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C1D" w:rsidRPr="00443E30" w:rsidRDefault="00443E30" w:rsidP="00443E30">
      <w:pPr>
        <w:jc w:val="center"/>
        <w:rPr>
          <w:b/>
          <w:sz w:val="24"/>
        </w:rPr>
      </w:pPr>
      <w:r w:rsidRPr="00443E30">
        <w:rPr>
          <w:b/>
          <w:sz w:val="24"/>
        </w:rPr>
        <w:t xml:space="preserve">GENIATECH </w:t>
      </w:r>
      <w:proofErr w:type="spellStart"/>
      <w:r w:rsidRPr="00443E30">
        <w:rPr>
          <w:b/>
          <w:sz w:val="24"/>
        </w:rPr>
        <w:t>Rockchip</w:t>
      </w:r>
      <w:proofErr w:type="spellEnd"/>
      <w:r w:rsidRPr="00443E30">
        <w:rPr>
          <w:b/>
          <w:sz w:val="24"/>
        </w:rPr>
        <w:t xml:space="preserve"> RK3588 Development Board</w:t>
      </w:r>
    </w:p>
    <w:p w:rsidR="00443E30" w:rsidRPr="00443E30" w:rsidRDefault="00443E30" w:rsidP="00443E30">
      <w:pPr>
        <w:jc w:val="center"/>
        <w:rPr>
          <w:b/>
          <w:sz w:val="24"/>
        </w:rPr>
      </w:pPr>
      <w:r w:rsidRPr="00443E30">
        <w:rPr>
          <w:b/>
          <w:sz w:val="24"/>
        </w:rPr>
        <w:t>DB3588</w:t>
      </w:r>
    </w:p>
    <w:p w:rsidR="00121387" w:rsidRDefault="00746302" w:rsidP="00746302">
      <w:pPr>
        <w:jc w:val="both"/>
      </w:pPr>
      <w:r w:rsidRPr="00746302">
        <w:t xml:space="preserve">RK3588 Development Board is featured with powerful performance, rich interface and high stability. It is based on </w:t>
      </w:r>
      <w:proofErr w:type="spellStart"/>
      <w:r w:rsidRPr="00746302">
        <w:t>Rockchip</w:t>
      </w:r>
      <w:proofErr w:type="spellEnd"/>
      <w:r w:rsidRPr="00746302">
        <w:t xml:space="preserve"> RK3588’s new generation flagship </w:t>
      </w:r>
      <w:proofErr w:type="spellStart"/>
      <w:r w:rsidRPr="00746302">
        <w:t>octa</w:t>
      </w:r>
      <w:proofErr w:type="spellEnd"/>
      <w:r w:rsidRPr="00746302">
        <w:t>-core 64-bit processor. Wit</w:t>
      </w:r>
      <w:r w:rsidR="00121387">
        <w:t>h a maximum of 32GB memory.</w:t>
      </w:r>
    </w:p>
    <w:p w:rsidR="00443E30" w:rsidRDefault="00746302" w:rsidP="00746302">
      <w:pPr>
        <w:jc w:val="both"/>
      </w:pPr>
      <w:r w:rsidRPr="00746302">
        <w:t>RK3588 Development Board supports 8K video decoder and encoder, 6Tops computing power, supports mainstream deep learning framework and supports a variety of operating systems. This kind of ARM embedded board can be applied to ARM PC, edge computing, cloud server, intelligent NVR and other fields.</w:t>
      </w:r>
    </w:p>
    <w:p w:rsidR="00121387" w:rsidRDefault="00121387" w:rsidP="00746302">
      <w:pPr>
        <w:jc w:val="both"/>
      </w:pPr>
      <w:r w:rsidRPr="00121387">
        <w:rPr>
          <w:noProof/>
        </w:rPr>
        <w:drawing>
          <wp:inline distT="0" distB="0" distL="0" distR="0">
            <wp:extent cx="5536800" cy="3485042"/>
            <wp:effectExtent l="0" t="0" r="6985" b="1270"/>
            <wp:docPr id="2" name="Picture 2" descr="C:\Users\HP\OneDrive - Higher Education Commission\Desktop\c53efcf4eb4dbe251bb37b6526003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 - Higher Education Commission\Desktop\c53efcf4eb4dbe251bb37b6526003a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317" cy="348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7DC" w:rsidRDefault="00FD17DC" w:rsidP="00746302">
      <w:pPr>
        <w:jc w:val="both"/>
        <w:rPr>
          <w:b/>
        </w:rPr>
      </w:pPr>
      <w:r w:rsidRPr="00FD17DC">
        <w:rPr>
          <w:b/>
        </w:rPr>
        <w:t>Features of RK3588 Development Board</w:t>
      </w:r>
    </w:p>
    <w:p w:rsidR="00FD17DC" w:rsidRPr="00FD17DC" w:rsidRDefault="00FD17DC" w:rsidP="00FD17D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(1) Q</w:t>
      </w:r>
      <w:r w:rsidRPr="00FD17DC">
        <w:rPr>
          <w:rFonts w:cstheme="minorHAnsi"/>
        </w:rPr>
        <w:t>uad-core Cortex-A76 and quad-core Cortex-A55, build-in NPU up to 6TOPs</w:t>
      </w:r>
      <w:r w:rsidRPr="00FD17DC">
        <w:rPr>
          <w:rFonts w:eastAsia="MS Gothic" w:cstheme="minorHAnsi"/>
        </w:rPr>
        <w:t>，</w:t>
      </w:r>
      <w:r w:rsidRPr="00FD17DC">
        <w:rPr>
          <w:rFonts w:cstheme="minorHAnsi"/>
        </w:rPr>
        <w:t xml:space="preserve"> and</w:t>
      </w:r>
    </w:p>
    <w:p w:rsidR="00FD17DC" w:rsidRPr="00FD17DC" w:rsidRDefault="00FD17DC" w:rsidP="00FD17D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     </w:t>
      </w:r>
      <w:r w:rsidR="000B469B">
        <w:rPr>
          <w:rFonts w:cstheme="minorHAnsi"/>
        </w:rPr>
        <w:t>with GPU Mali-G610 MP4</w:t>
      </w:r>
      <w:r w:rsidRPr="00FD17DC">
        <w:rPr>
          <w:rFonts w:cstheme="minorHAnsi"/>
        </w:rPr>
        <w:t>, Android 12 OS or Linux</w:t>
      </w:r>
    </w:p>
    <w:p w:rsidR="00FD17DC" w:rsidRPr="00FD17DC" w:rsidRDefault="00FD17DC" w:rsidP="00FD17D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(2</w:t>
      </w:r>
      <w:r w:rsidRPr="00FD17DC">
        <w:rPr>
          <w:rFonts w:cstheme="minorHAnsi"/>
        </w:rPr>
        <w:t>) Support 2~32GB RAM, 8~256GB eMMc flash, external expansion storage Micro</w:t>
      </w:r>
    </w:p>
    <w:p w:rsidR="00FD17DC" w:rsidRPr="00FD17DC" w:rsidRDefault="00FD17DC" w:rsidP="00FD17D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      </w:t>
      </w:r>
      <w:r w:rsidRPr="00FD17DC">
        <w:rPr>
          <w:rFonts w:cstheme="minorHAnsi"/>
        </w:rPr>
        <w:t>SD card (Max 512GB)</w:t>
      </w:r>
    </w:p>
    <w:p w:rsidR="00FD17DC" w:rsidRPr="00FD17DC" w:rsidRDefault="00FD17DC" w:rsidP="00FD17D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(3</w:t>
      </w:r>
      <w:r w:rsidRPr="00FD17DC">
        <w:rPr>
          <w:rFonts w:cstheme="minorHAnsi"/>
        </w:rPr>
        <w:t>) Peripheral interface</w:t>
      </w:r>
      <w:r w:rsidRPr="00FD17DC">
        <w:rPr>
          <w:rFonts w:eastAsia="MS Gothic" w:cstheme="minorHAnsi"/>
        </w:rPr>
        <w:t>：</w:t>
      </w:r>
      <w:r w:rsidRPr="00FD17DC">
        <w:rPr>
          <w:rFonts w:cstheme="minorHAnsi"/>
        </w:rPr>
        <w:t>USB2.0 * 1, USB3.0 * 1, Type-C *1, Earphone * 1,</w:t>
      </w:r>
    </w:p>
    <w:p w:rsidR="00FD17DC" w:rsidRPr="00FD17DC" w:rsidRDefault="00FD17DC" w:rsidP="00FD17D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      </w:t>
      </w:r>
      <w:r w:rsidRPr="00FD17DC">
        <w:rPr>
          <w:rFonts w:cstheme="minorHAnsi"/>
        </w:rPr>
        <w:t>Debug(Type-C) * 1, Uart to USB (MiniUSB) *1, JTAG * 1</w:t>
      </w:r>
    </w:p>
    <w:p w:rsidR="00FD17DC" w:rsidRPr="00FD17DC" w:rsidRDefault="00FD17DC" w:rsidP="00FD17D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(4</w:t>
      </w:r>
      <w:r w:rsidRPr="00FD17DC">
        <w:rPr>
          <w:rFonts w:cstheme="minorHAnsi"/>
        </w:rPr>
        <w:t>) Display interface</w:t>
      </w:r>
      <w:r w:rsidRPr="00FD17DC">
        <w:rPr>
          <w:rFonts w:eastAsia="MS Gothic" w:cstheme="minorHAnsi"/>
        </w:rPr>
        <w:t>：</w:t>
      </w:r>
      <w:r w:rsidRPr="00FD17DC">
        <w:rPr>
          <w:rFonts w:cstheme="minorHAnsi"/>
        </w:rPr>
        <w:t>HDMI IN * 1, HDMI OUT * 2, VGA * 1</w:t>
      </w:r>
    </w:p>
    <w:p w:rsidR="00FD17DC" w:rsidRPr="00FD17DC" w:rsidRDefault="00FD17DC" w:rsidP="00FD17D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(5</w:t>
      </w:r>
      <w:r w:rsidRPr="00FD17DC">
        <w:rPr>
          <w:rFonts w:cstheme="minorHAnsi"/>
        </w:rPr>
        <w:t>) Build-in</w:t>
      </w:r>
      <w:r w:rsidRPr="00FD17DC">
        <w:rPr>
          <w:rFonts w:eastAsia="MS Gothic" w:cstheme="minorHAnsi"/>
        </w:rPr>
        <w:t>：</w:t>
      </w:r>
      <w:r w:rsidRPr="00FD17DC">
        <w:rPr>
          <w:rFonts w:cstheme="minorHAnsi"/>
        </w:rPr>
        <w:t>MIPI CSI * 2, MIPI DSI * 1, MIPI D/C PHY * 1, PCIe * 1, SATA * 2, MIC * 2</w:t>
      </w:r>
    </w:p>
    <w:p w:rsidR="00FD17DC" w:rsidRPr="00FD17DC" w:rsidRDefault="00FD17DC" w:rsidP="00FD17D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(6</w:t>
      </w:r>
      <w:r w:rsidRPr="00FD17DC">
        <w:rPr>
          <w:rFonts w:cstheme="minorHAnsi"/>
        </w:rPr>
        <w:t>) Network</w:t>
      </w:r>
      <w:r w:rsidRPr="00FD17DC">
        <w:rPr>
          <w:rFonts w:eastAsia="MS Gothic" w:cstheme="minorHAnsi"/>
        </w:rPr>
        <w:t>：</w:t>
      </w:r>
      <w:r w:rsidRPr="00FD17DC">
        <w:rPr>
          <w:rFonts w:cstheme="minorHAnsi"/>
        </w:rPr>
        <w:t xml:space="preserve"> WIFI6(2.4G+5.8G), BT5.0, GIGA Ethernet * 2</w:t>
      </w:r>
    </w:p>
    <w:p w:rsidR="00FD17DC" w:rsidRPr="00FD17DC" w:rsidRDefault="00FD17DC" w:rsidP="00FD17D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(7</w:t>
      </w:r>
      <w:r w:rsidRPr="00FD17DC">
        <w:rPr>
          <w:rFonts w:cstheme="minorHAnsi"/>
        </w:rPr>
        <w:t>) Dimension</w:t>
      </w:r>
      <w:r w:rsidRPr="00FD17DC">
        <w:rPr>
          <w:rFonts w:eastAsia="MS Gothic" w:cstheme="minorHAnsi"/>
        </w:rPr>
        <w:t>：</w:t>
      </w:r>
      <w:r w:rsidRPr="00FD17DC">
        <w:rPr>
          <w:rFonts w:cstheme="minorHAnsi"/>
        </w:rPr>
        <w:t>180mm * 180mm, Weight</w:t>
      </w:r>
      <w:r w:rsidRPr="00FD17DC">
        <w:rPr>
          <w:rFonts w:eastAsia="MS Gothic" w:cstheme="minorHAnsi"/>
        </w:rPr>
        <w:t>：</w:t>
      </w:r>
      <w:r w:rsidRPr="00FD17DC">
        <w:rPr>
          <w:rFonts w:cstheme="minorHAnsi"/>
        </w:rPr>
        <w:t>160g</w:t>
      </w:r>
    </w:p>
    <w:p w:rsidR="00FD17DC" w:rsidRDefault="00FD17DC" w:rsidP="00FD17D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(8</w:t>
      </w:r>
      <w:r w:rsidRPr="00FD17DC">
        <w:rPr>
          <w:rFonts w:cstheme="minorHAnsi"/>
        </w:rPr>
        <w:t>) Power supply</w:t>
      </w:r>
      <w:r w:rsidRPr="00FD17DC">
        <w:rPr>
          <w:rFonts w:eastAsia="MS Gothic" w:cstheme="minorHAnsi"/>
        </w:rPr>
        <w:t>：</w:t>
      </w:r>
      <w:r w:rsidRPr="00FD17DC">
        <w:rPr>
          <w:rFonts w:cstheme="minorHAnsi"/>
        </w:rPr>
        <w:t>Adapter 12V/2A</w:t>
      </w:r>
    </w:p>
    <w:p w:rsidR="00B63765" w:rsidRDefault="00B63765" w:rsidP="00FD17D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(9) Launch Time : </w:t>
      </w:r>
      <w:r w:rsidRPr="00B63765">
        <w:rPr>
          <w:rFonts w:cstheme="minorHAnsi"/>
        </w:rPr>
        <w:t>2022-03-17</w:t>
      </w:r>
    </w:p>
    <w:p w:rsidR="00B63765" w:rsidRDefault="00B63765" w:rsidP="00FD17DC">
      <w:pPr>
        <w:pStyle w:val="NoSpacing"/>
        <w:jc w:val="both"/>
        <w:rPr>
          <w:rFonts w:cstheme="minorHAnsi"/>
        </w:rPr>
      </w:pPr>
    </w:p>
    <w:p w:rsidR="0094415D" w:rsidRDefault="0094415D" w:rsidP="00FD17DC">
      <w:pPr>
        <w:pStyle w:val="NoSpacing"/>
        <w:jc w:val="both"/>
        <w:rPr>
          <w:rFonts w:cstheme="minorHAnsi"/>
          <w:b/>
          <w:sz w:val="24"/>
        </w:rPr>
      </w:pPr>
      <w:r w:rsidRPr="0094415D">
        <w:rPr>
          <w:rFonts w:cstheme="minorHAnsi"/>
          <w:b/>
          <w:sz w:val="24"/>
        </w:rPr>
        <w:t>Diagram of RK3588 Development Board</w:t>
      </w:r>
    </w:p>
    <w:p w:rsidR="0094415D" w:rsidRPr="0094415D" w:rsidRDefault="0094415D" w:rsidP="00FD17DC">
      <w:pPr>
        <w:pStyle w:val="NoSpacing"/>
        <w:jc w:val="both"/>
        <w:rPr>
          <w:rFonts w:cstheme="minorHAnsi"/>
          <w:b/>
          <w:sz w:val="24"/>
        </w:rPr>
      </w:pPr>
    </w:p>
    <w:p w:rsidR="00B63765" w:rsidRDefault="0094415D" w:rsidP="00753A9F">
      <w:pPr>
        <w:pStyle w:val="NoSpacing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FD511D2" wp14:editId="30375A72">
            <wp:extent cx="4701600" cy="206649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302" cy="208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65" w:rsidRDefault="00B63765" w:rsidP="00FD17DC">
      <w:pPr>
        <w:pStyle w:val="NoSpacing"/>
        <w:jc w:val="both"/>
        <w:rPr>
          <w:rFonts w:cstheme="minorHAnsi"/>
        </w:rPr>
      </w:pPr>
    </w:p>
    <w:p w:rsidR="00A95ECD" w:rsidRDefault="003C4326" w:rsidP="00753A9F">
      <w:pPr>
        <w:pStyle w:val="NoSpacing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F9F0584" wp14:editId="143A863D">
            <wp:extent cx="4838400" cy="200204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9829" cy="201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F" w:rsidRDefault="00753A9F" w:rsidP="00FD17DC">
      <w:pPr>
        <w:pStyle w:val="NoSpacing"/>
        <w:jc w:val="both"/>
        <w:rPr>
          <w:rFonts w:cstheme="minorHAnsi"/>
        </w:rPr>
      </w:pPr>
    </w:p>
    <w:p w:rsidR="00753A9F" w:rsidRPr="00753A9F" w:rsidRDefault="00753A9F" w:rsidP="00753A9F">
      <w:pPr>
        <w:pStyle w:val="NoSpacing"/>
        <w:spacing w:line="360" w:lineRule="auto"/>
        <w:jc w:val="both"/>
        <w:rPr>
          <w:rFonts w:cstheme="minorHAnsi"/>
          <w:b/>
          <w:sz w:val="24"/>
        </w:rPr>
      </w:pPr>
      <w:r w:rsidRPr="00753A9F">
        <w:rPr>
          <w:rFonts w:cstheme="minorHAnsi"/>
          <w:b/>
          <w:sz w:val="24"/>
        </w:rPr>
        <w:t>Product Specification</w:t>
      </w:r>
    </w:p>
    <w:p w:rsidR="00753A9F" w:rsidRDefault="00753A9F" w:rsidP="00CA053E">
      <w:pPr>
        <w:pStyle w:val="NoSpacing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19081EE" wp14:editId="4F601C19">
            <wp:extent cx="4752000" cy="288847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091" cy="289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3E" w:rsidRDefault="00CA053E" w:rsidP="00CA053E">
      <w:pPr>
        <w:pStyle w:val="NoSpacing"/>
        <w:rPr>
          <w:rFonts w:cstheme="minorHAnsi"/>
          <w:b/>
          <w:sz w:val="24"/>
        </w:rPr>
      </w:pPr>
      <w:r w:rsidRPr="00CA053E">
        <w:rPr>
          <w:rFonts w:cstheme="minorHAnsi"/>
          <w:b/>
          <w:sz w:val="24"/>
        </w:rPr>
        <w:lastRenderedPageBreak/>
        <w:t>Support Formats</w:t>
      </w:r>
    </w:p>
    <w:p w:rsidR="00CA053E" w:rsidRDefault="00CA053E" w:rsidP="00CA053E">
      <w:pPr>
        <w:pStyle w:val="NoSpacing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Video Decoder:</w:t>
      </w:r>
    </w:p>
    <w:p w:rsidR="00CA053E" w:rsidRPr="00CA053E" w:rsidRDefault="00CA053E" w:rsidP="00CA053E">
      <w:pPr>
        <w:pStyle w:val="NoSpacing"/>
        <w:jc w:val="both"/>
      </w:pPr>
      <w:r w:rsidRPr="00CA053E">
        <w:t>Real-time video decoder of MPEG-1, MPEG-2, MPEG-4, H.263, H.264, VC-1, VP9, VP8, MVC, AV1</w:t>
      </w:r>
    </w:p>
    <w:p w:rsidR="00CA053E" w:rsidRPr="00CA053E" w:rsidRDefault="00CA053E" w:rsidP="00CA053E">
      <w:pPr>
        <w:pStyle w:val="NoSpacing"/>
        <w:jc w:val="both"/>
      </w:pPr>
      <w:r w:rsidRPr="00CA053E">
        <w:t>MMU Embedded</w:t>
      </w:r>
    </w:p>
    <w:p w:rsidR="00CA053E" w:rsidRPr="00CA053E" w:rsidRDefault="00CA053E" w:rsidP="00CA053E">
      <w:pPr>
        <w:pStyle w:val="NoSpacing"/>
        <w:jc w:val="both"/>
      </w:pPr>
      <w:r w:rsidRPr="00CA053E">
        <w:t>Multi-channel decoder in parallel for less resolution</w:t>
      </w:r>
    </w:p>
    <w:p w:rsidR="00CA053E" w:rsidRPr="00CA053E" w:rsidRDefault="00CA053E" w:rsidP="00CA053E">
      <w:pPr>
        <w:pStyle w:val="NoSpacing"/>
        <w:jc w:val="both"/>
      </w:pPr>
      <w:r w:rsidRPr="00CA053E">
        <w:t xml:space="preserve">H.264 AVC/MVC Main10 </w:t>
      </w:r>
      <w:proofErr w:type="gramStart"/>
      <w:r w:rsidRPr="00CA053E">
        <w:t>L6.0 :</w:t>
      </w:r>
      <w:proofErr w:type="gramEnd"/>
      <w:r w:rsidRPr="00CA053E">
        <w:t xml:space="preserve"> 8K@30fps (7680×4320)</w:t>
      </w:r>
      <w:r w:rsidRPr="00CA053E">
        <w:rPr>
          <w:rFonts w:hint="eastAsia"/>
        </w:rPr>
        <w:t>②</w:t>
      </w:r>
    </w:p>
    <w:p w:rsidR="00CA053E" w:rsidRPr="00CA053E" w:rsidRDefault="00CA053E" w:rsidP="00CA053E">
      <w:pPr>
        <w:pStyle w:val="NoSpacing"/>
        <w:jc w:val="both"/>
      </w:pPr>
      <w:r w:rsidRPr="00CA053E">
        <w:t xml:space="preserve">VP9 Profile0/2 </w:t>
      </w:r>
      <w:proofErr w:type="gramStart"/>
      <w:r w:rsidRPr="00CA053E">
        <w:t>L6.1 :</w:t>
      </w:r>
      <w:proofErr w:type="gramEnd"/>
      <w:r w:rsidRPr="00CA053E">
        <w:t xml:space="preserve"> 8K@60fps (7680×4320)</w:t>
      </w:r>
    </w:p>
    <w:p w:rsidR="00CA053E" w:rsidRPr="00CA053E" w:rsidRDefault="00CA053E" w:rsidP="00CA053E">
      <w:pPr>
        <w:pStyle w:val="NoSpacing"/>
        <w:jc w:val="both"/>
      </w:pPr>
      <w:r w:rsidRPr="00CA053E">
        <w:t xml:space="preserve">MPEG4/MVC Main10 </w:t>
      </w:r>
      <w:proofErr w:type="gramStart"/>
      <w:r w:rsidRPr="00CA053E">
        <w:t>L6.1 :</w:t>
      </w:r>
      <w:proofErr w:type="gramEnd"/>
      <w:r w:rsidRPr="00CA053E">
        <w:t xml:space="preserve"> 8K@60fps (7680×4320)</w:t>
      </w:r>
    </w:p>
    <w:p w:rsidR="00CA053E" w:rsidRPr="00CA053E" w:rsidRDefault="00CA053E" w:rsidP="00CA053E">
      <w:pPr>
        <w:pStyle w:val="NoSpacing"/>
        <w:jc w:val="both"/>
      </w:pPr>
      <w:r w:rsidRPr="00CA053E">
        <w:t xml:space="preserve">AVS2 Profile0/2 </w:t>
      </w:r>
      <w:proofErr w:type="gramStart"/>
      <w:r w:rsidRPr="00CA053E">
        <w:t>L10.2.6 :</w:t>
      </w:r>
      <w:proofErr w:type="gramEnd"/>
      <w:r w:rsidRPr="00CA053E">
        <w:t xml:space="preserve"> 8K@60fps (7680×4320)</w:t>
      </w:r>
    </w:p>
    <w:p w:rsidR="00CA053E" w:rsidRPr="00CA053E" w:rsidRDefault="00CA053E" w:rsidP="00CA053E">
      <w:pPr>
        <w:pStyle w:val="NoSpacing"/>
        <w:jc w:val="both"/>
      </w:pPr>
      <w:r w:rsidRPr="00CA053E">
        <w:t xml:space="preserve">AV1 Main Profile 8/10bit </w:t>
      </w:r>
      <w:proofErr w:type="gramStart"/>
      <w:r w:rsidRPr="00CA053E">
        <w:t>L5.3 :</w:t>
      </w:r>
      <w:proofErr w:type="gramEnd"/>
      <w:r w:rsidRPr="00CA053E">
        <w:t xml:space="preserve"> 4K@60fps (3840×2160)</w:t>
      </w:r>
    </w:p>
    <w:p w:rsidR="00CA053E" w:rsidRPr="00CA053E" w:rsidRDefault="00CA053E" w:rsidP="00CA053E">
      <w:pPr>
        <w:pStyle w:val="NoSpacing"/>
        <w:jc w:val="both"/>
      </w:pPr>
      <w:r w:rsidRPr="00CA053E">
        <w:t xml:space="preserve">MPEG-2 up to </w:t>
      </w:r>
      <w:proofErr w:type="gramStart"/>
      <w:r w:rsidRPr="00CA053E">
        <w:t>MP :</w:t>
      </w:r>
      <w:proofErr w:type="gramEnd"/>
      <w:r w:rsidRPr="00CA053E">
        <w:t xml:space="preserve"> 1080p@60fps (1920×1088)</w:t>
      </w:r>
    </w:p>
    <w:p w:rsidR="00CA053E" w:rsidRPr="00CA053E" w:rsidRDefault="00CA053E" w:rsidP="00CA053E">
      <w:pPr>
        <w:pStyle w:val="NoSpacing"/>
        <w:jc w:val="both"/>
      </w:pPr>
      <w:r w:rsidRPr="00CA053E">
        <w:t xml:space="preserve">MPEG-1 up to </w:t>
      </w:r>
      <w:proofErr w:type="gramStart"/>
      <w:r w:rsidRPr="00CA053E">
        <w:t>MP :</w:t>
      </w:r>
      <w:proofErr w:type="gramEnd"/>
      <w:r w:rsidRPr="00CA053E">
        <w:t xml:space="preserve"> 1080p@60fps (1920×1088)</w:t>
      </w:r>
    </w:p>
    <w:p w:rsidR="00CA053E" w:rsidRPr="00CA053E" w:rsidRDefault="00CA053E" w:rsidP="00CA053E">
      <w:pPr>
        <w:pStyle w:val="NoSpacing"/>
        <w:jc w:val="both"/>
      </w:pPr>
      <w:r w:rsidRPr="00CA053E">
        <w:t xml:space="preserve">VC-1 up to AP level </w:t>
      </w:r>
      <w:proofErr w:type="gramStart"/>
      <w:r w:rsidRPr="00CA053E">
        <w:t>3 :</w:t>
      </w:r>
      <w:proofErr w:type="gramEnd"/>
      <w:r w:rsidRPr="00CA053E">
        <w:t xml:space="preserve"> 1080p@60fps (1920×1088)</w:t>
      </w:r>
    </w:p>
    <w:p w:rsidR="00CA053E" w:rsidRPr="00CA053E" w:rsidRDefault="00CA053E" w:rsidP="00CA053E">
      <w:pPr>
        <w:pStyle w:val="NoSpacing"/>
        <w:jc w:val="both"/>
      </w:pPr>
      <w:r w:rsidRPr="00CA053E">
        <w:t xml:space="preserve">VP8 </w:t>
      </w:r>
      <w:proofErr w:type="gramStart"/>
      <w:r w:rsidRPr="00CA053E">
        <w:t>version2 :</w:t>
      </w:r>
      <w:proofErr w:type="gramEnd"/>
      <w:r w:rsidRPr="00CA053E">
        <w:t xml:space="preserve"> 1080p@60fps (1920×1088)</w:t>
      </w:r>
    </w:p>
    <w:p w:rsidR="00CA053E" w:rsidRPr="00CA053E" w:rsidRDefault="00CA053E" w:rsidP="00CA053E">
      <w:pPr>
        <w:pStyle w:val="NoSpacing"/>
        <w:jc w:val="both"/>
      </w:pPr>
      <w:r w:rsidRPr="00CA053E">
        <w:t>Video Encoder</w:t>
      </w:r>
    </w:p>
    <w:p w:rsidR="00CA053E" w:rsidRPr="00CA053E" w:rsidRDefault="00CA053E" w:rsidP="00CA053E">
      <w:pPr>
        <w:pStyle w:val="NoSpacing"/>
        <w:jc w:val="both"/>
      </w:pPr>
      <w:r w:rsidRPr="00CA053E">
        <w:t>Real-time MPEG4/H.264 video encoding</w:t>
      </w:r>
    </w:p>
    <w:p w:rsidR="00CA053E" w:rsidRPr="00CA053E" w:rsidRDefault="00CA053E" w:rsidP="00CA053E">
      <w:pPr>
        <w:pStyle w:val="NoSpacing"/>
        <w:jc w:val="both"/>
      </w:pPr>
      <w:r w:rsidRPr="00CA053E">
        <w:t>Support up to 8K@30fps</w:t>
      </w:r>
    </w:p>
    <w:p w:rsidR="00CA053E" w:rsidRDefault="00CA053E" w:rsidP="00CA053E">
      <w:pPr>
        <w:pStyle w:val="NoSpacing"/>
        <w:jc w:val="both"/>
      </w:pPr>
      <w:r w:rsidRPr="00CA053E">
        <w:t>Multi-channel encoder in parallel for less resolution</w:t>
      </w:r>
    </w:p>
    <w:p w:rsidR="00E637E0" w:rsidRDefault="00E637E0" w:rsidP="00CA053E">
      <w:pPr>
        <w:pStyle w:val="NoSpacing"/>
        <w:jc w:val="both"/>
      </w:pPr>
    </w:p>
    <w:p w:rsidR="00E637E0" w:rsidRDefault="00E637E0" w:rsidP="00CA053E">
      <w:pPr>
        <w:pStyle w:val="NoSpacing"/>
        <w:jc w:val="both"/>
        <w:rPr>
          <w:b/>
          <w:sz w:val="24"/>
        </w:rPr>
      </w:pPr>
      <w:r w:rsidRPr="00E637E0">
        <w:rPr>
          <w:b/>
          <w:sz w:val="24"/>
        </w:rPr>
        <w:t>Block Diagram</w:t>
      </w:r>
    </w:p>
    <w:p w:rsidR="00E637E0" w:rsidRDefault="00E637E0" w:rsidP="00CA053E">
      <w:pPr>
        <w:pStyle w:val="NoSpacing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270F2067" wp14:editId="767CD41E">
            <wp:extent cx="5943600" cy="4284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53" w:rsidRDefault="00A51953" w:rsidP="00CA053E">
      <w:pPr>
        <w:pStyle w:val="NoSpacing"/>
        <w:jc w:val="both"/>
        <w:rPr>
          <w:b/>
          <w:sz w:val="24"/>
        </w:rPr>
      </w:pPr>
    </w:p>
    <w:p w:rsidR="00A51953" w:rsidRDefault="00A51953" w:rsidP="00CA053E">
      <w:pPr>
        <w:pStyle w:val="NoSpacing"/>
        <w:jc w:val="both"/>
        <w:rPr>
          <w:b/>
          <w:sz w:val="24"/>
        </w:rPr>
      </w:pPr>
    </w:p>
    <w:p w:rsidR="00A51953" w:rsidRPr="00E637E0" w:rsidRDefault="00A51953" w:rsidP="00CA053E">
      <w:pPr>
        <w:pStyle w:val="NoSpacing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CONTACT: SHENZHEN OFFICE </w:t>
      </w:r>
      <w:bookmarkStart w:id="0" w:name="_GoBack"/>
      <w:bookmarkEnd w:id="0"/>
      <w:r w:rsidRPr="00593C46">
        <w:rPr>
          <w:rFonts w:cstheme="minorHAnsi"/>
          <w:color w:val="949494"/>
          <w:highlight w:val="yellow"/>
          <w:shd w:val="clear" w:color="auto" w:fill="FFFFFF"/>
        </w:rPr>
        <w:t>+ 86 755 86028588</w:t>
      </w:r>
    </w:p>
    <w:sectPr w:rsidR="00A51953" w:rsidRPr="00E63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1MbAwsjQyNTQ0szBR0lEKTi0uzszPAykwqgUAz2xKECwAAAA="/>
  </w:docVars>
  <w:rsids>
    <w:rsidRoot w:val="00FE7994"/>
    <w:rsid w:val="000B469B"/>
    <w:rsid w:val="00121387"/>
    <w:rsid w:val="00194C1D"/>
    <w:rsid w:val="003C4326"/>
    <w:rsid w:val="00443E30"/>
    <w:rsid w:val="00593C46"/>
    <w:rsid w:val="00746302"/>
    <w:rsid w:val="00753A9F"/>
    <w:rsid w:val="0094415D"/>
    <w:rsid w:val="00A51953"/>
    <w:rsid w:val="00A95ECD"/>
    <w:rsid w:val="00B63765"/>
    <w:rsid w:val="00CA053E"/>
    <w:rsid w:val="00E637E0"/>
    <w:rsid w:val="00FD17DC"/>
    <w:rsid w:val="00FE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355E1-D610-4841-B5B2-515967E9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17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zeeshan</cp:lastModifiedBy>
  <cp:revision>15</cp:revision>
  <dcterms:created xsi:type="dcterms:W3CDTF">2022-06-24T10:40:00Z</dcterms:created>
  <dcterms:modified xsi:type="dcterms:W3CDTF">2022-08-31T07:12:00Z</dcterms:modified>
</cp:coreProperties>
</file>