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39" w:rsidRPr="009810D4" w:rsidRDefault="0090109A" w:rsidP="00621639">
      <w:pPr>
        <w:spacing w:line="276" w:lineRule="auto"/>
        <w:rPr>
          <w:rStyle w:val="Strong"/>
          <w:rFonts w:eastAsia="Microsoft YaHei" w:cstheme="minorHAnsi"/>
          <w:color w:val="000000"/>
          <w:sz w:val="32"/>
          <w:shd w:val="clear" w:color="auto" w:fill="FFFFFF"/>
        </w:rPr>
      </w:pPr>
      <w:r w:rsidRPr="00E26C9F">
        <w:rPr>
          <w:rStyle w:val="Strong"/>
          <w:rFonts w:eastAsia="Microsoft YaHei" w:cstheme="minorHAnsi"/>
          <w:color w:val="000000"/>
          <w:sz w:val="32"/>
          <w:shd w:val="clear" w:color="auto" w:fill="FFFFFF"/>
        </w:rPr>
        <w:t> R18 embedded PC with Rockchip 3568 chipset</w:t>
      </w:r>
    </w:p>
    <w:p w:rsidR="0090109A" w:rsidRPr="00E26C9F" w:rsidRDefault="0090109A" w:rsidP="009810D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E26C9F">
        <w:rPr>
          <w:rFonts w:cstheme="minorHAnsi"/>
          <w:sz w:val="24"/>
        </w:rPr>
        <w:t xml:space="preserve">It </w:t>
      </w:r>
      <w:r w:rsidR="00E26C9F" w:rsidRPr="00E26C9F">
        <w:rPr>
          <w:rFonts w:cstheme="minorHAnsi"/>
          <w:sz w:val="24"/>
        </w:rPr>
        <w:t xml:space="preserve">is </w:t>
      </w:r>
      <w:r w:rsidR="00E26C9F" w:rsidRPr="00E26C9F">
        <w:rPr>
          <w:rFonts w:cstheme="minorHAnsi"/>
          <w:color w:val="000000"/>
          <w:spacing w:val="15"/>
          <w:sz w:val="24"/>
          <w:shd w:val="clear" w:color="auto" w:fill="FFFFFF"/>
        </w:rPr>
        <w:t>equipped</w:t>
      </w:r>
      <w:r w:rsidRPr="00E26C9F">
        <w:rPr>
          <w:rFonts w:cstheme="minorHAnsi"/>
          <w:color w:val="000000"/>
          <w:spacing w:val="15"/>
          <w:sz w:val="24"/>
          <w:shd w:val="clear" w:color="auto" w:fill="FFFFFF"/>
        </w:rPr>
        <w:t xml:space="preserve"> with Rockchip RK3568 quad core </w:t>
      </w:r>
      <w:r w:rsidR="00E26C9F" w:rsidRPr="00E26C9F">
        <w:rPr>
          <w:rFonts w:cstheme="minorHAnsi"/>
          <w:color w:val="000000"/>
          <w:spacing w:val="15"/>
          <w:sz w:val="24"/>
          <w:shd w:val="clear" w:color="auto" w:fill="FFFFFF"/>
        </w:rPr>
        <w:t>64-bit</w:t>
      </w:r>
      <w:r w:rsidRPr="00E26C9F">
        <w:rPr>
          <w:rFonts w:cstheme="minorHAnsi"/>
          <w:color w:val="000000"/>
          <w:spacing w:val="15"/>
          <w:sz w:val="24"/>
          <w:shd w:val="clear" w:color="auto" w:fill="FFFFFF"/>
        </w:rPr>
        <w:t xml:space="preserve"> industrial processor</w:t>
      </w:r>
    </w:p>
    <w:p w:rsidR="0090109A" w:rsidRPr="00E26C9F" w:rsidRDefault="0090109A" w:rsidP="009810D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E26C9F">
        <w:rPr>
          <w:rFonts w:cstheme="minorHAnsi"/>
          <w:color w:val="000000"/>
          <w:spacing w:val="15"/>
          <w:sz w:val="24"/>
          <w:shd w:val="clear" w:color="auto" w:fill="FFFFFF"/>
        </w:rPr>
        <w:t>its max DDR capacity support is up to 8GB</w:t>
      </w:r>
      <w:r w:rsidRPr="00E26C9F">
        <w:rPr>
          <w:rFonts w:cstheme="minorHAnsi"/>
          <w:color w:val="000000"/>
          <w:spacing w:val="15"/>
          <w:sz w:val="24"/>
          <w:shd w:val="clear" w:color="auto" w:fill="FFFFFF"/>
        </w:rPr>
        <w:t xml:space="preserve"> and supports full link ECC</w:t>
      </w:r>
    </w:p>
    <w:p w:rsidR="0090109A" w:rsidRPr="00E26C9F" w:rsidRDefault="0090109A" w:rsidP="009810D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E26C9F">
        <w:rPr>
          <w:rFonts w:cstheme="minorHAnsi"/>
          <w:color w:val="000000"/>
          <w:spacing w:val="15"/>
          <w:sz w:val="24"/>
          <w:shd w:val="clear" w:color="auto" w:fill="FFFFFF"/>
        </w:rPr>
        <w:t xml:space="preserve">R18 support </w:t>
      </w:r>
      <w:r w:rsidR="00E26C9F" w:rsidRPr="00E26C9F">
        <w:rPr>
          <w:rFonts w:cstheme="minorHAnsi"/>
          <w:color w:val="000000"/>
          <w:spacing w:val="15"/>
          <w:sz w:val="24"/>
          <w:shd w:val="clear" w:color="auto" w:fill="FFFFFF"/>
        </w:rPr>
        <w:t>Wi-Fi</w:t>
      </w:r>
      <w:r w:rsidRPr="00E26C9F">
        <w:rPr>
          <w:rFonts w:cstheme="minorHAnsi"/>
          <w:color w:val="000000"/>
          <w:spacing w:val="15"/>
          <w:sz w:val="24"/>
          <w:shd w:val="clear" w:color="auto" w:fill="FFFFFF"/>
        </w:rPr>
        <w:t xml:space="preserve"> 6, 5G/4G and other high speed wireless network communication</w:t>
      </w:r>
    </w:p>
    <w:p w:rsidR="0090109A" w:rsidRPr="00E26C9F" w:rsidRDefault="0090109A" w:rsidP="009810D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E26C9F">
        <w:rPr>
          <w:rFonts w:cstheme="minorHAnsi"/>
          <w:color w:val="000000"/>
          <w:spacing w:val="15"/>
          <w:sz w:val="24"/>
          <w:shd w:val="clear" w:color="auto" w:fill="FFFFFF"/>
        </w:rPr>
        <w:t>R18 has industrial grade stability and can operate stably for a long time under the working temperature from -40°C to 80°C</w:t>
      </w:r>
    </w:p>
    <w:p w:rsidR="0090109A" w:rsidRPr="00E26C9F" w:rsidRDefault="0090109A" w:rsidP="009810D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E26C9F">
        <w:rPr>
          <w:rFonts w:cstheme="minorHAnsi"/>
          <w:color w:val="000000"/>
          <w:spacing w:val="15"/>
          <w:sz w:val="24"/>
          <w:shd w:val="clear" w:color="auto" w:fill="FFFFFF"/>
        </w:rPr>
        <w:t>Company</w:t>
      </w:r>
      <w:r w:rsidRPr="00E26C9F">
        <w:rPr>
          <w:rFonts w:cstheme="minorHAnsi"/>
          <w:color w:val="000000"/>
          <w:spacing w:val="15"/>
          <w:sz w:val="24"/>
          <w:shd w:val="clear" w:color="auto" w:fill="FFFFFF"/>
        </w:rPr>
        <w:t xml:space="preserve"> also can provide reference design data of the base </w:t>
      </w:r>
      <w:r w:rsidR="00E26C9F" w:rsidRPr="00E26C9F">
        <w:rPr>
          <w:rFonts w:cstheme="minorHAnsi"/>
          <w:color w:val="000000"/>
          <w:spacing w:val="15"/>
          <w:sz w:val="24"/>
          <w:shd w:val="clear" w:color="auto" w:fill="FFFFFF"/>
        </w:rPr>
        <w:t>plate;</w:t>
      </w:r>
      <w:r w:rsidRPr="00E26C9F">
        <w:rPr>
          <w:rFonts w:cstheme="minorHAnsi"/>
          <w:color w:val="000000"/>
          <w:spacing w:val="15"/>
          <w:sz w:val="24"/>
          <w:shd w:val="clear" w:color="auto" w:fill="FFFFFF"/>
        </w:rPr>
        <w:t xml:space="preserve"> which users can </w:t>
      </w:r>
      <w:r w:rsidRPr="00B72521">
        <w:rPr>
          <w:rFonts w:cstheme="minorHAnsi"/>
          <w:color w:val="000000"/>
          <w:spacing w:val="15"/>
          <w:sz w:val="24"/>
          <w:shd w:val="clear" w:color="auto" w:fill="FFFFFF"/>
        </w:rPr>
        <w:t>customize with</w:t>
      </w:r>
      <w:r w:rsidRPr="00B72521">
        <w:rPr>
          <w:rFonts w:cstheme="minorHAnsi"/>
          <w:color w:val="000000"/>
          <w:spacing w:val="15"/>
          <w:sz w:val="24"/>
          <w:shd w:val="clear" w:color="auto" w:fill="FFFFFF"/>
        </w:rPr>
        <w:t>.</w:t>
      </w:r>
    </w:p>
    <w:p w:rsidR="00E26C9F" w:rsidRPr="00E26C9F" w:rsidRDefault="00E26C9F" w:rsidP="009810D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E26C9F">
        <w:rPr>
          <w:rFonts w:cstheme="minorHAnsi"/>
          <w:color w:val="000000"/>
          <w:spacing w:val="15"/>
          <w:sz w:val="24"/>
          <w:shd w:val="clear" w:color="auto" w:fill="FFFFFF"/>
        </w:rPr>
        <w:t>It can be equipped with 8GB memory capacity at most, 32bit bit width and 1600MHZ frequency</w:t>
      </w:r>
    </w:p>
    <w:p w:rsidR="0090109A" w:rsidRPr="0095467C" w:rsidRDefault="00E26C9F" w:rsidP="0090109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E26C9F">
        <w:rPr>
          <w:rFonts w:cstheme="minorHAnsi"/>
          <w:color w:val="000000"/>
          <w:spacing w:val="15"/>
          <w:sz w:val="24"/>
          <w:shd w:val="clear" w:color="auto" w:fill="FFFFFF"/>
        </w:rPr>
        <w:t>Support full link ECC to make data more secure and reliable, and meet the requirements of product application scenarios with large memory.</w:t>
      </w:r>
    </w:p>
    <w:p w:rsidR="0095467C" w:rsidRPr="0095467C" w:rsidRDefault="0095467C" w:rsidP="0095467C">
      <w:pPr>
        <w:pStyle w:val="ListParagraph"/>
        <w:spacing w:line="276" w:lineRule="auto"/>
        <w:jc w:val="both"/>
        <w:rPr>
          <w:rFonts w:cstheme="minorHAnsi"/>
          <w:sz w:val="24"/>
        </w:rPr>
      </w:pPr>
    </w:p>
    <w:p w:rsidR="0095467C" w:rsidRPr="009810D4" w:rsidRDefault="0095467C" w:rsidP="0095467C">
      <w:pPr>
        <w:pStyle w:val="ListParagraph"/>
        <w:spacing w:line="276" w:lineRule="auto"/>
        <w:jc w:val="both"/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68F62A" wp14:editId="46B8802D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6313714" cy="1382395"/>
            <wp:effectExtent l="19050" t="19050" r="11430" b="27305"/>
            <wp:wrapNone/>
            <wp:docPr id="4" name="Picture 4" descr="http://26378269.s21i.faiusr.com/2/ABUIABACGAAgqKv4kAYo9Mv_xAEwkhA4ugM!1000x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6378269.s21i.faiusr.com/2/ABUIABACGAAgqKv4kAYo9Mv_xAEwkhA4ugM!1000x1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714" cy="1382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09A" w:rsidRDefault="0090109A" w:rsidP="00102E65">
      <w:pPr>
        <w:jc w:val="center"/>
      </w:pPr>
    </w:p>
    <w:p w:rsidR="0095467C" w:rsidRDefault="0095467C" w:rsidP="0090109A">
      <w:pPr>
        <w:rPr>
          <w:rFonts w:cstheme="minorHAnsi"/>
          <w:b/>
          <w:sz w:val="28"/>
          <w:szCs w:val="24"/>
        </w:rPr>
      </w:pPr>
    </w:p>
    <w:p w:rsidR="0095467C" w:rsidRDefault="00102E65" w:rsidP="00102E65">
      <w:pPr>
        <w:tabs>
          <w:tab w:val="left" w:pos="2074"/>
        </w:tabs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ab/>
      </w:r>
    </w:p>
    <w:p w:rsidR="0095467C" w:rsidRDefault="0095467C" w:rsidP="0090109A">
      <w:pPr>
        <w:rPr>
          <w:rFonts w:cstheme="minorHAnsi"/>
          <w:b/>
          <w:sz w:val="28"/>
          <w:szCs w:val="24"/>
        </w:rPr>
      </w:pPr>
    </w:p>
    <w:p w:rsidR="0090109A" w:rsidRPr="008D734E" w:rsidRDefault="0090109A" w:rsidP="0090109A">
      <w:pPr>
        <w:rPr>
          <w:rFonts w:cstheme="minorHAnsi"/>
          <w:b/>
          <w:sz w:val="28"/>
          <w:szCs w:val="24"/>
        </w:rPr>
      </w:pPr>
      <w:r w:rsidRPr="008D734E">
        <w:rPr>
          <w:rFonts w:cstheme="minorHAnsi"/>
          <w:b/>
          <w:sz w:val="28"/>
          <w:szCs w:val="24"/>
        </w:rPr>
        <w:t>RK3568</w:t>
      </w:r>
      <w:r w:rsidR="0093527E" w:rsidRPr="008D734E">
        <w:rPr>
          <w:rFonts w:cstheme="minorHAnsi"/>
          <w:b/>
          <w:sz w:val="28"/>
          <w:szCs w:val="24"/>
        </w:rPr>
        <w:t xml:space="preserve"> CPU</w:t>
      </w:r>
    </w:p>
    <w:p w:rsidR="0090109A" w:rsidRPr="009810D4" w:rsidRDefault="0090109A" w:rsidP="009810D4">
      <w:pPr>
        <w:pStyle w:val="NoSpacing"/>
        <w:spacing w:line="276" w:lineRule="auto"/>
        <w:jc w:val="both"/>
        <w:rPr>
          <w:sz w:val="24"/>
          <w:szCs w:val="24"/>
        </w:rPr>
      </w:pPr>
      <w:r w:rsidRPr="009810D4">
        <w:rPr>
          <w:sz w:val="24"/>
          <w:szCs w:val="24"/>
        </w:rPr>
        <w:t>The RK3568 CPU is a quad-core A55 with a main frequency of up to 2GHz. Integrated G52 GPU. Built-in independent NPU, the computing power is 0.8Tops, which can meet the multi-functional requirements of cloud office and cloud education market.</w:t>
      </w:r>
    </w:p>
    <w:p w:rsidR="0090109A" w:rsidRPr="009810D4" w:rsidRDefault="0090109A" w:rsidP="009810D4">
      <w:pPr>
        <w:pStyle w:val="NoSpacing"/>
        <w:spacing w:line="276" w:lineRule="auto"/>
        <w:rPr>
          <w:sz w:val="24"/>
          <w:szCs w:val="24"/>
        </w:rPr>
      </w:pPr>
    </w:p>
    <w:p w:rsidR="0090109A" w:rsidRPr="009810D4" w:rsidRDefault="0090109A" w:rsidP="009810D4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810D4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8695DB6" wp14:editId="7D3D11DD">
            <wp:simplePos x="0" y="0"/>
            <wp:positionH relativeFrom="margin">
              <wp:posOffset>4316186</wp:posOffset>
            </wp:positionH>
            <wp:positionV relativeFrom="paragraph">
              <wp:posOffset>215418</wp:posOffset>
            </wp:positionV>
            <wp:extent cx="1638548" cy="1611086"/>
            <wp:effectExtent l="19050" t="19050" r="19050" b="273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48" cy="161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0D4">
        <w:rPr>
          <w:sz w:val="24"/>
          <w:szCs w:val="24"/>
        </w:rPr>
        <w:t>Quad core 64-bit cortex - A55</w:t>
      </w:r>
    </w:p>
    <w:p w:rsidR="0090109A" w:rsidRPr="009810D4" w:rsidRDefault="0090109A" w:rsidP="009810D4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810D4">
        <w:rPr>
          <w:sz w:val="24"/>
          <w:szCs w:val="24"/>
        </w:rPr>
        <w:t xml:space="preserve">Arm G52 2EE </w:t>
      </w:r>
    </w:p>
    <w:p w:rsidR="0090109A" w:rsidRPr="009810D4" w:rsidRDefault="0090109A" w:rsidP="009810D4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810D4">
        <w:rPr>
          <w:sz w:val="24"/>
          <w:szCs w:val="24"/>
        </w:rPr>
        <w:t xml:space="preserve">LPDDR4/ LPDDR4X/ DDR4/ DDR3/ DDR3L/ LPDDR3, ECC  </w:t>
      </w:r>
    </w:p>
    <w:p w:rsidR="0090109A" w:rsidRPr="009810D4" w:rsidRDefault="0090109A" w:rsidP="009810D4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810D4">
        <w:rPr>
          <w:sz w:val="24"/>
          <w:szCs w:val="24"/>
        </w:rPr>
        <w:t>Built in NPU, providing 0.8t computing power</w:t>
      </w:r>
    </w:p>
    <w:p w:rsidR="0090109A" w:rsidRPr="009810D4" w:rsidRDefault="0090109A" w:rsidP="009810D4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810D4">
        <w:rPr>
          <w:sz w:val="24"/>
          <w:szCs w:val="24"/>
        </w:rPr>
        <w:t>Support 4K 60fps H.265 / H.264/ VP9 video decoding</w:t>
      </w:r>
    </w:p>
    <w:p w:rsidR="0090109A" w:rsidRPr="009810D4" w:rsidRDefault="0090109A" w:rsidP="009810D4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810D4">
        <w:rPr>
          <w:sz w:val="24"/>
          <w:szCs w:val="24"/>
        </w:rPr>
        <w:t>Support 1080p 60fps H.265 / H.264 Video Editing</w:t>
      </w:r>
    </w:p>
    <w:p w:rsidR="0090109A" w:rsidRPr="009810D4" w:rsidRDefault="0090109A" w:rsidP="009810D4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810D4">
        <w:rPr>
          <w:sz w:val="24"/>
          <w:szCs w:val="24"/>
        </w:rPr>
        <w:t>Support 8M ISP and HDR</w:t>
      </w:r>
    </w:p>
    <w:p w:rsidR="0090109A" w:rsidRPr="009810D4" w:rsidRDefault="0090109A" w:rsidP="009810D4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810D4">
        <w:rPr>
          <w:sz w:val="24"/>
          <w:szCs w:val="24"/>
        </w:rPr>
        <w:t xml:space="preserve">Support HDMI / </w:t>
      </w:r>
      <w:proofErr w:type="spellStart"/>
      <w:r w:rsidRPr="009810D4">
        <w:rPr>
          <w:sz w:val="24"/>
          <w:szCs w:val="24"/>
        </w:rPr>
        <w:t>eDP</w:t>
      </w:r>
      <w:proofErr w:type="spellEnd"/>
      <w:r w:rsidRPr="009810D4">
        <w:rPr>
          <w:sz w:val="24"/>
          <w:szCs w:val="24"/>
        </w:rPr>
        <w:t xml:space="preserve"> / LVDS / MIPI / RGB / T-CON interface</w:t>
      </w:r>
    </w:p>
    <w:p w:rsidR="0090109A" w:rsidRPr="009810D4" w:rsidRDefault="0090109A" w:rsidP="009810D4">
      <w:pPr>
        <w:pStyle w:val="NoSpacing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810D4">
        <w:rPr>
          <w:sz w:val="24"/>
          <w:szCs w:val="24"/>
        </w:rPr>
        <w:t>Support USB2.0/U</w:t>
      </w:r>
      <w:r w:rsidRPr="009810D4">
        <w:rPr>
          <w:noProof/>
          <w:sz w:val="24"/>
          <w:szCs w:val="24"/>
        </w:rPr>
        <w:t xml:space="preserve"> </w:t>
      </w:r>
      <w:r w:rsidRPr="009810D4">
        <w:rPr>
          <w:sz w:val="24"/>
          <w:szCs w:val="24"/>
        </w:rPr>
        <w:t>SB3. 0/PCIE3. 0/PCIE2.1/SATA3. 0/QSGMII</w:t>
      </w:r>
    </w:p>
    <w:p w:rsidR="0090109A" w:rsidRDefault="0090109A" w:rsidP="0090109A"/>
    <w:p w:rsidR="003C4A83" w:rsidRPr="008D734E" w:rsidRDefault="003C4A83" w:rsidP="0090109A">
      <w:pPr>
        <w:rPr>
          <w:b/>
          <w:sz w:val="28"/>
        </w:rPr>
      </w:pPr>
      <w:r w:rsidRPr="008D734E">
        <w:rPr>
          <w:b/>
          <w:sz w:val="28"/>
        </w:rPr>
        <w:lastRenderedPageBreak/>
        <w:t>Rockchip RK3568 integrated GPU, VPU, and NPU</w:t>
      </w:r>
    </w:p>
    <w:p w:rsidR="003C4A83" w:rsidRPr="00D442DC" w:rsidRDefault="003C4A83" w:rsidP="00D442DC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</w:rPr>
      </w:pPr>
      <w:r w:rsidRPr="00D442DC">
        <w:rPr>
          <w:rFonts w:cstheme="minorHAnsi"/>
          <w:color w:val="000000"/>
          <w:spacing w:val="15"/>
          <w:sz w:val="24"/>
          <w:shd w:val="clear" w:color="auto" w:fill="FFFFFF"/>
        </w:rPr>
        <w:t>Rockchip RK3568 integrates dual core architecture GPU, VPU and NPU</w:t>
      </w:r>
    </w:p>
    <w:p w:rsidR="003C4A83" w:rsidRPr="00D442DC" w:rsidRDefault="003C4A83" w:rsidP="00D442DC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</w:rPr>
      </w:pPr>
      <w:r w:rsidRPr="00D442DC">
        <w:rPr>
          <w:rFonts w:cstheme="minorHAnsi"/>
          <w:color w:val="000000"/>
          <w:spacing w:val="15"/>
          <w:sz w:val="24"/>
          <w:shd w:val="clear" w:color="auto" w:fill="FFFFFF"/>
        </w:rPr>
        <w:t>RK3568 GPU supports OpenGL ES 3 2/2.0/1.1, Vulkan1.1</w:t>
      </w:r>
    </w:p>
    <w:p w:rsidR="003C4A83" w:rsidRPr="00D442DC" w:rsidRDefault="003C4A83" w:rsidP="00D442DC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</w:rPr>
      </w:pPr>
      <w:r w:rsidRPr="00D442DC">
        <w:rPr>
          <w:rFonts w:cstheme="minorHAnsi"/>
          <w:color w:val="000000"/>
          <w:spacing w:val="15"/>
          <w:sz w:val="24"/>
          <w:shd w:val="clear" w:color="auto" w:fill="FFFFFF"/>
        </w:rPr>
        <w:t>its VPU can support 4K 60fps H.265/H.264/VP9 video decoding and 1920x1080@60fps H.265/H.264 video encoding</w:t>
      </w:r>
    </w:p>
    <w:p w:rsidR="00CC7922" w:rsidRPr="00246F88" w:rsidRDefault="003C4A83" w:rsidP="00246F8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</w:rPr>
      </w:pPr>
      <w:r w:rsidRPr="00D442DC">
        <w:rPr>
          <w:rFonts w:cstheme="minorHAnsi"/>
          <w:color w:val="000000"/>
          <w:spacing w:val="15"/>
          <w:sz w:val="24"/>
          <w:shd w:val="clear" w:color="auto" w:fill="FFFFFF"/>
        </w:rPr>
        <w:t>Its NPU supports mainstream architecture models such as </w:t>
      </w:r>
      <w:proofErr w:type="spellStart"/>
      <w:r w:rsidRPr="00D442DC">
        <w:rPr>
          <w:rFonts w:cstheme="minorHAnsi"/>
          <w:color w:val="000000"/>
          <w:spacing w:val="15"/>
          <w:sz w:val="24"/>
          <w:shd w:val="clear" w:color="auto" w:fill="FFFFFF"/>
        </w:rPr>
        <w:t>Tensorflow</w:t>
      </w:r>
      <w:proofErr w:type="spellEnd"/>
      <w:r w:rsidRPr="00D442DC">
        <w:rPr>
          <w:rFonts w:cstheme="minorHAnsi"/>
          <w:color w:val="000000"/>
          <w:spacing w:val="15"/>
          <w:sz w:val="24"/>
          <w:shd w:val="clear" w:color="auto" w:fill="FFFFFF"/>
        </w:rPr>
        <w:t xml:space="preserve"> and </w:t>
      </w:r>
      <w:proofErr w:type="spellStart"/>
      <w:r w:rsidRPr="00D442DC">
        <w:rPr>
          <w:rFonts w:cstheme="minorHAnsi"/>
          <w:color w:val="000000"/>
          <w:spacing w:val="15"/>
          <w:sz w:val="24"/>
          <w:shd w:val="clear" w:color="auto" w:fill="FFFFFF"/>
        </w:rPr>
        <w:t>Caffe</w:t>
      </w:r>
      <w:proofErr w:type="spellEnd"/>
      <w:r w:rsidRPr="00D442DC">
        <w:rPr>
          <w:rFonts w:cstheme="minorHAnsi"/>
          <w:color w:val="000000"/>
          <w:spacing w:val="15"/>
          <w:sz w:val="24"/>
          <w:shd w:val="clear" w:color="auto" w:fill="FFFFFF"/>
        </w:rPr>
        <w:t xml:space="preserve"> Mode.</w:t>
      </w:r>
    </w:p>
    <w:p w:rsidR="0068279F" w:rsidRPr="00D442DC" w:rsidRDefault="00CC7922" w:rsidP="0068279F">
      <w:pPr>
        <w:rPr>
          <w:rStyle w:val="Strong"/>
          <w:rFonts w:eastAsia="Microsoft YaHei" w:cstheme="minorHAnsi"/>
          <w:color w:val="000000"/>
          <w:spacing w:val="15"/>
          <w:sz w:val="28"/>
          <w:shd w:val="clear" w:color="auto" w:fill="FFFFFF"/>
        </w:rPr>
      </w:pPr>
      <w:r w:rsidRPr="00D442DC">
        <w:rPr>
          <w:rStyle w:val="Strong"/>
          <w:rFonts w:eastAsia="Microsoft YaHei" w:cstheme="minorHAnsi"/>
          <w:color w:val="000000"/>
          <w:spacing w:val="15"/>
          <w:sz w:val="28"/>
          <w:shd w:val="clear" w:color="auto" w:fill="FFFFFF"/>
        </w:rPr>
        <w:t>Multiple display interfaces</w:t>
      </w:r>
    </w:p>
    <w:p w:rsidR="00CC7922" w:rsidRPr="00D442DC" w:rsidRDefault="00CC7922" w:rsidP="00D442DC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</w:rPr>
      </w:pPr>
      <w:r w:rsidRPr="00D442DC">
        <w:rPr>
          <w:rFonts w:cstheme="minorHAnsi"/>
          <w:color w:val="000000"/>
          <w:spacing w:val="15"/>
          <w:sz w:val="24"/>
          <w:shd w:val="clear" w:color="auto" w:fill="FFFFFF"/>
        </w:rPr>
        <w:t>R18 has HDMI 2.0, LVDS, EDP, and MIPI video interface</w:t>
      </w:r>
    </w:p>
    <w:p w:rsidR="00CC7922" w:rsidRPr="00D442DC" w:rsidRDefault="00CC7922" w:rsidP="00D442DC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</w:rPr>
      </w:pPr>
      <w:r w:rsidRPr="00D442DC">
        <w:rPr>
          <w:rFonts w:cstheme="minorHAnsi"/>
          <w:color w:val="000000"/>
          <w:spacing w:val="15"/>
          <w:sz w:val="24"/>
          <w:shd w:val="clear" w:color="auto" w:fill="FFFFFF"/>
        </w:rPr>
        <w:t>R18 can support three screens displaying different contents at the same time</w:t>
      </w:r>
    </w:p>
    <w:p w:rsidR="00CC7922" w:rsidRPr="00D442DC" w:rsidRDefault="00CC7922" w:rsidP="00D442DC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sz w:val="24"/>
        </w:rPr>
      </w:pPr>
      <w:r w:rsidRPr="00D442DC">
        <w:rPr>
          <w:rFonts w:cstheme="minorHAnsi"/>
          <w:color w:val="000000"/>
          <w:spacing w:val="15"/>
          <w:sz w:val="24"/>
          <w:shd w:val="clear" w:color="auto" w:fill="FFFFFF"/>
        </w:rPr>
        <w:t>Built in 8m ISP image signal processor, which can support camera and HDR functions</w:t>
      </w:r>
    </w:p>
    <w:p w:rsidR="00246F88" w:rsidRPr="005B06C5" w:rsidRDefault="00CC7922" w:rsidP="005B06C5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Strong"/>
          <w:rFonts w:cstheme="minorHAnsi"/>
          <w:b w:val="0"/>
          <w:bCs w:val="0"/>
          <w:sz w:val="24"/>
        </w:rPr>
      </w:pPr>
      <w:r w:rsidRPr="00D442DC">
        <w:rPr>
          <w:rFonts w:cstheme="minorHAnsi"/>
          <w:color w:val="000000"/>
          <w:spacing w:val="15"/>
          <w:sz w:val="24"/>
          <w:shd w:val="clear" w:color="auto" w:fill="FFFFFF"/>
        </w:rPr>
        <w:t>R18 can be used as digital bulletin terminal, digital signage media player and other applications.</w:t>
      </w:r>
    </w:p>
    <w:p w:rsidR="00246F88" w:rsidRPr="00246F88" w:rsidRDefault="00CC7922" w:rsidP="00763888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rFonts w:asciiTheme="minorHAnsi" w:eastAsia="Microsoft YaHei" w:hAnsiTheme="minorHAnsi" w:cstheme="minorHAnsi"/>
          <w:color w:val="000000"/>
          <w:sz w:val="28"/>
        </w:rPr>
      </w:pPr>
      <w:r w:rsidRPr="00246F88">
        <w:rPr>
          <w:rStyle w:val="Strong"/>
          <w:rFonts w:asciiTheme="minorHAnsi" w:eastAsia="Microsoft YaHei" w:hAnsiTheme="minorHAnsi" w:cstheme="minorHAnsi"/>
          <w:color w:val="000000"/>
          <w:sz w:val="28"/>
        </w:rPr>
        <w:t>Various interfaces</w:t>
      </w:r>
    </w:p>
    <w:p w:rsidR="00CC7922" w:rsidRPr="005B06C5" w:rsidRDefault="00CC7922" w:rsidP="00246F8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rPr>
          <w:rFonts w:asciiTheme="minorHAnsi" w:eastAsia="Microsoft YaHei" w:hAnsiTheme="minorHAnsi" w:cstheme="minorHAnsi"/>
          <w:color w:val="666666"/>
          <w:sz w:val="21"/>
          <w:szCs w:val="21"/>
        </w:rPr>
      </w:pPr>
      <w:r w:rsidRPr="00246F88">
        <w:rPr>
          <w:rFonts w:asciiTheme="minorHAnsi" w:hAnsiTheme="minorHAnsi" w:cstheme="minorHAnsi"/>
          <w:color w:val="000000"/>
          <w:spacing w:val="15"/>
          <w:shd w:val="clear" w:color="auto" w:fill="FFFFFF"/>
        </w:rPr>
        <w:t>R18 has HDMI, RJ45, Micro SD, USB 3.0, OTG/USB3.0, GPIO, RS232, LVDS, MIPI, EDP, earphone/microphone interfaces.</w:t>
      </w:r>
    </w:p>
    <w:p w:rsidR="005B06C5" w:rsidRPr="00246F88" w:rsidRDefault="005B06C5" w:rsidP="005B06C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Theme="minorHAnsi" w:eastAsia="Microsoft YaHei" w:hAnsiTheme="minorHAnsi" w:cstheme="minorHAnsi"/>
          <w:color w:val="666666"/>
          <w:sz w:val="21"/>
          <w:szCs w:val="21"/>
        </w:rPr>
      </w:pPr>
    </w:p>
    <w:p w:rsidR="00535DA7" w:rsidRPr="00074508" w:rsidRDefault="005B06C5" w:rsidP="00074508">
      <w:r>
        <w:rPr>
          <w:noProof/>
        </w:rPr>
        <w:drawing>
          <wp:inline distT="0" distB="0" distL="0" distR="0">
            <wp:extent cx="5943600" cy="3489884"/>
            <wp:effectExtent l="19050" t="19050" r="19050" b="15875"/>
            <wp:docPr id="5" name="Picture 5" descr="http://26378269.s21i.faiusr.com/2/ABUIABACGAAg66z4kAYouKLXwQUwlQg45gQ!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6378269.s21i.faiusr.com/2/ABUIABACGAAg66z4kAYouKLXwQUwlQg45gQ!800x8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39B" w:rsidRPr="00246F88" w:rsidRDefault="00BB539B" w:rsidP="00BB539B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Theme="minorHAnsi" w:eastAsia="Microsoft YaHei" w:hAnsiTheme="minorHAnsi" w:cstheme="minorHAnsi"/>
          <w:color w:val="000000"/>
          <w:spacing w:val="15"/>
          <w:sz w:val="28"/>
        </w:rPr>
      </w:pPr>
      <w:r w:rsidRPr="00246F88">
        <w:rPr>
          <w:rStyle w:val="Strong"/>
          <w:rFonts w:asciiTheme="minorHAnsi" w:eastAsia="Microsoft YaHei" w:hAnsiTheme="minorHAnsi" w:cstheme="minorHAnsi"/>
          <w:color w:val="000000"/>
          <w:spacing w:val="15"/>
          <w:sz w:val="28"/>
        </w:rPr>
        <w:lastRenderedPageBreak/>
        <w:t>Stable running at wide temperature range</w:t>
      </w:r>
    </w:p>
    <w:p w:rsidR="00BB539B" w:rsidRPr="00246F88" w:rsidRDefault="00BB539B" w:rsidP="00BB539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="Microsoft YaHei" w:hAnsiTheme="minorHAnsi" w:cstheme="minorHAnsi"/>
          <w:color w:val="666666"/>
          <w:sz w:val="21"/>
          <w:szCs w:val="21"/>
        </w:rPr>
      </w:pPr>
      <w:r w:rsidRPr="00246F88">
        <w:rPr>
          <w:rFonts w:asciiTheme="minorHAnsi" w:hAnsiTheme="minorHAnsi" w:cstheme="minorHAnsi"/>
          <w:color w:val="000000"/>
          <w:spacing w:val="15"/>
          <w:shd w:val="clear" w:color="auto" w:fill="FFFFFF"/>
        </w:rPr>
        <w:t>With strictly select industrial grade processors and components</w:t>
      </w:r>
    </w:p>
    <w:p w:rsidR="00BB539B" w:rsidRPr="00246F88" w:rsidRDefault="00BB539B" w:rsidP="00BB539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="Microsoft YaHei" w:hAnsiTheme="minorHAnsi" w:cstheme="minorHAnsi"/>
          <w:color w:val="666666"/>
          <w:sz w:val="21"/>
          <w:szCs w:val="21"/>
        </w:rPr>
      </w:pPr>
      <w:r w:rsidRPr="00246F88">
        <w:rPr>
          <w:rFonts w:asciiTheme="minorHAnsi" w:hAnsiTheme="minorHAnsi" w:cstheme="minorHAnsi"/>
          <w:color w:val="000000"/>
          <w:spacing w:val="15"/>
          <w:shd w:val="clear" w:color="auto" w:fill="FFFFFF"/>
        </w:rPr>
        <w:t>R18 can run under harsh working environment, and its working temperature range is from - 40°C to 80°C</w:t>
      </w:r>
    </w:p>
    <w:p w:rsidR="00BB539B" w:rsidRDefault="00BB539B" w:rsidP="001708F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="Microsoft YaHei" w:hAnsiTheme="minorHAnsi" w:cstheme="minorHAnsi"/>
          <w:color w:val="666666"/>
          <w:sz w:val="21"/>
          <w:szCs w:val="21"/>
        </w:rPr>
      </w:pPr>
      <w:r w:rsidRPr="00246F88">
        <w:rPr>
          <w:rFonts w:asciiTheme="minorHAnsi" w:eastAsia="Microsoft YaHei" w:hAnsiTheme="minorHAnsi" w:cstheme="minorHAnsi"/>
          <w:color w:val="000000"/>
          <w:spacing w:val="15"/>
        </w:rPr>
        <w:t>R18 also can work continuously and stably for 24/7 for reaching the industrial standard.</w:t>
      </w:r>
    </w:p>
    <w:p w:rsidR="00763888" w:rsidRPr="00763888" w:rsidRDefault="00763888" w:rsidP="0007450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="Microsoft YaHei" w:hAnsiTheme="minorHAnsi" w:cstheme="minorHAnsi"/>
          <w:color w:val="666666"/>
          <w:sz w:val="21"/>
          <w:szCs w:val="21"/>
        </w:rPr>
      </w:pPr>
    </w:p>
    <w:p w:rsidR="00763888" w:rsidRDefault="005067A6" w:rsidP="00763888">
      <w:pPr>
        <w:spacing w:line="240" w:lineRule="auto"/>
        <w:rPr>
          <w:rStyle w:val="Strong"/>
          <w:rFonts w:eastAsia="Microsoft YaHei" w:cstheme="minorHAnsi"/>
          <w:color w:val="000000"/>
          <w:spacing w:val="15"/>
          <w:sz w:val="28"/>
          <w:shd w:val="clear" w:color="auto" w:fill="FFFFFF"/>
        </w:rPr>
      </w:pPr>
      <w:r w:rsidRPr="00763888">
        <w:rPr>
          <w:rStyle w:val="Strong"/>
          <w:rFonts w:eastAsia="Microsoft YaHei" w:cstheme="minorHAnsi"/>
          <w:color w:val="000000"/>
          <w:spacing w:val="15"/>
          <w:sz w:val="28"/>
          <w:shd w:val="clear" w:color="auto" w:fill="FFFFFF"/>
        </w:rPr>
        <w:t>Multiple operation systems, Android and Linux Ubuntu OS</w:t>
      </w:r>
    </w:p>
    <w:p w:rsidR="00763888" w:rsidRPr="00763888" w:rsidRDefault="005067A6" w:rsidP="00763888">
      <w:pPr>
        <w:spacing w:line="276" w:lineRule="auto"/>
        <w:jc w:val="both"/>
        <w:rPr>
          <w:rFonts w:cstheme="minorHAnsi"/>
          <w:color w:val="000000"/>
          <w:spacing w:val="15"/>
          <w:sz w:val="24"/>
          <w:shd w:val="clear" w:color="auto" w:fill="FFFFFF"/>
        </w:rPr>
      </w:pPr>
      <w:r w:rsidRPr="00763888">
        <w:rPr>
          <w:rFonts w:cstheme="minorHAnsi"/>
          <w:color w:val="000000"/>
          <w:spacing w:val="15"/>
          <w:sz w:val="24"/>
          <w:shd w:val="clear" w:color="auto" w:fill="FFFFFF"/>
        </w:rPr>
        <w:t xml:space="preserve">R18 has excellent </w:t>
      </w:r>
      <w:r w:rsidRPr="00763888">
        <w:rPr>
          <w:rFonts w:cstheme="minorHAnsi"/>
          <w:color w:val="000000"/>
          <w:spacing w:val="15"/>
          <w:sz w:val="24"/>
          <w:shd w:val="clear" w:color="auto" w:fill="FFFFFF"/>
        </w:rPr>
        <w:t>real-time</w:t>
      </w:r>
      <w:r w:rsidRPr="00763888">
        <w:rPr>
          <w:rFonts w:cstheme="minorHAnsi"/>
          <w:color w:val="000000"/>
          <w:spacing w:val="15"/>
          <w:sz w:val="24"/>
          <w:shd w:val="clear" w:color="auto" w:fill="FFFFFF"/>
        </w:rPr>
        <w:t xml:space="preserve"> performance</w:t>
      </w:r>
      <w:r w:rsidRPr="00763888">
        <w:rPr>
          <w:rFonts w:eastAsia="Microsoft YaHei UI" w:cstheme="minorHAnsi"/>
          <w:color w:val="000000"/>
          <w:spacing w:val="15"/>
          <w:sz w:val="24"/>
          <w:shd w:val="clear" w:color="auto" w:fill="FFFFFF"/>
        </w:rPr>
        <w:t> and it can </w:t>
      </w:r>
      <w:r w:rsidRPr="00763888">
        <w:rPr>
          <w:rFonts w:cstheme="minorHAnsi"/>
          <w:color w:val="000000"/>
          <w:spacing w:val="15"/>
          <w:sz w:val="24"/>
          <w:shd w:val="clear" w:color="auto" w:fill="FFFFFF"/>
        </w:rPr>
        <w:t>provide a safe and stable system environment for product research and production.</w:t>
      </w:r>
    </w:p>
    <w:p w:rsidR="00763888" w:rsidRPr="00763888" w:rsidRDefault="005067A6" w:rsidP="00763888">
      <w:pPr>
        <w:pStyle w:val="NoSpacing"/>
        <w:spacing w:line="360" w:lineRule="auto"/>
        <w:rPr>
          <w:rStyle w:val="Strong"/>
          <w:rFonts w:eastAsia="Microsoft YaHei" w:cstheme="minorHAnsi"/>
          <w:color w:val="000000"/>
          <w:spacing w:val="15"/>
          <w:sz w:val="28"/>
        </w:rPr>
      </w:pPr>
      <w:r w:rsidRPr="00763888">
        <w:rPr>
          <w:rStyle w:val="Strong"/>
          <w:rFonts w:eastAsia="Microsoft YaHei" w:cstheme="minorHAnsi"/>
          <w:color w:val="000000"/>
          <w:spacing w:val="15"/>
          <w:sz w:val="28"/>
        </w:rPr>
        <w:t>To be used in different industries and applications</w:t>
      </w:r>
    </w:p>
    <w:p w:rsidR="00763888" w:rsidRDefault="00763888" w:rsidP="00763888">
      <w:pPr>
        <w:pStyle w:val="NoSpacing"/>
        <w:spacing w:line="276" w:lineRule="auto"/>
        <w:jc w:val="both"/>
        <w:rPr>
          <w:sz w:val="24"/>
          <w:shd w:val="clear" w:color="auto" w:fill="FFFFFF"/>
        </w:rPr>
      </w:pPr>
      <w:r w:rsidRPr="00763888">
        <w:rPr>
          <w:sz w:val="24"/>
          <w:shd w:val="clear" w:color="auto" w:fill="FFFFFF"/>
        </w:rPr>
        <w:t>R18 with Rockchip 3568 chipset, it can be widely used in IOT gateway, industrial PC, edge computing, face recognition,</w:t>
      </w:r>
      <w:r w:rsidRPr="00763888">
        <w:rPr>
          <w:rFonts w:ascii="Microsoft YaHei UI" w:eastAsia="Microsoft YaHei UI" w:hAnsi="Microsoft YaHei UI" w:hint="eastAsia"/>
          <w:sz w:val="24"/>
          <w:shd w:val="clear" w:color="auto" w:fill="FFFFFF"/>
        </w:rPr>
        <w:t> </w:t>
      </w:r>
      <w:r w:rsidRPr="00763888">
        <w:rPr>
          <w:sz w:val="24"/>
          <w:shd w:val="clear" w:color="auto" w:fill="FFFFFF"/>
        </w:rPr>
        <w:t>digital signage, intelligent device, cloud terminal, vehicle central control and other applications.</w:t>
      </w:r>
    </w:p>
    <w:p w:rsidR="00102E65" w:rsidRPr="00763888" w:rsidRDefault="00102E65" w:rsidP="00763888">
      <w:pPr>
        <w:pStyle w:val="NoSpacing"/>
        <w:spacing w:line="276" w:lineRule="auto"/>
        <w:jc w:val="both"/>
        <w:rPr>
          <w:rStyle w:val="Strong"/>
          <w:rFonts w:ascii="Arial" w:eastAsia="Microsoft YaHei" w:hAnsi="Arial" w:cs="Arial"/>
          <w:color w:val="000000"/>
          <w:spacing w:val="15"/>
          <w:sz w:val="24"/>
          <w:shd w:val="clear" w:color="auto" w:fill="FFFFFF"/>
        </w:rPr>
      </w:pPr>
    </w:p>
    <w:p w:rsidR="005067A6" w:rsidRDefault="00102E65" w:rsidP="00102E65">
      <w:bookmarkStart w:id="0" w:name="_GoBack"/>
      <w:r>
        <w:rPr>
          <w:noProof/>
        </w:rPr>
        <w:drawing>
          <wp:inline distT="0" distB="0" distL="0" distR="0">
            <wp:extent cx="5946673" cy="2351314"/>
            <wp:effectExtent l="19050" t="19050" r="16510" b="11430"/>
            <wp:docPr id="6" name="Picture 6" descr="http://26378269.s21i.faiusr.com/2/ABUIABACGAAg5634kAYoocS_vwMwoQk41AM!1000x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26378269.s21i.faiusr.com/2/ABUIABACGAAg5634kAYoocS_vwMwoQk41AM!1000x10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73" cy="2351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074508" w:rsidRDefault="00074508" w:rsidP="00074508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Theme="minorHAnsi" w:eastAsia="Microsoft YaHei" w:hAnsiTheme="minorHAnsi" w:cstheme="minorHAnsi"/>
          <w:color w:val="000000"/>
          <w:spacing w:val="15"/>
          <w:sz w:val="28"/>
        </w:rPr>
      </w:pPr>
    </w:p>
    <w:p w:rsidR="001708F3" w:rsidRDefault="001708F3" w:rsidP="00B463C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eastAsia="Microsoft YaHei" w:hAnsiTheme="minorHAnsi" w:cstheme="minorHAnsi"/>
          <w:b/>
          <w:sz w:val="28"/>
          <w:szCs w:val="21"/>
        </w:rPr>
      </w:pPr>
      <w:r w:rsidRPr="00535DA7">
        <w:rPr>
          <w:rFonts w:asciiTheme="minorHAnsi" w:eastAsia="Microsoft YaHei" w:hAnsiTheme="minorHAnsi" w:cstheme="minorHAnsi"/>
          <w:b/>
          <w:sz w:val="28"/>
          <w:szCs w:val="21"/>
        </w:rPr>
        <w:t>Product Parameters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2196"/>
        <w:gridCol w:w="7456"/>
      </w:tblGrid>
      <w:tr w:rsidR="001708F3" w:rsidTr="00D67D6F">
        <w:trPr>
          <w:trHeight w:val="521"/>
        </w:trPr>
        <w:tc>
          <w:tcPr>
            <w:tcW w:w="2196" w:type="dxa"/>
            <w:vAlign w:val="center"/>
          </w:tcPr>
          <w:p w:rsidR="001708F3" w:rsidRPr="00535DA7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Theme="minorHAnsi" w:eastAsia="Microsoft YaHei" w:hAnsiTheme="minorHAnsi" w:cstheme="minorHAnsi"/>
                <w:b/>
                <w:color w:val="666666"/>
                <w:sz w:val="21"/>
                <w:szCs w:val="21"/>
              </w:rPr>
            </w:pPr>
            <w:r w:rsidRPr="00535DA7">
              <w:rPr>
                <w:rFonts w:asciiTheme="minorHAnsi" w:eastAsia="Microsoft YaHei" w:hAnsiTheme="minorHAnsi" w:cstheme="minorHAnsi"/>
                <w:b/>
                <w:color w:val="000000"/>
              </w:rPr>
              <w:t>CPU</w:t>
            </w:r>
          </w:p>
        </w:tc>
        <w:tc>
          <w:tcPr>
            <w:tcW w:w="7456" w:type="dxa"/>
            <w:vAlign w:val="center"/>
          </w:tcPr>
          <w:p w:rsidR="001708F3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</w:pPr>
            <w:r>
              <w:rPr>
                <w:rFonts w:ascii="Arial" w:eastAsia="Microsoft YaHei" w:hAnsi="Arial" w:cs="Arial"/>
                <w:color w:val="333333"/>
              </w:rPr>
              <w:t>Quad-Core ARM Cortex-A55</w:t>
            </w:r>
            <w:r>
              <w:rPr>
                <w:rFonts w:ascii="SimSun" w:eastAsia="SimSun" w:hAnsi="SimSun" w:cs="Arial" w:hint="eastAsia"/>
                <w:color w:val="333333"/>
              </w:rPr>
              <w:t>，</w:t>
            </w:r>
            <w:r>
              <w:rPr>
                <w:rFonts w:ascii="Arial" w:eastAsia="Microsoft YaHei" w:hAnsi="Arial" w:cs="Arial"/>
                <w:color w:val="333333"/>
              </w:rPr>
              <w:t>up to 2.0GHz</w:t>
            </w:r>
          </w:p>
        </w:tc>
      </w:tr>
      <w:tr w:rsidR="001708F3" w:rsidTr="00D67D6F">
        <w:trPr>
          <w:trHeight w:val="1105"/>
        </w:trPr>
        <w:tc>
          <w:tcPr>
            <w:tcW w:w="2196" w:type="dxa"/>
            <w:vAlign w:val="center"/>
          </w:tcPr>
          <w:p w:rsidR="001708F3" w:rsidRPr="00535DA7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Theme="minorHAnsi" w:eastAsia="Microsoft YaHei" w:hAnsiTheme="minorHAnsi" w:cstheme="minorHAnsi"/>
                <w:b/>
                <w:color w:val="666666"/>
                <w:sz w:val="21"/>
                <w:szCs w:val="21"/>
              </w:rPr>
            </w:pPr>
            <w:r w:rsidRPr="00535DA7">
              <w:rPr>
                <w:rFonts w:asciiTheme="minorHAnsi" w:eastAsia="Microsoft YaHei" w:hAnsiTheme="minorHAnsi" w:cstheme="minorHAnsi"/>
                <w:b/>
                <w:color w:val="000000"/>
              </w:rPr>
              <w:t>GPU</w:t>
            </w:r>
          </w:p>
        </w:tc>
        <w:tc>
          <w:tcPr>
            <w:tcW w:w="7456" w:type="dxa"/>
            <w:vAlign w:val="center"/>
          </w:tcPr>
          <w:p w:rsidR="001708F3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</w:pPr>
            <w:r>
              <w:rPr>
                <w:rFonts w:ascii="Arial" w:eastAsia="Microsoft YaHei" w:hAnsi="Arial" w:cs="Arial"/>
                <w:color w:val="333333"/>
              </w:rPr>
              <w:t>* ARM G52 2EE</w:t>
            </w:r>
          </w:p>
          <w:p w:rsidR="001708F3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</w:pPr>
            <w:r>
              <w:rPr>
                <w:rFonts w:ascii="Arial" w:eastAsia="Microsoft YaHei" w:hAnsi="Arial" w:cs="Arial"/>
                <w:color w:val="333333"/>
              </w:rPr>
              <w:t>* Support OpenGL ES 1.1/2.0/3.2</w:t>
            </w:r>
            <w:r>
              <w:rPr>
                <w:rFonts w:ascii="SimSun" w:eastAsia="SimSun" w:hAnsi="SimSun" w:cs="Arial" w:hint="eastAsia"/>
                <w:color w:val="333333"/>
              </w:rPr>
              <w:t>，</w:t>
            </w:r>
            <w:r>
              <w:rPr>
                <w:rFonts w:ascii="Arial" w:eastAsia="Microsoft YaHei" w:hAnsi="Arial" w:cs="Arial"/>
                <w:color w:val="333333"/>
              </w:rPr>
              <w:t>OpenCL 2.0</w:t>
            </w:r>
            <w:r>
              <w:rPr>
                <w:rFonts w:ascii="SimSun" w:eastAsia="SimSun" w:hAnsi="SimSun" w:cs="Arial" w:hint="eastAsia"/>
                <w:color w:val="333333"/>
              </w:rPr>
              <w:t>，</w:t>
            </w:r>
            <w:r>
              <w:rPr>
                <w:rFonts w:ascii="Arial" w:eastAsia="Microsoft YaHei" w:hAnsi="Arial" w:cs="Arial"/>
                <w:color w:val="333333"/>
              </w:rPr>
              <w:t>Vulkan 1.1</w:t>
            </w:r>
          </w:p>
          <w:p w:rsidR="001708F3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</w:pPr>
            <w:r>
              <w:rPr>
                <w:rFonts w:ascii="Arial" w:eastAsia="Microsoft YaHei" w:hAnsi="Arial" w:cs="Arial"/>
                <w:color w:val="333333"/>
              </w:rPr>
              <w:t>* High performance dedicated 2D processor</w:t>
            </w:r>
          </w:p>
        </w:tc>
      </w:tr>
      <w:tr w:rsidR="001708F3" w:rsidTr="00D67D6F">
        <w:trPr>
          <w:trHeight w:val="521"/>
        </w:trPr>
        <w:tc>
          <w:tcPr>
            <w:tcW w:w="2196" w:type="dxa"/>
            <w:vAlign w:val="center"/>
          </w:tcPr>
          <w:p w:rsidR="001708F3" w:rsidRPr="00535DA7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Theme="minorHAnsi" w:eastAsia="Microsoft YaHei" w:hAnsiTheme="minorHAnsi" w:cstheme="minorHAnsi"/>
                <w:b/>
                <w:color w:val="666666"/>
                <w:sz w:val="21"/>
                <w:szCs w:val="21"/>
              </w:rPr>
            </w:pPr>
            <w:r w:rsidRPr="00535DA7">
              <w:rPr>
                <w:rFonts w:asciiTheme="minorHAnsi" w:eastAsia="Microsoft YaHei" w:hAnsiTheme="minorHAnsi" w:cstheme="minorHAnsi"/>
                <w:b/>
                <w:color w:val="000000"/>
              </w:rPr>
              <w:t>NPU</w:t>
            </w:r>
          </w:p>
        </w:tc>
        <w:tc>
          <w:tcPr>
            <w:tcW w:w="7456" w:type="dxa"/>
            <w:vAlign w:val="center"/>
          </w:tcPr>
          <w:p w:rsidR="001708F3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</w:pPr>
            <w:r>
              <w:rPr>
                <w:rFonts w:ascii="Arial" w:eastAsia="Microsoft YaHei" w:hAnsi="Arial" w:cs="Arial"/>
                <w:color w:val="333333"/>
              </w:rPr>
              <w:t>Support 0.8T</w:t>
            </w:r>
          </w:p>
        </w:tc>
      </w:tr>
      <w:tr w:rsidR="001708F3" w:rsidTr="00D67D6F">
        <w:trPr>
          <w:trHeight w:val="1105"/>
        </w:trPr>
        <w:tc>
          <w:tcPr>
            <w:tcW w:w="2196" w:type="dxa"/>
            <w:vAlign w:val="center"/>
          </w:tcPr>
          <w:p w:rsidR="001708F3" w:rsidRPr="00535DA7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Theme="minorHAnsi" w:eastAsia="Microsoft YaHei" w:hAnsiTheme="minorHAnsi" w:cstheme="minorHAnsi"/>
                <w:b/>
                <w:color w:val="666666"/>
                <w:sz w:val="21"/>
                <w:szCs w:val="21"/>
              </w:rPr>
            </w:pPr>
            <w:r w:rsidRPr="00535DA7">
              <w:rPr>
                <w:rFonts w:asciiTheme="minorHAnsi" w:eastAsia="Microsoft YaHei" w:hAnsiTheme="minorHAnsi" w:cstheme="minorHAnsi"/>
                <w:b/>
                <w:color w:val="000000"/>
              </w:rPr>
              <w:lastRenderedPageBreak/>
              <w:t>Multi-media</w:t>
            </w:r>
          </w:p>
        </w:tc>
        <w:tc>
          <w:tcPr>
            <w:tcW w:w="7456" w:type="dxa"/>
            <w:vAlign w:val="center"/>
          </w:tcPr>
          <w:p w:rsidR="001708F3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</w:pPr>
            <w:r>
              <w:rPr>
                <w:rFonts w:ascii="Arial" w:eastAsia="Microsoft YaHei" w:hAnsi="Arial" w:cs="Arial"/>
                <w:color w:val="333333"/>
              </w:rPr>
              <w:t>* Support 4K 60fps H.265/H.264/VP9 decoder</w:t>
            </w:r>
          </w:p>
          <w:p w:rsidR="001708F3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</w:pPr>
            <w:r>
              <w:rPr>
                <w:rFonts w:ascii="Arial" w:eastAsia="Microsoft YaHei" w:hAnsi="Arial" w:cs="Arial"/>
                <w:color w:val="333333"/>
              </w:rPr>
              <w:t>* Support 1080P 60fps H.265/H.264 encoder</w:t>
            </w:r>
          </w:p>
          <w:p w:rsidR="001708F3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</w:pPr>
            <w:r>
              <w:rPr>
                <w:rFonts w:ascii="Arial" w:eastAsia="Microsoft YaHei" w:hAnsi="Arial" w:cs="Arial"/>
                <w:color w:val="333333"/>
              </w:rPr>
              <w:t>* Support 8M ISP with HDR</w:t>
            </w:r>
          </w:p>
        </w:tc>
      </w:tr>
      <w:tr w:rsidR="001708F3" w:rsidTr="00D67D6F">
        <w:trPr>
          <w:trHeight w:val="722"/>
        </w:trPr>
        <w:tc>
          <w:tcPr>
            <w:tcW w:w="2196" w:type="dxa"/>
            <w:vAlign w:val="center"/>
          </w:tcPr>
          <w:p w:rsidR="001708F3" w:rsidRPr="00535DA7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Theme="minorHAnsi" w:eastAsia="Microsoft YaHei" w:hAnsiTheme="minorHAnsi" w:cstheme="minorHAnsi"/>
                <w:b/>
                <w:color w:val="666666"/>
                <w:sz w:val="21"/>
                <w:szCs w:val="21"/>
              </w:rPr>
            </w:pPr>
            <w:r w:rsidRPr="00535DA7">
              <w:rPr>
                <w:rFonts w:asciiTheme="minorHAnsi" w:eastAsia="Microsoft YaHei" w:hAnsiTheme="minorHAnsi" w:cstheme="minorHAnsi"/>
                <w:b/>
                <w:color w:val="000000"/>
              </w:rPr>
              <w:t>Display</w:t>
            </w:r>
          </w:p>
        </w:tc>
        <w:tc>
          <w:tcPr>
            <w:tcW w:w="7456" w:type="dxa"/>
            <w:vAlign w:val="center"/>
          </w:tcPr>
          <w:p w:rsidR="001708F3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</w:pPr>
            <w:r>
              <w:rPr>
                <w:rFonts w:ascii="Arial" w:eastAsia="Microsoft YaHei" w:hAnsi="Arial" w:cs="Arial"/>
                <w:color w:val="000000"/>
              </w:rPr>
              <w:t>* </w:t>
            </w:r>
            <w:r>
              <w:rPr>
                <w:rFonts w:ascii="Arial" w:eastAsia="Microsoft YaHei" w:hAnsi="Arial" w:cs="Arial"/>
                <w:color w:val="333333"/>
              </w:rPr>
              <w:t>Support multi-display</w:t>
            </w:r>
          </w:p>
          <w:p w:rsidR="001708F3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</w:pPr>
            <w:r>
              <w:rPr>
                <w:rFonts w:ascii="Arial" w:eastAsia="Microsoft YaHei" w:hAnsi="Arial" w:cs="Arial"/>
                <w:color w:val="333333"/>
              </w:rPr>
              <w:t>* Support EDP/HDMI2.0/MIPI/LVDS/24bit RGB/T-CON</w:t>
            </w:r>
          </w:p>
        </w:tc>
      </w:tr>
      <w:tr w:rsidR="001708F3" w:rsidTr="00D67D6F">
        <w:trPr>
          <w:trHeight w:val="1105"/>
        </w:trPr>
        <w:tc>
          <w:tcPr>
            <w:tcW w:w="2196" w:type="dxa"/>
            <w:vAlign w:val="center"/>
          </w:tcPr>
          <w:p w:rsidR="001708F3" w:rsidRPr="00535DA7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jc w:val="center"/>
              <w:rPr>
                <w:rFonts w:asciiTheme="minorHAnsi" w:eastAsia="Microsoft YaHei" w:hAnsiTheme="minorHAnsi" w:cstheme="minorHAnsi"/>
                <w:b/>
                <w:color w:val="666666"/>
                <w:sz w:val="21"/>
                <w:szCs w:val="21"/>
              </w:rPr>
            </w:pPr>
            <w:r w:rsidRPr="00535DA7">
              <w:rPr>
                <w:rFonts w:asciiTheme="minorHAnsi" w:eastAsia="Microsoft YaHei" w:hAnsiTheme="minorHAnsi" w:cstheme="minorHAnsi"/>
                <w:b/>
                <w:color w:val="000000"/>
              </w:rPr>
              <w:t>Interfaces</w:t>
            </w:r>
          </w:p>
        </w:tc>
        <w:tc>
          <w:tcPr>
            <w:tcW w:w="7456" w:type="dxa"/>
            <w:vAlign w:val="center"/>
          </w:tcPr>
          <w:p w:rsidR="001708F3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</w:pPr>
            <w:r>
              <w:rPr>
                <w:rFonts w:ascii="Arial" w:eastAsia="Microsoft YaHei" w:hAnsi="Arial" w:cs="Arial"/>
                <w:color w:val="000000"/>
                <w:spacing w:val="15"/>
              </w:rPr>
              <w:t>HDMI, RJ45, Micro SD, USB 3.0, OTG/USB3.0, GPIO, RS232, LVDS, MIPI, EDP, earphone/microphone interfaces</w:t>
            </w:r>
          </w:p>
        </w:tc>
      </w:tr>
      <w:tr w:rsidR="001708F3" w:rsidTr="00D67D6F">
        <w:trPr>
          <w:trHeight w:val="764"/>
        </w:trPr>
        <w:tc>
          <w:tcPr>
            <w:tcW w:w="2196" w:type="dxa"/>
            <w:vAlign w:val="center"/>
          </w:tcPr>
          <w:p w:rsidR="001708F3" w:rsidRPr="00535DA7" w:rsidRDefault="00BC7DC6" w:rsidP="00D67D6F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Theme="minorHAnsi" w:eastAsia="Microsoft YaHei" w:hAnsiTheme="minorHAnsi" w:cstheme="minorHAnsi"/>
                <w:b/>
                <w:color w:val="666666"/>
                <w:sz w:val="21"/>
                <w:szCs w:val="21"/>
              </w:rPr>
            </w:pPr>
            <w:r>
              <w:rPr>
                <w:rFonts w:asciiTheme="minorHAnsi" w:eastAsia="Microsoft YaHei" w:hAnsiTheme="minorHAnsi" w:cstheme="minorHAnsi"/>
                <w:b/>
                <w:color w:val="000000"/>
              </w:rPr>
              <w:t>Operating S</w:t>
            </w:r>
            <w:r w:rsidR="001708F3" w:rsidRPr="00535DA7">
              <w:rPr>
                <w:rFonts w:asciiTheme="minorHAnsi" w:eastAsia="Microsoft YaHei" w:hAnsiTheme="minorHAnsi" w:cstheme="minorHAnsi"/>
                <w:b/>
                <w:color w:val="000000"/>
              </w:rPr>
              <w:t>ystem</w:t>
            </w:r>
          </w:p>
        </w:tc>
        <w:tc>
          <w:tcPr>
            <w:tcW w:w="7456" w:type="dxa"/>
            <w:vAlign w:val="center"/>
          </w:tcPr>
          <w:p w:rsidR="001708F3" w:rsidRDefault="001708F3" w:rsidP="00D67D6F">
            <w:pPr>
              <w:pStyle w:val="NormalWeb"/>
              <w:wordWrap w:val="0"/>
              <w:spacing w:before="0" w:beforeAutospacing="0" w:after="0" w:afterAutospacing="0" w:line="276" w:lineRule="auto"/>
              <w:rPr>
                <w:rFonts w:ascii="Microsoft YaHei" w:eastAsia="Microsoft YaHei" w:hAnsi="Microsoft YaHei" w:hint="eastAsia"/>
                <w:color w:val="666666"/>
                <w:sz w:val="21"/>
                <w:szCs w:val="21"/>
              </w:rPr>
            </w:pPr>
            <w:r>
              <w:rPr>
                <w:rFonts w:ascii="Arial" w:eastAsia="Microsoft YaHei" w:hAnsi="Arial" w:cs="Arial"/>
                <w:color w:val="000000"/>
              </w:rPr>
              <w:t>Android and Linux Ubuntu</w:t>
            </w:r>
          </w:p>
        </w:tc>
      </w:tr>
    </w:tbl>
    <w:p w:rsidR="00074508" w:rsidRDefault="00074508" w:rsidP="00102E65"/>
    <w:sectPr w:rsidR="0007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02494"/>
    <w:multiLevelType w:val="hybridMultilevel"/>
    <w:tmpl w:val="D5DE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2C30"/>
    <w:multiLevelType w:val="hybridMultilevel"/>
    <w:tmpl w:val="C346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86BB0"/>
    <w:multiLevelType w:val="hybridMultilevel"/>
    <w:tmpl w:val="02A8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66E45"/>
    <w:multiLevelType w:val="hybridMultilevel"/>
    <w:tmpl w:val="367C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01362"/>
    <w:multiLevelType w:val="hybridMultilevel"/>
    <w:tmpl w:val="91FA9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5D3648"/>
    <w:multiLevelType w:val="hybridMultilevel"/>
    <w:tmpl w:val="3B9A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516DB"/>
    <w:multiLevelType w:val="hybridMultilevel"/>
    <w:tmpl w:val="2CBE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0427E"/>
    <w:multiLevelType w:val="hybridMultilevel"/>
    <w:tmpl w:val="5362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F11DE"/>
    <w:multiLevelType w:val="hybridMultilevel"/>
    <w:tmpl w:val="65F8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11"/>
    <w:rsid w:val="00074508"/>
    <w:rsid w:val="000840B3"/>
    <w:rsid w:val="00102E65"/>
    <w:rsid w:val="001708F3"/>
    <w:rsid w:val="00194C1D"/>
    <w:rsid w:val="00246F88"/>
    <w:rsid w:val="002A0111"/>
    <w:rsid w:val="003C4A83"/>
    <w:rsid w:val="003D756D"/>
    <w:rsid w:val="005067A6"/>
    <w:rsid w:val="00535DA7"/>
    <w:rsid w:val="00573E5C"/>
    <w:rsid w:val="005B06C5"/>
    <w:rsid w:val="00621639"/>
    <w:rsid w:val="0068279F"/>
    <w:rsid w:val="006D114F"/>
    <w:rsid w:val="00724415"/>
    <w:rsid w:val="00763888"/>
    <w:rsid w:val="008C6907"/>
    <w:rsid w:val="008D734E"/>
    <w:rsid w:val="0090109A"/>
    <w:rsid w:val="0093527E"/>
    <w:rsid w:val="0095467C"/>
    <w:rsid w:val="009810D4"/>
    <w:rsid w:val="00B463C7"/>
    <w:rsid w:val="00B72521"/>
    <w:rsid w:val="00BB539B"/>
    <w:rsid w:val="00BC7DC6"/>
    <w:rsid w:val="00CB4FDC"/>
    <w:rsid w:val="00CC7922"/>
    <w:rsid w:val="00D442DC"/>
    <w:rsid w:val="00E26C9F"/>
    <w:rsid w:val="00EB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8695"/>
  <w15:chartTrackingRefBased/>
  <w15:docId w15:val="{EA7F878D-8409-48D3-B36F-0B9F238B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109A"/>
    <w:rPr>
      <w:b/>
      <w:bCs/>
    </w:rPr>
  </w:style>
  <w:style w:type="paragraph" w:styleId="ListParagraph">
    <w:name w:val="List Paragraph"/>
    <w:basedOn w:val="Normal"/>
    <w:uiPriority w:val="34"/>
    <w:qFormat/>
    <w:rsid w:val="0090109A"/>
    <w:pPr>
      <w:ind w:left="720"/>
      <w:contextualSpacing/>
    </w:pPr>
  </w:style>
  <w:style w:type="paragraph" w:styleId="NoSpacing">
    <w:name w:val="No Spacing"/>
    <w:uiPriority w:val="1"/>
    <w:qFormat/>
    <w:rsid w:val="0090109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C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3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2022-04-28T07:00:00Z</dcterms:created>
  <dcterms:modified xsi:type="dcterms:W3CDTF">2022-04-28T08:14:00Z</dcterms:modified>
</cp:coreProperties>
</file>