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4C1D" w:rsidRPr="00AD2881" w:rsidRDefault="004517B9" w:rsidP="00A5595D">
      <w:pPr>
        <w:jc w:val="both"/>
        <w:rPr>
          <w:rFonts w:cstheme="minorHAnsi"/>
          <w:sz w:val="28"/>
          <w:szCs w:val="24"/>
        </w:rPr>
      </w:pPr>
      <w:r w:rsidRPr="00AD2881">
        <w:rPr>
          <w:rFonts w:cstheme="minorHAnsi"/>
          <w:b/>
          <w:sz w:val="28"/>
          <w:szCs w:val="24"/>
        </w:rPr>
        <w:t>RK3568:</w:t>
      </w:r>
      <w:r w:rsidR="006A75BC" w:rsidRPr="00AD2881">
        <w:rPr>
          <w:rFonts w:cstheme="minorHAnsi"/>
          <w:b/>
          <w:sz w:val="28"/>
          <w:szCs w:val="24"/>
        </w:rPr>
        <w:t xml:space="preserve"> </w:t>
      </w:r>
      <w:r w:rsidR="006A75BC" w:rsidRPr="00AD2881">
        <w:rPr>
          <w:rFonts w:cstheme="minorHAnsi"/>
          <w:sz w:val="28"/>
          <w:szCs w:val="24"/>
        </w:rPr>
        <w:t>Help to develop cloud office / cloud education industry</w:t>
      </w:r>
    </w:p>
    <w:p w:rsidR="004517B9" w:rsidRPr="00E03259" w:rsidRDefault="004517B9" w:rsidP="00A5595D">
      <w:pPr>
        <w:pStyle w:val="NoSpacing"/>
        <w:jc w:val="both"/>
        <w:rPr>
          <w:sz w:val="24"/>
          <w:szCs w:val="24"/>
        </w:rPr>
      </w:pPr>
      <w:r w:rsidRPr="00E03259">
        <w:rPr>
          <w:sz w:val="24"/>
          <w:szCs w:val="24"/>
        </w:rPr>
        <w:t>The RK3568 CPU is a quad-core A55 with a main frequency of up to 2GHz. Integrated G52 GPU. Built-in independent NPU, the computing power is 0.8Tops, which can meet the multi-functional requirements of cloud office and cloud education market.</w:t>
      </w:r>
    </w:p>
    <w:p w:rsidR="00EE35CF" w:rsidRPr="00E03259" w:rsidRDefault="00EE35CF" w:rsidP="00EE35CF">
      <w:pPr>
        <w:pStyle w:val="NoSpacing"/>
        <w:rPr>
          <w:sz w:val="24"/>
          <w:szCs w:val="24"/>
        </w:rPr>
      </w:pPr>
    </w:p>
    <w:p w:rsidR="00FE576A" w:rsidRPr="00E03259" w:rsidRDefault="00E03259" w:rsidP="00EE35CF">
      <w:pPr>
        <w:pStyle w:val="NoSpacing"/>
        <w:numPr>
          <w:ilvl w:val="0"/>
          <w:numId w:val="2"/>
        </w:numPr>
        <w:rPr>
          <w:sz w:val="24"/>
          <w:szCs w:val="24"/>
        </w:rPr>
      </w:pPr>
      <w:r w:rsidRPr="00E03259">
        <w:rPr>
          <w:noProof/>
          <w:sz w:val="24"/>
          <w:szCs w:val="24"/>
        </w:rPr>
        <w:drawing>
          <wp:anchor distT="0" distB="0" distL="114300" distR="114300" simplePos="0" relativeHeight="251658240" behindDoc="1" locked="0" layoutInCell="1" allowOverlap="1" wp14:anchorId="54377089" wp14:editId="6DE52AB5">
            <wp:simplePos x="0" y="0"/>
            <wp:positionH relativeFrom="column">
              <wp:posOffset>4299857</wp:posOffset>
            </wp:positionH>
            <wp:positionV relativeFrom="paragraph">
              <wp:posOffset>9434</wp:posOffset>
            </wp:positionV>
            <wp:extent cx="1638548" cy="1611086"/>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652156" cy="1624466"/>
                    </a:xfrm>
                    <a:prstGeom prst="rect">
                      <a:avLst/>
                    </a:prstGeom>
                  </pic:spPr>
                </pic:pic>
              </a:graphicData>
            </a:graphic>
            <wp14:sizeRelH relativeFrom="page">
              <wp14:pctWidth>0</wp14:pctWidth>
            </wp14:sizeRelH>
            <wp14:sizeRelV relativeFrom="page">
              <wp14:pctHeight>0</wp14:pctHeight>
            </wp14:sizeRelV>
          </wp:anchor>
        </w:drawing>
      </w:r>
      <w:r w:rsidR="00FE576A" w:rsidRPr="00E03259">
        <w:rPr>
          <w:sz w:val="24"/>
          <w:szCs w:val="24"/>
        </w:rPr>
        <w:t>Q</w:t>
      </w:r>
      <w:r w:rsidR="00AA4C39" w:rsidRPr="00E03259">
        <w:rPr>
          <w:sz w:val="24"/>
          <w:szCs w:val="24"/>
        </w:rPr>
        <w:t>uad core 64-</w:t>
      </w:r>
      <w:r w:rsidR="005A677D" w:rsidRPr="00E03259">
        <w:rPr>
          <w:sz w:val="24"/>
          <w:szCs w:val="24"/>
        </w:rPr>
        <w:t>bit cortex - A55</w:t>
      </w:r>
    </w:p>
    <w:p w:rsidR="005A677D" w:rsidRPr="00E03259" w:rsidRDefault="005A677D" w:rsidP="00EE35CF">
      <w:pPr>
        <w:pStyle w:val="NoSpacing"/>
        <w:numPr>
          <w:ilvl w:val="0"/>
          <w:numId w:val="2"/>
        </w:numPr>
        <w:rPr>
          <w:sz w:val="24"/>
          <w:szCs w:val="24"/>
        </w:rPr>
      </w:pPr>
      <w:r w:rsidRPr="00E03259">
        <w:rPr>
          <w:sz w:val="24"/>
          <w:szCs w:val="24"/>
        </w:rPr>
        <w:t>Arm</w:t>
      </w:r>
      <w:r w:rsidR="00D67B6A" w:rsidRPr="00E03259">
        <w:rPr>
          <w:sz w:val="24"/>
          <w:szCs w:val="24"/>
        </w:rPr>
        <w:t xml:space="preserve"> </w:t>
      </w:r>
      <w:r w:rsidRPr="00E03259">
        <w:rPr>
          <w:sz w:val="24"/>
          <w:szCs w:val="24"/>
        </w:rPr>
        <w:t>G52</w:t>
      </w:r>
      <w:r w:rsidR="00D67B6A" w:rsidRPr="00E03259">
        <w:rPr>
          <w:sz w:val="24"/>
          <w:szCs w:val="24"/>
        </w:rPr>
        <w:t xml:space="preserve"> </w:t>
      </w:r>
      <w:r w:rsidRPr="00E03259">
        <w:rPr>
          <w:sz w:val="24"/>
          <w:szCs w:val="24"/>
        </w:rPr>
        <w:t xml:space="preserve">2EE </w:t>
      </w:r>
    </w:p>
    <w:p w:rsidR="00FE576A" w:rsidRPr="00E03259" w:rsidRDefault="005A677D" w:rsidP="00EE35CF">
      <w:pPr>
        <w:pStyle w:val="NoSpacing"/>
        <w:numPr>
          <w:ilvl w:val="0"/>
          <w:numId w:val="2"/>
        </w:numPr>
        <w:rPr>
          <w:sz w:val="24"/>
          <w:szCs w:val="24"/>
        </w:rPr>
      </w:pPr>
      <w:r w:rsidRPr="00E03259">
        <w:rPr>
          <w:sz w:val="24"/>
          <w:szCs w:val="24"/>
        </w:rPr>
        <w:t>LPDDR4/ LPDDR4X/ D</w:t>
      </w:r>
      <w:r w:rsidR="00FE576A" w:rsidRPr="00E03259">
        <w:rPr>
          <w:sz w:val="24"/>
          <w:szCs w:val="24"/>
        </w:rPr>
        <w:t xml:space="preserve">DR4/ DDR3/ DDR3L/ LPDDR3, ECC  </w:t>
      </w:r>
    </w:p>
    <w:p w:rsidR="005A677D" w:rsidRPr="00E03259" w:rsidRDefault="00FE576A" w:rsidP="00EE35CF">
      <w:pPr>
        <w:pStyle w:val="NoSpacing"/>
        <w:numPr>
          <w:ilvl w:val="0"/>
          <w:numId w:val="2"/>
        </w:numPr>
        <w:rPr>
          <w:sz w:val="24"/>
          <w:szCs w:val="24"/>
        </w:rPr>
      </w:pPr>
      <w:r w:rsidRPr="00E03259">
        <w:rPr>
          <w:sz w:val="24"/>
          <w:szCs w:val="24"/>
        </w:rPr>
        <w:t>B</w:t>
      </w:r>
      <w:r w:rsidR="005A677D" w:rsidRPr="00E03259">
        <w:rPr>
          <w:sz w:val="24"/>
          <w:szCs w:val="24"/>
        </w:rPr>
        <w:t>uilt in NPU, providing 0.8t computing power</w:t>
      </w:r>
    </w:p>
    <w:p w:rsidR="00FE576A" w:rsidRPr="00E03259" w:rsidRDefault="00CD1AEB" w:rsidP="00EE35CF">
      <w:pPr>
        <w:pStyle w:val="NoSpacing"/>
        <w:numPr>
          <w:ilvl w:val="0"/>
          <w:numId w:val="2"/>
        </w:numPr>
        <w:rPr>
          <w:sz w:val="24"/>
          <w:szCs w:val="24"/>
        </w:rPr>
      </w:pPr>
      <w:r w:rsidRPr="00E03259">
        <w:rPr>
          <w:sz w:val="24"/>
          <w:szCs w:val="24"/>
        </w:rPr>
        <w:t>Support 4K 60fps H.265 / H</w:t>
      </w:r>
      <w:r w:rsidR="005A677D" w:rsidRPr="00E03259">
        <w:rPr>
          <w:sz w:val="24"/>
          <w:szCs w:val="24"/>
        </w:rPr>
        <w:t>.264/</w:t>
      </w:r>
      <w:r w:rsidRPr="00E03259">
        <w:rPr>
          <w:sz w:val="24"/>
          <w:szCs w:val="24"/>
        </w:rPr>
        <w:t xml:space="preserve"> VP</w:t>
      </w:r>
      <w:r w:rsidR="00FE576A" w:rsidRPr="00E03259">
        <w:rPr>
          <w:sz w:val="24"/>
          <w:szCs w:val="24"/>
        </w:rPr>
        <w:t>9 video decoding</w:t>
      </w:r>
    </w:p>
    <w:p w:rsidR="005A677D" w:rsidRPr="00E03259" w:rsidRDefault="00FE576A" w:rsidP="00EE35CF">
      <w:pPr>
        <w:pStyle w:val="NoSpacing"/>
        <w:numPr>
          <w:ilvl w:val="0"/>
          <w:numId w:val="2"/>
        </w:numPr>
        <w:rPr>
          <w:sz w:val="24"/>
          <w:szCs w:val="24"/>
        </w:rPr>
      </w:pPr>
      <w:r w:rsidRPr="00E03259">
        <w:rPr>
          <w:sz w:val="24"/>
          <w:szCs w:val="24"/>
        </w:rPr>
        <w:t>S</w:t>
      </w:r>
      <w:r w:rsidR="005A677D" w:rsidRPr="00E03259">
        <w:rPr>
          <w:sz w:val="24"/>
          <w:szCs w:val="24"/>
        </w:rPr>
        <w:t>upport 1080p</w:t>
      </w:r>
      <w:r w:rsidR="0052157A" w:rsidRPr="00E03259">
        <w:rPr>
          <w:sz w:val="24"/>
          <w:szCs w:val="24"/>
        </w:rPr>
        <w:t xml:space="preserve"> </w:t>
      </w:r>
      <w:r w:rsidR="005A677D" w:rsidRPr="00E03259">
        <w:rPr>
          <w:sz w:val="24"/>
          <w:szCs w:val="24"/>
        </w:rPr>
        <w:t>60fps</w:t>
      </w:r>
      <w:r w:rsidR="00CD1AEB" w:rsidRPr="00E03259">
        <w:rPr>
          <w:sz w:val="24"/>
          <w:szCs w:val="24"/>
        </w:rPr>
        <w:t xml:space="preserve"> </w:t>
      </w:r>
      <w:r w:rsidR="0052157A" w:rsidRPr="00E03259">
        <w:rPr>
          <w:sz w:val="24"/>
          <w:szCs w:val="24"/>
        </w:rPr>
        <w:t>H.</w:t>
      </w:r>
      <w:r w:rsidR="005A677D" w:rsidRPr="00E03259">
        <w:rPr>
          <w:sz w:val="24"/>
          <w:szCs w:val="24"/>
        </w:rPr>
        <w:t>265 / H</w:t>
      </w:r>
      <w:r w:rsidR="0052157A" w:rsidRPr="00E03259">
        <w:rPr>
          <w:sz w:val="24"/>
          <w:szCs w:val="24"/>
        </w:rPr>
        <w:t>.264 Video E</w:t>
      </w:r>
      <w:r w:rsidR="005A677D" w:rsidRPr="00E03259">
        <w:rPr>
          <w:sz w:val="24"/>
          <w:szCs w:val="24"/>
        </w:rPr>
        <w:t>diting</w:t>
      </w:r>
    </w:p>
    <w:p w:rsidR="00FE576A" w:rsidRPr="00E03259" w:rsidRDefault="0052157A" w:rsidP="00EE35CF">
      <w:pPr>
        <w:pStyle w:val="NoSpacing"/>
        <w:numPr>
          <w:ilvl w:val="0"/>
          <w:numId w:val="2"/>
        </w:numPr>
        <w:rPr>
          <w:sz w:val="24"/>
          <w:szCs w:val="24"/>
        </w:rPr>
      </w:pPr>
      <w:r w:rsidRPr="00E03259">
        <w:rPr>
          <w:sz w:val="24"/>
          <w:szCs w:val="24"/>
        </w:rPr>
        <w:t>Support 8M ISP</w:t>
      </w:r>
      <w:r w:rsidR="00FE576A" w:rsidRPr="00E03259">
        <w:rPr>
          <w:sz w:val="24"/>
          <w:szCs w:val="24"/>
        </w:rPr>
        <w:t xml:space="preserve"> and HDR</w:t>
      </w:r>
    </w:p>
    <w:p w:rsidR="00FE576A" w:rsidRPr="00E03259" w:rsidRDefault="00D67B6A" w:rsidP="00EE35CF">
      <w:pPr>
        <w:pStyle w:val="NoSpacing"/>
        <w:numPr>
          <w:ilvl w:val="0"/>
          <w:numId w:val="2"/>
        </w:numPr>
        <w:rPr>
          <w:sz w:val="24"/>
          <w:szCs w:val="24"/>
        </w:rPr>
      </w:pPr>
      <w:r w:rsidRPr="00E03259">
        <w:rPr>
          <w:sz w:val="24"/>
          <w:szCs w:val="24"/>
        </w:rPr>
        <w:t xml:space="preserve">Support HDMI / </w:t>
      </w:r>
      <w:proofErr w:type="spellStart"/>
      <w:r w:rsidRPr="00E03259">
        <w:rPr>
          <w:sz w:val="24"/>
          <w:szCs w:val="24"/>
        </w:rPr>
        <w:t>eDP</w:t>
      </w:r>
      <w:proofErr w:type="spellEnd"/>
      <w:r w:rsidRPr="00E03259">
        <w:rPr>
          <w:sz w:val="24"/>
          <w:szCs w:val="24"/>
        </w:rPr>
        <w:t xml:space="preserve"> / LVDS / MIPI / RGB / T-CON</w:t>
      </w:r>
      <w:r w:rsidR="00FE576A" w:rsidRPr="00E03259">
        <w:rPr>
          <w:sz w:val="24"/>
          <w:szCs w:val="24"/>
        </w:rPr>
        <w:t xml:space="preserve"> interface</w:t>
      </w:r>
    </w:p>
    <w:p w:rsidR="005A677D" w:rsidRPr="00E03259" w:rsidRDefault="00FE576A" w:rsidP="00EE35CF">
      <w:pPr>
        <w:pStyle w:val="NoSpacing"/>
        <w:numPr>
          <w:ilvl w:val="0"/>
          <w:numId w:val="2"/>
        </w:numPr>
        <w:rPr>
          <w:sz w:val="24"/>
          <w:szCs w:val="24"/>
        </w:rPr>
      </w:pPr>
      <w:r w:rsidRPr="00E03259">
        <w:rPr>
          <w:sz w:val="24"/>
          <w:szCs w:val="24"/>
        </w:rPr>
        <w:t>S</w:t>
      </w:r>
      <w:r w:rsidR="0052157A" w:rsidRPr="00E03259">
        <w:rPr>
          <w:sz w:val="24"/>
          <w:szCs w:val="24"/>
        </w:rPr>
        <w:t>upport USB2.0/U</w:t>
      </w:r>
      <w:r w:rsidR="0052259E" w:rsidRPr="00E03259">
        <w:rPr>
          <w:noProof/>
          <w:sz w:val="24"/>
          <w:szCs w:val="24"/>
        </w:rPr>
        <w:t xml:space="preserve"> </w:t>
      </w:r>
      <w:r w:rsidR="0052157A" w:rsidRPr="00E03259">
        <w:rPr>
          <w:sz w:val="24"/>
          <w:szCs w:val="24"/>
        </w:rPr>
        <w:t>SB3. 0/PCIE3. 0/PCIE2.</w:t>
      </w:r>
      <w:r w:rsidR="005A677D" w:rsidRPr="00E03259">
        <w:rPr>
          <w:sz w:val="24"/>
          <w:szCs w:val="24"/>
        </w:rPr>
        <w:t>1/SATA3. 0/QSGMII</w:t>
      </w:r>
    </w:p>
    <w:p w:rsidR="00EE35CF" w:rsidRDefault="00EE35CF" w:rsidP="005C3D83">
      <w:pPr>
        <w:jc w:val="both"/>
        <w:rPr>
          <w:b/>
        </w:rPr>
      </w:pPr>
    </w:p>
    <w:p w:rsidR="005C3D83" w:rsidRPr="00AD2881" w:rsidRDefault="005C3D83" w:rsidP="005C3D83">
      <w:pPr>
        <w:jc w:val="both"/>
        <w:rPr>
          <w:b/>
          <w:sz w:val="28"/>
          <w:szCs w:val="24"/>
        </w:rPr>
      </w:pPr>
      <w:r w:rsidRPr="00AD2881">
        <w:rPr>
          <w:b/>
          <w:sz w:val="28"/>
          <w:szCs w:val="24"/>
        </w:rPr>
        <w:t>01. Efficient video and picture encoding and decoding, smooth operation of office online class</w:t>
      </w:r>
    </w:p>
    <w:p w:rsidR="005C3D83" w:rsidRPr="00E03259" w:rsidRDefault="005C3D83" w:rsidP="005C3D83">
      <w:pPr>
        <w:jc w:val="both"/>
        <w:rPr>
          <w:sz w:val="24"/>
          <w:szCs w:val="24"/>
        </w:rPr>
      </w:pPr>
      <w:r w:rsidRPr="00E03259">
        <w:rPr>
          <w:sz w:val="24"/>
          <w:szCs w:val="24"/>
        </w:rPr>
        <w:t>Compared with the current cloud terminal product solutions on the market, the general decoding cap</w:t>
      </w:r>
      <w:r w:rsidR="00FF28ED">
        <w:rPr>
          <w:sz w:val="24"/>
          <w:szCs w:val="24"/>
        </w:rPr>
        <w:t>acity is 1080p 60 frames, and RK</w:t>
      </w:r>
      <w:r w:rsidRPr="00E03259">
        <w:rPr>
          <w:sz w:val="24"/>
          <w:szCs w:val="24"/>
        </w:rPr>
        <w:t>3568 supports 4K 60 frame video decoding, which can decode multiple video sources at the same time, and the decoding efficienc</w:t>
      </w:r>
      <w:r w:rsidR="00D63E7E">
        <w:rPr>
          <w:sz w:val="24"/>
          <w:szCs w:val="24"/>
        </w:rPr>
        <w:t>y is significantly improved. It</w:t>
      </w:r>
      <w:r w:rsidRPr="00E03259">
        <w:rPr>
          <w:sz w:val="24"/>
          <w:szCs w:val="24"/>
        </w:rPr>
        <w:t xml:space="preserve"> can automatically adjust the video quality and network resolution according to the </w:t>
      </w:r>
      <w:r w:rsidR="00D63E7E">
        <w:rPr>
          <w:sz w:val="24"/>
          <w:szCs w:val="24"/>
        </w:rPr>
        <w:t xml:space="preserve">situation. </w:t>
      </w:r>
      <w:r w:rsidRPr="00E03259">
        <w:rPr>
          <w:sz w:val="24"/>
          <w:szCs w:val="24"/>
        </w:rPr>
        <w:t>At the same time, it cannot be automatically adjusted according to the network.</w:t>
      </w:r>
    </w:p>
    <w:p w:rsidR="005A677D" w:rsidRPr="00E03259" w:rsidRDefault="002F1674" w:rsidP="005C3D83">
      <w:pPr>
        <w:jc w:val="both"/>
        <w:rPr>
          <w:sz w:val="24"/>
          <w:szCs w:val="24"/>
        </w:rPr>
      </w:pPr>
      <w:r>
        <w:rPr>
          <w:sz w:val="24"/>
          <w:szCs w:val="24"/>
        </w:rPr>
        <w:t>In addition, RK</w:t>
      </w:r>
      <w:r w:rsidR="005C3D83" w:rsidRPr="00E03259">
        <w:rPr>
          <w:sz w:val="24"/>
          <w:szCs w:val="24"/>
        </w:rPr>
        <w:t xml:space="preserve">3568 has a dedicated hardware JPEG decoding processor, 240m pixels processing capacity per second, and supports concurrent processing of multiple small images to meet the refresh of various local areas of the terminal picture. Compared with most similar products </w:t>
      </w:r>
      <w:r w:rsidR="00627595">
        <w:rPr>
          <w:sz w:val="24"/>
          <w:szCs w:val="24"/>
        </w:rPr>
        <w:t>using software decoding, RK</w:t>
      </w:r>
      <w:r w:rsidR="005C3D83" w:rsidRPr="00E03259">
        <w:rPr>
          <w:sz w:val="24"/>
          <w:szCs w:val="24"/>
        </w:rPr>
        <w:t>3568 is more efficient.</w:t>
      </w:r>
    </w:p>
    <w:p w:rsidR="00591409" w:rsidRPr="00AD2881" w:rsidRDefault="00591409" w:rsidP="00591409">
      <w:pPr>
        <w:jc w:val="both"/>
        <w:rPr>
          <w:b/>
          <w:sz w:val="28"/>
          <w:szCs w:val="24"/>
        </w:rPr>
      </w:pPr>
      <w:r w:rsidRPr="00AD2881">
        <w:rPr>
          <w:b/>
          <w:sz w:val="28"/>
          <w:szCs w:val="24"/>
        </w:rPr>
        <w:t>02. It is equipped with dual Gigabit Ethernet ports, with faster network speed</w:t>
      </w:r>
    </w:p>
    <w:p w:rsidR="00591409" w:rsidRPr="00E03259" w:rsidRDefault="00591409" w:rsidP="00591409">
      <w:pPr>
        <w:jc w:val="both"/>
        <w:rPr>
          <w:sz w:val="24"/>
          <w:szCs w:val="24"/>
        </w:rPr>
      </w:pPr>
      <w:r w:rsidRPr="00E03259">
        <w:rPr>
          <w:sz w:val="24"/>
          <w:szCs w:val="24"/>
        </w:rPr>
        <w:t>Rk3568 supports two Gigabit Ethernet ports, which is convenient for multi computer networking and can meet the needs of multi person classes and conferences for high-speed networks. Most similar products usually only support a single 100m bandwidth network port, which has great scene limitations.</w:t>
      </w:r>
      <w:r w:rsidR="00DE4D4C" w:rsidRPr="00E03259">
        <w:rPr>
          <w:sz w:val="24"/>
          <w:szCs w:val="24"/>
        </w:rPr>
        <w:t xml:space="preserve"> Two Gigabit Ethernet ports are supported to facilitate multi computer networking and faster network speed.</w:t>
      </w:r>
    </w:p>
    <w:p w:rsidR="002A6C17" w:rsidRDefault="002A6C17" w:rsidP="002A6C17">
      <w:pPr>
        <w:jc w:val="center"/>
        <w:rPr>
          <w:sz w:val="16"/>
        </w:rPr>
      </w:pPr>
      <w:r>
        <w:rPr>
          <w:noProof/>
        </w:rPr>
        <w:lastRenderedPageBreak/>
        <w:drawing>
          <wp:inline distT="0" distB="0" distL="0" distR="0" wp14:anchorId="74A98C1A" wp14:editId="55564B14">
            <wp:extent cx="5788106" cy="2570018"/>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1670" cy="2584921"/>
                    </a:xfrm>
                    <a:prstGeom prst="rect">
                      <a:avLst/>
                    </a:prstGeom>
                  </pic:spPr>
                </pic:pic>
              </a:graphicData>
            </a:graphic>
          </wp:inline>
        </w:drawing>
      </w:r>
    </w:p>
    <w:p w:rsidR="00F00A75" w:rsidRDefault="00F00A75" w:rsidP="008E2EBF">
      <w:pPr>
        <w:rPr>
          <w:b/>
        </w:rPr>
      </w:pPr>
    </w:p>
    <w:p w:rsidR="008E2EBF" w:rsidRPr="00545A12" w:rsidRDefault="008E2EBF" w:rsidP="008E2EBF">
      <w:pPr>
        <w:rPr>
          <w:b/>
          <w:sz w:val="28"/>
          <w:szCs w:val="24"/>
        </w:rPr>
      </w:pPr>
      <w:r w:rsidRPr="00545A12">
        <w:rPr>
          <w:b/>
          <w:sz w:val="28"/>
          <w:szCs w:val="24"/>
        </w:rPr>
        <w:t>03. Low power consumption, more power saving and less heating</w:t>
      </w:r>
    </w:p>
    <w:p w:rsidR="00740437" w:rsidRPr="00E03259" w:rsidRDefault="008E2EBF" w:rsidP="00275DFD">
      <w:pPr>
        <w:jc w:val="both"/>
        <w:rPr>
          <w:sz w:val="24"/>
          <w:szCs w:val="24"/>
        </w:rPr>
      </w:pPr>
      <w:r w:rsidRPr="00E03259">
        <w:rPr>
          <w:sz w:val="24"/>
          <w:szCs w:val="24"/>
        </w:rPr>
        <w:t>Rk3568 adopts dynamic frequency and voltage regulation technology to effectively reduce power consumption, longer endurance and work more efficiently. At the same time, the product has less heating and high safety.</w:t>
      </w:r>
    </w:p>
    <w:p w:rsidR="00636F0B" w:rsidRPr="00545A12" w:rsidRDefault="00636F0B" w:rsidP="00636F0B">
      <w:pPr>
        <w:rPr>
          <w:sz w:val="28"/>
          <w:szCs w:val="24"/>
        </w:rPr>
      </w:pPr>
      <w:r w:rsidRPr="00545A12">
        <w:rPr>
          <w:b/>
          <w:sz w:val="28"/>
          <w:szCs w:val="24"/>
        </w:rPr>
        <w:t>04. It has rich integration interfaces and strong scene expansibility</w:t>
      </w:r>
    </w:p>
    <w:p w:rsidR="00636F0B" w:rsidRPr="00E03259" w:rsidRDefault="00636F0B" w:rsidP="00275DFD">
      <w:pPr>
        <w:jc w:val="both"/>
        <w:rPr>
          <w:sz w:val="24"/>
          <w:szCs w:val="24"/>
        </w:rPr>
      </w:pPr>
      <w:r w:rsidRPr="00E03259">
        <w:rPr>
          <w:sz w:val="24"/>
          <w:szCs w:val="24"/>
        </w:rPr>
        <w:t xml:space="preserve">Rk3568 has rich display and peripheral interfaces, supports </w:t>
      </w:r>
      <w:r w:rsidR="00DD12FA" w:rsidRPr="00E03259">
        <w:rPr>
          <w:sz w:val="24"/>
          <w:szCs w:val="24"/>
        </w:rPr>
        <w:t>multi-screen</w:t>
      </w:r>
      <w:r w:rsidRPr="00E03259">
        <w:rPr>
          <w:sz w:val="24"/>
          <w:szCs w:val="24"/>
        </w:rPr>
        <w:t xml:space="preserve"> abnormal display, and office split screen is more efficient; Sup</w:t>
      </w:r>
      <w:r w:rsidR="00DD12FA" w:rsidRPr="00E03259">
        <w:rPr>
          <w:sz w:val="24"/>
          <w:szCs w:val="24"/>
        </w:rPr>
        <w:t xml:space="preserve">port 2.5k screen and integrate </w:t>
      </w:r>
      <w:proofErr w:type="spellStart"/>
      <w:r w:rsidR="00DD12FA" w:rsidRPr="00E03259">
        <w:rPr>
          <w:sz w:val="24"/>
          <w:szCs w:val="24"/>
        </w:rPr>
        <w:t>eDP</w:t>
      </w:r>
      <w:proofErr w:type="spellEnd"/>
      <w:r w:rsidR="00DD12FA" w:rsidRPr="00E03259">
        <w:rPr>
          <w:sz w:val="24"/>
          <w:szCs w:val="24"/>
        </w:rPr>
        <w:t xml:space="preserve"> / MIPI</w:t>
      </w:r>
      <w:r w:rsidRPr="00E03259">
        <w:rPr>
          <w:sz w:val="24"/>
          <w:szCs w:val="24"/>
        </w:rPr>
        <w:t xml:space="preserve"> / LVDS / HDMI and othe</w:t>
      </w:r>
      <w:r w:rsidR="00DD12FA" w:rsidRPr="00E03259">
        <w:rPr>
          <w:sz w:val="24"/>
          <w:szCs w:val="24"/>
        </w:rPr>
        <w:t>r screen interfaces; Support USB 3.</w:t>
      </w:r>
      <w:r w:rsidRPr="00E03259">
        <w:rPr>
          <w:sz w:val="24"/>
          <w:szCs w:val="24"/>
        </w:rPr>
        <w:t xml:space="preserve">0, can support up to 4 USB interfaces; It supports </w:t>
      </w:r>
      <w:proofErr w:type="spellStart"/>
      <w:r w:rsidRPr="00E03259">
        <w:rPr>
          <w:sz w:val="24"/>
          <w:szCs w:val="24"/>
        </w:rPr>
        <w:t>PCIe</w:t>
      </w:r>
      <w:proofErr w:type="spellEnd"/>
      <w:r w:rsidRPr="00E03259">
        <w:rPr>
          <w:sz w:val="24"/>
          <w:szCs w:val="24"/>
        </w:rPr>
        <w:t xml:space="preserve"> 3.0 and can expand </w:t>
      </w:r>
      <w:r w:rsidR="00DD12FA" w:rsidRPr="00E03259">
        <w:rPr>
          <w:sz w:val="24"/>
          <w:szCs w:val="24"/>
        </w:rPr>
        <w:t>Wi-Fi 6, 5G</w:t>
      </w:r>
      <w:r w:rsidRPr="00E03259">
        <w:rPr>
          <w:sz w:val="24"/>
          <w:szCs w:val="24"/>
        </w:rPr>
        <w:t xml:space="preserve"> and other modules.</w:t>
      </w:r>
    </w:p>
    <w:p w:rsidR="00275DFD" w:rsidRPr="00545A12" w:rsidRDefault="00275DFD" w:rsidP="00275DFD">
      <w:pPr>
        <w:rPr>
          <w:b/>
          <w:sz w:val="28"/>
          <w:szCs w:val="24"/>
        </w:rPr>
      </w:pPr>
      <w:r w:rsidRPr="00545A12">
        <w:rPr>
          <w:b/>
          <w:sz w:val="28"/>
          <w:szCs w:val="24"/>
        </w:rPr>
        <w:t>05</w:t>
      </w:r>
      <w:r w:rsidR="00C54616">
        <w:rPr>
          <w:b/>
          <w:sz w:val="28"/>
          <w:szCs w:val="24"/>
        </w:rPr>
        <w:t>.</w:t>
      </w:r>
      <w:r w:rsidRPr="00545A12">
        <w:rPr>
          <w:b/>
          <w:sz w:val="28"/>
          <w:szCs w:val="24"/>
        </w:rPr>
        <w:t xml:space="preserve"> Adapt to mainstream domestic operating system</w:t>
      </w:r>
    </w:p>
    <w:p w:rsidR="00275DFD" w:rsidRPr="00E03259" w:rsidRDefault="00275DFD" w:rsidP="00275DFD">
      <w:pPr>
        <w:jc w:val="both"/>
        <w:rPr>
          <w:sz w:val="24"/>
          <w:szCs w:val="24"/>
        </w:rPr>
      </w:pPr>
      <w:r w:rsidRPr="00E03259">
        <w:rPr>
          <w:sz w:val="24"/>
          <w:szCs w:val="24"/>
        </w:rPr>
        <w:t>In addition to supporti</w:t>
      </w:r>
      <w:r w:rsidR="00ED7866">
        <w:rPr>
          <w:sz w:val="24"/>
          <w:szCs w:val="24"/>
        </w:rPr>
        <w:t>ng Android and Linux systems, RK</w:t>
      </w:r>
      <w:r w:rsidRPr="00E03259">
        <w:rPr>
          <w:sz w:val="24"/>
          <w:szCs w:val="24"/>
        </w:rPr>
        <w:t>3568 can also adapt to multiple mainstream domestic OS, which is suitable for richer software ecology.</w:t>
      </w:r>
    </w:p>
    <w:p w:rsidR="00275DFD" w:rsidRPr="00E03259" w:rsidRDefault="00275DFD" w:rsidP="00275DFD">
      <w:pPr>
        <w:jc w:val="both"/>
        <w:rPr>
          <w:sz w:val="24"/>
          <w:szCs w:val="24"/>
        </w:rPr>
      </w:pPr>
      <w:proofErr w:type="spellStart"/>
      <w:r w:rsidRPr="00E03259">
        <w:rPr>
          <w:sz w:val="24"/>
          <w:szCs w:val="24"/>
        </w:rPr>
        <w:t>Ruixin</w:t>
      </w:r>
      <w:proofErr w:type="spellEnd"/>
      <w:r w:rsidRPr="00E03259">
        <w:rPr>
          <w:sz w:val="24"/>
          <w:szCs w:val="24"/>
        </w:rPr>
        <w:t xml:space="preserve"> micro's new cloud terminal solution rk3568, with five technical advantages, will open up new imagination and market space for multi scenario cloud terminal hardware upgrading and ecological innovation in the 5g era, and bring users a more efficient and stable cloud terminal experience.</w:t>
      </w:r>
    </w:p>
    <w:p w:rsidR="0040521F" w:rsidRPr="00E03259" w:rsidRDefault="0040521F" w:rsidP="0040521F">
      <w:pPr>
        <w:pStyle w:val="NoSpacing"/>
        <w:numPr>
          <w:ilvl w:val="0"/>
          <w:numId w:val="3"/>
        </w:numPr>
        <w:rPr>
          <w:sz w:val="24"/>
          <w:szCs w:val="24"/>
        </w:rPr>
      </w:pPr>
      <w:r w:rsidRPr="00E03259">
        <w:rPr>
          <w:sz w:val="24"/>
          <w:szCs w:val="24"/>
        </w:rPr>
        <w:t xml:space="preserve">Support </w:t>
      </w:r>
      <w:bookmarkStart w:id="0" w:name="OLE_LINK1"/>
      <w:bookmarkStart w:id="1" w:name="OLE_LINK2"/>
      <w:r w:rsidRPr="00E03259">
        <w:rPr>
          <w:sz w:val="24"/>
          <w:szCs w:val="24"/>
        </w:rPr>
        <w:t>2.5K screen</w:t>
      </w:r>
      <w:bookmarkEnd w:id="0"/>
      <w:bookmarkEnd w:id="1"/>
    </w:p>
    <w:p w:rsidR="0040521F" w:rsidRPr="00E03259" w:rsidRDefault="0040521F" w:rsidP="0040521F">
      <w:pPr>
        <w:pStyle w:val="NoSpacing"/>
        <w:numPr>
          <w:ilvl w:val="0"/>
          <w:numId w:val="3"/>
        </w:numPr>
        <w:rPr>
          <w:sz w:val="24"/>
          <w:szCs w:val="24"/>
        </w:rPr>
      </w:pPr>
      <w:r w:rsidRPr="00E03259">
        <w:rPr>
          <w:sz w:val="24"/>
          <w:szCs w:val="24"/>
        </w:rPr>
        <w:t xml:space="preserve">Integrated </w:t>
      </w:r>
      <w:proofErr w:type="spellStart"/>
      <w:r w:rsidRPr="00E03259">
        <w:rPr>
          <w:sz w:val="24"/>
          <w:szCs w:val="24"/>
        </w:rPr>
        <w:t>eDP</w:t>
      </w:r>
      <w:proofErr w:type="spellEnd"/>
      <w:r w:rsidRPr="00E03259">
        <w:rPr>
          <w:sz w:val="24"/>
          <w:szCs w:val="24"/>
        </w:rPr>
        <w:t xml:space="preserve"> / MIPI / LVDS /HDM equal screen interface</w:t>
      </w:r>
    </w:p>
    <w:p w:rsidR="0040521F" w:rsidRPr="00E03259" w:rsidRDefault="0040521F" w:rsidP="0040521F">
      <w:pPr>
        <w:pStyle w:val="NoSpacing"/>
        <w:numPr>
          <w:ilvl w:val="0"/>
          <w:numId w:val="3"/>
        </w:numPr>
        <w:rPr>
          <w:sz w:val="24"/>
          <w:szCs w:val="24"/>
        </w:rPr>
      </w:pPr>
      <w:r w:rsidRPr="00E03259">
        <w:rPr>
          <w:sz w:val="24"/>
          <w:szCs w:val="24"/>
        </w:rPr>
        <w:t>Support USB 3.0</w:t>
      </w:r>
    </w:p>
    <w:p w:rsidR="0040521F" w:rsidRPr="00E03259" w:rsidRDefault="0040521F" w:rsidP="0040521F">
      <w:pPr>
        <w:pStyle w:val="NoSpacing"/>
        <w:numPr>
          <w:ilvl w:val="0"/>
          <w:numId w:val="3"/>
        </w:numPr>
        <w:rPr>
          <w:sz w:val="24"/>
          <w:szCs w:val="24"/>
        </w:rPr>
      </w:pPr>
      <w:r w:rsidRPr="00E03259">
        <w:rPr>
          <w:sz w:val="24"/>
          <w:szCs w:val="24"/>
        </w:rPr>
        <w:t>Support up to 4 USB interfaces</w:t>
      </w:r>
    </w:p>
    <w:p w:rsidR="0040521F" w:rsidRPr="00E03259" w:rsidRDefault="0040521F" w:rsidP="0040521F">
      <w:pPr>
        <w:pStyle w:val="NoSpacing"/>
        <w:numPr>
          <w:ilvl w:val="0"/>
          <w:numId w:val="3"/>
        </w:numPr>
        <w:rPr>
          <w:sz w:val="24"/>
          <w:szCs w:val="24"/>
        </w:rPr>
      </w:pPr>
      <w:r w:rsidRPr="00E03259">
        <w:rPr>
          <w:sz w:val="24"/>
          <w:szCs w:val="24"/>
        </w:rPr>
        <w:t xml:space="preserve">Support </w:t>
      </w:r>
      <w:proofErr w:type="spellStart"/>
      <w:r w:rsidRPr="00E03259">
        <w:rPr>
          <w:sz w:val="24"/>
          <w:szCs w:val="24"/>
        </w:rPr>
        <w:t>PCIe</w:t>
      </w:r>
      <w:proofErr w:type="spellEnd"/>
      <w:r w:rsidRPr="00E03259">
        <w:rPr>
          <w:sz w:val="24"/>
          <w:szCs w:val="24"/>
        </w:rPr>
        <w:t xml:space="preserve"> 3.0</w:t>
      </w:r>
    </w:p>
    <w:p w:rsidR="00B82CE7" w:rsidRPr="00E03259" w:rsidRDefault="0040521F" w:rsidP="0040521F">
      <w:pPr>
        <w:pStyle w:val="NoSpacing"/>
        <w:numPr>
          <w:ilvl w:val="0"/>
          <w:numId w:val="3"/>
        </w:numPr>
        <w:rPr>
          <w:sz w:val="24"/>
          <w:szCs w:val="24"/>
        </w:rPr>
      </w:pPr>
      <w:r w:rsidRPr="00E03259">
        <w:rPr>
          <w:sz w:val="24"/>
          <w:szCs w:val="24"/>
        </w:rPr>
        <w:t>Expandable wifi6, 5g and other modules</w:t>
      </w:r>
    </w:p>
    <w:p w:rsidR="00FD3428" w:rsidRDefault="00FD3428" w:rsidP="00636F0B">
      <w:pPr>
        <w:rPr>
          <w:sz w:val="16"/>
        </w:rPr>
      </w:pPr>
    </w:p>
    <w:p w:rsidR="00FD3428" w:rsidRDefault="00FD3428" w:rsidP="00636F0B">
      <w:pPr>
        <w:rPr>
          <w:sz w:val="16"/>
        </w:rPr>
      </w:pPr>
      <w:r>
        <w:rPr>
          <w:noProof/>
        </w:rPr>
        <w:drawing>
          <wp:anchor distT="0" distB="0" distL="114300" distR="114300" simplePos="0" relativeHeight="251659264" behindDoc="1" locked="0" layoutInCell="1" allowOverlap="1" wp14:anchorId="6AC1498A" wp14:editId="142F2F38">
            <wp:simplePos x="0" y="0"/>
            <wp:positionH relativeFrom="margin">
              <wp:align>center</wp:align>
            </wp:positionH>
            <wp:positionV relativeFrom="paragraph">
              <wp:posOffset>8255</wp:posOffset>
            </wp:positionV>
            <wp:extent cx="4488872" cy="3046294"/>
            <wp:effectExtent l="0" t="0" r="698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88872" cy="3046294"/>
                    </a:xfrm>
                    <a:prstGeom prst="rect">
                      <a:avLst/>
                    </a:prstGeom>
                  </pic:spPr>
                </pic:pic>
              </a:graphicData>
            </a:graphic>
            <wp14:sizeRelH relativeFrom="page">
              <wp14:pctWidth>0</wp14:pctWidth>
            </wp14:sizeRelH>
            <wp14:sizeRelV relativeFrom="page">
              <wp14:pctHeight>0</wp14:pctHeight>
            </wp14:sizeRelV>
          </wp:anchor>
        </w:drawing>
      </w:r>
    </w:p>
    <w:p w:rsidR="00B82CE7" w:rsidRDefault="00B82CE7"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Default="00FD3428" w:rsidP="00636F0B">
      <w:pPr>
        <w:rPr>
          <w:sz w:val="16"/>
        </w:rPr>
      </w:pPr>
    </w:p>
    <w:p w:rsidR="00FD3428" w:rsidRPr="000239FD" w:rsidRDefault="00CB6F16" w:rsidP="00636F0B">
      <w:pPr>
        <w:rPr>
          <w:b/>
          <w:sz w:val="28"/>
          <w:szCs w:val="24"/>
        </w:rPr>
      </w:pPr>
      <w:r w:rsidRPr="000239FD">
        <w:rPr>
          <w:b/>
          <w:sz w:val="28"/>
          <w:szCs w:val="24"/>
        </w:rPr>
        <w:t>Int</w:t>
      </w:r>
      <w:r w:rsidR="00C54616" w:rsidRPr="000239FD">
        <w:rPr>
          <w:b/>
          <w:sz w:val="28"/>
          <w:szCs w:val="24"/>
        </w:rPr>
        <w:t>roduction to the advantages of R</w:t>
      </w:r>
      <w:r w:rsidRPr="000239FD">
        <w:rPr>
          <w:b/>
          <w:sz w:val="28"/>
          <w:szCs w:val="24"/>
        </w:rPr>
        <w:t>k3568 cloud office / cloud education product scheme</w:t>
      </w:r>
    </w:p>
    <w:p w:rsidR="00CB6F16" w:rsidRPr="00E03259" w:rsidRDefault="00CB6F16" w:rsidP="00636F0B">
      <w:pPr>
        <w:rPr>
          <w:sz w:val="24"/>
          <w:szCs w:val="24"/>
        </w:rPr>
      </w:pPr>
      <w:r w:rsidRPr="00E03259">
        <w:rPr>
          <w:sz w:val="24"/>
          <w:szCs w:val="24"/>
        </w:rPr>
        <w:t>-</w:t>
      </w:r>
      <w:r w:rsidR="00A81ED4" w:rsidRPr="00E03259">
        <w:rPr>
          <w:sz w:val="24"/>
          <w:szCs w:val="24"/>
        </w:rPr>
        <w:t xml:space="preserve"> </w:t>
      </w:r>
      <w:r w:rsidRPr="00E03259">
        <w:rPr>
          <w:sz w:val="24"/>
          <w:szCs w:val="24"/>
        </w:rPr>
        <w:t>New generation mainstream AIoT platform chip</w:t>
      </w:r>
    </w:p>
    <w:p w:rsidR="00CB6F16" w:rsidRPr="00545A12" w:rsidRDefault="00CB6F16" w:rsidP="00636F0B">
      <w:pPr>
        <w:rPr>
          <w:b/>
          <w:sz w:val="28"/>
          <w:szCs w:val="24"/>
        </w:rPr>
      </w:pPr>
      <w:r w:rsidRPr="00545A12">
        <w:rPr>
          <w:b/>
          <w:sz w:val="28"/>
          <w:szCs w:val="24"/>
        </w:rPr>
        <w:t>Rk3568 cloud office / cloud education product solution advantages video web page pictures are smoother, office is not stuck</w:t>
      </w:r>
    </w:p>
    <w:p w:rsidR="00A81ED4" w:rsidRPr="00545A12" w:rsidRDefault="00A81ED4" w:rsidP="00545A12">
      <w:pPr>
        <w:pStyle w:val="ListParagraph"/>
        <w:numPr>
          <w:ilvl w:val="0"/>
          <w:numId w:val="4"/>
        </w:numPr>
        <w:rPr>
          <w:sz w:val="24"/>
          <w:szCs w:val="24"/>
        </w:rPr>
      </w:pPr>
      <w:r w:rsidRPr="00545A12">
        <w:rPr>
          <w:sz w:val="24"/>
          <w:szCs w:val="24"/>
        </w:rPr>
        <w:t>Powerful processor performance</w:t>
      </w:r>
    </w:p>
    <w:p w:rsidR="00CB6F16" w:rsidRPr="00545A12" w:rsidRDefault="00A81ED4" w:rsidP="00545A12">
      <w:pPr>
        <w:pStyle w:val="ListParagraph"/>
        <w:numPr>
          <w:ilvl w:val="0"/>
          <w:numId w:val="4"/>
        </w:numPr>
        <w:rPr>
          <w:sz w:val="24"/>
          <w:szCs w:val="24"/>
        </w:rPr>
      </w:pPr>
      <w:r w:rsidRPr="00545A12">
        <w:rPr>
          <w:sz w:val="24"/>
          <w:szCs w:val="24"/>
        </w:rPr>
        <w:t>Have 4K@60 Frame video playback capability</w:t>
      </w:r>
    </w:p>
    <w:p w:rsidR="007C34D3" w:rsidRPr="00545A12" w:rsidRDefault="007C34D3" w:rsidP="00545A12">
      <w:pPr>
        <w:pStyle w:val="ListParagraph"/>
        <w:numPr>
          <w:ilvl w:val="0"/>
          <w:numId w:val="4"/>
        </w:numPr>
        <w:rPr>
          <w:sz w:val="24"/>
          <w:szCs w:val="24"/>
        </w:rPr>
      </w:pPr>
      <w:r w:rsidRPr="00545A12">
        <w:rPr>
          <w:sz w:val="24"/>
          <w:szCs w:val="24"/>
        </w:rPr>
        <w:t>CPU, A55, 2 GHz</w:t>
      </w:r>
    </w:p>
    <w:p w:rsidR="007C34D3" w:rsidRPr="00545A12" w:rsidRDefault="007C34D3" w:rsidP="00545A12">
      <w:pPr>
        <w:pStyle w:val="ListParagraph"/>
        <w:numPr>
          <w:ilvl w:val="0"/>
          <w:numId w:val="4"/>
        </w:numPr>
        <w:rPr>
          <w:sz w:val="24"/>
          <w:szCs w:val="24"/>
        </w:rPr>
      </w:pPr>
      <w:r w:rsidRPr="00545A12">
        <w:rPr>
          <w:sz w:val="24"/>
          <w:szCs w:val="24"/>
        </w:rPr>
        <w:t>Dedicated hardware JPEG decoding processor</w:t>
      </w:r>
    </w:p>
    <w:p w:rsidR="007C34D3" w:rsidRPr="00545A12" w:rsidRDefault="007C34D3" w:rsidP="00545A12">
      <w:pPr>
        <w:pStyle w:val="ListParagraph"/>
        <w:numPr>
          <w:ilvl w:val="0"/>
          <w:numId w:val="4"/>
        </w:numPr>
        <w:rPr>
          <w:sz w:val="24"/>
          <w:szCs w:val="24"/>
        </w:rPr>
      </w:pPr>
      <w:r w:rsidRPr="00545A12">
        <w:rPr>
          <w:sz w:val="24"/>
          <w:szCs w:val="24"/>
        </w:rPr>
        <w:t>Support dynamic rate switching</w:t>
      </w:r>
    </w:p>
    <w:p w:rsidR="001A5EF7" w:rsidRPr="00545A12" w:rsidRDefault="001A5EF7" w:rsidP="00545A12">
      <w:pPr>
        <w:pStyle w:val="ListParagraph"/>
        <w:numPr>
          <w:ilvl w:val="0"/>
          <w:numId w:val="4"/>
        </w:numPr>
        <w:rPr>
          <w:sz w:val="24"/>
          <w:szCs w:val="24"/>
        </w:rPr>
      </w:pPr>
      <w:r w:rsidRPr="00545A12">
        <w:rPr>
          <w:sz w:val="24"/>
          <w:szCs w:val="24"/>
        </w:rPr>
        <w:t>Network speed 100MB / s, definition 1080p</w:t>
      </w:r>
    </w:p>
    <w:p w:rsidR="001A5EF7" w:rsidRPr="00545A12" w:rsidRDefault="001A5EF7" w:rsidP="00545A12">
      <w:pPr>
        <w:pStyle w:val="ListParagraph"/>
        <w:numPr>
          <w:ilvl w:val="0"/>
          <w:numId w:val="4"/>
        </w:numPr>
        <w:rPr>
          <w:sz w:val="24"/>
          <w:szCs w:val="24"/>
        </w:rPr>
      </w:pPr>
      <w:r w:rsidRPr="00545A12">
        <w:rPr>
          <w:sz w:val="24"/>
          <w:szCs w:val="24"/>
        </w:rPr>
        <w:t>Network speed 250kb / s, definition 720P</w:t>
      </w:r>
    </w:p>
    <w:p w:rsidR="00AA5D4B" w:rsidRDefault="00D60318" w:rsidP="001A5EF7">
      <w:pPr>
        <w:rPr>
          <w:sz w:val="16"/>
        </w:rPr>
      </w:pPr>
      <w:r>
        <w:rPr>
          <w:noProof/>
        </w:rPr>
        <w:drawing>
          <wp:anchor distT="0" distB="0" distL="114300" distR="114300" simplePos="0" relativeHeight="251660288" behindDoc="1" locked="0" layoutInCell="1" allowOverlap="1" wp14:anchorId="4043AB16" wp14:editId="7F073CCF">
            <wp:simplePos x="0" y="0"/>
            <wp:positionH relativeFrom="column">
              <wp:posOffset>3103123</wp:posOffset>
            </wp:positionH>
            <wp:positionV relativeFrom="paragraph">
              <wp:posOffset>9255</wp:posOffset>
            </wp:positionV>
            <wp:extent cx="2156460" cy="2393004"/>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57044" cy="239365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E5E9694" wp14:editId="4DC381EF">
            <wp:simplePos x="0" y="0"/>
            <wp:positionH relativeFrom="column">
              <wp:posOffset>359923</wp:posOffset>
            </wp:positionH>
            <wp:positionV relativeFrom="paragraph">
              <wp:posOffset>9255</wp:posOffset>
            </wp:positionV>
            <wp:extent cx="2140086" cy="240467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43155" cy="2408127"/>
                    </a:xfrm>
                    <a:prstGeom prst="rect">
                      <a:avLst/>
                    </a:prstGeom>
                  </pic:spPr>
                </pic:pic>
              </a:graphicData>
            </a:graphic>
            <wp14:sizeRelH relativeFrom="page">
              <wp14:pctWidth>0</wp14:pctWidth>
            </wp14:sizeRelH>
            <wp14:sizeRelV relativeFrom="page">
              <wp14:pctHeight>0</wp14:pctHeight>
            </wp14:sizeRelV>
          </wp:anchor>
        </w:drawing>
      </w:r>
    </w:p>
    <w:p w:rsidR="002166AB" w:rsidRDefault="002166AB" w:rsidP="002166AB">
      <w:pPr>
        <w:rPr>
          <w:b/>
          <w:sz w:val="20"/>
        </w:rPr>
      </w:pPr>
    </w:p>
    <w:p w:rsidR="00D60318" w:rsidRDefault="00D60318" w:rsidP="002166AB">
      <w:pPr>
        <w:rPr>
          <w:b/>
          <w:sz w:val="20"/>
        </w:rPr>
      </w:pPr>
    </w:p>
    <w:p w:rsidR="00D60318" w:rsidRDefault="00D60318" w:rsidP="002166AB">
      <w:pPr>
        <w:rPr>
          <w:b/>
          <w:sz w:val="20"/>
        </w:rPr>
      </w:pPr>
    </w:p>
    <w:p w:rsidR="00D60318" w:rsidRDefault="00D60318" w:rsidP="002166AB">
      <w:pPr>
        <w:rPr>
          <w:b/>
          <w:sz w:val="20"/>
        </w:rPr>
      </w:pPr>
    </w:p>
    <w:p w:rsidR="00D60318" w:rsidRDefault="00D60318" w:rsidP="002166AB">
      <w:pPr>
        <w:rPr>
          <w:b/>
          <w:sz w:val="20"/>
        </w:rPr>
      </w:pPr>
    </w:p>
    <w:p w:rsidR="00545A12" w:rsidRPr="00545A12" w:rsidRDefault="00545A12" w:rsidP="00545A12">
      <w:pPr>
        <w:rPr>
          <w:b/>
          <w:sz w:val="28"/>
          <w:szCs w:val="24"/>
        </w:rPr>
      </w:pPr>
      <w:r w:rsidRPr="00545A12">
        <w:rPr>
          <w:b/>
          <w:sz w:val="28"/>
          <w:szCs w:val="24"/>
        </w:rPr>
        <w:lastRenderedPageBreak/>
        <w:t>Rk3568 cloud office / cloud education product solution advantages Gigabit Ethernet port faster network speed</w:t>
      </w:r>
    </w:p>
    <w:p w:rsidR="00545A12" w:rsidRPr="00545A12" w:rsidRDefault="00545A12" w:rsidP="00545A12">
      <w:pPr>
        <w:pStyle w:val="ListParagraph"/>
        <w:numPr>
          <w:ilvl w:val="0"/>
          <w:numId w:val="5"/>
        </w:numPr>
        <w:rPr>
          <w:sz w:val="24"/>
          <w:szCs w:val="24"/>
        </w:rPr>
      </w:pPr>
      <w:r w:rsidRPr="00545A12">
        <w:rPr>
          <w:sz w:val="24"/>
          <w:szCs w:val="24"/>
        </w:rPr>
        <w:t>Dual Gigabit Ethernet port</w:t>
      </w:r>
    </w:p>
    <w:p w:rsidR="00545A12" w:rsidRDefault="00545A12" w:rsidP="002166AB">
      <w:pPr>
        <w:pStyle w:val="ListParagraph"/>
        <w:numPr>
          <w:ilvl w:val="0"/>
          <w:numId w:val="5"/>
        </w:numPr>
        <w:rPr>
          <w:sz w:val="24"/>
          <w:szCs w:val="24"/>
        </w:rPr>
      </w:pPr>
      <w:r w:rsidRPr="00545A12">
        <w:rPr>
          <w:sz w:val="24"/>
          <w:szCs w:val="24"/>
        </w:rPr>
        <w:t>Convenient multi device series / Networking</w:t>
      </w:r>
    </w:p>
    <w:p w:rsidR="00545A12" w:rsidRPr="00545A12" w:rsidRDefault="00545A12" w:rsidP="00545A12">
      <w:pPr>
        <w:pStyle w:val="ListParagraph"/>
        <w:rPr>
          <w:sz w:val="24"/>
          <w:szCs w:val="24"/>
        </w:rPr>
      </w:pPr>
    </w:p>
    <w:p w:rsidR="002166AB" w:rsidRPr="00545A12" w:rsidRDefault="002166AB" w:rsidP="002166AB">
      <w:pPr>
        <w:rPr>
          <w:b/>
          <w:sz w:val="28"/>
          <w:szCs w:val="24"/>
        </w:rPr>
      </w:pPr>
      <w:r w:rsidRPr="00545A12">
        <w:rPr>
          <w:b/>
          <w:sz w:val="28"/>
          <w:szCs w:val="24"/>
        </w:rPr>
        <w:t>R3568 advantages of cloud based office technology support</w:t>
      </w:r>
    </w:p>
    <w:p w:rsidR="002166AB" w:rsidRPr="00E03259" w:rsidRDefault="002166AB" w:rsidP="002166AB">
      <w:pPr>
        <w:rPr>
          <w:sz w:val="24"/>
          <w:szCs w:val="24"/>
        </w:rPr>
      </w:pPr>
      <w:r w:rsidRPr="00E03259">
        <w:rPr>
          <w:sz w:val="24"/>
          <w:szCs w:val="24"/>
        </w:rPr>
        <w:t>Support dynamic frequency modulation and voltage regulation technology</w:t>
      </w:r>
    </w:p>
    <w:p w:rsidR="00DD419D" w:rsidRDefault="002166AB" w:rsidP="002166AB">
      <w:pPr>
        <w:rPr>
          <w:sz w:val="24"/>
          <w:szCs w:val="24"/>
        </w:rPr>
      </w:pPr>
      <w:r w:rsidRPr="00E03259">
        <w:rPr>
          <w:sz w:val="24"/>
          <w:szCs w:val="24"/>
        </w:rPr>
        <w:t>Greatly reduce power consumption / heating</w:t>
      </w:r>
    </w:p>
    <w:p w:rsidR="008D350F" w:rsidRPr="00E03259" w:rsidRDefault="008D350F" w:rsidP="002166AB">
      <w:pPr>
        <w:rPr>
          <w:sz w:val="24"/>
          <w:szCs w:val="24"/>
        </w:rPr>
      </w:pPr>
    </w:p>
    <w:p w:rsidR="002166AB" w:rsidRDefault="002166AB" w:rsidP="002166AB">
      <w:pPr>
        <w:rPr>
          <w:b/>
          <w:sz w:val="28"/>
        </w:rPr>
      </w:pPr>
      <w:r w:rsidRPr="00545A12">
        <w:rPr>
          <w:b/>
          <w:sz w:val="28"/>
        </w:rPr>
        <w:t>Rk3568 cloud office / cloud education product scheme has the advantages of rich display and peripheral interfaces</w:t>
      </w:r>
    </w:p>
    <w:p w:rsidR="00DD419D" w:rsidRPr="00545A12" w:rsidRDefault="00DD419D" w:rsidP="002166AB">
      <w:pPr>
        <w:rPr>
          <w:b/>
          <w:sz w:val="28"/>
        </w:rPr>
      </w:pPr>
      <w:r w:rsidRPr="00545A12">
        <w:rPr>
          <w:noProof/>
          <w:sz w:val="36"/>
        </w:rPr>
        <w:drawing>
          <wp:anchor distT="0" distB="0" distL="114300" distR="114300" simplePos="0" relativeHeight="251662336" behindDoc="1" locked="0" layoutInCell="1" allowOverlap="1" wp14:anchorId="05EA2094" wp14:editId="01F08E48">
            <wp:simplePos x="0" y="0"/>
            <wp:positionH relativeFrom="column">
              <wp:posOffset>3479165</wp:posOffset>
            </wp:positionH>
            <wp:positionV relativeFrom="paragraph">
              <wp:posOffset>62139</wp:posOffset>
            </wp:positionV>
            <wp:extent cx="1565910" cy="190182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5910" cy="1901825"/>
                    </a:xfrm>
                    <a:prstGeom prst="rect">
                      <a:avLst/>
                    </a:prstGeom>
                  </pic:spPr>
                </pic:pic>
              </a:graphicData>
            </a:graphic>
            <wp14:sizeRelH relativeFrom="page">
              <wp14:pctWidth>0</wp14:pctWidth>
            </wp14:sizeRelH>
            <wp14:sizeRelV relativeFrom="page">
              <wp14:pctHeight>0</wp14:pctHeight>
            </wp14:sizeRelV>
          </wp:anchor>
        </w:drawing>
      </w:r>
    </w:p>
    <w:p w:rsidR="002166AB" w:rsidRPr="00545A12" w:rsidRDefault="002166AB" w:rsidP="00545A12">
      <w:pPr>
        <w:pStyle w:val="ListParagraph"/>
        <w:numPr>
          <w:ilvl w:val="0"/>
          <w:numId w:val="6"/>
        </w:numPr>
        <w:rPr>
          <w:sz w:val="24"/>
        </w:rPr>
      </w:pPr>
      <w:r w:rsidRPr="00545A12">
        <w:rPr>
          <w:sz w:val="24"/>
        </w:rPr>
        <w:t>Support three screen display</w:t>
      </w:r>
    </w:p>
    <w:p w:rsidR="002166AB" w:rsidRPr="00545A12" w:rsidRDefault="002166AB" w:rsidP="00545A12">
      <w:pPr>
        <w:pStyle w:val="ListParagraph"/>
        <w:numPr>
          <w:ilvl w:val="0"/>
          <w:numId w:val="6"/>
        </w:numPr>
        <w:rPr>
          <w:sz w:val="24"/>
        </w:rPr>
      </w:pPr>
      <w:r w:rsidRPr="00545A12">
        <w:rPr>
          <w:sz w:val="24"/>
        </w:rPr>
        <w:t>More efficient office / Teaching</w:t>
      </w:r>
    </w:p>
    <w:p w:rsidR="002166AB" w:rsidRPr="00545A12" w:rsidRDefault="002166AB" w:rsidP="00545A12">
      <w:pPr>
        <w:pStyle w:val="ListParagraph"/>
        <w:numPr>
          <w:ilvl w:val="0"/>
          <w:numId w:val="6"/>
        </w:numPr>
        <w:rPr>
          <w:sz w:val="24"/>
        </w:rPr>
      </w:pPr>
      <w:r w:rsidRPr="00545A12">
        <w:rPr>
          <w:sz w:val="24"/>
        </w:rPr>
        <w:t>Support multiple display interfaces</w:t>
      </w:r>
    </w:p>
    <w:p w:rsidR="002166AB" w:rsidRPr="00545A12" w:rsidRDefault="002166AB" w:rsidP="00545A12">
      <w:pPr>
        <w:pStyle w:val="ListParagraph"/>
        <w:numPr>
          <w:ilvl w:val="0"/>
          <w:numId w:val="6"/>
        </w:numPr>
        <w:rPr>
          <w:sz w:val="24"/>
        </w:rPr>
      </w:pPr>
      <w:r w:rsidRPr="00545A12">
        <w:rPr>
          <w:sz w:val="24"/>
        </w:rPr>
        <w:t>Support 2.5k high score screen</w:t>
      </w:r>
    </w:p>
    <w:p w:rsidR="00F205B1" w:rsidRPr="00545A12" w:rsidRDefault="00F205B1" w:rsidP="00545A12">
      <w:pPr>
        <w:pStyle w:val="ListParagraph"/>
        <w:numPr>
          <w:ilvl w:val="0"/>
          <w:numId w:val="6"/>
        </w:numPr>
        <w:rPr>
          <w:sz w:val="24"/>
        </w:rPr>
      </w:pPr>
      <w:r w:rsidRPr="00545A12">
        <w:rPr>
          <w:sz w:val="24"/>
        </w:rPr>
        <w:t>Complete peripheral interfaces</w:t>
      </w:r>
    </w:p>
    <w:p w:rsidR="00D60318" w:rsidRPr="00545A12" w:rsidRDefault="00F205B1" w:rsidP="00545A12">
      <w:pPr>
        <w:pStyle w:val="ListParagraph"/>
        <w:numPr>
          <w:ilvl w:val="0"/>
          <w:numId w:val="6"/>
        </w:numPr>
        <w:rPr>
          <w:sz w:val="24"/>
        </w:rPr>
      </w:pPr>
      <w:r w:rsidRPr="00545A12">
        <w:rPr>
          <w:sz w:val="24"/>
        </w:rPr>
        <w:t>Supports up to 4-way usb3 0 interface</w:t>
      </w:r>
    </w:p>
    <w:p w:rsidR="00F205B1" w:rsidRPr="00545A12" w:rsidRDefault="00F205B1" w:rsidP="00545A12">
      <w:pPr>
        <w:pStyle w:val="ListParagraph"/>
        <w:numPr>
          <w:ilvl w:val="0"/>
          <w:numId w:val="6"/>
        </w:numPr>
        <w:rPr>
          <w:sz w:val="24"/>
        </w:rPr>
      </w:pPr>
      <w:r w:rsidRPr="00545A12">
        <w:rPr>
          <w:sz w:val="24"/>
        </w:rPr>
        <w:t>Support wi-fi6 / 5G</w:t>
      </w:r>
    </w:p>
    <w:p w:rsidR="00545A12" w:rsidRDefault="00545A12" w:rsidP="009075FF">
      <w:pPr>
        <w:rPr>
          <w:b/>
          <w:sz w:val="28"/>
          <w:szCs w:val="24"/>
        </w:rPr>
      </w:pPr>
    </w:p>
    <w:p w:rsidR="009075FF" w:rsidRPr="00545A12" w:rsidRDefault="009075FF" w:rsidP="009075FF">
      <w:pPr>
        <w:rPr>
          <w:b/>
          <w:sz w:val="28"/>
          <w:szCs w:val="24"/>
        </w:rPr>
      </w:pPr>
      <w:r w:rsidRPr="00545A12">
        <w:rPr>
          <w:b/>
          <w:sz w:val="28"/>
          <w:szCs w:val="24"/>
        </w:rPr>
        <w:t>Rk3568 cloud office / cloud education product solution advantages</w:t>
      </w:r>
    </w:p>
    <w:p w:rsidR="009075FF" w:rsidRPr="00545A12" w:rsidRDefault="009075FF" w:rsidP="00545A12">
      <w:pPr>
        <w:pStyle w:val="ListParagraph"/>
        <w:numPr>
          <w:ilvl w:val="0"/>
          <w:numId w:val="7"/>
        </w:numPr>
        <w:rPr>
          <w:sz w:val="24"/>
          <w:szCs w:val="24"/>
        </w:rPr>
      </w:pPr>
      <w:r w:rsidRPr="00545A12">
        <w:rPr>
          <w:sz w:val="24"/>
          <w:szCs w:val="24"/>
        </w:rPr>
        <w:t>The supply of domestic chips is stable and reliable</w:t>
      </w:r>
    </w:p>
    <w:p w:rsidR="009075FF" w:rsidRPr="00545A12" w:rsidRDefault="009075FF" w:rsidP="00545A12">
      <w:pPr>
        <w:pStyle w:val="ListParagraph"/>
        <w:numPr>
          <w:ilvl w:val="0"/>
          <w:numId w:val="7"/>
        </w:numPr>
        <w:rPr>
          <w:sz w:val="24"/>
          <w:szCs w:val="24"/>
        </w:rPr>
      </w:pPr>
      <w:r w:rsidRPr="00545A12">
        <w:rPr>
          <w:sz w:val="24"/>
          <w:szCs w:val="24"/>
        </w:rPr>
        <w:t>Support mainstream operating systems</w:t>
      </w:r>
    </w:p>
    <w:p w:rsidR="00F205B1" w:rsidRPr="00545A12" w:rsidRDefault="009075FF" w:rsidP="00545A12">
      <w:pPr>
        <w:pStyle w:val="ListParagraph"/>
        <w:numPr>
          <w:ilvl w:val="0"/>
          <w:numId w:val="7"/>
        </w:numPr>
        <w:rPr>
          <w:sz w:val="24"/>
          <w:szCs w:val="24"/>
        </w:rPr>
      </w:pPr>
      <w:r w:rsidRPr="00545A12">
        <w:rPr>
          <w:sz w:val="24"/>
          <w:szCs w:val="24"/>
        </w:rPr>
        <w:t>Support Android Linux domestic operating system</w:t>
      </w:r>
    </w:p>
    <w:p w:rsidR="009075FF" w:rsidRPr="00545A12" w:rsidRDefault="00850F52" w:rsidP="009075FF">
      <w:pPr>
        <w:rPr>
          <w:b/>
          <w:sz w:val="28"/>
          <w:szCs w:val="24"/>
        </w:rPr>
      </w:pPr>
      <w:r w:rsidRPr="00545A12">
        <w:rPr>
          <w:b/>
          <w:sz w:val="28"/>
          <w:szCs w:val="24"/>
        </w:rPr>
        <w:t>Conclusion:</w:t>
      </w:r>
    </w:p>
    <w:p w:rsidR="00850F52" w:rsidRPr="00545A12" w:rsidRDefault="00850F52" w:rsidP="00545A12">
      <w:pPr>
        <w:pStyle w:val="ListParagraph"/>
        <w:numPr>
          <w:ilvl w:val="0"/>
          <w:numId w:val="8"/>
        </w:numPr>
        <w:rPr>
          <w:sz w:val="24"/>
          <w:szCs w:val="24"/>
        </w:rPr>
      </w:pPr>
      <w:r w:rsidRPr="00545A12">
        <w:rPr>
          <w:sz w:val="24"/>
          <w:szCs w:val="24"/>
        </w:rPr>
        <w:t>Videos / Web pages / pictures are smoother, and the office is not stuck</w:t>
      </w:r>
    </w:p>
    <w:p w:rsidR="00850F52" w:rsidRPr="00545A12" w:rsidRDefault="00850F52" w:rsidP="00545A12">
      <w:pPr>
        <w:pStyle w:val="ListParagraph"/>
        <w:numPr>
          <w:ilvl w:val="0"/>
          <w:numId w:val="8"/>
        </w:numPr>
        <w:rPr>
          <w:sz w:val="24"/>
          <w:szCs w:val="24"/>
        </w:rPr>
      </w:pPr>
      <w:r w:rsidRPr="00545A12">
        <w:rPr>
          <w:sz w:val="24"/>
          <w:szCs w:val="24"/>
        </w:rPr>
        <w:t xml:space="preserve">Speed  </w:t>
      </w:r>
    </w:p>
    <w:p w:rsidR="00850F52" w:rsidRPr="00545A12" w:rsidRDefault="00850F52" w:rsidP="00545A12">
      <w:pPr>
        <w:pStyle w:val="ListParagraph"/>
        <w:numPr>
          <w:ilvl w:val="0"/>
          <w:numId w:val="8"/>
        </w:numPr>
        <w:rPr>
          <w:sz w:val="24"/>
          <w:szCs w:val="24"/>
        </w:rPr>
      </w:pPr>
      <w:r w:rsidRPr="00545A12">
        <w:rPr>
          <w:sz w:val="24"/>
          <w:szCs w:val="24"/>
        </w:rPr>
        <w:t>Gigabit Ethernet port, faster network speed</w:t>
      </w:r>
    </w:p>
    <w:p w:rsidR="00850F52" w:rsidRPr="00545A12" w:rsidRDefault="00850F52" w:rsidP="00545A12">
      <w:pPr>
        <w:pStyle w:val="ListParagraph"/>
        <w:numPr>
          <w:ilvl w:val="0"/>
          <w:numId w:val="8"/>
        </w:numPr>
        <w:rPr>
          <w:sz w:val="24"/>
          <w:szCs w:val="24"/>
        </w:rPr>
      </w:pPr>
      <w:r w:rsidRPr="00545A12">
        <w:rPr>
          <w:sz w:val="24"/>
          <w:szCs w:val="24"/>
        </w:rPr>
        <w:t>Support power-saving technology, work stably and do not burn</w:t>
      </w:r>
    </w:p>
    <w:p w:rsidR="00850F52" w:rsidRPr="00545A12" w:rsidRDefault="00850F52" w:rsidP="00545A12">
      <w:pPr>
        <w:pStyle w:val="ListParagraph"/>
        <w:numPr>
          <w:ilvl w:val="0"/>
          <w:numId w:val="8"/>
        </w:numPr>
        <w:rPr>
          <w:sz w:val="24"/>
          <w:szCs w:val="24"/>
        </w:rPr>
      </w:pPr>
      <w:r w:rsidRPr="00545A12">
        <w:rPr>
          <w:sz w:val="24"/>
          <w:szCs w:val="24"/>
        </w:rPr>
        <w:t>It has rich display and peripheral interfaces</w:t>
      </w:r>
    </w:p>
    <w:p w:rsidR="00850F52" w:rsidRPr="00545A12" w:rsidRDefault="00850F52" w:rsidP="00545A12">
      <w:pPr>
        <w:pStyle w:val="ListParagraph"/>
        <w:numPr>
          <w:ilvl w:val="0"/>
          <w:numId w:val="8"/>
        </w:numPr>
        <w:rPr>
          <w:sz w:val="24"/>
          <w:szCs w:val="24"/>
        </w:rPr>
      </w:pPr>
      <w:r w:rsidRPr="00545A12">
        <w:rPr>
          <w:sz w:val="24"/>
          <w:szCs w:val="24"/>
        </w:rPr>
        <w:t>The supply of domestic chips is stable and reliable</w:t>
      </w:r>
    </w:p>
    <w:p w:rsidR="00561319" w:rsidRDefault="00561319" w:rsidP="00850F52">
      <w:pPr>
        <w:rPr>
          <w:sz w:val="16"/>
        </w:rPr>
      </w:pPr>
    </w:p>
    <w:p w:rsidR="00545A12" w:rsidRDefault="00545A12" w:rsidP="00D067C7">
      <w:pPr>
        <w:pStyle w:val="NoSpacing"/>
        <w:jc w:val="both"/>
        <w:rPr>
          <w:rFonts w:cstheme="minorHAnsi"/>
          <w:b/>
          <w:sz w:val="24"/>
          <w:szCs w:val="24"/>
        </w:rPr>
      </w:pPr>
    </w:p>
    <w:p w:rsidR="008807C4" w:rsidRPr="00545A12" w:rsidRDefault="00561319" w:rsidP="00D067C7">
      <w:pPr>
        <w:pStyle w:val="NoSpacing"/>
        <w:jc w:val="both"/>
        <w:rPr>
          <w:rFonts w:cstheme="minorHAnsi"/>
          <w:b/>
          <w:sz w:val="28"/>
          <w:szCs w:val="24"/>
        </w:rPr>
      </w:pPr>
      <w:r w:rsidRPr="00545A12">
        <w:rPr>
          <w:rFonts w:cstheme="minorHAnsi"/>
          <w:b/>
          <w:sz w:val="28"/>
          <w:szCs w:val="24"/>
        </w:rPr>
        <w:t>RK3399:</w:t>
      </w:r>
    </w:p>
    <w:p w:rsidR="00A00C2A" w:rsidRDefault="00924C47" w:rsidP="00A00C2A">
      <w:pPr>
        <w:pStyle w:val="NoSpacing"/>
        <w:jc w:val="both"/>
        <w:rPr>
          <w:rFonts w:eastAsia="Microsoft YaHei" w:cstheme="minorHAnsi"/>
          <w:color w:val="121212"/>
          <w:sz w:val="24"/>
          <w:szCs w:val="24"/>
          <w:shd w:val="clear" w:color="auto" w:fill="FFFFFF"/>
        </w:rPr>
      </w:pPr>
      <w:r w:rsidRPr="00E03259">
        <w:rPr>
          <w:rFonts w:eastAsia="Microsoft YaHei" w:cstheme="minorHAnsi"/>
          <w:color w:val="121212"/>
          <w:sz w:val="24"/>
          <w:szCs w:val="24"/>
          <w:shd w:val="clear" w:color="auto" w:fill="FFFFFF"/>
        </w:rPr>
        <w:t>The RK3399 is the highest performance chip in Rockchip's product line, featuring high performance and scalability in applications. The hardware specifications of the chips are industry-</w:t>
      </w:r>
      <w:r w:rsidR="004E3670" w:rsidRPr="00E03259">
        <w:rPr>
          <w:rFonts w:eastAsia="Microsoft YaHei" w:cstheme="minorHAnsi"/>
          <w:color w:val="121212"/>
          <w:sz w:val="24"/>
          <w:szCs w:val="24"/>
          <w:shd w:val="clear" w:color="auto" w:fill="FFFFFF"/>
        </w:rPr>
        <w:t>leading. The</w:t>
      </w:r>
      <w:r w:rsidRPr="00E03259">
        <w:rPr>
          <w:rFonts w:eastAsia="Microsoft YaHei" w:cstheme="minorHAnsi"/>
          <w:color w:val="121212"/>
          <w:sz w:val="24"/>
          <w:szCs w:val="24"/>
          <w:shd w:val="clear" w:color="auto" w:fill="FFFFFF"/>
        </w:rPr>
        <w:t xml:space="preserve"> </w:t>
      </w:r>
      <w:r w:rsidRPr="00A00C2A">
        <w:rPr>
          <w:rFonts w:eastAsia="Microsoft YaHei" w:cstheme="minorHAnsi"/>
          <w:b/>
          <w:color w:val="121212"/>
          <w:sz w:val="24"/>
          <w:szCs w:val="24"/>
          <w:shd w:val="clear" w:color="auto" w:fill="FFFFFF"/>
        </w:rPr>
        <w:t>GPU</w:t>
      </w:r>
      <w:r w:rsidRPr="00E03259">
        <w:rPr>
          <w:rFonts w:eastAsia="Microsoft YaHei" w:cstheme="minorHAnsi"/>
          <w:color w:val="121212"/>
          <w:sz w:val="24"/>
          <w:szCs w:val="24"/>
          <w:shd w:val="clear" w:color="auto" w:fill="FFFFFF"/>
        </w:rPr>
        <w:t xml:space="preserve"> of RK3399 adopts the new generation high-end graphics processor Mali-T860 of quad-core ARM, integrates more bandwidth compression technologies (such as smart overlay, ASTC and local pixel storage), and supports more graphics and computing interfaces. </w:t>
      </w:r>
      <w:r w:rsidR="00707DC7" w:rsidRPr="00E03259">
        <w:rPr>
          <w:rFonts w:eastAsia="Microsoft YaHei" w:cstheme="minorHAnsi"/>
          <w:color w:val="121212"/>
          <w:sz w:val="24"/>
          <w:szCs w:val="24"/>
          <w:shd w:val="clear" w:color="auto" w:fill="FFFFFF"/>
        </w:rPr>
        <w:t xml:space="preserve">The processor </w:t>
      </w:r>
      <w:r w:rsidR="00707DC7" w:rsidRPr="00F05711">
        <w:rPr>
          <w:rFonts w:eastAsia="Microsoft YaHei" w:cstheme="minorHAnsi"/>
          <w:b/>
          <w:color w:val="121212"/>
          <w:sz w:val="24"/>
          <w:szCs w:val="24"/>
          <w:shd w:val="clear" w:color="auto" w:fill="FFFFFF"/>
        </w:rPr>
        <w:t>Mali-T860</w:t>
      </w:r>
      <w:r w:rsidR="00707DC7" w:rsidRPr="00E03259">
        <w:rPr>
          <w:rFonts w:eastAsia="Microsoft YaHei" w:cstheme="minorHAnsi"/>
          <w:color w:val="121212"/>
          <w:sz w:val="24"/>
          <w:szCs w:val="24"/>
          <w:shd w:val="clear" w:color="auto" w:fill="FFFFFF"/>
        </w:rPr>
        <w:t xml:space="preserve"> integrates more bandwidth compression technologies and has excellent overall performance.</w:t>
      </w:r>
      <w:r w:rsidR="00707DC7">
        <w:rPr>
          <w:rFonts w:eastAsia="Microsoft YaHei" w:cstheme="minorHAnsi"/>
          <w:color w:val="121212"/>
          <w:sz w:val="24"/>
          <w:szCs w:val="24"/>
          <w:shd w:val="clear" w:color="auto" w:fill="FFFFFF"/>
        </w:rPr>
        <w:t xml:space="preserve"> </w:t>
      </w:r>
      <w:r w:rsidRPr="00E03259">
        <w:rPr>
          <w:rFonts w:eastAsia="Microsoft YaHei" w:cstheme="minorHAnsi"/>
          <w:color w:val="121212"/>
          <w:sz w:val="24"/>
          <w:szCs w:val="24"/>
          <w:shd w:val="clear" w:color="auto" w:fill="FFFFFF"/>
        </w:rPr>
        <w:t>Overall performance has improved by 45% over the previous generation.</w:t>
      </w:r>
      <w:r w:rsidR="00CD7817">
        <w:rPr>
          <w:rFonts w:eastAsia="Microsoft YaHei" w:cstheme="minorHAnsi"/>
          <w:color w:val="121212"/>
          <w:sz w:val="24"/>
          <w:szCs w:val="24"/>
          <w:shd w:val="clear" w:color="auto" w:fill="FFFFFF"/>
        </w:rPr>
        <w:t xml:space="preserve"> </w:t>
      </w:r>
      <w:r w:rsidR="00A00C2A" w:rsidRPr="00E03259">
        <w:rPr>
          <w:rFonts w:eastAsia="Microsoft YaHei" w:cstheme="minorHAnsi"/>
          <w:color w:val="121212"/>
          <w:sz w:val="24"/>
          <w:szCs w:val="24"/>
          <w:shd w:val="clear" w:color="auto" w:fill="FFFFFF"/>
        </w:rPr>
        <w:t xml:space="preserve">The </w:t>
      </w:r>
      <w:r w:rsidR="00A00C2A" w:rsidRPr="00A00C2A">
        <w:rPr>
          <w:rFonts w:eastAsia="Microsoft YaHei" w:cstheme="minorHAnsi"/>
          <w:b/>
          <w:color w:val="121212"/>
          <w:sz w:val="24"/>
          <w:szCs w:val="24"/>
          <w:shd w:val="clear" w:color="auto" w:fill="FFFFFF"/>
        </w:rPr>
        <w:t>CPU</w:t>
      </w:r>
      <w:r w:rsidR="00A00C2A" w:rsidRPr="00E03259">
        <w:rPr>
          <w:rFonts w:eastAsia="Microsoft YaHei" w:cstheme="minorHAnsi"/>
          <w:color w:val="121212"/>
          <w:sz w:val="24"/>
          <w:szCs w:val="24"/>
          <w:shd w:val="clear" w:color="auto" w:fill="FFFFFF"/>
        </w:rPr>
        <w:t xml:space="preserve"> of RK3399 adopts </w:t>
      </w:r>
      <w:proofErr w:type="spellStart"/>
      <w:proofErr w:type="gramStart"/>
      <w:r w:rsidR="00A00C2A" w:rsidRPr="00F05711">
        <w:rPr>
          <w:rFonts w:eastAsia="Microsoft YaHei" w:cstheme="minorHAnsi"/>
          <w:b/>
          <w:color w:val="121212"/>
          <w:sz w:val="24"/>
          <w:szCs w:val="24"/>
          <w:shd w:val="clear" w:color="auto" w:fill="FFFFFF"/>
        </w:rPr>
        <w:t>big.LITTLE</w:t>
      </w:r>
      <w:proofErr w:type="spellEnd"/>
      <w:proofErr w:type="gramEnd"/>
      <w:r w:rsidR="00A00C2A" w:rsidRPr="00E03259">
        <w:rPr>
          <w:rFonts w:eastAsia="Microsoft YaHei" w:cstheme="minorHAnsi"/>
          <w:color w:val="121212"/>
          <w:sz w:val="24"/>
          <w:szCs w:val="24"/>
          <w:shd w:val="clear" w:color="auto" w:fill="FFFFFF"/>
        </w:rPr>
        <w:t xml:space="preserve"> large and small core architecture, dual-core Cortex-A72+quad-core Cortex-A53, which is technologically leading in terms of overall performance and power consumption, and </w:t>
      </w:r>
    </w:p>
    <w:p w:rsidR="00CD7817" w:rsidRDefault="00CD7817" w:rsidP="00CD7817">
      <w:pPr>
        <w:pStyle w:val="NoSpacing"/>
        <w:jc w:val="both"/>
        <w:rPr>
          <w:rFonts w:eastAsia="Microsoft YaHei" w:cstheme="minorHAnsi"/>
          <w:color w:val="121212"/>
          <w:sz w:val="24"/>
          <w:szCs w:val="24"/>
          <w:shd w:val="clear" w:color="auto" w:fill="FFFFFF"/>
        </w:rPr>
      </w:pPr>
    </w:p>
    <w:p w:rsidR="00924C47" w:rsidRPr="00E03259" w:rsidRDefault="00924C47" w:rsidP="00D067C7">
      <w:pPr>
        <w:pStyle w:val="NoSpacing"/>
        <w:jc w:val="both"/>
        <w:rPr>
          <w:rFonts w:eastAsia="Microsoft YaHei" w:cstheme="minorHAnsi"/>
          <w:color w:val="121212"/>
          <w:sz w:val="24"/>
          <w:szCs w:val="24"/>
          <w:shd w:val="clear" w:color="auto" w:fill="FFFFFF"/>
        </w:rPr>
      </w:pPr>
    </w:p>
    <w:p w:rsidR="00924C47" w:rsidRPr="00E03259" w:rsidRDefault="00924C47" w:rsidP="00D067C7">
      <w:pPr>
        <w:pStyle w:val="NoSpacing"/>
        <w:jc w:val="both"/>
        <w:rPr>
          <w:rFonts w:eastAsia="Microsoft YaHei" w:cstheme="minorHAnsi"/>
          <w:color w:val="121212"/>
          <w:sz w:val="24"/>
          <w:szCs w:val="24"/>
          <w:shd w:val="clear" w:color="auto" w:fill="FFFFFF"/>
        </w:rPr>
      </w:pPr>
    </w:p>
    <w:p w:rsidR="00924C47" w:rsidRDefault="00924C47" w:rsidP="00D067C7">
      <w:pPr>
        <w:pStyle w:val="NoSpacing"/>
        <w:jc w:val="both"/>
        <w:rPr>
          <w:rFonts w:eastAsia="Microsoft YaHei" w:cstheme="minorHAnsi"/>
          <w:b/>
          <w:bCs/>
          <w:color w:val="121212"/>
          <w:sz w:val="28"/>
          <w:szCs w:val="24"/>
          <w:shd w:val="clear" w:color="auto" w:fill="FFFFFF"/>
        </w:rPr>
      </w:pPr>
      <w:r w:rsidRPr="00545A12">
        <w:rPr>
          <w:rFonts w:eastAsia="Microsoft YaHei" w:cstheme="minorHAnsi"/>
          <w:b/>
          <w:bCs/>
          <w:color w:val="121212"/>
          <w:sz w:val="28"/>
          <w:szCs w:val="24"/>
          <w:shd w:val="clear" w:color="auto" w:fill="FFFFFF"/>
        </w:rPr>
        <w:t>The following shows the seven performance advantages of the RK3399:</w:t>
      </w:r>
    </w:p>
    <w:p w:rsidR="003E0BB3" w:rsidRPr="00545A12" w:rsidRDefault="003E0BB3" w:rsidP="00D067C7">
      <w:pPr>
        <w:pStyle w:val="NoSpacing"/>
        <w:jc w:val="both"/>
        <w:rPr>
          <w:rFonts w:eastAsia="Microsoft YaHei" w:cstheme="minorHAnsi"/>
          <w:b/>
          <w:bCs/>
          <w:color w:val="121212"/>
          <w:sz w:val="28"/>
          <w:szCs w:val="24"/>
          <w:shd w:val="clear" w:color="auto" w:fill="FFFFFF"/>
        </w:rPr>
      </w:pPr>
    </w:p>
    <w:p w:rsidR="00924C47" w:rsidRPr="00545A12" w:rsidRDefault="00924C47" w:rsidP="00545A12">
      <w:pPr>
        <w:pStyle w:val="NoSpacing"/>
        <w:numPr>
          <w:ilvl w:val="0"/>
          <w:numId w:val="10"/>
        </w:numPr>
        <w:rPr>
          <w:sz w:val="24"/>
        </w:rPr>
      </w:pPr>
      <w:r w:rsidRPr="00545A12">
        <w:rPr>
          <w:sz w:val="24"/>
        </w:rPr>
        <w:t>Integrated USB3.0 Type-C dual port, and supports audio and video output of Type-C display port.</w:t>
      </w:r>
    </w:p>
    <w:p w:rsidR="00924C47" w:rsidRPr="00545A12" w:rsidRDefault="00924C47" w:rsidP="00545A12">
      <w:pPr>
        <w:pStyle w:val="NoSpacing"/>
        <w:numPr>
          <w:ilvl w:val="0"/>
          <w:numId w:val="10"/>
        </w:numPr>
        <w:rPr>
          <w:sz w:val="24"/>
        </w:rPr>
      </w:pPr>
      <w:r w:rsidRPr="00545A12">
        <w:rPr>
          <w:sz w:val="24"/>
        </w:rPr>
        <w:t>Dual ISP with 800MPix/s pixel processing capability supports simultaneous data input and advanced processing (such as 3D and depth information extraction) for dual cameras.</w:t>
      </w:r>
    </w:p>
    <w:p w:rsidR="00924C47" w:rsidRPr="00545A12" w:rsidRDefault="00924C47" w:rsidP="00545A12">
      <w:pPr>
        <w:pStyle w:val="NoSpacing"/>
        <w:numPr>
          <w:ilvl w:val="0"/>
          <w:numId w:val="10"/>
        </w:numPr>
        <w:rPr>
          <w:sz w:val="24"/>
        </w:rPr>
      </w:pPr>
      <w:r w:rsidRPr="00545A12">
        <w:rPr>
          <w:sz w:val="24"/>
        </w:rPr>
        <w:t>MIPI/</w:t>
      </w:r>
      <w:proofErr w:type="spellStart"/>
      <w:r w:rsidRPr="00545A12">
        <w:rPr>
          <w:sz w:val="24"/>
        </w:rPr>
        <w:t>eDP</w:t>
      </w:r>
      <w:proofErr w:type="spellEnd"/>
      <w:r w:rsidRPr="00545A12">
        <w:rPr>
          <w:sz w:val="24"/>
        </w:rPr>
        <w:t xml:space="preserve"> interface supports 2560×1600 screen and dual-screen display.</w:t>
      </w:r>
    </w:p>
    <w:p w:rsidR="00924C47" w:rsidRPr="00545A12" w:rsidRDefault="00924C47" w:rsidP="00545A12">
      <w:pPr>
        <w:pStyle w:val="NoSpacing"/>
        <w:numPr>
          <w:ilvl w:val="0"/>
          <w:numId w:val="10"/>
        </w:numPr>
        <w:rPr>
          <w:sz w:val="24"/>
        </w:rPr>
      </w:pPr>
      <w:r w:rsidRPr="00545A12">
        <w:rPr>
          <w:sz w:val="24"/>
        </w:rPr>
        <w:t>HDMI2.0 interface and H.265/H.264/VP9 4K@60fps support decoding and displaying HD video.</w:t>
      </w:r>
    </w:p>
    <w:p w:rsidR="00924C47" w:rsidRPr="00545A12" w:rsidRDefault="00924C47" w:rsidP="00545A12">
      <w:pPr>
        <w:pStyle w:val="NoSpacing"/>
        <w:numPr>
          <w:ilvl w:val="0"/>
          <w:numId w:val="10"/>
        </w:numPr>
        <w:rPr>
          <w:sz w:val="24"/>
        </w:rPr>
      </w:pPr>
      <w:r w:rsidRPr="00545A12">
        <w:rPr>
          <w:sz w:val="24"/>
        </w:rPr>
        <w:t>The PCI-e built-in interface supports PCI-e-based high-speed Wi-Fi and storage expansion.</w:t>
      </w:r>
    </w:p>
    <w:p w:rsidR="00924C47" w:rsidRPr="00545A12" w:rsidRDefault="00924C47" w:rsidP="00545A12">
      <w:pPr>
        <w:pStyle w:val="NoSpacing"/>
        <w:numPr>
          <w:ilvl w:val="0"/>
          <w:numId w:val="10"/>
        </w:numPr>
        <w:rPr>
          <w:sz w:val="24"/>
        </w:rPr>
      </w:pPr>
      <w:r w:rsidRPr="00545A12">
        <w:rPr>
          <w:sz w:val="24"/>
        </w:rPr>
        <w:t>Supports 8-channel digital microphone array input.</w:t>
      </w:r>
    </w:p>
    <w:p w:rsidR="00924C47" w:rsidRPr="00545A12" w:rsidRDefault="00924C47" w:rsidP="00545A12">
      <w:pPr>
        <w:pStyle w:val="NoSpacing"/>
        <w:numPr>
          <w:ilvl w:val="0"/>
          <w:numId w:val="10"/>
        </w:numPr>
        <w:rPr>
          <w:sz w:val="24"/>
        </w:rPr>
      </w:pPr>
      <w:r w:rsidRPr="00545A12">
        <w:rPr>
          <w:sz w:val="24"/>
        </w:rPr>
        <w:t>Full support for systems compatible with Android, Linux and other operating systems.</w:t>
      </w:r>
    </w:p>
    <w:p w:rsidR="00924C47" w:rsidRDefault="00924C47" w:rsidP="00545A12">
      <w:pPr>
        <w:pStyle w:val="NoSpacing"/>
        <w:numPr>
          <w:ilvl w:val="0"/>
          <w:numId w:val="10"/>
        </w:numPr>
        <w:rPr>
          <w:sz w:val="24"/>
        </w:rPr>
      </w:pPr>
      <w:r w:rsidRPr="00545A12">
        <w:rPr>
          <w:sz w:val="24"/>
        </w:rPr>
        <w:t>It has strong compatibility and expansion capabilities, and can be applied to VR, game consoles, tablet computers and other multi-function terminals.</w:t>
      </w:r>
    </w:p>
    <w:p w:rsidR="00545A12" w:rsidRPr="00545A12" w:rsidRDefault="00545A12" w:rsidP="00545A12">
      <w:pPr>
        <w:pStyle w:val="NoSpacing"/>
        <w:ind w:left="720"/>
        <w:rPr>
          <w:sz w:val="24"/>
        </w:rPr>
      </w:pPr>
    </w:p>
    <w:p w:rsidR="00262642" w:rsidRDefault="00262642" w:rsidP="00D067C7">
      <w:pPr>
        <w:pStyle w:val="NoSpacing"/>
        <w:jc w:val="both"/>
        <w:rPr>
          <w:rFonts w:eastAsia="Microsoft YaHei" w:cstheme="minorHAnsi"/>
          <w:color w:val="121212"/>
          <w:sz w:val="24"/>
          <w:szCs w:val="24"/>
          <w:shd w:val="clear" w:color="auto" w:fill="FFFFFF"/>
        </w:rPr>
      </w:pPr>
      <w:r w:rsidRPr="00262642">
        <w:rPr>
          <w:rFonts w:eastAsia="Microsoft YaHei" w:cstheme="minorHAnsi"/>
          <w:b/>
          <w:color w:val="121212"/>
          <w:sz w:val="24"/>
          <w:szCs w:val="24"/>
          <w:shd w:val="clear" w:color="auto" w:fill="FFFFFF"/>
        </w:rPr>
        <w:t>1.</w:t>
      </w:r>
      <w:r>
        <w:rPr>
          <w:rFonts w:eastAsia="Microsoft YaHei" w:cstheme="minorHAnsi"/>
          <w:color w:val="121212"/>
          <w:sz w:val="24"/>
          <w:szCs w:val="24"/>
          <w:shd w:val="clear" w:color="auto" w:fill="FFFFFF"/>
        </w:rPr>
        <w:t xml:space="preserve"> </w:t>
      </w:r>
      <w:r w:rsidR="00924C47" w:rsidRPr="00E03259">
        <w:rPr>
          <w:rFonts w:eastAsia="Microsoft YaHei" w:cstheme="minorHAnsi"/>
          <w:color w:val="121212"/>
          <w:sz w:val="24"/>
          <w:szCs w:val="24"/>
          <w:shd w:val="clear" w:color="auto" w:fill="FFFFFF"/>
        </w:rPr>
        <w:t>For smart devices such as VR, RK3399 has advantages in hardware, including screen with 20ms delay, 90Hz refresh rate, 4K UHD decoding and 2K low persistence, high-precision positioning and tracking system, excellent HDR camera shooting technology, excellent 3D Processing power and HD H.265/H.264 video parsing capability. </w:t>
      </w:r>
    </w:p>
    <w:p w:rsidR="00262642" w:rsidRDefault="00262642" w:rsidP="00D067C7">
      <w:pPr>
        <w:pStyle w:val="NoSpacing"/>
        <w:jc w:val="both"/>
        <w:rPr>
          <w:rFonts w:eastAsia="Microsoft YaHei" w:cstheme="minorHAnsi"/>
          <w:color w:val="121212"/>
          <w:sz w:val="24"/>
          <w:szCs w:val="24"/>
          <w:shd w:val="clear" w:color="auto" w:fill="FFFFFF"/>
        </w:rPr>
      </w:pPr>
    </w:p>
    <w:p w:rsidR="00262642" w:rsidRDefault="00262642" w:rsidP="00D067C7">
      <w:pPr>
        <w:pStyle w:val="NoSpacing"/>
        <w:jc w:val="both"/>
        <w:rPr>
          <w:rFonts w:eastAsia="Microsoft YaHei" w:cstheme="minorHAnsi"/>
          <w:color w:val="121212"/>
          <w:sz w:val="24"/>
          <w:szCs w:val="24"/>
          <w:shd w:val="clear" w:color="auto" w:fill="FFFFFF"/>
        </w:rPr>
      </w:pPr>
      <w:r w:rsidRPr="00262642">
        <w:rPr>
          <w:rFonts w:eastAsia="Microsoft YaHei" w:cstheme="minorHAnsi"/>
          <w:b/>
          <w:color w:val="121212"/>
          <w:sz w:val="24"/>
          <w:szCs w:val="24"/>
          <w:shd w:val="clear" w:color="auto" w:fill="FFFFFF"/>
        </w:rPr>
        <w:t>2.</w:t>
      </w:r>
      <w:r>
        <w:rPr>
          <w:rFonts w:eastAsia="Microsoft YaHei" w:cstheme="minorHAnsi"/>
          <w:color w:val="121212"/>
          <w:sz w:val="24"/>
          <w:szCs w:val="24"/>
          <w:shd w:val="clear" w:color="auto" w:fill="FFFFFF"/>
        </w:rPr>
        <w:t xml:space="preserve"> </w:t>
      </w:r>
      <w:r w:rsidR="00924C47" w:rsidRPr="00E03259">
        <w:rPr>
          <w:rFonts w:eastAsia="Microsoft YaHei" w:cstheme="minorHAnsi"/>
          <w:color w:val="121212"/>
          <w:sz w:val="24"/>
          <w:szCs w:val="24"/>
          <w:shd w:val="clear" w:color="auto" w:fill="FFFFFF"/>
        </w:rPr>
        <w:t>For tablet PCs, game boxes and other products, RK3399 is based on powerful CPU, higher interface standard, faster transmission speed, supports H.265/VP9 4K@60fps10bit video playback and output capability, provides the terminal with faster Computing speed and better visuals. encoding, better picture decoding, game engine and 3D image processing capabilities.</w:t>
      </w:r>
    </w:p>
    <w:p w:rsidR="00262642" w:rsidRDefault="00262642" w:rsidP="00D067C7">
      <w:pPr>
        <w:pStyle w:val="NoSpacing"/>
        <w:jc w:val="both"/>
        <w:rPr>
          <w:rFonts w:eastAsia="Microsoft YaHei" w:cstheme="minorHAnsi"/>
          <w:color w:val="121212"/>
          <w:sz w:val="24"/>
          <w:szCs w:val="24"/>
          <w:shd w:val="clear" w:color="auto" w:fill="FFFFFF"/>
        </w:rPr>
      </w:pPr>
    </w:p>
    <w:p w:rsidR="00924C47" w:rsidRPr="00E03259" w:rsidRDefault="00262642" w:rsidP="00D067C7">
      <w:pPr>
        <w:pStyle w:val="NoSpacing"/>
        <w:jc w:val="both"/>
        <w:rPr>
          <w:rFonts w:eastAsia="Microsoft YaHei" w:cstheme="minorHAnsi"/>
          <w:color w:val="121212"/>
          <w:sz w:val="24"/>
          <w:szCs w:val="24"/>
          <w:shd w:val="clear" w:color="auto" w:fill="FFFFFF"/>
        </w:rPr>
      </w:pPr>
      <w:r w:rsidRPr="00262642">
        <w:rPr>
          <w:rFonts w:eastAsia="Microsoft YaHei" w:cstheme="minorHAnsi"/>
          <w:b/>
          <w:color w:val="121212"/>
          <w:sz w:val="24"/>
          <w:szCs w:val="24"/>
          <w:shd w:val="clear" w:color="auto" w:fill="FFFFFF"/>
        </w:rPr>
        <w:lastRenderedPageBreak/>
        <w:t>3.</w:t>
      </w:r>
      <w:r>
        <w:rPr>
          <w:rFonts w:eastAsia="Microsoft YaHei" w:cstheme="minorHAnsi"/>
          <w:color w:val="121212"/>
          <w:sz w:val="24"/>
          <w:szCs w:val="24"/>
          <w:shd w:val="clear" w:color="auto" w:fill="FFFFFF"/>
        </w:rPr>
        <w:t xml:space="preserve"> </w:t>
      </w:r>
      <w:r w:rsidR="00924C47" w:rsidRPr="00E03259">
        <w:rPr>
          <w:rFonts w:eastAsia="Microsoft YaHei" w:cstheme="minorHAnsi"/>
          <w:color w:val="121212"/>
          <w:sz w:val="24"/>
          <w:szCs w:val="24"/>
          <w:shd w:val="clear" w:color="auto" w:fill="FFFFFF"/>
        </w:rPr>
        <w:t xml:space="preserve">In addition to tablet PC, VR, TV-BOX, notebook PC, automotive and communication fields, RK3399 is based on sufficient scalability and can be applied to various terminals in industrial and consumer fields, including smart home appliances, advertising players/multi-functions PC, financial POS machine, in-vehicle control terminal, thin client, VOIP video conference, security/surveillance/police affairs and </w:t>
      </w:r>
      <w:proofErr w:type="spellStart"/>
      <w:r w:rsidR="00924C47" w:rsidRPr="00E03259">
        <w:rPr>
          <w:rFonts w:eastAsia="Microsoft YaHei" w:cstheme="minorHAnsi"/>
          <w:color w:val="121212"/>
          <w:sz w:val="24"/>
          <w:szCs w:val="24"/>
          <w:shd w:val="clear" w:color="auto" w:fill="FFFFFF"/>
        </w:rPr>
        <w:t>IoT</w:t>
      </w:r>
      <w:proofErr w:type="spellEnd"/>
      <w:r w:rsidR="00924C47" w:rsidRPr="00E03259">
        <w:rPr>
          <w:rFonts w:eastAsia="Microsoft YaHei" w:cstheme="minorHAnsi"/>
          <w:color w:val="121212"/>
          <w:sz w:val="24"/>
          <w:szCs w:val="24"/>
          <w:shd w:val="clear" w:color="auto" w:fill="FFFFFF"/>
        </w:rPr>
        <w:t xml:space="preserve"> fields.</w:t>
      </w:r>
    </w:p>
    <w:p w:rsidR="006C6ED4" w:rsidRPr="00E03259" w:rsidRDefault="006C6ED4" w:rsidP="00D067C7">
      <w:pPr>
        <w:pStyle w:val="NoSpacing"/>
        <w:jc w:val="both"/>
        <w:rPr>
          <w:rFonts w:eastAsia="Microsoft YaHei" w:cstheme="minorHAnsi"/>
          <w:color w:val="121212"/>
          <w:sz w:val="24"/>
          <w:szCs w:val="24"/>
          <w:shd w:val="clear" w:color="auto" w:fill="FFFFFF"/>
        </w:rPr>
      </w:pPr>
    </w:p>
    <w:p w:rsidR="006C6ED4" w:rsidRPr="00E03259" w:rsidRDefault="00262642" w:rsidP="00D067C7">
      <w:pPr>
        <w:pStyle w:val="NoSpacing"/>
        <w:jc w:val="both"/>
        <w:rPr>
          <w:rFonts w:eastAsia="Microsoft YaHei" w:cstheme="minorHAnsi"/>
          <w:color w:val="121212"/>
          <w:sz w:val="24"/>
          <w:szCs w:val="24"/>
          <w:shd w:val="clear" w:color="auto" w:fill="FFFFFF"/>
        </w:rPr>
      </w:pPr>
      <w:r w:rsidRPr="00262642">
        <w:rPr>
          <w:rFonts w:eastAsia="Microsoft YaHei" w:cstheme="minorHAnsi"/>
          <w:b/>
          <w:color w:val="121212"/>
          <w:sz w:val="24"/>
          <w:szCs w:val="24"/>
          <w:shd w:val="clear" w:color="auto" w:fill="FFFFFF"/>
        </w:rPr>
        <w:t>4.</w:t>
      </w:r>
      <w:r>
        <w:rPr>
          <w:rFonts w:eastAsia="Microsoft YaHei" w:cstheme="minorHAnsi"/>
          <w:color w:val="121212"/>
          <w:sz w:val="24"/>
          <w:szCs w:val="24"/>
          <w:shd w:val="clear" w:color="auto" w:fill="FFFFFF"/>
        </w:rPr>
        <w:t xml:space="preserve"> </w:t>
      </w:r>
      <w:r w:rsidR="006C6ED4" w:rsidRPr="00E03259">
        <w:rPr>
          <w:rFonts w:eastAsia="Microsoft YaHei" w:cstheme="minorHAnsi"/>
          <w:color w:val="121212"/>
          <w:sz w:val="24"/>
          <w:szCs w:val="24"/>
          <w:shd w:val="clear" w:color="auto" w:fill="FFFFFF"/>
        </w:rPr>
        <w:t xml:space="preserve">RK3399 will be suitable for electronic whiteboards, electronic school bags, face recognition equipment, drones, robots, game terminals, game peripherals, mobile game on-hook servers, home appliances, advertising machines/all-in-one machines , financial POS, vehicle control industry, thin client (cloud service), VOIP video conference system, education tablet, karaoke entertainment, medical, security/monitoring/police, industrial control, </w:t>
      </w:r>
      <w:proofErr w:type="spellStart"/>
      <w:r w:rsidR="006C6ED4" w:rsidRPr="00E03259">
        <w:rPr>
          <w:rFonts w:eastAsia="Microsoft YaHei" w:cstheme="minorHAnsi"/>
          <w:color w:val="121212"/>
          <w:sz w:val="24"/>
          <w:szCs w:val="24"/>
          <w:shd w:val="clear" w:color="auto" w:fill="FFFFFF"/>
        </w:rPr>
        <w:t>IoT</w:t>
      </w:r>
      <w:proofErr w:type="spellEnd"/>
      <w:r w:rsidR="006C6ED4" w:rsidRPr="00E03259">
        <w:rPr>
          <w:rFonts w:eastAsia="Microsoft YaHei" w:cstheme="minorHAnsi"/>
          <w:color w:val="121212"/>
          <w:sz w:val="24"/>
          <w:szCs w:val="24"/>
          <w:shd w:val="clear" w:color="auto" w:fill="FFFFFF"/>
        </w:rPr>
        <w:t xml:space="preserve"> field, VR Nearly 100 industry application products such as video and VR.</w:t>
      </w:r>
    </w:p>
    <w:p w:rsidR="006C6ED4" w:rsidRPr="00E03259" w:rsidRDefault="006C6ED4" w:rsidP="00D067C7">
      <w:pPr>
        <w:pStyle w:val="NoSpacing"/>
        <w:jc w:val="both"/>
        <w:rPr>
          <w:rFonts w:eastAsia="Microsoft YaHei" w:cstheme="minorHAnsi"/>
          <w:color w:val="121212"/>
          <w:sz w:val="24"/>
          <w:szCs w:val="24"/>
          <w:shd w:val="clear" w:color="auto" w:fill="FFFFFF"/>
        </w:rPr>
      </w:pPr>
      <w:r w:rsidRPr="00E03259">
        <w:rPr>
          <w:rFonts w:eastAsia="Microsoft YaHei" w:cstheme="minorHAnsi"/>
          <w:color w:val="121212"/>
          <w:sz w:val="24"/>
          <w:szCs w:val="24"/>
        </w:rPr>
        <w:br/>
      </w:r>
      <w:r w:rsidR="005E4495">
        <w:rPr>
          <w:rFonts w:eastAsia="Microsoft YaHei" w:cstheme="minorHAnsi"/>
          <w:b/>
          <w:color w:val="121212"/>
          <w:sz w:val="24"/>
          <w:szCs w:val="24"/>
          <w:shd w:val="clear" w:color="auto" w:fill="FFFFFF"/>
        </w:rPr>
        <w:t>5</w:t>
      </w:r>
      <w:r w:rsidRPr="00A66652">
        <w:rPr>
          <w:rFonts w:eastAsia="Microsoft YaHei" w:cstheme="minorHAnsi"/>
          <w:b/>
          <w:color w:val="121212"/>
          <w:sz w:val="24"/>
          <w:szCs w:val="24"/>
          <w:shd w:val="clear" w:color="auto" w:fill="FFFFFF"/>
        </w:rPr>
        <w:t>.</w:t>
      </w:r>
      <w:r w:rsidRPr="00E03259">
        <w:rPr>
          <w:rFonts w:eastAsia="Microsoft YaHei" w:cstheme="minorHAnsi"/>
          <w:color w:val="121212"/>
          <w:sz w:val="24"/>
          <w:szCs w:val="24"/>
          <w:shd w:val="clear" w:color="auto" w:fill="FFFFFF"/>
        </w:rPr>
        <w:t xml:space="preserve"> The use of RK3399 The platform's home entertainment host terminal products have technological leadership in multiple display interfaces, GPU, audio and video decoding, interconnection with multiple terminals, and human-computer interaction.</w:t>
      </w:r>
    </w:p>
    <w:p w:rsidR="006C6ED4" w:rsidRPr="00E03259" w:rsidRDefault="006C6ED4" w:rsidP="00D067C7">
      <w:pPr>
        <w:pStyle w:val="NoSpacing"/>
        <w:jc w:val="both"/>
        <w:rPr>
          <w:rFonts w:eastAsia="Microsoft YaHei" w:cstheme="minorHAnsi"/>
          <w:color w:val="121212"/>
          <w:sz w:val="24"/>
          <w:szCs w:val="24"/>
          <w:shd w:val="clear" w:color="auto" w:fill="FFFFFF"/>
        </w:rPr>
      </w:pPr>
    </w:p>
    <w:p w:rsidR="006C6ED4" w:rsidRPr="00E03259" w:rsidRDefault="006C6ED4" w:rsidP="00D067C7">
      <w:pPr>
        <w:pStyle w:val="NoSpacing"/>
        <w:jc w:val="both"/>
        <w:rPr>
          <w:rFonts w:eastAsia="Microsoft YaHei" w:cstheme="minorHAnsi"/>
          <w:color w:val="121212"/>
          <w:sz w:val="24"/>
          <w:szCs w:val="24"/>
          <w:shd w:val="clear" w:color="auto" w:fill="FFFFFF"/>
        </w:rPr>
      </w:pPr>
      <w:r w:rsidRPr="00A66652">
        <w:rPr>
          <w:rFonts w:eastAsia="Microsoft YaHei" w:cstheme="minorHAnsi"/>
          <w:b/>
          <w:color w:val="121212"/>
          <w:sz w:val="24"/>
          <w:szCs w:val="24"/>
          <w:shd w:val="clear" w:color="auto" w:fill="FFFFFF"/>
        </w:rPr>
        <w:t>2.</w:t>
      </w:r>
      <w:r w:rsidRPr="00E03259">
        <w:rPr>
          <w:rFonts w:eastAsia="Microsoft YaHei" w:cstheme="minorHAnsi"/>
          <w:color w:val="121212"/>
          <w:sz w:val="24"/>
          <w:szCs w:val="24"/>
          <w:shd w:val="clear" w:color="auto" w:fill="FFFFFF"/>
        </w:rPr>
        <w:t xml:space="preserve"> The VR head display device using the RK3399 platform can achieve a delay of less than 20ms under the optimized algorithm, and at the same time, it can achieve a 90Hz refresh rate, 4K UHD decoding and ultra-high-definition H.265/H.264 video resolution</w:t>
      </w:r>
      <w:r w:rsidR="005E4495">
        <w:rPr>
          <w:rFonts w:eastAsia="Microsoft YaHei" w:cstheme="minorHAnsi"/>
          <w:color w:val="121212"/>
          <w:sz w:val="24"/>
          <w:szCs w:val="24"/>
          <w:shd w:val="clear" w:color="auto" w:fill="FFFFFF"/>
        </w:rPr>
        <w:t xml:space="preserve"> capabilities. Through the Type-</w:t>
      </w:r>
      <w:r w:rsidRPr="00E03259">
        <w:rPr>
          <w:rFonts w:eastAsia="Microsoft YaHei" w:cstheme="minorHAnsi"/>
          <w:color w:val="121212"/>
          <w:sz w:val="24"/>
          <w:szCs w:val="24"/>
          <w:shd w:val="clear" w:color="auto" w:fill="FFFFFF"/>
        </w:rPr>
        <w:t>C or HDMI+USB interface, an external VR headset can bring an immersive virtual reality experience to the product.</w:t>
      </w:r>
    </w:p>
    <w:p w:rsidR="006C6ED4" w:rsidRPr="00E03259" w:rsidRDefault="006C6ED4" w:rsidP="00D067C7">
      <w:pPr>
        <w:pStyle w:val="NoSpacing"/>
        <w:jc w:val="both"/>
        <w:rPr>
          <w:rFonts w:eastAsia="Microsoft YaHei" w:cstheme="minorHAnsi"/>
          <w:color w:val="121212"/>
          <w:sz w:val="24"/>
          <w:szCs w:val="24"/>
          <w:shd w:val="clear" w:color="auto" w:fill="FFFFFF"/>
        </w:rPr>
      </w:pPr>
    </w:p>
    <w:p w:rsidR="00924C47" w:rsidRPr="00E03259" w:rsidRDefault="006C6ED4" w:rsidP="00D067C7">
      <w:pPr>
        <w:pStyle w:val="NoSpacing"/>
        <w:jc w:val="both"/>
        <w:rPr>
          <w:rFonts w:eastAsia="Microsoft YaHei" w:cstheme="minorHAnsi"/>
          <w:color w:val="121212"/>
          <w:sz w:val="24"/>
          <w:szCs w:val="24"/>
          <w:shd w:val="clear" w:color="auto" w:fill="FFFFFF"/>
        </w:rPr>
      </w:pPr>
      <w:proofErr w:type="spellStart"/>
      <w:r w:rsidRPr="00C223CA">
        <w:rPr>
          <w:rFonts w:eastAsia="Microsoft YaHei" w:cstheme="minorHAnsi"/>
          <w:b/>
          <w:color w:val="121212"/>
          <w:sz w:val="24"/>
          <w:szCs w:val="24"/>
          <w:shd w:val="clear" w:color="auto" w:fill="FFFFFF"/>
        </w:rPr>
        <w:t>Rockchip</w:t>
      </w:r>
      <w:proofErr w:type="spellEnd"/>
      <w:r w:rsidRPr="00C223CA">
        <w:rPr>
          <w:rFonts w:eastAsia="Microsoft YaHei" w:cstheme="minorHAnsi"/>
          <w:b/>
          <w:color w:val="121212"/>
          <w:sz w:val="24"/>
          <w:szCs w:val="24"/>
          <w:shd w:val="clear" w:color="auto" w:fill="FFFFFF"/>
        </w:rPr>
        <w:t xml:space="preserve"> RK3399's</w:t>
      </w:r>
      <w:r w:rsidRPr="00E03259">
        <w:rPr>
          <w:rFonts w:eastAsia="Microsoft YaHei" w:cstheme="minorHAnsi"/>
          <w:color w:val="121212"/>
          <w:sz w:val="24"/>
          <w:szCs w:val="24"/>
          <w:shd w:val="clear" w:color="auto" w:fill="FFFFFF"/>
        </w:rPr>
        <w:t xml:space="preserve"> open interface and open source system not only help terminal equipment manufacturers use one chip for global product line layout, but also realize rapid product mass production, cost control, and technology application. Its open source system can also meet the demands of terminal manufacturers for product personalization and differentiation, truly solve the pain points of the industry chain, and will be of great value to the development of global intelligent hardware.</w:t>
      </w:r>
    </w:p>
    <w:p w:rsidR="00564C6C" w:rsidRDefault="00564C6C" w:rsidP="00564C6C">
      <w:pPr>
        <w:jc w:val="both"/>
        <w:rPr>
          <w:b/>
          <w:sz w:val="36"/>
        </w:rPr>
      </w:pPr>
    </w:p>
    <w:p w:rsidR="00564C6C" w:rsidRDefault="00CE0F2A" w:rsidP="00564C6C">
      <w:pPr>
        <w:jc w:val="both"/>
        <w:rPr>
          <w:b/>
          <w:sz w:val="28"/>
        </w:rPr>
      </w:pPr>
      <w:r>
        <w:rPr>
          <w:b/>
          <w:sz w:val="28"/>
        </w:rPr>
        <w:t>RK3399 &amp;</w:t>
      </w:r>
      <w:r w:rsidR="00564C6C" w:rsidRPr="00AB6399">
        <w:rPr>
          <w:b/>
          <w:sz w:val="28"/>
        </w:rPr>
        <w:t xml:space="preserve"> RK3568</w:t>
      </w:r>
      <w:r>
        <w:rPr>
          <w:b/>
          <w:sz w:val="28"/>
        </w:rPr>
        <w:t xml:space="preserve"> Comparison</w:t>
      </w:r>
      <w:bookmarkStart w:id="2" w:name="_GoBack"/>
      <w:bookmarkEnd w:id="2"/>
    </w:p>
    <w:p w:rsidR="00AB6399" w:rsidRPr="001637D8" w:rsidRDefault="001637D8" w:rsidP="00D067C7">
      <w:pPr>
        <w:jc w:val="both"/>
        <w:rPr>
          <w:sz w:val="24"/>
        </w:rPr>
      </w:pPr>
      <w:r w:rsidRPr="001637D8">
        <w:rPr>
          <w:sz w:val="24"/>
        </w:rPr>
        <w:t xml:space="preserve">The processor </w:t>
      </w:r>
      <w:proofErr w:type="spellStart"/>
      <w:r w:rsidRPr="001637D8">
        <w:rPr>
          <w:sz w:val="24"/>
        </w:rPr>
        <w:t>Rockchip</w:t>
      </w:r>
      <w:proofErr w:type="spellEnd"/>
      <w:r w:rsidRPr="001637D8">
        <w:rPr>
          <w:sz w:val="24"/>
        </w:rPr>
        <w:t xml:space="preserve"> RK3399 has more cores, the maximum frequency of </w:t>
      </w:r>
      <w:proofErr w:type="spellStart"/>
      <w:r w:rsidRPr="001637D8">
        <w:rPr>
          <w:sz w:val="24"/>
        </w:rPr>
        <w:t>Rockchip</w:t>
      </w:r>
      <w:proofErr w:type="spellEnd"/>
      <w:r w:rsidRPr="001637D8">
        <w:rPr>
          <w:sz w:val="24"/>
        </w:rPr>
        <w:t xml:space="preserve"> RK3399 is greater, that the thermal dissipation power of </w:t>
      </w:r>
      <w:proofErr w:type="spellStart"/>
      <w:r w:rsidRPr="001637D8">
        <w:rPr>
          <w:sz w:val="24"/>
        </w:rPr>
        <w:t>Rockchip</w:t>
      </w:r>
      <w:proofErr w:type="spellEnd"/>
      <w:r w:rsidRPr="001637D8">
        <w:rPr>
          <w:sz w:val="24"/>
        </w:rPr>
        <w:t xml:space="preserve"> RK3568 is less. The </w:t>
      </w:r>
      <w:proofErr w:type="spellStart"/>
      <w:r w:rsidRPr="001637D8">
        <w:rPr>
          <w:sz w:val="24"/>
        </w:rPr>
        <w:t>Rockchip</w:t>
      </w:r>
      <w:proofErr w:type="spellEnd"/>
      <w:r w:rsidRPr="001637D8">
        <w:rPr>
          <w:sz w:val="24"/>
        </w:rPr>
        <w:t xml:space="preserve"> RK3568 was started more recently.</w:t>
      </w:r>
    </w:p>
    <w:tbl>
      <w:tblPr>
        <w:tblpPr w:leftFromText="180" w:rightFromText="180" w:vertAnchor="text" w:horzAnchor="margin" w:tblpXSpec="center" w:tblpY="-1439"/>
        <w:tblW w:w="12900" w:type="dxa"/>
        <w:shd w:val="clear" w:color="auto" w:fill="FFFFFF"/>
        <w:tblCellMar>
          <w:top w:w="15" w:type="dxa"/>
          <w:left w:w="15" w:type="dxa"/>
          <w:bottom w:w="15" w:type="dxa"/>
          <w:right w:w="15" w:type="dxa"/>
        </w:tblCellMar>
        <w:tblLook w:val="04A0" w:firstRow="1" w:lastRow="0" w:firstColumn="1" w:lastColumn="0" w:noHBand="0" w:noVBand="1"/>
      </w:tblPr>
      <w:tblGrid>
        <w:gridCol w:w="3658"/>
        <w:gridCol w:w="71"/>
        <w:gridCol w:w="4801"/>
        <w:gridCol w:w="70"/>
        <w:gridCol w:w="36"/>
        <w:gridCol w:w="70"/>
        <w:gridCol w:w="4088"/>
        <w:gridCol w:w="70"/>
        <w:gridCol w:w="36"/>
      </w:tblGrid>
      <w:tr w:rsidR="00720B44" w:rsidTr="00720B44">
        <w:trPr>
          <w:trHeight w:val="495"/>
        </w:trPr>
        <w:tc>
          <w:tcPr>
            <w:tcW w:w="3658" w:type="dxa"/>
            <w:tcBorders>
              <w:top w:val="nil"/>
              <w:left w:val="nil"/>
              <w:bottom w:val="nil"/>
              <w:right w:val="nil"/>
            </w:tcBorders>
            <w:shd w:val="clear" w:color="auto" w:fill="E7E7E7"/>
            <w:tcMar>
              <w:top w:w="45" w:type="dxa"/>
              <w:left w:w="150" w:type="dxa"/>
              <w:bottom w:w="60" w:type="dxa"/>
              <w:right w:w="15" w:type="dxa"/>
            </w:tcMar>
            <w:vAlign w:val="center"/>
            <w:hideMark/>
          </w:tcPr>
          <w:p w:rsidR="00720B44" w:rsidRDefault="00720B44" w:rsidP="00720B44">
            <w:pPr>
              <w:jc w:val="center"/>
              <w:rPr>
                <w:rFonts w:ascii="Arial" w:hAnsi="Arial" w:cs="Arial"/>
                <w:b/>
                <w:bCs/>
                <w:color w:val="000000"/>
              </w:rPr>
            </w:pPr>
            <w:r>
              <w:rPr>
                <w:rFonts w:ascii="Arial" w:hAnsi="Arial" w:cs="Arial"/>
                <w:b/>
                <w:bCs/>
                <w:color w:val="000000"/>
              </w:rPr>
              <w:lastRenderedPageBreak/>
              <w:t>Processor</w:t>
            </w:r>
          </w:p>
        </w:tc>
        <w:tc>
          <w:tcPr>
            <w:tcW w:w="71" w:type="dxa"/>
            <w:tcBorders>
              <w:right w:val="single" w:sz="6" w:space="0" w:color="D9EDF7"/>
            </w:tcBorders>
            <w:shd w:val="clear" w:color="auto" w:fill="D9EDF7"/>
            <w:vAlign w:val="center"/>
            <w:hideMark/>
          </w:tcPr>
          <w:p w:rsidR="00720B44" w:rsidRDefault="00720B44" w:rsidP="00720B44">
            <w:pPr>
              <w:rPr>
                <w:rFonts w:ascii="Arial" w:hAnsi="Arial" w:cs="Arial"/>
                <w:b/>
                <w:bCs/>
                <w:color w:val="000000"/>
              </w:rPr>
            </w:pPr>
          </w:p>
        </w:tc>
        <w:tc>
          <w:tcPr>
            <w:tcW w:w="4801" w:type="dxa"/>
            <w:tcBorders>
              <w:top w:val="nil"/>
              <w:left w:val="nil"/>
              <w:bottom w:val="nil"/>
              <w:right w:val="nil"/>
            </w:tcBorders>
            <w:shd w:val="clear" w:color="auto" w:fill="D9EDF7"/>
            <w:tcMar>
              <w:top w:w="45" w:type="dxa"/>
              <w:left w:w="15" w:type="dxa"/>
              <w:bottom w:w="60" w:type="dxa"/>
              <w:right w:w="15" w:type="dxa"/>
            </w:tcMar>
            <w:vAlign w:val="center"/>
            <w:hideMark/>
          </w:tcPr>
          <w:p w:rsidR="00720B44" w:rsidRDefault="00720B44" w:rsidP="00720B44">
            <w:pPr>
              <w:jc w:val="center"/>
              <w:rPr>
                <w:rFonts w:ascii="Arial" w:hAnsi="Arial" w:cs="Arial"/>
                <w:b/>
                <w:bCs/>
                <w:color w:val="000000"/>
                <w:sz w:val="24"/>
                <w:szCs w:val="24"/>
              </w:rPr>
            </w:pPr>
            <w:proofErr w:type="spellStart"/>
            <w:r>
              <w:rPr>
                <w:rFonts w:ascii="Arial" w:hAnsi="Arial" w:cs="Arial"/>
                <w:b/>
                <w:bCs/>
                <w:color w:val="000000"/>
              </w:rPr>
              <w:t>Rockchip</w:t>
            </w:r>
            <w:proofErr w:type="spellEnd"/>
            <w:r>
              <w:rPr>
                <w:rFonts w:ascii="Arial" w:hAnsi="Arial" w:cs="Arial"/>
                <w:b/>
                <w:bCs/>
                <w:color w:val="000000"/>
              </w:rPr>
              <w:t xml:space="preserve"> RK3399</w:t>
            </w:r>
          </w:p>
        </w:tc>
        <w:tc>
          <w:tcPr>
            <w:tcW w:w="70" w:type="dxa"/>
            <w:tcBorders>
              <w:right w:val="single" w:sz="6" w:space="0" w:color="D9EDF7"/>
            </w:tcBorders>
            <w:shd w:val="clear" w:color="auto" w:fill="D9EDF7"/>
            <w:vAlign w:val="center"/>
            <w:hideMark/>
          </w:tcPr>
          <w:p w:rsidR="00720B44" w:rsidRDefault="00720B44" w:rsidP="00720B44">
            <w:pPr>
              <w:jc w:val="center"/>
              <w:rPr>
                <w:rFonts w:ascii="Arial" w:hAnsi="Arial" w:cs="Arial"/>
                <w:b/>
                <w:bCs/>
                <w:color w:val="000000"/>
              </w:rPr>
            </w:pPr>
          </w:p>
        </w:tc>
        <w:tc>
          <w:tcPr>
            <w:tcW w:w="36" w:type="dxa"/>
            <w:tcBorders>
              <w:right w:val="single" w:sz="6" w:space="0" w:color="D9EDF7"/>
            </w:tcBorders>
            <w:shd w:val="clear" w:color="auto" w:fill="D9EDF7"/>
            <w:vAlign w:val="center"/>
            <w:hideMark/>
          </w:tcPr>
          <w:p w:rsidR="00720B44" w:rsidRDefault="00720B44" w:rsidP="00720B44">
            <w:pPr>
              <w:rPr>
                <w:sz w:val="20"/>
                <w:szCs w:val="20"/>
              </w:rPr>
            </w:pPr>
          </w:p>
        </w:tc>
        <w:tc>
          <w:tcPr>
            <w:tcW w:w="70" w:type="dxa"/>
            <w:tcBorders>
              <w:right w:val="single" w:sz="6" w:space="0" w:color="D9EDF7"/>
            </w:tcBorders>
            <w:shd w:val="clear" w:color="auto" w:fill="D9EDF7"/>
            <w:vAlign w:val="center"/>
            <w:hideMark/>
          </w:tcPr>
          <w:p w:rsidR="00720B44" w:rsidRDefault="00720B44" w:rsidP="00720B44">
            <w:pPr>
              <w:rPr>
                <w:sz w:val="20"/>
                <w:szCs w:val="20"/>
              </w:rPr>
            </w:pPr>
          </w:p>
        </w:tc>
        <w:tc>
          <w:tcPr>
            <w:tcW w:w="4088" w:type="dxa"/>
            <w:tcBorders>
              <w:top w:val="nil"/>
              <w:left w:val="nil"/>
              <w:bottom w:val="nil"/>
              <w:right w:val="nil"/>
            </w:tcBorders>
            <w:shd w:val="clear" w:color="auto" w:fill="D9EDF7"/>
            <w:tcMar>
              <w:top w:w="45" w:type="dxa"/>
              <w:left w:w="15" w:type="dxa"/>
              <w:bottom w:w="60" w:type="dxa"/>
              <w:right w:w="15" w:type="dxa"/>
            </w:tcMar>
            <w:vAlign w:val="center"/>
            <w:hideMark/>
          </w:tcPr>
          <w:p w:rsidR="00720B44" w:rsidRDefault="00720B44" w:rsidP="00720B44">
            <w:pPr>
              <w:jc w:val="center"/>
              <w:rPr>
                <w:rFonts w:ascii="Arial" w:hAnsi="Arial" w:cs="Arial"/>
                <w:b/>
                <w:bCs/>
                <w:color w:val="000000"/>
                <w:sz w:val="24"/>
                <w:szCs w:val="24"/>
              </w:rPr>
            </w:pPr>
            <w:proofErr w:type="spellStart"/>
            <w:r>
              <w:rPr>
                <w:rFonts w:ascii="Arial" w:hAnsi="Arial" w:cs="Arial"/>
                <w:b/>
                <w:bCs/>
                <w:color w:val="000000"/>
              </w:rPr>
              <w:t>Rockchip</w:t>
            </w:r>
            <w:proofErr w:type="spellEnd"/>
            <w:r>
              <w:rPr>
                <w:rFonts w:ascii="Arial" w:hAnsi="Arial" w:cs="Arial"/>
                <w:b/>
                <w:bCs/>
                <w:color w:val="000000"/>
              </w:rPr>
              <w:t xml:space="preserve"> RK3568</w:t>
            </w:r>
          </w:p>
        </w:tc>
        <w:tc>
          <w:tcPr>
            <w:tcW w:w="70" w:type="dxa"/>
            <w:tcBorders>
              <w:right w:val="single" w:sz="6" w:space="0" w:color="D9EDF7"/>
            </w:tcBorders>
            <w:shd w:val="clear" w:color="auto" w:fill="D9EDF7"/>
            <w:vAlign w:val="center"/>
            <w:hideMark/>
          </w:tcPr>
          <w:p w:rsidR="00720B44" w:rsidRDefault="00720B44" w:rsidP="00720B44">
            <w:pPr>
              <w:jc w:val="center"/>
              <w:rPr>
                <w:rFonts w:ascii="Arial" w:hAnsi="Arial" w:cs="Arial"/>
                <w:b/>
                <w:bCs/>
                <w:color w:val="000000"/>
              </w:rPr>
            </w:pPr>
          </w:p>
        </w:tc>
        <w:tc>
          <w:tcPr>
            <w:tcW w:w="36" w:type="dxa"/>
            <w:tcBorders>
              <w:right w:val="single" w:sz="6" w:space="0" w:color="D9EDF7"/>
            </w:tcBorders>
            <w:shd w:val="clear" w:color="auto" w:fill="D9EDF7"/>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Market (main)</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Single-board computer</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Single-board computer</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ISA</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ARMv8-A (64-bit)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ARMv8.2-A (64-bit)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Microarchitecture</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Cortex-A72, Cortex-A53</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Cortex-A55</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Family</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RK3300</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RK3500</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Part number(s), S-Spec</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RK3399(K), RK3399 K</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RK3568</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Release date</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2016 Q1</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2020 Q2</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Lithography</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28 nm HKMG</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22 nm</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Cores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6</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4</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Threads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6</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4</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Base frequency</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1,5 GHz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1,8 GHz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Turbo frequency</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2,0 GHz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Energy cores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4x ARM Cortex-A53 @ 1,5 GHz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High performance cores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2x ARM Cortex-A72 @ 2,0 GHz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4x ARM Cortex-A55 @ 1,8 GHz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Cache memory</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1,512 MB</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256 KB</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Max memory capacity</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4 GB</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4 GB</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Memory types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LPDDR3-1866,</w:t>
            </w:r>
            <w:r>
              <w:rPr>
                <w:rFonts w:ascii="Arial" w:hAnsi="Arial" w:cs="Arial"/>
                <w:b/>
                <w:bCs/>
                <w:color w:val="000000"/>
              </w:rPr>
              <w:br/>
              <w:t>LPDDR4 SDRAM</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DDR3, DDR3L, LPDDR3, DDR4 ECC</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 xml:space="preserve">Max </w:t>
            </w:r>
            <w:proofErr w:type="spellStart"/>
            <w:r>
              <w:rPr>
                <w:rFonts w:ascii="Arial" w:hAnsi="Arial" w:cs="Arial"/>
                <w:color w:val="000000"/>
              </w:rPr>
              <w:t>PCIe</w:t>
            </w:r>
            <w:proofErr w:type="spellEnd"/>
            <w:r>
              <w:rPr>
                <w:rFonts w:ascii="Arial" w:hAnsi="Arial" w:cs="Arial"/>
                <w:color w:val="000000"/>
              </w:rPr>
              <w:t xml:space="preserve"> lanes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4</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1</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TDP</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7 W</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5 W</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GPU integrated graphics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4211AC" w:rsidP="00720B44">
            <w:pPr>
              <w:jc w:val="center"/>
              <w:rPr>
                <w:rFonts w:ascii="Arial" w:hAnsi="Arial" w:cs="Arial"/>
                <w:b/>
                <w:bCs/>
                <w:color w:val="000000"/>
                <w:sz w:val="24"/>
                <w:szCs w:val="24"/>
              </w:rPr>
            </w:pPr>
            <w:r>
              <w:rPr>
                <w:rFonts w:ascii="Arial" w:hAnsi="Arial" w:cs="Arial"/>
                <w:b/>
                <w:bCs/>
                <w:color w:val="000000"/>
              </w:rPr>
              <w:t>ARM Mali-T860</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4211AC" w:rsidP="00720B44">
            <w:pPr>
              <w:jc w:val="center"/>
              <w:rPr>
                <w:rFonts w:ascii="Arial" w:hAnsi="Arial" w:cs="Arial"/>
                <w:b/>
                <w:bCs/>
                <w:color w:val="000000"/>
                <w:sz w:val="24"/>
                <w:szCs w:val="24"/>
              </w:rPr>
            </w:pPr>
            <w:r>
              <w:rPr>
                <w:rFonts w:ascii="Arial" w:hAnsi="Arial" w:cs="Arial"/>
                <w:b/>
                <w:bCs/>
                <w:color w:val="000000"/>
              </w:rPr>
              <w:t>ARM Mali-G52</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GPU execution units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4</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GPU shading units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64</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32</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GPU base clock</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600 MHz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850 MHz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lastRenderedPageBreak/>
              <w:t>GPU boost clock</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600 MHz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950 MHz</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GPU FP32 floating point</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81,6 GFLOPS</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54,4 GFLOPS</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Socket</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proofErr w:type="spellStart"/>
            <w:r>
              <w:rPr>
                <w:rFonts w:ascii="Arial" w:hAnsi="Arial" w:cs="Arial"/>
                <w:b/>
                <w:bCs/>
                <w:color w:val="000000"/>
              </w:rPr>
              <w:t>SoC</w:t>
            </w:r>
            <w:proofErr w:type="spellEnd"/>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proofErr w:type="spellStart"/>
            <w:r>
              <w:rPr>
                <w:rFonts w:ascii="Arial" w:hAnsi="Arial" w:cs="Arial"/>
                <w:b/>
                <w:bCs/>
                <w:color w:val="000000"/>
              </w:rPr>
              <w:t>SoC</w:t>
            </w:r>
            <w:proofErr w:type="spellEnd"/>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Drystone MIPS</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32 600 DMIPS</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Crypto engine</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AES 128/192/256, DES/3DES, SHA1/SHA256/MD5,</w:t>
            </w:r>
            <w:r>
              <w:rPr>
                <w:rFonts w:ascii="Arial" w:hAnsi="Arial" w:cs="Arial"/>
                <w:b/>
                <w:bCs/>
                <w:color w:val="000000"/>
              </w:rPr>
              <w:br/>
              <w:t>PRNG, TRNG</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Security</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proofErr w:type="spellStart"/>
            <w:r>
              <w:rPr>
                <w:rFonts w:ascii="Arial" w:hAnsi="Arial" w:cs="Arial"/>
                <w:b/>
                <w:bCs/>
                <w:color w:val="000000"/>
              </w:rPr>
              <w:t>Trustzone</w:t>
            </w:r>
            <w:proofErr w:type="spellEnd"/>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Max display resolution</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4K@60fps</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Video decoding</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H.265/H.264 4K@60fps</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Video encoding</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H.264 1080p@30fps</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Modem</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10/100/1000M Ethernet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Connectivity</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HDMI 2.0, USB 2.0, USB 3.0</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000000"/>
              </w:rPr>
              <w:t>Audio</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I2S, PCM, SPDIF</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B6B6B6"/>
                <w:sz w:val="20"/>
                <w:szCs w:val="20"/>
              </w:rPr>
              <w:t>(Android 64-bit)</w:t>
            </w:r>
            <w:r>
              <w:rPr>
                <w:rFonts w:ascii="Arial" w:hAnsi="Arial" w:cs="Arial"/>
                <w:color w:val="000000"/>
              </w:rPr>
              <w:br/>
            </w:r>
            <w:proofErr w:type="spellStart"/>
            <w:r>
              <w:rPr>
                <w:rFonts w:ascii="Arial" w:hAnsi="Arial" w:cs="Arial"/>
                <w:color w:val="000000"/>
              </w:rPr>
              <w:t>Geekbench</w:t>
            </w:r>
            <w:proofErr w:type="spellEnd"/>
            <w:r>
              <w:rPr>
                <w:rFonts w:ascii="Arial" w:hAnsi="Arial" w:cs="Arial"/>
                <w:color w:val="000000"/>
              </w:rPr>
              <w:t xml:space="preserve"> 4 single core</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1 144</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711</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B6B6B6"/>
                <w:sz w:val="20"/>
                <w:szCs w:val="20"/>
              </w:rPr>
              <w:t>(Android 64-bit)</w:t>
            </w:r>
            <w:r>
              <w:rPr>
                <w:rFonts w:ascii="Arial" w:hAnsi="Arial" w:cs="Arial"/>
                <w:color w:val="000000"/>
              </w:rPr>
              <w:br/>
            </w:r>
            <w:proofErr w:type="spellStart"/>
            <w:r>
              <w:rPr>
                <w:rFonts w:ascii="Arial" w:hAnsi="Arial" w:cs="Arial"/>
                <w:color w:val="000000"/>
              </w:rPr>
              <w:t>Geekbench</w:t>
            </w:r>
            <w:proofErr w:type="spellEnd"/>
            <w:r>
              <w:rPr>
                <w:rFonts w:ascii="Arial" w:hAnsi="Arial" w:cs="Arial"/>
                <w:color w:val="000000"/>
              </w:rPr>
              <w:t xml:space="preserve"> 4 multi-core</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2 776</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1 921</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B6B6B6"/>
                <w:sz w:val="20"/>
                <w:szCs w:val="20"/>
              </w:rPr>
              <w:t>(SGEMM)</w:t>
            </w:r>
            <w:r>
              <w:rPr>
                <w:rFonts w:ascii="Arial" w:hAnsi="Arial" w:cs="Arial"/>
                <w:color w:val="000000"/>
              </w:rPr>
              <w:br/>
              <w:t>GFLOPS performance</w:t>
            </w:r>
          </w:p>
        </w:tc>
        <w:tc>
          <w:tcPr>
            <w:tcW w:w="71" w:type="dxa"/>
            <w:shd w:val="clear" w:color="auto" w:fill="FFFFFF"/>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23,9 GFLOPS</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c>
          <w:tcPr>
            <w:tcW w:w="70" w:type="dxa"/>
            <w:shd w:val="clear" w:color="auto" w:fill="FFFFFF"/>
            <w:vAlign w:val="center"/>
            <w:hideMark/>
          </w:tcPr>
          <w:p w:rsidR="00720B44" w:rsidRDefault="00720B44" w:rsidP="00720B44">
            <w:pPr>
              <w:rPr>
                <w:sz w:val="20"/>
                <w:szCs w:val="20"/>
              </w:rPr>
            </w:pPr>
          </w:p>
        </w:tc>
        <w:tc>
          <w:tcPr>
            <w:tcW w:w="0" w:type="auto"/>
            <w:tcBorders>
              <w:bottom w:val="single" w:sz="6" w:space="0" w:color="E7E7E7"/>
            </w:tcBorders>
            <w:shd w:val="clear" w:color="auto" w:fill="FFFFFF"/>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16,8 GFLOPS</w:t>
            </w:r>
          </w:p>
        </w:tc>
        <w:tc>
          <w:tcPr>
            <w:tcW w:w="70" w:type="dxa"/>
            <w:shd w:val="clear" w:color="auto" w:fill="FFFFFF"/>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FFFFF"/>
            <w:vAlign w:val="center"/>
            <w:hideMark/>
          </w:tcPr>
          <w:p w:rsidR="00720B44" w:rsidRDefault="00720B44" w:rsidP="00720B44">
            <w:pPr>
              <w:rPr>
                <w:sz w:val="20"/>
                <w:szCs w:val="20"/>
              </w:rPr>
            </w:pPr>
          </w:p>
        </w:tc>
      </w:tr>
      <w:tr w:rsidR="00720B44" w:rsidTr="00720B44">
        <w:trPr>
          <w:trHeight w:val="495"/>
        </w:trPr>
        <w:tc>
          <w:tcPr>
            <w:tcW w:w="0" w:type="auto"/>
            <w:tcBorders>
              <w:bottom w:val="nil"/>
            </w:tcBorders>
            <w:shd w:val="clear" w:color="auto" w:fill="E7E7E7"/>
            <w:tcMar>
              <w:top w:w="45" w:type="dxa"/>
              <w:left w:w="150" w:type="dxa"/>
              <w:bottom w:w="60" w:type="dxa"/>
              <w:right w:w="15" w:type="dxa"/>
            </w:tcMar>
            <w:vAlign w:val="bottom"/>
            <w:hideMark/>
          </w:tcPr>
          <w:p w:rsidR="00720B44" w:rsidRDefault="00720B44" w:rsidP="00720B44">
            <w:pPr>
              <w:jc w:val="center"/>
              <w:rPr>
                <w:rFonts w:ascii="Arial" w:hAnsi="Arial" w:cs="Arial"/>
                <w:color w:val="000000"/>
                <w:sz w:val="24"/>
                <w:szCs w:val="24"/>
              </w:rPr>
            </w:pPr>
            <w:r>
              <w:rPr>
                <w:rFonts w:ascii="Arial" w:hAnsi="Arial" w:cs="Arial"/>
                <w:color w:val="B6B6B6"/>
                <w:sz w:val="20"/>
                <w:szCs w:val="20"/>
              </w:rPr>
              <w:t>(Multi-core / watt performance)</w:t>
            </w:r>
            <w:r>
              <w:rPr>
                <w:rFonts w:ascii="Arial" w:hAnsi="Arial" w:cs="Arial"/>
                <w:color w:val="000000"/>
              </w:rPr>
              <w:br/>
              <w:t>Performance / watt ratio</w:t>
            </w:r>
          </w:p>
        </w:tc>
        <w:tc>
          <w:tcPr>
            <w:tcW w:w="71" w:type="dxa"/>
            <w:shd w:val="clear" w:color="auto" w:fill="F3F3F3"/>
            <w:vAlign w:val="center"/>
            <w:hideMark/>
          </w:tcPr>
          <w:p w:rsidR="00720B44" w:rsidRDefault="00720B44" w:rsidP="00720B44">
            <w:pPr>
              <w:rPr>
                <w:rFonts w:ascii="Arial" w:hAnsi="Arial" w:cs="Arial"/>
                <w:color w:val="000000"/>
              </w:rPr>
            </w:pPr>
          </w:p>
        </w:tc>
        <w:tc>
          <w:tcPr>
            <w:tcW w:w="4801" w:type="dxa"/>
            <w:tcBorders>
              <w:bottom w:val="single" w:sz="6" w:space="0" w:color="E7E7E7"/>
            </w:tcBorders>
            <w:shd w:val="clear" w:color="auto" w:fill="F3F3F3"/>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397 pts / W</w:t>
            </w:r>
          </w:p>
        </w:tc>
        <w:tc>
          <w:tcPr>
            <w:tcW w:w="70" w:type="dxa"/>
            <w:shd w:val="clear" w:color="auto" w:fill="F3F3F3"/>
            <w:vAlign w:val="center"/>
            <w:hideMark/>
          </w:tcPr>
          <w:p w:rsidR="00720B44" w:rsidRDefault="00720B44" w:rsidP="00720B44">
            <w:pPr>
              <w:jc w:val="center"/>
              <w:rPr>
                <w:rFonts w:ascii="Arial" w:hAnsi="Arial" w:cs="Arial"/>
                <w:b/>
                <w:bCs/>
                <w:color w:val="000000"/>
              </w:rPr>
            </w:pPr>
          </w:p>
        </w:tc>
        <w:tc>
          <w:tcPr>
            <w:tcW w:w="36" w:type="dxa"/>
            <w:tcBorders>
              <w:right w:val="single" w:sz="6" w:space="0" w:color="E7E7E7"/>
            </w:tcBorders>
            <w:shd w:val="clear" w:color="auto" w:fill="F3F3F3"/>
            <w:vAlign w:val="center"/>
            <w:hideMark/>
          </w:tcPr>
          <w:p w:rsidR="00720B44" w:rsidRDefault="00720B44" w:rsidP="00720B44">
            <w:pPr>
              <w:rPr>
                <w:sz w:val="20"/>
                <w:szCs w:val="20"/>
              </w:rPr>
            </w:pPr>
          </w:p>
        </w:tc>
        <w:tc>
          <w:tcPr>
            <w:tcW w:w="70" w:type="dxa"/>
            <w:shd w:val="clear" w:color="auto" w:fill="F3F3F3"/>
            <w:vAlign w:val="center"/>
            <w:hideMark/>
          </w:tcPr>
          <w:p w:rsidR="00720B44" w:rsidRDefault="00720B44" w:rsidP="00720B44">
            <w:pPr>
              <w:rPr>
                <w:sz w:val="20"/>
                <w:szCs w:val="20"/>
              </w:rPr>
            </w:pPr>
          </w:p>
        </w:tc>
        <w:tc>
          <w:tcPr>
            <w:tcW w:w="0" w:type="auto"/>
            <w:tcBorders>
              <w:bottom w:val="single" w:sz="6" w:space="0" w:color="E7E7E7"/>
            </w:tcBorders>
            <w:shd w:val="clear" w:color="auto" w:fill="F3F3F3"/>
            <w:tcMar>
              <w:top w:w="75" w:type="dxa"/>
              <w:left w:w="15" w:type="dxa"/>
              <w:bottom w:w="45" w:type="dxa"/>
              <w:right w:w="15" w:type="dxa"/>
            </w:tcMar>
            <w:vAlign w:val="bottom"/>
            <w:hideMark/>
          </w:tcPr>
          <w:p w:rsidR="00720B44" w:rsidRDefault="00720B44" w:rsidP="00720B44">
            <w:pPr>
              <w:jc w:val="center"/>
              <w:rPr>
                <w:rFonts w:ascii="Arial" w:hAnsi="Arial" w:cs="Arial"/>
                <w:b/>
                <w:bCs/>
                <w:color w:val="000000"/>
                <w:sz w:val="24"/>
                <w:szCs w:val="24"/>
              </w:rPr>
            </w:pPr>
            <w:r>
              <w:rPr>
                <w:rFonts w:ascii="Arial" w:hAnsi="Arial" w:cs="Arial"/>
                <w:b/>
                <w:bCs/>
                <w:color w:val="000000"/>
              </w:rPr>
              <w:t>384 pts / W</w:t>
            </w:r>
          </w:p>
        </w:tc>
        <w:tc>
          <w:tcPr>
            <w:tcW w:w="0" w:type="auto"/>
            <w:shd w:val="clear" w:color="auto" w:fill="F3F3F3"/>
            <w:vAlign w:val="center"/>
            <w:hideMark/>
          </w:tcPr>
          <w:p w:rsidR="00720B44" w:rsidRDefault="00720B44" w:rsidP="00720B44">
            <w:pPr>
              <w:rPr>
                <w:sz w:val="20"/>
                <w:szCs w:val="20"/>
              </w:rPr>
            </w:pPr>
          </w:p>
        </w:tc>
        <w:tc>
          <w:tcPr>
            <w:tcW w:w="0" w:type="auto"/>
            <w:shd w:val="clear" w:color="auto" w:fill="F3F3F3"/>
            <w:vAlign w:val="center"/>
            <w:hideMark/>
          </w:tcPr>
          <w:p w:rsidR="00720B44" w:rsidRDefault="00720B44" w:rsidP="00720B44">
            <w:pPr>
              <w:rPr>
                <w:sz w:val="20"/>
                <w:szCs w:val="20"/>
              </w:rPr>
            </w:pPr>
          </w:p>
        </w:tc>
      </w:tr>
    </w:tbl>
    <w:p w:rsidR="007E5AED" w:rsidRDefault="007E5AED" w:rsidP="00D067C7">
      <w:pPr>
        <w:jc w:val="both"/>
        <w:rPr>
          <w:b/>
          <w:sz w:val="28"/>
        </w:rPr>
      </w:pPr>
    </w:p>
    <w:p w:rsidR="007E5AED" w:rsidRDefault="007E5AED" w:rsidP="00D067C7">
      <w:pPr>
        <w:jc w:val="both"/>
        <w:rPr>
          <w:b/>
          <w:sz w:val="28"/>
        </w:rPr>
      </w:pPr>
    </w:p>
    <w:p w:rsidR="00716993" w:rsidRDefault="00716993" w:rsidP="00D067C7">
      <w:pPr>
        <w:jc w:val="both"/>
        <w:rPr>
          <w:b/>
          <w:sz w:val="28"/>
        </w:rPr>
      </w:pPr>
    </w:p>
    <w:p w:rsidR="00EF4D88" w:rsidRDefault="00EF4D88" w:rsidP="00D067C7">
      <w:pPr>
        <w:jc w:val="both"/>
        <w:rPr>
          <w:b/>
          <w:sz w:val="28"/>
        </w:rPr>
      </w:pPr>
      <w:r>
        <w:rPr>
          <w:b/>
          <w:sz w:val="28"/>
        </w:rPr>
        <w:lastRenderedPageBreak/>
        <w:t>Performances:</w:t>
      </w:r>
    </w:p>
    <w:p w:rsidR="00EF4D88" w:rsidRPr="00716993" w:rsidRDefault="00EF4D88" w:rsidP="00D067C7">
      <w:pPr>
        <w:jc w:val="both"/>
        <w:rPr>
          <w:rFonts w:cstheme="minorHAnsi"/>
          <w:color w:val="000000"/>
          <w:sz w:val="24"/>
          <w:shd w:val="clear" w:color="auto" w:fill="FFFFFF"/>
        </w:rPr>
      </w:pPr>
      <w:r w:rsidRPr="00716993">
        <w:rPr>
          <w:rFonts w:cstheme="minorHAnsi"/>
          <w:color w:val="000000"/>
          <w:sz w:val="24"/>
          <w:shd w:val="clear" w:color="auto" w:fill="FFFFFF"/>
        </w:rPr>
        <w:t>Performance compari</w:t>
      </w:r>
      <w:r w:rsidRPr="00716993">
        <w:rPr>
          <w:rFonts w:cstheme="minorHAnsi"/>
          <w:color w:val="000000"/>
          <w:sz w:val="24"/>
          <w:shd w:val="clear" w:color="auto" w:fill="FFFFFF"/>
        </w:rPr>
        <w:t xml:space="preserve">son between the two processors, </w:t>
      </w:r>
      <w:r w:rsidRPr="00716993">
        <w:rPr>
          <w:rFonts w:cstheme="minorHAnsi"/>
          <w:color w:val="000000"/>
          <w:sz w:val="24"/>
          <w:shd w:val="clear" w:color="auto" w:fill="FFFFFF"/>
        </w:rPr>
        <w:t>results</w:t>
      </w:r>
      <w:r w:rsidRPr="00716993">
        <w:rPr>
          <w:rFonts w:cstheme="minorHAnsi"/>
          <w:color w:val="000000"/>
          <w:sz w:val="24"/>
          <w:shd w:val="clear" w:color="auto" w:fill="FFFFFF"/>
        </w:rPr>
        <w:t xml:space="preserve"> are</w:t>
      </w:r>
      <w:r w:rsidRPr="00716993">
        <w:rPr>
          <w:rFonts w:cstheme="minorHAnsi"/>
          <w:color w:val="000000"/>
          <w:sz w:val="24"/>
          <w:shd w:val="clear" w:color="auto" w:fill="FFFFFF"/>
        </w:rPr>
        <w:t xml:space="preserve"> generated on benchmark software such as </w:t>
      </w:r>
      <w:proofErr w:type="spellStart"/>
      <w:r w:rsidRPr="00716993">
        <w:rPr>
          <w:rFonts w:cstheme="minorHAnsi"/>
          <w:color w:val="000000"/>
          <w:sz w:val="24"/>
          <w:shd w:val="clear" w:color="auto" w:fill="FFFFFF"/>
        </w:rPr>
        <w:t>Geekbench</w:t>
      </w:r>
      <w:proofErr w:type="spellEnd"/>
      <w:r w:rsidRPr="00716993">
        <w:rPr>
          <w:rFonts w:cstheme="minorHAnsi"/>
          <w:color w:val="000000"/>
          <w:sz w:val="24"/>
          <w:shd w:val="clear" w:color="auto" w:fill="FFFFFF"/>
        </w:rPr>
        <w:t xml:space="preserve"> 4.</w:t>
      </w:r>
      <w:r w:rsidRPr="00716993">
        <w:rPr>
          <w:rFonts w:cstheme="minorHAnsi"/>
          <w:color w:val="000000"/>
          <w:sz w:val="24"/>
          <w:shd w:val="clear" w:color="auto" w:fill="FFFFFF"/>
        </w:rPr>
        <w:t xml:space="preserve"> </w:t>
      </w:r>
      <w:proofErr w:type="spellStart"/>
      <w:r w:rsidRPr="00716993">
        <w:rPr>
          <w:rFonts w:cstheme="minorHAnsi"/>
          <w:color w:val="000000"/>
          <w:sz w:val="24"/>
          <w:shd w:val="clear" w:color="auto" w:fill="FFFFFF"/>
        </w:rPr>
        <w:t>Geekbench</w:t>
      </w:r>
      <w:proofErr w:type="spellEnd"/>
      <w:r w:rsidRPr="00716993">
        <w:rPr>
          <w:rFonts w:cstheme="minorHAnsi"/>
          <w:color w:val="000000"/>
          <w:sz w:val="24"/>
          <w:shd w:val="clear" w:color="auto" w:fill="FFFFFF"/>
        </w:rPr>
        <w:t xml:space="preserve"> 4 is a complete benchmark platform with several types of tests, including data compression, images, AES encryption, SQL encoding, HTML, PDF file rendering, matrix computation, Fast Fourier Transform, 3D object simulation, photo editing, memory testing. This allows us to better visualize the respective power of these devices. For each result, we took an average of 250 values on the famous benchmark software.</w:t>
      </w:r>
    </w:p>
    <w:p w:rsidR="00451487" w:rsidRDefault="00451487" w:rsidP="00D067C7">
      <w:pPr>
        <w:jc w:val="both"/>
        <w:rPr>
          <w:rFonts w:ascii="Arial" w:hAnsi="Arial" w:cs="Arial"/>
          <w:color w:val="000000"/>
          <w:shd w:val="clear" w:color="auto" w:fill="FFFFFF"/>
        </w:rPr>
      </w:pPr>
    </w:p>
    <w:p w:rsidR="00451487" w:rsidRDefault="00451487" w:rsidP="00D067C7">
      <w:pPr>
        <w:jc w:val="both"/>
        <w:rPr>
          <w:b/>
          <w:sz w:val="28"/>
        </w:rPr>
      </w:pPr>
      <w:r>
        <w:rPr>
          <w:noProof/>
        </w:rPr>
        <w:drawing>
          <wp:inline distT="0" distB="0" distL="0" distR="0" wp14:anchorId="782B0160" wp14:editId="0E7C2CAB">
            <wp:extent cx="5943600" cy="1184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4275"/>
                    </a:xfrm>
                    <a:prstGeom prst="rect">
                      <a:avLst/>
                    </a:prstGeom>
                  </pic:spPr>
                </pic:pic>
              </a:graphicData>
            </a:graphic>
          </wp:inline>
        </w:drawing>
      </w:r>
    </w:p>
    <w:p w:rsidR="00451487" w:rsidRPr="00716993" w:rsidRDefault="00451487" w:rsidP="00D067C7">
      <w:pPr>
        <w:jc w:val="both"/>
        <w:rPr>
          <w:rFonts w:cstheme="minorHAnsi"/>
          <w:sz w:val="32"/>
        </w:rPr>
      </w:pPr>
      <w:r w:rsidRPr="00716993">
        <w:rPr>
          <w:rFonts w:cstheme="minorHAnsi"/>
          <w:color w:val="000000"/>
          <w:sz w:val="24"/>
          <w:shd w:val="clear" w:color="auto" w:fill="FFFFFF"/>
        </w:rPr>
        <w:t>In single core, the difference is 61%. In multi-core, the differential gap is 45%</w:t>
      </w:r>
      <w:r w:rsidRPr="00716993">
        <w:rPr>
          <w:rFonts w:cstheme="minorHAnsi"/>
          <w:color w:val="000000"/>
          <w:sz w:val="24"/>
          <w:shd w:val="clear" w:color="auto" w:fill="FFFFFF"/>
        </w:rPr>
        <w:t xml:space="preserve"> on</w:t>
      </w:r>
      <w:r w:rsidRPr="00716993">
        <w:rPr>
          <w:rFonts w:cstheme="minorHAnsi"/>
          <w:b/>
          <w:bCs/>
          <w:color w:val="000000"/>
          <w:sz w:val="24"/>
          <w:shd w:val="clear" w:color="auto" w:fill="FFFFFF"/>
        </w:rPr>
        <w:t xml:space="preserve"> </w:t>
      </w:r>
      <w:r w:rsidRPr="00716993">
        <w:rPr>
          <w:rFonts w:cstheme="minorHAnsi"/>
          <w:bCs/>
          <w:color w:val="000000"/>
          <w:sz w:val="24"/>
          <w:shd w:val="clear" w:color="auto" w:fill="FFFFFF"/>
        </w:rPr>
        <w:t>Android 64-bit.</w:t>
      </w:r>
    </w:p>
    <w:p w:rsidR="00EF4D88" w:rsidRPr="00AB6399" w:rsidRDefault="00EF4D88" w:rsidP="00D067C7">
      <w:pPr>
        <w:jc w:val="both"/>
        <w:rPr>
          <w:b/>
          <w:sz w:val="28"/>
        </w:rPr>
      </w:pPr>
    </w:p>
    <w:sectPr w:rsidR="00EF4D88" w:rsidRPr="00AB63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44CC0"/>
    <w:multiLevelType w:val="hybridMultilevel"/>
    <w:tmpl w:val="4F6C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52138"/>
    <w:multiLevelType w:val="hybridMultilevel"/>
    <w:tmpl w:val="387A2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004BD"/>
    <w:multiLevelType w:val="hybridMultilevel"/>
    <w:tmpl w:val="C646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D8159B"/>
    <w:multiLevelType w:val="hybridMultilevel"/>
    <w:tmpl w:val="41D64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62524"/>
    <w:multiLevelType w:val="hybridMultilevel"/>
    <w:tmpl w:val="188C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AB0CD8"/>
    <w:multiLevelType w:val="hybridMultilevel"/>
    <w:tmpl w:val="C05A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423B45"/>
    <w:multiLevelType w:val="hybridMultilevel"/>
    <w:tmpl w:val="1A743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A04D82"/>
    <w:multiLevelType w:val="hybridMultilevel"/>
    <w:tmpl w:val="4DCE5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8577E1"/>
    <w:multiLevelType w:val="hybridMultilevel"/>
    <w:tmpl w:val="A822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F0427E"/>
    <w:multiLevelType w:val="hybridMultilevel"/>
    <w:tmpl w:val="53624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7"/>
  </w:num>
  <w:num w:numId="5">
    <w:abstractNumId w:val="3"/>
  </w:num>
  <w:num w:numId="6">
    <w:abstractNumId w:val="4"/>
  </w:num>
  <w:num w:numId="7">
    <w:abstractNumId w:val="5"/>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EwNDQxsTQxMzI0MzBQ0lEKTi0uzszPAykwqQUAO4NZEywAAAA="/>
  </w:docVars>
  <w:rsids>
    <w:rsidRoot w:val="00447DAE"/>
    <w:rsid w:val="000043E7"/>
    <w:rsid w:val="000239FD"/>
    <w:rsid w:val="000652AE"/>
    <w:rsid w:val="001564C1"/>
    <w:rsid w:val="001637D8"/>
    <w:rsid w:val="00194C1D"/>
    <w:rsid w:val="001A5EF7"/>
    <w:rsid w:val="002166AB"/>
    <w:rsid w:val="00257F02"/>
    <w:rsid w:val="00262642"/>
    <w:rsid w:val="00275DFD"/>
    <w:rsid w:val="002A6C17"/>
    <w:rsid w:val="002F1674"/>
    <w:rsid w:val="003459E7"/>
    <w:rsid w:val="003A23EB"/>
    <w:rsid w:val="003E0BB3"/>
    <w:rsid w:val="0040521F"/>
    <w:rsid w:val="004211AC"/>
    <w:rsid w:val="00447DAE"/>
    <w:rsid w:val="004513FD"/>
    <w:rsid w:val="00451487"/>
    <w:rsid w:val="004517B9"/>
    <w:rsid w:val="004B2747"/>
    <w:rsid w:val="004C0D3E"/>
    <w:rsid w:val="004E3670"/>
    <w:rsid w:val="004E7D22"/>
    <w:rsid w:val="0052157A"/>
    <w:rsid w:val="0052259E"/>
    <w:rsid w:val="00545A12"/>
    <w:rsid w:val="00561319"/>
    <w:rsid w:val="00564C6C"/>
    <w:rsid w:val="00591409"/>
    <w:rsid w:val="005A677D"/>
    <w:rsid w:val="005C3D83"/>
    <w:rsid w:val="005E4495"/>
    <w:rsid w:val="00627595"/>
    <w:rsid w:val="00636F0B"/>
    <w:rsid w:val="006A75BC"/>
    <w:rsid w:val="006C6ED4"/>
    <w:rsid w:val="006E0568"/>
    <w:rsid w:val="00707DC7"/>
    <w:rsid w:val="00716993"/>
    <w:rsid w:val="00720B44"/>
    <w:rsid w:val="00740437"/>
    <w:rsid w:val="007A3E6E"/>
    <w:rsid w:val="007C34D3"/>
    <w:rsid w:val="007E5AED"/>
    <w:rsid w:val="00830710"/>
    <w:rsid w:val="00850F52"/>
    <w:rsid w:val="008807C4"/>
    <w:rsid w:val="008D350F"/>
    <w:rsid w:val="008E2EBF"/>
    <w:rsid w:val="009075FF"/>
    <w:rsid w:val="00924C47"/>
    <w:rsid w:val="009A578C"/>
    <w:rsid w:val="00A00C2A"/>
    <w:rsid w:val="00A5595D"/>
    <w:rsid w:val="00A66652"/>
    <w:rsid w:val="00A81ED4"/>
    <w:rsid w:val="00AA4C39"/>
    <w:rsid w:val="00AA5D4B"/>
    <w:rsid w:val="00AB6399"/>
    <w:rsid w:val="00AD2881"/>
    <w:rsid w:val="00B26458"/>
    <w:rsid w:val="00B44A43"/>
    <w:rsid w:val="00B82CE7"/>
    <w:rsid w:val="00BA2789"/>
    <w:rsid w:val="00C223CA"/>
    <w:rsid w:val="00C54616"/>
    <w:rsid w:val="00CB6F16"/>
    <w:rsid w:val="00CD1AEB"/>
    <w:rsid w:val="00CD7817"/>
    <w:rsid w:val="00CE0F2A"/>
    <w:rsid w:val="00D067C7"/>
    <w:rsid w:val="00D60318"/>
    <w:rsid w:val="00D63E7E"/>
    <w:rsid w:val="00D67B6A"/>
    <w:rsid w:val="00DB4E17"/>
    <w:rsid w:val="00DD12FA"/>
    <w:rsid w:val="00DD419D"/>
    <w:rsid w:val="00DE4D4C"/>
    <w:rsid w:val="00DF7FC4"/>
    <w:rsid w:val="00E03259"/>
    <w:rsid w:val="00E72EBE"/>
    <w:rsid w:val="00EA0CD3"/>
    <w:rsid w:val="00ED7866"/>
    <w:rsid w:val="00EE35CF"/>
    <w:rsid w:val="00EF4D88"/>
    <w:rsid w:val="00F00A75"/>
    <w:rsid w:val="00F05711"/>
    <w:rsid w:val="00F205B1"/>
    <w:rsid w:val="00F2276F"/>
    <w:rsid w:val="00FB0EF3"/>
    <w:rsid w:val="00FD3428"/>
    <w:rsid w:val="00FE576A"/>
    <w:rsid w:val="00FF2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D5C01"/>
  <w15:chartTrackingRefBased/>
  <w15:docId w15:val="{1D7B46BE-DE3D-4361-A806-7B9FDC7C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613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E5A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76A"/>
    <w:pPr>
      <w:ind w:left="720"/>
      <w:contextualSpacing/>
    </w:pPr>
  </w:style>
  <w:style w:type="paragraph" w:styleId="NoSpacing">
    <w:name w:val="No Spacing"/>
    <w:uiPriority w:val="1"/>
    <w:qFormat/>
    <w:rsid w:val="00EE35CF"/>
    <w:pPr>
      <w:spacing w:after="0" w:line="240" w:lineRule="auto"/>
    </w:pPr>
  </w:style>
  <w:style w:type="character" w:customStyle="1" w:styleId="Heading1Char">
    <w:name w:val="Heading 1 Char"/>
    <w:basedOn w:val="DefaultParagraphFont"/>
    <w:link w:val="Heading1"/>
    <w:uiPriority w:val="9"/>
    <w:rsid w:val="0056131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24C4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C6ED4"/>
    <w:rPr>
      <w:color w:val="0563C1" w:themeColor="hyperlink"/>
      <w:u w:val="single"/>
    </w:rPr>
  </w:style>
  <w:style w:type="character" w:customStyle="1" w:styleId="Heading2Char">
    <w:name w:val="Heading 2 Char"/>
    <w:basedOn w:val="DefaultParagraphFont"/>
    <w:link w:val="Heading2"/>
    <w:uiPriority w:val="9"/>
    <w:semiHidden/>
    <w:rsid w:val="007E5AE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4211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18186">
      <w:bodyDiv w:val="1"/>
      <w:marLeft w:val="0"/>
      <w:marRight w:val="0"/>
      <w:marTop w:val="0"/>
      <w:marBottom w:val="0"/>
      <w:divBdr>
        <w:top w:val="none" w:sz="0" w:space="0" w:color="auto"/>
        <w:left w:val="none" w:sz="0" w:space="0" w:color="auto"/>
        <w:bottom w:val="none" w:sz="0" w:space="0" w:color="auto"/>
        <w:right w:val="none" w:sz="0" w:space="0" w:color="auto"/>
      </w:divBdr>
    </w:div>
    <w:div w:id="238911292">
      <w:bodyDiv w:val="1"/>
      <w:marLeft w:val="0"/>
      <w:marRight w:val="0"/>
      <w:marTop w:val="0"/>
      <w:marBottom w:val="0"/>
      <w:divBdr>
        <w:top w:val="none" w:sz="0" w:space="0" w:color="auto"/>
        <w:left w:val="none" w:sz="0" w:space="0" w:color="auto"/>
        <w:bottom w:val="none" w:sz="0" w:space="0" w:color="auto"/>
        <w:right w:val="none" w:sz="0" w:space="0" w:color="auto"/>
      </w:divBdr>
    </w:div>
    <w:div w:id="479929804">
      <w:bodyDiv w:val="1"/>
      <w:marLeft w:val="0"/>
      <w:marRight w:val="0"/>
      <w:marTop w:val="0"/>
      <w:marBottom w:val="0"/>
      <w:divBdr>
        <w:top w:val="none" w:sz="0" w:space="0" w:color="auto"/>
        <w:left w:val="none" w:sz="0" w:space="0" w:color="auto"/>
        <w:bottom w:val="none" w:sz="0" w:space="0" w:color="auto"/>
        <w:right w:val="none" w:sz="0" w:space="0" w:color="auto"/>
      </w:divBdr>
    </w:div>
    <w:div w:id="1505051716">
      <w:bodyDiv w:val="1"/>
      <w:marLeft w:val="0"/>
      <w:marRight w:val="0"/>
      <w:marTop w:val="0"/>
      <w:marBottom w:val="0"/>
      <w:divBdr>
        <w:top w:val="none" w:sz="0" w:space="0" w:color="auto"/>
        <w:left w:val="none" w:sz="0" w:space="0" w:color="auto"/>
        <w:bottom w:val="none" w:sz="0" w:space="0" w:color="auto"/>
        <w:right w:val="none" w:sz="0" w:space="0" w:color="auto"/>
      </w:divBdr>
    </w:div>
    <w:div w:id="1623918477">
      <w:bodyDiv w:val="1"/>
      <w:marLeft w:val="0"/>
      <w:marRight w:val="0"/>
      <w:marTop w:val="0"/>
      <w:marBottom w:val="0"/>
      <w:divBdr>
        <w:top w:val="none" w:sz="0" w:space="0" w:color="auto"/>
        <w:left w:val="none" w:sz="0" w:space="0" w:color="auto"/>
        <w:bottom w:val="none" w:sz="0" w:space="0" w:color="auto"/>
        <w:right w:val="none" w:sz="0" w:space="0" w:color="auto"/>
      </w:divBdr>
    </w:div>
    <w:div w:id="167807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1230</TotalTime>
  <Pages>9</Pages>
  <Words>1832</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123</cp:revision>
  <dcterms:created xsi:type="dcterms:W3CDTF">2022-04-19T03:10:00Z</dcterms:created>
  <dcterms:modified xsi:type="dcterms:W3CDTF">2022-04-25T06:50:00Z</dcterms:modified>
</cp:coreProperties>
</file>