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spacing w:after="0" w:lineRule="auto"/>
        <w:rPr>
          <w:rFonts w:ascii="Roboto" w:cs="Roboto" w:eastAsia="Roboto" w:hAnsi="Roboto"/>
          <w:sz w:val="28"/>
          <w:szCs w:val="28"/>
          <w:u w:val="none"/>
        </w:rPr>
      </w:pPr>
      <w:bookmarkStart w:colFirst="0" w:colLast="0" w:name="_7sa4zxkhmsum" w:id="0"/>
      <w:bookmarkEnd w:id="0"/>
      <w:r w:rsidDel="00000000" w:rsidR="00000000" w:rsidRPr="00000000">
        <w:rPr>
          <w:rFonts w:ascii="Roboto" w:cs="Roboto" w:eastAsia="Roboto" w:hAnsi="Roboto"/>
          <w:sz w:val="42"/>
          <w:szCs w:val="42"/>
          <w:u w:val="none"/>
          <w:rtl w:val="0"/>
        </w:rPr>
        <w:t xml:space="preserve">CTR_Prediction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u w:val="no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cccccc" w:space="0" w:sz="8" w:val="single"/>
          <w:left w:color="cccccc" w:space="0" w:sz="8" w:val="single"/>
          <w:bottom w:color="cccccc" w:space="0" w:sz="8" w:val="single"/>
          <w:right w:color="cccccc" w:space="0" w:sz="8" w:val="single"/>
          <w:insideH w:color="cccccc" w:space="0" w:sz="8" w:val="single"/>
          <w:insideV w:color="cccccc" w:space="0" w:sz="8" w:val="single"/>
        </w:tblBorders>
        <w:tblLayout w:type="fixed"/>
        <w:tblLook w:val="0600"/>
      </w:tblPr>
      <w:tblGrid>
        <w:gridCol w:w="2025"/>
        <w:gridCol w:w="7335"/>
        <w:tblGridChange w:id="0">
          <w:tblGrid>
            <w:gridCol w:w="2025"/>
            <w:gridCol w:w="7335"/>
          </w:tblGrid>
        </w:tblGridChange>
      </w:tblGrid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spacing w:line="240" w:lineRule="auto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none"/>
                <w:rtl w:val="0"/>
              </w:rPr>
              <w:t xml:space="preserve">Summary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spacing w:line="240" w:lineRule="auto"/>
              <w:rPr>
                <w:rFonts w:ascii="Roboto" w:cs="Roboto" w:eastAsia="Roboto" w:hAnsi="Roboto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Roboto" w:cs="Roboto" w:eastAsia="Roboto" w:hAnsi="Roboto"/>
                <w:sz w:val="20"/>
                <w:szCs w:val="20"/>
                <w:u w:val="none"/>
                <w:rtl w:val="0"/>
              </w:rPr>
              <w:t xml:space="preserve">In this codelab, we demonstrate approach for Click-through Rate Prediction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none"/>
                <w:rtl w:val="0"/>
              </w:rPr>
              <w:t xml:space="preserve">URL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  <w:u w:val="none"/>
              </w:rPr>
            </w:pPr>
            <w:hyperlink r:id="rId6">
              <w:r w:rsidDel="00000000" w:rsidR="00000000" w:rsidRPr="00000000">
                <w:rPr>
                  <w:sz w:val="20"/>
                  <w:szCs w:val="20"/>
                  <w:u w:val="none"/>
                  <w:rtl w:val="0"/>
                </w:rPr>
                <w:t xml:space="preserve">https://codelabs-preview.appspot.com/?file_id=1DvTrj0tr7b4ekvTKgbTmAWQnb1oyPjccQ6-ebZR8F-w#0</w:t>
              </w:r>
            </w:hyperlink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spacing w:line="240" w:lineRule="auto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none"/>
                <w:rtl w:val="0"/>
              </w:rPr>
              <w:t xml:space="preserve">Category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spacing w:line="240" w:lineRule="auto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u w:val="none"/>
                <w:rtl w:val="0"/>
              </w:rPr>
              <w:t xml:space="preserve">Data Modeling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spacing w:line="240" w:lineRule="auto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none"/>
                <w:rtl w:val="0"/>
              </w:rPr>
              <w:t xml:space="preserve">Environment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spacing w:line="240" w:lineRule="auto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u w:val="none"/>
                <w:rtl w:val="0"/>
              </w:rPr>
              <w:t xml:space="preserve">web, kiosk, 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none"/>
                <w:rtl w:val="0"/>
              </w:rPr>
              <w:t xml:space="preserve">Status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u w:val="none"/>
                <w:rtl w:val="0"/>
              </w:rPr>
              <w:t xml:space="preserve">Published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spacing w:line="240" w:lineRule="auto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b w:val="1"/>
                <w:sz w:val="20"/>
                <w:szCs w:val="20"/>
                <w:u w:val="none"/>
                <w:rtl w:val="0"/>
              </w:rPr>
              <w:t xml:space="preserve">Author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sz w:val="20"/>
                <w:szCs w:val="20"/>
                <w:u w:val="none"/>
                <w:rtl w:val="0"/>
              </w:rPr>
              <w:t xml:space="preserve">Dingling Ge, Zefan Feng</w:t>
            </w:r>
          </w:p>
        </w:tc>
      </w:tr>
      <w:t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120" w:hRule="atLeast"/>
        </w:trPr>
        <w:tc>
          <w:tcPr>
            <w:shd w:fill="f3f3f3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b w:val="1"/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sz w:val="20"/>
                <w:szCs w:val="20"/>
                <w:u w:val="no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5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spacing w:before="80" w:line="240" w:lineRule="auto"/>
            <w:rPr>
              <w:rFonts w:ascii="Roboto" w:cs="Roboto" w:eastAsia="Roboto" w:hAnsi="Roboto"/>
              <w:color w:val="1155cc"/>
              <w:u w:val="no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ok7k5uux6">
            <w:r w:rsidDel="00000000" w:rsidR="00000000" w:rsidRPr="00000000">
              <w:rPr>
                <w:rFonts w:ascii="Roboto" w:cs="Roboto" w:eastAsia="Roboto" w:hAnsi="Roboto"/>
                <w:color w:val="1155cc"/>
                <w:u w:val="none"/>
                <w:rtl w:val="0"/>
              </w:rPr>
              <w:t xml:space="preserve">Introduction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spacing w:before="60" w:line="240" w:lineRule="auto"/>
            <w:ind w:left="360" w:firstLine="360"/>
            <w:rPr>
              <w:rFonts w:ascii="Roboto" w:cs="Roboto" w:eastAsia="Roboto" w:hAnsi="Roboto"/>
              <w:color w:val="1155cc"/>
              <w:u w:val="none"/>
            </w:rPr>
          </w:pPr>
          <w:hyperlink w:anchor="_x0me2ipv51gl">
            <w:r w:rsidDel="00000000" w:rsidR="00000000" w:rsidRPr="00000000">
              <w:rPr>
                <w:rFonts w:ascii="Roboto" w:cs="Roboto" w:eastAsia="Roboto" w:hAnsi="Roboto"/>
                <w:color w:val="1155cc"/>
                <w:u w:val="none"/>
                <w:rtl w:val="0"/>
              </w:rPr>
              <w:t xml:space="preserve">Summary of the </w:t>
            </w:r>
          </w:hyperlink>
          <w:hyperlink w:anchor="_x0me2ipv51gl">
            <w:r w:rsidDel="00000000" w:rsidR="00000000" w:rsidRPr="00000000">
              <w:rPr>
                <w:u w:val="none"/>
                <w:rtl w:val="0"/>
              </w:rPr>
              <w:t xml:space="preserve">project</w:t>
            </w:r>
          </w:hyperlink>
          <w:hyperlink w:anchor="_x0me2ipv51gl">
            <w:r w:rsidDel="00000000" w:rsidR="00000000" w:rsidRPr="00000000">
              <w:rPr>
                <w:rFonts w:ascii="Roboto" w:cs="Roboto" w:eastAsia="Roboto" w:hAnsi="Roboto"/>
                <w:color w:val="1155cc"/>
                <w:u w:val="none"/>
                <w:rtl w:val="0"/>
              </w:rPr>
              <w:t xml:space="preserve"> and data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spacing w:before="60" w:line="240" w:lineRule="auto"/>
            <w:ind w:left="360" w:firstLine="360"/>
            <w:rPr>
              <w:rFonts w:ascii="Roboto" w:cs="Roboto" w:eastAsia="Roboto" w:hAnsi="Roboto"/>
              <w:color w:val="1155cc"/>
              <w:u w:val="none"/>
            </w:rPr>
          </w:pPr>
          <w:hyperlink w:anchor="_21yzqg98x7h6">
            <w:r w:rsidDel="00000000" w:rsidR="00000000" w:rsidRPr="00000000">
              <w:rPr>
                <w:rFonts w:ascii="Roboto" w:cs="Roboto" w:eastAsia="Roboto" w:hAnsi="Roboto"/>
                <w:color w:val="1155cc"/>
                <w:u w:val="none"/>
                <w:rtl w:val="0"/>
              </w:rPr>
              <w:t xml:space="preserve">Instructions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spacing w:before="60" w:line="240" w:lineRule="auto"/>
            <w:ind w:left="360" w:firstLine="0"/>
            <w:rPr>
              <w:rFonts w:ascii="Roboto" w:cs="Roboto" w:eastAsia="Roboto" w:hAnsi="Roboto"/>
              <w:color w:val="1155cc"/>
              <w:u w:val="none"/>
            </w:rPr>
          </w:pPr>
          <w:hyperlink w:anchor="_bwo0af2iwk90">
            <w:r w:rsidDel="00000000" w:rsidR="00000000" w:rsidRPr="00000000">
              <w:rPr>
                <w:rFonts w:ascii="Roboto" w:cs="Roboto" w:eastAsia="Roboto" w:hAnsi="Roboto"/>
                <w:color w:val="1155cc"/>
                <w:u w:val="none"/>
                <w:rtl w:val="0"/>
              </w:rPr>
              <w:t xml:space="preserve">DataSet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spacing w:before="60" w:line="240" w:lineRule="auto"/>
            <w:ind w:left="360" w:firstLine="0"/>
            <w:rPr>
              <w:rFonts w:ascii="Roboto" w:cs="Roboto" w:eastAsia="Roboto" w:hAnsi="Roboto"/>
              <w:color w:val="1155cc"/>
              <w:u w:val="none"/>
            </w:rPr>
          </w:pPr>
          <w:hyperlink w:anchor="_bg3v8e57k1up">
            <w:r w:rsidDel="00000000" w:rsidR="00000000" w:rsidRPr="00000000">
              <w:rPr>
                <w:rFonts w:ascii="Roboto" w:cs="Roboto" w:eastAsia="Roboto" w:hAnsi="Roboto"/>
                <w:color w:val="1155cc"/>
                <w:u w:val="none"/>
                <w:rtl w:val="0"/>
              </w:rPr>
              <w:t xml:space="preserve">Evaluation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rPr>
              <w:rFonts w:ascii="Roboto" w:cs="Roboto" w:eastAsia="Roboto" w:hAnsi="Roboto"/>
              <w:color w:val="1155cc"/>
              <w:u w:val="none"/>
            </w:rPr>
          </w:pPr>
          <w:hyperlink w:anchor="_76816rngv7is">
            <w:r w:rsidDel="00000000" w:rsidR="00000000" w:rsidRPr="00000000">
              <w:rPr>
                <w:color w:val="1155cc"/>
                <w:u w:val="none"/>
                <w:rtl w:val="0"/>
              </w:rPr>
              <w:t xml:space="preserve">Data Preparation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spacing w:before="60" w:line="240" w:lineRule="auto"/>
            <w:ind w:left="360" w:firstLine="360"/>
            <w:rPr/>
          </w:pPr>
          <w:hyperlink w:anchor="_1jjp7kh3dm0h">
            <w:r w:rsidDel="00000000" w:rsidR="00000000" w:rsidRPr="00000000">
              <w:rPr>
                <w:color w:val="1155cc"/>
                <w:u w:val="none"/>
                <w:rtl w:val="0"/>
              </w:rPr>
              <w:t xml:space="preserve">Subset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spacing w:before="60" w:line="240" w:lineRule="auto"/>
            <w:ind w:left="360" w:firstLine="360"/>
            <w:rPr>
              <w:rFonts w:ascii="Roboto" w:cs="Roboto" w:eastAsia="Roboto" w:hAnsi="Roboto"/>
              <w:color w:val="1155cc"/>
              <w:u w:val="none"/>
            </w:rPr>
          </w:pPr>
          <w:hyperlink w:anchor="_rz6zrveltoh">
            <w:r w:rsidDel="00000000" w:rsidR="00000000" w:rsidRPr="00000000">
              <w:rPr>
                <w:rFonts w:ascii="Roboto" w:cs="Roboto" w:eastAsia="Roboto" w:hAnsi="Roboto"/>
                <w:color w:val="1155cc"/>
                <w:u w:val="none"/>
                <w:rtl w:val="0"/>
              </w:rPr>
              <w:t xml:space="preserve">Hashing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rPr>
              <w:u w:val="none"/>
            </w:rPr>
          </w:pPr>
          <w:hyperlink w:anchor="_j40yxrbx796n">
            <w:r w:rsidDel="00000000" w:rsidR="00000000" w:rsidRPr="00000000">
              <w:rPr>
                <w:color w:val="1155cc"/>
                <w:u w:val="none"/>
                <w:rtl w:val="0"/>
              </w:rPr>
              <w:t xml:space="preserve">LR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rPr>
              <w:u w:val="none"/>
            </w:rPr>
          </w:pPr>
          <w:hyperlink w:anchor="_645pau9m1ve3">
            <w:r w:rsidDel="00000000" w:rsidR="00000000" w:rsidRPr="00000000">
              <w:rPr>
                <w:color w:val="1155cc"/>
                <w:u w:val="none"/>
                <w:rtl w:val="0"/>
              </w:rPr>
              <w:t xml:space="preserve">POLY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rPr>
              <w:u w:val="none"/>
            </w:rPr>
          </w:pPr>
          <w:hyperlink w:anchor="_ryousjrfhc1">
            <w:r w:rsidDel="00000000" w:rsidR="00000000" w:rsidRPr="00000000">
              <w:rPr>
                <w:color w:val="1155cc"/>
                <w:u w:val="none"/>
                <w:rtl w:val="0"/>
              </w:rPr>
              <w:t xml:space="preserve">FM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rPr>
              <w:u w:val="none"/>
            </w:rPr>
          </w:pPr>
          <w:hyperlink w:anchor="_pzs5zhk3gfjx">
            <w:r w:rsidDel="00000000" w:rsidR="00000000" w:rsidRPr="00000000">
              <w:rPr>
                <w:color w:val="1155cc"/>
                <w:u w:val="none"/>
                <w:rtl w:val="0"/>
              </w:rPr>
              <w:t xml:space="preserve">FFM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rPr>
              <w:u w:val="none"/>
            </w:rPr>
          </w:pPr>
          <w:hyperlink w:anchor="_bwox961q1a30">
            <w:r w:rsidDel="00000000" w:rsidR="00000000" w:rsidRPr="00000000">
              <w:rPr>
                <w:color w:val="1155cc"/>
                <w:u w:val="none"/>
                <w:rtl w:val="0"/>
              </w:rPr>
              <w:t xml:space="preserve">FFM CTR Prediction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spacing w:before="60" w:line="240" w:lineRule="auto"/>
            <w:rPr>
              <w:rFonts w:ascii="Roboto" w:cs="Roboto" w:eastAsia="Roboto" w:hAnsi="Roboto"/>
              <w:color w:val="1155cc"/>
              <w:u w:val="none"/>
            </w:rPr>
          </w:pPr>
          <w:r w:rsidDel="00000000" w:rsidR="00000000" w:rsidRPr="00000000">
            <w:rPr>
              <w:rFonts w:ascii="Roboto" w:cs="Roboto" w:eastAsia="Roboto" w:hAnsi="Roboto"/>
              <w:color w:val="1155cc"/>
              <w:u w:val="none"/>
              <w:rtl w:val="0"/>
            </w:rPr>
            <w:t xml:space="preserve">       </w:t>
          </w:r>
        </w:p>
        <w:p w:rsidR="00000000" w:rsidDel="00000000" w:rsidP="00000000" w:rsidRDefault="00000000" w:rsidRPr="00000000" w14:paraId="00000025">
          <w:pPr>
            <w:spacing w:before="60" w:line="240" w:lineRule="auto"/>
            <w:rPr>
              <w:rFonts w:ascii="Roboto" w:cs="Roboto" w:eastAsia="Roboto" w:hAnsi="Roboto"/>
              <w:color w:val="1155cc"/>
              <w:u w:val="none"/>
            </w:rPr>
          </w:pPr>
          <w:hyperlink w:anchor="_jdmzwkcs72o">
            <w:r w:rsidDel="00000000" w:rsidR="00000000" w:rsidRPr="00000000">
              <w:rPr>
                <w:rFonts w:ascii="Roboto" w:cs="Roboto" w:eastAsia="Roboto" w:hAnsi="Roboto"/>
                <w:color w:val="1155cc"/>
                <w:u w:val="none"/>
                <w:rtl w:val="0"/>
              </w:rPr>
              <w:t xml:space="preserve">Conclusion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spacing w:before="60" w:line="240" w:lineRule="auto"/>
            <w:ind w:left="360" w:firstLine="0"/>
            <w:rPr>
              <w:rFonts w:ascii="Roboto" w:cs="Roboto" w:eastAsia="Roboto" w:hAnsi="Roboto"/>
              <w:color w:val="1155cc"/>
              <w:u w:val="none"/>
            </w:rPr>
          </w:pPr>
          <w:hyperlink w:anchor="_zid1uwvx8dga">
            <w:r w:rsidDel="00000000" w:rsidR="00000000" w:rsidRPr="00000000">
              <w:rPr>
                <w:rFonts w:ascii="Roboto" w:cs="Roboto" w:eastAsia="Roboto" w:hAnsi="Roboto"/>
                <w:color w:val="1155cc"/>
                <w:u w:val="none"/>
                <w:rtl w:val="0"/>
              </w:rPr>
              <w:t xml:space="preserve">Something else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spacing w:before="200" w:line="240" w:lineRule="auto"/>
            <w:rPr>
              <w:rFonts w:ascii="Roboto" w:cs="Roboto" w:eastAsia="Roboto" w:hAnsi="Roboto"/>
              <w:color w:val="1155cc"/>
              <w:u w:val="none"/>
            </w:rPr>
          </w:pPr>
          <w:hyperlink w:anchor="_ot43tirxvs6w">
            <w:r w:rsidDel="00000000" w:rsidR="00000000" w:rsidRPr="00000000">
              <w:rPr>
                <w:rFonts w:ascii="Roboto" w:cs="Roboto" w:eastAsia="Roboto" w:hAnsi="Roboto"/>
                <w:color w:val="1155cc"/>
                <w:u w:val="none"/>
                <w:rtl w:val="0"/>
              </w:rPr>
              <w:t xml:space="preserve">Appendix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spacing w:before="60" w:line="240" w:lineRule="auto"/>
            <w:ind w:left="360" w:firstLine="0"/>
            <w:rPr>
              <w:rFonts w:ascii="Roboto" w:cs="Roboto" w:eastAsia="Roboto" w:hAnsi="Roboto"/>
              <w:color w:val="1155cc"/>
              <w:u w:val="none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spacing w:after="80" w:before="60" w:line="240" w:lineRule="auto"/>
            <w:rPr>
              <w:rFonts w:ascii="Roboto" w:cs="Roboto" w:eastAsia="Roboto" w:hAnsi="Roboto"/>
              <w:color w:val="1155cc"/>
              <w:u w:val="none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A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Roboto" w:cs="Roboto" w:eastAsia="Roboto" w:hAnsi="Roboto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Verdana" w:cs="Verdana" w:eastAsia="Verdana" w:hAnsi="Verdana"/>
          <w:sz w:val="20"/>
          <w:szCs w:val="20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1"/>
        <w:spacing w:after="0" w:before="200" w:lineRule="auto"/>
        <w:rPr>
          <w:rFonts w:ascii="Roboto" w:cs="Roboto" w:eastAsia="Roboto" w:hAnsi="Roboto"/>
          <w:sz w:val="32"/>
          <w:szCs w:val="32"/>
          <w:u w:val="none"/>
        </w:rPr>
      </w:pPr>
      <w:bookmarkStart w:colFirst="0" w:colLast="0" w:name="_ok7k5uux6" w:id="1"/>
      <w:bookmarkEnd w:id="1"/>
      <w:r w:rsidDel="00000000" w:rsidR="00000000" w:rsidRPr="00000000">
        <w:rPr>
          <w:rFonts w:ascii="Roboto" w:cs="Roboto" w:eastAsia="Roboto" w:hAnsi="Roboto"/>
          <w:sz w:val="32"/>
          <w:szCs w:val="32"/>
          <w:u w:val="none"/>
          <w:rtl w:val="0"/>
        </w:rPr>
        <w:t xml:space="preserve">Introduction</w:t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u w:val="none"/>
          <w:rtl w:val="0"/>
        </w:rPr>
        <w:t xml:space="preserve">Last Updated:</w:t>
      </w:r>
      <w:r w:rsidDel="00000000" w:rsidR="00000000" w:rsidRPr="00000000">
        <w:rPr>
          <w:rFonts w:ascii="Roboto" w:cs="Roboto" w:eastAsia="Roboto" w:hAnsi="Roboto"/>
          <w:u w:val="none"/>
          <w:rtl w:val="0"/>
        </w:rPr>
        <w:t xml:space="preserve"> 2019-1</w:t>
      </w:r>
      <w:r w:rsidDel="00000000" w:rsidR="00000000" w:rsidRPr="00000000">
        <w:rPr>
          <w:u w:val="none"/>
          <w:rtl w:val="0"/>
        </w:rPr>
        <w:t xml:space="preserve">1</w:t>
      </w:r>
      <w:r w:rsidDel="00000000" w:rsidR="00000000" w:rsidRPr="00000000">
        <w:rPr>
          <w:rFonts w:ascii="Roboto" w:cs="Roboto" w:eastAsia="Roboto" w:hAnsi="Roboto"/>
          <w:u w:val="none"/>
          <w:rtl w:val="0"/>
        </w:rPr>
        <w:t xml:space="preserve">-</w:t>
      </w:r>
      <w:r w:rsidDel="00000000" w:rsidR="00000000" w:rsidRPr="00000000">
        <w:rPr>
          <w:u w:val="none"/>
          <w:rtl w:val="0"/>
        </w:rPr>
        <w:t xml:space="preserve">06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2"/>
        <w:spacing w:after="0" w:before="200" w:lineRule="auto"/>
        <w:rPr>
          <w:rFonts w:ascii="Roboto" w:cs="Roboto" w:eastAsia="Roboto" w:hAnsi="Roboto"/>
          <w:b w:val="1"/>
          <w:sz w:val="26"/>
          <w:szCs w:val="26"/>
          <w:u w:val="none"/>
        </w:rPr>
      </w:pPr>
      <w:bookmarkStart w:colFirst="0" w:colLast="0" w:name="_x0me2ipv51gl" w:id="2"/>
      <w:bookmarkEnd w:id="2"/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Summary of the project and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In online advertising, click-through rate (CTR) is a very important metric for evaluating ad performance. As a result, click prediction systems are essential and widely used for sponsored search and real-time bidding.</w:t>
      </w:r>
    </w:p>
    <w:p w:rsidR="00000000" w:rsidDel="00000000" w:rsidP="00000000" w:rsidRDefault="00000000" w:rsidRPr="00000000" w14:paraId="00000034">
      <w:pPr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4286250" cy="857250"/>
            <wp:effectExtent b="0" l="0" r="0" t="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857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The data we use is from </w:t>
      </w:r>
      <w:hyperlink r:id="rId8">
        <w:r w:rsidDel="00000000" w:rsidR="00000000" w:rsidRPr="00000000">
          <w:rPr>
            <w:color w:val="1155cc"/>
            <w:u w:val="none"/>
            <w:rtl w:val="0"/>
          </w:rPr>
          <w:t xml:space="preserve">Kaggle</w:t>
        </w:r>
      </w:hyperlink>
      <w:r w:rsidDel="00000000" w:rsidR="00000000" w:rsidRPr="00000000">
        <w:rPr>
          <w:u w:val="none"/>
          <w:rtl w:val="0"/>
        </w:rPr>
        <w:t xml:space="preserve">. For the data file:</w:t>
      </w:r>
    </w:p>
    <w:p w:rsidR="00000000" w:rsidDel="00000000" w:rsidP="00000000" w:rsidRDefault="00000000" w:rsidRPr="00000000" w14:paraId="00000037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File descriptions</w:t>
      </w:r>
    </w:p>
    <w:p w:rsidR="00000000" w:rsidDel="00000000" w:rsidP="00000000" w:rsidRDefault="00000000" w:rsidRPr="00000000" w14:paraId="00000038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train - Training set. 10 days of click-through data, ordered chronologically. Non-clicks and clicks are subsampled according to different strategies.</w:t>
      </w:r>
    </w:p>
    <w:p w:rsidR="00000000" w:rsidDel="00000000" w:rsidP="00000000" w:rsidRDefault="00000000" w:rsidRPr="00000000" w14:paraId="00000039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test - Test set. 1 day of ads to for testing your model predictions. </w:t>
      </w:r>
    </w:p>
    <w:p w:rsidR="00000000" w:rsidDel="00000000" w:rsidP="00000000" w:rsidRDefault="00000000" w:rsidRPr="00000000" w14:paraId="0000003A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u w:val="none"/>
          <w:rtl w:val="0"/>
        </w:rPr>
        <w:t xml:space="preserve">sampleSubmission.csv - Sample submission file in the correct format, corresponds to the All-0.5 Benchmark.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spacing w:after="0" w:before="200" w:lineRule="auto"/>
        <w:rPr>
          <w:rFonts w:ascii="Roboto" w:cs="Roboto" w:eastAsia="Roboto" w:hAnsi="Roboto"/>
          <w:b w:val="1"/>
          <w:sz w:val="26"/>
          <w:szCs w:val="26"/>
          <w:u w:val="none"/>
        </w:rPr>
      </w:pPr>
      <w:bookmarkStart w:colFirst="0" w:colLast="0" w:name="_21yzqg98x7h6" w:id="3"/>
      <w:bookmarkEnd w:id="3"/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none"/>
          <w:rtl w:val="0"/>
        </w:rPr>
        <w:t xml:space="preserve">Instructions</w:t>
      </w:r>
    </w:p>
    <w:p w:rsidR="00000000" w:rsidDel="00000000" w:rsidP="00000000" w:rsidRDefault="00000000" w:rsidRPr="00000000" w14:paraId="0000003C">
      <w:pPr>
        <w:ind w:left="0" w:firstLine="0"/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0"/>
          <w:numId w:val="1"/>
        </w:numPr>
        <w:ind w:left="720" w:hanging="360"/>
        <w:rPr>
          <w:rFonts w:ascii="Roboto" w:cs="Roboto" w:eastAsia="Roboto" w:hAnsi="Roboto"/>
        </w:rPr>
      </w:pPr>
      <w:r w:rsidDel="00000000" w:rsidR="00000000" w:rsidRPr="00000000">
        <w:rPr>
          <w:u w:val="none"/>
          <w:rtl w:val="0"/>
        </w:rPr>
        <w:t xml:space="preserve">Know about dataset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u w:val="none"/>
          <w:rtl w:val="0"/>
        </w:rPr>
        <w:t xml:space="preserve">Evaluation</w:t>
      </w:r>
    </w:p>
    <w:p w:rsidR="00000000" w:rsidDel="00000000" w:rsidP="00000000" w:rsidRDefault="00000000" w:rsidRPr="00000000" w14:paraId="0000003F">
      <w:pPr>
        <w:numPr>
          <w:ilvl w:val="0"/>
          <w:numId w:val="1"/>
        </w:numPr>
        <w:ind w:left="720" w:hanging="360"/>
        <w:rPr/>
      </w:pPr>
      <w:r w:rsidDel="00000000" w:rsidR="00000000" w:rsidRPr="00000000">
        <w:rPr>
          <w:u w:val="none"/>
          <w:rtl w:val="0"/>
        </w:rPr>
        <w:t xml:space="preserve">Data Preparation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Subset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spacing w:after="0" w:afterAutospacing="0"/>
        <w:ind w:left="1440" w:hanging="360"/>
        <w:rPr/>
      </w:pPr>
      <w:r w:rsidDel="00000000" w:rsidR="00000000" w:rsidRPr="00000000">
        <w:rPr>
          <w:u w:val="none"/>
          <w:rtl w:val="0"/>
        </w:rPr>
        <w:t xml:space="preserve">Hashing</w:t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spacing w:after="0" w:afterAutospacing="0" w:before="0" w:beforeAutospacing="0"/>
        <w:ind w:left="720"/>
        <w:rPr/>
      </w:pPr>
      <w:r w:rsidDel="00000000" w:rsidR="00000000" w:rsidRPr="00000000">
        <w:rPr>
          <w:u w:val="none"/>
          <w:rtl w:val="0"/>
        </w:rPr>
        <w:t xml:space="preserve">LR Model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spacing w:after="0" w:afterAutospacing="0" w:before="0" w:beforeAutospacing="0"/>
        <w:ind w:left="72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Poly Model</w:t>
      </w:r>
    </w:p>
    <w:p w:rsidR="00000000" w:rsidDel="00000000" w:rsidP="00000000" w:rsidRDefault="00000000" w:rsidRPr="00000000" w14:paraId="00000044">
      <w:pPr>
        <w:numPr>
          <w:ilvl w:val="0"/>
          <w:numId w:val="2"/>
        </w:numPr>
        <w:spacing w:after="0" w:afterAutospacing="0" w:before="0" w:beforeAutospacing="0"/>
        <w:ind w:left="720"/>
        <w:rPr/>
      </w:pPr>
      <w:r w:rsidDel="00000000" w:rsidR="00000000" w:rsidRPr="00000000">
        <w:rPr>
          <w:u w:val="none"/>
          <w:rtl w:val="0"/>
        </w:rPr>
        <w:t xml:space="preserve">FM Model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/>
        <w:ind w:left="720"/>
        <w:rPr/>
      </w:pPr>
      <w:r w:rsidDel="00000000" w:rsidR="00000000" w:rsidRPr="00000000">
        <w:rPr>
          <w:u w:val="none"/>
          <w:rtl w:val="0"/>
        </w:rPr>
        <w:t xml:space="preserve">FFM Model</w:t>
      </w:r>
    </w:p>
    <w:p w:rsidR="00000000" w:rsidDel="00000000" w:rsidP="00000000" w:rsidRDefault="00000000" w:rsidRPr="00000000" w14:paraId="00000046">
      <w:pPr>
        <w:numPr>
          <w:ilvl w:val="0"/>
          <w:numId w:val="2"/>
        </w:numPr>
        <w:spacing w:before="0" w:beforeAutospacing="0"/>
        <w:ind w:left="72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FFM CTR Prediction</w:t>
      </w:r>
    </w:p>
    <w:p w:rsidR="00000000" w:rsidDel="00000000" w:rsidP="00000000" w:rsidRDefault="00000000" w:rsidRPr="00000000" w14:paraId="00000047">
      <w:pPr>
        <w:ind w:left="72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Roboto" w:cs="Roboto" w:eastAsia="Roboto" w:hAnsi="Roboto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after="0" w:before="200" w:lineRule="auto"/>
        <w:rPr>
          <w:rFonts w:ascii="Roboto" w:cs="Roboto" w:eastAsia="Roboto" w:hAnsi="Roboto"/>
          <w:sz w:val="32"/>
          <w:szCs w:val="32"/>
          <w:u w:val="none"/>
        </w:rPr>
      </w:pPr>
      <w:bookmarkStart w:colFirst="0" w:colLast="0" w:name="_bwo0af2iwk90" w:id="4"/>
      <w:bookmarkEnd w:id="4"/>
      <w:r w:rsidDel="00000000" w:rsidR="00000000" w:rsidRPr="00000000">
        <w:rPr>
          <w:rFonts w:ascii="Roboto" w:cs="Roboto" w:eastAsia="Roboto" w:hAnsi="Roboto"/>
          <w:sz w:val="32"/>
          <w:szCs w:val="32"/>
          <w:u w:val="none"/>
          <w:rtl w:val="0"/>
        </w:rPr>
        <w:t xml:space="preserve">Data</w:t>
      </w:r>
      <w:r w:rsidDel="00000000" w:rsidR="00000000" w:rsidRPr="00000000">
        <w:rPr>
          <w:sz w:val="32"/>
          <w:szCs w:val="32"/>
          <w:u w:val="none"/>
          <w:rtl w:val="0"/>
        </w:rPr>
        <w:t xml:space="preserve">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Roboto" w:cs="Roboto" w:eastAsia="Roboto" w:hAnsi="Roboto"/>
          <w:b w:val="1"/>
          <w:sz w:val="26"/>
          <w:szCs w:val="26"/>
          <w:u w:val="none"/>
        </w:rPr>
      </w:pPr>
      <w:r w:rsidDel="00000000" w:rsidR="00000000" w:rsidRPr="00000000">
        <w:rPr>
          <w:color w:val="b7b7b7"/>
          <w:u w:val="none"/>
          <w:rtl w:val="0"/>
        </w:rPr>
        <w:t xml:space="preserve">Duration: 5:00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u w:val="none"/>
          <w:rtl w:val="0"/>
        </w:rPr>
        <w:t xml:space="preserve">Our customer data comes from the </w:t>
      </w:r>
      <w:hyperlink r:id="rId9">
        <w:r w:rsidDel="00000000" w:rsidR="00000000" w:rsidRPr="00000000">
          <w:rPr>
            <w:rFonts w:ascii="Roboto" w:cs="Roboto" w:eastAsia="Roboto" w:hAnsi="Roboto"/>
            <w:color w:val="1155cc"/>
            <w:u w:val="none"/>
            <w:rtl w:val="0"/>
          </w:rPr>
          <w:t xml:space="preserve">Kaggle</w:t>
        </w:r>
      </w:hyperlink>
      <w:r w:rsidDel="00000000" w:rsidR="00000000" w:rsidRPr="00000000">
        <w:rPr>
          <w:rFonts w:ascii="Roboto" w:cs="Roboto" w:eastAsia="Roboto" w:hAnsi="Roboto"/>
          <w:u w:val="none"/>
          <w:rtl w:val="0"/>
        </w:rPr>
        <w:t xml:space="preserve"> ,It’s easy to use, and free for non-commercial projects.</w:t>
      </w:r>
    </w:p>
    <w:p w:rsidR="00000000" w:rsidDel="00000000" w:rsidP="00000000" w:rsidRDefault="00000000" w:rsidRPr="00000000" w14:paraId="00000052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u w:val="none"/>
        </w:rPr>
      </w:pPr>
      <w:r w:rsidDel="00000000" w:rsidR="00000000" w:rsidRPr="00000000">
        <w:rPr>
          <w:rFonts w:ascii="Roboto" w:cs="Roboto" w:eastAsia="Roboto" w:hAnsi="Roboto"/>
          <w:u w:val="none"/>
          <w:rtl w:val="0"/>
        </w:rPr>
        <w:t xml:space="preserve">The dataset has the following columns: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Data fields</w:t>
      </w:r>
    </w:p>
    <w:p w:rsidR="00000000" w:rsidDel="00000000" w:rsidP="00000000" w:rsidRDefault="00000000" w:rsidRPr="00000000" w14:paraId="00000055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id: ad identifier</w:t>
      </w:r>
    </w:p>
    <w:p w:rsidR="00000000" w:rsidDel="00000000" w:rsidP="00000000" w:rsidRDefault="00000000" w:rsidRPr="00000000" w14:paraId="00000056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click: 0/1 for non-click/click</w:t>
      </w:r>
    </w:p>
    <w:p w:rsidR="00000000" w:rsidDel="00000000" w:rsidP="00000000" w:rsidRDefault="00000000" w:rsidRPr="00000000" w14:paraId="00000057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hour: format is YYMMDDHH, so 14091123 means 23:00 on Sept. 11, 2014 UTC.</w:t>
      </w:r>
    </w:p>
    <w:p w:rsidR="00000000" w:rsidDel="00000000" w:rsidP="00000000" w:rsidRDefault="00000000" w:rsidRPr="00000000" w14:paraId="00000058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C1 -- anonymized categorical variable</w:t>
      </w:r>
    </w:p>
    <w:p w:rsidR="00000000" w:rsidDel="00000000" w:rsidP="00000000" w:rsidRDefault="00000000" w:rsidRPr="00000000" w14:paraId="00000059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banner_pos</w:t>
      </w:r>
    </w:p>
    <w:p w:rsidR="00000000" w:rsidDel="00000000" w:rsidP="00000000" w:rsidRDefault="00000000" w:rsidRPr="00000000" w14:paraId="0000005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site_id</w:t>
      </w:r>
    </w:p>
    <w:p w:rsidR="00000000" w:rsidDel="00000000" w:rsidP="00000000" w:rsidRDefault="00000000" w:rsidRPr="00000000" w14:paraId="0000005B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site_domain</w:t>
      </w:r>
    </w:p>
    <w:p w:rsidR="00000000" w:rsidDel="00000000" w:rsidP="00000000" w:rsidRDefault="00000000" w:rsidRPr="00000000" w14:paraId="0000005C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site_category</w:t>
      </w:r>
    </w:p>
    <w:p w:rsidR="00000000" w:rsidDel="00000000" w:rsidP="00000000" w:rsidRDefault="00000000" w:rsidRPr="00000000" w14:paraId="0000005D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app_id</w:t>
      </w:r>
    </w:p>
    <w:p w:rsidR="00000000" w:rsidDel="00000000" w:rsidP="00000000" w:rsidRDefault="00000000" w:rsidRPr="00000000" w14:paraId="0000005E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app_domain</w:t>
      </w:r>
    </w:p>
    <w:p w:rsidR="00000000" w:rsidDel="00000000" w:rsidP="00000000" w:rsidRDefault="00000000" w:rsidRPr="00000000" w14:paraId="0000005F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app_category</w:t>
      </w:r>
    </w:p>
    <w:p w:rsidR="00000000" w:rsidDel="00000000" w:rsidP="00000000" w:rsidRDefault="00000000" w:rsidRPr="00000000" w14:paraId="00000060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device_id</w:t>
      </w:r>
    </w:p>
    <w:p w:rsidR="00000000" w:rsidDel="00000000" w:rsidP="00000000" w:rsidRDefault="00000000" w:rsidRPr="00000000" w14:paraId="00000061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device_ip</w:t>
      </w:r>
    </w:p>
    <w:p w:rsidR="00000000" w:rsidDel="00000000" w:rsidP="00000000" w:rsidRDefault="00000000" w:rsidRPr="00000000" w14:paraId="00000062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device_model</w:t>
      </w:r>
    </w:p>
    <w:p w:rsidR="00000000" w:rsidDel="00000000" w:rsidP="00000000" w:rsidRDefault="00000000" w:rsidRPr="00000000" w14:paraId="00000063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device_type</w:t>
      </w:r>
    </w:p>
    <w:p w:rsidR="00000000" w:rsidDel="00000000" w:rsidP="00000000" w:rsidRDefault="00000000" w:rsidRPr="00000000" w14:paraId="00000064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device_conn_type</w:t>
      </w:r>
    </w:p>
    <w:p w:rsidR="00000000" w:rsidDel="00000000" w:rsidP="00000000" w:rsidRDefault="00000000" w:rsidRPr="00000000" w14:paraId="00000065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C14-C21 -- anonymized categorical variables</w:t>
      </w:r>
    </w:p>
    <w:p w:rsidR="00000000" w:rsidDel="00000000" w:rsidP="00000000" w:rsidRDefault="00000000" w:rsidRPr="00000000" w14:paraId="00000066">
      <w:pPr>
        <w:rPr>
          <w:sz w:val="24"/>
          <w:szCs w:val="24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1"/>
        <w:spacing w:after="0" w:before="200" w:lineRule="auto"/>
        <w:rPr>
          <w:sz w:val="32"/>
          <w:szCs w:val="32"/>
          <w:u w:val="none"/>
        </w:rPr>
      </w:pPr>
      <w:bookmarkStart w:colFirst="0" w:colLast="0" w:name="_bg3v8e57k1up" w:id="5"/>
      <w:bookmarkEnd w:id="5"/>
      <w:r w:rsidDel="00000000" w:rsidR="00000000" w:rsidRPr="00000000">
        <w:rPr>
          <w:sz w:val="32"/>
          <w:szCs w:val="32"/>
          <w:u w:val="none"/>
          <w:rtl w:val="0"/>
        </w:rPr>
        <w:t xml:space="preserve">Evaluation</w:t>
      </w:r>
    </w:p>
    <w:p w:rsidR="00000000" w:rsidDel="00000000" w:rsidP="00000000" w:rsidRDefault="00000000" w:rsidRPr="00000000" w14:paraId="00000068">
      <w:pPr>
        <w:rPr>
          <w:u w:val="none"/>
        </w:rPr>
      </w:pPr>
      <w:r w:rsidDel="00000000" w:rsidR="00000000" w:rsidRPr="00000000">
        <w:rPr>
          <w:color w:val="b7b7b7"/>
          <w:u w:val="none"/>
          <w:rtl w:val="0"/>
        </w:rPr>
        <w:t xml:space="preserve">Duration: 5:00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720"/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u w:val="none"/>
          <w:rtl w:val="0"/>
        </w:rPr>
        <w:t xml:space="preserve">Logarithmic loss is used in </w:t>
      </w:r>
      <w:r w:rsidDel="00000000" w:rsidR="00000000" w:rsidRPr="00000000">
        <w:rPr>
          <w:u w:val="none"/>
          <w:rtl w:val="0"/>
        </w:rPr>
        <w:t xml:space="preserve">the model evaluation: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848350" cy="1152525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15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Nova Mono" w:cs="Nova Mono" w:eastAsia="Nova Mono" w:hAnsi="Nova Mono"/>
          <w:u w:val="none"/>
          <w:rtl w:val="0"/>
        </w:rPr>
        <w:t xml:space="preserve">where L is the number of instances, yi ∈{0,1} is the label of the ith instance, and pi is the </w:t>
      </w:r>
      <w:r w:rsidDel="00000000" w:rsidR="00000000" w:rsidRPr="00000000">
        <w:rPr>
          <w:u w:val="none"/>
          <w:rtl w:val="0"/>
        </w:rPr>
        <w:t xml:space="preserve">probability that</w:t>
      </w:r>
      <w:r w:rsidDel="00000000" w:rsidR="00000000" w:rsidRPr="00000000">
        <w:rPr>
          <w:rFonts w:ascii="Roboto" w:cs="Roboto" w:eastAsia="Roboto" w:hAnsi="Roboto"/>
          <w:u w:val="none"/>
          <w:rtl w:val="0"/>
        </w:rPr>
        <w:t xml:space="preserve"> the ith instance is clicked.</w:t>
      </w:r>
    </w:p>
    <w:p w:rsidR="00000000" w:rsidDel="00000000" w:rsidP="00000000" w:rsidRDefault="00000000" w:rsidRPr="00000000" w14:paraId="0000006D">
      <w:pPr>
        <w:pStyle w:val="Heading1"/>
        <w:spacing w:after="0" w:before="200" w:lineRule="auto"/>
        <w:rPr>
          <w:sz w:val="32"/>
          <w:szCs w:val="32"/>
          <w:u w:val="none"/>
        </w:rPr>
      </w:pPr>
      <w:bookmarkStart w:colFirst="0" w:colLast="0" w:name="_76816rngv7is" w:id="6"/>
      <w:bookmarkEnd w:id="6"/>
      <w:r w:rsidDel="00000000" w:rsidR="00000000" w:rsidRPr="00000000">
        <w:rPr>
          <w:sz w:val="32"/>
          <w:szCs w:val="32"/>
          <w:u w:val="none"/>
          <w:rtl w:val="0"/>
        </w:rPr>
        <w:t xml:space="preserve">Data Preparation</w:t>
      </w:r>
    </w:p>
    <w:p w:rsidR="00000000" w:rsidDel="00000000" w:rsidP="00000000" w:rsidRDefault="00000000" w:rsidRPr="00000000" w14:paraId="0000006E">
      <w:pPr>
        <w:rPr>
          <w:u w:val="none"/>
        </w:rPr>
      </w:pPr>
      <w:r w:rsidDel="00000000" w:rsidR="00000000" w:rsidRPr="00000000">
        <w:rPr>
          <w:color w:val="b7b7b7"/>
          <w:u w:val="none"/>
          <w:rtl w:val="0"/>
        </w:rPr>
        <w:t xml:space="preserve">Duration: 20:00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2"/>
        <w:spacing w:after="0" w:before="200" w:lineRule="auto"/>
        <w:ind w:left="0" w:firstLine="0"/>
        <w:rPr>
          <w:rFonts w:ascii="Roboto" w:cs="Roboto" w:eastAsia="Roboto" w:hAnsi="Roboto"/>
          <w:b w:val="1"/>
          <w:sz w:val="26"/>
          <w:szCs w:val="26"/>
          <w:u w:val="none"/>
        </w:rPr>
      </w:pPr>
      <w:bookmarkStart w:colFirst="0" w:colLast="0" w:name="_1jjp7kh3dm0h" w:id="7"/>
      <w:bookmarkEnd w:id="7"/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      Subset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u w:val="none"/>
          <w:rtl w:val="0"/>
        </w:rPr>
        <w:t xml:space="preserve">Instead of using the whole dataset, in this </w:t>
      </w:r>
      <w:r w:rsidDel="00000000" w:rsidR="00000000" w:rsidRPr="00000000">
        <w:rPr>
          <w:u w:val="none"/>
          <w:rtl w:val="0"/>
        </w:rPr>
        <w:t xml:space="preserve">project</w:t>
      </w:r>
      <w:r w:rsidDel="00000000" w:rsidR="00000000" w:rsidRPr="00000000">
        <w:rPr>
          <w:rFonts w:ascii="Cardo" w:cs="Cardo" w:eastAsia="Cardo" w:hAnsi="Cardo"/>
          <w:u w:val="none"/>
          <w:rtl w:val="0"/>
        </w:rPr>
        <w:t xml:space="preserve"> we ﬁnd splitting data into small parts works better than directly using the entire dataset.</w:t>
      </w:r>
    </w:p>
    <w:p w:rsidR="00000000" w:rsidDel="00000000" w:rsidP="00000000" w:rsidRDefault="00000000" w:rsidRPr="00000000" w14:paraId="00000071">
      <w:pPr>
        <w:ind w:left="0" w:firstLine="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      The proportion of positive and negative samples in the original data set is about 5:1,   so we created a balanced test_CSV which has 20792 records from 98214 ‘click’(which is 0)records  and a balanced train_CSV which has 23873 records from 113569 ‘click’(which is 0) to train the model.</w:t>
      </w:r>
    </w:p>
    <w:p w:rsidR="00000000" w:rsidDel="00000000" w:rsidP="00000000" w:rsidRDefault="00000000" w:rsidRPr="00000000" w14:paraId="00000072">
      <w:pPr>
        <w:ind w:left="0" w:firstLine="0"/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55753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7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2"/>
        <w:spacing w:after="0" w:before="200" w:lineRule="auto"/>
        <w:rPr>
          <w:b w:val="1"/>
          <w:sz w:val="26"/>
          <w:szCs w:val="26"/>
          <w:u w:val="none"/>
        </w:rPr>
      </w:pPr>
      <w:bookmarkStart w:colFirst="0" w:colLast="0" w:name="_rz6zrveltoh" w:id="8"/>
      <w:bookmarkEnd w:id="8"/>
      <w:r w:rsidDel="00000000" w:rsidR="00000000" w:rsidRPr="00000000">
        <w:rPr>
          <w:b w:val="1"/>
          <w:sz w:val="26"/>
          <w:szCs w:val="26"/>
          <w:u w:val="none"/>
          <w:rtl w:val="0"/>
        </w:rPr>
        <w:t xml:space="preserve">Hashing</w:t>
      </w:r>
    </w:p>
    <w:p w:rsidR="00000000" w:rsidDel="00000000" w:rsidP="00000000" w:rsidRDefault="00000000" w:rsidRPr="00000000" w14:paraId="00000076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We use hashing trick to transform text features.</w:t>
      </w:r>
    </w:p>
    <w:p w:rsidR="00000000" w:rsidDel="00000000" w:rsidP="00000000" w:rsidRDefault="00000000" w:rsidRPr="00000000" w14:paraId="00000077">
      <w:pPr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144780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Style w:val="Heading1"/>
        <w:spacing w:after="0" w:before="200" w:lineRule="auto"/>
        <w:rPr>
          <w:sz w:val="32"/>
          <w:szCs w:val="32"/>
          <w:u w:val="none"/>
        </w:rPr>
      </w:pPr>
      <w:bookmarkStart w:colFirst="0" w:colLast="0" w:name="_j40yxrbx796n" w:id="9"/>
      <w:bookmarkEnd w:id="9"/>
      <w:r w:rsidDel="00000000" w:rsidR="00000000" w:rsidRPr="00000000">
        <w:rPr>
          <w:sz w:val="32"/>
          <w:szCs w:val="32"/>
          <w:u w:val="none"/>
          <w:rtl w:val="0"/>
        </w:rPr>
        <w:t xml:space="preserve">LR</w:t>
      </w:r>
    </w:p>
    <w:p w:rsidR="00000000" w:rsidDel="00000000" w:rsidP="00000000" w:rsidRDefault="00000000" w:rsidRPr="00000000" w14:paraId="00000079">
      <w:pPr>
        <w:rPr>
          <w:u w:val="none"/>
        </w:rPr>
      </w:pPr>
      <w:r w:rsidDel="00000000" w:rsidR="00000000" w:rsidRPr="00000000">
        <w:rPr>
          <w:color w:val="b7b7b7"/>
          <w:u w:val="none"/>
          <w:rtl w:val="0"/>
        </w:rPr>
        <w:t xml:space="preserve">Duration: 10:00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Code:</w:t>
      </w:r>
    </w:p>
    <w:p w:rsidR="00000000" w:rsidDel="00000000" w:rsidP="00000000" w:rsidRDefault="00000000" w:rsidRPr="00000000" w14:paraId="0000007B">
      <w:pPr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26162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Performance:</w:t>
      </w:r>
    </w:p>
    <w:p w:rsidR="00000000" w:rsidDel="00000000" w:rsidP="00000000" w:rsidRDefault="00000000" w:rsidRPr="00000000" w14:paraId="0000007D">
      <w:pPr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2324100"/>
            <wp:effectExtent b="0" l="0" r="0" t="0"/>
            <wp:docPr id="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after="0" w:before="200" w:lineRule="auto"/>
        <w:rPr>
          <w:sz w:val="32"/>
          <w:szCs w:val="32"/>
          <w:u w:val="none"/>
        </w:rPr>
      </w:pPr>
      <w:bookmarkStart w:colFirst="0" w:colLast="0" w:name="_645pau9m1ve3" w:id="10"/>
      <w:bookmarkEnd w:id="10"/>
      <w:r w:rsidDel="00000000" w:rsidR="00000000" w:rsidRPr="00000000">
        <w:rPr>
          <w:sz w:val="32"/>
          <w:szCs w:val="32"/>
          <w:u w:val="none"/>
          <w:rtl w:val="0"/>
        </w:rPr>
        <w:t xml:space="preserve">POLY</w:t>
      </w:r>
    </w:p>
    <w:p w:rsidR="00000000" w:rsidDel="00000000" w:rsidP="00000000" w:rsidRDefault="00000000" w:rsidRPr="00000000" w14:paraId="0000007F">
      <w:pPr>
        <w:rPr>
          <w:color w:val="b7b7b7"/>
          <w:u w:val="none"/>
        </w:rPr>
      </w:pPr>
      <w:r w:rsidDel="00000000" w:rsidR="00000000" w:rsidRPr="00000000">
        <w:rPr>
          <w:color w:val="b7b7b7"/>
          <w:u w:val="none"/>
          <w:rtl w:val="0"/>
        </w:rPr>
        <w:t xml:space="preserve">Duration: 10:00</w:t>
      </w:r>
    </w:p>
    <w:p w:rsidR="00000000" w:rsidDel="00000000" w:rsidP="00000000" w:rsidRDefault="00000000" w:rsidRPr="00000000" w14:paraId="00000080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Code:</w:t>
      </w:r>
    </w:p>
    <w:p w:rsidR="00000000" w:rsidDel="00000000" w:rsidP="00000000" w:rsidRDefault="00000000" w:rsidRPr="00000000" w14:paraId="00000081">
      <w:pPr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3644900"/>
            <wp:effectExtent b="0" l="0" r="0" t="0"/>
            <wp:docPr id="1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37211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35179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Performance:</w:t>
      </w:r>
    </w:p>
    <w:p w:rsidR="00000000" w:rsidDel="00000000" w:rsidP="00000000" w:rsidRDefault="00000000" w:rsidRPr="00000000" w14:paraId="00000085">
      <w:pPr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31115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spacing w:after="0" w:before="200" w:lineRule="auto"/>
        <w:rPr>
          <w:sz w:val="32"/>
          <w:szCs w:val="32"/>
          <w:u w:val="none"/>
        </w:rPr>
      </w:pPr>
      <w:bookmarkStart w:colFirst="0" w:colLast="0" w:name="_ryousjrfhc1" w:id="11"/>
      <w:bookmarkEnd w:id="11"/>
      <w:r w:rsidDel="00000000" w:rsidR="00000000" w:rsidRPr="00000000">
        <w:rPr>
          <w:sz w:val="32"/>
          <w:szCs w:val="32"/>
          <w:u w:val="none"/>
          <w:rtl w:val="0"/>
        </w:rPr>
        <w:t xml:space="preserve">FM</w:t>
      </w:r>
    </w:p>
    <w:p w:rsidR="00000000" w:rsidDel="00000000" w:rsidP="00000000" w:rsidRDefault="00000000" w:rsidRPr="00000000" w14:paraId="00000087">
      <w:pPr>
        <w:rPr>
          <w:u w:val="none"/>
        </w:rPr>
      </w:pPr>
      <w:r w:rsidDel="00000000" w:rsidR="00000000" w:rsidRPr="00000000">
        <w:rPr>
          <w:color w:val="b7b7b7"/>
          <w:u w:val="none"/>
          <w:rtl w:val="0"/>
        </w:rPr>
        <w:t xml:space="preserve">Duration: 10:00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Code:</w:t>
      </w:r>
    </w:p>
    <w:p w:rsidR="00000000" w:rsidDel="00000000" w:rsidP="00000000" w:rsidRDefault="00000000" w:rsidRPr="00000000" w14:paraId="00000089">
      <w:pPr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14986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Performance:</w:t>
      </w:r>
    </w:p>
    <w:p w:rsidR="00000000" w:rsidDel="00000000" w:rsidP="00000000" w:rsidRDefault="00000000" w:rsidRPr="00000000" w14:paraId="0000008B">
      <w:pPr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2616200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Style w:val="Heading1"/>
        <w:spacing w:after="0" w:before="200" w:lineRule="auto"/>
        <w:rPr>
          <w:sz w:val="32"/>
          <w:szCs w:val="32"/>
          <w:u w:val="none"/>
        </w:rPr>
      </w:pPr>
      <w:bookmarkStart w:colFirst="0" w:colLast="0" w:name="_pzs5zhk3gfjx" w:id="12"/>
      <w:bookmarkEnd w:id="12"/>
      <w:r w:rsidDel="00000000" w:rsidR="00000000" w:rsidRPr="00000000">
        <w:rPr>
          <w:sz w:val="32"/>
          <w:szCs w:val="32"/>
          <w:u w:val="none"/>
          <w:rtl w:val="0"/>
        </w:rPr>
        <w:t xml:space="preserve">FFM</w:t>
      </w:r>
    </w:p>
    <w:p w:rsidR="00000000" w:rsidDel="00000000" w:rsidP="00000000" w:rsidRDefault="00000000" w:rsidRPr="00000000" w14:paraId="0000008E">
      <w:pPr>
        <w:rPr>
          <w:u w:val="none"/>
        </w:rPr>
      </w:pPr>
      <w:r w:rsidDel="00000000" w:rsidR="00000000" w:rsidRPr="00000000">
        <w:rPr>
          <w:color w:val="b7b7b7"/>
          <w:u w:val="none"/>
          <w:rtl w:val="0"/>
        </w:rPr>
        <w:t xml:space="preserve">Duration: 10:00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ind w:left="0" w:firstLine="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Code:</w:t>
      </w:r>
    </w:p>
    <w:p w:rsidR="00000000" w:rsidDel="00000000" w:rsidP="00000000" w:rsidRDefault="00000000" w:rsidRPr="00000000" w14:paraId="00000091">
      <w:pPr>
        <w:ind w:left="0" w:firstLine="0"/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37211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ind w:left="0" w:firstLine="0"/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3289300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Performance:</w:t>
      </w:r>
    </w:p>
    <w:p w:rsidR="00000000" w:rsidDel="00000000" w:rsidP="00000000" w:rsidRDefault="00000000" w:rsidRPr="00000000" w14:paraId="00000094">
      <w:pPr>
        <w:ind w:left="0" w:firstLine="0"/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25146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Heading1"/>
        <w:spacing w:after="0" w:before="200" w:lineRule="auto"/>
        <w:rPr>
          <w:sz w:val="32"/>
          <w:szCs w:val="32"/>
          <w:u w:val="none"/>
        </w:rPr>
      </w:pPr>
      <w:bookmarkStart w:colFirst="0" w:colLast="0" w:name="_bwox961q1a30" w:id="13"/>
      <w:bookmarkEnd w:id="13"/>
      <w:r w:rsidDel="00000000" w:rsidR="00000000" w:rsidRPr="00000000">
        <w:rPr>
          <w:sz w:val="32"/>
          <w:szCs w:val="32"/>
          <w:u w:val="none"/>
          <w:rtl w:val="0"/>
        </w:rPr>
        <w:t xml:space="preserve">FFM CTR Prediction</w:t>
      </w:r>
    </w:p>
    <w:p w:rsidR="00000000" w:rsidDel="00000000" w:rsidP="00000000" w:rsidRDefault="00000000" w:rsidRPr="00000000" w14:paraId="00000099">
      <w:pPr>
        <w:rPr>
          <w:u w:val="none"/>
        </w:rPr>
      </w:pPr>
      <w:r w:rsidDel="00000000" w:rsidR="00000000" w:rsidRPr="00000000">
        <w:rPr>
          <w:color w:val="b7b7b7"/>
          <w:u w:val="none"/>
          <w:rtl w:val="0"/>
        </w:rPr>
        <w:t xml:space="preserve">Duration: 10:00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We use ffm_dataset_test2.txt as input, and ffm.out as our model to make CTR predictions.</w:t>
      </w:r>
    </w:p>
    <w:p w:rsidR="00000000" w:rsidDel="00000000" w:rsidP="00000000" w:rsidRDefault="00000000" w:rsidRPr="00000000" w14:paraId="0000009B">
      <w:pPr>
        <w:ind w:left="0" w:firstLine="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Code:</w:t>
      </w:r>
    </w:p>
    <w:p w:rsidR="00000000" w:rsidDel="00000000" w:rsidP="00000000" w:rsidRDefault="00000000" w:rsidRPr="00000000" w14:paraId="0000009C">
      <w:pPr>
        <w:ind w:left="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0" w:firstLine="0"/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1092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9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ind w:left="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ind w:left="0" w:firstLine="0"/>
        <w:rPr>
          <w:u w:val="none"/>
        </w:rPr>
      </w:pPr>
      <w:r w:rsidDel="00000000" w:rsidR="00000000" w:rsidRPr="00000000">
        <w:rPr>
          <w:u w:val="none"/>
          <w:rtl w:val="0"/>
        </w:rPr>
        <w:t xml:space="preserve">Output:</w:t>
      </w:r>
    </w:p>
    <w:p w:rsidR="00000000" w:rsidDel="00000000" w:rsidP="00000000" w:rsidRDefault="00000000" w:rsidRPr="00000000" w14:paraId="000000A0">
      <w:pPr>
        <w:ind w:left="0" w:firstLine="0"/>
        <w:rPr>
          <w:u w:val="none"/>
        </w:rPr>
      </w:pPr>
      <w:r w:rsidDel="00000000" w:rsidR="00000000" w:rsidRPr="00000000">
        <w:rPr>
          <w:u w:val="none"/>
        </w:rPr>
        <w:drawing>
          <wp:inline distB="114300" distT="114300" distL="114300" distR="114300">
            <wp:extent cx="5943600" cy="50038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Roboto" w:cs="Roboto" w:eastAsia="Roboto" w:hAnsi="Roboto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spacing w:after="0" w:before="200" w:lineRule="auto"/>
        <w:rPr>
          <w:rFonts w:ascii="Roboto" w:cs="Roboto" w:eastAsia="Roboto" w:hAnsi="Roboto"/>
          <w:sz w:val="32"/>
          <w:szCs w:val="32"/>
          <w:u w:val="none"/>
        </w:rPr>
      </w:pPr>
      <w:bookmarkStart w:colFirst="0" w:colLast="0" w:name="_jdmzwkcs72o" w:id="14"/>
      <w:bookmarkEnd w:id="14"/>
      <w:r w:rsidDel="00000000" w:rsidR="00000000" w:rsidRPr="00000000">
        <w:rPr>
          <w:rFonts w:ascii="Roboto" w:cs="Roboto" w:eastAsia="Roboto" w:hAnsi="Roboto"/>
          <w:sz w:val="32"/>
          <w:szCs w:val="32"/>
          <w:u w:val="none"/>
          <w:rtl w:val="0"/>
        </w:rPr>
        <w:t xml:space="preserve">Conclusion</w:t>
      </w:r>
    </w:p>
    <w:p w:rsidR="00000000" w:rsidDel="00000000" w:rsidP="00000000" w:rsidRDefault="00000000" w:rsidRPr="00000000" w14:paraId="000000B1">
      <w:pPr>
        <w:rPr>
          <w:u w:val="none"/>
        </w:rPr>
      </w:pPr>
      <w:r w:rsidDel="00000000" w:rsidR="00000000" w:rsidRPr="00000000">
        <w:rPr>
          <w:color w:val="b7b7b7"/>
          <w:u w:val="none"/>
          <w:rtl w:val="0"/>
        </w:rPr>
        <w:t xml:space="preserve">Duration: 1:30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u w:val="none"/>
        </w:rPr>
      </w:pPr>
      <w:r w:rsidDel="00000000" w:rsidR="00000000" w:rsidRPr="00000000">
        <w:rPr>
          <w:u w:val="none"/>
          <w:rtl w:val="0"/>
        </w:rPr>
        <w:t xml:space="preserve">FFM is a better Model used to predict CTR based on the performance of the 4 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spacing w:after="0" w:before="200" w:lineRule="auto"/>
        <w:rPr>
          <w:b w:val="1"/>
          <w:color w:val="b7b7b7"/>
          <w:sz w:val="26"/>
          <w:szCs w:val="26"/>
          <w:u w:val="none"/>
        </w:rPr>
      </w:pPr>
      <w:bookmarkStart w:colFirst="0" w:colLast="0" w:name="_zid1uwvx8dga" w:id="15"/>
      <w:bookmarkEnd w:id="15"/>
      <w:r w:rsidDel="00000000" w:rsidR="00000000" w:rsidRPr="00000000">
        <w:rPr>
          <w:rFonts w:ascii="Roboto" w:cs="Roboto" w:eastAsia="Roboto" w:hAnsi="Roboto"/>
          <w:b w:val="1"/>
          <w:sz w:val="26"/>
          <w:szCs w:val="26"/>
          <w:u w:val="none"/>
          <w:rtl w:val="0"/>
        </w:rPr>
        <w:t xml:space="preserve">Something else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u w:val="none"/>
          <w:rtl w:val="0"/>
        </w:rPr>
        <w:t xml:space="preserve">LogLoss is a general method to evaluate models.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" w:cs="Roboto" w:eastAsia="Roboto" w:hAnsi="Roboto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Heading1"/>
        <w:spacing w:after="0" w:before="200" w:lineRule="auto"/>
        <w:rPr>
          <w:rFonts w:ascii="Roboto" w:cs="Roboto" w:eastAsia="Roboto" w:hAnsi="Roboto"/>
          <w:sz w:val="32"/>
          <w:szCs w:val="32"/>
          <w:u w:val="none"/>
        </w:rPr>
      </w:pPr>
      <w:bookmarkStart w:colFirst="0" w:colLast="0" w:name="_ot43tirxvs6w" w:id="16"/>
      <w:bookmarkEnd w:id="16"/>
      <w:r w:rsidDel="00000000" w:rsidR="00000000" w:rsidRPr="00000000">
        <w:rPr>
          <w:rFonts w:ascii="Roboto" w:cs="Roboto" w:eastAsia="Roboto" w:hAnsi="Roboto"/>
          <w:sz w:val="32"/>
          <w:szCs w:val="32"/>
          <w:u w:val="none"/>
          <w:rtl w:val="0"/>
        </w:rPr>
        <w:t xml:space="preserve">Appendix</w:t>
      </w:r>
    </w:p>
    <w:p w:rsidR="00000000" w:rsidDel="00000000" w:rsidP="00000000" w:rsidRDefault="00000000" w:rsidRPr="00000000" w14:paraId="000000BE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color w:val="b7b7b7"/>
          <w:u w:val="none"/>
          <w:rtl w:val="0"/>
        </w:rPr>
        <w:t xml:space="preserve">Duration: 3:00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0" w:firstLine="0"/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u w:val="none"/>
          <w:rtl w:val="0"/>
        </w:rPr>
        <w:t xml:space="preserve">You can look up the related analysis in </w:t>
      </w:r>
      <w:hyperlink r:id="rId26">
        <w:r w:rsidDel="00000000" w:rsidR="00000000" w:rsidRPr="00000000">
          <w:rPr>
            <w:rFonts w:ascii="Roboto" w:cs="Roboto" w:eastAsia="Roboto" w:hAnsi="Roboto"/>
            <w:color w:val="1155cc"/>
            <w:u w:val="none"/>
            <w:rtl w:val="0"/>
          </w:rPr>
          <w:t xml:space="preserve">Kaggle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Fonts w:ascii="Roboto" w:cs="Roboto" w:eastAsia="Roboto" w:hAnsi="Roboto"/>
          <w:u w:val="none"/>
          <w:rtl w:val="0"/>
        </w:rPr>
        <w:t xml:space="preserve">You can look up the detailed code  on </w:t>
      </w:r>
      <w:hyperlink r:id="rId27">
        <w:r w:rsidDel="00000000" w:rsidR="00000000" w:rsidRPr="00000000">
          <w:rPr>
            <w:rFonts w:ascii="Roboto" w:cs="Roboto" w:eastAsia="Roboto" w:hAnsi="Roboto"/>
            <w:color w:val="1155cc"/>
            <w:u w:val="none"/>
            <w:rtl w:val="0"/>
          </w:rPr>
          <w:t xml:space="preserve">Github 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 w:firstLine="0"/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rPr>
          <w:rFonts w:ascii="Roboto" w:cs="Roboto" w:eastAsia="Roboto" w:hAnsi="Roboto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rPr>
          <w:rFonts w:ascii="Roboto" w:cs="Roboto" w:eastAsia="Roboto" w:hAnsi="Roboto"/>
          <w:u w:val="none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Roboto" w:cs="Roboto" w:eastAsia="Roboto" w:hAnsi="Roboto"/>
          <w:u w:val="none"/>
          <w:shd w:fill="6aa84f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u w:val="none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Verdan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  <w:font w:name="Nova Mono">
    <w:embedRegular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1155cc"/>
        <w:sz w:val="22"/>
        <w:szCs w:val="22"/>
        <w:u w:val="single"/>
        <w:lang w:val="en"/>
      </w:rPr>
    </w:rPrDefault>
    <w:pPrDefault>
      <w:pPr>
        <w:spacing w:before="60" w:lineRule="auto"/>
        <w:ind w:left="360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0.png"/><Relationship Id="rId21" Type="http://schemas.openxmlformats.org/officeDocument/2006/relationships/image" Target="media/image2.png"/><Relationship Id="rId24" Type="http://schemas.openxmlformats.org/officeDocument/2006/relationships/image" Target="media/image8.png"/><Relationship Id="rId23" Type="http://schemas.openxmlformats.org/officeDocument/2006/relationships/image" Target="media/image1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aggle.com/" TargetMode="External"/><Relationship Id="rId26" Type="http://schemas.openxmlformats.org/officeDocument/2006/relationships/hyperlink" Target="https://www.kaggle.com/c/avazu-ctr-prediction" TargetMode="External"/><Relationship Id="rId25" Type="http://schemas.openxmlformats.org/officeDocument/2006/relationships/image" Target="media/image6.png"/><Relationship Id="rId27" Type="http://schemas.openxmlformats.org/officeDocument/2006/relationships/hyperlink" Target="https://github.com/DinglingGe/Assignment-2" TargetMode="External"/><Relationship Id="rId5" Type="http://schemas.openxmlformats.org/officeDocument/2006/relationships/styles" Target="styles.xml"/><Relationship Id="rId6" Type="http://schemas.openxmlformats.org/officeDocument/2006/relationships/hyperlink" Target="https://codelabs-preview.appspot.com/?file_id=1DvTrj0tr7b4ekvTKgbTmAWQnb1oyPjccQ6-ebZR8F-w#0" TargetMode="External"/><Relationship Id="rId7" Type="http://schemas.openxmlformats.org/officeDocument/2006/relationships/image" Target="media/image11.png"/><Relationship Id="rId8" Type="http://schemas.openxmlformats.org/officeDocument/2006/relationships/hyperlink" Target="https://www.kaggle.com/c/avazu-ctr-prediction/data" TargetMode="External"/><Relationship Id="rId11" Type="http://schemas.openxmlformats.org/officeDocument/2006/relationships/image" Target="media/image5.png"/><Relationship Id="rId10" Type="http://schemas.openxmlformats.org/officeDocument/2006/relationships/image" Target="media/image14.png"/><Relationship Id="rId13" Type="http://schemas.openxmlformats.org/officeDocument/2006/relationships/image" Target="media/image1.png"/><Relationship Id="rId12" Type="http://schemas.openxmlformats.org/officeDocument/2006/relationships/image" Target="media/image12.png"/><Relationship Id="rId15" Type="http://schemas.openxmlformats.org/officeDocument/2006/relationships/image" Target="media/image4.png"/><Relationship Id="rId14" Type="http://schemas.openxmlformats.org/officeDocument/2006/relationships/image" Target="media/image15.png"/><Relationship Id="rId17" Type="http://schemas.openxmlformats.org/officeDocument/2006/relationships/image" Target="media/image9.png"/><Relationship Id="rId16" Type="http://schemas.openxmlformats.org/officeDocument/2006/relationships/image" Target="media/image7.png"/><Relationship Id="rId19" Type="http://schemas.openxmlformats.org/officeDocument/2006/relationships/image" Target="media/image13.png"/><Relationship Id="rId1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Relationship Id="rId8" Type="http://schemas.openxmlformats.org/officeDocument/2006/relationships/font" Target="fonts/NovaMono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