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57810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42260"/>
            <wp:effectExtent l="0" t="0" r="381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52115"/>
            <wp:effectExtent l="0" t="0" r="825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儿子不能管老子，所以父类的对象不能复制给子类的对象，只能</w:t>
      </w:r>
      <w:r>
        <w:rPr>
          <w:rFonts w:hint="eastAsia"/>
          <w:color w:val="FF0000"/>
          <w:lang w:val="en-US" w:eastAsia="zh-CN"/>
        </w:rPr>
        <w:t>造型转换（不安全）</w:t>
      </w:r>
      <w:r>
        <w:rPr>
          <w:rFonts w:hint="eastAsia"/>
          <w:lang w:val="en-US" w:eastAsia="zh-CN"/>
        </w:rPr>
        <w:t>；反之可行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老子可以管儿子</w:t>
      </w: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272405" cy="3089275"/>
            <wp:effectExtent l="0" t="0" r="4445" b="15875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造型转化：v还是Car，只是c骗自己把v指向Vechicle，然后他自己指向了Car的对象。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9710"/>
            <wp:effectExtent l="0" t="0" r="825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1861"/>
    <w:rsid w:val="05764DB3"/>
    <w:rsid w:val="196317E0"/>
    <w:rsid w:val="4419355A"/>
    <w:rsid w:val="4EA25AC4"/>
    <w:rsid w:val="50DD7B2A"/>
    <w:rsid w:val="52C11932"/>
    <w:rsid w:val="6B79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2021-01-26T04:07:00Z</dcterms:created>
  <dc:creator>91565</dc:creator>
  <cp:lastModifiedBy>Fan</cp:lastModifiedBy>
  <dcterms:modified xsi:type="dcterms:W3CDTF">2021-01-26T15:28:03Z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