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78AE9" w14:textId="77777777" w:rsidR="002B1EEB" w:rsidRDefault="002A3745">
      <w:pPr>
        <w:spacing w:line="360" w:lineRule="auto"/>
        <w:jc w:val="center"/>
        <w:rPr>
          <w:rFonts w:eastAsia="黑体"/>
          <w:sz w:val="34"/>
        </w:rPr>
      </w:pPr>
      <w:r>
        <w:rPr>
          <w:rFonts w:hAnsi="宋体"/>
          <w:kern w:val="0"/>
        </w:rPr>
        <w:object w:dxaOrig="4125" w:dyaOrig="930" w14:anchorId="046DA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3pt;height:46.65pt" o:ole="" filled="t">
            <v:imagedata r:id="rId9" o:title=""/>
          </v:shape>
          <o:OLEObject Type="Embed" ProgID="Word.Picture.8" ShapeID="_x0000_i1025" DrawAspect="Content" ObjectID="_1678999092" r:id="rId10"/>
        </w:object>
      </w:r>
    </w:p>
    <w:p w14:paraId="3BA8C178" w14:textId="77777777" w:rsidR="002B1EEB" w:rsidRDefault="002B1EEB">
      <w:pPr>
        <w:adjustRightInd w:val="0"/>
        <w:snapToGrid w:val="0"/>
        <w:jc w:val="center"/>
        <w:rPr>
          <w:b/>
          <w:bCs/>
          <w:spacing w:val="20"/>
          <w:sz w:val="18"/>
        </w:rPr>
      </w:pPr>
    </w:p>
    <w:p w14:paraId="5412F49B" w14:textId="77777777" w:rsidR="002B1EEB" w:rsidRDefault="002B1EEB">
      <w:pPr>
        <w:adjustRightInd w:val="0"/>
        <w:snapToGrid w:val="0"/>
        <w:jc w:val="center"/>
        <w:rPr>
          <w:b/>
          <w:bCs/>
          <w:spacing w:val="20"/>
          <w:sz w:val="18"/>
        </w:rPr>
      </w:pPr>
    </w:p>
    <w:p w14:paraId="763EBA3E" w14:textId="77777777" w:rsidR="002B1EEB" w:rsidRDefault="002A3745">
      <w:pPr>
        <w:spacing w:line="360" w:lineRule="auto"/>
        <w:jc w:val="center"/>
        <w:rPr>
          <w:rFonts w:ascii="华文中宋" w:eastAsia="华文中宋" w:hAnsi="华文中宋"/>
          <w:b/>
          <w:bCs/>
          <w:sz w:val="52"/>
          <w:szCs w:val="52"/>
        </w:rPr>
      </w:pPr>
      <w:r>
        <w:rPr>
          <w:rFonts w:ascii="华文中宋" w:eastAsia="华文中宋" w:hAnsi="华文中宋" w:hint="eastAsia"/>
          <w:b/>
          <w:bCs/>
          <w:spacing w:val="20"/>
          <w:sz w:val="52"/>
          <w:szCs w:val="52"/>
        </w:rPr>
        <w:t>英语</w:t>
      </w:r>
      <w:r>
        <w:rPr>
          <w:rFonts w:ascii="华文中宋" w:eastAsia="华文中宋" w:hAnsi="华文中宋" w:hint="eastAsia"/>
          <w:b/>
          <w:bCs/>
          <w:spacing w:val="20"/>
          <w:sz w:val="52"/>
          <w:szCs w:val="52"/>
        </w:rPr>
        <w:t>/</w:t>
      </w:r>
      <w:r>
        <w:rPr>
          <w:rFonts w:ascii="华文中宋" w:eastAsia="华文中宋" w:hAnsi="华文中宋" w:hint="eastAsia"/>
          <w:b/>
          <w:bCs/>
          <w:spacing w:val="20"/>
          <w:sz w:val="52"/>
          <w:szCs w:val="52"/>
        </w:rPr>
        <w:t>翻译二学位毕业设计</w:t>
      </w:r>
    </w:p>
    <w:p w14:paraId="5F7BD7DB" w14:textId="77777777" w:rsidR="002B1EEB" w:rsidRDefault="002B1EEB">
      <w:pPr>
        <w:snapToGrid w:val="0"/>
        <w:outlineLvl w:val="0"/>
        <w:rPr>
          <w:rFonts w:ascii="楷体_GB2312" w:eastAsia="楷体_GB2312" w:hAnsi="黑体"/>
          <w:bCs/>
          <w:color w:val="FF0000"/>
          <w:sz w:val="36"/>
          <w:szCs w:val="36"/>
        </w:rPr>
      </w:pPr>
    </w:p>
    <w:tbl>
      <w:tblPr>
        <w:tblW w:w="0" w:type="auto"/>
        <w:tblInd w:w="738" w:type="dxa"/>
        <w:tblLayout w:type="fixed"/>
        <w:tblLook w:val="04A0" w:firstRow="1" w:lastRow="0" w:firstColumn="1" w:lastColumn="0" w:noHBand="0" w:noVBand="1"/>
      </w:tblPr>
      <w:tblGrid>
        <w:gridCol w:w="7455"/>
      </w:tblGrid>
      <w:tr w:rsidR="002B1EEB" w14:paraId="10F509C4" w14:textId="77777777">
        <w:tc>
          <w:tcPr>
            <w:tcW w:w="7455" w:type="dxa"/>
          </w:tcPr>
          <w:p w14:paraId="2D14C5CD" w14:textId="77777777" w:rsidR="002B1EEB" w:rsidRDefault="002A3745">
            <w:pPr>
              <w:snapToGrid w:val="0"/>
              <w:jc w:val="center"/>
              <w:rPr>
                <w:rFonts w:ascii="黑体" w:eastAsia="黑体" w:hAnsi="黑体"/>
                <w:color w:val="FF0000"/>
                <w:kern w:val="0"/>
                <w:sz w:val="32"/>
                <w:szCs w:val="32"/>
              </w:rPr>
            </w:pPr>
            <w:r>
              <w:rPr>
                <w:rFonts w:ascii="Times New Roman" w:eastAsia="宋体" w:hAnsi="Times New Roman" w:cs="Times New Roman" w:hint="eastAsia"/>
                <w:b/>
                <w:bCs/>
                <w:sz w:val="32"/>
                <w:szCs w:val="32"/>
              </w:rPr>
              <w:t>A report on the translation practice of scientific and technological documents under the variation translation theory and full translation theory</w:t>
            </w:r>
          </w:p>
        </w:tc>
      </w:tr>
      <w:tr w:rsidR="002B1EEB" w14:paraId="264449F9" w14:textId="77777777">
        <w:trPr>
          <w:trHeight w:val="721"/>
        </w:trPr>
        <w:tc>
          <w:tcPr>
            <w:tcW w:w="7455" w:type="dxa"/>
          </w:tcPr>
          <w:p w14:paraId="238451D6" w14:textId="77777777" w:rsidR="002B1EEB" w:rsidRDefault="002A3745">
            <w:pPr>
              <w:snapToGrid w:val="0"/>
              <w:jc w:val="center"/>
              <w:rPr>
                <w:rFonts w:ascii="黑体" w:eastAsia="黑体"/>
                <w:b/>
                <w:bCs/>
                <w:color w:val="FF0000"/>
                <w:kern w:val="0"/>
                <w:sz w:val="32"/>
                <w:szCs w:val="32"/>
              </w:rPr>
            </w:pPr>
            <w:r>
              <w:rPr>
                <w:rFonts w:ascii="黑体" w:eastAsia="黑体" w:hint="eastAsia"/>
                <w:b/>
                <w:bCs/>
                <w:color w:val="000000" w:themeColor="text1"/>
                <w:kern w:val="0"/>
                <w:sz w:val="32"/>
                <w:szCs w:val="32"/>
              </w:rPr>
              <w:t>变译理论和全译理论下的科技文献翻译实践报告</w:t>
            </w:r>
          </w:p>
        </w:tc>
      </w:tr>
    </w:tbl>
    <w:p w14:paraId="24D69705" w14:textId="77777777" w:rsidR="002B1EEB" w:rsidRDefault="002B1EEB">
      <w:pPr>
        <w:snapToGrid w:val="0"/>
        <w:outlineLvl w:val="0"/>
        <w:rPr>
          <w:rFonts w:ascii="楷体_GB2312" w:eastAsia="楷体_GB2312" w:hAnsi="黑体"/>
          <w:bCs/>
          <w:color w:val="FF0000"/>
          <w:sz w:val="36"/>
          <w:szCs w:val="3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8"/>
        <w:gridCol w:w="3686"/>
      </w:tblGrid>
      <w:tr w:rsidR="002B1EEB" w14:paraId="26608664" w14:textId="77777777">
        <w:trPr>
          <w:trHeight w:val="936"/>
          <w:jc w:val="center"/>
        </w:trPr>
        <w:tc>
          <w:tcPr>
            <w:tcW w:w="1418" w:type="dxa"/>
            <w:tcBorders>
              <w:top w:val="nil"/>
              <w:left w:val="nil"/>
              <w:bottom w:val="nil"/>
              <w:right w:val="nil"/>
            </w:tcBorders>
            <w:vAlign w:val="bottom"/>
          </w:tcPr>
          <w:p w14:paraId="576C722F" w14:textId="77777777" w:rsidR="002B1EEB" w:rsidRDefault="002A3745">
            <w:pPr>
              <w:snapToGrid w:val="0"/>
              <w:ind w:leftChars="-40" w:left="-1" w:rightChars="-34" w:right="-71" w:hangingChars="26" w:hanging="83"/>
              <w:jc w:val="center"/>
              <w:rPr>
                <w:rFonts w:eastAsia="华文中宋"/>
                <w:kern w:val="0"/>
                <w:sz w:val="32"/>
                <w:szCs w:val="32"/>
              </w:rPr>
            </w:pPr>
            <w:r>
              <w:rPr>
                <w:rFonts w:eastAsia="华文中宋" w:hAnsi="华文中宋"/>
                <w:kern w:val="0"/>
                <w:sz w:val="32"/>
                <w:szCs w:val="32"/>
              </w:rPr>
              <w:t>院</w:t>
            </w:r>
            <w:r>
              <w:rPr>
                <w:rFonts w:eastAsia="华文中宋"/>
                <w:kern w:val="0"/>
                <w:sz w:val="32"/>
                <w:szCs w:val="32"/>
              </w:rPr>
              <w:t xml:space="preserve">    </w:t>
            </w:r>
            <w:r>
              <w:rPr>
                <w:rFonts w:eastAsia="华文中宋" w:hAnsi="华文中宋"/>
                <w:kern w:val="0"/>
                <w:sz w:val="32"/>
                <w:szCs w:val="32"/>
              </w:rPr>
              <w:t>系</w:t>
            </w:r>
          </w:p>
        </w:tc>
        <w:tc>
          <w:tcPr>
            <w:tcW w:w="3686" w:type="dxa"/>
            <w:tcBorders>
              <w:top w:val="nil"/>
              <w:left w:val="nil"/>
              <w:right w:val="nil"/>
            </w:tcBorders>
            <w:vAlign w:val="bottom"/>
          </w:tcPr>
          <w:p w14:paraId="766546F8" w14:textId="77777777" w:rsidR="002B1EEB" w:rsidRDefault="002A3745">
            <w:pPr>
              <w:snapToGrid w:val="0"/>
              <w:jc w:val="center"/>
              <w:rPr>
                <w:rFonts w:eastAsia="华文中宋"/>
                <w:kern w:val="0"/>
                <w:sz w:val="32"/>
                <w:szCs w:val="32"/>
              </w:rPr>
            </w:pPr>
            <w:r>
              <w:rPr>
                <w:rFonts w:eastAsia="华文中宋" w:hAnsi="华文中宋"/>
                <w:kern w:val="0"/>
                <w:sz w:val="32"/>
                <w:szCs w:val="32"/>
              </w:rPr>
              <w:t>外国语学院</w:t>
            </w:r>
            <w:r>
              <w:rPr>
                <w:rFonts w:eastAsia="华文中宋" w:hAnsi="华文中宋" w:hint="eastAsia"/>
                <w:kern w:val="0"/>
                <w:sz w:val="32"/>
                <w:szCs w:val="32"/>
              </w:rPr>
              <w:t>翻译</w:t>
            </w:r>
            <w:r>
              <w:rPr>
                <w:rFonts w:eastAsia="华文中宋" w:hAnsi="华文中宋"/>
                <w:kern w:val="0"/>
                <w:sz w:val="32"/>
                <w:szCs w:val="32"/>
              </w:rPr>
              <w:t>系</w:t>
            </w:r>
          </w:p>
        </w:tc>
      </w:tr>
      <w:tr w:rsidR="002B1EEB" w14:paraId="0F70B4A0" w14:textId="77777777">
        <w:trPr>
          <w:trHeight w:val="936"/>
          <w:jc w:val="center"/>
        </w:trPr>
        <w:tc>
          <w:tcPr>
            <w:tcW w:w="1418" w:type="dxa"/>
            <w:tcBorders>
              <w:top w:val="nil"/>
              <w:left w:val="nil"/>
              <w:bottom w:val="nil"/>
              <w:right w:val="nil"/>
            </w:tcBorders>
            <w:vAlign w:val="bottom"/>
          </w:tcPr>
          <w:p w14:paraId="60106C30" w14:textId="77777777" w:rsidR="002B1EEB" w:rsidRDefault="002A3745">
            <w:pPr>
              <w:snapToGrid w:val="0"/>
              <w:ind w:leftChars="-40" w:left="-1" w:rightChars="-34" w:right="-71" w:hangingChars="26" w:hanging="83"/>
              <w:jc w:val="center"/>
              <w:rPr>
                <w:rFonts w:eastAsia="华文中宋"/>
                <w:kern w:val="0"/>
                <w:sz w:val="32"/>
                <w:szCs w:val="32"/>
              </w:rPr>
            </w:pPr>
            <w:r>
              <w:rPr>
                <w:rFonts w:eastAsia="华文中宋" w:hAnsi="华文中宋"/>
                <w:kern w:val="0"/>
                <w:sz w:val="32"/>
                <w:szCs w:val="32"/>
              </w:rPr>
              <w:t>专业班级</w:t>
            </w:r>
          </w:p>
        </w:tc>
        <w:tc>
          <w:tcPr>
            <w:tcW w:w="3686" w:type="dxa"/>
            <w:tcBorders>
              <w:left w:val="nil"/>
              <w:right w:val="nil"/>
            </w:tcBorders>
            <w:vAlign w:val="bottom"/>
          </w:tcPr>
          <w:p w14:paraId="711360AD" w14:textId="77777777" w:rsidR="002B1EEB" w:rsidRDefault="002A3745">
            <w:pPr>
              <w:snapToGrid w:val="0"/>
              <w:jc w:val="center"/>
              <w:rPr>
                <w:rFonts w:eastAsia="华文中宋"/>
                <w:kern w:val="0"/>
                <w:sz w:val="32"/>
                <w:szCs w:val="32"/>
              </w:rPr>
            </w:pPr>
            <w:r>
              <w:rPr>
                <w:rFonts w:eastAsia="华文中宋" w:hAnsi="华文中宋" w:hint="eastAsia"/>
                <w:kern w:val="0"/>
                <w:sz w:val="32"/>
                <w:szCs w:val="32"/>
              </w:rPr>
              <w:t>翻译</w:t>
            </w:r>
            <w:r>
              <w:rPr>
                <w:rFonts w:eastAsia="华文中宋" w:hAnsi="华文中宋" w:hint="eastAsia"/>
                <w:kern w:val="0"/>
                <w:sz w:val="32"/>
                <w:szCs w:val="32"/>
              </w:rPr>
              <w:t>二学位</w:t>
            </w:r>
            <w:r>
              <w:rPr>
                <w:rFonts w:eastAsia="华文中宋" w:hAnsi="华文中宋" w:hint="eastAsia"/>
                <w:kern w:val="0"/>
                <w:sz w:val="32"/>
                <w:szCs w:val="32"/>
              </w:rPr>
              <w:t>2</w:t>
            </w:r>
            <w:r>
              <w:rPr>
                <w:rFonts w:eastAsia="华文中宋" w:hint="eastAsia"/>
                <w:kern w:val="0"/>
                <w:sz w:val="32"/>
                <w:szCs w:val="32"/>
              </w:rPr>
              <w:t>班</w:t>
            </w:r>
          </w:p>
        </w:tc>
      </w:tr>
      <w:tr w:rsidR="002B1EEB" w14:paraId="1C62ACA5" w14:textId="77777777">
        <w:trPr>
          <w:trHeight w:val="936"/>
          <w:jc w:val="center"/>
        </w:trPr>
        <w:tc>
          <w:tcPr>
            <w:tcW w:w="1418" w:type="dxa"/>
            <w:tcBorders>
              <w:top w:val="nil"/>
              <w:left w:val="nil"/>
              <w:bottom w:val="nil"/>
              <w:right w:val="nil"/>
            </w:tcBorders>
            <w:vAlign w:val="bottom"/>
          </w:tcPr>
          <w:p w14:paraId="71CE27A0" w14:textId="77777777" w:rsidR="002B1EEB" w:rsidRDefault="002A3745">
            <w:pPr>
              <w:snapToGrid w:val="0"/>
              <w:ind w:leftChars="-40" w:left="-1" w:rightChars="-34" w:right="-71" w:hangingChars="26" w:hanging="83"/>
              <w:jc w:val="center"/>
              <w:rPr>
                <w:rFonts w:eastAsia="华文中宋"/>
                <w:kern w:val="0"/>
                <w:sz w:val="32"/>
                <w:szCs w:val="32"/>
              </w:rPr>
            </w:pPr>
            <w:r>
              <w:rPr>
                <w:rFonts w:eastAsia="华文中宋" w:hAnsi="华文中宋"/>
                <w:kern w:val="0"/>
                <w:sz w:val="32"/>
                <w:szCs w:val="32"/>
              </w:rPr>
              <w:t>姓</w:t>
            </w:r>
            <w:r>
              <w:rPr>
                <w:rFonts w:eastAsia="华文中宋"/>
                <w:kern w:val="0"/>
                <w:sz w:val="32"/>
                <w:szCs w:val="32"/>
              </w:rPr>
              <w:t xml:space="preserve">    </w:t>
            </w:r>
            <w:r>
              <w:rPr>
                <w:rFonts w:eastAsia="华文中宋" w:hAnsi="华文中宋"/>
                <w:kern w:val="0"/>
                <w:sz w:val="32"/>
                <w:szCs w:val="32"/>
              </w:rPr>
              <w:t>名</w:t>
            </w:r>
          </w:p>
        </w:tc>
        <w:tc>
          <w:tcPr>
            <w:tcW w:w="3686" w:type="dxa"/>
            <w:tcBorders>
              <w:left w:val="nil"/>
              <w:right w:val="nil"/>
            </w:tcBorders>
            <w:vAlign w:val="bottom"/>
          </w:tcPr>
          <w:p w14:paraId="0CD32C99" w14:textId="77777777" w:rsidR="002B1EEB" w:rsidRDefault="002A3745">
            <w:pPr>
              <w:snapToGrid w:val="0"/>
              <w:jc w:val="center"/>
              <w:rPr>
                <w:rFonts w:eastAsia="华文中宋"/>
                <w:kern w:val="0"/>
                <w:sz w:val="32"/>
                <w:szCs w:val="32"/>
              </w:rPr>
            </w:pPr>
            <w:r>
              <w:rPr>
                <w:rFonts w:eastAsia="华文中宋" w:hint="eastAsia"/>
                <w:kern w:val="0"/>
                <w:sz w:val="32"/>
                <w:szCs w:val="32"/>
              </w:rPr>
              <w:t>徐林蓉</w:t>
            </w:r>
          </w:p>
        </w:tc>
      </w:tr>
      <w:tr w:rsidR="002B1EEB" w14:paraId="442C2F12" w14:textId="77777777">
        <w:trPr>
          <w:trHeight w:val="936"/>
          <w:jc w:val="center"/>
        </w:trPr>
        <w:tc>
          <w:tcPr>
            <w:tcW w:w="1418" w:type="dxa"/>
            <w:tcBorders>
              <w:top w:val="nil"/>
              <w:left w:val="nil"/>
              <w:bottom w:val="nil"/>
              <w:right w:val="nil"/>
            </w:tcBorders>
            <w:vAlign w:val="bottom"/>
          </w:tcPr>
          <w:p w14:paraId="1085FF39" w14:textId="77777777" w:rsidR="002B1EEB" w:rsidRDefault="002A3745">
            <w:pPr>
              <w:snapToGrid w:val="0"/>
              <w:ind w:leftChars="-40" w:left="-1" w:rightChars="-34" w:right="-71" w:hangingChars="26" w:hanging="83"/>
              <w:jc w:val="center"/>
              <w:rPr>
                <w:rFonts w:eastAsia="华文中宋"/>
                <w:kern w:val="0"/>
                <w:sz w:val="32"/>
                <w:szCs w:val="32"/>
              </w:rPr>
            </w:pPr>
            <w:r>
              <w:rPr>
                <w:rFonts w:eastAsia="华文中宋" w:hAnsi="华文中宋"/>
                <w:kern w:val="0"/>
                <w:sz w:val="32"/>
                <w:szCs w:val="32"/>
              </w:rPr>
              <w:t>学</w:t>
            </w:r>
            <w:r>
              <w:rPr>
                <w:rFonts w:eastAsia="华文中宋"/>
                <w:kern w:val="0"/>
                <w:sz w:val="32"/>
                <w:szCs w:val="32"/>
              </w:rPr>
              <w:t xml:space="preserve">    </w:t>
            </w:r>
            <w:r>
              <w:rPr>
                <w:rFonts w:eastAsia="华文中宋" w:hAnsi="华文中宋"/>
                <w:kern w:val="0"/>
                <w:sz w:val="32"/>
                <w:szCs w:val="32"/>
              </w:rPr>
              <w:t>号</w:t>
            </w:r>
          </w:p>
        </w:tc>
        <w:tc>
          <w:tcPr>
            <w:tcW w:w="3686" w:type="dxa"/>
            <w:tcBorders>
              <w:left w:val="nil"/>
              <w:right w:val="nil"/>
            </w:tcBorders>
            <w:vAlign w:val="bottom"/>
          </w:tcPr>
          <w:p w14:paraId="7F9CF9E8" w14:textId="77777777" w:rsidR="002B1EEB" w:rsidRDefault="002A3745">
            <w:pPr>
              <w:snapToGrid w:val="0"/>
              <w:jc w:val="center"/>
              <w:rPr>
                <w:rFonts w:eastAsia="华文中宋"/>
                <w:color w:val="FF0000"/>
                <w:kern w:val="0"/>
                <w:sz w:val="32"/>
                <w:szCs w:val="32"/>
              </w:rPr>
            </w:pPr>
            <w:r>
              <w:rPr>
                <w:rFonts w:eastAsia="华文中宋" w:hint="eastAsia"/>
                <w:kern w:val="0"/>
                <w:sz w:val="32"/>
                <w:szCs w:val="32"/>
              </w:rPr>
              <w:t>29</w:t>
            </w:r>
          </w:p>
        </w:tc>
      </w:tr>
      <w:tr w:rsidR="002B1EEB" w14:paraId="1EB7AEFD" w14:textId="77777777">
        <w:trPr>
          <w:trHeight w:val="936"/>
          <w:jc w:val="center"/>
        </w:trPr>
        <w:tc>
          <w:tcPr>
            <w:tcW w:w="1418" w:type="dxa"/>
            <w:tcBorders>
              <w:top w:val="nil"/>
              <w:left w:val="nil"/>
              <w:bottom w:val="nil"/>
              <w:right w:val="nil"/>
            </w:tcBorders>
            <w:vAlign w:val="bottom"/>
          </w:tcPr>
          <w:p w14:paraId="6E168DB1" w14:textId="77777777" w:rsidR="002B1EEB" w:rsidRDefault="002A3745">
            <w:pPr>
              <w:snapToGrid w:val="0"/>
              <w:ind w:leftChars="-40" w:left="-1" w:rightChars="-34" w:right="-71" w:hangingChars="26" w:hanging="83"/>
              <w:jc w:val="center"/>
              <w:rPr>
                <w:rFonts w:eastAsia="华文中宋"/>
                <w:kern w:val="0"/>
                <w:sz w:val="32"/>
                <w:szCs w:val="32"/>
              </w:rPr>
            </w:pPr>
            <w:r>
              <w:rPr>
                <w:rFonts w:eastAsia="华文中宋" w:hAnsi="华文中宋"/>
                <w:kern w:val="0"/>
                <w:sz w:val="32"/>
                <w:szCs w:val="32"/>
              </w:rPr>
              <w:t>指导教师</w:t>
            </w:r>
          </w:p>
        </w:tc>
        <w:tc>
          <w:tcPr>
            <w:tcW w:w="3686" w:type="dxa"/>
            <w:tcBorders>
              <w:left w:val="nil"/>
              <w:right w:val="nil"/>
            </w:tcBorders>
            <w:vAlign w:val="bottom"/>
          </w:tcPr>
          <w:p w14:paraId="7246BC6E" w14:textId="77777777" w:rsidR="002B1EEB" w:rsidRDefault="002A3745">
            <w:pPr>
              <w:snapToGrid w:val="0"/>
              <w:jc w:val="center"/>
              <w:rPr>
                <w:rFonts w:eastAsia="华文中宋"/>
                <w:kern w:val="0"/>
                <w:sz w:val="32"/>
                <w:szCs w:val="32"/>
              </w:rPr>
            </w:pPr>
            <w:r>
              <w:rPr>
                <w:rFonts w:eastAsia="华文中宋" w:hint="eastAsia"/>
                <w:kern w:val="0"/>
                <w:sz w:val="32"/>
                <w:szCs w:val="32"/>
              </w:rPr>
              <w:t>王树槐</w:t>
            </w:r>
          </w:p>
        </w:tc>
      </w:tr>
    </w:tbl>
    <w:p w14:paraId="07C0F076" w14:textId="77777777" w:rsidR="002B1EEB" w:rsidRDefault="002B1EEB">
      <w:pPr>
        <w:snapToGrid w:val="0"/>
        <w:outlineLvl w:val="0"/>
        <w:rPr>
          <w:rFonts w:ascii="楷体_GB2312" w:eastAsia="楷体_GB2312" w:hAnsi="黑体"/>
          <w:bCs/>
          <w:color w:val="FF0000"/>
          <w:sz w:val="36"/>
          <w:szCs w:val="36"/>
        </w:rPr>
      </w:pPr>
    </w:p>
    <w:p w14:paraId="0FD59C76" w14:textId="77777777" w:rsidR="002B1EEB" w:rsidRDefault="002B1EEB">
      <w:pPr>
        <w:snapToGrid w:val="0"/>
        <w:outlineLvl w:val="0"/>
        <w:rPr>
          <w:rFonts w:ascii="楷体_GB2312" w:eastAsia="楷体_GB2312" w:hAnsi="黑体"/>
          <w:bCs/>
          <w:color w:val="FF0000"/>
          <w:sz w:val="36"/>
          <w:szCs w:val="36"/>
        </w:rPr>
      </w:pPr>
    </w:p>
    <w:p w14:paraId="10E01A2F" w14:textId="77777777" w:rsidR="002B1EEB" w:rsidRDefault="002A3745">
      <w:pPr>
        <w:spacing w:line="360" w:lineRule="auto"/>
        <w:jc w:val="center"/>
        <w:rPr>
          <w:rFonts w:ascii="黑体" w:eastAsia="黑体" w:hAnsi="黑体"/>
          <w:bCs/>
          <w:color w:val="FF0000"/>
          <w:sz w:val="36"/>
          <w:szCs w:val="36"/>
        </w:rPr>
      </w:pPr>
      <w:r>
        <w:rPr>
          <w:rFonts w:ascii="华文中宋" w:eastAsia="华文中宋" w:hAnsi="华文中宋" w:hint="eastAsia"/>
          <w:bCs/>
          <w:kern w:val="0"/>
          <w:sz w:val="32"/>
          <w:szCs w:val="32"/>
        </w:rPr>
        <w:t>2020</w:t>
      </w:r>
      <w:r>
        <w:rPr>
          <w:rFonts w:ascii="华文中宋" w:eastAsia="华文中宋" w:hAnsi="华文中宋" w:hint="eastAsia"/>
          <w:bCs/>
          <w:kern w:val="0"/>
          <w:sz w:val="32"/>
          <w:szCs w:val="32"/>
        </w:rPr>
        <w:t>年</w:t>
      </w:r>
      <w:r>
        <w:rPr>
          <w:rFonts w:ascii="华文中宋" w:eastAsia="华文中宋" w:hAnsi="华文中宋" w:hint="eastAsia"/>
          <w:bCs/>
          <w:kern w:val="0"/>
          <w:sz w:val="32"/>
          <w:szCs w:val="32"/>
        </w:rPr>
        <w:t xml:space="preserve"> 4 </w:t>
      </w:r>
      <w:r>
        <w:rPr>
          <w:rFonts w:ascii="华文中宋" w:eastAsia="华文中宋" w:hAnsi="华文中宋" w:hint="eastAsia"/>
          <w:bCs/>
          <w:kern w:val="0"/>
          <w:sz w:val="32"/>
          <w:szCs w:val="32"/>
        </w:rPr>
        <w:t>月</w:t>
      </w:r>
    </w:p>
    <w:p w14:paraId="00594336" w14:textId="77777777" w:rsidR="002B1EEB" w:rsidRDefault="002B1EEB">
      <w:pPr>
        <w:snapToGrid w:val="0"/>
        <w:outlineLvl w:val="0"/>
        <w:rPr>
          <w:rFonts w:ascii="楷体_GB2312" w:eastAsia="楷体_GB2312" w:hAnsi="黑体"/>
          <w:bCs/>
          <w:color w:val="FF0000"/>
          <w:sz w:val="36"/>
          <w:szCs w:val="36"/>
        </w:rPr>
      </w:pPr>
    </w:p>
    <w:p w14:paraId="7B7422B0" w14:textId="77777777" w:rsidR="002B1EEB" w:rsidRDefault="002B1EEB">
      <w:pPr>
        <w:snapToGrid w:val="0"/>
        <w:outlineLvl w:val="0"/>
        <w:rPr>
          <w:rFonts w:ascii="楷体_GB2312" w:eastAsia="楷体_GB2312" w:hAnsi="黑体"/>
          <w:bCs/>
          <w:color w:val="FF0000"/>
          <w:sz w:val="36"/>
          <w:szCs w:val="36"/>
        </w:rPr>
      </w:pPr>
    </w:p>
    <w:p w14:paraId="7D8C0148" w14:textId="77777777" w:rsidR="002B1EEB" w:rsidRDefault="002B1EEB">
      <w:pPr>
        <w:rPr>
          <w:b/>
          <w:bCs/>
          <w:sz w:val="28"/>
          <w:szCs w:val="30"/>
        </w:rPr>
      </w:pPr>
    </w:p>
    <w:p w14:paraId="733282E5" w14:textId="77777777" w:rsidR="00CF422D" w:rsidRPr="00CF422D" w:rsidRDefault="00CF422D" w:rsidP="00CF422D">
      <w:pPr>
        <w:rPr>
          <w:sz w:val="28"/>
          <w:szCs w:val="30"/>
        </w:rPr>
      </w:pPr>
    </w:p>
    <w:p w14:paraId="3C648E78" w14:textId="7A48854D" w:rsidR="00CF422D" w:rsidRPr="00CF422D" w:rsidRDefault="00CF422D" w:rsidP="00CF422D">
      <w:pPr>
        <w:tabs>
          <w:tab w:val="left" w:pos="7213"/>
        </w:tabs>
        <w:rPr>
          <w:sz w:val="28"/>
          <w:szCs w:val="30"/>
        </w:rPr>
      </w:pPr>
      <w:r>
        <w:rPr>
          <w:sz w:val="28"/>
          <w:szCs w:val="30"/>
        </w:rPr>
        <w:tab/>
      </w:r>
    </w:p>
    <w:p w14:paraId="3163C35C" w14:textId="7158E4A5" w:rsidR="00CF422D" w:rsidRPr="00CF422D" w:rsidRDefault="00CF422D" w:rsidP="00CF422D">
      <w:pPr>
        <w:tabs>
          <w:tab w:val="left" w:pos="7213"/>
        </w:tabs>
        <w:rPr>
          <w:sz w:val="28"/>
          <w:szCs w:val="30"/>
        </w:rPr>
        <w:sectPr w:rsidR="00CF422D" w:rsidRPr="00CF422D">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134" w:left="1701" w:header="851" w:footer="992" w:gutter="0"/>
          <w:cols w:space="720"/>
          <w:titlePg/>
          <w:docGrid w:type="lines" w:linePitch="312"/>
        </w:sectPr>
      </w:pPr>
      <w:r>
        <w:rPr>
          <w:sz w:val="28"/>
          <w:szCs w:val="30"/>
        </w:rPr>
        <w:lastRenderedPageBreak/>
        <w:tab/>
      </w:r>
    </w:p>
    <w:p w14:paraId="5B4A673A" w14:textId="77777777" w:rsidR="002B1EEB" w:rsidRDefault="002A3745">
      <w:pPr>
        <w:jc w:val="center"/>
        <w:rPr>
          <w:rFonts w:ascii="黑体" w:eastAsia="黑体" w:hAnsi="黑体"/>
          <w:b/>
          <w:color w:val="000000" w:themeColor="text1"/>
          <w:sz w:val="36"/>
          <w:szCs w:val="36"/>
        </w:rPr>
      </w:pPr>
      <w:r>
        <w:rPr>
          <w:rFonts w:ascii="黑体" w:eastAsia="黑体" w:hAnsi="黑体" w:hint="eastAsia"/>
          <w:b/>
          <w:color w:val="000000" w:themeColor="text1"/>
          <w:sz w:val="36"/>
          <w:szCs w:val="36"/>
        </w:rPr>
        <w:lastRenderedPageBreak/>
        <w:t>摘要</w:t>
      </w:r>
    </w:p>
    <w:p w14:paraId="50670EDC" w14:textId="77777777" w:rsidR="002B1EEB" w:rsidRDefault="002A3745">
      <w:pPr>
        <w:spacing w:line="360" w:lineRule="auto"/>
        <w:ind w:firstLineChars="200" w:firstLine="480"/>
        <w:rPr>
          <w:rFonts w:ascii="宋体" w:eastAsia="宋体" w:hAnsi="宋体"/>
          <w:color w:val="333333"/>
          <w:sz w:val="24"/>
          <w:szCs w:val="24"/>
        </w:rPr>
      </w:pPr>
      <w:r>
        <w:rPr>
          <w:rFonts w:ascii="宋体" w:eastAsia="宋体" w:hAnsi="宋体" w:hint="eastAsia"/>
          <w:color w:val="333333"/>
          <w:sz w:val="24"/>
          <w:szCs w:val="24"/>
        </w:rPr>
        <w:t>科技英语作为一种特殊的英语文体，是一种以承载科技思想为职能，以词汇含义量扩大，句型扩展，句子成分之间关系复杂，用词力求准确，语法结构严密，要表达的思想全部字面化为主要特点的语言。</w:t>
      </w:r>
    </w:p>
    <w:p w14:paraId="1CB1F241" w14:textId="77777777" w:rsidR="002B1EEB" w:rsidRDefault="002A3745">
      <w:pPr>
        <w:spacing w:line="360" w:lineRule="auto"/>
        <w:ind w:firstLineChars="200" w:firstLine="480"/>
        <w:rPr>
          <w:rFonts w:ascii="宋体" w:eastAsia="宋体" w:hAnsi="宋体"/>
          <w:color w:val="333333"/>
          <w:sz w:val="24"/>
          <w:szCs w:val="24"/>
        </w:rPr>
      </w:pPr>
      <w:r>
        <w:rPr>
          <w:rFonts w:ascii="宋体" w:eastAsia="宋体" w:hAnsi="宋体" w:hint="eastAsia"/>
          <w:color w:val="333333"/>
          <w:sz w:val="24"/>
          <w:szCs w:val="24"/>
        </w:rPr>
        <w:t>在此次翻译实践报告中，译者认为应注意以下四点：第一，</w:t>
      </w:r>
      <w:r>
        <w:rPr>
          <w:rFonts w:ascii="宋体" w:eastAsia="宋体" w:hAnsi="宋体" w:hint="eastAsia"/>
          <w:color w:val="333333"/>
          <w:sz w:val="24"/>
          <w:szCs w:val="24"/>
        </w:rPr>
        <w:t>要理解和表达科技内容，科技概念（特别是科技术语），语言形式，逻辑关系，符号公式，图标数字等。这些要准确无误，忠实于原文。</w:t>
      </w:r>
      <w:r>
        <w:rPr>
          <w:rFonts w:ascii="宋体" w:eastAsia="宋体" w:hAnsi="宋体" w:hint="eastAsia"/>
          <w:color w:val="333333"/>
          <w:sz w:val="24"/>
          <w:szCs w:val="24"/>
        </w:rPr>
        <w:t>第二，</w:t>
      </w:r>
      <w:r>
        <w:rPr>
          <w:rFonts w:ascii="宋体" w:eastAsia="宋体" w:hAnsi="宋体" w:hint="eastAsia"/>
          <w:color w:val="333333"/>
          <w:sz w:val="24"/>
          <w:szCs w:val="24"/>
        </w:rPr>
        <w:t>遣词用句等要简洁明了，精炼通顺。</w:t>
      </w:r>
      <w:r>
        <w:rPr>
          <w:rFonts w:ascii="宋体" w:eastAsia="宋体" w:hAnsi="宋体" w:hint="eastAsia"/>
          <w:color w:val="333333"/>
          <w:sz w:val="24"/>
          <w:szCs w:val="24"/>
        </w:rPr>
        <w:t>第三，</w:t>
      </w:r>
      <w:r>
        <w:rPr>
          <w:rFonts w:ascii="宋体" w:eastAsia="宋体" w:hAnsi="宋体" w:hint="eastAsia"/>
          <w:color w:val="333333"/>
          <w:sz w:val="24"/>
          <w:szCs w:val="24"/>
        </w:rPr>
        <w:t>语言，文字，术语，简称，符号，公式，语体，文章体例，计量单位等都要规范统一，符合国家和国际标准。</w:t>
      </w:r>
      <w:r>
        <w:rPr>
          <w:rFonts w:ascii="宋体" w:eastAsia="宋体" w:hAnsi="宋体" w:hint="eastAsia"/>
          <w:color w:val="333333"/>
          <w:sz w:val="24"/>
          <w:szCs w:val="24"/>
        </w:rPr>
        <w:t>第四，进行长难句的翻</w:t>
      </w:r>
      <w:r>
        <w:rPr>
          <w:rFonts w:ascii="宋体" w:eastAsia="宋体" w:hAnsi="宋体" w:hint="eastAsia"/>
          <w:color w:val="333333"/>
          <w:sz w:val="24"/>
          <w:szCs w:val="24"/>
        </w:rPr>
        <w:t>译过程中，作者应使用拆分句子的方法，将长句变为短句，使句子含义更加简洁明了，符合目的语读者的阅读习惯。</w:t>
      </w:r>
    </w:p>
    <w:p w14:paraId="71A76367" w14:textId="77777777" w:rsidR="002B1EEB" w:rsidRDefault="002A3745">
      <w:pPr>
        <w:spacing w:line="360" w:lineRule="auto"/>
        <w:ind w:firstLineChars="200" w:firstLine="480"/>
        <w:rPr>
          <w:rFonts w:ascii="宋体" w:eastAsia="宋体" w:hAnsi="宋体"/>
          <w:color w:val="333333"/>
          <w:sz w:val="24"/>
          <w:szCs w:val="24"/>
        </w:rPr>
      </w:pPr>
      <w:r>
        <w:rPr>
          <w:rFonts w:ascii="宋体" w:eastAsia="宋体" w:hAnsi="宋体" w:hint="eastAsia"/>
          <w:color w:val="333333"/>
          <w:sz w:val="24"/>
          <w:szCs w:val="24"/>
        </w:rPr>
        <w:t>科技术语应当遵循以下原则：一，概念准确，一词一意的单一性原则。二，简明易懂，见词明义的简洁性原则。三，符合科技语言及其术语的规范和符合国家，国际有关标准的规范化原则。</w:t>
      </w:r>
    </w:p>
    <w:p w14:paraId="3D9D64AC" w14:textId="77777777" w:rsidR="002B1EEB" w:rsidRDefault="002A3745">
      <w:pPr>
        <w:spacing w:line="360" w:lineRule="auto"/>
        <w:ind w:firstLineChars="200" w:firstLine="480"/>
        <w:rPr>
          <w:rFonts w:ascii="宋体" w:eastAsia="宋体" w:hAnsi="宋体"/>
          <w:color w:val="333333"/>
          <w:sz w:val="24"/>
          <w:szCs w:val="24"/>
        </w:rPr>
      </w:pPr>
      <w:r>
        <w:rPr>
          <w:rFonts w:ascii="宋体" w:eastAsia="宋体" w:hAnsi="宋体" w:hint="eastAsia"/>
          <w:color w:val="333333"/>
          <w:sz w:val="24"/>
          <w:szCs w:val="24"/>
        </w:rPr>
        <w:t>此次汉译英翻译实践报告旨在</w:t>
      </w:r>
      <w:r>
        <w:rPr>
          <w:rFonts w:ascii="宋体" w:eastAsia="宋体" w:hAnsi="宋体" w:hint="eastAsia"/>
          <w:color w:val="333333"/>
          <w:sz w:val="24"/>
          <w:szCs w:val="24"/>
        </w:rPr>
        <w:t>通过全译理论和变译理论来</w:t>
      </w:r>
      <w:r>
        <w:rPr>
          <w:rFonts w:ascii="宋体" w:eastAsia="宋体" w:hAnsi="宋体" w:hint="eastAsia"/>
          <w:color w:val="333333"/>
          <w:sz w:val="24"/>
          <w:szCs w:val="24"/>
        </w:rPr>
        <w:t>研究</w:t>
      </w:r>
      <w:r>
        <w:rPr>
          <w:rFonts w:ascii="宋体" w:eastAsia="宋体" w:hAnsi="宋体" w:hint="eastAsia"/>
          <w:color w:val="333333"/>
          <w:sz w:val="24"/>
          <w:szCs w:val="24"/>
        </w:rPr>
        <w:t>科技文献</w:t>
      </w:r>
      <w:r>
        <w:rPr>
          <w:rFonts w:ascii="宋体" w:eastAsia="宋体" w:hAnsi="宋体" w:hint="eastAsia"/>
          <w:color w:val="333333"/>
          <w:sz w:val="24"/>
          <w:szCs w:val="24"/>
        </w:rPr>
        <w:t>中</w:t>
      </w:r>
      <w:r>
        <w:rPr>
          <w:rFonts w:ascii="宋体" w:eastAsia="宋体" w:hAnsi="宋体" w:hint="eastAsia"/>
          <w:color w:val="333333"/>
          <w:sz w:val="24"/>
          <w:szCs w:val="24"/>
        </w:rPr>
        <w:t>专业</w:t>
      </w:r>
      <w:r>
        <w:rPr>
          <w:rFonts w:ascii="宋体" w:eastAsia="宋体" w:hAnsi="宋体" w:hint="eastAsia"/>
          <w:color w:val="333333"/>
          <w:sz w:val="24"/>
          <w:szCs w:val="24"/>
        </w:rPr>
        <w:t>词汇、句法的处理，译者希望通过这次翻译实践更加了解</w:t>
      </w:r>
      <w:r>
        <w:rPr>
          <w:rFonts w:ascii="宋体" w:eastAsia="宋体" w:hAnsi="宋体" w:hint="eastAsia"/>
          <w:color w:val="333333"/>
          <w:sz w:val="24"/>
          <w:szCs w:val="24"/>
        </w:rPr>
        <w:t>科技文献翻译</w:t>
      </w:r>
      <w:r>
        <w:rPr>
          <w:rFonts w:ascii="宋体" w:eastAsia="宋体" w:hAnsi="宋体" w:hint="eastAsia"/>
          <w:color w:val="333333"/>
          <w:sz w:val="24"/>
          <w:szCs w:val="24"/>
        </w:rPr>
        <w:t>，并且为广大</w:t>
      </w:r>
      <w:r>
        <w:rPr>
          <w:rFonts w:ascii="宋体" w:eastAsia="宋体" w:hAnsi="宋体" w:hint="eastAsia"/>
          <w:color w:val="333333"/>
          <w:sz w:val="24"/>
          <w:szCs w:val="24"/>
        </w:rPr>
        <w:t>科技</w:t>
      </w:r>
      <w:r>
        <w:rPr>
          <w:rFonts w:ascii="宋体" w:eastAsia="宋体" w:hAnsi="宋体" w:hint="eastAsia"/>
          <w:color w:val="333333"/>
          <w:sz w:val="24"/>
          <w:szCs w:val="24"/>
        </w:rPr>
        <w:t>翻译学习者提供一些经验和参考。</w:t>
      </w:r>
    </w:p>
    <w:p w14:paraId="5A2BF6DF" w14:textId="77777777" w:rsidR="002B1EEB" w:rsidRDefault="002A3745">
      <w:pPr>
        <w:spacing w:line="360" w:lineRule="auto"/>
        <w:rPr>
          <w:rFonts w:ascii="宋体" w:eastAsia="宋体" w:hAnsi="宋体"/>
          <w:sz w:val="24"/>
          <w:szCs w:val="24"/>
        </w:rPr>
      </w:pPr>
      <w:r>
        <w:rPr>
          <w:rFonts w:ascii="黑体" w:eastAsia="黑体" w:hAnsi="黑体" w:hint="eastAsia"/>
          <w:b/>
          <w:color w:val="000000" w:themeColor="text1"/>
          <w:sz w:val="28"/>
          <w:szCs w:val="28"/>
        </w:rPr>
        <w:t>关键词</w:t>
      </w:r>
      <w:r>
        <w:rPr>
          <w:rFonts w:ascii="宋体" w:eastAsia="宋体" w:hAnsi="宋体" w:hint="eastAsia"/>
          <w:sz w:val="24"/>
          <w:szCs w:val="24"/>
        </w:rPr>
        <w:t>：</w:t>
      </w:r>
      <w:r>
        <w:rPr>
          <w:rFonts w:ascii="宋体" w:eastAsia="宋体" w:hAnsi="宋体" w:hint="eastAsia"/>
          <w:sz w:val="24"/>
          <w:szCs w:val="24"/>
        </w:rPr>
        <w:t>变译理论</w:t>
      </w:r>
      <w:r>
        <w:rPr>
          <w:rFonts w:ascii="宋体" w:eastAsia="宋体" w:hAnsi="宋体" w:hint="eastAsia"/>
          <w:sz w:val="24"/>
          <w:szCs w:val="24"/>
        </w:rPr>
        <w:t>；</w:t>
      </w:r>
      <w:r>
        <w:rPr>
          <w:rFonts w:ascii="宋体" w:eastAsia="宋体" w:hAnsi="宋体" w:hint="eastAsia"/>
          <w:sz w:val="24"/>
          <w:szCs w:val="24"/>
        </w:rPr>
        <w:t>全译理论；科技文献</w:t>
      </w:r>
      <w:r>
        <w:rPr>
          <w:rFonts w:ascii="宋体" w:eastAsia="宋体" w:hAnsi="宋体" w:hint="eastAsia"/>
          <w:sz w:val="24"/>
          <w:szCs w:val="24"/>
        </w:rPr>
        <w:t>翻译；信息类文本；</w:t>
      </w:r>
      <w:r>
        <w:rPr>
          <w:rFonts w:ascii="宋体" w:eastAsia="宋体" w:hAnsi="宋体" w:hint="eastAsia"/>
          <w:sz w:val="24"/>
          <w:szCs w:val="24"/>
        </w:rPr>
        <w:t>Nature</w:t>
      </w:r>
    </w:p>
    <w:p w14:paraId="63AAA16D" w14:textId="77777777" w:rsidR="002B1EEB" w:rsidRDefault="002B1EEB">
      <w:pPr>
        <w:spacing w:line="360" w:lineRule="auto"/>
        <w:rPr>
          <w:rFonts w:ascii="宋体" w:eastAsia="宋体" w:hAnsi="宋体"/>
          <w:sz w:val="24"/>
          <w:szCs w:val="24"/>
        </w:rPr>
      </w:pPr>
    </w:p>
    <w:p w14:paraId="23FFB954" w14:textId="77777777" w:rsidR="002B1EEB" w:rsidRDefault="002B1EEB">
      <w:pPr>
        <w:spacing w:line="360" w:lineRule="auto"/>
        <w:jc w:val="center"/>
        <w:rPr>
          <w:rFonts w:ascii="Times New Roman" w:eastAsia="宋体" w:hAnsi="Times New Roman" w:cs="Times New Roman"/>
          <w:b/>
          <w:sz w:val="36"/>
          <w:szCs w:val="36"/>
        </w:rPr>
      </w:pPr>
    </w:p>
    <w:p w14:paraId="2475801E" w14:textId="77777777" w:rsidR="002B1EEB" w:rsidRDefault="002B1EEB">
      <w:pPr>
        <w:spacing w:line="360" w:lineRule="auto"/>
        <w:jc w:val="center"/>
        <w:rPr>
          <w:rFonts w:ascii="Times New Roman" w:eastAsia="宋体" w:hAnsi="Times New Roman" w:cs="Times New Roman"/>
          <w:b/>
          <w:sz w:val="36"/>
          <w:szCs w:val="36"/>
        </w:rPr>
      </w:pPr>
    </w:p>
    <w:p w14:paraId="4AC0C601" w14:textId="77777777" w:rsidR="002B1EEB" w:rsidRDefault="002B1EEB">
      <w:pPr>
        <w:spacing w:line="360" w:lineRule="auto"/>
        <w:jc w:val="center"/>
        <w:rPr>
          <w:rFonts w:ascii="Times New Roman" w:eastAsia="宋体" w:hAnsi="Times New Roman" w:cs="Times New Roman"/>
          <w:b/>
          <w:sz w:val="36"/>
          <w:szCs w:val="36"/>
        </w:rPr>
      </w:pPr>
    </w:p>
    <w:p w14:paraId="6078FCA9" w14:textId="77777777" w:rsidR="002B1EEB" w:rsidRDefault="002B1EEB">
      <w:pPr>
        <w:spacing w:line="360" w:lineRule="auto"/>
        <w:jc w:val="center"/>
        <w:rPr>
          <w:rFonts w:ascii="Times New Roman" w:eastAsia="宋体" w:hAnsi="Times New Roman" w:cs="Times New Roman"/>
          <w:b/>
          <w:sz w:val="36"/>
          <w:szCs w:val="36"/>
        </w:rPr>
      </w:pPr>
    </w:p>
    <w:p w14:paraId="1C81D99B" w14:textId="77777777" w:rsidR="002B1EEB" w:rsidRDefault="002B1EEB">
      <w:pPr>
        <w:spacing w:line="360" w:lineRule="auto"/>
        <w:jc w:val="center"/>
        <w:rPr>
          <w:rFonts w:ascii="Times New Roman" w:eastAsia="宋体" w:hAnsi="Times New Roman" w:cs="Times New Roman"/>
          <w:b/>
          <w:sz w:val="36"/>
          <w:szCs w:val="36"/>
        </w:rPr>
      </w:pPr>
    </w:p>
    <w:p w14:paraId="3C85CC9A" w14:textId="77777777" w:rsidR="002B1EEB" w:rsidRDefault="002B1EEB">
      <w:pPr>
        <w:spacing w:line="360" w:lineRule="auto"/>
        <w:jc w:val="center"/>
        <w:rPr>
          <w:rFonts w:ascii="Times New Roman" w:eastAsia="宋体" w:hAnsi="Times New Roman" w:cs="Times New Roman"/>
          <w:b/>
          <w:sz w:val="36"/>
          <w:szCs w:val="36"/>
        </w:rPr>
      </w:pPr>
    </w:p>
    <w:p w14:paraId="7406F9BF" w14:textId="77777777" w:rsidR="002B1EEB" w:rsidRDefault="002B1EEB">
      <w:pPr>
        <w:spacing w:line="360" w:lineRule="auto"/>
        <w:rPr>
          <w:rFonts w:ascii="Times New Roman" w:eastAsia="宋体" w:hAnsi="Times New Roman" w:cs="Times New Roman"/>
          <w:b/>
          <w:sz w:val="36"/>
          <w:szCs w:val="36"/>
        </w:rPr>
      </w:pPr>
    </w:p>
    <w:p w14:paraId="4AA8115E" w14:textId="77777777" w:rsidR="002B1EEB" w:rsidRDefault="002A3745">
      <w:pPr>
        <w:spacing w:line="360" w:lineRule="auto"/>
        <w:jc w:val="center"/>
        <w:rPr>
          <w:rFonts w:ascii="Times New Roman" w:eastAsia="宋体" w:hAnsi="Times New Roman" w:cs="Times New Roman"/>
          <w:sz w:val="24"/>
          <w:szCs w:val="24"/>
        </w:rPr>
      </w:pPr>
      <w:r>
        <w:rPr>
          <w:rFonts w:ascii="Times New Roman" w:eastAsia="宋体" w:hAnsi="Times New Roman" w:cs="Times New Roman"/>
          <w:b/>
          <w:sz w:val="36"/>
          <w:szCs w:val="36"/>
        </w:rPr>
        <w:lastRenderedPageBreak/>
        <w:t>Abstract</w:t>
      </w:r>
    </w:p>
    <w:p w14:paraId="2CAF1C17" w14:textId="77777777" w:rsidR="002B1EEB" w:rsidRDefault="002A374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As a </w:t>
      </w:r>
      <w:r>
        <w:rPr>
          <w:rFonts w:ascii="Times New Roman" w:eastAsia="宋体" w:hAnsi="Times New Roman" w:cs="Times New Roman" w:hint="eastAsia"/>
          <w:sz w:val="24"/>
          <w:szCs w:val="24"/>
        </w:rPr>
        <w:t>unique</w:t>
      </w:r>
      <w:r>
        <w:rPr>
          <w:rFonts w:ascii="Times New Roman" w:eastAsia="宋体" w:hAnsi="Times New Roman" w:cs="Times New Roman" w:hint="eastAsia"/>
          <w:sz w:val="24"/>
          <w:szCs w:val="24"/>
        </w:rPr>
        <w:t xml:space="preserve"> English style, English for science and technology is a kind of thought to be expressed with the function of carrying scientific and technological </w:t>
      </w:r>
      <w:r>
        <w:rPr>
          <w:rFonts w:ascii="Times New Roman" w:eastAsia="宋体" w:hAnsi="Times New Roman" w:cs="Times New Roman" w:hint="eastAsia"/>
          <w:sz w:val="24"/>
          <w:szCs w:val="24"/>
        </w:rPr>
        <w:t>studies</w:t>
      </w:r>
      <w:r>
        <w:rPr>
          <w:rFonts w:ascii="Times New Roman" w:eastAsia="宋体" w:hAnsi="Times New Roman" w:cs="Times New Roman" w:hint="eastAsia"/>
          <w:sz w:val="24"/>
          <w:szCs w:val="24"/>
        </w:rPr>
        <w:t xml:space="preserve">, expanding the meaning of vocabulary, expanding sentence patterns, and complex relations between sentence components, striving for accuracy in wording, and strict grammatical structure. All literalization is the </w:t>
      </w:r>
      <w:r>
        <w:rPr>
          <w:rFonts w:ascii="Times New Roman" w:eastAsia="宋体" w:hAnsi="Times New Roman" w:cs="Times New Roman" w:hint="eastAsia"/>
          <w:sz w:val="24"/>
          <w:szCs w:val="24"/>
        </w:rPr>
        <w:t>primary</w:t>
      </w:r>
      <w:r>
        <w:rPr>
          <w:rFonts w:ascii="Times New Roman" w:eastAsia="宋体" w:hAnsi="Times New Roman" w:cs="Times New Roman" w:hint="eastAsia"/>
          <w:sz w:val="24"/>
          <w:szCs w:val="24"/>
        </w:rPr>
        <w:t xml:space="preserve"> characteristic </w:t>
      </w:r>
      <w:r>
        <w:rPr>
          <w:rFonts w:ascii="Times New Roman" w:eastAsia="宋体" w:hAnsi="Times New Roman" w:cs="Times New Roman" w:hint="eastAsia"/>
          <w:sz w:val="24"/>
          <w:szCs w:val="24"/>
        </w:rPr>
        <w:t xml:space="preserve">of </w:t>
      </w:r>
      <w:r>
        <w:rPr>
          <w:rFonts w:ascii="Times New Roman" w:eastAsia="宋体" w:hAnsi="Times New Roman" w:cs="Times New Roman" w:hint="eastAsia"/>
          <w:sz w:val="24"/>
          <w:szCs w:val="24"/>
        </w:rPr>
        <w:t>language.</w:t>
      </w:r>
    </w:p>
    <w:p w14:paraId="54D56922" w14:textId="77777777" w:rsidR="002B1EEB" w:rsidRDefault="002A374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In this</w:t>
      </w:r>
      <w:r>
        <w:rPr>
          <w:rFonts w:ascii="Times New Roman" w:eastAsia="宋体" w:hAnsi="Times New Roman" w:cs="Times New Roman" w:hint="eastAsia"/>
          <w:sz w:val="24"/>
          <w:szCs w:val="24"/>
        </w:rPr>
        <w:t xml:space="preserve"> translation practice report, the translator believes that the following four points should be paid attention: First, it is necessary to understand and express scientific and technological content, scientific and technological concepts (</w:t>
      </w:r>
      <w:r>
        <w:rPr>
          <w:rFonts w:ascii="Times New Roman" w:eastAsia="宋体" w:hAnsi="Times New Roman" w:cs="Times New Roman" w:hint="eastAsia"/>
          <w:sz w:val="24"/>
          <w:szCs w:val="24"/>
        </w:rPr>
        <w:t xml:space="preserve">primarily </w:t>
      </w:r>
      <w:r>
        <w:rPr>
          <w:rFonts w:ascii="Times New Roman" w:eastAsia="宋体" w:hAnsi="Times New Roman" w:cs="Times New Roman" w:hint="eastAsia"/>
          <w:sz w:val="24"/>
          <w:szCs w:val="24"/>
        </w:rPr>
        <w:t>scientifi</w:t>
      </w:r>
      <w:r>
        <w:rPr>
          <w:rFonts w:ascii="Times New Roman" w:eastAsia="宋体" w:hAnsi="Times New Roman" w:cs="Times New Roman" w:hint="eastAsia"/>
          <w:sz w:val="24"/>
          <w:szCs w:val="24"/>
        </w:rPr>
        <w:t xml:space="preserve">c and technological terms), language forms, logical relations, symbolic formulas, </w:t>
      </w:r>
      <w:commentRangeStart w:id="0"/>
      <w:r>
        <w:rPr>
          <w:rFonts w:ascii="Times New Roman" w:eastAsia="宋体" w:hAnsi="Times New Roman" w:cs="Times New Roman" w:hint="eastAsia"/>
          <w:sz w:val="24"/>
          <w:szCs w:val="24"/>
        </w:rPr>
        <w:t>icon numbers</w:t>
      </w:r>
      <w:commentRangeEnd w:id="0"/>
      <w:r w:rsidR="00E1744E">
        <w:rPr>
          <w:rStyle w:val="af0"/>
        </w:rPr>
        <w:commentReference w:id="0"/>
      </w:r>
      <w:r>
        <w:rPr>
          <w:rFonts w:ascii="Times New Roman" w:eastAsia="宋体" w:hAnsi="Times New Roman" w:cs="Times New Roman" w:hint="eastAsia"/>
          <w:sz w:val="24"/>
          <w:szCs w:val="24"/>
        </w:rPr>
        <w:t xml:space="preserve"> etc.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w:t>
      </w:r>
      <w:commentRangeStart w:id="1"/>
      <w:r>
        <w:rPr>
          <w:rFonts w:ascii="Times New Roman" w:eastAsia="宋体" w:hAnsi="Times New Roman" w:cs="Times New Roman" w:hint="eastAsia"/>
          <w:sz w:val="24"/>
          <w:szCs w:val="24"/>
        </w:rPr>
        <w:t>These</w:t>
      </w:r>
      <w:commentRangeEnd w:id="1"/>
      <w:r w:rsidR="00BC17CF">
        <w:rPr>
          <w:rStyle w:val="af0"/>
        </w:rPr>
        <w:commentReference w:id="1"/>
      </w:r>
      <w:r>
        <w:rPr>
          <w:rFonts w:ascii="Times New Roman" w:eastAsia="宋体" w:hAnsi="Times New Roman" w:cs="Times New Roman" w:hint="eastAsia"/>
          <w:sz w:val="24"/>
          <w:szCs w:val="24"/>
        </w:rPr>
        <w:t xml:space="preserve"> must be accurate and faithful to the original text. Second, the words and sentences should be concise and clear, </w:t>
      </w:r>
      <w:commentRangeStart w:id="2"/>
      <w:r>
        <w:rPr>
          <w:rFonts w:ascii="Times New Roman" w:eastAsia="宋体" w:hAnsi="Times New Roman" w:cs="Times New Roman" w:hint="eastAsia"/>
          <w:sz w:val="24"/>
          <w:szCs w:val="24"/>
        </w:rPr>
        <w:t xml:space="preserve">concise </w:t>
      </w:r>
      <w:commentRangeEnd w:id="2"/>
      <w:r w:rsidR="00BC17CF">
        <w:rPr>
          <w:rStyle w:val="af0"/>
        </w:rPr>
        <w:commentReference w:id="2"/>
      </w:r>
      <w:r>
        <w:rPr>
          <w:rFonts w:ascii="Times New Roman" w:eastAsia="宋体" w:hAnsi="Times New Roman" w:cs="Times New Roman" w:hint="eastAsia"/>
          <w:sz w:val="24"/>
          <w:szCs w:val="24"/>
        </w:rPr>
        <w:t>and smooth. Third, language,</w:t>
      </w:r>
      <w:r>
        <w:rPr>
          <w:rFonts w:ascii="Times New Roman" w:eastAsia="宋体" w:hAnsi="Times New Roman" w:cs="Times New Roman" w:hint="eastAsia"/>
          <w:sz w:val="24"/>
          <w:szCs w:val="24"/>
        </w:rPr>
        <w:t xml:space="preserve"> text, terminology, abbreviations, symbols, formulas, styles, article styles, measurement units, etc. must be standardized and unified, in line with national and international standards. Fourth, in the process of translating long and </w:t>
      </w:r>
      <w:r>
        <w:rPr>
          <w:rFonts w:ascii="Times New Roman" w:eastAsia="宋体" w:hAnsi="Times New Roman" w:cs="Times New Roman" w:hint="eastAsia"/>
          <w:sz w:val="24"/>
          <w:szCs w:val="24"/>
        </w:rPr>
        <w:t>complex</w:t>
      </w:r>
      <w:r>
        <w:rPr>
          <w:rFonts w:ascii="Times New Roman" w:eastAsia="宋体" w:hAnsi="Times New Roman" w:cs="Times New Roman" w:hint="eastAsia"/>
          <w:sz w:val="24"/>
          <w:szCs w:val="24"/>
        </w:rPr>
        <w:t xml:space="preserve"> sentences, the</w:t>
      </w:r>
      <w:r>
        <w:rPr>
          <w:rFonts w:ascii="Times New Roman" w:eastAsia="宋体" w:hAnsi="Times New Roman" w:cs="Times New Roman" w:hint="eastAsia"/>
          <w:sz w:val="24"/>
          <w:szCs w:val="24"/>
        </w:rPr>
        <w:t xml:space="preserve"> </w:t>
      </w:r>
      <w:commentRangeStart w:id="3"/>
      <w:r>
        <w:rPr>
          <w:rFonts w:ascii="Times New Roman" w:eastAsia="宋体" w:hAnsi="Times New Roman" w:cs="Times New Roman" w:hint="eastAsia"/>
          <w:sz w:val="24"/>
          <w:szCs w:val="24"/>
        </w:rPr>
        <w:t xml:space="preserve">author </w:t>
      </w:r>
      <w:commentRangeEnd w:id="3"/>
      <w:r w:rsidR="00BC17CF">
        <w:rPr>
          <w:rStyle w:val="af0"/>
        </w:rPr>
        <w:commentReference w:id="3"/>
      </w:r>
      <w:r>
        <w:rPr>
          <w:rFonts w:ascii="Times New Roman" w:eastAsia="宋体" w:hAnsi="Times New Roman" w:cs="Times New Roman" w:hint="eastAsia"/>
          <w:sz w:val="24"/>
          <w:szCs w:val="24"/>
        </w:rPr>
        <w:t xml:space="preserve">should use the method of splitting the sentence </w:t>
      </w:r>
      <w:commentRangeStart w:id="4"/>
      <w:r>
        <w:rPr>
          <w:rFonts w:ascii="Times New Roman" w:eastAsia="宋体" w:hAnsi="Times New Roman" w:cs="Times New Roman" w:hint="eastAsia"/>
          <w:sz w:val="24"/>
          <w:szCs w:val="24"/>
        </w:rPr>
        <w:t>to turn the</w:t>
      </w:r>
      <w:commentRangeEnd w:id="4"/>
      <w:r w:rsidR="00BC17CF">
        <w:rPr>
          <w:rStyle w:val="af0"/>
        </w:rPr>
        <w:commentReference w:id="4"/>
      </w:r>
      <w:r>
        <w:rPr>
          <w:rFonts w:ascii="Times New Roman" w:eastAsia="宋体" w:hAnsi="Times New Roman" w:cs="Times New Roman" w:hint="eastAsia"/>
          <w:sz w:val="24"/>
          <w:szCs w:val="24"/>
        </w:rPr>
        <w:t xml:space="preserve"> long sentence </w:t>
      </w:r>
      <w:commentRangeStart w:id="5"/>
      <w:r>
        <w:rPr>
          <w:rFonts w:ascii="Times New Roman" w:eastAsia="宋体" w:hAnsi="Times New Roman" w:cs="Times New Roman" w:hint="eastAsia"/>
          <w:sz w:val="24"/>
          <w:szCs w:val="24"/>
        </w:rPr>
        <w:t xml:space="preserve">into </w:t>
      </w:r>
      <w:commentRangeEnd w:id="5"/>
      <w:r w:rsidR="00BC17CF">
        <w:rPr>
          <w:rStyle w:val="af0"/>
        </w:rPr>
        <w:commentReference w:id="5"/>
      </w:r>
      <w:r>
        <w:rPr>
          <w:rFonts w:ascii="Times New Roman" w:eastAsia="宋体" w:hAnsi="Times New Roman" w:cs="Times New Roman" w:hint="eastAsia"/>
          <w:sz w:val="24"/>
          <w:szCs w:val="24"/>
        </w:rPr>
        <w:t xml:space="preserve">a short </w:t>
      </w:r>
      <w:commentRangeStart w:id="6"/>
      <w:r>
        <w:rPr>
          <w:rFonts w:ascii="Times New Roman" w:eastAsia="宋体" w:hAnsi="Times New Roman" w:cs="Times New Roman" w:hint="eastAsia"/>
          <w:sz w:val="24"/>
          <w:szCs w:val="24"/>
        </w:rPr>
        <w:t>sentence</w:t>
      </w:r>
      <w:commentRangeEnd w:id="6"/>
      <w:r w:rsidR="00BC17CF">
        <w:rPr>
          <w:rStyle w:val="af0"/>
        </w:rPr>
        <w:commentReference w:id="6"/>
      </w:r>
      <w:r>
        <w:rPr>
          <w:rFonts w:ascii="Times New Roman" w:eastAsia="宋体" w:hAnsi="Times New Roman" w:cs="Times New Roman" w:hint="eastAsia"/>
          <w:sz w:val="24"/>
          <w:szCs w:val="24"/>
        </w:rPr>
        <w:t xml:space="preserve">, so that the meaning of the sentence is more concise and </w:t>
      </w:r>
      <w:r>
        <w:rPr>
          <w:rFonts w:ascii="Times New Roman" w:eastAsia="宋体" w:hAnsi="Times New Roman" w:cs="Times New Roman" w:hint="eastAsia"/>
          <w:sz w:val="24"/>
          <w:szCs w:val="24"/>
        </w:rPr>
        <w:t>precise</w:t>
      </w:r>
      <w:r>
        <w:rPr>
          <w:rFonts w:ascii="Times New Roman" w:eastAsia="宋体" w:hAnsi="Times New Roman" w:cs="Times New Roman" w:hint="eastAsia"/>
          <w:sz w:val="24"/>
          <w:szCs w:val="24"/>
        </w:rPr>
        <w:t>, in line with the reading habits of the target language readers.</w:t>
      </w:r>
    </w:p>
    <w:p w14:paraId="1A2F21D5" w14:textId="77777777" w:rsidR="002B1EEB" w:rsidRDefault="002A374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Technological terminol</w:t>
      </w:r>
      <w:r>
        <w:rPr>
          <w:rFonts w:ascii="Times New Roman" w:eastAsia="宋体" w:hAnsi="Times New Roman" w:cs="Times New Roman" w:hint="eastAsia"/>
          <w:sz w:val="24"/>
          <w:szCs w:val="24"/>
        </w:rPr>
        <w:t>ogy should follow the following principles: First, the concept is accurate, and the principle of unity of the</w:t>
      </w:r>
      <w:r>
        <w:rPr>
          <w:rFonts w:ascii="Times New Roman" w:eastAsia="宋体" w:hAnsi="Times New Roman" w:cs="Times New Roman" w:hint="eastAsia"/>
          <w:sz w:val="24"/>
          <w:szCs w:val="24"/>
        </w:rPr>
        <w:t xml:space="preserve"> word</w:t>
      </w:r>
      <w:r>
        <w:rPr>
          <w:rFonts w:ascii="Times New Roman" w:eastAsia="宋体" w:hAnsi="Times New Roman" w:cs="Times New Roman"/>
          <w:sz w:val="24"/>
          <w:szCs w:val="24"/>
        </w:rPr>
        <w:t>’</w:t>
      </w:r>
      <w:r>
        <w:rPr>
          <w:rFonts w:ascii="Times New Roman" w:eastAsia="宋体" w:hAnsi="Times New Roman" w:cs="Times New Roman" w:hint="eastAsia"/>
          <w:sz w:val="24"/>
          <w:szCs w:val="24"/>
        </w:rPr>
        <w:t>s meaning</w:t>
      </w:r>
      <w:r>
        <w:rPr>
          <w:rFonts w:ascii="Times New Roman" w:eastAsia="宋体" w:hAnsi="Times New Roman" w:cs="Times New Roman" w:hint="eastAsia"/>
          <w:sz w:val="24"/>
          <w:szCs w:val="24"/>
        </w:rPr>
        <w:t>. Second, it is concise and easy to understand, see the</w:t>
      </w:r>
      <w:r>
        <w:rPr>
          <w:rFonts w:ascii="Times New Roman" w:eastAsia="宋体" w:hAnsi="Times New Roman" w:cs="Times New Roman" w:hint="eastAsia"/>
          <w:sz w:val="24"/>
          <w:szCs w:val="24"/>
        </w:rPr>
        <w:t xml:space="preserve"> direction</w:t>
      </w:r>
      <w:r>
        <w:rPr>
          <w:rFonts w:ascii="Times New Roman" w:eastAsia="宋体" w:hAnsi="Times New Roman" w:cs="Times New Roman" w:hint="eastAsia"/>
          <w:sz w:val="24"/>
          <w:szCs w:val="24"/>
        </w:rPr>
        <w:t xml:space="preserve"> of conciseness of</w:t>
      </w:r>
      <w:r>
        <w:rPr>
          <w:rFonts w:ascii="Times New Roman" w:eastAsia="宋体" w:hAnsi="Times New Roman" w:cs="Times New Roman" w:hint="eastAsia"/>
          <w:sz w:val="24"/>
          <w:szCs w:val="24"/>
        </w:rPr>
        <w:t xml:space="preserve"> precise definitions</w:t>
      </w:r>
      <w:r>
        <w:rPr>
          <w:rFonts w:ascii="Times New Roman" w:eastAsia="宋体" w:hAnsi="Times New Roman" w:cs="Times New Roman" w:hint="eastAsia"/>
          <w:sz w:val="24"/>
          <w:szCs w:val="24"/>
        </w:rPr>
        <w:t>. Third, it conforms to the n</w:t>
      </w:r>
      <w:r>
        <w:rPr>
          <w:rFonts w:ascii="Times New Roman" w:eastAsia="宋体" w:hAnsi="Times New Roman" w:cs="Times New Roman" w:hint="eastAsia"/>
          <w:sz w:val="24"/>
          <w:szCs w:val="24"/>
        </w:rPr>
        <w:t>orms of scientific and technological language and its terminology and conforms to the standardization principles of relevant national and international standards.</w:t>
      </w:r>
    </w:p>
    <w:p w14:paraId="1D31B21C" w14:textId="77777777" w:rsidR="002B1EEB" w:rsidRDefault="002A374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The </w:t>
      </w:r>
      <w:r>
        <w:rPr>
          <w:rFonts w:ascii="Times New Roman" w:eastAsia="宋体" w:hAnsi="Times New Roman" w:cs="Times New Roman" w:hint="eastAsia"/>
          <w:sz w:val="24"/>
          <w:szCs w:val="24"/>
        </w:rPr>
        <w:t>English</w:t>
      </w:r>
      <w:r>
        <w:rPr>
          <w:rFonts w:ascii="Times New Roman" w:eastAsia="宋体" w:hAnsi="Times New Roman" w:cs="Times New Roman" w:hint="eastAsia"/>
          <w:sz w:val="24"/>
          <w:szCs w:val="24"/>
        </w:rPr>
        <w:t>-to-</w:t>
      </w:r>
      <w:r>
        <w:rPr>
          <w:rFonts w:ascii="Times New Roman" w:eastAsia="宋体" w:hAnsi="Times New Roman" w:cs="Times New Roman" w:hint="eastAsia"/>
          <w:sz w:val="24"/>
          <w:szCs w:val="24"/>
        </w:rPr>
        <w:t>Chinese</w:t>
      </w:r>
      <w:r>
        <w:rPr>
          <w:rFonts w:ascii="Times New Roman" w:eastAsia="宋体" w:hAnsi="Times New Roman" w:cs="Times New Roman" w:hint="eastAsia"/>
          <w:sz w:val="24"/>
          <w:szCs w:val="24"/>
        </w:rPr>
        <w:t xml:space="preserve"> translation practice report aims to study the processing of profession</w:t>
      </w:r>
      <w:r>
        <w:rPr>
          <w:rFonts w:ascii="Times New Roman" w:eastAsia="宋体" w:hAnsi="Times New Roman" w:cs="Times New Roman" w:hint="eastAsia"/>
          <w:sz w:val="24"/>
          <w:szCs w:val="24"/>
        </w:rPr>
        <w:t>al vocabulary and syntax in scientific and technological documents through the full translation</w:t>
      </w:r>
      <w:r>
        <w:rPr>
          <w:rFonts w:ascii="Times New Roman" w:eastAsia="宋体" w:hAnsi="Times New Roman" w:cs="Times New Roman" w:hint="eastAsia"/>
          <w:sz w:val="24"/>
          <w:szCs w:val="24"/>
        </w:rPr>
        <w:t xml:space="preserve"> theory</w:t>
      </w:r>
      <w:r>
        <w:rPr>
          <w:rFonts w:ascii="Times New Roman" w:eastAsia="宋体" w:hAnsi="Times New Roman" w:cs="Times New Roman" w:hint="eastAsia"/>
          <w:sz w:val="24"/>
          <w:szCs w:val="24"/>
        </w:rPr>
        <w:t xml:space="preserve"> and</w:t>
      </w:r>
      <w:r>
        <w:rPr>
          <w:rFonts w:ascii="Times New Roman" w:eastAsia="宋体" w:hAnsi="Times New Roman" w:cs="Times New Roman" w:hint="eastAsia"/>
          <w:sz w:val="24"/>
          <w:szCs w:val="24"/>
        </w:rPr>
        <w:t xml:space="preserve"> variation</w:t>
      </w:r>
      <w:r>
        <w:rPr>
          <w:rFonts w:ascii="Times New Roman" w:eastAsia="宋体" w:hAnsi="Times New Roman" w:cs="Times New Roman" w:hint="eastAsia"/>
          <w:sz w:val="24"/>
          <w:szCs w:val="24"/>
        </w:rPr>
        <w:t xml:space="preserve"> translation theory. The translator hopes to learn more about the translation of scientific and</w:t>
      </w:r>
      <w:r>
        <w:rPr>
          <w:rFonts w:ascii="Times New Roman" w:eastAsia="宋体" w:hAnsi="Times New Roman" w:cs="Times New Roman" w:hint="eastAsia"/>
          <w:sz w:val="24"/>
          <w:szCs w:val="24"/>
        </w:rPr>
        <w:t xml:space="preserve"> technical</w:t>
      </w:r>
      <w:r>
        <w:rPr>
          <w:rFonts w:ascii="Times New Roman" w:eastAsia="宋体" w:hAnsi="Times New Roman" w:cs="Times New Roman" w:hint="eastAsia"/>
          <w:b/>
          <w:bCs/>
          <w:sz w:val="24"/>
          <w:szCs w:val="24"/>
        </w:rPr>
        <w:t xml:space="preserve"> </w:t>
      </w:r>
      <w:r>
        <w:rPr>
          <w:rFonts w:ascii="Times New Roman" w:eastAsia="宋体" w:hAnsi="Times New Roman" w:cs="Times New Roman" w:hint="eastAsia"/>
          <w:sz w:val="24"/>
          <w:szCs w:val="24"/>
        </w:rPr>
        <w:t>documents through this translation</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practice</w:t>
      </w:r>
      <w:r>
        <w:rPr>
          <w:rFonts w:ascii="Times New Roman" w:eastAsia="宋体" w:hAnsi="Times New Roman" w:cs="Times New Roman" w:hint="eastAsia"/>
          <w:sz w:val="24"/>
          <w:szCs w:val="24"/>
        </w:rPr>
        <w:t>, and learn for</w:t>
      </w:r>
      <w:r>
        <w:rPr>
          <w:rFonts w:ascii="Times New Roman" w:eastAsia="宋体" w:hAnsi="Times New Roman" w:cs="Times New Roman" w:hint="eastAsia"/>
          <w:sz w:val="24"/>
          <w:szCs w:val="24"/>
        </w:rPr>
        <w:t xml:space="preserve"> most</w:t>
      </w:r>
      <w:r>
        <w:rPr>
          <w:rFonts w:ascii="Times New Roman" w:eastAsia="宋体" w:hAnsi="Times New Roman" w:cs="Times New Roman" w:hint="eastAsia"/>
          <w:sz w:val="24"/>
          <w:szCs w:val="24"/>
        </w:rPr>
        <w:t xml:space="preserve"> scientific and</w:t>
      </w:r>
      <w:r>
        <w:rPr>
          <w:rFonts w:ascii="Times New Roman" w:eastAsia="宋体" w:hAnsi="Times New Roman" w:cs="Times New Roman" w:hint="eastAsia"/>
          <w:sz w:val="24"/>
          <w:szCs w:val="24"/>
        </w:rPr>
        <w:t xml:space="preserve"> technical</w:t>
      </w:r>
      <w:r>
        <w:rPr>
          <w:rFonts w:ascii="Times New Roman" w:eastAsia="宋体" w:hAnsi="Times New Roman" w:cs="Times New Roman" w:hint="eastAsia"/>
          <w:sz w:val="24"/>
          <w:szCs w:val="24"/>
        </w:rPr>
        <w:t xml:space="preserve"> translations. The author provides </w:t>
      </w:r>
      <w:r>
        <w:rPr>
          <w:rFonts w:ascii="Times New Roman" w:eastAsia="宋体" w:hAnsi="Times New Roman" w:cs="Times New Roman" w:hint="eastAsia"/>
          <w:sz w:val="24"/>
          <w:szCs w:val="24"/>
        </w:rPr>
        <w:lastRenderedPageBreak/>
        <w:t>some experience and</w:t>
      </w:r>
      <w:r>
        <w:rPr>
          <w:rFonts w:ascii="Times New Roman" w:eastAsia="宋体" w:hAnsi="Times New Roman" w:cs="Times New Roman" w:hint="eastAsia"/>
          <w:sz w:val="24"/>
          <w:szCs w:val="24"/>
        </w:rPr>
        <w:t xml:space="preserve"> references</w:t>
      </w:r>
      <w:r>
        <w:rPr>
          <w:rFonts w:ascii="Times New Roman" w:eastAsia="宋体" w:hAnsi="Times New Roman" w:cs="Times New Roman" w:hint="eastAsia"/>
          <w:sz w:val="24"/>
          <w:szCs w:val="24"/>
        </w:rPr>
        <w:t>.</w:t>
      </w:r>
    </w:p>
    <w:p w14:paraId="168AABD3" w14:textId="77777777" w:rsidR="002B1EEB" w:rsidRDefault="002A3745">
      <w:pPr>
        <w:spacing w:line="360" w:lineRule="auto"/>
        <w:rPr>
          <w:rFonts w:ascii="Times New Roman" w:eastAsia="宋体" w:hAnsi="Times New Roman" w:cs="Times New Roman"/>
          <w:sz w:val="24"/>
          <w:szCs w:val="24"/>
        </w:rPr>
      </w:pPr>
      <w:r>
        <w:rPr>
          <w:rFonts w:ascii="Times New Roman" w:eastAsia="宋体" w:hAnsi="Times New Roman" w:cs="Times New Roman" w:hint="eastAsia"/>
          <w:b/>
          <w:sz w:val="28"/>
          <w:szCs w:val="28"/>
        </w:rPr>
        <w:t>K</w:t>
      </w:r>
      <w:r>
        <w:rPr>
          <w:rFonts w:ascii="Times New Roman" w:eastAsia="宋体" w:hAnsi="Times New Roman" w:cs="Times New Roman"/>
          <w:b/>
          <w:sz w:val="28"/>
          <w:szCs w:val="28"/>
        </w:rPr>
        <w:t xml:space="preserve">ey words: </w:t>
      </w:r>
      <w:r>
        <w:rPr>
          <w:rFonts w:ascii="Times New Roman" w:eastAsia="宋体" w:hAnsi="Times New Roman" w:cs="Times New Roman" w:hint="eastAsia"/>
          <w:bCs/>
          <w:sz w:val="24"/>
          <w:szCs w:val="24"/>
        </w:rPr>
        <w:t>variation</w:t>
      </w:r>
      <w:r>
        <w:rPr>
          <w:rFonts w:ascii="Times New Roman" w:eastAsia="宋体" w:hAnsi="Times New Roman" w:cs="Times New Roman" w:hint="eastAsia"/>
          <w:sz w:val="24"/>
          <w:szCs w:val="24"/>
        </w:rPr>
        <w:t xml:space="preserve"> translation theory</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full translation theory;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EST </w:t>
      </w:r>
      <w:r>
        <w:rPr>
          <w:rFonts w:ascii="Times New Roman" w:eastAsia="宋体" w:hAnsi="Times New Roman" w:cs="Times New Roman"/>
          <w:sz w:val="24"/>
          <w:szCs w:val="24"/>
        </w:rPr>
        <w:t xml:space="preserve">; information-based texts; </w:t>
      </w:r>
      <w:r>
        <w:rPr>
          <w:rFonts w:ascii="Times New Roman" w:eastAsia="宋体" w:hAnsi="Times New Roman" w:cs="Times New Roman" w:hint="eastAsia"/>
          <w:sz w:val="24"/>
          <w:szCs w:val="24"/>
        </w:rPr>
        <w:t>Nature</w:t>
      </w:r>
    </w:p>
    <w:p w14:paraId="60EE7459" w14:textId="77777777" w:rsidR="002B1EEB" w:rsidRDefault="002B1EEB">
      <w:pPr>
        <w:rPr>
          <w:rFonts w:ascii="Times New Roman" w:eastAsia="黑体" w:hAnsi="Times New Roman" w:cs="Times New Roman"/>
          <w:b/>
          <w:sz w:val="36"/>
          <w:szCs w:val="36"/>
        </w:rPr>
      </w:pPr>
    </w:p>
    <w:p w14:paraId="36F26B1A" w14:textId="77777777" w:rsidR="002B1EEB" w:rsidRDefault="002B1EEB">
      <w:pPr>
        <w:rPr>
          <w:rFonts w:ascii="Times New Roman" w:eastAsia="黑体" w:hAnsi="Times New Roman" w:cs="Times New Roman"/>
          <w:b/>
          <w:sz w:val="36"/>
          <w:szCs w:val="36"/>
        </w:rPr>
      </w:pPr>
    </w:p>
    <w:p w14:paraId="0D038616" w14:textId="77777777" w:rsidR="002B1EEB" w:rsidRDefault="002B1EEB">
      <w:pPr>
        <w:rPr>
          <w:rFonts w:ascii="Times New Roman" w:eastAsia="黑体" w:hAnsi="Times New Roman" w:cs="Times New Roman"/>
          <w:b/>
          <w:sz w:val="36"/>
          <w:szCs w:val="36"/>
        </w:rPr>
      </w:pPr>
    </w:p>
    <w:p w14:paraId="5B3BB1F6" w14:textId="77777777" w:rsidR="002B1EEB" w:rsidRDefault="002B1EEB">
      <w:pPr>
        <w:rPr>
          <w:rFonts w:ascii="Times New Roman" w:eastAsia="黑体" w:hAnsi="Times New Roman" w:cs="Times New Roman"/>
          <w:b/>
          <w:sz w:val="36"/>
          <w:szCs w:val="36"/>
        </w:rPr>
      </w:pPr>
    </w:p>
    <w:p w14:paraId="1C271E82" w14:textId="77777777" w:rsidR="002B1EEB" w:rsidRDefault="002B1EEB">
      <w:pPr>
        <w:rPr>
          <w:rFonts w:ascii="Times New Roman" w:eastAsia="黑体" w:hAnsi="Times New Roman" w:cs="Times New Roman"/>
          <w:b/>
          <w:sz w:val="36"/>
          <w:szCs w:val="36"/>
        </w:rPr>
      </w:pPr>
    </w:p>
    <w:p w14:paraId="23CA2989" w14:textId="77777777" w:rsidR="002B1EEB" w:rsidRDefault="002B1EEB">
      <w:pPr>
        <w:jc w:val="center"/>
        <w:rPr>
          <w:rFonts w:ascii="Times New Roman" w:eastAsia="黑体" w:hAnsi="Times New Roman" w:cs="Times New Roman"/>
          <w:b/>
          <w:sz w:val="36"/>
          <w:szCs w:val="36"/>
        </w:rPr>
      </w:pPr>
    </w:p>
    <w:p w14:paraId="1DA82B1D" w14:textId="77777777" w:rsidR="002B1EEB" w:rsidRDefault="002B1EEB">
      <w:pPr>
        <w:jc w:val="center"/>
        <w:rPr>
          <w:rFonts w:ascii="Times New Roman" w:eastAsia="黑体" w:hAnsi="Times New Roman" w:cs="Times New Roman"/>
          <w:b/>
          <w:sz w:val="36"/>
          <w:szCs w:val="36"/>
        </w:rPr>
      </w:pPr>
    </w:p>
    <w:p w14:paraId="578AAFCE" w14:textId="77777777" w:rsidR="002B1EEB" w:rsidRDefault="002B1EEB">
      <w:pPr>
        <w:jc w:val="center"/>
        <w:rPr>
          <w:rFonts w:ascii="Times New Roman" w:eastAsia="黑体" w:hAnsi="Times New Roman" w:cs="Times New Roman"/>
          <w:b/>
          <w:sz w:val="36"/>
          <w:szCs w:val="36"/>
        </w:rPr>
      </w:pPr>
    </w:p>
    <w:p w14:paraId="7E875B7B" w14:textId="77777777" w:rsidR="002B1EEB" w:rsidRDefault="002B1EEB">
      <w:pPr>
        <w:jc w:val="center"/>
        <w:rPr>
          <w:rFonts w:ascii="Times New Roman" w:eastAsia="黑体" w:hAnsi="Times New Roman" w:cs="Times New Roman"/>
          <w:b/>
          <w:sz w:val="36"/>
          <w:szCs w:val="36"/>
        </w:rPr>
      </w:pPr>
    </w:p>
    <w:p w14:paraId="29CD823C" w14:textId="77777777" w:rsidR="002B1EEB" w:rsidRDefault="002B1EEB">
      <w:pPr>
        <w:jc w:val="center"/>
        <w:rPr>
          <w:rFonts w:ascii="Times New Roman" w:eastAsia="黑体" w:hAnsi="Times New Roman" w:cs="Times New Roman"/>
          <w:b/>
          <w:sz w:val="36"/>
          <w:szCs w:val="36"/>
        </w:rPr>
      </w:pPr>
    </w:p>
    <w:p w14:paraId="4C09F7B6" w14:textId="77777777" w:rsidR="002B1EEB" w:rsidRDefault="002B1EEB">
      <w:pPr>
        <w:jc w:val="center"/>
        <w:rPr>
          <w:rFonts w:ascii="Times New Roman" w:eastAsia="黑体" w:hAnsi="Times New Roman" w:cs="Times New Roman"/>
          <w:b/>
          <w:sz w:val="36"/>
          <w:szCs w:val="36"/>
        </w:rPr>
      </w:pPr>
    </w:p>
    <w:p w14:paraId="3570D8A2" w14:textId="77777777" w:rsidR="002B1EEB" w:rsidRDefault="002B1EEB">
      <w:pPr>
        <w:jc w:val="center"/>
        <w:rPr>
          <w:rFonts w:ascii="Times New Roman" w:eastAsia="黑体" w:hAnsi="Times New Roman" w:cs="Times New Roman"/>
          <w:b/>
          <w:sz w:val="36"/>
          <w:szCs w:val="36"/>
        </w:rPr>
      </w:pPr>
    </w:p>
    <w:p w14:paraId="45339EAF" w14:textId="77777777" w:rsidR="002B1EEB" w:rsidRDefault="002B1EEB">
      <w:pPr>
        <w:jc w:val="center"/>
        <w:rPr>
          <w:rFonts w:ascii="Times New Roman" w:eastAsia="黑体" w:hAnsi="Times New Roman" w:cs="Times New Roman"/>
          <w:b/>
          <w:sz w:val="36"/>
          <w:szCs w:val="36"/>
        </w:rPr>
      </w:pPr>
    </w:p>
    <w:p w14:paraId="685B85A0" w14:textId="77777777" w:rsidR="002B1EEB" w:rsidRDefault="002B1EEB">
      <w:pPr>
        <w:jc w:val="center"/>
        <w:rPr>
          <w:rFonts w:ascii="Times New Roman" w:eastAsia="黑体" w:hAnsi="Times New Roman" w:cs="Times New Roman"/>
          <w:b/>
          <w:sz w:val="36"/>
          <w:szCs w:val="36"/>
        </w:rPr>
      </w:pPr>
    </w:p>
    <w:p w14:paraId="1A22341A" w14:textId="77777777" w:rsidR="002B1EEB" w:rsidRDefault="002B1EEB">
      <w:pPr>
        <w:jc w:val="center"/>
        <w:rPr>
          <w:rFonts w:ascii="Times New Roman" w:eastAsia="黑体" w:hAnsi="Times New Roman" w:cs="Times New Roman"/>
          <w:b/>
          <w:sz w:val="36"/>
          <w:szCs w:val="36"/>
        </w:rPr>
      </w:pPr>
    </w:p>
    <w:p w14:paraId="2D358F48" w14:textId="77777777" w:rsidR="002B1EEB" w:rsidRDefault="002B1EEB">
      <w:pPr>
        <w:jc w:val="center"/>
        <w:rPr>
          <w:rFonts w:ascii="Times New Roman" w:eastAsia="黑体" w:hAnsi="Times New Roman" w:cs="Times New Roman"/>
          <w:b/>
          <w:sz w:val="36"/>
          <w:szCs w:val="36"/>
        </w:rPr>
      </w:pPr>
    </w:p>
    <w:p w14:paraId="7AC67BB8" w14:textId="77777777" w:rsidR="002B1EEB" w:rsidRDefault="002B1EEB">
      <w:pPr>
        <w:jc w:val="center"/>
        <w:rPr>
          <w:rFonts w:ascii="Times New Roman" w:eastAsia="黑体" w:hAnsi="Times New Roman" w:cs="Times New Roman"/>
          <w:b/>
          <w:sz w:val="36"/>
          <w:szCs w:val="36"/>
        </w:rPr>
      </w:pPr>
    </w:p>
    <w:p w14:paraId="2B853562" w14:textId="77777777" w:rsidR="002B1EEB" w:rsidRDefault="002B1EEB">
      <w:pPr>
        <w:jc w:val="center"/>
        <w:rPr>
          <w:rFonts w:ascii="Times New Roman" w:eastAsia="黑体" w:hAnsi="Times New Roman" w:cs="Times New Roman"/>
          <w:b/>
          <w:sz w:val="36"/>
          <w:szCs w:val="36"/>
        </w:rPr>
      </w:pPr>
    </w:p>
    <w:p w14:paraId="305DCE0A" w14:textId="77777777" w:rsidR="002B1EEB" w:rsidRDefault="002B1EEB">
      <w:pPr>
        <w:jc w:val="center"/>
        <w:rPr>
          <w:rFonts w:ascii="Times New Roman" w:eastAsia="黑体" w:hAnsi="Times New Roman" w:cs="Times New Roman"/>
          <w:b/>
          <w:sz w:val="36"/>
          <w:szCs w:val="36"/>
        </w:rPr>
      </w:pPr>
    </w:p>
    <w:p w14:paraId="19B61C85" w14:textId="77777777" w:rsidR="002B1EEB" w:rsidRDefault="002A3745">
      <w:pPr>
        <w:jc w:val="center"/>
        <w:rPr>
          <w:rFonts w:ascii="Times New Roman" w:eastAsia="楷体_GB2312" w:hAnsi="Times New Roman" w:cs="Times New Roman"/>
          <w:color w:val="FF0000"/>
        </w:rPr>
      </w:pPr>
      <w:r>
        <w:rPr>
          <w:rFonts w:ascii="Times New Roman" w:eastAsia="黑体" w:hAnsi="Times New Roman" w:cs="Times New Roman"/>
          <w:b/>
          <w:sz w:val="36"/>
          <w:szCs w:val="36"/>
        </w:rPr>
        <w:lastRenderedPageBreak/>
        <w:t>Contents</w:t>
      </w:r>
    </w:p>
    <w:sdt>
      <w:sdtPr>
        <w:rPr>
          <w:rFonts w:asciiTheme="minorHAnsi" w:eastAsiaTheme="minorEastAsia" w:hAnsiTheme="minorHAnsi" w:cstheme="minorBidi"/>
          <w:color w:val="auto"/>
          <w:kern w:val="2"/>
          <w:sz w:val="21"/>
          <w:szCs w:val="22"/>
          <w:lang w:val="zh-CN"/>
        </w:rPr>
        <w:id w:val="-572357664"/>
        <w:docPartObj>
          <w:docPartGallery w:val="Table of Contents"/>
          <w:docPartUnique/>
        </w:docPartObj>
      </w:sdtPr>
      <w:sdtEndPr>
        <w:rPr>
          <w:b/>
          <w:bCs/>
        </w:rPr>
      </w:sdtEndPr>
      <w:sdtContent>
        <w:p w14:paraId="7A70C758" w14:textId="77777777" w:rsidR="002B1EEB" w:rsidRDefault="002B1EEB">
          <w:pPr>
            <w:pStyle w:val="TOC10"/>
            <w:rPr>
              <w:b/>
              <w:bCs/>
            </w:rPr>
          </w:pPr>
        </w:p>
        <w:p w14:paraId="539C818A" w14:textId="77777777" w:rsidR="002B1EEB" w:rsidRDefault="002A3745">
          <w:pPr>
            <w:pStyle w:val="TOC1"/>
            <w:tabs>
              <w:tab w:val="right" w:leader="dot" w:pos="8296"/>
            </w:tabs>
            <w:rPr>
              <w:rFonts w:ascii="宋体" w:eastAsia="宋体" w:hAnsi="宋体" w:cstheme="minorBidi"/>
              <w:b/>
              <w:kern w:val="2"/>
              <w:sz w:val="24"/>
              <w:szCs w:val="24"/>
            </w:rPr>
          </w:pPr>
          <w:r>
            <w:rPr>
              <w:b/>
              <w:bCs/>
              <w:lang w:val="zh-CN"/>
            </w:rPr>
            <w:fldChar w:fldCharType="begin"/>
          </w:r>
          <w:r>
            <w:rPr>
              <w:b/>
              <w:bCs/>
              <w:lang w:val="zh-CN"/>
            </w:rPr>
            <w:instrText xml:space="preserve"> TOC \o "1-3" \h \z \u </w:instrText>
          </w:r>
          <w:r>
            <w:rPr>
              <w:b/>
              <w:bCs/>
              <w:lang w:val="zh-CN"/>
            </w:rPr>
            <w:fldChar w:fldCharType="separate"/>
          </w:r>
          <w:hyperlink w:anchor="_Toc34602515" w:history="1">
            <w:r>
              <w:rPr>
                <w:rStyle w:val="af"/>
                <w:rFonts w:ascii="宋体" w:eastAsia="宋体" w:hAnsi="宋体"/>
                <w:b/>
                <w:sz w:val="24"/>
                <w:szCs w:val="24"/>
                <w:u w:val="none"/>
              </w:rPr>
              <w:t>摘要</w:t>
            </w:r>
            <w:r>
              <w:rPr>
                <w:rFonts w:ascii="宋体" w:eastAsia="宋体" w:hAnsi="宋体"/>
                <w:b/>
                <w:sz w:val="24"/>
                <w:szCs w:val="24"/>
              </w:rPr>
              <w:tab/>
            </w:r>
            <w:r>
              <w:rPr>
                <w:rStyle w:val="af"/>
                <w:rFonts w:ascii="宋体" w:hAnsi="宋体"/>
                <w:u w:val="none"/>
              </w:rPr>
              <w:t>Ⅰ</w:t>
            </w:r>
          </w:hyperlink>
        </w:p>
        <w:p w14:paraId="36226DAA" w14:textId="77777777" w:rsidR="002B1EEB" w:rsidRDefault="002A3745">
          <w:pPr>
            <w:pStyle w:val="TOC1"/>
            <w:tabs>
              <w:tab w:val="right" w:leader="dot" w:pos="8296"/>
            </w:tabs>
            <w:rPr>
              <w:rFonts w:cstheme="minorBidi"/>
              <w:b/>
              <w:kern w:val="2"/>
              <w:sz w:val="21"/>
            </w:rPr>
          </w:pPr>
          <w:hyperlink w:anchor="_Toc34602516" w:history="1">
            <w:r>
              <w:rPr>
                <w:rStyle w:val="af"/>
                <w:rFonts w:ascii="Times New Roman" w:eastAsia="宋体" w:hAnsi="Times New Roman"/>
                <w:b/>
                <w:sz w:val="24"/>
                <w:szCs w:val="24"/>
                <w:u w:val="none"/>
              </w:rPr>
              <w:t>Abstract</w:t>
            </w:r>
            <w:r>
              <w:rPr>
                <w:rFonts w:ascii="宋体" w:eastAsia="宋体" w:hAnsi="宋体"/>
                <w:b/>
                <w:sz w:val="24"/>
                <w:szCs w:val="24"/>
              </w:rPr>
              <w:tab/>
            </w:r>
            <w:r>
              <w:rPr>
                <w:rStyle w:val="af"/>
                <w:rFonts w:ascii="宋体" w:hAnsi="宋体"/>
                <w:u w:val="none"/>
              </w:rPr>
              <w:t>Ⅱ</w:t>
            </w:r>
          </w:hyperlink>
        </w:p>
        <w:p w14:paraId="61D5E720" w14:textId="77777777" w:rsidR="002B1EEB" w:rsidRDefault="002A3745">
          <w:pPr>
            <w:pStyle w:val="TOC1"/>
            <w:tabs>
              <w:tab w:val="right" w:leader="dot" w:pos="8296"/>
            </w:tabs>
            <w:rPr>
              <w:rFonts w:ascii="Times New Roman" w:hAnsi="Times New Roman"/>
              <w:kern w:val="2"/>
              <w:sz w:val="24"/>
              <w:szCs w:val="24"/>
            </w:rPr>
          </w:pPr>
          <w:hyperlink w:anchor="_Toc34602517" w:history="1">
            <w:r>
              <w:rPr>
                <w:rStyle w:val="af"/>
                <w:rFonts w:ascii="Times New Roman" w:hAnsi="Times New Roman"/>
                <w:b/>
                <w:sz w:val="24"/>
                <w:szCs w:val="24"/>
                <w:u w:val="none"/>
              </w:rPr>
              <w:t>1.Description of the Translation task</w:t>
            </w:r>
            <w:r>
              <w:rPr>
                <w:rFonts w:ascii="Times New Roman" w:hAnsi="Times New Roman"/>
                <w:sz w:val="24"/>
                <w:szCs w:val="24"/>
              </w:rPr>
              <w:tab/>
              <w:t>1</w:t>
            </w:r>
          </w:hyperlink>
        </w:p>
        <w:p w14:paraId="6610A4B1" w14:textId="77777777" w:rsidR="002B1EEB" w:rsidRDefault="002A3745">
          <w:pPr>
            <w:pStyle w:val="TOC2"/>
            <w:tabs>
              <w:tab w:val="right" w:leader="dot" w:pos="8296"/>
            </w:tabs>
            <w:rPr>
              <w:rFonts w:ascii="Times New Roman" w:hAnsi="Times New Roman"/>
              <w:kern w:val="2"/>
              <w:sz w:val="24"/>
              <w:szCs w:val="24"/>
            </w:rPr>
          </w:pPr>
          <w:hyperlink w:anchor="_Toc34602518" w:history="1">
            <w:r>
              <w:rPr>
                <w:rStyle w:val="af"/>
                <w:rFonts w:ascii="Times New Roman" w:hAnsi="Times New Roman"/>
                <w:sz w:val="24"/>
                <w:szCs w:val="24"/>
                <w:u w:val="none"/>
              </w:rPr>
              <w:t>1.1 Background of the Task</w:t>
            </w:r>
            <w:r>
              <w:rPr>
                <w:rFonts w:ascii="Times New Roman" w:hAnsi="Times New Roman"/>
                <w:sz w:val="24"/>
                <w:szCs w:val="24"/>
              </w:rPr>
              <w:tab/>
              <w:t>1</w:t>
            </w:r>
          </w:hyperlink>
        </w:p>
        <w:p w14:paraId="278B13FC" w14:textId="77777777" w:rsidR="002B1EEB" w:rsidRDefault="002A3745">
          <w:pPr>
            <w:pStyle w:val="TOC2"/>
            <w:tabs>
              <w:tab w:val="right" w:leader="dot" w:pos="8296"/>
            </w:tabs>
            <w:rPr>
              <w:rFonts w:ascii="Times New Roman" w:hAnsi="Times New Roman"/>
              <w:kern w:val="2"/>
              <w:sz w:val="24"/>
              <w:szCs w:val="24"/>
            </w:rPr>
          </w:pPr>
          <w:hyperlink w:anchor="_Toc34602519" w:history="1">
            <w:r>
              <w:rPr>
                <w:rStyle w:val="af"/>
                <w:rFonts w:ascii="Times New Roman" w:hAnsi="Times New Roman"/>
                <w:sz w:val="24"/>
                <w:szCs w:val="24"/>
                <w:u w:val="none"/>
              </w:rPr>
              <w:t>1.2 Features of the Task</w:t>
            </w:r>
            <w:r>
              <w:rPr>
                <w:rFonts w:ascii="Times New Roman" w:hAnsi="Times New Roman"/>
                <w:sz w:val="24"/>
                <w:szCs w:val="24"/>
              </w:rPr>
              <w:tab/>
            </w:r>
            <w:r>
              <w:rPr>
                <w:rFonts w:ascii="Times New Roman" w:hAnsi="Times New Roman" w:hint="eastAsia"/>
                <w:sz w:val="24"/>
                <w:szCs w:val="24"/>
              </w:rPr>
              <w:t>1</w:t>
            </w:r>
          </w:hyperlink>
        </w:p>
        <w:p w14:paraId="1D8A83CA" w14:textId="77777777" w:rsidR="002B1EEB" w:rsidRDefault="002A3745">
          <w:pPr>
            <w:pStyle w:val="TOC1"/>
            <w:tabs>
              <w:tab w:val="right" w:leader="dot" w:pos="8296"/>
            </w:tabs>
            <w:rPr>
              <w:rFonts w:ascii="Times New Roman" w:hAnsi="Times New Roman"/>
              <w:kern w:val="2"/>
              <w:sz w:val="24"/>
              <w:szCs w:val="24"/>
            </w:rPr>
          </w:pPr>
          <w:hyperlink w:anchor="_Toc34602520" w:history="1">
            <w:r>
              <w:rPr>
                <w:rStyle w:val="af"/>
                <w:rFonts w:ascii="Times New Roman" w:hAnsi="Times New Roman"/>
                <w:b/>
                <w:sz w:val="24"/>
                <w:szCs w:val="24"/>
                <w:u w:val="none"/>
              </w:rPr>
              <w:t>2.Description of the Translation Process</w:t>
            </w:r>
            <w:r>
              <w:rPr>
                <w:rFonts w:ascii="Times New Roman" w:hAnsi="Times New Roman"/>
                <w:sz w:val="24"/>
                <w:szCs w:val="24"/>
              </w:rPr>
              <w:tab/>
            </w:r>
            <w:r>
              <w:rPr>
                <w:rFonts w:ascii="Times New Roman" w:hAnsi="Times New Roman" w:hint="eastAsia"/>
                <w:sz w:val="24"/>
                <w:szCs w:val="24"/>
              </w:rPr>
              <w:t>3</w:t>
            </w:r>
          </w:hyperlink>
        </w:p>
        <w:p w14:paraId="65EE9CAB" w14:textId="77777777" w:rsidR="002B1EEB" w:rsidRDefault="002A3745">
          <w:pPr>
            <w:pStyle w:val="TOC2"/>
            <w:tabs>
              <w:tab w:val="right" w:leader="dot" w:pos="8296"/>
            </w:tabs>
            <w:rPr>
              <w:rFonts w:ascii="Times New Roman" w:hAnsi="Times New Roman"/>
              <w:kern w:val="2"/>
              <w:sz w:val="24"/>
              <w:szCs w:val="24"/>
            </w:rPr>
          </w:pPr>
          <w:hyperlink w:anchor="_Toc34602521" w:history="1">
            <w:r>
              <w:rPr>
                <w:rStyle w:val="af"/>
                <w:rFonts w:ascii="Times New Roman" w:hAnsi="Times New Roman"/>
                <w:sz w:val="24"/>
                <w:szCs w:val="24"/>
                <w:u w:val="none"/>
              </w:rPr>
              <w:t>2.1 Pre-translation Pr</w:t>
            </w:r>
            <w:r>
              <w:rPr>
                <w:rStyle w:val="af"/>
                <w:rFonts w:ascii="Times New Roman" w:hAnsi="Times New Roman" w:hint="eastAsia"/>
                <w:sz w:val="24"/>
                <w:szCs w:val="24"/>
                <w:u w:val="none"/>
              </w:rPr>
              <w:t>ocess</w:t>
            </w:r>
            <w:r>
              <w:rPr>
                <w:rFonts w:ascii="Times New Roman" w:hAnsi="Times New Roman"/>
                <w:sz w:val="24"/>
                <w:szCs w:val="24"/>
              </w:rPr>
              <w:tab/>
            </w:r>
            <w:r>
              <w:rPr>
                <w:rFonts w:ascii="Times New Roman" w:hAnsi="Times New Roman" w:hint="eastAsia"/>
                <w:sz w:val="24"/>
                <w:szCs w:val="24"/>
              </w:rPr>
              <w:t>3</w:t>
            </w:r>
          </w:hyperlink>
        </w:p>
        <w:p w14:paraId="0DFD467B" w14:textId="77777777" w:rsidR="002B1EEB" w:rsidRDefault="002A3745">
          <w:pPr>
            <w:pStyle w:val="TOC2"/>
            <w:tabs>
              <w:tab w:val="right" w:leader="dot" w:pos="8296"/>
            </w:tabs>
            <w:rPr>
              <w:rFonts w:ascii="Times New Roman" w:hAnsi="Times New Roman"/>
              <w:kern w:val="2"/>
              <w:sz w:val="24"/>
              <w:szCs w:val="24"/>
            </w:rPr>
          </w:pPr>
          <w:hyperlink w:anchor="_Toc34602522" w:history="1">
            <w:r>
              <w:rPr>
                <w:rStyle w:val="af"/>
                <w:rFonts w:ascii="Times New Roman" w:hAnsi="Times New Roman"/>
                <w:sz w:val="24"/>
                <w:szCs w:val="24"/>
                <w:u w:val="none"/>
              </w:rPr>
              <w:t>2.2 Translation Process</w:t>
            </w:r>
            <w:r>
              <w:rPr>
                <w:rFonts w:ascii="Times New Roman" w:hAnsi="Times New Roman"/>
                <w:sz w:val="24"/>
                <w:szCs w:val="24"/>
              </w:rPr>
              <w:tab/>
            </w:r>
            <w:r>
              <w:rPr>
                <w:rFonts w:ascii="Times New Roman" w:hAnsi="Times New Roman" w:hint="eastAsia"/>
                <w:sz w:val="24"/>
                <w:szCs w:val="24"/>
              </w:rPr>
              <w:t>3</w:t>
            </w:r>
          </w:hyperlink>
        </w:p>
        <w:p w14:paraId="4885A7E9" w14:textId="77777777" w:rsidR="002B1EEB" w:rsidRDefault="002A3745">
          <w:pPr>
            <w:pStyle w:val="TOC2"/>
            <w:tabs>
              <w:tab w:val="right" w:leader="dot" w:pos="8296"/>
            </w:tabs>
            <w:rPr>
              <w:rFonts w:ascii="Times New Roman" w:hAnsi="Times New Roman"/>
              <w:kern w:val="2"/>
              <w:sz w:val="24"/>
              <w:szCs w:val="24"/>
            </w:rPr>
          </w:pPr>
          <w:hyperlink w:anchor="_Toc34602523" w:history="1">
            <w:r>
              <w:rPr>
                <w:rStyle w:val="af"/>
                <w:rFonts w:ascii="Times New Roman" w:hAnsi="Times New Roman"/>
                <w:sz w:val="24"/>
                <w:szCs w:val="24"/>
                <w:u w:val="none"/>
              </w:rPr>
              <w:t>2.3 Post-translation Process</w:t>
            </w:r>
            <w:r>
              <w:rPr>
                <w:rFonts w:ascii="Times New Roman" w:hAnsi="Times New Roman"/>
                <w:sz w:val="24"/>
                <w:szCs w:val="24"/>
              </w:rPr>
              <w:tab/>
            </w:r>
            <w:r>
              <w:rPr>
                <w:rFonts w:ascii="Times New Roman" w:hAnsi="Times New Roman" w:hint="eastAsia"/>
                <w:sz w:val="24"/>
                <w:szCs w:val="24"/>
              </w:rPr>
              <w:t>4</w:t>
            </w:r>
          </w:hyperlink>
        </w:p>
        <w:p w14:paraId="4A877D92" w14:textId="77777777" w:rsidR="002B1EEB" w:rsidRDefault="002A3745">
          <w:pPr>
            <w:pStyle w:val="TOC1"/>
            <w:tabs>
              <w:tab w:val="right" w:leader="dot" w:pos="8296"/>
            </w:tabs>
            <w:rPr>
              <w:rFonts w:ascii="Times New Roman" w:hAnsi="Times New Roman"/>
              <w:kern w:val="2"/>
              <w:sz w:val="24"/>
              <w:szCs w:val="24"/>
            </w:rPr>
          </w:pPr>
          <w:hyperlink w:anchor="_Toc34602524" w:history="1">
            <w:r>
              <w:rPr>
                <w:rStyle w:val="af"/>
                <w:rFonts w:ascii="Times New Roman" w:hAnsi="Times New Roman"/>
                <w:b/>
                <w:sz w:val="24"/>
                <w:szCs w:val="24"/>
                <w:u w:val="none"/>
              </w:rPr>
              <w:t>3. Case Analysis</w:t>
            </w:r>
            <w:r>
              <w:rPr>
                <w:rFonts w:ascii="Times New Roman" w:hAnsi="Times New Roman"/>
                <w:sz w:val="24"/>
                <w:szCs w:val="24"/>
              </w:rPr>
              <w:tab/>
            </w:r>
            <w:r>
              <w:rPr>
                <w:rFonts w:ascii="Times New Roman" w:hAnsi="Times New Roman" w:hint="eastAsia"/>
                <w:sz w:val="24"/>
                <w:szCs w:val="24"/>
              </w:rPr>
              <w:t>6</w:t>
            </w:r>
          </w:hyperlink>
        </w:p>
        <w:p w14:paraId="4AE92168" w14:textId="77777777" w:rsidR="002B1EEB" w:rsidRDefault="002A3745">
          <w:pPr>
            <w:pStyle w:val="TOC2"/>
            <w:tabs>
              <w:tab w:val="right" w:leader="dot" w:pos="8296"/>
            </w:tabs>
            <w:rPr>
              <w:rFonts w:ascii="Times New Roman" w:hAnsi="Times New Roman"/>
              <w:kern w:val="2"/>
              <w:sz w:val="24"/>
              <w:szCs w:val="24"/>
            </w:rPr>
          </w:pPr>
          <w:hyperlink w:anchor="_Toc34602525" w:history="1">
            <w:r>
              <w:rPr>
                <w:rStyle w:val="af"/>
                <w:rFonts w:ascii="Times New Roman" w:hAnsi="Times New Roman"/>
                <w:sz w:val="24"/>
                <w:szCs w:val="24"/>
                <w:u w:val="none"/>
              </w:rPr>
              <w:t>3.1 Theoretical Basis</w:t>
            </w:r>
            <w:r>
              <w:rPr>
                <w:rFonts w:ascii="Times New Roman" w:hAnsi="Times New Roman"/>
                <w:sz w:val="24"/>
                <w:szCs w:val="24"/>
              </w:rPr>
              <w:tab/>
            </w:r>
            <w:r>
              <w:rPr>
                <w:rFonts w:ascii="Times New Roman" w:hAnsi="Times New Roman" w:hint="eastAsia"/>
                <w:sz w:val="24"/>
                <w:szCs w:val="24"/>
              </w:rPr>
              <w:t>6</w:t>
            </w:r>
          </w:hyperlink>
        </w:p>
        <w:p w14:paraId="6CB364AD" w14:textId="77777777" w:rsidR="002B1EEB" w:rsidRDefault="002A3745">
          <w:pPr>
            <w:pStyle w:val="TOC2"/>
            <w:tabs>
              <w:tab w:val="right" w:leader="dot" w:pos="8296"/>
            </w:tabs>
            <w:rPr>
              <w:rFonts w:ascii="Times New Roman" w:hAnsi="Times New Roman"/>
              <w:kern w:val="2"/>
              <w:sz w:val="24"/>
              <w:szCs w:val="24"/>
            </w:rPr>
          </w:pPr>
          <w:hyperlink w:anchor="_Toc34602526" w:history="1">
            <w:r>
              <w:rPr>
                <w:rStyle w:val="af"/>
                <w:rFonts w:ascii="Times New Roman" w:hAnsi="Times New Roman"/>
                <w:sz w:val="24"/>
                <w:szCs w:val="24"/>
                <w:u w:val="none"/>
              </w:rPr>
              <w:t xml:space="preserve">3.2 Translation Strategies applied at the lexical </w:t>
            </w:r>
            <w:r>
              <w:rPr>
                <w:rStyle w:val="af"/>
                <w:rFonts w:ascii="Times New Roman" w:hAnsi="Times New Roman"/>
                <w:sz w:val="24"/>
                <w:szCs w:val="24"/>
                <w:u w:val="none"/>
              </w:rPr>
              <w:t>level</w:t>
            </w:r>
            <w:r>
              <w:rPr>
                <w:rFonts w:ascii="Times New Roman" w:hAnsi="Times New Roman"/>
                <w:sz w:val="24"/>
                <w:szCs w:val="24"/>
              </w:rPr>
              <w:tab/>
            </w:r>
            <w:r>
              <w:rPr>
                <w:rFonts w:ascii="Times New Roman" w:hAnsi="Times New Roman" w:hint="eastAsia"/>
                <w:sz w:val="24"/>
                <w:szCs w:val="24"/>
              </w:rPr>
              <w:t>7</w:t>
            </w:r>
          </w:hyperlink>
        </w:p>
        <w:p w14:paraId="392A2F25" w14:textId="77777777" w:rsidR="002B1EEB" w:rsidRDefault="002A3745">
          <w:pPr>
            <w:pStyle w:val="TOC2"/>
            <w:tabs>
              <w:tab w:val="right" w:leader="dot" w:pos="8296"/>
            </w:tabs>
            <w:rPr>
              <w:rFonts w:ascii="Times New Roman" w:hAnsi="Times New Roman"/>
              <w:kern w:val="2"/>
              <w:sz w:val="24"/>
              <w:szCs w:val="24"/>
            </w:rPr>
          </w:pPr>
          <w:hyperlink w:anchor="_Toc34602527" w:history="1">
            <w:r>
              <w:rPr>
                <w:rStyle w:val="af"/>
                <w:rFonts w:ascii="Times New Roman" w:hAnsi="Times New Roman"/>
                <w:sz w:val="24"/>
                <w:szCs w:val="24"/>
                <w:u w:val="none"/>
              </w:rPr>
              <w:t>3.3 Translation Strategies applied at the syntactic level</w:t>
            </w:r>
            <w:r>
              <w:rPr>
                <w:rFonts w:ascii="Times New Roman" w:hAnsi="Times New Roman"/>
                <w:sz w:val="24"/>
                <w:szCs w:val="24"/>
              </w:rPr>
              <w:tab/>
            </w:r>
            <w:r>
              <w:rPr>
                <w:rFonts w:ascii="Times New Roman" w:hAnsi="Times New Roman" w:hint="eastAsia"/>
                <w:sz w:val="24"/>
                <w:szCs w:val="24"/>
              </w:rPr>
              <w:t>8</w:t>
            </w:r>
          </w:hyperlink>
        </w:p>
        <w:p w14:paraId="225F604E" w14:textId="77777777" w:rsidR="002B1EEB" w:rsidRDefault="002A3745">
          <w:pPr>
            <w:pStyle w:val="TOC1"/>
            <w:tabs>
              <w:tab w:val="right" w:leader="dot" w:pos="8296"/>
            </w:tabs>
            <w:rPr>
              <w:rFonts w:ascii="Times New Roman" w:hAnsi="Times New Roman"/>
              <w:b/>
              <w:kern w:val="2"/>
              <w:sz w:val="24"/>
              <w:szCs w:val="24"/>
            </w:rPr>
          </w:pPr>
          <w:hyperlink w:anchor="_Toc34602528" w:history="1">
            <w:r>
              <w:rPr>
                <w:rStyle w:val="af"/>
                <w:rFonts w:ascii="Times New Roman" w:hAnsi="Times New Roman"/>
                <w:b/>
                <w:sz w:val="24"/>
                <w:szCs w:val="24"/>
                <w:u w:val="none"/>
              </w:rPr>
              <w:t>4.Summary of the Translation Practice</w:t>
            </w:r>
            <w:r>
              <w:rPr>
                <w:rFonts w:ascii="Times New Roman" w:hAnsi="Times New Roman"/>
                <w:b/>
                <w:sz w:val="24"/>
                <w:szCs w:val="24"/>
              </w:rPr>
              <w:tab/>
            </w:r>
            <w:r>
              <w:rPr>
                <w:rFonts w:ascii="Times New Roman" w:hAnsi="Times New Roman"/>
                <w:sz w:val="24"/>
                <w:szCs w:val="24"/>
              </w:rPr>
              <w:t>1</w:t>
            </w:r>
            <w:r>
              <w:rPr>
                <w:rFonts w:ascii="Times New Roman" w:hAnsi="Times New Roman" w:hint="eastAsia"/>
                <w:sz w:val="24"/>
                <w:szCs w:val="24"/>
              </w:rPr>
              <w:t>2</w:t>
            </w:r>
          </w:hyperlink>
        </w:p>
        <w:p w14:paraId="3FFE5D36" w14:textId="77777777" w:rsidR="002B1EEB" w:rsidRDefault="002A3745">
          <w:pPr>
            <w:pStyle w:val="TOC2"/>
            <w:tabs>
              <w:tab w:val="right" w:leader="dot" w:pos="8296"/>
            </w:tabs>
            <w:rPr>
              <w:rFonts w:ascii="Times New Roman" w:hAnsi="Times New Roman"/>
              <w:kern w:val="2"/>
              <w:sz w:val="24"/>
              <w:szCs w:val="24"/>
            </w:rPr>
          </w:pPr>
          <w:hyperlink w:anchor="_Toc34602529" w:history="1">
            <w:r>
              <w:rPr>
                <w:rStyle w:val="af"/>
                <w:rFonts w:ascii="Times New Roman" w:hAnsi="Times New Roman"/>
                <w:sz w:val="24"/>
                <w:szCs w:val="24"/>
                <w:u w:val="none"/>
              </w:rPr>
              <w:t>4.1 I</w:t>
            </w:r>
            <w:r>
              <w:rPr>
                <w:rStyle w:val="af"/>
                <w:rFonts w:ascii="Times New Roman" w:hAnsi="Times New Roman" w:hint="eastAsia"/>
                <w:sz w:val="24"/>
                <w:szCs w:val="24"/>
                <w:u w:val="none"/>
              </w:rPr>
              <w:t>mplications</w:t>
            </w:r>
            <w:r>
              <w:rPr>
                <w:rFonts w:ascii="Times New Roman" w:hAnsi="Times New Roman"/>
                <w:sz w:val="24"/>
                <w:szCs w:val="24"/>
              </w:rPr>
              <w:tab/>
              <w:t>1</w:t>
            </w:r>
            <w:r>
              <w:rPr>
                <w:rFonts w:ascii="Times New Roman" w:hAnsi="Times New Roman" w:hint="eastAsia"/>
                <w:sz w:val="24"/>
                <w:szCs w:val="24"/>
              </w:rPr>
              <w:t>2</w:t>
            </w:r>
          </w:hyperlink>
        </w:p>
        <w:p w14:paraId="1C4AC865" w14:textId="77777777" w:rsidR="002B1EEB" w:rsidRDefault="002A3745">
          <w:pPr>
            <w:pStyle w:val="TOC1"/>
            <w:tabs>
              <w:tab w:val="right" w:leader="dot" w:pos="8296"/>
            </w:tabs>
            <w:rPr>
              <w:rFonts w:ascii="Times New Roman" w:hAnsi="Times New Roman"/>
              <w:b/>
              <w:kern w:val="2"/>
              <w:sz w:val="24"/>
              <w:szCs w:val="24"/>
            </w:rPr>
          </w:pPr>
          <w:hyperlink w:anchor="_Toc34602531" w:history="1">
            <w:r>
              <w:rPr>
                <w:rStyle w:val="af"/>
                <w:rFonts w:ascii="Times New Roman" w:hAnsi="Times New Roman"/>
                <w:b/>
                <w:sz w:val="24"/>
                <w:szCs w:val="24"/>
                <w:u w:val="none"/>
              </w:rPr>
              <w:t>Acknowledgements</w:t>
            </w:r>
            <w:r>
              <w:rPr>
                <w:rFonts w:ascii="Times New Roman" w:hAnsi="Times New Roman"/>
                <w:b/>
                <w:sz w:val="24"/>
                <w:szCs w:val="24"/>
              </w:rPr>
              <w:tab/>
            </w:r>
            <w:r>
              <w:rPr>
                <w:rFonts w:ascii="Times New Roman" w:hAnsi="Times New Roman"/>
                <w:sz w:val="24"/>
                <w:szCs w:val="24"/>
              </w:rPr>
              <w:t>1</w:t>
            </w:r>
            <w:r>
              <w:rPr>
                <w:rFonts w:ascii="Times New Roman" w:hAnsi="Times New Roman" w:hint="eastAsia"/>
                <w:sz w:val="24"/>
                <w:szCs w:val="24"/>
              </w:rPr>
              <w:t>4</w:t>
            </w:r>
          </w:hyperlink>
        </w:p>
        <w:p w14:paraId="7BF6941E" w14:textId="77777777" w:rsidR="002B1EEB" w:rsidRDefault="002A3745">
          <w:pPr>
            <w:pStyle w:val="TOC1"/>
            <w:tabs>
              <w:tab w:val="right" w:leader="dot" w:pos="8296"/>
            </w:tabs>
            <w:rPr>
              <w:rFonts w:ascii="Times New Roman" w:hAnsi="Times New Roman"/>
              <w:b/>
              <w:kern w:val="2"/>
              <w:sz w:val="24"/>
              <w:szCs w:val="24"/>
            </w:rPr>
          </w:pPr>
          <w:hyperlink w:anchor="_Toc34602532" w:history="1">
            <w:r>
              <w:rPr>
                <w:rStyle w:val="af"/>
                <w:rFonts w:ascii="Times New Roman" w:hAnsi="Times New Roman"/>
                <w:b/>
                <w:sz w:val="24"/>
                <w:szCs w:val="24"/>
                <w:u w:val="none"/>
              </w:rPr>
              <w:t>References</w:t>
            </w:r>
            <w:r>
              <w:rPr>
                <w:rFonts w:ascii="Times New Roman" w:hAnsi="Times New Roman"/>
                <w:b/>
                <w:sz w:val="24"/>
                <w:szCs w:val="24"/>
              </w:rPr>
              <w:tab/>
            </w:r>
            <w:r>
              <w:rPr>
                <w:rFonts w:ascii="Times New Roman" w:hAnsi="Times New Roman"/>
                <w:sz w:val="24"/>
                <w:szCs w:val="24"/>
              </w:rPr>
              <w:t>1</w:t>
            </w:r>
            <w:r>
              <w:rPr>
                <w:rFonts w:ascii="Times New Roman" w:hAnsi="Times New Roman" w:hint="eastAsia"/>
                <w:sz w:val="24"/>
                <w:szCs w:val="24"/>
              </w:rPr>
              <w:t>5</w:t>
            </w:r>
          </w:hyperlink>
        </w:p>
        <w:p w14:paraId="3D9D4367" w14:textId="77777777" w:rsidR="002B1EEB" w:rsidRDefault="002A3745">
          <w:pPr>
            <w:pStyle w:val="TOC1"/>
            <w:tabs>
              <w:tab w:val="right" w:leader="dot" w:pos="8296"/>
            </w:tabs>
            <w:rPr>
              <w:rFonts w:ascii="Times New Roman" w:hAnsi="Times New Roman"/>
              <w:sz w:val="24"/>
              <w:szCs w:val="24"/>
            </w:rPr>
          </w:pPr>
          <w:hyperlink w:anchor="_Toc34602533" w:history="1">
            <w:r>
              <w:rPr>
                <w:rStyle w:val="af"/>
                <w:rFonts w:ascii="Times New Roman" w:hAnsi="Times New Roman"/>
                <w:b/>
                <w:sz w:val="24"/>
                <w:szCs w:val="24"/>
                <w:u w:val="none"/>
              </w:rPr>
              <w:t>Appendix Ⅰ</w:t>
            </w:r>
            <w:r>
              <w:rPr>
                <w:rFonts w:ascii="Times New Roman" w:hAnsi="Times New Roman"/>
                <w:b/>
                <w:sz w:val="24"/>
                <w:szCs w:val="24"/>
              </w:rPr>
              <w:tab/>
            </w:r>
            <w:r>
              <w:rPr>
                <w:rFonts w:ascii="Times New Roman" w:hAnsi="Times New Roman"/>
                <w:sz w:val="24"/>
                <w:szCs w:val="24"/>
              </w:rPr>
              <w:t>1</w:t>
            </w:r>
            <w:r>
              <w:rPr>
                <w:rFonts w:ascii="Times New Roman" w:hAnsi="Times New Roman" w:hint="eastAsia"/>
                <w:sz w:val="24"/>
                <w:szCs w:val="24"/>
              </w:rPr>
              <w:t>6</w:t>
            </w:r>
          </w:hyperlink>
        </w:p>
        <w:p w14:paraId="552F8DAC" w14:textId="77777777" w:rsidR="002B1EEB" w:rsidRDefault="002A3745">
          <w:pPr>
            <w:pStyle w:val="TOC1"/>
            <w:tabs>
              <w:tab w:val="right" w:leader="dot" w:pos="8296"/>
            </w:tabs>
            <w:rPr>
              <w:rFonts w:ascii="Times New Roman" w:hAnsi="Times New Roman"/>
              <w:sz w:val="24"/>
              <w:szCs w:val="24"/>
            </w:rPr>
          </w:pPr>
          <w:hyperlink w:anchor="_Toc34602533" w:history="1">
            <w:r>
              <w:rPr>
                <w:rStyle w:val="af"/>
                <w:rFonts w:ascii="Times New Roman" w:hAnsi="Times New Roman"/>
                <w:b/>
                <w:sz w:val="24"/>
                <w:szCs w:val="24"/>
                <w:u w:val="none"/>
              </w:rPr>
              <w:t>Appendix Ⅱ</w:t>
            </w:r>
            <w:r>
              <w:rPr>
                <w:rFonts w:ascii="Times New Roman" w:hAnsi="Times New Roman"/>
                <w:b/>
                <w:sz w:val="24"/>
                <w:szCs w:val="24"/>
              </w:rPr>
              <w:tab/>
            </w:r>
            <w:r>
              <w:rPr>
                <w:rFonts w:ascii="Times New Roman" w:hAnsi="Times New Roman" w:hint="eastAsia"/>
                <w:sz w:val="24"/>
                <w:szCs w:val="24"/>
              </w:rPr>
              <w:t>2</w:t>
            </w:r>
            <w:r>
              <w:rPr>
                <w:rFonts w:ascii="Times New Roman" w:hAnsi="Times New Roman" w:hint="eastAsia"/>
                <w:sz w:val="24"/>
                <w:szCs w:val="24"/>
              </w:rPr>
              <w:t>1</w:t>
            </w:r>
          </w:hyperlink>
        </w:p>
        <w:p w14:paraId="1C5AF5B9" w14:textId="77777777" w:rsidR="002B1EEB" w:rsidRDefault="002B1EEB"/>
        <w:p w14:paraId="689185CF" w14:textId="77777777" w:rsidR="002B1EEB" w:rsidRDefault="002A3745">
          <w:r>
            <w:rPr>
              <w:b/>
              <w:bCs/>
              <w:lang w:val="zh-CN"/>
            </w:rPr>
            <w:fldChar w:fldCharType="end"/>
          </w:r>
        </w:p>
      </w:sdtContent>
    </w:sdt>
    <w:p w14:paraId="31C73A9B" w14:textId="77777777" w:rsidR="002B1EEB" w:rsidRDefault="002B1EEB">
      <w:pPr>
        <w:spacing w:beforeLines="50" w:before="156" w:afterLines="50" w:after="156"/>
        <w:ind w:rightChars="1148" w:right="2411"/>
        <w:rPr>
          <w:rFonts w:ascii="宋体" w:eastAsia="宋体" w:hAnsi="宋体"/>
          <w:color w:val="000000" w:themeColor="text1"/>
          <w:sz w:val="28"/>
          <w:szCs w:val="28"/>
        </w:rPr>
      </w:pPr>
    </w:p>
    <w:p w14:paraId="43200F12" w14:textId="77777777" w:rsidR="002B1EEB" w:rsidRDefault="002B1EEB">
      <w:pPr>
        <w:spacing w:line="360" w:lineRule="auto"/>
        <w:rPr>
          <w:rFonts w:ascii="Times New Roman" w:eastAsia="宋体" w:hAnsi="Times New Roman" w:cs="Times New Roman"/>
          <w:sz w:val="24"/>
          <w:szCs w:val="24"/>
        </w:rPr>
      </w:pPr>
    </w:p>
    <w:p w14:paraId="3FEEF94F" w14:textId="77777777" w:rsidR="002B1EEB" w:rsidRDefault="002B1EEB">
      <w:pPr>
        <w:spacing w:line="360" w:lineRule="auto"/>
        <w:rPr>
          <w:rFonts w:ascii="Times New Roman" w:eastAsia="宋体" w:hAnsi="Times New Roman" w:cs="Times New Roman"/>
          <w:sz w:val="24"/>
          <w:szCs w:val="24"/>
        </w:rPr>
      </w:pPr>
    </w:p>
    <w:p w14:paraId="4DDF2863" w14:textId="77777777" w:rsidR="002B1EEB" w:rsidRDefault="002B1EEB">
      <w:pPr>
        <w:spacing w:line="360" w:lineRule="auto"/>
        <w:rPr>
          <w:rFonts w:ascii="Times New Roman" w:eastAsia="宋体" w:hAnsi="Times New Roman" w:cs="Times New Roman"/>
          <w:sz w:val="24"/>
          <w:szCs w:val="24"/>
        </w:rPr>
        <w:sectPr w:rsidR="002B1EEB">
          <w:headerReference w:type="first" r:id="rId21"/>
          <w:footerReference w:type="first" r:id="rId22"/>
          <w:pgSz w:w="11906" w:h="16838"/>
          <w:pgMar w:top="1440" w:right="1800" w:bottom="1440" w:left="1800" w:header="851" w:footer="992" w:gutter="0"/>
          <w:pgNumType w:fmt="upperRoman" w:start="1"/>
          <w:cols w:space="425"/>
          <w:titlePg/>
          <w:docGrid w:type="lines" w:linePitch="312"/>
        </w:sectPr>
      </w:pPr>
    </w:p>
    <w:p w14:paraId="051D2BE5" w14:textId="77777777" w:rsidR="002B1EEB" w:rsidRDefault="002A3745">
      <w:pPr>
        <w:pStyle w:val="af1"/>
        <w:numPr>
          <w:ilvl w:val="0"/>
          <w:numId w:val="1"/>
        </w:numPr>
        <w:spacing w:line="360" w:lineRule="auto"/>
        <w:ind w:firstLineChars="0"/>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Description of the </w:t>
      </w:r>
      <w:r>
        <w:rPr>
          <w:rFonts w:ascii="Times New Roman" w:hAnsi="Times New Roman" w:cs="Times New Roman"/>
          <w:b/>
          <w:bCs/>
          <w:sz w:val="36"/>
          <w:szCs w:val="36"/>
        </w:rPr>
        <w:t>Translation Task</w:t>
      </w:r>
    </w:p>
    <w:p w14:paraId="4B29A012" w14:textId="77777777" w:rsidR="002B1EEB" w:rsidRDefault="002A3745">
      <w:pPr>
        <w:spacing w:line="360" w:lineRule="auto"/>
        <w:jc w:val="left"/>
        <w:rPr>
          <w:rFonts w:ascii="Times New Roman" w:eastAsia="宋体" w:hAnsi="Times New Roman" w:cs="Times New Roman"/>
          <w:b/>
          <w:sz w:val="28"/>
          <w:szCs w:val="28"/>
        </w:rPr>
      </w:pPr>
      <w:r>
        <w:rPr>
          <w:rFonts w:ascii="Times New Roman" w:eastAsia="宋体" w:hAnsi="Times New Roman" w:cs="Times New Roman" w:hint="eastAsia"/>
          <w:b/>
          <w:sz w:val="28"/>
          <w:szCs w:val="28"/>
        </w:rPr>
        <w:t>1</w:t>
      </w:r>
      <w:r>
        <w:rPr>
          <w:rFonts w:ascii="Times New Roman" w:eastAsia="宋体" w:hAnsi="Times New Roman" w:cs="Times New Roman"/>
          <w:b/>
          <w:sz w:val="28"/>
          <w:szCs w:val="28"/>
        </w:rPr>
        <w:t>.1 Background of the Task</w:t>
      </w:r>
    </w:p>
    <w:p w14:paraId="16EEAF01" w14:textId="77777777" w:rsidR="002B1EEB" w:rsidRDefault="002A3745">
      <w:pPr>
        <w:spacing w:line="360" w:lineRule="auto"/>
        <w:ind w:firstLineChars="200" w:firstLine="480"/>
        <w:rPr>
          <w:rFonts w:ascii="Times New Roman" w:eastAsia="宋体" w:hAnsi="Times New Roman" w:cs="Times New Roman"/>
          <w:color w:val="000000"/>
          <w:sz w:val="24"/>
          <w:szCs w:val="24"/>
        </w:rPr>
      </w:pPr>
      <w:bookmarkStart w:id="7" w:name="_Hlk34388022"/>
      <w:r>
        <w:rPr>
          <w:rFonts w:ascii="Times New Roman" w:eastAsia="宋体" w:hAnsi="Times New Roman" w:cs="Times New Roman" w:hint="eastAsia"/>
          <w:color w:val="333333"/>
          <w:sz w:val="24"/>
          <w:szCs w:val="24"/>
        </w:rPr>
        <w:t>As a kind of applied translation, science and technology translation refers to the mutual conversion of science and technology applied styles between two languages. Explain the three processes of analysis, conversion, and reconstruction. As a science and t</w:t>
      </w:r>
      <w:r>
        <w:rPr>
          <w:rFonts w:ascii="Times New Roman" w:eastAsia="宋体" w:hAnsi="Times New Roman" w:cs="Times New Roman" w:hint="eastAsia"/>
          <w:color w:val="333333"/>
          <w:sz w:val="24"/>
          <w:szCs w:val="24"/>
        </w:rPr>
        <w:t xml:space="preserve">echnology translation of </w:t>
      </w:r>
      <w:r>
        <w:rPr>
          <w:rFonts w:ascii="Times New Roman" w:eastAsia="宋体" w:hAnsi="Times New Roman" w:cs="Times New Roman" w:hint="eastAsia"/>
          <w:color w:val="333333"/>
          <w:sz w:val="24"/>
          <w:szCs w:val="24"/>
        </w:rPr>
        <w:t>used</w:t>
      </w:r>
      <w:r>
        <w:rPr>
          <w:rFonts w:ascii="Times New Roman" w:eastAsia="宋体" w:hAnsi="Times New Roman" w:cs="Times New Roman" w:hint="eastAsia"/>
          <w:color w:val="333333"/>
          <w:sz w:val="24"/>
          <w:szCs w:val="24"/>
        </w:rPr>
        <w:t xml:space="preserve"> translation, it is produced in a </w:t>
      </w:r>
      <w:r>
        <w:rPr>
          <w:rFonts w:ascii="Times New Roman" w:eastAsia="宋体" w:hAnsi="Times New Roman" w:cs="Times New Roman" w:hint="eastAsia"/>
          <w:color w:val="333333"/>
          <w:sz w:val="24"/>
          <w:szCs w:val="24"/>
        </w:rPr>
        <w:t>specific</w:t>
      </w:r>
      <w:r>
        <w:rPr>
          <w:rFonts w:ascii="Times New Roman" w:eastAsia="宋体" w:hAnsi="Times New Roman" w:cs="Times New Roman" w:hint="eastAsia"/>
          <w:color w:val="333333"/>
          <w:sz w:val="24"/>
          <w:szCs w:val="24"/>
        </w:rPr>
        <w:t xml:space="preserve"> communicative environment (including culture, context, interpersonal, professional or subject, etc.). The multiple language factors that constitute the applied science and technology style are all words, sentences, paragraphs, chapters, etc. In the struct</w:t>
      </w:r>
      <w:r>
        <w:rPr>
          <w:rFonts w:ascii="Times New Roman" w:eastAsia="宋体" w:hAnsi="Times New Roman" w:cs="Times New Roman" w:hint="eastAsia"/>
          <w:color w:val="333333"/>
          <w:sz w:val="24"/>
          <w:szCs w:val="24"/>
        </w:rPr>
        <w:t>ural unit of graphics. Sci-tech translation is developed along with science and technology. Since the Industrial Revolution, science and technology in Britain and the United States have played a very important role in the world. Many scientific and technol</w:t>
      </w:r>
      <w:r>
        <w:rPr>
          <w:rFonts w:ascii="Times New Roman" w:eastAsia="宋体" w:hAnsi="Times New Roman" w:cs="Times New Roman" w:hint="eastAsia"/>
          <w:color w:val="333333"/>
          <w:sz w:val="24"/>
          <w:szCs w:val="24"/>
        </w:rPr>
        <w:t>ogical translations are first translated from English as the original text. At the same time, with the development of science and technology of each country, there has been a vocabulary rich in that country's characteristics. In modern times and modern tim</w:t>
      </w:r>
      <w:r>
        <w:rPr>
          <w:rFonts w:ascii="Times New Roman" w:eastAsia="宋体" w:hAnsi="Times New Roman" w:cs="Times New Roman" w:hint="eastAsia"/>
          <w:color w:val="333333"/>
          <w:sz w:val="24"/>
          <w:szCs w:val="24"/>
        </w:rPr>
        <w:t>es, countries with earlier industrialization, such as Germany, France, Japan, Italy, and the United Kingdom, have gradually led the world in science and technology. Therefore, advanced scientific and technological vocabulary will also flow into the English</w:t>
      </w:r>
      <w:r>
        <w:rPr>
          <w:rFonts w:ascii="Times New Roman" w:eastAsia="宋体" w:hAnsi="Times New Roman" w:cs="Times New Roman" w:hint="eastAsia"/>
          <w:color w:val="333333"/>
          <w:sz w:val="24"/>
          <w:szCs w:val="24"/>
        </w:rPr>
        <w:t xml:space="preserve"> and American languages from the languages of these countries, and the latter's borrowing of vocabulary from other languages is also more prominent, resulting in the new characteristics of English-Chinese scientific translation.</w:t>
      </w:r>
    </w:p>
    <w:p w14:paraId="5DBC7262" w14:textId="77777777" w:rsidR="002B1EEB" w:rsidRDefault="002B1EEB">
      <w:pPr>
        <w:spacing w:line="360" w:lineRule="auto"/>
        <w:rPr>
          <w:rFonts w:ascii="Times New Roman" w:eastAsia="宋体" w:hAnsi="Times New Roman" w:cs="Times New Roman"/>
          <w:color w:val="000000"/>
          <w:sz w:val="24"/>
          <w:szCs w:val="24"/>
        </w:rPr>
      </w:pPr>
    </w:p>
    <w:p w14:paraId="217CFC36" w14:textId="77777777" w:rsidR="002B1EEB" w:rsidRDefault="002A3745">
      <w:pPr>
        <w:spacing w:line="360" w:lineRule="auto"/>
        <w:jc w:val="left"/>
        <w:rPr>
          <w:rFonts w:ascii="Times New Roman" w:eastAsia="宋体" w:hAnsi="Times New Roman" w:cs="Times New Roman"/>
          <w:b/>
          <w:sz w:val="28"/>
          <w:szCs w:val="28"/>
        </w:rPr>
      </w:pPr>
      <w:r>
        <w:rPr>
          <w:rFonts w:ascii="Times New Roman" w:eastAsia="宋体" w:hAnsi="Times New Roman" w:cs="Times New Roman" w:hint="eastAsia"/>
          <w:b/>
          <w:sz w:val="28"/>
          <w:szCs w:val="28"/>
        </w:rPr>
        <w:t>1</w:t>
      </w:r>
      <w:r>
        <w:rPr>
          <w:rFonts w:ascii="Times New Roman" w:eastAsia="宋体" w:hAnsi="Times New Roman" w:cs="Times New Roman"/>
          <w:b/>
          <w:sz w:val="28"/>
          <w:szCs w:val="28"/>
        </w:rPr>
        <w:t>.2 Features of the Task</w:t>
      </w:r>
    </w:p>
    <w:p w14:paraId="52E45897" w14:textId="77777777" w:rsidR="002B1EEB" w:rsidRDefault="002A3745">
      <w:pPr>
        <w:spacing w:line="360" w:lineRule="auto"/>
        <w:ind w:firstLine="48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T</w:t>
      </w:r>
      <w:r>
        <w:rPr>
          <w:rFonts w:ascii="Times New Roman" w:eastAsia="宋体" w:hAnsi="Times New Roman" w:cs="Times New Roman"/>
          <w:color w:val="000000"/>
          <w:sz w:val="24"/>
          <w:szCs w:val="24"/>
        </w:rPr>
        <w:t xml:space="preserve">his </w:t>
      </w:r>
      <w:r>
        <w:rPr>
          <w:rFonts w:ascii="Times New Roman" w:eastAsia="宋体" w:hAnsi="Times New Roman" w:cs="Times New Roman" w:hint="eastAsia"/>
          <w:color w:val="000000"/>
          <w:sz w:val="24"/>
          <w:szCs w:val="24"/>
        </w:rPr>
        <w:t>science</w:t>
      </w:r>
      <w:r>
        <w:rPr>
          <w:rFonts w:ascii="Times New Roman" w:eastAsia="宋体" w:hAnsi="Times New Roman" w:cs="Times New Roman"/>
          <w:color w:val="000000"/>
          <w:sz w:val="24"/>
          <w:szCs w:val="24"/>
        </w:rPr>
        <w:t xml:space="preserve"> report is chosen from </w:t>
      </w:r>
      <w:r>
        <w:rPr>
          <w:rFonts w:ascii="Times New Roman" w:eastAsia="宋体" w:hAnsi="Times New Roman" w:cs="Times New Roman" w:hint="eastAsia"/>
          <w:color w:val="000000"/>
          <w:sz w:val="24"/>
          <w:szCs w:val="24"/>
        </w:rPr>
        <w:t>NATURE24270 in 2017</w:t>
      </w:r>
      <w:r>
        <w:rPr>
          <w:rFonts w:ascii="Times New Roman" w:eastAsia="宋体" w:hAnsi="Times New Roman" w:cs="Times New Roman"/>
          <w:sz w:val="24"/>
          <w:szCs w:val="24"/>
        </w:rPr>
        <w:t>.</w:t>
      </w:r>
      <w:r>
        <w:rPr>
          <w:rFonts w:ascii="Times New Roman" w:eastAsia="宋体" w:hAnsi="Times New Roman" w:cs="Times New Roman"/>
          <w:color w:val="000000"/>
          <w:sz w:val="24"/>
          <w:szCs w:val="24"/>
        </w:rPr>
        <w:t xml:space="preserve"> A</w:t>
      </w:r>
      <w:r>
        <w:rPr>
          <w:rFonts w:ascii="Times New Roman" w:eastAsia="宋体" w:hAnsi="Times New Roman" w:cs="Times New Roman" w:hint="eastAsia"/>
          <w:color w:val="000000"/>
          <w:sz w:val="24"/>
          <w:szCs w:val="24"/>
        </w:rPr>
        <w:t>nd</w:t>
      </w:r>
      <w:r>
        <w:rPr>
          <w:rFonts w:ascii="Times New Roman" w:eastAsia="宋体" w:hAnsi="Times New Roman" w:cs="Times New Roman"/>
          <w:color w:val="000000"/>
          <w:sz w:val="24"/>
          <w:szCs w:val="24"/>
        </w:rPr>
        <w:t xml:space="preserve"> it is organized by editors. </w:t>
      </w:r>
      <w:r>
        <w:rPr>
          <w:rFonts w:ascii="Times New Roman" w:eastAsia="宋体" w:hAnsi="Times New Roman" w:cs="Times New Roman" w:hint="eastAsia"/>
          <w:color w:val="000000"/>
          <w:sz w:val="24"/>
          <w:szCs w:val="24"/>
        </w:rPr>
        <w:t>T</w:t>
      </w:r>
      <w:r>
        <w:rPr>
          <w:rFonts w:ascii="Times New Roman" w:eastAsia="宋体" w:hAnsi="Times New Roman" w:cs="Times New Roman"/>
          <w:color w:val="000000"/>
          <w:sz w:val="24"/>
          <w:szCs w:val="24"/>
        </w:rPr>
        <w:t xml:space="preserve">he translation volume is about </w:t>
      </w:r>
      <w:r>
        <w:rPr>
          <w:rFonts w:ascii="Times New Roman" w:eastAsia="宋体" w:hAnsi="Times New Roman" w:cs="Times New Roman" w:hint="eastAsia"/>
          <w:color w:val="000000"/>
          <w:sz w:val="24"/>
          <w:szCs w:val="24"/>
        </w:rPr>
        <w:t>four</w:t>
      </w:r>
      <w:r>
        <w:rPr>
          <w:rFonts w:ascii="Times New Roman" w:eastAsia="宋体" w:hAnsi="Times New Roman" w:cs="Times New Roman"/>
          <w:color w:val="000000"/>
          <w:sz w:val="24"/>
          <w:szCs w:val="24"/>
        </w:rPr>
        <w:t xml:space="preserve"> thousand words.</w:t>
      </w:r>
    </w:p>
    <w:p w14:paraId="1D2782CE" w14:textId="77777777" w:rsidR="002B1EEB" w:rsidRDefault="002A3745">
      <w:pPr>
        <w:spacing w:line="360" w:lineRule="auto"/>
        <w:ind w:firstLine="48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The author analyze</w:t>
      </w:r>
      <w:r>
        <w:rPr>
          <w:rFonts w:ascii="Times New Roman" w:eastAsia="宋体" w:hAnsi="Times New Roman" w:cs="Times New Roman" w:hint="eastAsia"/>
          <w:color w:val="000000"/>
          <w:sz w:val="24"/>
          <w:szCs w:val="24"/>
        </w:rPr>
        <w:t>d</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t</w:t>
      </w:r>
      <w:r>
        <w:rPr>
          <w:rFonts w:ascii="Times New Roman" w:eastAsia="宋体" w:hAnsi="Times New Roman" w:cs="Times New Roman"/>
          <w:color w:val="000000"/>
          <w:sz w:val="24"/>
          <w:szCs w:val="24"/>
        </w:rPr>
        <w:t>he original text from two aspects, the first one is the structure and content of the original t</w:t>
      </w:r>
      <w:r>
        <w:rPr>
          <w:rFonts w:ascii="Times New Roman" w:eastAsia="宋体" w:hAnsi="Times New Roman" w:cs="Times New Roman"/>
          <w:color w:val="000000"/>
          <w:sz w:val="24"/>
          <w:szCs w:val="24"/>
        </w:rPr>
        <w:t xml:space="preserve">ext, and the second is the language characteristics of the original. </w:t>
      </w:r>
    </w:p>
    <w:p w14:paraId="0FD1EC89" w14:textId="77777777" w:rsidR="002B1EEB" w:rsidRDefault="002A3745">
      <w:pPr>
        <w:spacing w:line="360" w:lineRule="auto"/>
        <w:ind w:firstLine="48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lastRenderedPageBreak/>
        <w:t xml:space="preserve">From the structure and content of the original text, the first part is a preface, which briefly introduces the background of </w:t>
      </w:r>
      <w:r>
        <w:rPr>
          <w:rFonts w:ascii="Times New Roman" w:eastAsia="宋体" w:hAnsi="Times New Roman" w:cs="Times New Roman" w:hint="eastAsia"/>
          <w:color w:val="000000"/>
          <w:sz w:val="24"/>
          <w:szCs w:val="24"/>
        </w:rPr>
        <w:t xml:space="preserve">supervised learning system in artificial </w:t>
      </w:r>
      <w:r>
        <w:rPr>
          <w:rFonts w:ascii="Times New Roman" w:eastAsia="宋体" w:hAnsi="Times New Roman" w:cs="Times New Roman" w:hint="eastAsia"/>
          <w:color w:val="000000"/>
          <w:sz w:val="24"/>
          <w:szCs w:val="24"/>
        </w:rPr>
        <w:t>intelligence</w:t>
      </w:r>
      <w:r>
        <w:rPr>
          <w:rFonts w:ascii="Times New Roman" w:eastAsia="宋体" w:hAnsi="Times New Roman" w:cs="Times New Roman"/>
          <w:color w:val="000000"/>
          <w:sz w:val="24"/>
          <w:szCs w:val="24"/>
        </w:rPr>
        <w:t xml:space="preserve"> and asks a series of questions. The second part is the main content of the report which describes </w:t>
      </w:r>
      <w:r>
        <w:rPr>
          <w:rFonts w:ascii="Times New Roman" w:eastAsia="宋体" w:hAnsi="Times New Roman" w:cs="Times New Roman" w:hint="eastAsia"/>
          <w:color w:val="000000"/>
          <w:sz w:val="24"/>
          <w:szCs w:val="24"/>
        </w:rPr>
        <w:t>reinforcement learning in AlphaGo Zero</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 xml:space="preserve"> </w:t>
      </w:r>
      <w:r>
        <w:rPr>
          <w:rFonts w:ascii="Times New Roman" w:eastAsia="宋体" w:hAnsi="Times New Roman" w:cs="Times New Roman"/>
          <w:color w:val="000000"/>
          <w:sz w:val="24"/>
          <w:szCs w:val="24"/>
        </w:rPr>
        <w:t xml:space="preserve">The third part is </w:t>
      </w:r>
      <w:r>
        <w:rPr>
          <w:rFonts w:ascii="Times New Roman" w:eastAsia="宋体" w:hAnsi="Times New Roman" w:cs="Times New Roman" w:hint="eastAsia"/>
          <w:color w:val="000000"/>
          <w:sz w:val="24"/>
          <w:szCs w:val="24"/>
        </w:rPr>
        <w:t>empirical analysis of AlphaGo Zero training</w:t>
      </w:r>
      <w:r>
        <w:rPr>
          <w:rFonts w:ascii="Times New Roman" w:eastAsia="宋体" w:hAnsi="Times New Roman" w:cs="Times New Roman"/>
          <w:color w:val="000000"/>
          <w:sz w:val="24"/>
          <w:szCs w:val="24"/>
        </w:rPr>
        <w:t xml:space="preserve">. </w:t>
      </w:r>
    </w:p>
    <w:p w14:paraId="036BF321" w14:textId="77777777" w:rsidR="002B1EEB" w:rsidRDefault="002A3745">
      <w:pPr>
        <w:spacing w:line="360" w:lineRule="auto"/>
        <w:ind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sz w:val="24"/>
          <w:szCs w:val="24"/>
        </w:rPr>
        <w:t>Then, from the characteristics of the ori</w:t>
      </w:r>
      <w:r>
        <w:rPr>
          <w:rFonts w:ascii="Times New Roman" w:eastAsia="宋体" w:hAnsi="Times New Roman" w:cs="Times New Roman"/>
          <w:color w:val="000000"/>
          <w:sz w:val="24"/>
          <w:szCs w:val="24"/>
        </w:rPr>
        <w:t xml:space="preserve">ginal language, first of all, from the perspective of vocabulary, the style of </w:t>
      </w:r>
      <w:r>
        <w:rPr>
          <w:rFonts w:ascii="Times New Roman" w:eastAsia="宋体" w:hAnsi="Times New Roman" w:cs="Times New Roman" w:hint="eastAsia"/>
          <w:color w:val="000000"/>
          <w:sz w:val="24"/>
          <w:szCs w:val="24"/>
        </w:rPr>
        <w:t>science</w:t>
      </w:r>
      <w:r>
        <w:rPr>
          <w:rFonts w:ascii="Times New Roman" w:eastAsia="宋体" w:hAnsi="Times New Roman" w:cs="Times New Roman"/>
          <w:color w:val="000000"/>
          <w:sz w:val="24"/>
          <w:szCs w:val="24"/>
        </w:rPr>
        <w:t xml:space="preserve"> requires objectiveness, accuracy, and conciseness. So there are </w:t>
      </w:r>
      <w:r>
        <w:rPr>
          <w:rFonts w:ascii="Times New Roman" w:eastAsia="宋体" w:hAnsi="Times New Roman" w:cs="Times New Roman" w:hint="eastAsia"/>
          <w:color w:val="000000"/>
          <w:sz w:val="24"/>
          <w:szCs w:val="24"/>
        </w:rPr>
        <w:t>many</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professional</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words</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and</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n</w:t>
      </w:r>
      <w:r>
        <w:rPr>
          <w:rFonts w:ascii="Times New Roman" w:eastAsia="宋体" w:hAnsi="Times New Roman" w:cs="Times New Roman"/>
          <w:color w:val="000000"/>
          <w:sz w:val="24"/>
          <w:szCs w:val="24"/>
        </w:rPr>
        <w:t>ominalization</w:t>
      </w:r>
      <w:r>
        <w:rPr>
          <w:rFonts w:ascii="Times New Roman" w:eastAsia="宋体" w:hAnsi="Times New Roman" w:cs="Times New Roman" w:hint="eastAsia"/>
          <w:color w:val="000000"/>
          <w:sz w:val="24"/>
          <w:szCs w:val="24"/>
        </w:rPr>
        <w:t>s,</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such</w:t>
      </w:r>
      <w:r>
        <w:rPr>
          <w:rFonts w:ascii="Times New Roman" w:eastAsia="宋体" w:hAnsi="Times New Roman" w:cs="Times New Roman"/>
          <w:color w:val="000000"/>
          <w:sz w:val="24"/>
          <w:szCs w:val="24"/>
        </w:rPr>
        <w:t xml:space="preserve"> as </w:t>
      </w:r>
      <w:r>
        <w:rPr>
          <w:rFonts w:ascii="Times New Roman" w:eastAsia="宋体" w:hAnsi="Times New Roman" w:cs="Times New Roman" w:hint="eastAsia"/>
          <w:color w:val="000000"/>
          <w:sz w:val="24"/>
          <w:szCs w:val="24"/>
        </w:rPr>
        <w:t>the tree search</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树搜索算法</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Deep neural networks</w:t>
      </w:r>
      <w:r>
        <w:rPr>
          <w:rFonts w:ascii="Times New Roman" w:hAnsi="Times New Roman" w:cs="Times New Roman"/>
          <w:color w:val="4E4E4E"/>
          <w:sz w:val="24"/>
          <w:szCs w:val="24"/>
          <w:shd w:val="clear" w:color="auto" w:fill="FFFFFF"/>
        </w:rPr>
        <w:t>(</w:t>
      </w:r>
      <w:r>
        <w:rPr>
          <w:rFonts w:ascii="Times New Roman" w:hAnsi="Times New Roman" w:cs="Times New Roman" w:hint="eastAsia"/>
          <w:color w:val="4E4E4E"/>
          <w:sz w:val="24"/>
          <w:szCs w:val="24"/>
          <w:shd w:val="clear" w:color="auto" w:fill="FFFFFF"/>
        </w:rPr>
        <w:t>深度神经网络</w:t>
      </w:r>
      <w:r>
        <w:rPr>
          <w:rFonts w:ascii="Times New Roman" w:hAnsi="Times New Roman" w:cs="Times New Roman"/>
          <w:color w:val="4E4E4E"/>
          <w:sz w:val="24"/>
          <w:szCs w:val="24"/>
          <w:shd w:val="clear" w:color="auto" w:fill="FFFFFF"/>
        </w:rPr>
        <w:t>)</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reinforcement learning</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增强学习</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supervised learning</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有监督算法</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a policy network</w:t>
      </w:r>
      <w:r>
        <w:rPr>
          <w:rFonts w:ascii="Times New Roman" w:eastAsia="宋体" w:hAnsi="Times New Roman" w:cs="Times New Roman"/>
          <w:color w:val="333333"/>
          <w:sz w:val="24"/>
          <w:szCs w:val="24"/>
        </w:rPr>
        <w:t>(</w:t>
      </w:r>
      <w:r>
        <w:rPr>
          <w:rFonts w:ascii="Times New Roman" w:eastAsia="宋体" w:hAnsi="Times New Roman" w:cs="Times New Roman" w:hint="eastAsia"/>
          <w:color w:val="333333"/>
          <w:sz w:val="24"/>
          <w:szCs w:val="24"/>
        </w:rPr>
        <w:t>策略网络</w:t>
      </w:r>
      <w:r>
        <w:rPr>
          <w:rFonts w:ascii="Times New Roman" w:eastAsia="宋体" w:hAnsi="Times New Roman" w:cs="Times New Roman"/>
          <w:color w:val="333333"/>
          <w:sz w:val="24"/>
          <w:szCs w:val="24"/>
        </w:rPr>
        <w:t xml:space="preserve">), </w:t>
      </w:r>
      <w:r>
        <w:rPr>
          <w:rFonts w:ascii="Times New Roman" w:eastAsia="宋体" w:hAnsi="Times New Roman" w:cs="Times New Roman" w:hint="eastAsia"/>
          <w:color w:val="333333"/>
          <w:sz w:val="24"/>
          <w:szCs w:val="24"/>
        </w:rPr>
        <w:t>a value network</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价值网络</w:t>
      </w:r>
      <w:r>
        <w:rPr>
          <w:rFonts w:ascii="Times New Roman" w:eastAsia="宋体" w:hAnsi="Times New Roman" w:cs="Times New Roman"/>
          <w:color w:val="000000"/>
          <w:sz w:val="24"/>
          <w:szCs w:val="24"/>
        </w:rPr>
        <w:t>). Then, from the analysis of sentence characteristics,</w:t>
      </w:r>
      <w:bookmarkEnd w:id="7"/>
      <w:r>
        <w:rPr>
          <w:rFonts w:ascii="Times New Roman" w:eastAsia="宋体" w:hAnsi="Times New Roman" w:cs="Times New Roman"/>
          <w:sz w:val="24"/>
          <w:szCs w:val="24"/>
        </w:rPr>
        <w:t xml:space="preserve"> there are many passive sentences and long sentences in the report, such as “</w:t>
      </w:r>
      <w:r>
        <w:rPr>
          <w:rFonts w:ascii="Times New Roman" w:eastAsia="宋体" w:hAnsi="Times New Roman" w:cs="Times New Roman" w:hint="eastAsia"/>
          <w:sz w:val="24"/>
          <w:szCs w:val="24"/>
        </w:rPr>
        <w:t>Much progress towards artificial intelligence has been made using supervised learning systems that are trained to replicate the decisions of human experts</w:t>
      </w:r>
      <w:r>
        <w:rPr>
          <w:rFonts w:ascii="Times New Roman" w:eastAsia="宋体" w:hAnsi="Times New Roman" w:cs="Times New Roman"/>
          <w:sz w:val="24"/>
          <w:szCs w:val="24"/>
        </w:rPr>
        <w:t>”</w:t>
      </w:r>
      <w:r>
        <w:rPr>
          <w:rFonts w:ascii="Times New Roman" w:eastAsia="宋体" w:hAnsi="Times New Roman" w:cs="Times New Roman"/>
          <w:sz w:val="24"/>
          <w:szCs w:val="24"/>
        </w:rPr>
        <w:t>. These analytical metho</w:t>
      </w:r>
      <w:r>
        <w:rPr>
          <w:rFonts w:ascii="Times New Roman" w:eastAsia="宋体" w:hAnsi="Times New Roman" w:cs="Times New Roman"/>
          <w:sz w:val="24"/>
          <w:szCs w:val="24"/>
        </w:rPr>
        <w:t>ds are designed to ensure the rigor and accuracy of the article.</w:t>
      </w:r>
    </w:p>
    <w:p w14:paraId="5F5AE4AB" w14:textId="77777777" w:rsidR="002B1EEB" w:rsidRDefault="002A3745">
      <w:pPr>
        <w:widowControl/>
        <w:jc w:val="left"/>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br w:type="page"/>
      </w:r>
    </w:p>
    <w:p w14:paraId="3D03705A" w14:textId="77777777" w:rsidR="002B1EEB" w:rsidRDefault="002A3745">
      <w:pPr>
        <w:spacing w:line="360" w:lineRule="auto"/>
        <w:ind w:left="360"/>
        <w:jc w:val="center"/>
        <w:rPr>
          <w:rFonts w:ascii="Times New Roman" w:eastAsia="宋体" w:hAnsi="Times New Roman" w:cs="Times New Roman"/>
          <w:color w:val="000000"/>
          <w:sz w:val="36"/>
          <w:szCs w:val="36"/>
        </w:rPr>
      </w:pPr>
      <w:r>
        <w:rPr>
          <w:rFonts w:ascii="Times New Roman" w:hAnsi="Times New Roman" w:cs="Times New Roman"/>
          <w:b/>
          <w:bCs/>
          <w:sz w:val="36"/>
          <w:szCs w:val="36"/>
        </w:rPr>
        <w:lastRenderedPageBreak/>
        <w:t>2. Description of the Translation Process</w:t>
      </w:r>
    </w:p>
    <w:p w14:paraId="47FA0CAE" w14:textId="77777777" w:rsidR="002B1EEB" w:rsidRDefault="002A3745">
      <w:pPr>
        <w:spacing w:line="360" w:lineRule="auto"/>
        <w:rPr>
          <w:rFonts w:ascii="Times New Roman" w:hAnsi="Times New Roman" w:cs="Times New Roman"/>
          <w:b/>
          <w:sz w:val="28"/>
          <w:szCs w:val="28"/>
        </w:rPr>
      </w:pPr>
      <w:r>
        <w:rPr>
          <w:rFonts w:ascii="Times New Roman" w:eastAsia="宋体" w:hAnsi="Times New Roman" w:cs="Times New Roman"/>
          <w:b/>
          <w:color w:val="000000"/>
          <w:sz w:val="28"/>
          <w:szCs w:val="28"/>
        </w:rPr>
        <w:t>2.</w:t>
      </w:r>
      <w:r>
        <w:rPr>
          <w:rFonts w:ascii="Times New Roman" w:hAnsi="Times New Roman" w:cs="Times New Roman"/>
          <w:b/>
          <w:sz w:val="28"/>
          <w:szCs w:val="28"/>
        </w:rPr>
        <w:t>1 Pre-translation Pr</w:t>
      </w:r>
      <w:r>
        <w:rPr>
          <w:rFonts w:ascii="Times New Roman" w:hAnsi="Times New Roman" w:cs="Times New Roman" w:hint="eastAsia"/>
          <w:b/>
          <w:sz w:val="28"/>
          <w:szCs w:val="28"/>
        </w:rPr>
        <w:t>ocess</w:t>
      </w:r>
    </w:p>
    <w:p w14:paraId="5EC53CD6" w14:textId="77777777" w:rsidR="002B1EEB" w:rsidRDefault="002A3745">
      <w:pPr>
        <w:spacing w:line="360" w:lineRule="auto"/>
        <w:ind w:firstLine="42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 xml:space="preserve">Since the translation content involves </w:t>
      </w:r>
      <w:r>
        <w:rPr>
          <w:rFonts w:ascii="Times New Roman" w:eastAsia="宋体" w:hAnsi="Times New Roman" w:cs="Times New Roman" w:hint="eastAsia"/>
          <w:color w:val="000000"/>
          <w:sz w:val="24"/>
          <w:szCs w:val="24"/>
        </w:rPr>
        <w:t>formula</w:t>
      </w:r>
      <w:r>
        <w:rPr>
          <w:rFonts w:ascii="Times New Roman" w:eastAsia="宋体" w:hAnsi="Times New Roman" w:cs="Times New Roman"/>
          <w:color w:val="000000"/>
          <w:sz w:val="24"/>
          <w:szCs w:val="24"/>
        </w:rPr>
        <w:t xml:space="preserve"> and </w:t>
      </w:r>
      <w:r>
        <w:rPr>
          <w:rFonts w:ascii="Times New Roman" w:eastAsia="宋体" w:hAnsi="Times New Roman" w:cs="Times New Roman" w:hint="eastAsia"/>
          <w:color w:val="000000"/>
          <w:sz w:val="24"/>
          <w:szCs w:val="24"/>
        </w:rPr>
        <w:t>scientific symbols</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which</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are</w:t>
      </w:r>
      <w:r>
        <w:rPr>
          <w:rFonts w:ascii="Times New Roman" w:eastAsia="宋体" w:hAnsi="Times New Roman" w:cs="Times New Roman"/>
          <w:color w:val="000000"/>
          <w:sz w:val="24"/>
          <w:szCs w:val="24"/>
        </w:rPr>
        <w:t xml:space="preserve"> professional, so after having a general understanding of the terminology and sentence structure of the article before translation, the author decided to use a combination of electronic dictionary and reference books to complete the translation task.</w:t>
      </w:r>
      <w:r>
        <w:rPr>
          <w:rFonts w:ascii="Times New Roman" w:eastAsia="宋体" w:hAnsi="Times New Roman" w:cs="Times New Roman" w:hint="eastAsia"/>
          <w:color w:val="000000"/>
          <w:sz w:val="24"/>
          <w:szCs w:val="24"/>
        </w:rPr>
        <w:t xml:space="preserve"> </w:t>
      </w:r>
      <w:r>
        <w:rPr>
          <w:rFonts w:ascii="Times New Roman" w:eastAsia="宋体" w:hAnsi="Times New Roman" w:cs="Times New Roman"/>
          <w:color w:val="000000"/>
          <w:sz w:val="24"/>
          <w:szCs w:val="24"/>
        </w:rPr>
        <w:t>The e</w:t>
      </w:r>
      <w:r>
        <w:rPr>
          <w:rFonts w:ascii="Times New Roman" w:eastAsia="宋体" w:hAnsi="Times New Roman" w:cs="Times New Roman"/>
          <w:color w:val="000000"/>
          <w:sz w:val="24"/>
          <w:szCs w:val="24"/>
        </w:rPr>
        <w:t xml:space="preserve">lectronic dictionaries are mainly Collins and Lingus, and the reference book is  Oxford Advanced English-Chinese Dictionary. The use of </w:t>
      </w:r>
      <w:r>
        <w:rPr>
          <w:rFonts w:ascii="Times New Roman" w:eastAsia="宋体" w:hAnsi="Times New Roman" w:cs="Times New Roman"/>
          <w:color w:val="000000" w:themeColor="text1"/>
          <w:sz w:val="24"/>
          <w:szCs w:val="24"/>
        </w:rPr>
        <w:t xml:space="preserve">reference books, like </w:t>
      </w:r>
      <w:r>
        <w:rPr>
          <w:rFonts w:ascii="Times New Roman" w:eastAsia="宋体" w:hAnsi="Times New Roman" w:cs="Times New Roman" w:hint="eastAsia"/>
          <w:color w:val="000000" w:themeColor="text1"/>
          <w:sz w:val="24"/>
          <w:szCs w:val="24"/>
        </w:rPr>
        <w:t>Artificial intelligence</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sz w:val="24"/>
          <w:szCs w:val="24"/>
        </w:rPr>
        <w:t xml:space="preserve">in the translation process can give accurate and </w:t>
      </w:r>
      <w:r>
        <w:rPr>
          <w:rFonts w:ascii="Times New Roman" w:eastAsia="宋体" w:hAnsi="Times New Roman" w:cs="Times New Roman"/>
          <w:color w:val="000000"/>
          <w:sz w:val="24"/>
          <w:szCs w:val="24"/>
        </w:rPr>
        <w:t>authoritative interpretations of related terms, greatly improving translation progress and reducing missed translations and mistranslations.</w:t>
      </w:r>
    </w:p>
    <w:p w14:paraId="4FBBBE79" w14:textId="77777777" w:rsidR="002B1EEB" w:rsidRDefault="002A3745">
      <w:pPr>
        <w:spacing w:line="360" w:lineRule="auto"/>
        <w:ind w:firstLine="42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 xml:space="preserve">The material selected in this translation practice report is to discuss the problems and development directions of </w:t>
      </w:r>
      <w:r>
        <w:rPr>
          <w:rFonts w:ascii="Times New Roman" w:eastAsia="宋体" w:hAnsi="Times New Roman" w:cs="Times New Roman"/>
          <w:color w:val="000000"/>
          <w:sz w:val="24"/>
          <w:szCs w:val="24"/>
        </w:rPr>
        <w:t xml:space="preserve">deep </w:t>
      </w:r>
      <w:r>
        <w:rPr>
          <w:rFonts w:ascii="Times New Roman" w:eastAsia="宋体" w:hAnsi="Times New Roman" w:cs="Times New Roman" w:hint="eastAsia"/>
          <w:color w:val="000000"/>
          <w:sz w:val="24"/>
          <w:szCs w:val="24"/>
        </w:rPr>
        <w:t>learning in artificial intelligence</w:t>
      </w:r>
      <w:r>
        <w:rPr>
          <w:rFonts w:ascii="Times New Roman" w:eastAsia="宋体" w:hAnsi="Times New Roman" w:cs="Times New Roman"/>
          <w:color w:val="000000"/>
          <w:sz w:val="24"/>
          <w:szCs w:val="24"/>
        </w:rPr>
        <w:t xml:space="preserve">. Before translation, the author reviewed a large number of references and related parallel texts, and made sufficient preparations. Firstly, the author </w:t>
      </w:r>
      <w:r>
        <w:rPr>
          <w:rFonts w:ascii="Times New Roman" w:eastAsia="宋体" w:hAnsi="Times New Roman" w:cs="Times New Roman"/>
          <w:color w:val="000000" w:themeColor="text1"/>
          <w:sz w:val="24"/>
          <w:szCs w:val="24"/>
        </w:rPr>
        <w:t>proofread the original text to ensure the accuracy and complete</w:t>
      </w:r>
      <w:r>
        <w:rPr>
          <w:rFonts w:ascii="Times New Roman" w:eastAsia="宋体" w:hAnsi="Times New Roman" w:cs="Times New Roman"/>
          <w:color w:val="000000" w:themeColor="text1"/>
          <w:sz w:val="24"/>
          <w:szCs w:val="24"/>
        </w:rPr>
        <w:t>ness of the content.</w:t>
      </w:r>
      <w:r>
        <w:rPr>
          <w:rFonts w:ascii="Times New Roman" w:eastAsia="宋体" w:hAnsi="Times New Roman" w:cs="Times New Roman"/>
          <w:color w:val="000000"/>
          <w:sz w:val="24"/>
          <w:szCs w:val="24"/>
        </w:rPr>
        <w:t xml:space="preserve"> Secondly, the author read articles throughout the text. In this process, a comprehensive understanding of the style of the text would appear in her mind, so that the main points and</w:t>
      </w:r>
      <w:r>
        <w:rPr>
          <w:rFonts w:ascii="Times New Roman" w:eastAsia="宋体" w:hAnsi="Times New Roman" w:cs="Times New Roman"/>
          <w:color w:val="000000" w:themeColor="text1"/>
          <w:sz w:val="24"/>
          <w:szCs w:val="24"/>
        </w:rPr>
        <w:t xml:space="preserve"> difficulties </w:t>
      </w:r>
      <w:r>
        <w:rPr>
          <w:rFonts w:ascii="Times New Roman" w:eastAsia="宋体" w:hAnsi="Times New Roman" w:cs="Times New Roman"/>
          <w:color w:val="000000"/>
          <w:sz w:val="24"/>
          <w:szCs w:val="24"/>
        </w:rPr>
        <w:t>of the translation of the text were gene</w:t>
      </w:r>
      <w:r>
        <w:rPr>
          <w:rFonts w:ascii="Times New Roman" w:eastAsia="宋体" w:hAnsi="Times New Roman" w:cs="Times New Roman"/>
          <w:color w:val="000000"/>
          <w:sz w:val="24"/>
          <w:szCs w:val="24"/>
        </w:rPr>
        <w:t>rally understood, and the professional vocabulary involved in the translation materials was grasped by the online learning.</w:t>
      </w:r>
    </w:p>
    <w:p w14:paraId="708714E6" w14:textId="77777777" w:rsidR="002B1EEB" w:rsidRDefault="002A3745">
      <w:pPr>
        <w:spacing w:line="360" w:lineRule="auto"/>
        <w:ind w:firstLine="42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 xml:space="preserve">There are several difficulties in this translation. Firstly, </w:t>
      </w:r>
      <w:r>
        <w:rPr>
          <w:rFonts w:ascii="Times New Roman" w:hAnsi="Times New Roman" w:cs="Times New Roman"/>
          <w:bCs/>
          <w:color w:val="221E1F"/>
          <w:sz w:val="24"/>
          <w:szCs w:val="24"/>
        </w:rPr>
        <w:t>how to use the combination of sense-for-sense translation and literal t</w:t>
      </w:r>
      <w:r>
        <w:rPr>
          <w:rFonts w:ascii="Times New Roman" w:hAnsi="Times New Roman" w:cs="Times New Roman"/>
          <w:bCs/>
          <w:color w:val="221E1F"/>
          <w:sz w:val="24"/>
          <w:szCs w:val="24"/>
        </w:rPr>
        <w:t>ranslation methods to translate the original text.</w:t>
      </w:r>
      <w:r>
        <w:rPr>
          <w:rFonts w:ascii="Times New Roman" w:eastAsia="宋体" w:hAnsi="Times New Roman" w:cs="Times New Roman"/>
          <w:color w:val="000000"/>
          <w:sz w:val="24"/>
          <w:szCs w:val="24"/>
        </w:rPr>
        <w:t xml:space="preserve"> Secondly, how to </w:t>
      </w:r>
      <w:r>
        <w:rPr>
          <w:rFonts w:ascii="Times New Roman" w:hAnsi="Times New Roman" w:cs="Times New Roman"/>
          <w:color w:val="000000" w:themeColor="text1"/>
          <w:sz w:val="24"/>
          <w:szCs w:val="24"/>
          <w:shd w:val="clear" w:color="auto" w:fill="FFFFFF"/>
        </w:rPr>
        <w:t>find the same words in English to express the Chinese words. Thirdly, how to understand the context to do the translation. Therefore, the author did her work with these problems.</w:t>
      </w:r>
    </w:p>
    <w:p w14:paraId="0939BFCF" w14:textId="77777777" w:rsidR="002B1EEB" w:rsidRDefault="002B1EEB">
      <w:pPr>
        <w:spacing w:line="360" w:lineRule="auto"/>
        <w:rPr>
          <w:rFonts w:ascii="Times New Roman" w:eastAsia="宋体" w:hAnsi="Times New Roman" w:cs="Times New Roman"/>
          <w:color w:val="000000"/>
          <w:sz w:val="24"/>
          <w:szCs w:val="24"/>
        </w:rPr>
      </w:pPr>
    </w:p>
    <w:p w14:paraId="07800C3E" w14:textId="77777777" w:rsidR="002B1EEB" w:rsidRDefault="002A3745">
      <w:pPr>
        <w:spacing w:line="360" w:lineRule="auto"/>
        <w:rPr>
          <w:rFonts w:ascii="Times New Roman" w:hAnsi="Times New Roman" w:cs="Times New Roman"/>
          <w:b/>
          <w:sz w:val="28"/>
          <w:szCs w:val="28"/>
        </w:rPr>
      </w:pPr>
      <w:r>
        <w:rPr>
          <w:rStyle w:val="af"/>
          <w:rFonts w:ascii="Times New Roman" w:hAnsi="Times New Roman" w:cs="Times New Roman"/>
          <w:b/>
          <w:sz w:val="28"/>
          <w:szCs w:val="28"/>
          <w:u w:val="none"/>
        </w:rPr>
        <w:t xml:space="preserve">2.2 </w:t>
      </w:r>
      <w:r>
        <w:rPr>
          <w:rFonts w:ascii="Times New Roman" w:hAnsi="Times New Roman" w:cs="Times New Roman"/>
          <w:b/>
          <w:sz w:val="28"/>
          <w:szCs w:val="28"/>
        </w:rPr>
        <w:t>Translation Process</w:t>
      </w:r>
    </w:p>
    <w:p w14:paraId="56626829" w14:textId="77777777" w:rsidR="002B1EEB" w:rsidRDefault="002A3745">
      <w:pPr>
        <w:spacing w:line="360" w:lineRule="auto"/>
        <w:ind w:firstLineChars="200" w:firstLine="48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 xml:space="preserve">In the first translation, the author adopted the method of literal translation. </w:t>
      </w:r>
      <w:r>
        <w:rPr>
          <w:rFonts w:ascii="Times New Roman" w:eastAsia="宋体" w:hAnsi="Times New Roman" w:cs="Times New Roman"/>
          <w:color w:val="000000"/>
          <w:sz w:val="24"/>
          <w:szCs w:val="24"/>
        </w:rPr>
        <w:lastRenderedPageBreak/>
        <w:t xml:space="preserve">Although the author had already understood the relevant terms and knowledge before the translation, </w:t>
      </w:r>
      <w:r>
        <w:rPr>
          <w:rFonts w:ascii="Times New Roman" w:eastAsia="宋体" w:hAnsi="Times New Roman" w:cs="Times New Roman" w:hint="eastAsia"/>
          <w:color w:val="000000" w:themeColor="text1"/>
          <w:sz w:val="24"/>
          <w:szCs w:val="24"/>
        </w:rPr>
        <w:t>it</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is</w:t>
      </w:r>
      <w:r>
        <w:rPr>
          <w:rFonts w:ascii="Times New Roman" w:eastAsia="宋体" w:hAnsi="Times New Roman" w:cs="Times New Roman"/>
          <w:color w:val="000000"/>
          <w:sz w:val="24"/>
          <w:szCs w:val="24"/>
        </w:rPr>
        <w:t xml:space="preserve"> still difficult for her to have a thorough underst</w:t>
      </w:r>
      <w:r>
        <w:rPr>
          <w:rFonts w:ascii="Times New Roman" w:eastAsia="宋体" w:hAnsi="Times New Roman" w:cs="Times New Roman"/>
          <w:color w:val="000000"/>
          <w:sz w:val="24"/>
          <w:szCs w:val="24"/>
        </w:rPr>
        <w:t xml:space="preserve">anding of professional terms and could not clearly tell the target language readers the right meaning due to the tight structure and logical nature of the </w:t>
      </w:r>
      <w:r>
        <w:rPr>
          <w:rFonts w:ascii="Times New Roman" w:eastAsia="宋体" w:hAnsi="Times New Roman" w:cs="Times New Roman" w:hint="eastAsia"/>
          <w:color w:val="000000"/>
          <w:sz w:val="24"/>
          <w:szCs w:val="24"/>
        </w:rPr>
        <w:t>science</w:t>
      </w:r>
      <w:r>
        <w:rPr>
          <w:rFonts w:ascii="Times New Roman" w:eastAsia="宋体" w:hAnsi="Times New Roman" w:cs="Times New Roman"/>
          <w:color w:val="000000"/>
          <w:sz w:val="24"/>
          <w:szCs w:val="24"/>
        </w:rPr>
        <w:t xml:space="preserve"> report. In terms of syntax, some long and difficult sentences and passive sentences are more complicated in structure, and some words in the translation are unsatisfactory. Therefore, after completing the translation of the first draft, the author recorde</w:t>
      </w:r>
      <w:r>
        <w:rPr>
          <w:rFonts w:ascii="Times New Roman" w:eastAsia="宋体" w:hAnsi="Times New Roman" w:cs="Times New Roman"/>
          <w:color w:val="000000"/>
          <w:sz w:val="24"/>
          <w:szCs w:val="24"/>
        </w:rPr>
        <w:t>d the problems encountered in the translation process, and the difficult sentences and translation inconveniences encountered were marked with red font.</w:t>
      </w:r>
    </w:p>
    <w:p w14:paraId="1842CB3B" w14:textId="77777777" w:rsidR="002B1EEB" w:rsidRDefault="002A3745">
      <w:pPr>
        <w:spacing w:line="360" w:lineRule="auto"/>
        <w:ind w:firstLineChars="200" w:firstLine="48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 xml:space="preserve">In the second translation process, the author no longer used the literal translation method alone, but </w:t>
      </w:r>
      <w:r>
        <w:rPr>
          <w:rFonts w:ascii="Times New Roman" w:eastAsia="宋体" w:hAnsi="Times New Roman" w:cs="Times New Roman"/>
          <w:color w:val="000000"/>
          <w:sz w:val="24"/>
          <w:szCs w:val="24"/>
        </w:rPr>
        <w:t xml:space="preserve">adopted </w:t>
      </w:r>
      <w:r>
        <w:rPr>
          <w:rFonts w:ascii="Times New Roman" w:eastAsia="宋体" w:hAnsi="Times New Roman" w:cs="Times New Roman" w:hint="eastAsia"/>
          <w:color w:val="000000"/>
          <w:sz w:val="24"/>
          <w:szCs w:val="24"/>
        </w:rPr>
        <w:t>f</w:t>
      </w:r>
      <w:r>
        <w:rPr>
          <w:rFonts w:ascii="Times New Roman" w:eastAsia="宋体" w:hAnsi="Times New Roman" w:cs="Times New Roman" w:hint="eastAsia"/>
          <w:color w:val="000000" w:themeColor="text1"/>
          <w:sz w:val="24"/>
          <w:szCs w:val="24"/>
        </w:rPr>
        <w:t>ull translation theory and variation translation theory</w:t>
      </w:r>
      <w:r>
        <w:rPr>
          <w:rFonts w:ascii="Times New Roman" w:eastAsia="宋体" w:hAnsi="Times New Roman" w:cs="Times New Roman"/>
          <w:color w:val="000000"/>
          <w:sz w:val="24"/>
          <w:szCs w:val="24"/>
        </w:rPr>
        <w:t>, combining literal translation with free translation. Also the author deliberated the meaning of words, the context of the original text, the sentences, logical structure and focused on solvi</w:t>
      </w:r>
      <w:r>
        <w:rPr>
          <w:rFonts w:ascii="Times New Roman" w:eastAsia="宋体" w:hAnsi="Times New Roman" w:cs="Times New Roman"/>
          <w:color w:val="000000"/>
          <w:sz w:val="24"/>
          <w:szCs w:val="24"/>
        </w:rPr>
        <w:t>ng the problems left from the first draft.</w:t>
      </w:r>
    </w:p>
    <w:p w14:paraId="557B6435" w14:textId="77777777" w:rsidR="002B1EEB" w:rsidRDefault="002A3745">
      <w:pPr>
        <w:spacing w:line="360" w:lineRule="auto"/>
        <w:ind w:firstLineChars="200" w:firstLine="480"/>
        <w:rPr>
          <w:rFonts w:ascii="Times New Roman" w:eastAsia="宋体" w:hAnsi="Times New Roman" w:cs="Times New Roman"/>
          <w:color w:val="000000"/>
          <w:sz w:val="24"/>
          <w:szCs w:val="24"/>
        </w:rPr>
      </w:pPr>
      <w:r>
        <w:rPr>
          <w:rFonts w:ascii="Times New Roman" w:eastAsia="宋体" w:hAnsi="Times New Roman" w:cs="Times New Roman"/>
          <w:sz w:val="24"/>
          <w:szCs w:val="24"/>
        </w:rPr>
        <w:t xml:space="preserve">After two </w:t>
      </w:r>
      <w:r>
        <w:rPr>
          <w:rFonts w:ascii="Times New Roman" w:eastAsia="宋体" w:hAnsi="Times New Roman" w:cs="Times New Roman" w:hint="eastAsia"/>
          <w:sz w:val="24"/>
          <w:szCs w:val="24"/>
        </w:rPr>
        <w:t>times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of</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tries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of</w:t>
      </w:r>
      <w:r>
        <w:rPr>
          <w:rFonts w:ascii="Times New Roman" w:eastAsia="宋体" w:hAnsi="Times New Roman" w:cs="Times New Roman"/>
          <w:sz w:val="24"/>
          <w:szCs w:val="24"/>
        </w:rPr>
        <w:t xml:space="preserve"> translating, </w:t>
      </w:r>
      <w:r>
        <w:rPr>
          <w:rFonts w:ascii="Times New Roman" w:eastAsia="宋体" w:hAnsi="Times New Roman" w:cs="Times New Roman"/>
          <w:color w:val="000000"/>
          <w:sz w:val="24"/>
          <w:szCs w:val="24"/>
        </w:rPr>
        <w:t xml:space="preserve">the author strove to put the target readers' experience first. So the text is coherent, smooth and easy to understand which is consistent with the style of the news report </w:t>
      </w:r>
      <w:r>
        <w:rPr>
          <w:rFonts w:ascii="Times New Roman" w:eastAsia="宋体" w:hAnsi="Times New Roman" w:cs="Times New Roman"/>
          <w:color w:val="000000"/>
          <w:sz w:val="24"/>
          <w:szCs w:val="24"/>
        </w:rPr>
        <w:t>texts.</w:t>
      </w:r>
    </w:p>
    <w:p w14:paraId="79C033EB" w14:textId="77777777" w:rsidR="002B1EEB" w:rsidRDefault="002B1EEB">
      <w:pPr>
        <w:spacing w:line="360" w:lineRule="auto"/>
        <w:rPr>
          <w:rFonts w:ascii="Times New Roman" w:eastAsia="宋体" w:hAnsi="Times New Roman" w:cs="Times New Roman"/>
          <w:color w:val="000000"/>
          <w:sz w:val="24"/>
          <w:szCs w:val="24"/>
        </w:rPr>
      </w:pPr>
    </w:p>
    <w:p w14:paraId="5D94C970" w14:textId="77777777" w:rsidR="002B1EEB" w:rsidRDefault="002A3745">
      <w:pPr>
        <w:spacing w:line="360" w:lineRule="auto"/>
        <w:rPr>
          <w:rFonts w:ascii="Times New Roman" w:hAnsi="Times New Roman" w:cs="Times New Roman"/>
          <w:b/>
          <w:sz w:val="28"/>
          <w:szCs w:val="28"/>
        </w:rPr>
      </w:pPr>
      <w:r>
        <w:rPr>
          <w:rStyle w:val="af"/>
          <w:rFonts w:ascii="Times New Roman" w:hAnsi="Times New Roman" w:cs="Times New Roman"/>
          <w:b/>
          <w:sz w:val="28"/>
          <w:szCs w:val="28"/>
          <w:u w:val="none"/>
        </w:rPr>
        <w:t xml:space="preserve">2.3 </w:t>
      </w:r>
      <w:r>
        <w:rPr>
          <w:rFonts w:ascii="Times New Roman" w:hAnsi="Times New Roman" w:cs="Times New Roman"/>
          <w:b/>
          <w:sz w:val="28"/>
          <w:szCs w:val="28"/>
        </w:rPr>
        <w:t>Post-translation Process</w:t>
      </w:r>
    </w:p>
    <w:p w14:paraId="3000AC53" w14:textId="77777777" w:rsidR="002B1EEB" w:rsidRDefault="002A3745">
      <w:pPr>
        <w:spacing w:line="360" w:lineRule="auto"/>
        <w:rPr>
          <w:rFonts w:ascii="Times New Roman" w:eastAsia="宋体" w:hAnsi="Times New Roman" w:cs="Times New Roman"/>
          <w:color w:val="000000"/>
          <w:sz w:val="24"/>
          <w:szCs w:val="24"/>
        </w:rPr>
      </w:pPr>
      <w:r>
        <w:rPr>
          <w:rFonts w:ascii="Times New Roman" w:eastAsia="宋体" w:hAnsi="Times New Roman" w:cs="Times New Roman" w:hint="cs"/>
          <w:color w:val="000000"/>
          <w:sz w:val="24"/>
          <w:szCs w:val="24"/>
        </w:rPr>
        <w:t xml:space="preserve"> </w:t>
      </w:r>
      <w:r>
        <w:rPr>
          <w:rFonts w:ascii="Times New Roman" w:eastAsia="宋体" w:hAnsi="Times New Roman" w:cs="Times New Roman"/>
          <w:color w:val="000000"/>
          <w:sz w:val="24"/>
          <w:szCs w:val="24"/>
        </w:rPr>
        <w:t xml:space="preserve">   Post-translation review is extremely important in translation practice. In order to make sure the accuracy and rigor of the translation, the author has adopted several methods: 1. </w:t>
      </w:r>
      <w:r>
        <w:rPr>
          <w:rFonts w:ascii="Times New Roman" w:eastAsia="宋体" w:hAnsi="Times New Roman" w:cs="Times New Roman"/>
          <w:color w:val="000000" w:themeColor="text1"/>
          <w:sz w:val="24"/>
          <w:szCs w:val="24"/>
        </w:rPr>
        <w:t xml:space="preserve">refer to a paper dictionary, like the </w:t>
      </w:r>
      <w:r>
        <w:rPr>
          <w:rFonts w:ascii="Times New Roman" w:eastAsia="宋体" w:hAnsi="Times New Roman" w:cs="Times New Roman"/>
          <w:color w:val="000000"/>
          <w:sz w:val="24"/>
          <w:szCs w:val="24"/>
        </w:rPr>
        <w:t>Oxford Advanced English-Chinese Dictionary; 2. use electronic dictionar</w:t>
      </w:r>
      <w:r>
        <w:rPr>
          <w:rFonts w:ascii="Times New Roman" w:eastAsia="宋体" w:hAnsi="Times New Roman" w:cs="Times New Roman" w:hint="eastAsia"/>
          <w:color w:val="000000"/>
          <w:sz w:val="24"/>
          <w:szCs w:val="24"/>
        </w:rPr>
        <w:t>ies</w:t>
      </w:r>
      <w:r>
        <w:rPr>
          <w:rFonts w:ascii="Times New Roman" w:eastAsia="宋体" w:hAnsi="Times New Roman" w:cs="Times New Roman"/>
          <w:color w:val="000000"/>
          <w:sz w:val="24"/>
          <w:szCs w:val="24"/>
        </w:rPr>
        <w:t>, like Collins and Lingus, and</w:t>
      </w:r>
      <w:r>
        <w:rPr>
          <w:rFonts w:ascii="Times New Roman" w:eastAsia="宋体" w:hAnsi="Times New Roman" w:cs="Times New Roman"/>
          <w:color w:val="FF0000"/>
          <w:sz w:val="24"/>
          <w:szCs w:val="24"/>
        </w:rPr>
        <w:t xml:space="preserve"> </w:t>
      </w:r>
      <w:r>
        <w:rPr>
          <w:rFonts w:ascii="Times New Roman" w:eastAsia="宋体" w:hAnsi="Times New Roman" w:cs="Times New Roman"/>
          <w:color w:val="000000" w:themeColor="text1"/>
          <w:sz w:val="24"/>
          <w:szCs w:val="24"/>
        </w:rPr>
        <w:t>search engines, like Baidu and Google</w:t>
      </w:r>
      <w:r>
        <w:rPr>
          <w:rFonts w:ascii="Times New Roman" w:eastAsia="宋体" w:hAnsi="Times New Roman" w:cs="Times New Roman"/>
          <w:color w:val="000000"/>
          <w:sz w:val="24"/>
          <w:szCs w:val="24"/>
        </w:rPr>
        <w:t xml:space="preserve">; 3. invite multiple </w:t>
      </w:r>
      <w:r>
        <w:rPr>
          <w:rFonts w:ascii="Times New Roman" w:eastAsia="宋体" w:hAnsi="Times New Roman" w:cs="Times New Roman"/>
          <w:color w:val="000000" w:themeColor="text1"/>
          <w:sz w:val="24"/>
          <w:szCs w:val="24"/>
        </w:rPr>
        <w:t>her roommates and classmates</w:t>
      </w:r>
      <w:r>
        <w:rPr>
          <w:rFonts w:ascii="Times New Roman" w:eastAsia="宋体" w:hAnsi="Times New Roman" w:cs="Times New Roman"/>
          <w:color w:val="000000"/>
          <w:sz w:val="24"/>
          <w:szCs w:val="24"/>
        </w:rPr>
        <w:t xml:space="preserve"> to read the translation an</w:t>
      </w:r>
      <w:r>
        <w:rPr>
          <w:rFonts w:ascii="Times New Roman" w:eastAsia="宋体" w:hAnsi="Times New Roman" w:cs="Times New Roman"/>
          <w:color w:val="000000"/>
          <w:sz w:val="24"/>
          <w:szCs w:val="24"/>
        </w:rPr>
        <w:t xml:space="preserve">d get feedback; 4. Discuss the best translation with </w:t>
      </w:r>
      <w:r>
        <w:rPr>
          <w:rFonts w:ascii="Times New Roman" w:eastAsia="宋体" w:hAnsi="Times New Roman" w:cs="Times New Roman" w:hint="eastAsia"/>
          <w:color w:val="000000"/>
          <w:sz w:val="24"/>
          <w:szCs w:val="24"/>
        </w:rPr>
        <w:t>her</w:t>
      </w:r>
      <w:r>
        <w:rPr>
          <w:rFonts w:ascii="Times New Roman" w:eastAsia="宋体" w:hAnsi="Times New Roman" w:cs="Times New Roman"/>
          <w:color w:val="000000"/>
          <w:sz w:val="24"/>
          <w:szCs w:val="24"/>
        </w:rPr>
        <w:t xml:space="preserve"> classmates. </w:t>
      </w:r>
    </w:p>
    <w:p w14:paraId="24DFAF71" w14:textId="77777777" w:rsidR="002B1EEB" w:rsidRDefault="002A3745">
      <w:pPr>
        <w:spacing w:line="360" w:lineRule="auto"/>
        <w:ind w:firstLineChars="150" w:firstLine="360"/>
        <w:rPr>
          <w:rStyle w:val="af"/>
          <w:rFonts w:ascii="Times New Roman" w:eastAsia="宋体" w:hAnsi="Times New Roman" w:cs="Times New Roman"/>
          <w:sz w:val="24"/>
          <w:szCs w:val="24"/>
          <w:u w:val="none"/>
        </w:rPr>
      </w:pPr>
      <w:r>
        <w:rPr>
          <w:rFonts w:ascii="Times New Roman" w:eastAsia="宋体" w:hAnsi="Times New Roman" w:cs="Times New Roman"/>
          <w:color w:val="000000"/>
          <w:sz w:val="24"/>
          <w:szCs w:val="24"/>
        </w:rPr>
        <w:t xml:space="preserve">After the first translation draft was completed, firstly, the author </w:t>
      </w:r>
      <w:r>
        <w:rPr>
          <w:rFonts w:ascii="Times New Roman" w:eastAsia="宋体" w:hAnsi="Times New Roman" w:cs="Times New Roman" w:hint="eastAsia"/>
          <w:color w:val="000000"/>
          <w:sz w:val="24"/>
          <w:szCs w:val="24"/>
        </w:rPr>
        <w:t>check</w:t>
      </w:r>
      <w:r>
        <w:rPr>
          <w:rFonts w:ascii="Times New Roman" w:eastAsia="宋体" w:hAnsi="Times New Roman" w:cs="Times New Roman"/>
          <w:color w:val="000000"/>
          <w:sz w:val="24"/>
          <w:szCs w:val="24"/>
        </w:rPr>
        <w:t xml:space="preserve">ed the translation by herself to correct the mistranslation or missing translation in time. For the </w:t>
      </w:r>
      <w:r>
        <w:rPr>
          <w:rFonts w:ascii="Times New Roman" w:eastAsia="宋体" w:hAnsi="Times New Roman" w:cs="Times New Roman"/>
          <w:color w:val="000000"/>
          <w:sz w:val="24"/>
          <w:szCs w:val="24"/>
        </w:rPr>
        <w:t xml:space="preserve">difficult problems encountered in the translation process, the best translation text was finally determined by extensively consulting relevant literature and discussing with </w:t>
      </w:r>
      <w:r>
        <w:rPr>
          <w:rFonts w:ascii="Times New Roman" w:eastAsia="宋体" w:hAnsi="Times New Roman" w:cs="Times New Roman"/>
          <w:color w:val="000000"/>
          <w:sz w:val="24"/>
          <w:szCs w:val="24"/>
        </w:rPr>
        <w:lastRenderedPageBreak/>
        <w:t>classmates. In the process of this translation report, the author has always maint</w:t>
      </w:r>
      <w:r>
        <w:rPr>
          <w:rFonts w:ascii="Times New Roman" w:eastAsia="宋体" w:hAnsi="Times New Roman" w:cs="Times New Roman"/>
          <w:color w:val="000000"/>
          <w:sz w:val="24"/>
          <w:szCs w:val="24"/>
        </w:rPr>
        <w:t>ained a cautious and responsible attitude, carefully considered the words, and completed the translation with the help of other people and her own efforts. After the finalization, the author reflected on the translation practice report and summarized her e</w:t>
      </w:r>
      <w:r>
        <w:rPr>
          <w:rFonts w:ascii="Times New Roman" w:eastAsia="宋体" w:hAnsi="Times New Roman" w:cs="Times New Roman"/>
          <w:color w:val="000000"/>
          <w:sz w:val="24"/>
          <w:szCs w:val="24"/>
        </w:rPr>
        <w:t>xperience, and then wrote this translation practice report.</w:t>
      </w:r>
    </w:p>
    <w:p w14:paraId="345A39E0" w14:textId="77777777" w:rsidR="002B1EEB" w:rsidRDefault="002A3745">
      <w:pPr>
        <w:widowControl/>
        <w:jc w:val="left"/>
        <w:rPr>
          <w:rStyle w:val="af"/>
          <w:rFonts w:ascii="Times New Roman" w:eastAsia="宋体" w:hAnsi="Times New Roman" w:cs="Times New Roman"/>
          <w:b/>
          <w:bCs/>
          <w:sz w:val="36"/>
          <w:szCs w:val="36"/>
          <w:u w:val="none"/>
        </w:rPr>
      </w:pPr>
      <w:r>
        <w:rPr>
          <w:rStyle w:val="af"/>
          <w:rFonts w:ascii="Times New Roman" w:eastAsia="宋体" w:hAnsi="Times New Roman" w:cs="Times New Roman"/>
          <w:b/>
          <w:bCs/>
          <w:sz w:val="36"/>
          <w:szCs w:val="36"/>
          <w:u w:val="none"/>
        </w:rPr>
        <w:br w:type="page"/>
      </w:r>
    </w:p>
    <w:p w14:paraId="046B0638" w14:textId="77777777" w:rsidR="002B1EEB" w:rsidRDefault="002A3745">
      <w:pPr>
        <w:spacing w:line="360" w:lineRule="auto"/>
        <w:jc w:val="center"/>
        <w:rPr>
          <w:rFonts w:ascii="Times New Roman" w:eastAsia="宋体" w:hAnsi="Times New Roman" w:cs="Times New Roman"/>
          <w:b/>
          <w:bCs/>
          <w:color w:val="221E1F"/>
          <w:sz w:val="36"/>
          <w:szCs w:val="36"/>
        </w:rPr>
      </w:pPr>
      <w:r>
        <w:rPr>
          <w:rStyle w:val="af"/>
          <w:rFonts w:ascii="Times New Roman" w:eastAsia="宋体" w:hAnsi="Times New Roman" w:cs="Times New Roman"/>
          <w:b/>
          <w:bCs/>
          <w:sz w:val="36"/>
          <w:szCs w:val="36"/>
          <w:u w:val="none"/>
        </w:rPr>
        <w:lastRenderedPageBreak/>
        <w:t>3.</w:t>
      </w:r>
      <w:r>
        <w:rPr>
          <w:rFonts w:ascii="Times New Roman" w:eastAsia="宋体" w:hAnsi="Times New Roman" w:cs="Times New Roman"/>
          <w:b/>
          <w:bCs/>
          <w:color w:val="221E1F"/>
          <w:sz w:val="36"/>
          <w:szCs w:val="36"/>
        </w:rPr>
        <w:t xml:space="preserve"> Case Analysis</w:t>
      </w:r>
    </w:p>
    <w:p w14:paraId="18DA3C88" w14:textId="77777777" w:rsidR="002B1EEB" w:rsidRDefault="002A3745">
      <w:pPr>
        <w:rPr>
          <w:rFonts w:ascii="Times New Roman" w:eastAsia="宋体" w:hAnsi="Times New Roman" w:cs="Times New Roman"/>
          <w:b/>
          <w:sz w:val="28"/>
          <w:szCs w:val="28"/>
        </w:rPr>
      </w:pPr>
      <w:r>
        <w:rPr>
          <w:rStyle w:val="af"/>
          <w:rFonts w:ascii="Times New Roman" w:eastAsia="宋体" w:hAnsi="Times New Roman" w:cs="Times New Roman"/>
          <w:b/>
          <w:sz w:val="28"/>
          <w:szCs w:val="28"/>
          <w:u w:val="none"/>
        </w:rPr>
        <w:t xml:space="preserve">3.1 </w:t>
      </w:r>
      <w:r>
        <w:rPr>
          <w:rFonts w:ascii="Times New Roman" w:eastAsia="宋体" w:hAnsi="Times New Roman" w:cs="Times New Roman"/>
          <w:b/>
          <w:sz w:val="28"/>
          <w:szCs w:val="28"/>
        </w:rPr>
        <w:t>Theoretical Basis</w:t>
      </w:r>
    </w:p>
    <w:p w14:paraId="0750EB00" w14:textId="77777777" w:rsidR="002B1EEB" w:rsidRDefault="002A3745">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sz w:val="24"/>
          <w:szCs w:val="24"/>
        </w:rPr>
        <w:t xml:space="preserve">This article is a </w:t>
      </w:r>
      <w:r>
        <w:rPr>
          <w:rFonts w:ascii="Times New Roman" w:eastAsia="宋体" w:hAnsi="Times New Roman" w:cs="Times New Roman" w:hint="eastAsia"/>
          <w:color w:val="000000"/>
          <w:sz w:val="24"/>
          <w:szCs w:val="24"/>
        </w:rPr>
        <w:t>science</w:t>
      </w:r>
      <w:r>
        <w:rPr>
          <w:rFonts w:ascii="Times New Roman" w:eastAsia="宋体" w:hAnsi="Times New Roman" w:cs="Times New Roman"/>
          <w:color w:val="000000"/>
          <w:sz w:val="24"/>
          <w:szCs w:val="24"/>
        </w:rPr>
        <w:t xml:space="preserve"> report, so the author </w:t>
      </w:r>
      <w:r>
        <w:rPr>
          <w:rFonts w:ascii="Times New Roman" w:eastAsia="宋体" w:hAnsi="Times New Roman" w:cs="Times New Roman" w:hint="eastAsia"/>
          <w:color w:val="000000"/>
          <w:sz w:val="24"/>
          <w:szCs w:val="24"/>
        </w:rPr>
        <w:t>c</w:t>
      </w:r>
      <w:r>
        <w:rPr>
          <w:rFonts w:ascii="Times New Roman" w:eastAsia="宋体" w:hAnsi="Times New Roman" w:cs="Times New Roman"/>
          <w:color w:val="000000"/>
          <w:sz w:val="24"/>
          <w:szCs w:val="24"/>
        </w:rPr>
        <w:t xml:space="preserve">hose </w:t>
      </w:r>
      <w:r>
        <w:rPr>
          <w:rFonts w:ascii="Times New Roman" w:eastAsia="宋体" w:hAnsi="Times New Roman" w:cs="Times New Roman" w:hint="eastAsia"/>
          <w:color w:val="000000"/>
          <w:sz w:val="24"/>
          <w:szCs w:val="24"/>
        </w:rPr>
        <w:t>f</w:t>
      </w:r>
      <w:r>
        <w:rPr>
          <w:rFonts w:ascii="Times New Roman" w:eastAsia="宋体" w:hAnsi="Times New Roman" w:cs="Times New Roman" w:hint="eastAsia"/>
          <w:color w:val="000000" w:themeColor="text1"/>
          <w:sz w:val="24"/>
          <w:szCs w:val="24"/>
        </w:rPr>
        <w:t>ull translation theory and variation translation theory</w:t>
      </w:r>
      <w:r>
        <w:rPr>
          <w:rFonts w:ascii="Times New Roman" w:eastAsia="宋体" w:hAnsi="Times New Roman" w:cs="Times New Roman" w:hint="eastAsia"/>
          <w:color w:val="000000" w:themeColor="text1"/>
          <w:sz w:val="24"/>
          <w:szCs w:val="24"/>
        </w:rPr>
        <w:t>.</w:t>
      </w:r>
    </w:p>
    <w:p w14:paraId="46541E50" w14:textId="77777777" w:rsidR="002B1EEB" w:rsidRDefault="002A3745">
      <w:pPr>
        <w:spacing w:line="360" w:lineRule="auto"/>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F</w:t>
      </w:r>
      <w:r>
        <w:rPr>
          <w:rFonts w:ascii="Times New Roman" w:eastAsia="宋体" w:hAnsi="Times New Roman" w:cs="Times New Roman" w:hint="eastAsia"/>
          <w:color w:val="000000"/>
          <w:sz w:val="24"/>
          <w:szCs w:val="24"/>
        </w:rPr>
        <w:t xml:space="preserve">ull </w:t>
      </w:r>
      <w:r>
        <w:rPr>
          <w:rFonts w:ascii="Times New Roman" w:eastAsia="宋体" w:hAnsi="Times New Roman" w:cs="Times New Roman" w:hint="eastAsia"/>
          <w:color w:val="000000"/>
          <w:sz w:val="24"/>
          <w:szCs w:val="24"/>
        </w:rPr>
        <w:t>T</w:t>
      </w:r>
      <w:r>
        <w:rPr>
          <w:rFonts w:ascii="Times New Roman" w:eastAsia="宋体" w:hAnsi="Times New Roman" w:cs="Times New Roman" w:hint="eastAsia"/>
          <w:color w:val="000000"/>
          <w:sz w:val="24"/>
          <w:szCs w:val="24"/>
        </w:rPr>
        <w:t>ranslation</w:t>
      </w:r>
      <w:r>
        <w:rPr>
          <w:rFonts w:ascii="Times New Roman" w:eastAsia="宋体" w:hAnsi="Times New Roman" w:cs="Times New Roman" w:hint="eastAsia"/>
          <w:color w:val="000000"/>
          <w:sz w:val="24"/>
          <w:szCs w:val="24"/>
        </w:rPr>
        <w:t xml:space="preserve"> T</w:t>
      </w:r>
      <w:r>
        <w:rPr>
          <w:rFonts w:ascii="Times New Roman" w:eastAsia="宋体" w:hAnsi="Times New Roman" w:cs="Times New Roman" w:hint="eastAsia"/>
          <w:color w:val="000000"/>
          <w:sz w:val="24"/>
          <w:szCs w:val="24"/>
        </w:rPr>
        <w:t xml:space="preserve">heory refers to </w:t>
      </w:r>
      <w:r>
        <w:rPr>
          <w:rFonts w:ascii="Times New Roman" w:eastAsia="宋体" w:hAnsi="Times New Roman" w:cs="Times New Roman" w:hint="eastAsia"/>
          <w:color w:val="000000"/>
          <w:sz w:val="24"/>
          <w:szCs w:val="24"/>
        </w:rPr>
        <w:t>"preserving" the true meaning of the language as much as possible during the translation process. The more famous ones are Eugene Nida's "functional equivalence" and Christina Nord's "functional translation". Theoretically speaking, the full translation th</w:t>
      </w:r>
      <w:r>
        <w:rPr>
          <w:rFonts w:ascii="Times New Roman" w:eastAsia="宋体" w:hAnsi="Times New Roman" w:cs="Times New Roman" w:hint="eastAsia"/>
          <w:color w:val="000000"/>
          <w:sz w:val="24"/>
          <w:szCs w:val="24"/>
        </w:rPr>
        <w:t>eory is to construct a perfect translation system, which can translate Chinese equivalently, and achieve the consistency of the original text and the target text in terms of syntax, three-dimensionality, and meaning. However, no matter which of these two t</w:t>
      </w:r>
      <w:r>
        <w:rPr>
          <w:rFonts w:ascii="Times New Roman" w:eastAsia="宋体" w:hAnsi="Times New Roman" w:cs="Times New Roman" w:hint="eastAsia"/>
          <w:color w:val="000000"/>
          <w:sz w:val="24"/>
          <w:szCs w:val="24"/>
        </w:rPr>
        <w:t>heories, it ignores the influence of regional cultural differences on translation to a certain extent. Languages are also affected by regional cultures with regional differences, but from this perspective, it is impossible to translate completely in accord</w:t>
      </w:r>
      <w:r>
        <w:rPr>
          <w:rFonts w:ascii="Times New Roman" w:eastAsia="宋体" w:hAnsi="Times New Roman" w:cs="Times New Roman" w:hint="eastAsia"/>
          <w:color w:val="000000"/>
          <w:sz w:val="24"/>
          <w:szCs w:val="24"/>
        </w:rPr>
        <w:t>ance with the original meaning.</w:t>
      </w:r>
      <w:r>
        <w:rPr>
          <w:rFonts w:ascii="Times New Roman" w:eastAsia="宋体" w:hAnsi="Times New Roman" w:cs="Times New Roman"/>
          <w:color w:val="000000"/>
          <w:sz w:val="24"/>
          <w:szCs w:val="24"/>
        </w:rPr>
        <w:t xml:space="preserve"> </w:t>
      </w:r>
    </w:p>
    <w:p w14:paraId="241BCF90" w14:textId="77777777" w:rsidR="002B1EEB" w:rsidRDefault="002A3745">
      <w:pPr>
        <w:spacing w:line="360" w:lineRule="auto"/>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V</w:t>
      </w:r>
      <w:r>
        <w:rPr>
          <w:rFonts w:ascii="Times New Roman" w:eastAsia="宋体" w:hAnsi="Times New Roman" w:cs="Times New Roman" w:hint="eastAsia"/>
          <w:color w:val="000000"/>
          <w:sz w:val="24"/>
          <w:szCs w:val="24"/>
        </w:rPr>
        <w:t xml:space="preserve">ariation </w:t>
      </w:r>
      <w:r>
        <w:rPr>
          <w:rFonts w:ascii="Times New Roman" w:eastAsia="宋体" w:hAnsi="Times New Roman" w:cs="Times New Roman" w:hint="eastAsia"/>
          <w:color w:val="000000"/>
          <w:sz w:val="24"/>
          <w:szCs w:val="24"/>
        </w:rPr>
        <w:t>T</w:t>
      </w:r>
      <w:r>
        <w:rPr>
          <w:rFonts w:ascii="Times New Roman" w:eastAsia="宋体" w:hAnsi="Times New Roman" w:cs="Times New Roman" w:hint="eastAsia"/>
          <w:color w:val="000000"/>
          <w:sz w:val="24"/>
          <w:szCs w:val="24"/>
        </w:rPr>
        <w:t>ranslation</w:t>
      </w:r>
      <w:r>
        <w:rPr>
          <w:rFonts w:ascii="Times New Roman" w:eastAsia="宋体" w:hAnsi="Times New Roman" w:cs="Times New Roman" w:hint="eastAsia"/>
          <w:color w:val="000000"/>
          <w:sz w:val="24"/>
          <w:szCs w:val="24"/>
        </w:rPr>
        <w:t xml:space="preserve"> Theory</w:t>
      </w:r>
      <w:r>
        <w:rPr>
          <w:rFonts w:ascii="Times New Roman" w:eastAsia="宋体" w:hAnsi="Times New Roman" w:cs="Times New Roman" w:hint="eastAsia"/>
          <w:color w:val="000000"/>
          <w:sz w:val="24"/>
          <w:szCs w:val="24"/>
        </w:rPr>
        <w:t xml:space="preserve"> is actually a supplement and explanation of full translation</w:t>
      </w:r>
      <w:r>
        <w:rPr>
          <w:rFonts w:ascii="Times New Roman" w:eastAsia="宋体" w:hAnsi="Times New Roman" w:cs="Times New Roman" w:hint="eastAsia"/>
          <w:color w:val="000000"/>
          <w:sz w:val="24"/>
          <w:szCs w:val="24"/>
        </w:rPr>
        <w:t xml:space="preserve"> </w:t>
      </w:r>
      <w:r>
        <w:rPr>
          <w:rFonts w:ascii="Times New Roman" w:eastAsia="宋体" w:hAnsi="Times New Roman" w:cs="Times New Roman" w:hint="eastAsia"/>
          <w:color w:val="000000"/>
          <w:sz w:val="24"/>
          <w:szCs w:val="24"/>
        </w:rPr>
        <w:t>theory. The concept of variation translation theory is to translate the original text in a reasonable way under certain special Engli</w:t>
      </w:r>
      <w:r>
        <w:rPr>
          <w:rFonts w:ascii="Times New Roman" w:eastAsia="宋体" w:hAnsi="Times New Roman" w:cs="Times New Roman" w:hint="eastAsia"/>
          <w:color w:val="000000"/>
          <w:sz w:val="24"/>
          <w:szCs w:val="24"/>
        </w:rPr>
        <w:t>sh translation situations. Variation translation and full translation are complementary to each other, and the two are indispensable. The application of variation translation must also be changed appropriately while preserving the overall meaning.</w:t>
      </w:r>
    </w:p>
    <w:p w14:paraId="59F67B63" w14:textId="77777777" w:rsidR="002B1EEB" w:rsidRDefault="002A3745">
      <w:pPr>
        <w:spacing w:line="360" w:lineRule="auto"/>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Comparin</w:t>
      </w:r>
      <w:r>
        <w:rPr>
          <w:rFonts w:ascii="Times New Roman" w:eastAsia="宋体" w:hAnsi="Times New Roman" w:cs="Times New Roman" w:hint="eastAsia"/>
          <w:color w:val="000000"/>
          <w:sz w:val="24"/>
          <w:szCs w:val="24"/>
        </w:rPr>
        <w:t>g the full translation theory and the variation translation theory, it can be seen that the full translation theory has general applicability, can ensure the consistency and effectiveness of the translated content, and play an important role in improving t</w:t>
      </w:r>
      <w:r>
        <w:rPr>
          <w:rFonts w:ascii="Times New Roman" w:eastAsia="宋体" w:hAnsi="Times New Roman" w:cs="Times New Roman" w:hint="eastAsia"/>
          <w:color w:val="000000"/>
          <w:sz w:val="24"/>
          <w:szCs w:val="24"/>
        </w:rPr>
        <w:t>he quality of English translation. However, the full translation theory basically does not take into account the influence of regional culture on culture. The similarities and differences of different cultures will directly affect people's understanding of</w:t>
      </w:r>
      <w:r>
        <w:rPr>
          <w:rFonts w:ascii="Times New Roman" w:eastAsia="宋体" w:hAnsi="Times New Roman" w:cs="Times New Roman" w:hint="eastAsia"/>
          <w:color w:val="000000"/>
          <w:sz w:val="24"/>
          <w:szCs w:val="24"/>
        </w:rPr>
        <w:t xml:space="preserve"> the content of translation, and translators need to translate the language again. This is the root of the theory of translation. Variation translation theory is a supplement on the basis of full translation theory. Translating scientific and technical Eng</w:t>
      </w:r>
      <w:r>
        <w:rPr>
          <w:rFonts w:ascii="Times New Roman" w:eastAsia="宋体" w:hAnsi="Times New Roman" w:cs="Times New Roman" w:hint="eastAsia"/>
          <w:color w:val="000000"/>
          <w:sz w:val="24"/>
          <w:szCs w:val="24"/>
        </w:rPr>
        <w:t xml:space="preserve">lish through variation </w:t>
      </w:r>
      <w:r>
        <w:rPr>
          <w:rFonts w:ascii="Times New Roman" w:eastAsia="宋体" w:hAnsi="Times New Roman" w:cs="Times New Roman" w:hint="eastAsia"/>
          <w:color w:val="000000"/>
          <w:sz w:val="24"/>
          <w:szCs w:val="24"/>
        </w:rPr>
        <w:lastRenderedPageBreak/>
        <w:t>translation theory can more effectively improve the accuracy and pertinence of the language.</w:t>
      </w:r>
    </w:p>
    <w:p w14:paraId="5FE86805" w14:textId="77777777" w:rsidR="002B1EEB" w:rsidRDefault="002A3745">
      <w:pPr>
        <w:spacing w:line="360" w:lineRule="auto"/>
        <w:rPr>
          <w:rFonts w:ascii="Times New Roman" w:hAnsi="Times New Roman" w:cs="Times New Roman"/>
          <w:b/>
          <w:bCs/>
          <w:color w:val="221E1F"/>
          <w:sz w:val="28"/>
          <w:szCs w:val="28"/>
        </w:rPr>
      </w:pPr>
      <w:r>
        <w:rPr>
          <w:rStyle w:val="af"/>
          <w:rFonts w:ascii="Times New Roman" w:hAnsi="Times New Roman" w:cs="Times New Roman"/>
          <w:b/>
          <w:sz w:val="28"/>
          <w:szCs w:val="28"/>
          <w:u w:val="none"/>
        </w:rPr>
        <w:t xml:space="preserve">3.2 </w:t>
      </w:r>
      <w:r>
        <w:rPr>
          <w:rFonts w:ascii="Times New Roman" w:hAnsi="Times New Roman" w:cs="Times New Roman"/>
          <w:b/>
          <w:bCs/>
          <w:color w:val="221E1F"/>
          <w:sz w:val="28"/>
          <w:szCs w:val="28"/>
        </w:rPr>
        <w:t xml:space="preserve">Translation Strategies </w:t>
      </w:r>
      <w:r>
        <w:rPr>
          <w:rFonts w:ascii="Times New Roman" w:hAnsi="Times New Roman" w:cs="Times New Roman" w:hint="eastAsia"/>
          <w:b/>
          <w:bCs/>
          <w:color w:val="221E1F"/>
          <w:sz w:val="28"/>
          <w:szCs w:val="28"/>
        </w:rPr>
        <w:t>applied</w:t>
      </w:r>
      <w:r>
        <w:rPr>
          <w:rFonts w:ascii="Times New Roman" w:hAnsi="Times New Roman" w:cs="Times New Roman"/>
          <w:b/>
          <w:bCs/>
          <w:color w:val="221E1F"/>
          <w:sz w:val="28"/>
          <w:szCs w:val="28"/>
        </w:rPr>
        <w:t xml:space="preserve"> at the lexical level</w:t>
      </w:r>
    </w:p>
    <w:p w14:paraId="71EB6699" w14:textId="77777777" w:rsidR="002B1EEB" w:rsidRDefault="002A3745">
      <w:pPr>
        <w:spacing w:line="360" w:lineRule="auto"/>
        <w:ind w:firstLineChars="200" w:firstLine="480"/>
        <w:rPr>
          <w:rFonts w:ascii="Times New Roman" w:eastAsia="宋体" w:hAnsi="Times New Roman" w:cs="Times New Roman"/>
          <w:b/>
          <w:bCs/>
          <w:color w:val="221E1F"/>
          <w:sz w:val="28"/>
          <w:szCs w:val="28"/>
        </w:rPr>
      </w:pPr>
      <w:r>
        <w:rPr>
          <w:rFonts w:ascii="Times New Roman" w:eastAsia="宋体" w:hAnsi="Times New Roman" w:cs="Times New Roman"/>
          <w:sz w:val="24"/>
          <w:szCs w:val="24"/>
        </w:rPr>
        <w:t>For most terms, there are fixed and authoritative expressions before. This requires the author to extensively consult relevant materials or use Internet resources during the translation process to ensure the accuracy and standardization of term translation</w:t>
      </w:r>
      <w:r>
        <w:rPr>
          <w:rFonts w:ascii="Times New Roman" w:eastAsia="宋体" w:hAnsi="Times New Roman" w:cs="Times New Roman"/>
          <w:sz w:val="24"/>
          <w:szCs w:val="24"/>
        </w:rPr>
        <w:t xml:space="preserve">, rather than fabricating. There are many professional terms used in this article, such as professional names, agricultural words, quantifiers, numbers </w:t>
      </w:r>
      <w:r>
        <w:rPr>
          <w:rFonts w:ascii="Times New Roman" w:eastAsia="宋体" w:hAnsi="Times New Roman" w:cs="Times New Roman" w:hint="eastAsia"/>
          <w:sz w:val="24"/>
          <w:szCs w:val="24"/>
        </w:rPr>
        <w:t>a</w:t>
      </w:r>
      <w:r>
        <w:rPr>
          <w:rFonts w:ascii="Times New Roman" w:eastAsia="宋体" w:hAnsi="Times New Roman" w:cs="Times New Roman"/>
          <w:sz w:val="24"/>
          <w:szCs w:val="24"/>
        </w:rPr>
        <w:t>nd so on, which require fixed translation.</w:t>
      </w:r>
      <w:r>
        <w:rPr>
          <w:rFonts w:ascii="Times New Roman" w:eastAsia="宋体" w:hAnsi="Times New Roman" w:cs="Times New Roman" w:hint="eastAsia"/>
          <w:sz w:val="24"/>
          <w:szCs w:val="24"/>
        </w:rPr>
        <w:t xml:space="preserve"> Some terms need to be translated using full translation theo</w:t>
      </w:r>
      <w:r>
        <w:rPr>
          <w:rFonts w:ascii="Times New Roman" w:eastAsia="宋体" w:hAnsi="Times New Roman" w:cs="Times New Roman" w:hint="eastAsia"/>
          <w:sz w:val="24"/>
          <w:szCs w:val="24"/>
        </w:rPr>
        <w:t>ry. And other terms need to be translated using interpretation. Interpretation refers to the interpretation and translation of some special vocabulary or professional terms in the article. This is the key point in the theory of translation, and it is of gr</w:t>
      </w:r>
      <w:r>
        <w:rPr>
          <w:rFonts w:ascii="Times New Roman" w:eastAsia="宋体" w:hAnsi="Times New Roman" w:cs="Times New Roman" w:hint="eastAsia"/>
          <w:sz w:val="24"/>
          <w:szCs w:val="24"/>
        </w:rPr>
        <w:t>eat significance to the translation of science and technology.</w:t>
      </w:r>
    </w:p>
    <w:p w14:paraId="6ECBF32A" w14:textId="77777777" w:rsidR="002B1EEB" w:rsidRDefault="002A3745">
      <w:pPr>
        <w:spacing w:line="360" w:lineRule="auto"/>
        <w:rPr>
          <w:rFonts w:ascii="Times New Roman" w:eastAsia="宋体" w:hAnsi="Times New Roman" w:cs="Times New Roman"/>
          <w:b/>
          <w:color w:val="000000"/>
          <w:sz w:val="24"/>
          <w:szCs w:val="24"/>
        </w:rPr>
      </w:pPr>
      <w:r>
        <w:rPr>
          <w:rFonts w:ascii="Times New Roman" w:eastAsia="宋体" w:hAnsi="Times New Roman" w:cs="Times New Roman"/>
          <w:b/>
          <w:color w:val="000000"/>
          <w:sz w:val="24"/>
          <w:szCs w:val="24"/>
        </w:rPr>
        <w:t>Example 1</w:t>
      </w:r>
    </w:p>
    <w:p w14:paraId="213C8E91" w14:textId="77777777" w:rsidR="002B1EEB" w:rsidRDefault="002A3745">
      <w:pPr>
        <w:spacing w:line="360" w:lineRule="auto"/>
        <w:ind w:firstLine="480"/>
        <w:rPr>
          <w:rFonts w:ascii="宋体" w:eastAsia="宋体" w:hAnsi="宋体" w:cs="Times New Roman"/>
          <w:color w:val="000000"/>
          <w:sz w:val="24"/>
          <w:szCs w:val="24"/>
        </w:rPr>
      </w:pPr>
      <w:r>
        <w:rPr>
          <w:rFonts w:ascii="Times New Roman" w:eastAsia="宋体" w:hAnsi="Times New Roman" w:cs="Times New Roman"/>
          <w:b/>
          <w:color w:val="000000"/>
          <w:sz w:val="24"/>
          <w:szCs w:val="24"/>
        </w:rPr>
        <w:t>Source text:</w:t>
      </w:r>
      <w:r>
        <w:rPr>
          <w:rFonts w:ascii="Times New Roman" w:eastAsia="宋体" w:hAnsi="Times New Roman" w:cs="Times New Roman" w:hint="eastAsia"/>
          <w:bCs/>
          <w:color w:val="000000"/>
          <w:sz w:val="24"/>
          <w:szCs w:val="24"/>
        </w:rPr>
        <w:t xml:space="preserve"> These </w:t>
      </w:r>
      <w:r>
        <w:rPr>
          <w:rFonts w:ascii="Times New Roman" w:eastAsia="宋体" w:hAnsi="Times New Roman" w:cs="Times New Roman" w:hint="eastAsia"/>
          <w:b/>
          <w:color w:val="000000"/>
          <w:sz w:val="24"/>
          <w:szCs w:val="24"/>
        </w:rPr>
        <w:t>neural networks</w:t>
      </w:r>
      <w:r>
        <w:rPr>
          <w:rFonts w:ascii="Times New Roman" w:eastAsia="宋体" w:hAnsi="Times New Roman" w:cs="Times New Roman" w:hint="eastAsia"/>
          <w:bCs/>
          <w:color w:val="000000"/>
          <w:sz w:val="24"/>
          <w:szCs w:val="24"/>
        </w:rPr>
        <w:t xml:space="preserve"> were trained by </w:t>
      </w:r>
      <w:r>
        <w:rPr>
          <w:rFonts w:ascii="Times New Roman" w:eastAsia="宋体" w:hAnsi="Times New Roman" w:cs="Times New Roman" w:hint="eastAsia"/>
          <w:b/>
          <w:color w:val="000000"/>
          <w:sz w:val="24"/>
          <w:szCs w:val="24"/>
        </w:rPr>
        <w:t>supervised learning</w:t>
      </w:r>
      <w:r>
        <w:rPr>
          <w:rFonts w:ascii="Times New Roman" w:eastAsia="宋体" w:hAnsi="Times New Roman" w:cs="Times New Roman" w:hint="eastAsia"/>
          <w:bCs/>
          <w:color w:val="000000"/>
          <w:sz w:val="24"/>
          <w:szCs w:val="24"/>
        </w:rPr>
        <w:t xml:space="preserve"> from human expert moves, and by </w:t>
      </w:r>
      <w:r>
        <w:rPr>
          <w:rFonts w:ascii="Times New Roman" w:eastAsia="宋体" w:hAnsi="Times New Roman" w:cs="Times New Roman" w:hint="eastAsia"/>
          <w:b/>
          <w:color w:val="000000"/>
          <w:sz w:val="24"/>
          <w:szCs w:val="24"/>
        </w:rPr>
        <w:t>reinforcement learning</w:t>
      </w:r>
      <w:r>
        <w:rPr>
          <w:rFonts w:ascii="Times New Roman" w:eastAsia="宋体" w:hAnsi="Times New Roman" w:cs="Times New Roman" w:hint="eastAsia"/>
          <w:bCs/>
          <w:color w:val="000000"/>
          <w:sz w:val="24"/>
          <w:szCs w:val="24"/>
        </w:rPr>
        <w:t xml:space="preserve"> from self-play.</w:t>
      </w:r>
    </w:p>
    <w:p w14:paraId="2B361157" w14:textId="77777777" w:rsidR="002B1EEB" w:rsidRDefault="002A3745">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b/>
          <w:color w:val="000000"/>
          <w:sz w:val="24"/>
          <w:szCs w:val="24"/>
        </w:rPr>
        <w:t>T</w:t>
      </w:r>
      <w:r>
        <w:rPr>
          <w:rFonts w:ascii="Times New Roman" w:eastAsia="宋体" w:hAnsi="Times New Roman" w:cs="Times New Roman"/>
          <w:b/>
          <w:color w:val="000000"/>
          <w:sz w:val="24"/>
          <w:szCs w:val="24"/>
        </w:rPr>
        <w:t xml:space="preserve">ranslation: </w:t>
      </w:r>
      <w:r>
        <w:rPr>
          <w:rFonts w:ascii="Times New Roman" w:eastAsia="宋体" w:hAnsi="Times New Roman" w:cs="Times New Roman" w:hint="eastAsia"/>
          <w:bCs/>
          <w:color w:val="000000"/>
          <w:sz w:val="24"/>
          <w:szCs w:val="24"/>
        </w:rPr>
        <w:t>这些</w:t>
      </w:r>
      <w:r>
        <w:rPr>
          <w:rFonts w:ascii="Times New Roman" w:eastAsia="宋体" w:hAnsi="Times New Roman" w:cs="Times New Roman" w:hint="eastAsia"/>
          <w:b/>
          <w:color w:val="000000"/>
          <w:sz w:val="24"/>
          <w:szCs w:val="24"/>
        </w:rPr>
        <w:t>神经网络算法</w:t>
      </w:r>
      <w:r>
        <w:rPr>
          <w:rFonts w:ascii="Times New Roman" w:eastAsia="宋体" w:hAnsi="Times New Roman" w:cs="Times New Roman" w:hint="eastAsia"/>
          <w:bCs/>
          <w:color w:val="000000"/>
          <w:sz w:val="24"/>
          <w:szCs w:val="24"/>
        </w:rPr>
        <w:t>利用高段位棋手的走棋通过</w:t>
      </w:r>
      <w:r>
        <w:rPr>
          <w:rFonts w:ascii="Times New Roman" w:eastAsia="宋体" w:hAnsi="Times New Roman" w:cs="Times New Roman" w:hint="eastAsia"/>
          <w:b/>
          <w:color w:val="000000"/>
          <w:sz w:val="24"/>
          <w:szCs w:val="24"/>
        </w:rPr>
        <w:t>有监督学习</w:t>
      </w:r>
      <w:r>
        <w:rPr>
          <w:rFonts w:ascii="Times New Roman" w:eastAsia="宋体" w:hAnsi="Times New Roman" w:cs="Times New Roman" w:hint="eastAsia"/>
          <w:bCs/>
          <w:color w:val="000000"/>
          <w:sz w:val="24"/>
          <w:szCs w:val="24"/>
        </w:rPr>
        <w:t>的方式来训练，然后通过自我对弈来完成进行</w:t>
      </w:r>
      <w:r>
        <w:rPr>
          <w:rFonts w:ascii="Times New Roman" w:eastAsia="宋体" w:hAnsi="Times New Roman" w:cs="Times New Roman" w:hint="eastAsia"/>
          <w:b/>
          <w:color w:val="000000"/>
          <w:sz w:val="24"/>
          <w:szCs w:val="24"/>
        </w:rPr>
        <w:t>增强学习</w:t>
      </w:r>
      <w:r>
        <w:rPr>
          <w:rFonts w:ascii="Times New Roman" w:eastAsia="宋体" w:hAnsi="Times New Roman" w:cs="Times New Roman" w:hint="eastAsia"/>
          <w:bCs/>
          <w:color w:val="000000"/>
          <w:sz w:val="24"/>
          <w:szCs w:val="24"/>
        </w:rPr>
        <w:t>。</w:t>
      </w:r>
    </w:p>
    <w:p w14:paraId="54440714" w14:textId="77777777" w:rsidR="002B1EEB" w:rsidRDefault="002A3745">
      <w:pPr>
        <w:spacing w:line="360" w:lineRule="auto"/>
        <w:ind w:firstLineChars="200" w:firstLine="482"/>
        <w:rPr>
          <w:rFonts w:ascii="Times New Roman" w:eastAsia="宋体" w:hAnsi="Times New Roman" w:cs="Times New Roman"/>
          <w:b/>
          <w:bCs/>
          <w:color w:val="000000"/>
          <w:sz w:val="24"/>
          <w:szCs w:val="24"/>
        </w:rPr>
      </w:pPr>
      <w:r>
        <w:rPr>
          <w:rFonts w:ascii="Times New Roman" w:eastAsia="宋体" w:hAnsi="Times New Roman" w:cs="Times New Roman"/>
          <w:b/>
          <w:bCs/>
          <w:sz w:val="24"/>
          <w:szCs w:val="24"/>
        </w:rPr>
        <w:t xml:space="preserve">Analysis: </w:t>
      </w:r>
      <w:r>
        <w:rPr>
          <w:rFonts w:ascii="Times New Roman" w:eastAsia="宋体" w:hAnsi="Times New Roman" w:cs="Times New Roman"/>
          <w:sz w:val="24"/>
          <w:szCs w:val="24"/>
        </w:rPr>
        <w:t>“</w:t>
      </w:r>
      <w:r>
        <w:rPr>
          <w:rFonts w:ascii="Times New Roman" w:eastAsia="宋体" w:hAnsi="Times New Roman" w:cs="Times New Roman" w:hint="eastAsia"/>
          <w:sz w:val="24"/>
          <w:szCs w:val="24"/>
        </w:rPr>
        <w:t>neural networks</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supervised learning</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and </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reinforcement learning</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is a professional concept with Chinese characteristics</w:t>
      </w:r>
      <w:r>
        <w:rPr>
          <w:rFonts w:ascii="Times New Roman" w:eastAsia="宋体" w:hAnsi="Times New Roman" w:cs="Times New Roman" w:hint="eastAsia"/>
          <w:sz w:val="24"/>
          <w:szCs w:val="24"/>
        </w:rPr>
        <w:t>.</w:t>
      </w:r>
    </w:p>
    <w:p w14:paraId="50D06740" w14:textId="77777777" w:rsidR="002B1EEB" w:rsidRDefault="002A3745">
      <w:pPr>
        <w:spacing w:line="360" w:lineRule="auto"/>
        <w:rPr>
          <w:rFonts w:ascii="Times New Roman" w:eastAsia="宋体" w:hAnsi="Times New Roman" w:cs="Times New Roman"/>
          <w:b/>
          <w:color w:val="000000"/>
          <w:sz w:val="24"/>
          <w:szCs w:val="24"/>
        </w:rPr>
      </w:pPr>
      <w:r>
        <w:rPr>
          <w:rFonts w:ascii="Times New Roman" w:eastAsia="宋体" w:hAnsi="Times New Roman" w:cs="Times New Roman"/>
          <w:b/>
          <w:color w:val="000000"/>
          <w:sz w:val="24"/>
          <w:szCs w:val="24"/>
        </w:rPr>
        <w:t>Example 2</w:t>
      </w:r>
    </w:p>
    <w:p w14:paraId="6615EC0C" w14:textId="77777777" w:rsidR="002B1EEB" w:rsidRDefault="002A3745">
      <w:pPr>
        <w:spacing w:line="360" w:lineRule="auto"/>
        <w:ind w:firstLine="480"/>
        <w:rPr>
          <w:rFonts w:ascii="Times New Roman" w:eastAsia="宋体" w:hAnsi="Times New Roman" w:cs="Times New Roman"/>
          <w:b/>
          <w:color w:val="000000"/>
          <w:sz w:val="24"/>
          <w:szCs w:val="24"/>
        </w:rPr>
      </w:pPr>
      <w:r>
        <w:rPr>
          <w:rFonts w:ascii="Times New Roman" w:eastAsia="宋体" w:hAnsi="Times New Roman" w:cs="Times New Roman"/>
          <w:b/>
          <w:color w:val="000000"/>
          <w:sz w:val="24"/>
          <w:szCs w:val="24"/>
        </w:rPr>
        <w:t xml:space="preserve">Source text: </w:t>
      </w:r>
      <w:r>
        <w:rPr>
          <w:rFonts w:ascii="Times New Roman" w:eastAsia="宋体" w:hAnsi="Times New Roman" w:cs="Times New Roman" w:hint="eastAsia"/>
          <w:bCs/>
          <w:color w:val="000000"/>
          <w:sz w:val="24"/>
          <w:szCs w:val="24"/>
        </w:rPr>
        <w:t xml:space="preserve">Starting </w:t>
      </w:r>
      <w:r>
        <w:rPr>
          <w:rFonts w:ascii="Times New Roman" w:eastAsia="宋体" w:hAnsi="Times New Roman" w:cs="Times New Roman" w:hint="eastAsia"/>
          <w:b/>
          <w:color w:val="000000"/>
          <w:sz w:val="24"/>
          <w:szCs w:val="24"/>
        </w:rPr>
        <w:t>tabula rasa</w:t>
      </w:r>
      <w:r>
        <w:rPr>
          <w:rFonts w:ascii="Times New Roman" w:eastAsia="宋体" w:hAnsi="Times New Roman" w:cs="Times New Roman" w:hint="eastAsia"/>
          <w:bCs/>
          <w:color w:val="000000"/>
          <w:sz w:val="24"/>
          <w:szCs w:val="24"/>
        </w:rPr>
        <w:t xml:space="preserve">, our new program AlphaGo Zero </w:t>
      </w:r>
      <w:r>
        <w:rPr>
          <w:rFonts w:ascii="Times New Roman" w:eastAsia="宋体" w:hAnsi="Times New Roman" w:cs="Times New Roman" w:hint="eastAsia"/>
          <w:bCs/>
          <w:color w:val="000000"/>
          <w:sz w:val="24"/>
          <w:szCs w:val="24"/>
        </w:rPr>
        <w:t>achieved superhuman performance, winning 100</w:t>
      </w:r>
      <w:r>
        <w:rPr>
          <w:rFonts w:ascii="Times New Roman" w:eastAsia="宋体" w:hAnsi="Times New Roman" w:cs="Times New Roman" w:hint="eastAsia"/>
          <w:bCs/>
          <w:color w:val="000000"/>
          <w:sz w:val="24"/>
          <w:szCs w:val="24"/>
        </w:rPr>
        <w:t>–</w:t>
      </w:r>
      <w:r>
        <w:rPr>
          <w:rFonts w:ascii="Times New Roman" w:eastAsia="宋体" w:hAnsi="Times New Roman" w:cs="Times New Roman" w:hint="eastAsia"/>
          <w:bCs/>
          <w:color w:val="000000"/>
          <w:sz w:val="24"/>
          <w:szCs w:val="24"/>
        </w:rPr>
        <w:t>0 against the previously published,</w:t>
      </w:r>
      <w:r>
        <w:rPr>
          <w:rFonts w:ascii="Times New Roman" w:eastAsia="宋体" w:hAnsi="Times New Roman" w:cs="Times New Roman" w:hint="eastAsia"/>
          <w:bCs/>
          <w:color w:val="000000"/>
          <w:sz w:val="24"/>
          <w:szCs w:val="24"/>
        </w:rPr>
        <w:t xml:space="preserve"> </w:t>
      </w:r>
      <w:r>
        <w:rPr>
          <w:rFonts w:ascii="Times New Roman" w:eastAsia="宋体" w:hAnsi="Times New Roman" w:cs="Times New Roman" w:hint="eastAsia"/>
          <w:bCs/>
          <w:color w:val="000000"/>
          <w:sz w:val="24"/>
          <w:szCs w:val="24"/>
        </w:rPr>
        <w:t>champion-defeating AlphaGo.</w:t>
      </w:r>
    </w:p>
    <w:p w14:paraId="720D747A" w14:textId="77777777" w:rsidR="002B1EEB" w:rsidRDefault="002A3745">
      <w:pPr>
        <w:spacing w:line="360" w:lineRule="auto"/>
        <w:ind w:firstLine="480"/>
        <w:rPr>
          <w:rFonts w:ascii="Times New Roman" w:eastAsia="宋体" w:hAnsi="Times New Roman" w:cs="Times New Roman"/>
          <w:b/>
          <w:color w:val="000000"/>
          <w:sz w:val="24"/>
          <w:szCs w:val="24"/>
        </w:rPr>
      </w:pPr>
      <w:r>
        <w:rPr>
          <w:rFonts w:ascii="Times New Roman" w:eastAsia="宋体" w:hAnsi="Times New Roman" w:cs="Times New Roman" w:hint="eastAsia"/>
          <w:b/>
          <w:color w:val="000000"/>
          <w:sz w:val="24"/>
          <w:szCs w:val="24"/>
        </w:rPr>
        <w:t>T</w:t>
      </w:r>
      <w:r>
        <w:rPr>
          <w:rFonts w:ascii="Times New Roman" w:eastAsia="宋体" w:hAnsi="Times New Roman" w:cs="Times New Roman"/>
          <w:b/>
          <w:color w:val="000000"/>
          <w:sz w:val="24"/>
          <w:szCs w:val="24"/>
        </w:rPr>
        <w:t>ranslation:</w:t>
      </w:r>
      <w:r>
        <w:rPr>
          <w:rFonts w:ascii="Times New Roman" w:eastAsia="宋体" w:hAnsi="Times New Roman" w:cs="Times New Roman" w:hint="eastAsia"/>
          <w:b/>
          <w:color w:val="000000"/>
          <w:sz w:val="24"/>
          <w:szCs w:val="24"/>
        </w:rPr>
        <w:t xml:space="preserve"> </w:t>
      </w:r>
      <w:r>
        <w:rPr>
          <w:rFonts w:ascii="Times New Roman" w:eastAsia="宋体" w:hAnsi="Times New Roman" w:cs="Times New Roman" w:hint="eastAsia"/>
          <w:bCs/>
          <w:color w:val="000000"/>
          <w:sz w:val="24"/>
          <w:szCs w:val="24"/>
        </w:rPr>
        <w:t>从</w:t>
      </w:r>
      <w:r>
        <w:rPr>
          <w:rFonts w:ascii="Times New Roman" w:eastAsia="宋体" w:hAnsi="Times New Roman" w:cs="Times New Roman" w:hint="eastAsia"/>
          <w:b/>
          <w:color w:val="000000"/>
          <w:sz w:val="24"/>
          <w:szCs w:val="24"/>
        </w:rPr>
        <w:t>无知幼儿</w:t>
      </w:r>
      <w:r>
        <w:rPr>
          <w:rFonts w:ascii="Times New Roman" w:eastAsia="宋体" w:hAnsi="Times New Roman" w:cs="Times New Roman" w:hint="eastAsia"/>
          <w:bCs/>
          <w:color w:val="000000"/>
          <w:sz w:val="24"/>
          <w:szCs w:val="24"/>
        </w:rPr>
        <w:t>开始，我们新的程序—</w:t>
      </w:r>
      <w:r>
        <w:rPr>
          <w:rFonts w:ascii="Times New Roman" w:eastAsia="宋体" w:hAnsi="Times New Roman" w:cs="Times New Roman" w:hint="eastAsia"/>
          <w:bCs/>
          <w:color w:val="000000"/>
          <w:sz w:val="24"/>
          <w:szCs w:val="24"/>
        </w:rPr>
        <w:t xml:space="preserve">AlphaGo </w:t>
      </w:r>
      <w:r>
        <w:rPr>
          <w:rFonts w:ascii="Times New Roman" w:eastAsia="宋体" w:hAnsi="Times New Roman" w:cs="Times New Roman" w:hint="eastAsia"/>
          <w:bCs/>
          <w:color w:val="000000"/>
          <w:sz w:val="24"/>
          <w:szCs w:val="24"/>
        </w:rPr>
        <w:t>Zero</w:t>
      </w:r>
      <w:r>
        <w:rPr>
          <w:rFonts w:ascii="Times New Roman" w:eastAsia="宋体" w:hAnsi="Times New Roman" w:cs="Times New Roman" w:hint="eastAsia"/>
          <w:bCs/>
          <w:color w:val="000000"/>
          <w:sz w:val="24"/>
          <w:szCs w:val="24"/>
        </w:rPr>
        <w:t>达到了超级专家的水平，在与之前开发的</w:t>
      </w:r>
      <w:r>
        <w:rPr>
          <w:rFonts w:ascii="Times New Roman" w:eastAsia="宋体" w:hAnsi="Times New Roman" w:cs="Times New Roman" w:hint="eastAsia"/>
          <w:bCs/>
          <w:color w:val="000000"/>
          <w:sz w:val="24"/>
          <w:szCs w:val="24"/>
        </w:rPr>
        <w:t>AlphaGo</w:t>
      </w:r>
      <w:r>
        <w:rPr>
          <w:rFonts w:ascii="Times New Roman" w:eastAsia="宋体" w:hAnsi="Times New Roman" w:cs="Times New Roman" w:hint="eastAsia"/>
          <w:bCs/>
          <w:color w:val="000000"/>
          <w:sz w:val="24"/>
          <w:szCs w:val="24"/>
        </w:rPr>
        <w:t>（指代和李世石对弈的</w:t>
      </w:r>
      <w:r>
        <w:rPr>
          <w:rFonts w:ascii="Times New Roman" w:eastAsia="宋体" w:hAnsi="Times New Roman" w:cs="Times New Roman" w:hint="eastAsia"/>
          <w:bCs/>
          <w:color w:val="000000"/>
          <w:sz w:val="24"/>
          <w:szCs w:val="24"/>
        </w:rPr>
        <w:t>AlphaGo</w:t>
      </w:r>
      <w:r>
        <w:rPr>
          <w:rFonts w:ascii="Times New Roman" w:eastAsia="宋体" w:hAnsi="Times New Roman" w:cs="Times New Roman" w:hint="eastAsia"/>
          <w:bCs/>
          <w:color w:val="000000"/>
          <w:sz w:val="24"/>
          <w:szCs w:val="24"/>
        </w:rPr>
        <w:t>）的对弈中，取得了</w:t>
      </w:r>
      <w:r>
        <w:rPr>
          <w:rFonts w:ascii="Times New Roman" w:eastAsia="宋体" w:hAnsi="Times New Roman" w:cs="Times New Roman" w:hint="eastAsia"/>
          <w:bCs/>
          <w:color w:val="000000"/>
          <w:sz w:val="24"/>
          <w:szCs w:val="24"/>
        </w:rPr>
        <w:t>100-0</w:t>
      </w:r>
      <w:r>
        <w:rPr>
          <w:rFonts w:ascii="Times New Roman" w:eastAsia="宋体" w:hAnsi="Times New Roman" w:cs="Times New Roman" w:hint="eastAsia"/>
          <w:bCs/>
          <w:color w:val="000000"/>
          <w:sz w:val="24"/>
          <w:szCs w:val="24"/>
        </w:rPr>
        <w:t>的完胜。</w:t>
      </w:r>
      <w:r>
        <w:rPr>
          <w:rFonts w:ascii="Times New Roman" w:eastAsia="宋体" w:hAnsi="Times New Roman" w:cs="Times New Roman"/>
          <w:b/>
          <w:color w:val="000000"/>
          <w:sz w:val="24"/>
          <w:szCs w:val="24"/>
        </w:rPr>
        <w:t xml:space="preserve"> </w:t>
      </w:r>
    </w:p>
    <w:p w14:paraId="093A70A6" w14:textId="77777777" w:rsidR="002B1EEB" w:rsidRDefault="002A3745">
      <w:pPr>
        <w:spacing w:line="360" w:lineRule="auto"/>
        <w:ind w:firstLine="480"/>
        <w:rPr>
          <w:rFonts w:ascii="Times New Roman" w:eastAsia="宋体" w:hAnsi="Times New Roman" w:cs="Times New Roman"/>
          <w:b/>
          <w:color w:val="000000"/>
          <w:sz w:val="24"/>
          <w:szCs w:val="24"/>
        </w:rPr>
      </w:pPr>
      <w:r>
        <w:rPr>
          <w:rFonts w:ascii="Times New Roman" w:eastAsia="宋体" w:hAnsi="Times New Roman" w:cs="Times New Roman"/>
          <w:b/>
          <w:bCs/>
          <w:sz w:val="24"/>
          <w:szCs w:val="24"/>
        </w:rPr>
        <w:t xml:space="preserve">Analysis: </w:t>
      </w:r>
      <w:r>
        <w:rPr>
          <w:rFonts w:ascii="Times New Roman" w:eastAsia="宋体" w:hAnsi="Times New Roman" w:cs="Times New Roman"/>
          <w:sz w:val="24"/>
          <w:szCs w:val="24"/>
        </w:rPr>
        <w:t>“</w:t>
      </w:r>
      <w:r>
        <w:rPr>
          <w:rFonts w:ascii="Times New Roman" w:eastAsia="宋体" w:hAnsi="Times New Roman" w:cs="Times New Roman" w:hint="eastAsia"/>
          <w:sz w:val="24"/>
          <w:szCs w:val="24"/>
        </w:rPr>
        <w:t>tabula rasa</w:t>
      </w:r>
      <w:r>
        <w:rPr>
          <w:rFonts w:ascii="Times New Roman" w:eastAsia="宋体" w:hAnsi="Times New Roman" w:cs="Times New Roman"/>
          <w:sz w:val="24"/>
          <w:szCs w:val="24"/>
        </w:rPr>
        <w:t xml:space="preserve">” is </w:t>
      </w:r>
      <w:r>
        <w:rPr>
          <w:rFonts w:ascii="Times New Roman" w:eastAsia="宋体" w:hAnsi="Times New Roman" w:cs="Times New Roman" w:hint="eastAsia"/>
          <w:sz w:val="24"/>
          <w:szCs w:val="24"/>
        </w:rPr>
        <w:t xml:space="preserve">a term in Locke's philosophy. Locke believes that the mind is like a white board, which is opposed to the doctrine of the existence of the </w:t>
      </w:r>
      <w:r>
        <w:rPr>
          <w:rFonts w:ascii="Times New Roman" w:eastAsia="宋体" w:hAnsi="Times New Roman" w:cs="Times New Roman" w:hint="eastAsia"/>
          <w:sz w:val="24"/>
          <w:szCs w:val="24"/>
        </w:rPr>
        <w:lastRenderedPageBreak/>
        <w:t>concept of talent.</w:t>
      </w:r>
    </w:p>
    <w:p w14:paraId="22003B64" w14:textId="77777777" w:rsidR="002B1EEB" w:rsidRDefault="002A3745">
      <w:pPr>
        <w:spacing w:line="360" w:lineRule="auto"/>
        <w:rPr>
          <w:rFonts w:ascii="Times New Roman" w:eastAsia="宋体" w:hAnsi="Times New Roman" w:cs="Times New Roman"/>
          <w:b/>
          <w:color w:val="000000"/>
          <w:sz w:val="24"/>
          <w:szCs w:val="24"/>
        </w:rPr>
      </w:pPr>
      <w:r>
        <w:rPr>
          <w:rFonts w:ascii="Times New Roman" w:eastAsia="宋体" w:hAnsi="Times New Roman" w:cs="Times New Roman"/>
          <w:b/>
          <w:color w:val="000000"/>
          <w:sz w:val="24"/>
          <w:szCs w:val="24"/>
        </w:rPr>
        <w:t>Examp</w:t>
      </w:r>
      <w:r>
        <w:rPr>
          <w:rFonts w:ascii="Times New Roman" w:eastAsia="宋体" w:hAnsi="Times New Roman" w:cs="Times New Roman"/>
          <w:b/>
          <w:color w:val="000000"/>
          <w:sz w:val="24"/>
          <w:szCs w:val="24"/>
        </w:rPr>
        <w:t>le 3</w:t>
      </w:r>
    </w:p>
    <w:p w14:paraId="7DF32FCF" w14:textId="77777777" w:rsidR="002B1EEB" w:rsidRDefault="002A3745">
      <w:pPr>
        <w:pStyle w:val="11"/>
        <w:spacing w:line="300" w:lineRule="auto"/>
        <w:ind w:firstLineChars="200" w:firstLine="482"/>
        <w:rPr>
          <w:rFonts w:ascii="Times New Roman" w:eastAsia="宋体" w:hAnsi="Times New Roman" w:cs="Times New Roman"/>
          <w:bCs/>
          <w:color w:val="000000"/>
          <w:sz w:val="24"/>
          <w:szCs w:val="24"/>
        </w:rPr>
      </w:pPr>
      <w:r>
        <w:rPr>
          <w:rFonts w:ascii="Times New Roman" w:eastAsia="宋体" w:hAnsi="Times New Roman" w:cs="Times New Roman"/>
          <w:b/>
          <w:color w:val="000000"/>
          <w:sz w:val="24"/>
          <w:szCs w:val="24"/>
        </w:rPr>
        <w:t xml:space="preserve">Source text: </w:t>
      </w:r>
      <w:r>
        <w:rPr>
          <w:rFonts w:ascii="Times New Roman" w:eastAsia="宋体" w:hAnsi="Times New Roman" w:cs="Times New Roman" w:hint="eastAsia"/>
          <w:bCs/>
          <w:color w:val="000000"/>
          <w:sz w:val="24"/>
          <w:szCs w:val="24"/>
        </w:rPr>
        <w:t>we introduce a new reinforcement learning algorithm that incorporates look</w:t>
      </w:r>
      <w:r>
        <w:rPr>
          <w:rFonts w:ascii="Times New Roman" w:eastAsia="宋体" w:hAnsi="Times New Roman" w:cs="Times New Roman" w:hint="eastAsia"/>
          <w:bCs/>
          <w:color w:val="000000"/>
          <w:sz w:val="24"/>
          <w:szCs w:val="24"/>
        </w:rPr>
        <w:t>-</w:t>
      </w:r>
      <w:r>
        <w:rPr>
          <w:rFonts w:ascii="Times New Roman" w:eastAsia="宋体" w:hAnsi="Times New Roman" w:cs="Times New Roman" w:hint="eastAsia"/>
          <w:bCs/>
          <w:color w:val="000000"/>
          <w:sz w:val="24"/>
          <w:szCs w:val="24"/>
        </w:rPr>
        <w:t>ahead search inside the training loop, resulting in rapid improvement and precise and stable learning.</w:t>
      </w:r>
    </w:p>
    <w:p w14:paraId="757E1926" w14:textId="77777777" w:rsidR="002B1EEB" w:rsidRDefault="002A3745">
      <w:pPr>
        <w:pStyle w:val="11"/>
        <w:spacing w:line="300" w:lineRule="auto"/>
        <w:ind w:firstLineChars="200" w:firstLine="482"/>
        <w:rPr>
          <w:rFonts w:ascii="Times New Roman" w:eastAsia="宋体" w:hAnsi="Times New Roman" w:cs="Times New Roman"/>
          <w:b/>
          <w:color w:val="000000"/>
          <w:sz w:val="24"/>
          <w:szCs w:val="24"/>
        </w:rPr>
      </w:pPr>
      <w:r>
        <w:rPr>
          <w:rFonts w:ascii="Times New Roman" w:eastAsia="宋体" w:hAnsi="Times New Roman" w:cs="Times New Roman" w:hint="eastAsia"/>
          <w:b/>
          <w:color w:val="000000"/>
          <w:sz w:val="24"/>
          <w:szCs w:val="24"/>
        </w:rPr>
        <w:t>T</w:t>
      </w:r>
      <w:r>
        <w:rPr>
          <w:rFonts w:ascii="Times New Roman" w:eastAsia="宋体" w:hAnsi="Times New Roman" w:cs="Times New Roman"/>
          <w:b/>
          <w:color w:val="000000"/>
          <w:sz w:val="24"/>
          <w:szCs w:val="24"/>
        </w:rPr>
        <w:t>ranslation:</w:t>
      </w:r>
      <w:r>
        <w:rPr>
          <w:rFonts w:ascii="Times New Roman" w:eastAsia="宋体" w:hAnsi="Times New Roman" w:cs="Times New Roman" w:hint="eastAsia"/>
          <w:b/>
          <w:color w:val="000000"/>
          <w:sz w:val="24"/>
          <w:szCs w:val="24"/>
        </w:rPr>
        <w:t xml:space="preserve"> </w:t>
      </w:r>
      <w:r>
        <w:rPr>
          <w:rFonts w:ascii="Times New Roman" w:eastAsia="宋体" w:hAnsi="Times New Roman" w:cs="Times New Roman" w:hint="eastAsia"/>
          <w:bCs/>
          <w:color w:val="000000"/>
          <w:sz w:val="24"/>
          <w:szCs w:val="24"/>
        </w:rPr>
        <w:t>我们开发了一种能在训练过程中完成前向搜索的增强学习算法，目的是为了快速的提高和精确稳定的学习过程。</w:t>
      </w:r>
      <w:r>
        <w:rPr>
          <w:rFonts w:ascii="Times New Roman" w:eastAsia="宋体" w:hAnsi="Times New Roman" w:cs="Times New Roman"/>
          <w:b/>
          <w:color w:val="000000"/>
          <w:sz w:val="24"/>
          <w:szCs w:val="24"/>
        </w:rPr>
        <w:t xml:space="preserve"> </w:t>
      </w:r>
    </w:p>
    <w:p w14:paraId="0197B7E0" w14:textId="77777777" w:rsidR="002B1EEB" w:rsidRDefault="002A3745">
      <w:pPr>
        <w:pStyle w:val="11"/>
        <w:spacing w:line="300" w:lineRule="auto"/>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 xml:space="preserve">Analysis: </w:t>
      </w:r>
      <w:r>
        <w:rPr>
          <w:rFonts w:ascii="Times New Roman" w:eastAsia="宋体" w:hAnsi="Times New Roman" w:cs="Times New Roman"/>
          <w:sz w:val="24"/>
          <w:szCs w:val="24"/>
        </w:rPr>
        <w:t>The “</w:t>
      </w:r>
      <w:r>
        <w:rPr>
          <w:rFonts w:ascii="Times New Roman" w:eastAsia="宋体" w:hAnsi="Times New Roman" w:cs="Times New Roman" w:hint="eastAsia"/>
          <w:sz w:val="24"/>
          <w:szCs w:val="24"/>
        </w:rPr>
        <w:t>reinforcement learning algorithm</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and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look-ahead search</w:t>
      </w:r>
      <w:r>
        <w:rPr>
          <w:rFonts w:ascii="Times New Roman" w:eastAsia="宋体" w:hAnsi="Times New Roman" w:cs="Times New Roman"/>
          <w:sz w:val="24"/>
          <w:szCs w:val="24"/>
        </w:rPr>
        <w:t xml:space="preserve">” are professional words which are uncommon in daily life. So the translation should refer to dictionary to make sure the </w:t>
      </w:r>
      <w:r>
        <w:rPr>
          <w:rFonts w:ascii="Times New Roman" w:eastAsia="宋体" w:hAnsi="Times New Roman" w:cs="Times New Roman"/>
          <w:sz w:val="24"/>
          <w:szCs w:val="24"/>
        </w:rPr>
        <w:t>accuracy.</w:t>
      </w:r>
    </w:p>
    <w:p w14:paraId="3475C399" w14:textId="77777777" w:rsidR="002B1EEB" w:rsidRDefault="002A3745">
      <w:pPr>
        <w:spacing w:line="360" w:lineRule="auto"/>
        <w:rPr>
          <w:rFonts w:ascii="Times New Roman" w:eastAsia="宋体" w:hAnsi="Times New Roman" w:cs="Times New Roman"/>
          <w:b/>
          <w:color w:val="000000"/>
          <w:sz w:val="24"/>
          <w:szCs w:val="24"/>
        </w:rPr>
      </w:pPr>
      <w:r>
        <w:rPr>
          <w:rFonts w:ascii="Times New Roman" w:eastAsia="宋体" w:hAnsi="Times New Roman" w:cs="Times New Roman"/>
          <w:b/>
          <w:color w:val="000000"/>
          <w:sz w:val="24"/>
          <w:szCs w:val="24"/>
        </w:rPr>
        <w:t>Example 4</w:t>
      </w:r>
    </w:p>
    <w:p w14:paraId="24DD9967" w14:textId="77777777" w:rsidR="002B1EEB" w:rsidRDefault="002A3745">
      <w:pPr>
        <w:spacing w:line="360" w:lineRule="auto"/>
        <w:ind w:firstLine="480"/>
        <w:rPr>
          <w:rFonts w:ascii="Times New Roman" w:eastAsia="宋体" w:hAnsi="Times New Roman" w:cs="Times New Roman"/>
          <w:bCs/>
          <w:color w:val="000000"/>
          <w:sz w:val="24"/>
          <w:szCs w:val="24"/>
        </w:rPr>
      </w:pPr>
      <w:r>
        <w:rPr>
          <w:rFonts w:ascii="Times New Roman" w:eastAsia="宋体" w:hAnsi="Times New Roman" w:cs="Times New Roman"/>
          <w:b/>
          <w:color w:val="000000"/>
          <w:sz w:val="24"/>
          <w:szCs w:val="24"/>
        </w:rPr>
        <w:t>Source text:</w:t>
      </w:r>
      <w:r>
        <w:rPr>
          <w:rFonts w:ascii="Times New Roman" w:eastAsia="宋体" w:hAnsi="Times New Roman" w:cs="Times New Roman" w:hint="eastAsia"/>
          <w:b/>
          <w:color w:val="000000"/>
          <w:sz w:val="24"/>
          <w:szCs w:val="24"/>
        </w:rPr>
        <w:t xml:space="preserve">  </w:t>
      </w:r>
      <w:r>
        <w:rPr>
          <w:rFonts w:ascii="Times New Roman" w:eastAsia="宋体" w:hAnsi="Times New Roman" w:cs="Times New Roman" w:hint="eastAsia"/>
          <w:bCs/>
          <w:color w:val="000000"/>
          <w:sz w:val="24"/>
          <w:szCs w:val="24"/>
        </w:rPr>
        <w:t xml:space="preserve">Our new method uses a deep neural network </w:t>
      </w:r>
      <w:r>
        <w:rPr>
          <w:rFonts w:ascii="Times New Roman" w:eastAsia="宋体" w:hAnsi="Times New Roman" w:cs="Times New Roman" w:hint="eastAsia"/>
          <w:bCs/>
          <w:color w:val="000000"/>
          <w:position w:val="-10"/>
          <w:sz w:val="24"/>
          <w:szCs w:val="24"/>
        </w:rPr>
        <w:object w:dxaOrig="540" w:dyaOrig="320" w14:anchorId="7DF51189">
          <v:shape id="_x0000_i1026" type="#_x0000_t75" style="width:26.9pt;height:15.95pt" o:ole="">
            <v:imagedata r:id="rId23" o:title=""/>
          </v:shape>
          <o:OLEObject Type="Embed" ProgID="Equation.KSEE3" ShapeID="_x0000_i1026" DrawAspect="Content" ObjectID="_1678999093" r:id="rId24"/>
        </w:object>
      </w:r>
      <w:r>
        <w:rPr>
          <w:rFonts w:ascii="Times New Roman" w:eastAsia="宋体" w:hAnsi="Times New Roman" w:cs="Times New Roman" w:hint="eastAsia"/>
          <w:bCs/>
          <w:color w:val="000000"/>
          <w:sz w:val="24"/>
          <w:szCs w:val="24"/>
        </w:rPr>
        <w:t xml:space="preserve">with parameters </w:t>
      </w:r>
      <w:r>
        <w:rPr>
          <w:rFonts w:ascii="Times New Roman" w:eastAsia="宋体" w:hAnsi="Times New Roman" w:cs="Times New Roman" w:hint="eastAsia"/>
          <w:bCs/>
          <w:color w:val="000000"/>
          <w:position w:val="-6"/>
          <w:sz w:val="24"/>
          <w:szCs w:val="24"/>
        </w:rPr>
        <w:object w:dxaOrig="200" w:dyaOrig="279" w14:anchorId="3DAEA563">
          <v:shape id="_x0000_i1027" type="#_x0000_t75" style="width:10pt;height:14.1pt" o:ole="">
            <v:imagedata r:id="rId25" o:title=""/>
          </v:shape>
          <o:OLEObject Type="Embed" ProgID="Equation.KSEE3" ShapeID="_x0000_i1027" DrawAspect="Content" ObjectID="_1678999094" r:id="rId26"/>
        </w:object>
      </w:r>
      <w:r>
        <w:rPr>
          <w:rFonts w:ascii="Times New Roman" w:eastAsia="宋体" w:hAnsi="Times New Roman" w:cs="Times New Roman" w:hint="eastAsia"/>
          <w:bCs/>
          <w:color w:val="000000"/>
          <w:sz w:val="24"/>
          <w:szCs w:val="24"/>
        </w:rPr>
        <w:t>.</w:t>
      </w:r>
    </w:p>
    <w:p w14:paraId="6452DB12" w14:textId="77777777" w:rsidR="002B1EEB" w:rsidRDefault="002A3745">
      <w:pPr>
        <w:spacing w:line="360" w:lineRule="auto"/>
        <w:ind w:firstLine="480"/>
        <w:rPr>
          <w:rFonts w:ascii="Times New Roman" w:eastAsia="宋体" w:hAnsi="Times New Roman" w:cs="Times New Roman"/>
          <w:b/>
          <w:color w:val="000000"/>
          <w:sz w:val="24"/>
          <w:szCs w:val="24"/>
        </w:rPr>
      </w:pPr>
      <w:r>
        <w:rPr>
          <w:rFonts w:ascii="Times New Roman" w:eastAsia="宋体" w:hAnsi="Times New Roman" w:cs="Times New Roman" w:hint="eastAsia"/>
          <w:b/>
          <w:color w:val="000000"/>
          <w:sz w:val="24"/>
          <w:szCs w:val="24"/>
        </w:rPr>
        <w:t>T</w:t>
      </w:r>
      <w:r>
        <w:rPr>
          <w:rFonts w:ascii="Times New Roman" w:eastAsia="宋体" w:hAnsi="Times New Roman" w:cs="Times New Roman"/>
          <w:b/>
          <w:color w:val="000000"/>
          <w:sz w:val="24"/>
          <w:szCs w:val="24"/>
        </w:rPr>
        <w:t>ranslation:</w:t>
      </w:r>
      <w:r>
        <w:rPr>
          <w:rFonts w:ascii="Times New Roman" w:eastAsia="宋体" w:hAnsi="Times New Roman" w:cs="Times New Roman" w:hint="eastAsia"/>
          <w:b/>
          <w:color w:val="000000"/>
          <w:sz w:val="24"/>
          <w:szCs w:val="24"/>
        </w:rPr>
        <w:t xml:space="preserve"> </w:t>
      </w:r>
      <w:r>
        <w:rPr>
          <w:rFonts w:ascii="Times New Roman" w:eastAsia="宋体" w:hAnsi="Times New Roman" w:cs="Times New Roman" w:hint="eastAsia"/>
          <w:bCs/>
          <w:color w:val="000000"/>
          <w:sz w:val="24"/>
          <w:szCs w:val="24"/>
        </w:rPr>
        <w:t>我们的新方法使用具有参数</w:t>
      </w:r>
      <w:r>
        <w:rPr>
          <w:rFonts w:ascii="Times New Roman" w:eastAsia="宋体" w:hAnsi="Times New Roman" w:cs="Times New Roman" w:hint="eastAsia"/>
          <w:bCs/>
          <w:color w:val="000000"/>
          <w:position w:val="-6"/>
          <w:sz w:val="24"/>
          <w:szCs w:val="24"/>
        </w:rPr>
        <w:object w:dxaOrig="200" w:dyaOrig="279" w14:anchorId="700BA11A">
          <v:shape id="_x0000_i1028" type="#_x0000_t75" style="width:10pt;height:14.1pt" o:ole="">
            <v:imagedata r:id="rId25" o:title=""/>
          </v:shape>
          <o:OLEObject Type="Embed" ProgID="Equation.KSEE3" ShapeID="_x0000_i1028" DrawAspect="Content" ObjectID="_1678999095" r:id="rId27"/>
        </w:object>
      </w:r>
      <w:r>
        <w:rPr>
          <w:rFonts w:ascii="Times New Roman" w:eastAsia="宋体" w:hAnsi="Times New Roman" w:cs="Times New Roman" w:hint="eastAsia"/>
          <w:bCs/>
          <w:color w:val="000000"/>
          <w:sz w:val="24"/>
          <w:szCs w:val="24"/>
        </w:rPr>
        <w:t>的深层神经网络</w:t>
      </w:r>
      <w:r>
        <w:rPr>
          <w:rFonts w:ascii="Times New Roman" w:eastAsia="宋体" w:hAnsi="Times New Roman" w:cs="Times New Roman" w:hint="eastAsia"/>
          <w:bCs/>
          <w:color w:val="000000"/>
          <w:position w:val="-10"/>
          <w:sz w:val="24"/>
          <w:szCs w:val="24"/>
        </w:rPr>
        <w:object w:dxaOrig="540" w:dyaOrig="320" w14:anchorId="09304FFF">
          <v:shape id="_x0000_i1029" type="#_x0000_t75" style="width:26.9pt;height:15.95pt" o:ole="">
            <v:imagedata r:id="rId23" o:title=""/>
          </v:shape>
          <o:OLEObject Type="Embed" ProgID="Equation.KSEE3" ShapeID="_x0000_i1029" DrawAspect="Content" ObjectID="_1678999096" r:id="rId28"/>
        </w:object>
      </w:r>
      <w:r>
        <w:rPr>
          <w:rFonts w:ascii="Times New Roman" w:eastAsia="宋体" w:hAnsi="Times New Roman" w:cs="Times New Roman" w:hint="eastAsia"/>
          <w:bCs/>
          <w:color w:val="000000"/>
          <w:sz w:val="24"/>
          <w:szCs w:val="24"/>
        </w:rPr>
        <w:t>。</w:t>
      </w:r>
      <w:r>
        <w:rPr>
          <w:rFonts w:ascii="Times New Roman" w:eastAsia="宋体" w:hAnsi="Times New Roman" w:cs="Times New Roman"/>
          <w:bCs/>
          <w:color w:val="000000"/>
          <w:sz w:val="24"/>
          <w:szCs w:val="24"/>
        </w:rPr>
        <w:t xml:space="preserve"> </w:t>
      </w:r>
    </w:p>
    <w:p w14:paraId="59AB3125" w14:textId="77777777" w:rsidR="002B1EEB" w:rsidRDefault="002A3745">
      <w:pPr>
        <w:spacing w:line="360" w:lineRule="auto"/>
        <w:ind w:firstLine="480"/>
        <w:rPr>
          <w:rFonts w:ascii="Times New Roman" w:eastAsia="宋体" w:hAnsi="Times New Roman" w:cs="Times New Roman"/>
          <w:color w:val="000000"/>
          <w:sz w:val="24"/>
          <w:szCs w:val="24"/>
        </w:rPr>
      </w:pPr>
      <w:r>
        <w:rPr>
          <w:rFonts w:ascii="Times New Roman" w:eastAsia="宋体" w:hAnsi="Times New Roman" w:cs="Times New Roman" w:hint="eastAsia"/>
          <w:b/>
          <w:bCs/>
          <w:sz w:val="24"/>
          <w:szCs w:val="24"/>
        </w:rPr>
        <w:t>A</w:t>
      </w:r>
      <w:r>
        <w:rPr>
          <w:rFonts w:ascii="Times New Roman" w:eastAsia="宋体" w:hAnsi="Times New Roman" w:cs="Times New Roman"/>
          <w:b/>
          <w:bCs/>
          <w:sz w:val="24"/>
          <w:szCs w:val="24"/>
        </w:rPr>
        <w:t xml:space="preserve">nalysis: </w:t>
      </w:r>
      <w:r>
        <w:rPr>
          <w:rFonts w:ascii="Times New Roman" w:eastAsia="宋体" w:hAnsi="Times New Roman" w:cs="Times New Roman" w:hint="eastAsia"/>
          <w:bCs/>
          <w:color w:val="000000"/>
          <w:position w:val="-6"/>
          <w:sz w:val="24"/>
          <w:szCs w:val="24"/>
        </w:rPr>
        <w:object w:dxaOrig="200" w:dyaOrig="279" w14:anchorId="1D798C55">
          <v:shape id="_x0000_i1030" type="#_x0000_t75" style="width:10pt;height:14.1pt" o:ole="">
            <v:imagedata r:id="rId25" o:title=""/>
          </v:shape>
          <o:OLEObject Type="Embed" ProgID="Equation.KSEE3" ShapeID="_x0000_i1030" DrawAspect="Content" ObjectID="_1678999097" r:id="rId29"/>
        </w:object>
      </w:r>
      <w:r>
        <w:rPr>
          <w:rFonts w:ascii="Times New Roman" w:eastAsia="宋体" w:hAnsi="Times New Roman" w:cs="Times New Roman" w:hint="eastAsia"/>
          <w:bCs/>
          <w:color w:val="000000"/>
          <w:sz w:val="24"/>
          <w:szCs w:val="24"/>
        </w:rPr>
        <w:t xml:space="preserve"> and </w:t>
      </w:r>
      <w:r>
        <w:rPr>
          <w:rFonts w:ascii="Times New Roman" w:eastAsia="宋体" w:hAnsi="Times New Roman" w:cs="Times New Roman" w:hint="eastAsia"/>
          <w:bCs/>
          <w:color w:val="000000"/>
          <w:position w:val="-10"/>
          <w:sz w:val="24"/>
          <w:szCs w:val="24"/>
        </w:rPr>
        <w:object w:dxaOrig="540" w:dyaOrig="320" w14:anchorId="5B09502D">
          <v:shape id="_x0000_i1031" type="#_x0000_t75" style="width:26.9pt;height:15.95pt" o:ole="">
            <v:imagedata r:id="rId23" o:title=""/>
          </v:shape>
          <o:OLEObject Type="Embed" ProgID="Equation.KSEE3" ShapeID="_x0000_i1031" DrawAspect="Content" ObjectID="_1678999098" r:id="rId30"/>
        </w:object>
      </w:r>
      <w:r>
        <w:rPr>
          <w:rFonts w:ascii="Times New Roman" w:eastAsia="宋体" w:hAnsi="Times New Roman" w:cs="Times New Roman" w:hint="eastAsia"/>
          <w:bCs/>
          <w:color w:val="000000"/>
          <w:sz w:val="24"/>
          <w:szCs w:val="24"/>
        </w:rPr>
        <w:t xml:space="preserve"> are formula symbols in scientific report, which is needed to search in some references.</w:t>
      </w:r>
    </w:p>
    <w:p w14:paraId="1789344E" w14:textId="77777777" w:rsidR="002B1EEB" w:rsidRDefault="002B1EEB">
      <w:pPr>
        <w:pStyle w:val="11"/>
        <w:spacing w:line="300" w:lineRule="auto"/>
        <w:rPr>
          <w:rStyle w:val="af"/>
          <w:rFonts w:ascii="Times New Roman" w:hAnsi="Times New Roman" w:cs="Times New Roman"/>
          <w:b/>
          <w:sz w:val="24"/>
          <w:szCs w:val="24"/>
          <w:u w:val="none"/>
        </w:rPr>
      </w:pPr>
    </w:p>
    <w:p w14:paraId="05A86257" w14:textId="77777777" w:rsidR="002B1EEB" w:rsidRDefault="002A3745">
      <w:pPr>
        <w:spacing w:line="360" w:lineRule="auto"/>
        <w:rPr>
          <w:rFonts w:ascii="Times New Roman" w:hAnsi="Times New Roman" w:cs="Times New Roman"/>
          <w:b/>
          <w:bCs/>
          <w:color w:val="221E1F"/>
          <w:sz w:val="28"/>
          <w:szCs w:val="28"/>
        </w:rPr>
      </w:pPr>
      <w:r>
        <w:rPr>
          <w:rStyle w:val="af"/>
          <w:rFonts w:ascii="Times New Roman" w:hAnsi="Times New Roman" w:cs="Times New Roman"/>
          <w:b/>
          <w:sz w:val="28"/>
          <w:szCs w:val="28"/>
          <w:u w:val="none"/>
        </w:rPr>
        <w:t xml:space="preserve">3.3 </w:t>
      </w:r>
      <w:r>
        <w:rPr>
          <w:rFonts w:ascii="Times New Roman" w:hAnsi="Times New Roman" w:cs="Times New Roman"/>
          <w:b/>
          <w:bCs/>
          <w:color w:val="221E1F"/>
          <w:sz w:val="28"/>
          <w:szCs w:val="28"/>
        </w:rPr>
        <w:t xml:space="preserve">Translation Strategies </w:t>
      </w:r>
      <w:r>
        <w:rPr>
          <w:rFonts w:ascii="Times New Roman" w:hAnsi="Times New Roman" w:cs="Times New Roman" w:hint="eastAsia"/>
          <w:b/>
          <w:bCs/>
          <w:color w:val="221E1F"/>
          <w:sz w:val="28"/>
          <w:szCs w:val="28"/>
        </w:rPr>
        <w:t>applied</w:t>
      </w:r>
      <w:r>
        <w:rPr>
          <w:rFonts w:ascii="Times New Roman" w:hAnsi="Times New Roman" w:cs="Times New Roman"/>
          <w:b/>
          <w:bCs/>
          <w:color w:val="221E1F"/>
          <w:sz w:val="28"/>
          <w:szCs w:val="28"/>
        </w:rPr>
        <w:t xml:space="preserve"> at the syntactic level</w:t>
      </w:r>
    </w:p>
    <w:p w14:paraId="27D15A74"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b/>
          <w:sz w:val="24"/>
          <w:szCs w:val="24"/>
        </w:rPr>
        <w:t>.3.1 Passive Sentence</w:t>
      </w:r>
    </w:p>
    <w:p w14:paraId="2587EC7C" w14:textId="77777777" w:rsidR="002B1EEB" w:rsidRDefault="002A3745">
      <w:pPr>
        <w:pStyle w:val="11"/>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Science</w:t>
      </w:r>
      <w:r>
        <w:rPr>
          <w:rFonts w:ascii="Times New Roman" w:eastAsia="宋体" w:hAnsi="Times New Roman" w:cs="Times New Roman"/>
          <w:sz w:val="24"/>
          <w:szCs w:val="24"/>
        </w:rPr>
        <w:t xml:space="preserve"> report aims to convey effective information by describing the topic viewpoint </w:t>
      </w:r>
      <w:r>
        <w:rPr>
          <w:rFonts w:ascii="Times New Roman" w:eastAsia="宋体" w:hAnsi="Times New Roman" w:cs="Times New Roman" w:hint="eastAsia"/>
          <w:sz w:val="24"/>
          <w:szCs w:val="24"/>
        </w:rPr>
        <w:t>which</w:t>
      </w:r>
      <w:r>
        <w:rPr>
          <w:rFonts w:ascii="Times New Roman" w:eastAsia="宋体" w:hAnsi="Times New Roman" w:cs="Times New Roman"/>
          <w:sz w:val="24"/>
          <w:szCs w:val="24"/>
        </w:rPr>
        <w:t xml:space="preserve"> is objective and realistic, so the frequency of passive voice is higher. Generally speaking, the passive voice is used less in Chinese, because "being" is considered to be</w:t>
      </w:r>
      <w:r>
        <w:rPr>
          <w:rFonts w:ascii="Times New Roman" w:eastAsia="宋体" w:hAnsi="Times New Roman" w:cs="Times New Roman"/>
          <w:sz w:val="24"/>
          <w:szCs w:val="24"/>
        </w:rPr>
        <w:t xml:space="preserve"> derogatory in Chinese, while English is the opposite. Therefore, when translating this article, pay special attention to the passive voice of translation.</w:t>
      </w:r>
      <w:r>
        <w:rPr>
          <w:rFonts w:ascii="Times New Roman" w:eastAsia="宋体" w:hAnsi="Times New Roman" w:cs="Times New Roman" w:hint="eastAsia"/>
          <w:sz w:val="24"/>
          <w:szCs w:val="24"/>
        </w:rPr>
        <w:t xml:space="preserve"> And most of these sentences need to be translated using variation translation theory.</w:t>
      </w:r>
    </w:p>
    <w:p w14:paraId="6A880A71"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E</w:t>
      </w:r>
      <w:r>
        <w:rPr>
          <w:rFonts w:ascii="Times New Roman" w:eastAsia="宋体" w:hAnsi="Times New Roman" w:cs="Times New Roman"/>
          <w:b/>
          <w:sz w:val="24"/>
          <w:szCs w:val="24"/>
        </w:rPr>
        <w:t>xample 1:</w:t>
      </w:r>
    </w:p>
    <w:p w14:paraId="00057024" w14:textId="77777777" w:rsidR="002B1EEB" w:rsidRDefault="002A3745">
      <w:pPr>
        <w:pStyle w:val="11"/>
        <w:spacing w:line="300" w:lineRule="auto"/>
        <w:ind w:firstLine="480"/>
      </w:pPr>
      <w:r>
        <w:rPr>
          <w:rFonts w:ascii="Times New Roman" w:eastAsia="宋体" w:hAnsi="Times New Roman" w:cs="Times New Roman"/>
          <w:b/>
          <w:sz w:val="24"/>
          <w:szCs w:val="24"/>
        </w:rPr>
        <w:t>Sou</w:t>
      </w:r>
      <w:r>
        <w:rPr>
          <w:rFonts w:ascii="Times New Roman" w:eastAsia="宋体" w:hAnsi="Times New Roman" w:cs="Times New Roman"/>
          <w:b/>
          <w:sz w:val="24"/>
          <w:szCs w:val="24"/>
        </w:rPr>
        <w:t>rce text:</w:t>
      </w:r>
      <w:r>
        <w:rPr>
          <w:rFonts w:ascii="Times New Roman" w:eastAsia="宋体" w:hAnsi="Times New Roman" w:cs="Times New Roman" w:hint="eastAsia"/>
          <w:b/>
          <w:sz w:val="24"/>
          <w:szCs w:val="24"/>
        </w:rPr>
        <w:t xml:space="preserve"> </w:t>
      </w:r>
      <w:r>
        <w:rPr>
          <w:rFonts w:ascii="Times New Roman" w:eastAsia="宋体" w:hAnsi="Times New Roman" w:cs="Times New Roman" w:hint="eastAsia"/>
          <w:bCs/>
          <w:sz w:val="24"/>
          <w:szCs w:val="24"/>
        </w:rPr>
        <w:t>Much progress towards artificial intelligence has been made using supervised learning systems that are trained to replicate the decisions of human experts.</w:t>
      </w:r>
      <w:r>
        <w:rPr>
          <w:rFonts w:hint="eastAsia"/>
          <w:bCs/>
        </w:rPr>
        <w:t xml:space="preserve"> </w:t>
      </w:r>
    </w:p>
    <w:p w14:paraId="6BABB572" w14:textId="77777777" w:rsidR="002B1EEB" w:rsidRDefault="002A3745">
      <w:pPr>
        <w:pStyle w:val="11"/>
        <w:spacing w:line="300" w:lineRule="auto"/>
        <w:ind w:firstLine="480"/>
        <w:rPr>
          <w:rFonts w:ascii="Times New Roman" w:eastAsia="宋体" w:hAnsi="Times New Roman" w:cs="Times New Roman"/>
          <w:sz w:val="24"/>
          <w:szCs w:val="24"/>
        </w:rPr>
      </w:pPr>
      <w:r>
        <w:rPr>
          <w:rFonts w:ascii="Times New Roman" w:eastAsia="宋体" w:hAnsi="Times New Roman" w:cs="Times New Roman"/>
          <w:b/>
          <w:sz w:val="24"/>
          <w:szCs w:val="24"/>
        </w:rPr>
        <w:t xml:space="preserve">Translation: </w:t>
      </w:r>
      <w:r>
        <w:rPr>
          <w:rFonts w:ascii="Times New Roman" w:eastAsia="宋体" w:hAnsi="Times New Roman" w:cs="Times New Roman" w:hint="eastAsia"/>
          <w:bCs/>
          <w:sz w:val="24"/>
          <w:szCs w:val="24"/>
        </w:rPr>
        <w:t>利用有监督学习来复制人类专家的决策结果使得人工智能取得了长足发展。</w:t>
      </w:r>
    </w:p>
    <w:p w14:paraId="355CC23D" w14:textId="77777777" w:rsidR="002B1EEB" w:rsidRDefault="002A3745">
      <w:pPr>
        <w:pStyle w:val="11"/>
        <w:spacing w:line="300" w:lineRule="auto"/>
        <w:rPr>
          <w:rFonts w:ascii="Times New Roman" w:eastAsia="宋体" w:hAnsi="Times New Roman" w:cs="Times New Roman"/>
          <w:sz w:val="24"/>
          <w:szCs w:val="24"/>
        </w:rPr>
      </w:pP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Analysis: </w:t>
      </w:r>
      <w:r>
        <w:rPr>
          <w:rFonts w:ascii="Times New Roman" w:eastAsia="宋体" w:hAnsi="Times New Roman" w:cs="Times New Roman"/>
          <w:sz w:val="24"/>
          <w:szCs w:val="24"/>
        </w:rPr>
        <w:t>This is a typical passive se</w:t>
      </w:r>
      <w:r>
        <w:rPr>
          <w:rFonts w:ascii="Times New Roman" w:eastAsia="宋体" w:hAnsi="Times New Roman" w:cs="Times New Roman"/>
          <w:sz w:val="24"/>
          <w:szCs w:val="24"/>
        </w:rPr>
        <w:t xml:space="preserve">ntence, the structure of it is “subject+ be+ </w:t>
      </w:r>
      <w:r>
        <w:rPr>
          <w:rFonts w:ascii="Times New Roman" w:eastAsia="宋体" w:hAnsi="Times New Roman" w:cs="Times New Roman"/>
          <w:sz w:val="24"/>
          <w:szCs w:val="24"/>
        </w:rPr>
        <w:lastRenderedPageBreak/>
        <w:t>done”. In C</w:t>
      </w:r>
      <w:r>
        <w:rPr>
          <w:rFonts w:ascii="Times New Roman" w:eastAsia="宋体" w:hAnsi="Times New Roman" w:cs="Times New Roman" w:hint="eastAsia"/>
          <w:sz w:val="24"/>
          <w:szCs w:val="24"/>
        </w:rPr>
        <w:t>hin</w:t>
      </w:r>
      <w:r>
        <w:rPr>
          <w:rFonts w:ascii="Times New Roman" w:eastAsia="宋体" w:hAnsi="Times New Roman" w:cs="Times New Roman"/>
          <w:sz w:val="24"/>
          <w:szCs w:val="24"/>
        </w:rPr>
        <w:t xml:space="preserve">ese, it is generally not translated by "be", but it needs to be converted into a </w:t>
      </w:r>
      <w:r>
        <w:rPr>
          <w:rFonts w:ascii="Times New Roman" w:eastAsia="宋体" w:hAnsi="Times New Roman" w:cs="Times New Roman" w:hint="eastAsia"/>
          <w:sz w:val="24"/>
          <w:szCs w:val="24"/>
        </w:rPr>
        <w:t>positive</w:t>
      </w:r>
      <w:r>
        <w:rPr>
          <w:rFonts w:ascii="Times New Roman" w:eastAsia="宋体" w:hAnsi="Times New Roman" w:cs="Times New Roman"/>
          <w:sz w:val="24"/>
          <w:szCs w:val="24"/>
        </w:rPr>
        <w:t xml:space="preserve"> form in </w:t>
      </w:r>
      <w:r>
        <w:rPr>
          <w:rFonts w:ascii="Times New Roman" w:eastAsia="宋体" w:hAnsi="Times New Roman" w:cs="Times New Roman" w:hint="eastAsia"/>
          <w:sz w:val="24"/>
          <w:szCs w:val="24"/>
        </w:rPr>
        <w:t>Chinese</w:t>
      </w:r>
      <w:r>
        <w:rPr>
          <w:rFonts w:ascii="Times New Roman" w:eastAsia="宋体" w:hAnsi="Times New Roman" w:cs="Times New Roman"/>
          <w:sz w:val="24"/>
          <w:szCs w:val="24"/>
        </w:rPr>
        <w:t xml:space="preserve">. We call such a passive voice in Chinese as "invisible passive voice". </w:t>
      </w:r>
    </w:p>
    <w:p w14:paraId="42946E1C"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E</w:t>
      </w:r>
      <w:r>
        <w:rPr>
          <w:rFonts w:ascii="Times New Roman" w:eastAsia="宋体" w:hAnsi="Times New Roman" w:cs="Times New Roman"/>
          <w:b/>
          <w:sz w:val="24"/>
          <w:szCs w:val="24"/>
        </w:rPr>
        <w:t>xample 2:</w:t>
      </w:r>
    </w:p>
    <w:p w14:paraId="5350FABE" w14:textId="77777777" w:rsidR="002B1EEB" w:rsidRDefault="002A3745">
      <w:pPr>
        <w:pStyle w:val="11"/>
        <w:spacing w:line="300" w:lineRule="auto"/>
        <w:rPr>
          <w:rFonts w:ascii="Times New Roman" w:eastAsia="宋体" w:hAnsi="Times New Roman" w:cs="Times New Roman"/>
          <w:bCs/>
          <w:sz w:val="24"/>
          <w:szCs w:val="24"/>
        </w:rPr>
      </w:pP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Source text: </w:t>
      </w:r>
      <w:r>
        <w:rPr>
          <w:rFonts w:ascii="Times New Roman" w:eastAsia="宋体" w:hAnsi="Times New Roman" w:cs="Times New Roman" w:hint="eastAsia"/>
          <w:bCs/>
          <w:sz w:val="24"/>
          <w:szCs w:val="24"/>
        </w:rPr>
        <w:t>The policy network was trained initially by supervised learning to</w:t>
      </w:r>
      <w:r>
        <w:rPr>
          <w:rFonts w:ascii="Times New Roman" w:eastAsia="宋体" w:hAnsi="Times New Roman" w:cs="Times New Roman" w:hint="eastAsia"/>
          <w:bCs/>
          <w:sz w:val="24"/>
          <w:szCs w:val="24"/>
        </w:rPr>
        <w:t xml:space="preserve"> </w:t>
      </w:r>
      <w:r>
        <w:rPr>
          <w:rFonts w:ascii="Times New Roman" w:eastAsia="宋体" w:hAnsi="Times New Roman" w:cs="Times New Roman" w:hint="eastAsia"/>
          <w:bCs/>
          <w:sz w:val="24"/>
          <w:szCs w:val="24"/>
        </w:rPr>
        <w:t>accurately predict human expert moves, and was subsequently refined by policy-gradient reinforcement learning.</w:t>
      </w:r>
    </w:p>
    <w:p w14:paraId="64B02B4E" w14:textId="77777777" w:rsidR="002B1EEB" w:rsidRDefault="002A3745">
      <w:pPr>
        <w:pStyle w:val="11"/>
        <w:spacing w:line="300" w:lineRule="auto"/>
        <w:ind w:firstLineChars="200" w:firstLine="482"/>
        <w:rPr>
          <w:rFonts w:ascii="Times New Roman" w:eastAsia="宋体" w:hAnsi="Times New Roman" w:cs="Times New Roman"/>
          <w:color w:val="000000" w:themeColor="text1"/>
          <w:sz w:val="24"/>
          <w:szCs w:val="24"/>
        </w:rPr>
      </w:pPr>
      <w:r>
        <w:rPr>
          <w:rFonts w:ascii="Times New Roman" w:eastAsia="宋体" w:hAnsi="Times New Roman" w:cs="Times New Roman"/>
          <w:b/>
          <w:sz w:val="24"/>
          <w:szCs w:val="24"/>
        </w:rPr>
        <w:t>Translation:</w:t>
      </w:r>
      <w:r>
        <w:rPr>
          <w:rFonts w:ascii="Times New Roman" w:eastAsia="宋体" w:hAnsi="Times New Roman" w:cs="Times New Roman"/>
          <w:color w:val="FF0000"/>
          <w:sz w:val="24"/>
          <w:szCs w:val="24"/>
        </w:rPr>
        <w:t xml:space="preserve"> </w:t>
      </w:r>
      <w:r>
        <w:rPr>
          <w:rFonts w:ascii="Times New Roman" w:eastAsia="宋体" w:hAnsi="Times New Roman" w:cs="Times New Roman" w:hint="eastAsia"/>
          <w:sz w:val="24"/>
          <w:szCs w:val="24"/>
        </w:rPr>
        <w:t>策略网络通过有监督的学习来精确的预测高段位棋手的落子，之后再通过价值梯度增强学习来完成系统的增强。</w:t>
      </w:r>
    </w:p>
    <w:p w14:paraId="557A38D6" w14:textId="77777777" w:rsidR="002B1EEB" w:rsidRDefault="002A3745">
      <w:pPr>
        <w:pStyle w:val="11"/>
        <w:spacing w:line="300" w:lineRule="auto"/>
        <w:ind w:firstLineChars="200" w:firstLine="482"/>
        <w:rPr>
          <w:rFonts w:ascii="Times New Roman" w:eastAsia="宋体" w:hAnsi="Times New Roman" w:cs="Times New Roman"/>
          <w:color w:val="000000" w:themeColor="text1"/>
          <w:sz w:val="24"/>
          <w:szCs w:val="24"/>
        </w:rPr>
      </w:pPr>
      <w:r>
        <w:rPr>
          <w:rFonts w:ascii="Times New Roman" w:eastAsia="宋体" w:hAnsi="Times New Roman" w:cs="Times New Roman"/>
          <w:b/>
          <w:color w:val="000000" w:themeColor="text1"/>
          <w:sz w:val="24"/>
          <w:szCs w:val="24"/>
        </w:rPr>
        <w:t>A</w:t>
      </w:r>
      <w:r>
        <w:rPr>
          <w:rFonts w:ascii="Times New Roman" w:eastAsia="宋体" w:hAnsi="Times New Roman" w:cs="Times New Roman" w:hint="eastAsia"/>
          <w:b/>
          <w:color w:val="000000" w:themeColor="text1"/>
          <w:sz w:val="24"/>
          <w:szCs w:val="24"/>
        </w:rPr>
        <w:t>nalysis</w:t>
      </w:r>
      <w:r>
        <w:rPr>
          <w:rFonts w:ascii="Times New Roman" w:eastAsia="宋体" w:hAnsi="Times New Roman" w:cs="Times New Roman" w:hint="eastAsia"/>
          <w:b/>
          <w:color w:val="000000" w:themeColor="text1"/>
          <w:sz w:val="24"/>
          <w:szCs w:val="24"/>
        </w:rPr>
        <w:t>：</w:t>
      </w:r>
      <w:r>
        <w:rPr>
          <w:rFonts w:ascii="Times New Roman" w:eastAsia="宋体" w:hAnsi="Times New Roman" w:cs="Times New Roman"/>
          <w:color w:val="000000" w:themeColor="text1"/>
          <w:sz w:val="24"/>
          <w:szCs w:val="24"/>
        </w:rPr>
        <w:t xml:space="preserve"> In order to avoid using “</w:t>
      </w:r>
      <w:r>
        <w:rPr>
          <w:rFonts w:ascii="Times New Roman" w:eastAsia="宋体" w:hAnsi="Times New Roman" w:cs="Times New Roman" w:hint="eastAsia"/>
          <w:color w:val="000000" w:themeColor="text1"/>
          <w:sz w:val="24"/>
          <w:szCs w:val="24"/>
        </w:rPr>
        <w:t>被</w:t>
      </w:r>
      <w:r>
        <w:rPr>
          <w:rFonts w:ascii="Times New Roman" w:eastAsia="宋体" w:hAnsi="Times New Roman" w:cs="Times New Roman"/>
          <w:color w:val="000000" w:themeColor="text1"/>
          <w:sz w:val="24"/>
          <w:szCs w:val="24"/>
        </w:rPr>
        <w:t>” in Chinese which will be stiff, “</w:t>
      </w:r>
      <w:r>
        <w:rPr>
          <w:rFonts w:ascii="Times New Roman" w:eastAsia="宋体" w:hAnsi="Times New Roman" w:cs="Times New Roman" w:hint="eastAsia"/>
          <w:color w:val="000000" w:themeColor="text1"/>
          <w:sz w:val="24"/>
          <w:szCs w:val="24"/>
        </w:rPr>
        <w:t>通过</w:t>
      </w:r>
      <w:r>
        <w:rPr>
          <w:rFonts w:ascii="Times New Roman" w:eastAsia="宋体" w:hAnsi="Times New Roman" w:cs="Times New Roman"/>
          <w:color w:val="000000" w:themeColor="text1"/>
          <w:sz w:val="24"/>
          <w:szCs w:val="24"/>
        </w:rPr>
        <w:t>” in the original text replace it.</w:t>
      </w:r>
    </w:p>
    <w:p w14:paraId="4CE339FD"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E</w:t>
      </w:r>
      <w:r>
        <w:rPr>
          <w:rFonts w:ascii="Times New Roman" w:eastAsia="宋体" w:hAnsi="Times New Roman" w:cs="Times New Roman"/>
          <w:b/>
          <w:sz w:val="24"/>
          <w:szCs w:val="24"/>
        </w:rPr>
        <w:t>xample 3:</w:t>
      </w:r>
    </w:p>
    <w:p w14:paraId="44348D5B" w14:textId="77777777" w:rsidR="002B1EEB" w:rsidRDefault="002A3745">
      <w:pPr>
        <w:pStyle w:val="11"/>
        <w:spacing w:line="300" w:lineRule="auto"/>
        <w:rPr>
          <w:rFonts w:ascii="Times New Roman" w:eastAsia="宋体" w:hAnsi="Times New Roman" w:cs="Times New Roman"/>
          <w:bCs/>
          <w:sz w:val="24"/>
          <w:szCs w:val="24"/>
        </w:rPr>
      </w:pP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Source text: </w:t>
      </w:r>
      <w:r>
        <w:rPr>
          <w:rFonts w:ascii="Times New Roman" w:eastAsia="宋体" w:hAnsi="Times New Roman" w:cs="Times New Roman" w:hint="eastAsia"/>
          <w:bCs/>
          <w:sz w:val="24"/>
          <w:szCs w:val="24"/>
        </w:rPr>
        <w:t>The neural network in AlphaGo Zero is trained from games of self</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 xml:space="preserve">play by a novel reinforcement learning </w:t>
      </w:r>
      <w:r>
        <w:rPr>
          <w:rFonts w:ascii="Times New Roman" w:eastAsia="宋体" w:hAnsi="Times New Roman" w:cs="Times New Roman" w:hint="eastAsia"/>
          <w:bCs/>
          <w:sz w:val="24"/>
          <w:szCs w:val="24"/>
        </w:rPr>
        <w:t>algorithm.</w:t>
      </w:r>
    </w:p>
    <w:p w14:paraId="2F1FABDC" w14:textId="77777777" w:rsidR="002B1EEB" w:rsidRDefault="002A3745">
      <w:pPr>
        <w:pStyle w:val="11"/>
        <w:spacing w:line="300" w:lineRule="auto"/>
        <w:ind w:firstLineChars="200" w:firstLine="482"/>
        <w:rPr>
          <w:rFonts w:ascii="Times New Roman" w:eastAsia="宋体" w:hAnsi="Times New Roman" w:cs="Times New Roman"/>
          <w:color w:val="FF0000"/>
          <w:sz w:val="24"/>
          <w:szCs w:val="24"/>
        </w:rPr>
      </w:pPr>
      <w:r>
        <w:rPr>
          <w:rFonts w:ascii="Times New Roman" w:eastAsia="宋体" w:hAnsi="Times New Roman" w:cs="Times New Roman"/>
          <w:b/>
          <w:sz w:val="24"/>
          <w:szCs w:val="24"/>
        </w:rPr>
        <w:t>Translation:</w:t>
      </w:r>
      <w:r>
        <w:rPr>
          <w:rFonts w:ascii="Times New Roman" w:eastAsia="宋体" w:hAnsi="Times New Roman" w:cs="Times New Roman" w:hint="eastAsia"/>
          <w:b/>
          <w:sz w:val="24"/>
          <w:szCs w:val="24"/>
        </w:rPr>
        <w:t xml:space="preserve"> </w:t>
      </w:r>
      <w:r>
        <w:rPr>
          <w:rFonts w:ascii="Times New Roman" w:eastAsia="宋体" w:hAnsi="Times New Roman" w:cs="Times New Roman" w:hint="eastAsia"/>
          <w:bCs/>
          <w:sz w:val="24"/>
          <w:szCs w:val="24"/>
        </w:rPr>
        <w:t>AlphaGo Zero</w:t>
      </w:r>
      <w:r>
        <w:rPr>
          <w:rFonts w:ascii="Times New Roman" w:eastAsia="宋体" w:hAnsi="Times New Roman" w:cs="Times New Roman" w:hint="eastAsia"/>
          <w:bCs/>
          <w:sz w:val="24"/>
          <w:szCs w:val="24"/>
        </w:rPr>
        <w:t>中的神经网络是通过一种新的强化学习算法从自我游戏中进行训练。</w:t>
      </w:r>
      <w:r>
        <w:rPr>
          <w:rFonts w:ascii="Times New Roman" w:eastAsia="宋体" w:hAnsi="Times New Roman" w:cs="Times New Roman"/>
          <w:bCs/>
          <w:color w:val="FF0000"/>
          <w:sz w:val="24"/>
          <w:szCs w:val="24"/>
        </w:rPr>
        <w:t xml:space="preserve"> </w:t>
      </w:r>
    </w:p>
    <w:p w14:paraId="6D10DB8E" w14:textId="77777777" w:rsidR="002B1EEB" w:rsidRDefault="002A3745">
      <w:pPr>
        <w:pStyle w:val="11"/>
        <w:spacing w:line="300" w:lineRule="auto"/>
        <w:ind w:firstLineChars="200" w:firstLine="482"/>
        <w:rPr>
          <w:rFonts w:ascii="Times New Roman" w:eastAsia="宋体" w:hAnsi="Times New Roman" w:cs="Times New Roman"/>
          <w:bCs/>
          <w:color w:val="000000" w:themeColor="text1"/>
          <w:sz w:val="24"/>
          <w:szCs w:val="24"/>
        </w:rPr>
      </w:pPr>
      <w:r>
        <w:rPr>
          <w:rFonts w:ascii="Times New Roman" w:eastAsia="宋体" w:hAnsi="Times New Roman" w:cs="Times New Roman"/>
          <w:b/>
          <w:color w:val="000000" w:themeColor="text1"/>
          <w:sz w:val="24"/>
          <w:szCs w:val="24"/>
        </w:rPr>
        <w:t>A</w:t>
      </w:r>
      <w:r>
        <w:rPr>
          <w:rFonts w:ascii="Times New Roman" w:eastAsia="宋体" w:hAnsi="Times New Roman" w:cs="Times New Roman" w:hint="eastAsia"/>
          <w:b/>
          <w:color w:val="000000" w:themeColor="text1"/>
          <w:sz w:val="24"/>
          <w:szCs w:val="24"/>
        </w:rPr>
        <w:t>nalysis</w:t>
      </w:r>
      <w:r>
        <w:rPr>
          <w:rFonts w:ascii="Times New Roman" w:eastAsia="宋体" w:hAnsi="Times New Roman" w:cs="Times New Roman" w:hint="eastAsia"/>
          <w:b/>
          <w:color w:val="000000" w:themeColor="text1"/>
          <w:sz w:val="24"/>
          <w:szCs w:val="24"/>
        </w:rPr>
        <w:t>：</w:t>
      </w:r>
      <w:r>
        <w:rPr>
          <w:rFonts w:ascii="Times New Roman" w:eastAsia="宋体" w:hAnsi="Times New Roman" w:cs="Times New Roman"/>
          <w:bCs/>
          <w:color w:val="000000" w:themeColor="text1"/>
          <w:sz w:val="24"/>
          <w:szCs w:val="24"/>
        </w:rPr>
        <w:t>In this sentence, “</w:t>
      </w:r>
      <w:r>
        <w:rPr>
          <w:rFonts w:ascii="Times New Roman" w:eastAsia="宋体" w:hAnsi="Times New Roman" w:cs="Times New Roman" w:hint="eastAsia"/>
          <w:bCs/>
          <w:color w:val="000000" w:themeColor="text1"/>
          <w:sz w:val="24"/>
          <w:szCs w:val="24"/>
        </w:rPr>
        <w:t>is trained</w:t>
      </w:r>
      <w:r>
        <w:rPr>
          <w:rFonts w:ascii="Times New Roman" w:eastAsia="宋体" w:hAnsi="Times New Roman" w:cs="Times New Roman"/>
          <w:bCs/>
          <w:color w:val="000000" w:themeColor="text1"/>
          <w:sz w:val="24"/>
          <w:szCs w:val="24"/>
        </w:rPr>
        <w:t>” is used to indicate passive, which replaced “</w:t>
      </w:r>
      <w:r>
        <w:rPr>
          <w:rFonts w:ascii="Times New Roman" w:eastAsia="宋体" w:hAnsi="Times New Roman" w:cs="Times New Roman" w:hint="eastAsia"/>
          <w:bCs/>
          <w:color w:val="000000" w:themeColor="text1"/>
          <w:sz w:val="24"/>
          <w:szCs w:val="24"/>
        </w:rPr>
        <w:t>被</w:t>
      </w:r>
      <w:r>
        <w:rPr>
          <w:rFonts w:ascii="Times New Roman" w:eastAsia="宋体" w:hAnsi="Times New Roman" w:cs="Times New Roman"/>
          <w:bCs/>
          <w:color w:val="000000" w:themeColor="text1"/>
          <w:sz w:val="24"/>
          <w:szCs w:val="24"/>
        </w:rPr>
        <w:t>” into “</w:t>
      </w:r>
      <w:r>
        <w:rPr>
          <w:rFonts w:ascii="Times New Roman" w:eastAsia="宋体" w:hAnsi="Times New Roman" w:cs="Times New Roman" w:hint="eastAsia"/>
          <w:bCs/>
          <w:color w:val="000000" w:themeColor="text1"/>
          <w:sz w:val="24"/>
          <w:szCs w:val="24"/>
        </w:rPr>
        <w:t>通过</w:t>
      </w:r>
      <w:r>
        <w:rPr>
          <w:rFonts w:ascii="Times New Roman" w:eastAsia="宋体" w:hAnsi="Times New Roman" w:cs="Times New Roman"/>
          <w:bCs/>
          <w:color w:val="000000" w:themeColor="text1"/>
          <w:sz w:val="24"/>
          <w:szCs w:val="24"/>
        </w:rPr>
        <w:t xml:space="preserve">” in translation in Chinese. In this method, the original meaning will be more </w:t>
      </w:r>
      <w:r>
        <w:rPr>
          <w:rFonts w:ascii="Times New Roman" w:eastAsia="宋体" w:hAnsi="Times New Roman" w:cs="Times New Roman"/>
          <w:bCs/>
          <w:color w:val="000000" w:themeColor="text1"/>
          <w:sz w:val="24"/>
          <w:szCs w:val="24"/>
        </w:rPr>
        <w:t>accurate and objective.</w:t>
      </w:r>
    </w:p>
    <w:p w14:paraId="3AC3BF1D" w14:textId="77777777" w:rsidR="002B1EEB" w:rsidRDefault="002B1EEB">
      <w:pPr>
        <w:pStyle w:val="11"/>
        <w:spacing w:line="300" w:lineRule="auto"/>
        <w:ind w:firstLineChars="200" w:firstLine="480"/>
        <w:rPr>
          <w:rFonts w:ascii="Times New Roman" w:eastAsia="宋体" w:hAnsi="Times New Roman" w:cs="Times New Roman"/>
          <w:color w:val="000000" w:themeColor="text1"/>
          <w:sz w:val="24"/>
          <w:szCs w:val="24"/>
        </w:rPr>
      </w:pPr>
    </w:p>
    <w:p w14:paraId="02877E00"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b/>
          <w:sz w:val="24"/>
          <w:szCs w:val="24"/>
        </w:rPr>
        <w:t xml:space="preserve">.3.2 Attributive Clause </w:t>
      </w:r>
    </w:p>
    <w:p w14:paraId="22F97DE6" w14:textId="77777777" w:rsidR="002B1EEB" w:rsidRDefault="002A3745">
      <w:pPr>
        <w:pStyle w:val="11"/>
        <w:spacing w:line="30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 xml:space="preserve">The translation of </w:t>
      </w:r>
      <w:r>
        <w:rPr>
          <w:rFonts w:ascii="Times New Roman" w:eastAsia="宋体" w:hAnsi="Times New Roman" w:cs="Times New Roman" w:hint="eastAsia"/>
          <w:color w:val="000000" w:themeColor="text1"/>
          <w:sz w:val="24"/>
          <w:szCs w:val="24"/>
        </w:rPr>
        <w:t>attributive</w:t>
      </w:r>
      <w:r>
        <w:rPr>
          <w:rFonts w:ascii="Times New Roman" w:eastAsia="宋体" w:hAnsi="Times New Roman" w:cs="Times New Roman"/>
          <w:color w:val="000000" w:themeColor="text1"/>
          <w:sz w:val="24"/>
          <w:szCs w:val="24"/>
        </w:rPr>
        <w:t xml:space="preserve"> clauses has always been the focus of translation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 xml:space="preserve"> Because of the differences between Chinese and Western languages, there will often be many problems when translating the </w:t>
      </w:r>
      <w:r>
        <w:rPr>
          <w:rFonts w:ascii="Times New Roman" w:eastAsia="宋体" w:hAnsi="Times New Roman" w:cs="Times New Roman" w:hint="eastAsia"/>
          <w:color w:val="000000" w:themeColor="text1"/>
          <w:sz w:val="24"/>
          <w:szCs w:val="24"/>
        </w:rPr>
        <w:t>attributive</w:t>
      </w:r>
      <w:r>
        <w:rPr>
          <w:rFonts w:ascii="Times New Roman" w:eastAsia="宋体" w:hAnsi="Times New Roman" w:cs="Times New Roman"/>
          <w:color w:val="000000" w:themeColor="text1"/>
          <w:sz w:val="24"/>
          <w:szCs w:val="24"/>
        </w:rPr>
        <w:t xml:space="preserve"> clauses. There are three main translation methods for the translation: 1. The pre-translation method, which put the fixed </w:t>
      </w:r>
      <w:r>
        <w:rPr>
          <w:rFonts w:ascii="Times New Roman" w:eastAsia="宋体" w:hAnsi="Times New Roman" w:cs="Times New Roman"/>
          <w:color w:val="000000" w:themeColor="text1"/>
          <w:sz w:val="24"/>
          <w:szCs w:val="24"/>
        </w:rPr>
        <w:t xml:space="preserve">sentence in front of a modified noun; 2. The post-translation method, which put the fixed sentence after the modified noun. When use this method, remember to translate the relationship words; 3. Put the translation at the beginning, and this method should </w:t>
      </w:r>
      <w:r>
        <w:rPr>
          <w:rFonts w:ascii="Times New Roman" w:eastAsia="宋体" w:hAnsi="Times New Roman" w:cs="Times New Roman"/>
          <w:color w:val="000000" w:themeColor="text1"/>
          <w:sz w:val="24"/>
          <w:szCs w:val="24"/>
        </w:rPr>
        <w:t xml:space="preserve">adjust the order of the whole sentence or change the structure. In the translation process, we should choose the appropriate translation method which conforms to the context. </w:t>
      </w:r>
    </w:p>
    <w:p w14:paraId="585FA75D"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E</w:t>
      </w:r>
      <w:r>
        <w:rPr>
          <w:rFonts w:ascii="Times New Roman" w:eastAsia="宋体" w:hAnsi="Times New Roman" w:cs="Times New Roman"/>
          <w:b/>
          <w:sz w:val="24"/>
          <w:szCs w:val="24"/>
        </w:rPr>
        <w:t>xample 1:</w:t>
      </w:r>
    </w:p>
    <w:p w14:paraId="68A47E36" w14:textId="77777777" w:rsidR="002B1EEB" w:rsidRDefault="002A3745">
      <w:pPr>
        <w:pStyle w:val="11"/>
        <w:spacing w:line="300" w:lineRule="auto"/>
        <w:rPr>
          <w:rFonts w:ascii="Times New Roman" w:hAnsi="Times New Roman" w:cs="Times New Roman"/>
          <w:sz w:val="24"/>
          <w:szCs w:val="24"/>
        </w:rPr>
      </w:pP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Source text:</w:t>
      </w:r>
      <w:r>
        <w:rPr>
          <w:rFonts w:hint="eastAsia"/>
        </w:rPr>
        <w:t xml:space="preserve"> </w:t>
      </w:r>
      <w:r>
        <w:rPr>
          <w:rFonts w:ascii="Times New Roman" w:hAnsi="Times New Roman" w:cs="Times New Roman"/>
          <w:sz w:val="24"/>
          <w:szCs w:val="24"/>
        </w:rPr>
        <w:t xml:space="preserve">The published version, which we refer to as AlphaGo </w:t>
      </w:r>
      <w:r>
        <w:rPr>
          <w:rFonts w:ascii="Times New Roman" w:hAnsi="Times New Roman" w:cs="Times New Roman"/>
          <w:sz w:val="24"/>
          <w:szCs w:val="24"/>
        </w:rPr>
        <w:t xml:space="preserve">Fan, </w:t>
      </w:r>
    </w:p>
    <w:p w14:paraId="098ADF3F" w14:textId="77777777" w:rsidR="002B1EEB" w:rsidRDefault="002A3745">
      <w:pPr>
        <w:pStyle w:val="11"/>
        <w:spacing w:line="300" w:lineRule="auto"/>
        <w:rPr>
          <w:rFonts w:ascii="Times New Roman" w:eastAsia="宋体" w:hAnsi="Times New Roman" w:cs="Times New Roman"/>
          <w:sz w:val="24"/>
          <w:szCs w:val="24"/>
        </w:rPr>
      </w:pPr>
      <w:r>
        <w:rPr>
          <w:rFonts w:ascii="Times New Roman" w:hAnsi="Times New Roman" w:cs="Times New Roman"/>
          <w:sz w:val="24"/>
          <w:szCs w:val="24"/>
        </w:rPr>
        <w:t>defeated the European champion Fan Hui in October 2015.</w:t>
      </w:r>
    </w:p>
    <w:p w14:paraId="2FA33081" w14:textId="77777777" w:rsidR="002B1EEB" w:rsidRDefault="002A3745">
      <w:pPr>
        <w:pStyle w:val="11"/>
        <w:spacing w:line="300" w:lineRule="auto"/>
        <w:ind w:firstLine="480"/>
        <w:rPr>
          <w:rFonts w:ascii="Times New Roman" w:eastAsia="宋体" w:hAnsi="Times New Roman" w:cs="Times New Roman"/>
          <w:color w:val="000000" w:themeColor="text1"/>
          <w:sz w:val="24"/>
          <w:szCs w:val="24"/>
        </w:rPr>
      </w:pPr>
      <w:r>
        <w:rPr>
          <w:rFonts w:ascii="Times New Roman" w:eastAsia="宋体" w:hAnsi="Times New Roman" w:cs="Times New Roman"/>
          <w:b/>
          <w:sz w:val="24"/>
          <w:szCs w:val="24"/>
        </w:rPr>
        <w:t>Translation: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我们</w:t>
      </w:r>
      <w:r>
        <w:rPr>
          <w:rFonts w:ascii="Times New Roman" w:eastAsia="宋体" w:hAnsi="Times New Roman" w:cs="Times New Roman" w:hint="eastAsia"/>
          <w:sz w:val="24"/>
          <w:szCs w:val="24"/>
        </w:rPr>
        <w:t>目前</w:t>
      </w:r>
      <w:r>
        <w:rPr>
          <w:rFonts w:ascii="Times New Roman" w:eastAsia="宋体" w:hAnsi="Times New Roman" w:cs="Times New Roman" w:hint="eastAsia"/>
          <w:sz w:val="24"/>
          <w:szCs w:val="24"/>
        </w:rPr>
        <w:t>开发</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AlphaGo Fan</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2015</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月打败了欧</w:t>
      </w:r>
      <w:r>
        <w:rPr>
          <w:rFonts w:ascii="Times New Roman" w:eastAsia="宋体" w:hAnsi="Times New Roman" w:cs="Times New Roman" w:hint="eastAsia"/>
          <w:sz w:val="24"/>
          <w:szCs w:val="24"/>
        </w:rPr>
        <w:lastRenderedPageBreak/>
        <w:t>洲围棋冠军</w:t>
      </w:r>
      <w:r>
        <w:rPr>
          <w:rFonts w:ascii="Times New Roman" w:eastAsia="宋体" w:hAnsi="Times New Roman" w:cs="Times New Roman" w:hint="eastAsia"/>
          <w:sz w:val="24"/>
          <w:szCs w:val="24"/>
        </w:rPr>
        <w:t>Fan Hui</w:t>
      </w:r>
      <w:r>
        <w:rPr>
          <w:rFonts w:ascii="Times New Roman" w:eastAsia="宋体" w:hAnsi="Times New Roman" w:cs="Times New Roman" w:hint="eastAsia"/>
          <w:sz w:val="24"/>
          <w:szCs w:val="24"/>
        </w:rPr>
        <w:t>（樊麾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法国国家围棋队总教练）。</w:t>
      </w:r>
    </w:p>
    <w:p w14:paraId="22889CAE" w14:textId="77777777" w:rsidR="002B1EEB" w:rsidRDefault="002A3745">
      <w:pPr>
        <w:pStyle w:val="11"/>
        <w:spacing w:line="300" w:lineRule="auto"/>
        <w:ind w:firstLine="480"/>
        <w:rPr>
          <w:rFonts w:ascii="Times New Roman" w:eastAsia="宋体" w:hAnsi="Times New Roman" w:cs="Times New Roman"/>
          <w:color w:val="000000" w:themeColor="text1"/>
          <w:sz w:val="24"/>
          <w:szCs w:val="24"/>
        </w:rPr>
      </w:pPr>
      <w:r>
        <w:rPr>
          <w:rFonts w:ascii="Times New Roman" w:eastAsia="宋体" w:hAnsi="Times New Roman" w:cs="Times New Roman"/>
          <w:b/>
          <w:color w:val="000000" w:themeColor="text1"/>
          <w:sz w:val="24"/>
          <w:szCs w:val="24"/>
        </w:rPr>
        <w:t xml:space="preserve">Analysis: </w:t>
      </w:r>
      <w:r>
        <w:rPr>
          <w:rFonts w:ascii="Times New Roman" w:eastAsia="宋体" w:hAnsi="Times New Roman" w:cs="Times New Roman"/>
          <w:color w:val="000000" w:themeColor="text1"/>
          <w:sz w:val="24"/>
          <w:szCs w:val="24"/>
        </w:rPr>
        <w:t>The method used in this sentence is post-translation method. In this sentence, “</w:t>
      </w:r>
      <w:r>
        <w:rPr>
          <w:rFonts w:ascii="Times New Roman" w:eastAsia="宋体" w:hAnsi="Times New Roman" w:cs="Times New Roman" w:hint="eastAsia"/>
          <w:color w:val="000000" w:themeColor="text1"/>
          <w:sz w:val="24"/>
          <w:szCs w:val="24"/>
        </w:rPr>
        <w:t>这</w:t>
      </w:r>
      <w:r>
        <w:rPr>
          <w:rFonts w:ascii="Times New Roman" w:eastAsia="宋体" w:hAnsi="Times New Roman" w:cs="Times New Roman"/>
          <w:color w:val="000000" w:themeColor="text1"/>
          <w:sz w:val="24"/>
          <w:szCs w:val="24"/>
        </w:rPr>
        <w:t xml:space="preserve">” is translated into “which”, and it connects two clauses. </w:t>
      </w:r>
    </w:p>
    <w:p w14:paraId="6DEF948D"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E</w:t>
      </w:r>
      <w:r>
        <w:rPr>
          <w:rFonts w:ascii="Times New Roman" w:eastAsia="宋体" w:hAnsi="Times New Roman" w:cs="Times New Roman"/>
          <w:b/>
          <w:sz w:val="24"/>
          <w:szCs w:val="24"/>
        </w:rPr>
        <w:t>xample 2:</w:t>
      </w:r>
    </w:p>
    <w:p w14:paraId="1B22E128"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Source text:</w:t>
      </w:r>
      <w:r>
        <w:rPr>
          <w:rFonts w:hint="eastAsia"/>
        </w:rPr>
        <w:t xml:space="preserve"> </w:t>
      </w:r>
      <w:r>
        <w:rPr>
          <w:rFonts w:ascii="Times New Roman" w:eastAsia="宋体" w:hAnsi="Times New Roman" w:cs="Times New Roman"/>
          <w:sz w:val="24"/>
          <w:szCs w:val="24"/>
        </w:rPr>
        <w:t>To achieve these results, we introduce a new reinforcement learning algorithm that incorporates look</w:t>
      </w:r>
      <w:r>
        <w:rPr>
          <w:rFonts w:ascii="Times New Roman" w:eastAsia="宋体" w:hAnsi="Times New Roman" w:cs="Times New Roman"/>
          <w:sz w:val="24"/>
          <w:szCs w:val="24"/>
        </w:rPr>
        <w:t>-</w:t>
      </w:r>
      <w:r>
        <w:rPr>
          <w:rFonts w:ascii="Times New Roman" w:eastAsia="宋体" w:hAnsi="Times New Roman" w:cs="Times New Roman"/>
          <w:sz w:val="24"/>
          <w:szCs w:val="24"/>
        </w:rPr>
        <w:t>ahead search inside the training loop, resulting in rapid improveme</w:t>
      </w:r>
      <w:r>
        <w:rPr>
          <w:rFonts w:ascii="Times New Roman" w:eastAsia="宋体" w:hAnsi="Times New Roman" w:cs="Times New Roman"/>
          <w:sz w:val="24"/>
          <w:szCs w:val="24"/>
        </w:rPr>
        <w:t>nt and precise and stable learning.</w:t>
      </w:r>
    </w:p>
    <w:p w14:paraId="24247FCB" w14:textId="77777777" w:rsidR="002B1EEB" w:rsidRDefault="002A3745">
      <w:pPr>
        <w:pStyle w:val="11"/>
        <w:spacing w:line="300" w:lineRule="auto"/>
        <w:ind w:firstLine="480"/>
        <w:rPr>
          <w:rFonts w:ascii="Times New Roman" w:eastAsia="宋体" w:hAnsi="Times New Roman" w:cs="Times New Roman"/>
          <w:color w:val="000000" w:themeColor="text1"/>
          <w:sz w:val="24"/>
          <w:szCs w:val="24"/>
        </w:rPr>
      </w:pPr>
      <w:r>
        <w:rPr>
          <w:rFonts w:ascii="Times New Roman" w:eastAsia="宋体" w:hAnsi="Times New Roman" w:cs="Times New Roman"/>
          <w:b/>
          <w:sz w:val="24"/>
          <w:szCs w:val="24"/>
        </w:rPr>
        <w:t>Translation: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为了实现这些方面，我们开发了一种能在训练过程中完成前向搜索的增强学习算法，目的是为了快速的提高和精确稳定的学习过程。</w:t>
      </w:r>
    </w:p>
    <w:p w14:paraId="2747546E" w14:textId="77777777" w:rsidR="002B1EEB" w:rsidRDefault="002A3745">
      <w:pPr>
        <w:pStyle w:val="11"/>
        <w:spacing w:line="300" w:lineRule="auto"/>
        <w:ind w:firstLine="480"/>
        <w:rPr>
          <w:rFonts w:ascii="Times New Roman" w:eastAsia="宋体" w:hAnsi="Times New Roman" w:cs="Times New Roman"/>
          <w:color w:val="000000" w:themeColor="text1"/>
          <w:sz w:val="24"/>
          <w:szCs w:val="24"/>
        </w:rPr>
      </w:pPr>
      <w:r>
        <w:rPr>
          <w:rFonts w:ascii="Times New Roman" w:eastAsia="宋体" w:hAnsi="Times New Roman" w:cs="Times New Roman"/>
          <w:b/>
          <w:color w:val="000000" w:themeColor="text1"/>
          <w:sz w:val="24"/>
          <w:szCs w:val="24"/>
        </w:rPr>
        <w:t xml:space="preserve">Analysis: </w:t>
      </w:r>
      <w:r>
        <w:rPr>
          <w:rFonts w:ascii="Times New Roman" w:eastAsia="宋体" w:hAnsi="Times New Roman" w:cs="Times New Roman"/>
          <w:color w:val="000000" w:themeColor="text1"/>
          <w:sz w:val="24"/>
          <w:szCs w:val="24"/>
        </w:rPr>
        <w:t>The method used in this sentence is pre-translation method.</w:t>
      </w:r>
      <w:r>
        <w:rPr>
          <w:rFonts w:ascii="Times New Roman" w:eastAsia="宋体" w:hAnsi="Times New Roman" w:cs="Times New Roman" w:hint="eastAsia"/>
          <w:color w:val="000000" w:themeColor="text1"/>
          <w:sz w:val="24"/>
          <w:szCs w:val="24"/>
        </w:rPr>
        <w:t xml:space="preserve"> </w:t>
      </w:r>
    </w:p>
    <w:p w14:paraId="767ED6F3"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E</w:t>
      </w:r>
      <w:r>
        <w:rPr>
          <w:rFonts w:ascii="Times New Roman" w:eastAsia="宋体" w:hAnsi="Times New Roman" w:cs="Times New Roman"/>
          <w:b/>
          <w:sz w:val="24"/>
          <w:szCs w:val="24"/>
        </w:rPr>
        <w:t>xample 3:</w:t>
      </w:r>
    </w:p>
    <w:p w14:paraId="7B09240E" w14:textId="77777777" w:rsidR="002B1EEB" w:rsidRDefault="002A3745">
      <w:pPr>
        <w:pStyle w:val="11"/>
        <w:spacing w:line="300" w:lineRule="auto"/>
        <w:rPr>
          <w:rFonts w:ascii="Times New Roman" w:eastAsia="宋体" w:hAnsi="Times New Roman" w:cs="Times New Roman"/>
          <w:bCs/>
          <w:sz w:val="24"/>
          <w:szCs w:val="24"/>
        </w:rPr>
      </w:pP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Source text: </w:t>
      </w:r>
      <w:r>
        <w:rPr>
          <w:rFonts w:ascii="Times New Roman" w:eastAsia="宋体" w:hAnsi="Times New Roman" w:cs="Times New Roman" w:hint="eastAsia"/>
          <w:bCs/>
          <w:sz w:val="24"/>
          <w:szCs w:val="24"/>
        </w:rPr>
        <w:t xml:space="preserve">A subsequent version, which we refer to as </w:t>
      </w:r>
      <w:r>
        <w:rPr>
          <w:rFonts w:ascii="Times New Roman" w:eastAsia="宋体" w:hAnsi="Times New Roman" w:cs="Times New Roman" w:hint="eastAsia"/>
          <w:bCs/>
          <w:sz w:val="24"/>
          <w:szCs w:val="24"/>
        </w:rPr>
        <w:t>AlphaGo Lee, used a similar approach (see Methods), and defeated Lee Sedol, the winner of 18 international titles, in March 2016.</w:t>
      </w:r>
    </w:p>
    <w:p w14:paraId="28B92FFD" w14:textId="77777777" w:rsidR="002B1EEB" w:rsidRDefault="002A3745">
      <w:pPr>
        <w:pStyle w:val="11"/>
        <w:spacing w:line="300" w:lineRule="auto"/>
        <w:ind w:firstLine="480"/>
        <w:rPr>
          <w:rFonts w:ascii="Times New Roman" w:eastAsia="宋体" w:hAnsi="Times New Roman" w:cs="Times New Roman"/>
          <w:sz w:val="24"/>
          <w:szCs w:val="24"/>
        </w:rPr>
      </w:pPr>
      <w:r>
        <w:rPr>
          <w:rFonts w:ascii="Times New Roman" w:eastAsia="宋体" w:hAnsi="Times New Roman" w:cs="Times New Roman"/>
          <w:b/>
          <w:sz w:val="24"/>
          <w:szCs w:val="24"/>
        </w:rPr>
        <w:t>Translation:</w:t>
      </w:r>
      <w:r>
        <w:rPr>
          <w:rFonts w:ascii="Times New Roman" w:eastAsia="宋体" w:hAnsi="Times New Roman" w:cs="Times New Roman"/>
          <w:color w:val="FF0000"/>
          <w:sz w:val="24"/>
          <w:szCs w:val="24"/>
        </w:rPr>
        <w:t xml:space="preserve"> </w:t>
      </w:r>
      <w:r>
        <w:rPr>
          <w:rFonts w:ascii="Times New Roman" w:eastAsia="宋体" w:hAnsi="Times New Roman" w:cs="Times New Roman"/>
          <w:sz w:val="24"/>
          <w:szCs w:val="24"/>
        </w:rPr>
        <w:t>在之后的开发版本中，我们称为</w:t>
      </w:r>
      <w:r>
        <w:rPr>
          <w:rFonts w:ascii="Times New Roman" w:eastAsia="宋体" w:hAnsi="Times New Roman" w:cs="Times New Roman"/>
          <w:sz w:val="24"/>
          <w:szCs w:val="24"/>
        </w:rPr>
        <w:t>AlphaGo Lee</w:t>
      </w:r>
      <w:r>
        <w:rPr>
          <w:rFonts w:ascii="Times New Roman" w:eastAsia="宋体" w:hAnsi="Times New Roman" w:cs="Times New Roman"/>
          <w:sz w:val="24"/>
          <w:szCs w:val="24"/>
        </w:rPr>
        <w:t>，使用和之前相同的方法，在</w:t>
      </w:r>
      <w:r>
        <w:rPr>
          <w:rFonts w:ascii="Times New Roman" w:eastAsia="宋体" w:hAnsi="Times New Roman" w:cs="Times New Roman"/>
          <w:sz w:val="24"/>
          <w:szCs w:val="24"/>
        </w:rPr>
        <w:t>2016</w:t>
      </w:r>
      <w:r>
        <w:rPr>
          <w:rFonts w:ascii="Times New Roman" w:eastAsia="宋体" w:hAnsi="Times New Roman" w:cs="Times New Roman"/>
          <w:sz w:val="24"/>
          <w:szCs w:val="24"/>
        </w:rPr>
        <w:t>年打败了</w:t>
      </w:r>
      <w:r>
        <w:rPr>
          <w:rFonts w:ascii="Times New Roman" w:eastAsia="宋体" w:hAnsi="Times New Roman" w:cs="Times New Roman"/>
          <w:sz w:val="24"/>
          <w:szCs w:val="24"/>
        </w:rPr>
        <w:t>Lee Sedol</w:t>
      </w:r>
      <w:r>
        <w:rPr>
          <w:rFonts w:ascii="Times New Roman" w:eastAsia="宋体" w:hAnsi="Times New Roman" w:cs="Times New Roman"/>
          <w:sz w:val="24"/>
          <w:szCs w:val="24"/>
        </w:rPr>
        <w:t>（</w:t>
      </w:r>
      <w:r>
        <w:rPr>
          <w:rFonts w:ascii="Times New Roman" w:eastAsia="宋体" w:hAnsi="Times New Roman" w:cs="Times New Roman"/>
          <w:sz w:val="24"/>
          <w:szCs w:val="24"/>
        </w:rPr>
        <w:t>18</w:t>
      </w:r>
      <w:r>
        <w:rPr>
          <w:rFonts w:ascii="Times New Roman" w:eastAsia="宋体" w:hAnsi="Times New Roman" w:cs="Times New Roman"/>
          <w:sz w:val="24"/>
          <w:szCs w:val="24"/>
        </w:rPr>
        <w:t>项国际冠军）。</w:t>
      </w:r>
    </w:p>
    <w:p w14:paraId="6372BCF9" w14:textId="77777777" w:rsidR="002B1EEB" w:rsidRDefault="002A3745">
      <w:pPr>
        <w:pStyle w:val="11"/>
        <w:spacing w:line="300" w:lineRule="auto"/>
        <w:ind w:firstLine="480"/>
        <w:rPr>
          <w:rFonts w:ascii="Times New Roman" w:eastAsia="宋体" w:hAnsi="Times New Roman" w:cs="Times New Roman"/>
          <w:color w:val="000000" w:themeColor="text1"/>
          <w:sz w:val="24"/>
          <w:szCs w:val="24"/>
        </w:rPr>
      </w:pPr>
      <w:r>
        <w:rPr>
          <w:rFonts w:ascii="Times New Roman" w:eastAsia="宋体" w:hAnsi="Times New Roman" w:cs="Times New Roman"/>
          <w:b/>
          <w:color w:val="000000" w:themeColor="text1"/>
          <w:sz w:val="24"/>
          <w:szCs w:val="24"/>
        </w:rPr>
        <w:t>A</w:t>
      </w:r>
      <w:r>
        <w:rPr>
          <w:rFonts w:ascii="Times New Roman" w:eastAsia="宋体" w:hAnsi="Times New Roman" w:cs="Times New Roman" w:hint="eastAsia"/>
          <w:b/>
          <w:color w:val="000000" w:themeColor="text1"/>
          <w:sz w:val="24"/>
          <w:szCs w:val="24"/>
        </w:rPr>
        <w:t>nalysis</w:t>
      </w:r>
      <w:r>
        <w:rPr>
          <w:rFonts w:ascii="Times New Roman" w:eastAsia="宋体" w:hAnsi="Times New Roman" w:cs="Times New Roman" w:hint="eastAsia"/>
          <w:b/>
          <w:color w:val="000000" w:themeColor="text1"/>
          <w:sz w:val="24"/>
          <w:szCs w:val="24"/>
        </w:rPr>
        <w:t>：</w:t>
      </w:r>
      <w:r>
        <w:rPr>
          <w:rFonts w:ascii="Times New Roman" w:eastAsia="宋体" w:hAnsi="Times New Roman" w:cs="Times New Roman"/>
          <w:color w:val="000000" w:themeColor="text1"/>
          <w:sz w:val="24"/>
          <w:szCs w:val="24"/>
        </w:rPr>
        <w:t xml:space="preserve">The method used in this </w:t>
      </w:r>
      <w:r>
        <w:rPr>
          <w:rFonts w:ascii="Times New Roman" w:eastAsia="宋体" w:hAnsi="Times New Roman" w:cs="Times New Roman"/>
          <w:color w:val="000000" w:themeColor="text1"/>
          <w:sz w:val="24"/>
          <w:szCs w:val="24"/>
        </w:rPr>
        <w:t>sentence is pre-translation method. In the original text, “</w:t>
      </w:r>
      <w:r>
        <w:rPr>
          <w:rFonts w:ascii="Times New Roman" w:eastAsia="宋体" w:hAnsi="Times New Roman" w:cs="Times New Roman" w:hint="eastAsia"/>
          <w:color w:val="000000" w:themeColor="text1"/>
          <w:sz w:val="24"/>
          <w:szCs w:val="24"/>
        </w:rPr>
        <w:t>version</w:t>
      </w:r>
      <w:r>
        <w:rPr>
          <w:rFonts w:ascii="Times New Roman" w:eastAsia="宋体" w:hAnsi="Times New Roman" w:cs="Times New Roman"/>
          <w:color w:val="000000" w:themeColor="text1"/>
          <w:sz w:val="24"/>
          <w:szCs w:val="24"/>
        </w:rPr>
        <w:t xml:space="preserve">” is the subject and “which” refers to it. Because the sentence is simple, </w:t>
      </w:r>
      <w:r>
        <w:rPr>
          <w:rFonts w:ascii="Times New Roman" w:eastAsia="宋体" w:hAnsi="Times New Roman" w:cs="Times New Roman" w:hint="eastAsia"/>
          <w:color w:val="000000" w:themeColor="text1"/>
          <w:sz w:val="24"/>
          <w:szCs w:val="24"/>
        </w:rPr>
        <w:t>it</w:t>
      </w:r>
      <w:r>
        <w:rPr>
          <w:rFonts w:ascii="Times New Roman" w:eastAsia="宋体" w:hAnsi="Times New Roman" w:cs="Times New Roman"/>
          <w:color w:val="000000" w:themeColor="text1"/>
          <w:sz w:val="24"/>
          <w:szCs w:val="24"/>
        </w:rPr>
        <w:t xml:space="preserve"> is appropriate to put the attributive clause completely before the modified noun, and add a "</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 to the end of th</w:t>
      </w:r>
      <w:r>
        <w:rPr>
          <w:rFonts w:ascii="Times New Roman" w:eastAsia="宋体" w:hAnsi="Times New Roman" w:cs="Times New Roman"/>
          <w:color w:val="000000" w:themeColor="text1"/>
          <w:sz w:val="24"/>
          <w:szCs w:val="24"/>
        </w:rPr>
        <w:t>e attributive clause.</w:t>
      </w:r>
    </w:p>
    <w:p w14:paraId="43C881E9" w14:textId="77777777" w:rsidR="002B1EEB" w:rsidRDefault="002B1EEB">
      <w:pPr>
        <w:pStyle w:val="11"/>
        <w:spacing w:line="300" w:lineRule="auto"/>
        <w:rPr>
          <w:rFonts w:ascii="Times New Roman" w:eastAsia="宋体" w:hAnsi="Times New Roman" w:cs="Times New Roman"/>
          <w:color w:val="000000" w:themeColor="text1"/>
          <w:sz w:val="24"/>
          <w:szCs w:val="24"/>
        </w:rPr>
      </w:pPr>
    </w:p>
    <w:p w14:paraId="7E2C9F3B"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b/>
          <w:sz w:val="24"/>
          <w:szCs w:val="24"/>
        </w:rPr>
        <w:t xml:space="preserve">.3.3 Long </w:t>
      </w:r>
      <w:r>
        <w:rPr>
          <w:rFonts w:ascii="Times New Roman" w:eastAsia="宋体" w:hAnsi="Times New Roman" w:cs="Times New Roman" w:hint="eastAsia"/>
          <w:b/>
          <w:sz w:val="24"/>
          <w:szCs w:val="24"/>
        </w:rPr>
        <w:t>and</w:t>
      </w:r>
      <w:r>
        <w:rPr>
          <w:rFonts w:ascii="Times New Roman" w:eastAsia="宋体" w:hAnsi="Times New Roman" w:cs="Times New Roman"/>
          <w:b/>
          <w:sz w:val="24"/>
          <w:szCs w:val="24"/>
        </w:rPr>
        <w:t xml:space="preserve"> Difficult Sentence</w:t>
      </w:r>
    </w:p>
    <w:p w14:paraId="10E5A79A" w14:textId="77777777" w:rsidR="002B1EEB" w:rsidRDefault="002A3745">
      <w:pPr>
        <w:pStyle w:val="11"/>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color w:val="000000" w:themeColor="text1"/>
          <w:sz w:val="24"/>
          <w:szCs w:val="24"/>
        </w:rPr>
        <w:t xml:space="preserve">Long and difficult sentences are usually complex in structure and composed of multiple sentence patterns. Therefore, when dealing with long and difficult sentences, the translator needs to clarify the structure </w:t>
      </w:r>
      <w:r>
        <w:rPr>
          <w:rFonts w:ascii="Times New Roman" w:eastAsia="宋体" w:hAnsi="Times New Roman" w:cs="Times New Roman" w:hint="eastAsia"/>
          <w:color w:val="000000" w:themeColor="text1"/>
          <w:sz w:val="24"/>
          <w:szCs w:val="24"/>
        </w:rPr>
        <w:t>which</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means</w:t>
      </w:r>
      <w:r>
        <w:rPr>
          <w:rFonts w:ascii="Times New Roman" w:eastAsia="宋体" w:hAnsi="Times New Roman" w:cs="Times New Roman"/>
          <w:color w:val="000000" w:themeColor="text1"/>
          <w:sz w:val="24"/>
          <w:szCs w:val="24"/>
        </w:rPr>
        <w:t xml:space="preserve"> to break the sentences first. </w:t>
      </w:r>
      <w:r>
        <w:rPr>
          <w:rFonts w:ascii="Times New Roman" w:eastAsia="宋体" w:hAnsi="Times New Roman" w:cs="Times New Roman"/>
          <w:sz w:val="24"/>
          <w:szCs w:val="24"/>
        </w:rPr>
        <w:t>The</w:t>
      </w:r>
      <w:r>
        <w:rPr>
          <w:rFonts w:ascii="Times New Roman" w:eastAsia="宋体" w:hAnsi="Times New Roman" w:cs="Times New Roman"/>
          <w:sz w:val="24"/>
          <w:szCs w:val="24"/>
        </w:rPr>
        <w:t>n, translating the sentences in the original text directly. Retranslating and rereading the sentences until they can pass accurate information to target language readers.</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color w:val="000000" w:themeColor="text1"/>
          <w:sz w:val="24"/>
          <w:szCs w:val="24"/>
        </w:rPr>
        <w:t>And in this field, abstract translation is important, which refers to the removal and</w:t>
      </w:r>
      <w:r>
        <w:rPr>
          <w:rFonts w:ascii="Times New Roman" w:eastAsia="宋体" w:hAnsi="Times New Roman" w:cs="Times New Roman" w:hint="eastAsia"/>
          <w:color w:val="000000" w:themeColor="text1"/>
          <w:sz w:val="24"/>
          <w:szCs w:val="24"/>
        </w:rPr>
        <w:t xml:space="preserve"> translation of some components in a sentence, but it will not affect the complete meaning of the sentence.</w:t>
      </w:r>
    </w:p>
    <w:p w14:paraId="555B7A83"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E</w:t>
      </w:r>
      <w:r>
        <w:rPr>
          <w:rFonts w:ascii="Times New Roman" w:eastAsia="宋体" w:hAnsi="Times New Roman" w:cs="Times New Roman"/>
          <w:b/>
          <w:sz w:val="24"/>
          <w:szCs w:val="24"/>
        </w:rPr>
        <w:t>xample 1:</w:t>
      </w:r>
    </w:p>
    <w:p w14:paraId="3177DCF1" w14:textId="77777777" w:rsidR="002B1EEB" w:rsidRDefault="002A3745">
      <w:pPr>
        <w:pStyle w:val="11"/>
        <w:spacing w:line="300" w:lineRule="auto"/>
        <w:rPr>
          <w:rFonts w:ascii="宋体" w:eastAsia="宋体" w:hAnsi="宋体" w:cs="Times New Roman"/>
          <w:sz w:val="24"/>
          <w:szCs w:val="24"/>
        </w:rPr>
      </w:pP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Source text:</w:t>
      </w:r>
      <w:r>
        <w:rPr>
          <w:rFonts w:hint="eastAsia"/>
        </w:rPr>
        <w:t xml:space="preserve">  </w:t>
      </w:r>
      <w:r>
        <w:rPr>
          <w:rFonts w:ascii="Times New Roman" w:hAnsi="Times New Roman" w:cs="Times New Roman"/>
          <w:sz w:val="24"/>
          <w:szCs w:val="24"/>
        </w:rPr>
        <w:t>Once trained, these networks were combined with a Monte Carlo tree search (MCTS)13–15 to provide a look</w:t>
      </w:r>
      <w:r>
        <w:rPr>
          <w:rFonts w:ascii="Times New Roman" w:hAnsi="Times New Roman" w:cs="Times New Roman" w:hint="eastAsia"/>
          <w:sz w:val="24"/>
          <w:szCs w:val="24"/>
        </w:rPr>
        <w:t>-</w:t>
      </w:r>
      <w:r>
        <w:rPr>
          <w:rFonts w:ascii="Times New Roman" w:hAnsi="Times New Roman" w:cs="Times New Roman"/>
          <w:sz w:val="24"/>
          <w:szCs w:val="24"/>
        </w:rPr>
        <w:t xml:space="preserve">ahead </w:t>
      </w:r>
      <w:r>
        <w:rPr>
          <w:rFonts w:ascii="Times New Roman" w:hAnsi="Times New Roman" w:cs="Times New Roman"/>
          <w:sz w:val="24"/>
          <w:szCs w:val="24"/>
        </w:rPr>
        <w:t xml:space="preserve">search, using the policy network to narrow down the search to high-probability moves, and using the value network (in conjunction with Monte Carlo rollouts using a fast rollout policy) to evaluate positions </w:t>
      </w:r>
      <w:r>
        <w:rPr>
          <w:rFonts w:ascii="Times New Roman" w:hAnsi="Times New Roman" w:cs="Times New Roman"/>
          <w:sz w:val="24"/>
          <w:szCs w:val="24"/>
        </w:rPr>
        <w:lastRenderedPageBreak/>
        <w:t>in the tree.</w:t>
      </w:r>
      <w:r>
        <w:rPr>
          <w:rFonts w:ascii="Times New Roman" w:eastAsia="宋体" w:hAnsi="Times New Roman" w:cs="Times New Roman"/>
          <w:sz w:val="24"/>
          <w:szCs w:val="24"/>
        </w:rPr>
        <w:t>。</w:t>
      </w:r>
    </w:p>
    <w:p w14:paraId="5E63CBDC" w14:textId="77777777" w:rsidR="002B1EEB" w:rsidRDefault="002A3745">
      <w:pPr>
        <w:pStyle w:val="11"/>
        <w:spacing w:line="300" w:lineRule="auto"/>
        <w:ind w:firstLine="480"/>
        <w:rPr>
          <w:rFonts w:ascii="Times New Roman" w:eastAsia="宋体" w:hAnsi="Times New Roman" w:cs="Times New Roman"/>
          <w:color w:val="000000" w:themeColor="text1"/>
          <w:sz w:val="24"/>
          <w:szCs w:val="24"/>
        </w:rPr>
      </w:pPr>
      <w:r>
        <w:rPr>
          <w:rFonts w:ascii="Times New Roman" w:eastAsia="宋体" w:hAnsi="Times New Roman" w:cs="Times New Roman"/>
          <w:b/>
          <w:sz w:val="24"/>
          <w:szCs w:val="24"/>
        </w:rPr>
        <w:t>Translation:</w:t>
      </w:r>
      <w:r>
        <w:rPr>
          <w:rFonts w:ascii="Times New Roman" w:eastAsia="宋体" w:hAnsi="Times New Roman" w:cs="Times New Roman"/>
          <w:color w:val="0070C0"/>
          <w:sz w:val="24"/>
          <w:szCs w:val="24"/>
        </w:rPr>
        <w:t xml:space="preserve"> </w:t>
      </w:r>
      <w:r>
        <w:rPr>
          <w:rFonts w:ascii="Times New Roman" w:eastAsia="宋体" w:hAnsi="Times New Roman" w:cs="Times New Roman" w:hint="eastAsia"/>
          <w:sz w:val="24"/>
          <w:szCs w:val="24"/>
        </w:rPr>
        <w:t>训练结束之后，这两个网络通过蒙特卡洛树搜索的</w:t>
      </w:r>
      <w:r>
        <w:rPr>
          <w:rFonts w:ascii="Times New Roman" w:eastAsia="宋体" w:hAnsi="Times New Roman" w:cs="Times New Roman" w:hint="eastAsia"/>
          <w:sz w:val="24"/>
          <w:szCs w:val="24"/>
        </w:rPr>
        <w:t>算法相结合来提供对未来局势的前望。使用策略网络来缩小高概率落子的搜索过程，使用价值网络（结合蒙特卡洛快速走子策略）在树上完成对落子位置的评估。</w:t>
      </w:r>
    </w:p>
    <w:p w14:paraId="3590AD9C" w14:textId="77777777" w:rsidR="002B1EEB" w:rsidRDefault="002A3745">
      <w:pPr>
        <w:pStyle w:val="11"/>
        <w:spacing w:line="300" w:lineRule="auto"/>
        <w:ind w:firstLine="480"/>
        <w:rPr>
          <w:rFonts w:ascii="Times New Roman" w:eastAsia="宋体" w:hAnsi="Times New Roman" w:cs="Times New Roman"/>
          <w:color w:val="000000" w:themeColor="text1"/>
          <w:sz w:val="24"/>
          <w:szCs w:val="24"/>
        </w:rPr>
      </w:pPr>
      <w:r>
        <w:rPr>
          <w:rFonts w:ascii="Times New Roman" w:eastAsia="宋体" w:hAnsi="Times New Roman" w:cs="Times New Roman"/>
          <w:b/>
          <w:color w:val="000000" w:themeColor="text1"/>
          <w:sz w:val="24"/>
          <w:szCs w:val="24"/>
        </w:rPr>
        <w:t xml:space="preserve">Analysis: </w:t>
      </w:r>
      <w:r>
        <w:rPr>
          <w:rFonts w:ascii="Times New Roman" w:eastAsia="宋体" w:hAnsi="Times New Roman" w:cs="Times New Roman"/>
          <w:color w:val="000000" w:themeColor="text1"/>
          <w:sz w:val="24"/>
          <w:szCs w:val="24"/>
        </w:rPr>
        <w:t>The original text is long, so the author needs to break the sentence</w:t>
      </w:r>
      <w:r>
        <w:rPr>
          <w:rFonts w:ascii="Times New Roman" w:eastAsia="宋体" w:hAnsi="Times New Roman" w:cs="Times New Roman" w:hint="eastAsia"/>
          <w:color w:val="000000" w:themeColor="text1"/>
          <w:sz w:val="24"/>
          <w:szCs w:val="24"/>
        </w:rPr>
        <w:t>.</w:t>
      </w:r>
    </w:p>
    <w:p w14:paraId="0A6108BA"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E</w:t>
      </w:r>
      <w:r>
        <w:rPr>
          <w:rFonts w:ascii="Times New Roman" w:eastAsia="宋体" w:hAnsi="Times New Roman" w:cs="Times New Roman"/>
          <w:b/>
          <w:sz w:val="24"/>
          <w:szCs w:val="24"/>
        </w:rPr>
        <w:t>xample 2:</w:t>
      </w:r>
    </w:p>
    <w:p w14:paraId="47986CE2" w14:textId="77777777" w:rsidR="002B1EEB" w:rsidRDefault="002A3745">
      <w:pPr>
        <w:pStyle w:val="11"/>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Source text:</w:t>
      </w:r>
      <w:r>
        <w:rPr>
          <w:rFonts w:hint="eastAsia"/>
        </w:rPr>
        <w:t xml:space="preserve"> </w:t>
      </w:r>
      <w:r>
        <w:rPr>
          <w:rFonts w:ascii="Times New Roman" w:hAnsi="Times New Roman" w:cs="Times New Roman"/>
          <w:sz w:val="24"/>
          <w:szCs w:val="24"/>
        </w:rPr>
        <w:t xml:space="preserve">To achieve these results, we introduce a new reinforcement learning </w:t>
      </w:r>
      <w:r>
        <w:rPr>
          <w:rFonts w:ascii="Times New Roman" w:hAnsi="Times New Roman" w:cs="Times New Roman"/>
          <w:sz w:val="24"/>
          <w:szCs w:val="24"/>
        </w:rPr>
        <w:t>algorithm that incorporates look</w:t>
      </w:r>
      <w:r>
        <w:rPr>
          <w:rFonts w:ascii="Times New Roman" w:hAnsi="Times New Roman" w:cs="Times New Roman"/>
          <w:sz w:val="24"/>
          <w:szCs w:val="24"/>
        </w:rPr>
        <w:t>-</w:t>
      </w:r>
      <w:r>
        <w:rPr>
          <w:rFonts w:ascii="Times New Roman" w:hAnsi="Times New Roman" w:cs="Times New Roman"/>
          <w:sz w:val="24"/>
          <w:szCs w:val="24"/>
        </w:rPr>
        <w:t>ahead search inside the training loop, resulting in rapid improvement and precise and stable learning.</w:t>
      </w:r>
    </w:p>
    <w:p w14:paraId="3D960579" w14:textId="77777777" w:rsidR="002B1EEB" w:rsidRDefault="002A3745">
      <w:pPr>
        <w:pStyle w:val="11"/>
        <w:spacing w:line="300" w:lineRule="auto"/>
        <w:ind w:firstLine="480"/>
        <w:rPr>
          <w:rFonts w:ascii="Times New Roman" w:eastAsia="宋体" w:hAnsi="Times New Roman" w:cs="Times New Roman"/>
          <w:sz w:val="24"/>
          <w:szCs w:val="24"/>
        </w:rPr>
      </w:pPr>
      <w:r>
        <w:rPr>
          <w:rFonts w:ascii="Times New Roman" w:eastAsia="宋体" w:hAnsi="Times New Roman" w:cs="Times New Roman"/>
          <w:b/>
          <w:sz w:val="24"/>
          <w:szCs w:val="24"/>
        </w:rPr>
        <w:t>Translation: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为了实现这些方面，我们开发了一种能在训练过程中完成前向搜索的增强学习算法，目的是为了快速的提高和精确稳定的学习过程。</w:t>
      </w:r>
    </w:p>
    <w:p w14:paraId="3F5CD7F6" w14:textId="77777777" w:rsidR="002B1EEB" w:rsidRDefault="002A3745">
      <w:pPr>
        <w:pStyle w:val="11"/>
        <w:spacing w:line="300" w:lineRule="auto"/>
        <w:ind w:firstLine="480"/>
        <w:rPr>
          <w:rStyle w:val="af"/>
          <w:rFonts w:ascii="Times New Roman" w:eastAsia="宋体" w:hAnsi="Times New Roman" w:cs="Times New Roman"/>
          <w:bCs/>
          <w:color w:val="000000" w:themeColor="text1"/>
          <w:sz w:val="24"/>
          <w:szCs w:val="24"/>
          <w:u w:val="none"/>
        </w:rPr>
      </w:pPr>
      <w:r>
        <w:rPr>
          <w:rFonts w:ascii="Times New Roman" w:eastAsia="宋体" w:hAnsi="Times New Roman" w:cs="Times New Roman"/>
          <w:b/>
          <w:sz w:val="24"/>
          <w:szCs w:val="24"/>
        </w:rPr>
        <w:t xml:space="preserve">Analysis: </w:t>
      </w:r>
      <w:r>
        <w:rPr>
          <w:rFonts w:ascii="Times New Roman" w:eastAsia="宋体" w:hAnsi="Times New Roman" w:cs="Times New Roman"/>
          <w:sz w:val="24"/>
          <w:szCs w:val="24"/>
        </w:rPr>
        <w:t>If the author just translates the sent</w:t>
      </w:r>
      <w:r>
        <w:rPr>
          <w:rFonts w:ascii="Times New Roman" w:eastAsia="宋体" w:hAnsi="Times New Roman" w:cs="Times New Roman"/>
          <w:sz w:val="24"/>
          <w:szCs w:val="24"/>
        </w:rPr>
        <w:t xml:space="preserve">ence directly, the real meaning cannot be conveyed. In many cases, </w:t>
      </w:r>
      <w:r>
        <w:rPr>
          <w:rFonts w:ascii="Times New Roman" w:hAnsi="Times New Roman" w:cs="Times New Roman"/>
          <w:iCs/>
          <w:color w:val="000000" w:themeColor="text1"/>
          <w:sz w:val="24"/>
          <w:szCs w:val="24"/>
          <w:shd w:val="clear" w:color="auto" w:fill="FFFFFF"/>
        </w:rPr>
        <w:t>sense-for-sense translation</w:t>
      </w:r>
      <w:r>
        <w:rPr>
          <w:rFonts w:ascii="Times New Roman" w:eastAsia="宋体" w:hAnsi="Times New Roman" w:cs="Times New Roman"/>
          <w:sz w:val="24"/>
          <w:szCs w:val="24"/>
        </w:rPr>
        <w:t xml:space="preserve"> can better express the meaning of the original text.</w:t>
      </w:r>
      <w:r>
        <w:rPr>
          <w:rFonts w:ascii="Times New Roman" w:eastAsia="宋体" w:hAnsi="Times New Roman" w:cs="Times New Roman"/>
          <w:bCs/>
          <w:color w:val="000000" w:themeColor="text1"/>
          <w:sz w:val="24"/>
          <w:szCs w:val="24"/>
        </w:rPr>
        <w:br w:type="page"/>
      </w:r>
    </w:p>
    <w:p w14:paraId="67D5CC82" w14:textId="77777777" w:rsidR="002B1EEB" w:rsidRDefault="002A3745">
      <w:pPr>
        <w:pStyle w:val="11"/>
        <w:spacing w:line="300" w:lineRule="auto"/>
        <w:jc w:val="center"/>
        <w:rPr>
          <w:rFonts w:ascii="Times New Roman" w:eastAsia="宋体" w:hAnsi="Times New Roman" w:cs="Times New Roman"/>
          <w:b/>
          <w:bCs/>
          <w:color w:val="221E1F"/>
          <w:sz w:val="36"/>
          <w:szCs w:val="36"/>
        </w:rPr>
      </w:pPr>
      <w:r>
        <w:rPr>
          <w:rStyle w:val="af"/>
          <w:rFonts w:ascii="Times New Roman" w:eastAsia="宋体" w:hAnsi="Times New Roman" w:cs="Times New Roman"/>
          <w:b/>
          <w:sz w:val="36"/>
          <w:szCs w:val="36"/>
          <w:u w:val="none"/>
        </w:rPr>
        <w:lastRenderedPageBreak/>
        <w:t xml:space="preserve">4. </w:t>
      </w:r>
      <w:r>
        <w:rPr>
          <w:rFonts w:ascii="Times New Roman" w:eastAsia="宋体" w:hAnsi="Times New Roman" w:cs="Times New Roman"/>
          <w:b/>
          <w:bCs/>
          <w:color w:val="221E1F"/>
          <w:sz w:val="36"/>
          <w:szCs w:val="36"/>
        </w:rPr>
        <w:t>Summary of the Translation Practice</w:t>
      </w:r>
    </w:p>
    <w:p w14:paraId="101396C2" w14:textId="77777777" w:rsidR="002B1EEB" w:rsidRDefault="002A3745">
      <w:pPr>
        <w:spacing w:line="360" w:lineRule="auto"/>
        <w:rPr>
          <w:rFonts w:ascii="Times New Roman" w:hAnsi="Times New Roman" w:cs="Times New Roman"/>
          <w:b/>
          <w:bCs/>
          <w:color w:val="221E1F"/>
          <w:sz w:val="28"/>
          <w:szCs w:val="28"/>
        </w:rPr>
      </w:pPr>
      <w:r>
        <w:rPr>
          <w:rStyle w:val="af"/>
          <w:rFonts w:ascii="Times New Roman" w:hAnsi="Times New Roman" w:cs="Times New Roman" w:hint="eastAsia"/>
          <w:b/>
          <w:sz w:val="28"/>
          <w:szCs w:val="28"/>
          <w:u w:val="none"/>
        </w:rPr>
        <w:t>4.1</w:t>
      </w:r>
      <w:r>
        <w:rPr>
          <w:rStyle w:val="af"/>
          <w:rFonts w:ascii="Times New Roman" w:hAnsi="Times New Roman" w:cs="Times New Roman"/>
          <w:b/>
          <w:sz w:val="28"/>
          <w:szCs w:val="28"/>
          <w:u w:val="none"/>
        </w:rPr>
        <w:t xml:space="preserve"> I</w:t>
      </w:r>
      <w:r>
        <w:rPr>
          <w:rStyle w:val="af"/>
          <w:rFonts w:ascii="Times New Roman" w:hAnsi="Times New Roman" w:cs="Times New Roman" w:hint="eastAsia"/>
          <w:b/>
          <w:sz w:val="28"/>
          <w:szCs w:val="28"/>
          <w:u w:val="none"/>
        </w:rPr>
        <w:t>mplications</w:t>
      </w:r>
    </w:p>
    <w:p w14:paraId="5A8B49CC" w14:textId="77777777" w:rsidR="002B1EEB" w:rsidRDefault="002A374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Through the translation </w:t>
      </w:r>
      <w:r>
        <w:rPr>
          <w:rFonts w:ascii="Times New Roman" w:eastAsia="宋体" w:hAnsi="Times New Roman" w:cs="Times New Roman" w:hint="eastAsia"/>
          <w:sz w:val="24"/>
          <w:szCs w:val="24"/>
        </w:rPr>
        <w:t>of</w:t>
      </w:r>
      <w:r>
        <w:rPr>
          <w:rFonts w:ascii="Times New Roman" w:eastAsia="宋体" w:hAnsi="Times New Roman" w:cs="Times New Roman"/>
          <w:sz w:val="24"/>
          <w:szCs w:val="24"/>
        </w:rPr>
        <w:t xml:space="preserve"> Deep </w:t>
      </w:r>
      <w:r>
        <w:rPr>
          <w:rFonts w:ascii="Times New Roman" w:eastAsia="宋体" w:hAnsi="Times New Roman" w:cs="Times New Roman" w:hint="eastAsia"/>
          <w:sz w:val="24"/>
          <w:szCs w:val="24"/>
        </w:rPr>
        <w:t xml:space="preserve">Learning and </w:t>
      </w:r>
      <w:r>
        <w:rPr>
          <w:rFonts w:ascii="Times New Roman" w:eastAsia="宋体" w:hAnsi="Times New Roman" w:cs="Times New Roman" w:hint="eastAsia"/>
          <w:sz w:val="24"/>
          <w:szCs w:val="24"/>
        </w:rPr>
        <w:t>Artificial Intelligence</w:t>
      </w:r>
      <w:r>
        <w:rPr>
          <w:rFonts w:ascii="Times New Roman" w:eastAsia="宋体" w:hAnsi="Times New Roman" w:cs="Times New Roman"/>
          <w:sz w:val="24"/>
          <w:szCs w:val="24"/>
        </w:rPr>
        <w:t>, the author f</w:t>
      </w:r>
      <w:r>
        <w:rPr>
          <w:rFonts w:ascii="Times New Roman" w:eastAsia="宋体" w:hAnsi="Times New Roman" w:cs="Times New Roman" w:hint="eastAsia"/>
          <w:sz w:val="24"/>
          <w:szCs w:val="24"/>
        </w:rPr>
        <w:t>ind</w:t>
      </w:r>
      <w:r>
        <w:rPr>
          <w:rFonts w:ascii="Times New Roman" w:eastAsia="宋体" w:hAnsi="Times New Roman" w:cs="Times New Roman"/>
          <w:sz w:val="24"/>
          <w:szCs w:val="24"/>
        </w:rPr>
        <w:t xml:space="preserve"> that the most important thing in the translation of the </w:t>
      </w:r>
      <w:r>
        <w:rPr>
          <w:rFonts w:ascii="Times New Roman" w:eastAsia="宋体" w:hAnsi="Times New Roman" w:cs="Times New Roman" w:hint="eastAsia"/>
          <w:sz w:val="24"/>
          <w:szCs w:val="24"/>
        </w:rPr>
        <w:t>science</w:t>
      </w:r>
      <w:r>
        <w:rPr>
          <w:rFonts w:ascii="Times New Roman" w:eastAsia="宋体" w:hAnsi="Times New Roman" w:cs="Times New Roman"/>
          <w:sz w:val="24"/>
          <w:szCs w:val="24"/>
        </w:rPr>
        <w:t xml:space="preserve"> report texts are to establish a translation goal, because the translation goal determines what translation theory and translation method to use in the translation process. Taking this translation practice as an example, the author’s goal is to provide mor</w:t>
      </w:r>
      <w:r>
        <w:rPr>
          <w:rFonts w:ascii="Times New Roman" w:eastAsia="宋体" w:hAnsi="Times New Roman" w:cs="Times New Roman"/>
          <w:sz w:val="24"/>
          <w:szCs w:val="24"/>
        </w:rPr>
        <w:t xml:space="preserve">e people with the translation of </w:t>
      </w:r>
      <w:r>
        <w:rPr>
          <w:rFonts w:ascii="Times New Roman" w:eastAsia="宋体" w:hAnsi="Times New Roman" w:cs="Times New Roman" w:hint="eastAsia"/>
          <w:sz w:val="24"/>
          <w:szCs w:val="24"/>
        </w:rPr>
        <w:t>technical terms</w:t>
      </w:r>
      <w:r>
        <w:rPr>
          <w:rFonts w:ascii="Times New Roman" w:eastAsia="宋体" w:hAnsi="Times New Roman" w:cs="Times New Roman"/>
          <w:sz w:val="24"/>
          <w:szCs w:val="24"/>
        </w:rPr>
        <w:t xml:space="preserve"> to refer, which is rare in China. Therefore, from the beginning to the end, the author chose </w:t>
      </w:r>
      <w:r>
        <w:rPr>
          <w:rFonts w:ascii="Times New Roman" w:eastAsia="宋体" w:hAnsi="Times New Roman" w:cs="Times New Roman" w:hint="eastAsia"/>
          <w:color w:val="000000"/>
          <w:sz w:val="24"/>
          <w:szCs w:val="24"/>
        </w:rPr>
        <w:t>f</w:t>
      </w:r>
      <w:r>
        <w:rPr>
          <w:rFonts w:ascii="Times New Roman" w:eastAsia="宋体" w:hAnsi="Times New Roman" w:cs="Times New Roman" w:hint="eastAsia"/>
          <w:color w:val="000000" w:themeColor="text1"/>
          <w:sz w:val="24"/>
          <w:szCs w:val="24"/>
        </w:rPr>
        <w:t>ull translation theory and variation translation theory</w:t>
      </w:r>
      <w:r>
        <w:rPr>
          <w:rFonts w:ascii="Times New Roman" w:eastAsia="宋体" w:hAnsi="Times New Roman" w:cs="Times New Roman"/>
          <w:sz w:val="24"/>
          <w:szCs w:val="24"/>
        </w:rPr>
        <w:t xml:space="preserve"> on the principle of placing the target language readers f</w:t>
      </w:r>
      <w:r>
        <w:rPr>
          <w:rFonts w:ascii="Times New Roman" w:eastAsia="宋体" w:hAnsi="Times New Roman" w:cs="Times New Roman"/>
          <w:sz w:val="24"/>
          <w:szCs w:val="24"/>
        </w:rPr>
        <w:t xml:space="preserve">irst, hoping to resonate with the text readers. Through this translation practice, the author has a preliminary understanding of </w:t>
      </w:r>
      <w:r>
        <w:rPr>
          <w:rFonts w:ascii="Times New Roman" w:eastAsia="宋体" w:hAnsi="Times New Roman" w:cs="Times New Roman" w:hint="eastAsia"/>
          <w:sz w:val="24"/>
          <w:szCs w:val="24"/>
        </w:rPr>
        <w:t>science</w:t>
      </w:r>
      <w:r>
        <w:rPr>
          <w:rFonts w:ascii="Times New Roman" w:eastAsia="宋体" w:hAnsi="Times New Roman" w:cs="Times New Roman"/>
          <w:sz w:val="24"/>
          <w:szCs w:val="24"/>
        </w:rPr>
        <w:t xml:space="preserve"> translation and clearly realizes the objectivity of the </w:t>
      </w:r>
      <w:r>
        <w:rPr>
          <w:rFonts w:ascii="Times New Roman" w:eastAsia="宋体" w:hAnsi="Times New Roman" w:cs="Times New Roman" w:hint="eastAsia"/>
          <w:sz w:val="24"/>
          <w:szCs w:val="24"/>
        </w:rPr>
        <w:t xml:space="preserve">science </w:t>
      </w:r>
      <w:r>
        <w:rPr>
          <w:rFonts w:ascii="Times New Roman" w:eastAsia="宋体" w:hAnsi="Times New Roman" w:cs="Times New Roman"/>
          <w:sz w:val="24"/>
          <w:szCs w:val="24"/>
        </w:rPr>
        <w:t xml:space="preserve">text. </w:t>
      </w:r>
    </w:p>
    <w:p w14:paraId="2C9AEF3A" w14:textId="77777777" w:rsidR="002B1EEB" w:rsidRDefault="002A3745">
      <w:pPr>
        <w:pStyle w:val="11"/>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The translation process </w:t>
      </w:r>
      <w:r>
        <w:rPr>
          <w:rFonts w:ascii="Times New Roman" w:eastAsia="宋体" w:hAnsi="Times New Roman" w:cs="Times New Roman" w:hint="eastAsia"/>
          <w:sz w:val="24"/>
          <w:szCs w:val="24"/>
        </w:rPr>
        <w:t>is</w:t>
      </w:r>
      <w:r>
        <w:rPr>
          <w:rFonts w:ascii="Times New Roman" w:eastAsia="宋体" w:hAnsi="Times New Roman" w:cs="Times New Roman"/>
          <w:sz w:val="24"/>
          <w:szCs w:val="24"/>
        </w:rPr>
        <w:t xml:space="preserve"> not smooth for the au</w:t>
      </w:r>
      <w:r>
        <w:rPr>
          <w:rFonts w:ascii="Times New Roman" w:eastAsia="宋体" w:hAnsi="Times New Roman" w:cs="Times New Roman"/>
          <w:sz w:val="24"/>
          <w:szCs w:val="24"/>
        </w:rPr>
        <w:t>thor, and encounter many difficulties, including the translation of a large number of professional terms and long sentences, as well as how to comprehensively use the translation method combining free translation and literal translation to fully express th</w:t>
      </w:r>
      <w:r>
        <w:rPr>
          <w:rFonts w:ascii="Times New Roman" w:eastAsia="宋体" w:hAnsi="Times New Roman" w:cs="Times New Roman"/>
          <w:sz w:val="24"/>
          <w:szCs w:val="24"/>
        </w:rPr>
        <w:t>e original meaning. For professional terminology, the author mainly expand the vocabulary by consulting online dictionaries and reading a large number of parallel texts. For long and difficult sentences, the author adopt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strategies such as splitting sente</w:t>
      </w:r>
      <w:r>
        <w:rPr>
          <w:rFonts w:ascii="Times New Roman" w:eastAsia="宋体" w:hAnsi="Times New Roman" w:cs="Times New Roman"/>
          <w:sz w:val="24"/>
          <w:szCs w:val="24"/>
        </w:rPr>
        <w:t>nces, adjusting the order of words, and conversing the voice. In terms of text, while ensuring the accuracy of the text, the author use strict expressions in accordance with Chinese expression habits, and retain the style of the source text of the scientif</w:t>
      </w:r>
      <w:r>
        <w:rPr>
          <w:rFonts w:ascii="Times New Roman" w:eastAsia="宋体" w:hAnsi="Times New Roman" w:cs="Times New Roman"/>
          <w:sz w:val="24"/>
          <w:szCs w:val="24"/>
        </w:rPr>
        <w:t>ic and technological application. Through this translation, the author realize that in the face of a brand new or even unfamiliar text, the practice of direct translation is not appropriate. Before translation, it is essential to reserve a lot of professio</w:t>
      </w:r>
      <w:r>
        <w:rPr>
          <w:rFonts w:ascii="Times New Roman" w:eastAsia="宋体" w:hAnsi="Times New Roman" w:cs="Times New Roman"/>
          <w:sz w:val="24"/>
          <w:szCs w:val="24"/>
        </w:rPr>
        <w:t>nal knowledge.</w:t>
      </w:r>
    </w:p>
    <w:p w14:paraId="4ED84EEC" w14:textId="77777777" w:rsidR="002B1EEB" w:rsidRDefault="002A3745">
      <w:pPr>
        <w:pStyle w:val="11"/>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rPr>
        <w:t>There are still many deficiencies in this translation. The accuracy and fineness of the translation may not be qualified, but the author has benefited a lot from this translation process. Not only the author's translation level has been impr</w:t>
      </w:r>
      <w:r>
        <w:rPr>
          <w:rFonts w:ascii="Times New Roman" w:eastAsia="宋体" w:hAnsi="Times New Roman" w:cs="Times New Roman"/>
          <w:sz w:val="24"/>
          <w:szCs w:val="24"/>
        </w:rPr>
        <w:t xml:space="preserve">oved, but more importantly, the author understands how to deal with such texts in the future, how to prepare for </w:t>
      </w:r>
      <w:r>
        <w:rPr>
          <w:rFonts w:ascii="Times New Roman" w:eastAsia="宋体" w:hAnsi="Times New Roman" w:cs="Times New Roman"/>
          <w:sz w:val="24"/>
          <w:szCs w:val="24"/>
        </w:rPr>
        <w:lastRenderedPageBreak/>
        <w:t>translation, how to choose theoretical guidance, how to prepare translation strategies and how to solve the translation difficulties encountere</w:t>
      </w:r>
      <w:r>
        <w:rPr>
          <w:rFonts w:ascii="Times New Roman" w:eastAsia="宋体" w:hAnsi="Times New Roman" w:cs="Times New Roman"/>
          <w:sz w:val="24"/>
          <w:szCs w:val="24"/>
        </w:rPr>
        <w:t>d in the process.</w:t>
      </w:r>
    </w:p>
    <w:p w14:paraId="5B589F2E" w14:textId="77777777" w:rsidR="002B1EEB" w:rsidRDefault="002A3745">
      <w:pPr>
        <w:pStyle w:val="11"/>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rPr>
        <w:t>Finally, through this translation practice, the author clearly realizes that being a qualified translator requires not only a solid language skills, but more importantly, a deep cultural literacy, a serious and responsible attitude, and a</w:t>
      </w:r>
      <w:r>
        <w:rPr>
          <w:rFonts w:ascii="Times New Roman" w:eastAsia="宋体" w:hAnsi="Times New Roman" w:cs="Times New Roman"/>
          <w:sz w:val="24"/>
          <w:szCs w:val="24"/>
        </w:rPr>
        <w:t xml:space="preserve"> humility to others’ translation. In the future study and work, the author must strengthen theoretical study, strengthen translation practice training, take every translation task seriously, and make every effort to contribute to the translation career.</w:t>
      </w:r>
    </w:p>
    <w:p w14:paraId="71DF93AE" w14:textId="77777777" w:rsidR="002B1EEB" w:rsidRDefault="002A374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9317099" w14:textId="77777777" w:rsidR="002B1EEB" w:rsidRDefault="002A3745">
      <w:pPr>
        <w:pStyle w:val="11"/>
        <w:spacing w:line="360" w:lineRule="auto"/>
        <w:jc w:val="center"/>
        <w:rPr>
          <w:rFonts w:ascii="Times New Roman" w:eastAsia="宋体" w:hAnsi="Times New Roman" w:cs="Times New Roman"/>
          <w:b/>
          <w:sz w:val="36"/>
          <w:szCs w:val="36"/>
        </w:rPr>
      </w:pPr>
      <w:r>
        <w:rPr>
          <w:rFonts w:ascii="Times New Roman" w:eastAsia="宋体" w:hAnsi="Times New Roman" w:cs="Times New Roman"/>
          <w:b/>
          <w:sz w:val="36"/>
          <w:szCs w:val="36"/>
        </w:rPr>
        <w:lastRenderedPageBreak/>
        <w:t>Acknowledgments</w:t>
      </w:r>
    </w:p>
    <w:p w14:paraId="68B9771F"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w:t>
      </w:r>
      <w:r>
        <w:rPr>
          <w:rFonts w:ascii="Times New Roman" w:eastAsia="宋体" w:hAnsi="Times New Roman" w:cs="Times New Roman"/>
          <w:sz w:val="24"/>
          <w:szCs w:val="24"/>
        </w:rPr>
        <w:t>During this thesis, I have met lots of difficulties and I couldn’t finish it without the help of my teacher, my classmates and my family.</w:t>
      </w:r>
    </w:p>
    <w:p w14:paraId="2E1BBC6D" w14:textId="77777777" w:rsidR="002B1EEB" w:rsidRDefault="002A3745">
      <w:pPr>
        <w:pStyle w:val="11"/>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Firstly, I would like to express my deepest gratitude to my supervisor, Professor</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Wang </w:t>
      </w:r>
      <w:r>
        <w:rPr>
          <w:rFonts w:ascii="Times New Roman" w:eastAsia="宋体" w:hAnsi="Times New Roman" w:cs="Times New Roman" w:hint="eastAsia"/>
          <w:sz w:val="24"/>
          <w:szCs w:val="24"/>
        </w:rPr>
        <w:t>shuhuai</w:t>
      </w:r>
      <w:r>
        <w:rPr>
          <w:rFonts w:ascii="Times New Roman" w:eastAsia="宋体" w:hAnsi="Times New Roman" w:cs="Times New Roman"/>
          <w:sz w:val="24"/>
          <w:szCs w:val="24"/>
        </w:rPr>
        <w:t xml:space="preserve">. During the thesis writing, </w:t>
      </w:r>
      <w:r>
        <w:rPr>
          <w:rFonts w:ascii="Times New Roman" w:eastAsia="宋体" w:hAnsi="Times New Roman" w:cs="Times New Roman" w:hint="eastAsia"/>
          <w:sz w:val="24"/>
          <w:szCs w:val="24"/>
        </w:rPr>
        <w:t>he</w:t>
      </w:r>
      <w:r>
        <w:rPr>
          <w:rFonts w:ascii="Times New Roman" w:eastAsia="宋体" w:hAnsi="Times New Roman" w:cs="Times New Roman"/>
          <w:sz w:val="24"/>
          <w:szCs w:val="24"/>
        </w:rPr>
        <w:t xml:space="preserve"> spent h</w:t>
      </w:r>
      <w:r>
        <w:rPr>
          <w:rFonts w:ascii="Times New Roman" w:eastAsia="宋体" w:hAnsi="Times New Roman" w:cs="Times New Roman" w:hint="eastAsia"/>
          <w:sz w:val="24"/>
          <w:szCs w:val="24"/>
        </w:rPr>
        <w:t>is</w:t>
      </w:r>
      <w:r>
        <w:rPr>
          <w:rFonts w:ascii="Times New Roman" w:eastAsia="宋体" w:hAnsi="Times New Roman" w:cs="Times New Roman"/>
          <w:sz w:val="24"/>
          <w:szCs w:val="24"/>
        </w:rPr>
        <w:t xml:space="preserve"> valuable time helping me revise the paper and giving me many useful suggestions.</w:t>
      </w:r>
    </w:p>
    <w:p w14:paraId="7918651B" w14:textId="77777777" w:rsidR="002B1EEB" w:rsidRDefault="002A3745">
      <w:pPr>
        <w:pStyle w:val="11"/>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econdly, I would like to thank all the teachers in the foreign language college. They gave me a lot of help during my double </w:t>
      </w:r>
      <w:r>
        <w:rPr>
          <w:rFonts w:ascii="Times New Roman" w:eastAsia="宋体" w:hAnsi="Times New Roman" w:cs="Times New Roman"/>
          <w:sz w:val="24"/>
          <w:szCs w:val="24"/>
        </w:rPr>
        <w:t>degree study.</w:t>
      </w:r>
    </w:p>
    <w:p w14:paraId="37EBAFE6" w14:textId="77777777" w:rsidR="002B1EEB" w:rsidRDefault="002A3745">
      <w:pPr>
        <w:pStyle w:val="11"/>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Finally, sincere gratitude also goes to my parents and classmates who give me the most sincere</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support and encouragement in completing this thesis.</w:t>
      </w:r>
    </w:p>
    <w:p w14:paraId="67C7E464" w14:textId="77777777" w:rsidR="002B1EEB" w:rsidRDefault="002B1EEB">
      <w:pPr>
        <w:pStyle w:val="11"/>
        <w:spacing w:line="360" w:lineRule="auto"/>
        <w:ind w:firstLine="480"/>
        <w:rPr>
          <w:rFonts w:ascii="Times New Roman" w:eastAsia="宋体" w:hAnsi="Times New Roman" w:cs="Times New Roman"/>
          <w:sz w:val="24"/>
          <w:szCs w:val="24"/>
        </w:rPr>
      </w:pPr>
    </w:p>
    <w:p w14:paraId="7A91C85C" w14:textId="77777777" w:rsidR="002B1EEB" w:rsidRDefault="002A3745">
      <w:pPr>
        <w:widowControl/>
        <w:jc w:val="left"/>
        <w:rPr>
          <w:rFonts w:ascii="Times New Roman" w:hAnsi="Times New Roman" w:cs="Times New Roman"/>
          <w:b/>
          <w:sz w:val="36"/>
          <w:szCs w:val="36"/>
        </w:rPr>
      </w:pPr>
      <w:r>
        <w:rPr>
          <w:rFonts w:ascii="Times New Roman" w:hAnsi="Times New Roman" w:cs="Times New Roman"/>
          <w:b/>
          <w:sz w:val="36"/>
          <w:szCs w:val="36"/>
        </w:rPr>
        <w:br w:type="page"/>
      </w:r>
    </w:p>
    <w:p w14:paraId="45C0712D" w14:textId="77777777" w:rsidR="002B1EEB" w:rsidRDefault="002A3745">
      <w:pPr>
        <w:pStyle w:val="11"/>
        <w:spacing w:line="360" w:lineRule="auto"/>
        <w:ind w:firstLine="480"/>
        <w:jc w:val="center"/>
        <w:rPr>
          <w:rFonts w:ascii="Times New Roman" w:hAnsi="Times New Roman" w:cs="Times New Roman"/>
          <w:b/>
          <w:sz w:val="36"/>
          <w:szCs w:val="36"/>
        </w:rPr>
      </w:pPr>
      <w:r>
        <w:rPr>
          <w:rFonts w:ascii="Times New Roman" w:hAnsi="Times New Roman" w:cs="Times New Roman"/>
          <w:b/>
          <w:sz w:val="36"/>
          <w:szCs w:val="36"/>
        </w:rPr>
        <w:lastRenderedPageBreak/>
        <w:t>References</w:t>
      </w:r>
    </w:p>
    <w:p w14:paraId="02C299A7" w14:textId="77777777" w:rsidR="002B1EEB" w:rsidRDefault="002A3745">
      <w:pPr>
        <w:pStyle w:val="11"/>
        <w:spacing w:line="360" w:lineRule="auto"/>
        <w:rPr>
          <w:rFonts w:ascii="宋体" w:eastAsia="宋体" w:hAnsi="宋体"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方梦之．我国科技翻译研究的回顾与述评</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．外国语</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上海外国语学院学报</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1991(6):41-45</w:t>
      </w:r>
      <w:r>
        <w:rPr>
          <w:rFonts w:ascii="Times New Roman" w:eastAsia="宋体" w:hAnsi="Times New Roman" w:cs="Times New Roman" w:hint="eastAsia"/>
          <w:sz w:val="24"/>
          <w:szCs w:val="24"/>
        </w:rPr>
        <w:t>.</w:t>
      </w:r>
    </w:p>
    <w:p w14:paraId="7E8D4806" w14:textId="77777777" w:rsidR="002B1EEB" w:rsidRDefault="002A3745">
      <w:pPr>
        <w:pStyle w:val="11"/>
        <w:spacing w:line="360" w:lineRule="auto"/>
        <w:rPr>
          <w:rFonts w:ascii="宋体" w:eastAsia="宋体" w:hAnsi="宋体" w:cs="Times New Roman"/>
          <w:sz w:val="24"/>
          <w:szCs w:val="24"/>
        </w:rPr>
      </w:pPr>
      <w:r>
        <w:rPr>
          <w:rFonts w:ascii="Times New Roman" w:eastAsia="宋体" w:hAnsi="Times New Roman" w:cs="Times New Roman"/>
          <w:sz w:val="24"/>
          <w:szCs w:val="24"/>
        </w:rPr>
        <w:t>[2]</w:t>
      </w:r>
      <w:r>
        <w:rPr>
          <w:rFonts w:ascii="宋体" w:eastAsia="宋体" w:hAnsi="宋体" w:cs="Times New Roman"/>
          <w:sz w:val="24"/>
          <w:szCs w:val="24"/>
        </w:rPr>
        <w:t>刘旭</w:t>
      </w:r>
      <w:r>
        <w:rPr>
          <w:rFonts w:ascii="宋体" w:eastAsia="宋体" w:hAnsi="宋体" w:cs="Times New Roman"/>
          <w:sz w:val="24"/>
          <w:szCs w:val="24"/>
        </w:rPr>
        <w:t xml:space="preserve">. </w:t>
      </w:r>
      <w:r>
        <w:rPr>
          <w:rFonts w:ascii="宋体" w:eastAsia="宋体" w:hAnsi="宋体" w:cs="Times New Roman"/>
          <w:sz w:val="24"/>
          <w:szCs w:val="24"/>
        </w:rPr>
        <w:t>交际翻译视角下英语定语从句的翻译</w:t>
      </w:r>
      <w:r>
        <w:rPr>
          <w:rFonts w:ascii="宋体" w:eastAsia="宋体" w:hAnsi="宋体" w:cs="Times New Roman"/>
          <w:sz w:val="24"/>
          <w:szCs w:val="24"/>
        </w:rPr>
        <w:t>[D</w:t>
      </w:r>
      <w:r>
        <w:rPr>
          <w:rFonts w:ascii="宋体" w:eastAsia="宋体" w:hAnsi="宋体" w:cs="Times New Roman"/>
          <w:sz w:val="24"/>
          <w:szCs w:val="24"/>
        </w:rPr>
        <w:t>].</w:t>
      </w:r>
      <w:r>
        <w:rPr>
          <w:rFonts w:ascii="宋体" w:eastAsia="宋体" w:hAnsi="宋体" w:cs="Times New Roman"/>
          <w:sz w:val="24"/>
          <w:szCs w:val="24"/>
        </w:rPr>
        <w:t>南京大学</w:t>
      </w:r>
      <w:r>
        <w:rPr>
          <w:rFonts w:ascii="宋体" w:eastAsia="宋体" w:hAnsi="宋体" w:cs="Times New Roman"/>
          <w:sz w:val="24"/>
          <w:szCs w:val="24"/>
        </w:rPr>
        <w:t>,2019.</w:t>
      </w:r>
    </w:p>
    <w:p w14:paraId="0D10FC68"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方梦之．近半世纪我国科技翻译研究的回顾与评述</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．上海科技翻译，</w:t>
      </w:r>
      <w:r>
        <w:rPr>
          <w:rFonts w:ascii="Times New Roman" w:eastAsia="宋体" w:hAnsi="Times New Roman" w:cs="Times New Roman" w:hint="eastAsia"/>
          <w:sz w:val="24"/>
          <w:szCs w:val="24"/>
        </w:rPr>
        <w:t>2002(3):1-4</w:t>
      </w:r>
      <w:r>
        <w:rPr>
          <w:rFonts w:ascii="Times New Roman" w:eastAsia="宋体" w:hAnsi="Times New Roman" w:cs="Times New Roman" w:hint="eastAsia"/>
          <w:sz w:val="24"/>
          <w:szCs w:val="24"/>
        </w:rPr>
        <w:t>．</w:t>
      </w:r>
    </w:p>
    <w:p w14:paraId="5FAFCD50"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单宇，范武邱．国内科技翻译研究现状综述</w:t>
      </w:r>
      <w:r>
        <w:rPr>
          <w:rFonts w:ascii="Times New Roman" w:eastAsia="宋体" w:hAnsi="Times New Roman" w:cs="Times New Roman" w:hint="eastAsia"/>
          <w:sz w:val="24"/>
          <w:szCs w:val="24"/>
        </w:rPr>
        <w:t>(1997-2014)---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CNKI557</w:t>
      </w:r>
      <w:r>
        <w:rPr>
          <w:rFonts w:ascii="Times New Roman" w:eastAsia="宋体" w:hAnsi="Times New Roman" w:cs="Times New Roman" w:hint="eastAsia"/>
          <w:sz w:val="24"/>
          <w:szCs w:val="24"/>
        </w:rPr>
        <w:t>篇硕博论文的考量</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．中国科技翻译，</w:t>
      </w:r>
      <w:r>
        <w:rPr>
          <w:rFonts w:ascii="Times New Roman" w:eastAsia="宋体" w:hAnsi="Times New Roman" w:cs="Times New Roman" w:hint="eastAsia"/>
          <w:sz w:val="24"/>
          <w:szCs w:val="24"/>
        </w:rPr>
        <w:t>2016(1):14-17</w:t>
      </w:r>
      <w:r>
        <w:rPr>
          <w:rFonts w:ascii="Times New Roman" w:eastAsia="宋体" w:hAnsi="Times New Roman" w:cs="Times New Roman" w:hint="eastAsia"/>
          <w:sz w:val="24"/>
          <w:szCs w:val="24"/>
        </w:rPr>
        <w:t>．</w:t>
      </w:r>
    </w:p>
    <w:p w14:paraId="7664645B"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林煌天．为繁荣科技翻译事业多做贡献</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祝《上海科技翻译》杂志创刊</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．上海科技翻译，</w:t>
      </w:r>
      <w:r>
        <w:rPr>
          <w:rFonts w:ascii="Times New Roman" w:eastAsia="宋体" w:hAnsi="Times New Roman" w:cs="Times New Roman" w:hint="eastAsia"/>
          <w:sz w:val="24"/>
          <w:szCs w:val="24"/>
        </w:rPr>
        <w:t>1986(1):2-3</w:t>
      </w:r>
      <w:r>
        <w:rPr>
          <w:rFonts w:ascii="Times New Roman" w:eastAsia="宋体" w:hAnsi="Times New Roman" w:cs="Times New Roman" w:hint="eastAsia"/>
          <w:sz w:val="24"/>
          <w:szCs w:val="24"/>
        </w:rPr>
        <w:t>．</w:t>
      </w:r>
    </w:p>
    <w:p w14:paraId="046ADF4A"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w:t>
      </w:r>
      <w:r>
        <w:rPr>
          <w:rFonts w:ascii="Times New Roman" w:eastAsia="宋体" w:hAnsi="Times New Roman" w:cs="Times New Roman" w:hint="eastAsia"/>
          <w:sz w:val="24"/>
          <w:szCs w:val="24"/>
        </w:rPr>
        <w:t>冯志杰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汉英科技翻译旨要</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北京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中国对外翻译出版公司</w:t>
      </w:r>
      <w:r>
        <w:rPr>
          <w:rFonts w:ascii="Times New Roman" w:eastAsia="宋体" w:hAnsi="Times New Roman" w:cs="Times New Roman" w:hint="eastAsia"/>
          <w:sz w:val="24"/>
          <w:szCs w:val="24"/>
        </w:rPr>
        <w:t>,2006.</w:t>
      </w:r>
    </w:p>
    <w:p w14:paraId="1304C079"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万世长，陈文东</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科技英语中的名词化：功能和特征</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林区教学，</w:t>
      </w:r>
      <w:r>
        <w:rPr>
          <w:rFonts w:ascii="Times New Roman" w:eastAsia="宋体" w:hAnsi="Times New Roman" w:cs="Times New Roman" w:hint="eastAsia"/>
          <w:sz w:val="24"/>
          <w:szCs w:val="24"/>
        </w:rPr>
        <w:t>2008(5):86-88.</w:t>
      </w:r>
    </w:p>
    <w:p w14:paraId="3858AA57"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冯志杰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汉英科技翻译旨要</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北京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中国对外翻译出版公司</w:t>
      </w:r>
      <w:r>
        <w:rPr>
          <w:rFonts w:ascii="Times New Roman" w:eastAsia="宋体" w:hAnsi="Times New Roman" w:cs="Times New Roman" w:hint="eastAsia"/>
          <w:sz w:val="24"/>
          <w:szCs w:val="24"/>
        </w:rPr>
        <w:t>,2006.</w:t>
      </w:r>
    </w:p>
    <w:p w14:paraId="3C8B90EA"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9</w:t>
      </w:r>
      <w:r>
        <w:rPr>
          <w:rFonts w:ascii="Times New Roman" w:eastAsia="宋体" w:hAnsi="Times New Roman" w:cs="Times New Roman"/>
          <w:sz w:val="24"/>
          <w:szCs w:val="24"/>
        </w:rPr>
        <w:t>]</w:t>
      </w:r>
      <w:r>
        <w:rPr>
          <w:rFonts w:ascii="Times New Roman" w:eastAsia="宋体" w:hAnsi="Times New Roman" w:cs="Times New Roman" w:hint="eastAsia"/>
          <w:sz w:val="24"/>
          <w:szCs w:val="24"/>
        </w:rPr>
        <w:t>梁启超．中国近三百年学术史</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新校本</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．北京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商务印书馆，</w:t>
      </w:r>
      <w:r>
        <w:rPr>
          <w:rFonts w:ascii="Times New Roman" w:eastAsia="宋体" w:hAnsi="Times New Roman" w:cs="Times New Roman" w:hint="eastAsia"/>
          <w:sz w:val="24"/>
          <w:szCs w:val="24"/>
        </w:rPr>
        <w:t>2013.</w:t>
      </w:r>
    </w:p>
    <w:p w14:paraId="51433B85"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10</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Fryer,J. Scientific terminology:Present discrepancies and means of securing uniformity[A]. In Records of the General Conference of the Protestant Missionaries of China,held at Shanghai,May 7-20,1890[C]. Shanghai:Am</w:t>
      </w:r>
      <w:r>
        <w:rPr>
          <w:rFonts w:ascii="Times New Roman" w:eastAsia="宋体" w:hAnsi="Times New Roman" w:cs="Times New Roman" w:hint="eastAsia"/>
          <w:sz w:val="24"/>
          <w:szCs w:val="24"/>
        </w:rPr>
        <w:t>erican Presbyterian Mission Press,1890:538-546.</w:t>
      </w:r>
    </w:p>
    <w:p w14:paraId="1B4F4758"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11</w:t>
      </w:r>
      <w:r>
        <w:rPr>
          <w:rFonts w:ascii="Times New Roman" w:eastAsia="宋体" w:hAnsi="Times New Roman" w:cs="Times New Roman"/>
          <w:sz w:val="24"/>
          <w:szCs w:val="24"/>
        </w:rPr>
        <w:t>]</w:t>
      </w:r>
      <w:r>
        <w:rPr>
          <w:rFonts w:ascii="Times New Roman" w:eastAsia="宋体" w:hAnsi="Times New Roman" w:cs="Times New Roman" w:hint="eastAsia"/>
          <w:sz w:val="24"/>
          <w:szCs w:val="24"/>
        </w:rPr>
        <w:t>李秀云</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苏曼</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回顾与反思</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变译理论视野下的科技英语翻译</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西北成人教育学院学报</w:t>
      </w:r>
      <w:r>
        <w:rPr>
          <w:rFonts w:ascii="Times New Roman" w:eastAsia="宋体" w:hAnsi="Times New Roman" w:cs="Times New Roman" w:hint="eastAsia"/>
          <w:sz w:val="24"/>
          <w:szCs w:val="24"/>
        </w:rPr>
        <w:t>,2015(3):57-59.</w:t>
      </w:r>
    </w:p>
    <w:p w14:paraId="4B70AF45"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sz w:val="24"/>
          <w:szCs w:val="24"/>
        </w:rPr>
        <w:t>许润</w:t>
      </w:r>
      <w:r>
        <w:rPr>
          <w:rFonts w:ascii="Times New Roman" w:eastAsia="宋体" w:hAnsi="Times New Roman" w:cs="Times New Roman"/>
          <w:sz w:val="24"/>
          <w:szCs w:val="24"/>
        </w:rPr>
        <w:t>.A Study of C-E Translation of Flower Culture from the Perspective of Peter Newmark's Semantic and Communicative Translation Theory——A Case S</w:t>
      </w:r>
      <w:r>
        <w:rPr>
          <w:rFonts w:ascii="Times New Roman" w:eastAsia="宋体" w:hAnsi="Times New Roman" w:cs="Times New Roman"/>
          <w:sz w:val="24"/>
          <w:szCs w:val="24"/>
        </w:rPr>
        <w:t>tudy of Xue Baochai's Flower Card in A Dream of Red Mansions[J].</w:t>
      </w:r>
      <w:r>
        <w:rPr>
          <w:rFonts w:ascii="Times New Roman" w:eastAsia="宋体" w:hAnsi="Times New Roman" w:cs="Times New Roman"/>
          <w:sz w:val="24"/>
          <w:szCs w:val="24"/>
        </w:rPr>
        <w:t>海外英语</w:t>
      </w:r>
      <w:r>
        <w:rPr>
          <w:rFonts w:ascii="Times New Roman" w:eastAsia="宋体" w:hAnsi="Times New Roman" w:cs="Times New Roman"/>
          <w:sz w:val="24"/>
          <w:szCs w:val="24"/>
        </w:rPr>
        <w:t>,2019(14):62-63.</w:t>
      </w:r>
    </w:p>
    <w:p w14:paraId="3D00BBAA" w14:textId="77777777" w:rsidR="002B1EEB" w:rsidRDefault="002A3745">
      <w:pPr>
        <w:pStyle w:val="11"/>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[13]</w:t>
      </w:r>
      <w:r>
        <w:rPr>
          <w:rFonts w:ascii="Times New Roman" w:eastAsia="宋体" w:hAnsi="Times New Roman" w:cs="Times New Roman" w:hint="eastAsia"/>
          <w:sz w:val="24"/>
          <w:szCs w:val="24"/>
        </w:rPr>
        <w:t>黄忠廉</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变译理论</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北京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中国对外翻译有限公司，</w:t>
      </w:r>
      <w:r>
        <w:rPr>
          <w:rFonts w:ascii="Times New Roman" w:eastAsia="宋体" w:hAnsi="Times New Roman" w:cs="Times New Roman" w:hint="eastAsia"/>
          <w:sz w:val="24"/>
          <w:szCs w:val="24"/>
        </w:rPr>
        <w:t>2001.</w:t>
      </w:r>
    </w:p>
    <w:p w14:paraId="602C3B2D" w14:textId="77777777" w:rsidR="002B1EEB" w:rsidRDefault="002B1EEB"/>
    <w:p w14:paraId="1BE7260F" w14:textId="77777777" w:rsidR="002B1EEB" w:rsidRDefault="002B1EEB"/>
    <w:p w14:paraId="0DABD8D5" w14:textId="77777777" w:rsidR="002B1EEB" w:rsidRDefault="002B1EEB"/>
    <w:p w14:paraId="14AA0C84" w14:textId="77777777" w:rsidR="002B1EEB" w:rsidRDefault="002B1EEB"/>
    <w:p w14:paraId="5AAEF313" w14:textId="77777777" w:rsidR="002B1EEB" w:rsidRDefault="002B1EEB"/>
    <w:p w14:paraId="04B018EA" w14:textId="77777777" w:rsidR="002B1EEB" w:rsidRDefault="002B1EEB"/>
    <w:p w14:paraId="72B889E5" w14:textId="77777777" w:rsidR="002B1EEB" w:rsidRDefault="002A3745">
      <w:pPr>
        <w:pStyle w:val="11"/>
        <w:spacing w:line="360" w:lineRule="auto"/>
        <w:jc w:val="center"/>
        <w:rPr>
          <w:rFonts w:ascii="Times New Roman" w:eastAsia="宋体" w:hAnsi="Times New Roman" w:cs="Times New Roman"/>
          <w:b/>
          <w:sz w:val="36"/>
          <w:szCs w:val="36"/>
        </w:rPr>
      </w:pPr>
      <w:r>
        <w:rPr>
          <w:rFonts w:ascii="Times New Roman" w:eastAsia="宋体" w:hAnsi="Times New Roman" w:cs="Times New Roman"/>
          <w:b/>
          <w:sz w:val="36"/>
          <w:szCs w:val="36"/>
        </w:rPr>
        <w:lastRenderedPageBreak/>
        <w:t>A</w:t>
      </w:r>
      <w:r>
        <w:rPr>
          <w:rFonts w:ascii="Times New Roman" w:eastAsia="宋体" w:hAnsi="Times New Roman" w:cs="Times New Roman" w:hint="eastAsia"/>
          <w:b/>
          <w:sz w:val="36"/>
          <w:szCs w:val="36"/>
        </w:rPr>
        <w:t>ppendix</w:t>
      </w:r>
      <w:r>
        <w:rPr>
          <w:rFonts w:ascii="Times New Roman" w:eastAsia="宋体" w:hAnsi="Times New Roman" w:cs="Times New Roman"/>
          <w:b/>
          <w:sz w:val="36"/>
          <w:szCs w:val="36"/>
        </w:rPr>
        <w:t xml:space="preserve"> </w:t>
      </w:r>
      <w:r>
        <w:rPr>
          <w:rFonts w:ascii="Times New Roman" w:eastAsia="宋体" w:hAnsi="Times New Roman" w:cs="Times New Roman" w:hint="eastAsia"/>
          <w:b/>
          <w:sz w:val="36"/>
          <w:szCs w:val="36"/>
        </w:rPr>
        <w:t>Ⅰ</w:t>
      </w:r>
    </w:p>
    <w:p w14:paraId="2C8EFB92" w14:textId="77777777" w:rsidR="002B1EEB" w:rsidRDefault="002A3745">
      <w:pPr>
        <w:pStyle w:val="11"/>
        <w:spacing w:line="360" w:lineRule="auto"/>
        <w:rPr>
          <w:rFonts w:ascii="Times New Roman" w:eastAsia="宋体" w:hAnsi="Times New Roman" w:cs="Times New Roman"/>
          <w:b/>
          <w:sz w:val="36"/>
          <w:szCs w:val="36"/>
        </w:rPr>
      </w:pPr>
      <w:r>
        <w:rPr>
          <w:rFonts w:ascii="Times New Roman" w:eastAsia="宋体" w:hAnsi="Times New Roman" w:cs="Times New Roman" w:hint="eastAsia"/>
          <w:b/>
          <w:noProof/>
          <w:sz w:val="36"/>
          <w:szCs w:val="36"/>
        </w:rPr>
        <w:drawing>
          <wp:inline distT="0" distB="0" distL="114300" distR="114300" wp14:anchorId="0F55AA23" wp14:editId="646CC7BF">
            <wp:extent cx="5269865" cy="6927215"/>
            <wp:effectExtent l="0" t="0" r="635" b="6985"/>
            <wp:docPr id="1" name="图片 1" descr="nature2427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ature24270_00"/>
                    <pic:cNvPicPr>
                      <a:picLocks noChangeAspect="1"/>
                    </pic:cNvPicPr>
                  </pic:nvPicPr>
                  <pic:blipFill>
                    <a:blip r:embed="rId31"/>
                    <a:stretch>
                      <a:fillRect/>
                    </a:stretch>
                  </pic:blipFill>
                  <pic:spPr>
                    <a:xfrm>
                      <a:off x="0" y="0"/>
                      <a:ext cx="5269865" cy="6927215"/>
                    </a:xfrm>
                    <a:prstGeom prst="rect">
                      <a:avLst/>
                    </a:prstGeom>
                  </pic:spPr>
                </pic:pic>
              </a:graphicData>
            </a:graphic>
          </wp:inline>
        </w:drawing>
      </w:r>
    </w:p>
    <w:p w14:paraId="0455E0BE" w14:textId="77777777" w:rsidR="002B1EEB" w:rsidRDefault="002B1EEB">
      <w:pPr>
        <w:pStyle w:val="11"/>
        <w:spacing w:line="360" w:lineRule="auto"/>
        <w:rPr>
          <w:rFonts w:ascii="Times New Roman" w:eastAsia="宋体" w:hAnsi="Times New Roman" w:cs="Times New Roman"/>
          <w:b/>
          <w:sz w:val="36"/>
          <w:szCs w:val="36"/>
        </w:rPr>
      </w:pPr>
    </w:p>
    <w:p w14:paraId="6D9B7E2F" w14:textId="77777777" w:rsidR="002B1EEB" w:rsidRDefault="002B1EEB">
      <w:pPr>
        <w:pStyle w:val="11"/>
        <w:spacing w:line="360" w:lineRule="auto"/>
        <w:rPr>
          <w:rFonts w:ascii="Times New Roman" w:eastAsia="宋体" w:hAnsi="Times New Roman" w:cs="Times New Roman"/>
          <w:b/>
          <w:sz w:val="36"/>
          <w:szCs w:val="36"/>
        </w:rPr>
      </w:pPr>
    </w:p>
    <w:p w14:paraId="0144D4E1" w14:textId="77777777" w:rsidR="002B1EEB" w:rsidRDefault="002B1EEB">
      <w:pPr>
        <w:pStyle w:val="11"/>
        <w:spacing w:line="360" w:lineRule="auto"/>
        <w:rPr>
          <w:rFonts w:ascii="Times New Roman" w:eastAsia="宋体" w:hAnsi="Times New Roman" w:cs="Times New Roman"/>
          <w:b/>
          <w:sz w:val="36"/>
          <w:szCs w:val="36"/>
        </w:rPr>
      </w:pPr>
    </w:p>
    <w:p w14:paraId="48A75C55" w14:textId="77777777" w:rsidR="002B1EEB" w:rsidRDefault="002A3745">
      <w:pPr>
        <w:pStyle w:val="11"/>
        <w:spacing w:line="360" w:lineRule="auto"/>
        <w:rPr>
          <w:rFonts w:ascii="Times New Roman" w:eastAsia="宋体" w:hAnsi="Times New Roman" w:cs="Times New Roman"/>
          <w:b/>
          <w:sz w:val="36"/>
          <w:szCs w:val="36"/>
        </w:rPr>
      </w:pPr>
      <w:r>
        <w:rPr>
          <w:rFonts w:ascii="Times New Roman" w:eastAsia="宋体" w:hAnsi="Times New Roman" w:cs="Times New Roman" w:hint="eastAsia"/>
          <w:b/>
          <w:noProof/>
          <w:sz w:val="36"/>
          <w:szCs w:val="36"/>
        </w:rPr>
        <w:lastRenderedPageBreak/>
        <w:drawing>
          <wp:inline distT="0" distB="0" distL="114300" distR="114300" wp14:anchorId="3C37CBB8" wp14:editId="438F29CF">
            <wp:extent cx="5269865" cy="6927215"/>
            <wp:effectExtent l="0" t="0" r="635" b="6985"/>
            <wp:docPr id="2" name="图片 2" descr="nature24270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ature24270_01"/>
                    <pic:cNvPicPr>
                      <a:picLocks noChangeAspect="1"/>
                    </pic:cNvPicPr>
                  </pic:nvPicPr>
                  <pic:blipFill>
                    <a:blip r:embed="rId32"/>
                    <a:stretch>
                      <a:fillRect/>
                    </a:stretch>
                  </pic:blipFill>
                  <pic:spPr>
                    <a:xfrm>
                      <a:off x="0" y="0"/>
                      <a:ext cx="5269865" cy="6927215"/>
                    </a:xfrm>
                    <a:prstGeom prst="rect">
                      <a:avLst/>
                    </a:prstGeom>
                  </pic:spPr>
                </pic:pic>
              </a:graphicData>
            </a:graphic>
          </wp:inline>
        </w:drawing>
      </w:r>
    </w:p>
    <w:p w14:paraId="578E033E" w14:textId="77777777" w:rsidR="002B1EEB" w:rsidRDefault="002B1EEB">
      <w:pPr>
        <w:pStyle w:val="11"/>
        <w:spacing w:line="360" w:lineRule="auto"/>
        <w:rPr>
          <w:rFonts w:ascii="Times New Roman" w:eastAsia="宋体" w:hAnsi="Times New Roman" w:cs="Times New Roman"/>
          <w:b/>
          <w:sz w:val="36"/>
          <w:szCs w:val="36"/>
        </w:rPr>
      </w:pPr>
    </w:p>
    <w:p w14:paraId="7E1F4912" w14:textId="77777777" w:rsidR="002B1EEB" w:rsidRDefault="002B1EEB">
      <w:pPr>
        <w:pStyle w:val="11"/>
        <w:spacing w:line="360" w:lineRule="auto"/>
        <w:rPr>
          <w:rFonts w:ascii="Times New Roman" w:eastAsia="宋体" w:hAnsi="Times New Roman" w:cs="Times New Roman"/>
          <w:b/>
          <w:sz w:val="36"/>
          <w:szCs w:val="36"/>
        </w:rPr>
      </w:pPr>
    </w:p>
    <w:p w14:paraId="114338CB" w14:textId="77777777" w:rsidR="002B1EEB" w:rsidRDefault="002B1EEB">
      <w:pPr>
        <w:pStyle w:val="11"/>
        <w:spacing w:line="360" w:lineRule="auto"/>
        <w:rPr>
          <w:rFonts w:ascii="Times New Roman" w:eastAsia="宋体" w:hAnsi="Times New Roman" w:cs="Times New Roman"/>
          <w:b/>
          <w:sz w:val="36"/>
          <w:szCs w:val="36"/>
        </w:rPr>
      </w:pPr>
    </w:p>
    <w:p w14:paraId="5AE683F5" w14:textId="77777777" w:rsidR="002B1EEB" w:rsidRDefault="002B1EEB">
      <w:pPr>
        <w:pStyle w:val="11"/>
        <w:spacing w:line="360" w:lineRule="auto"/>
        <w:rPr>
          <w:rFonts w:ascii="Times New Roman" w:eastAsia="宋体" w:hAnsi="Times New Roman" w:cs="Times New Roman"/>
          <w:b/>
          <w:sz w:val="36"/>
          <w:szCs w:val="36"/>
        </w:rPr>
      </w:pPr>
    </w:p>
    <w:p w14:paraId="58614164" w14:textId="77777777" w:rsidR="002B1EEB" w:rsidRDefault="002A3745">
      <w:pPr>
        <w:pStyle w:val="11"/>
        <w:spacing w:line="360" w:lineRule="auto"/>
        <w:rPr>
          <w:rFonts w:ascii="Times New Roman" w:eastAsia="宋体" w:hAnsi="Times New Roman" w:cs="Times New Roman"/>
          <w:b/>
          <w:sz w:val="36"/>
          <w:szCs w:val="36"/>
        </w:rPr>
      </w:pPr>
      <w:r>
        <w:rPr>
          <w:rFonts w:ascii="Times New Roman" w:eastAsia="宋体" w:hAnsi="Times New Roman" w:cs="Times New Roman" w:hint="eastAsia"/>
          <w:b/>
          <w:noProof/>
          <w:sz w:val="36"/>
          <w:szCs w:val="36"/>
        </w:rPr>
        <w:lastRenderedPageBreak/>
        <w:drawing>
          <wp:inline distT="0" distB="0" distL="114300" distR="114300" wp14:anchorId="6643CD7A" wp14:editId="522EB502">
            <wp:extent cx="5269865" cy="6927215"/>
            <wp:effectExtent l="0" t="0" r="635" b="6985"/>
            <wp:docPr id="3" name="图片 3" descr="nature24270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nature24270_02"/>
                    <pic:cNvPicPr>
                      <a:picLocks noChangeAspect="1"/>
                    </pic:cNvPicPr>
                  </pic:nvPicPr>
                  <pic:blipFill>
                    <a:blip r:embed="rId33"/>
                    <a:stretch>
                      <a:fillRect/>
                    </a:stretch>
                  </pic:blipFill>
                  <pic:spPr>
                    <a:xfrm>
                      <a:off x="0" y="0"/>
                      <a:ext cx="5269865" cy="6927215"/>
                    </a:xfrm>
                    <a:prstGeom prst="rect">
                      <a:avLst/>
                    </a:prstGeom>
                  </pic:spPr>
                </pic:pic>
              </a:graphicData>
            </a:graphic>
          </wp:inline>
        </w:drawing>
      </w:r>
    </w:p>
    <w:p w14:paraId="26168F0B" w14:textId="77777777" w:rsidR="002B1EEB" w:rsidRDefault="002B1EEB">
      <w:pPr>
        <w:pStyle w:val="11"/>
        <w:spacing w:line="360" w:lineRule="auto"/>
        <w:rPr>
          <w:rFonts w:ascii="Times New Roman" w:eastAsia="宋体" w:hAnsi="Times New Roman" w:cs="Times New Roman"/>
          <w:b/>
          <w:sz w:val="36"/>
          <w:szCs w:val="36"/>
        </w:rPr>
      </w:pPr>
    </w:p>
    <w:p w14:paraId="4A7A5A2F" w14:textId="77777777" w:rsidR="002B1EEB" w:rsidRDefault="002B1EEB">
      <w:pPr>
        <w:pStyle w:val="11"/>
        <w:spacing w:line="360" w:lineRule="auto"/>
        <w:rPr>
          <w:rFonts w:ascii="Times New Roman" w:eastAsia="宋体" w:hAnsi="Times New Roman" w:cs="Times New Roman"/>
          <w:b/>
          <w:sz w:val="36"/>
          <w:szCs w:val="36"/>
        </w:rPr>
      </w:pPr>
    </w:p>
    <w:p w14:paraId="52E297F6" w14:textId="77777777" w:rsidR="002B1EEB" w:rsidRDefault="002B1EEB">
      <w:pPr>
        <w:pStyle w:val="11"/>
        <w:spacing w:line="360" w:lineRule="auto"/>
        <w:rPr>
          <w:rFonts w:ascii="Times New Roman" w:eastAsia="宋体" w:hAnsi="Times New Roman" w:cs="Times New Roman"/>
          <w:b/>
          <w:sz w:val="36"/>
          <w:szCs w:val="36"/>
        </w:rPr>
      </w:pPr>
    </w:p>
    <w:p w14:paraId="59EC9EDE" w14:textId="77777777" w:rsidR="002B1EEB" w:rsidRDefault="002B1EEB">
      <w:pPr>
        <w:pStyle w:val="11"/>
        <w:spacing w:line="360" w:lineRule="auto"/>
        <w:rPr>
          <w:rFonts w:ascii="Times New Roman" w:eastAsia="宋体" w:hAnsi="Times New Roman" w:cs="Times New Roman"/>
          <w:b/>
          <w:sz w:val="36"/>
          <w:szCs w:val="36"/>
        </w:rPr>
      </w:pPr>
    </w:p>
    <w:p w14:paraId="65979711" w14:textId="77777777" w:rsidR="002B1EEB" w:rsidRDefault="002A3745">
      <w:pPr>
        <w:pStyle w:val="11"/>
        <w:spacing w:line="360" w:lineRule="auto"/>
        <w:rPr>
          <w:rFonts w:ascii="Times New Roman" w:eastAsia="宋体" w:hAnsi="Times New Roman" w:cs="Times New Roman"/>
          <w:b/>
          <w:sz w:val="36"/>
          <w:szCs w:val="36"/>
        </w:rPr>
      </w:pPr>
      <w:r>
        <w:rPr>
          <w:rFonts w:ascii="Times New Roman" w:eastAsia="宋体" w:hAnsi="Times New Roman" w:cs="Times New Roman" w:hint="eastAsia"/>
          <w:b/>
          <w:noProof/>
          <w:sz w:val="36"/>
          <w:szCs w:val="36"/>
        </w:rPr>
        <w:lastRenderedPageBreak/>
        <w:drawing>
          <wp:inline distT="0" distB="0" distL="114300" distR="114300" wp14:anchorId="64E2F8F2" wp14:editId="72755957">
            <wp:extent cx="5269865" cy="6927215"/>
            <wp:effectExtent l="0" t="0" r="635" b="6985"/>
            <wp:docPr id="4" name="图片 4" descr="nature24270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ature24270_03"/>
                    <pic:cNvPicPr>
                      <a:picLocks noChangeAspect="1"/>
                    </pic:cNvPicPr>
                  </pic:nvPicPr>
                  <pic:blipFill>
                    <a:blip r:embed="rId34"/>
                    <a:stretch>
                      <a:fillRect/>
                    </a:stretch>
                  </pic:blipFill>
                  <pic:spPr>
                    <a:xfrm>
                      <a:off x="0" y="0"/>
                      <a:ext cx="5269865" cy="6927215"/>
                    </a:xfrm>
                    <a:prstGeom prst="rect">
                      <a:avLst/>
                    </a:prstGeom>
                  </pic:spPr>
                </pic:pic>
              </a:graphicData>
            </a:graphic>
          </wp:inline>
        </w:drawing>
      </w:r>
    </w:p>
    <w:p w14:paraId="038B6103" w14:textId="77777777" w:rsidR="002B1EEB" w:rsidRDefault="002B1EEB">
      <w:pPr>
        <w:pStyle w:val="11"/>
        <w:spacing w:line="360" w:lineRule="auto"/>
        <w:rPr>
          <w:rFonts w:ascii="Times New Roman" w:eastAsia="宋体" w:hAnsi="Times New Roman" w:cs="Times New Roman"/>
          <w:b/>
          <w:sz w:val="36"/>
          <w:szCs w:val="36"/>
        </w:rPr>
      </w:pPr>
    </w:p>
    <w:p w14:paraId="151570E8" w14:textId="77777777" w:rsidR="002B1EEB" w:rsidRDefault="002B1EEB">
      <w:pPr>
        <w:pStyle w:val="11"/>
        <w:spacing w:line="360" w:lineRule="auto"/>
        <w:rPr>
          <w:rFonts w:ascii="Times New Roman" w:eastAsia="宋体" w:hAnsi="Times New Roman" w:cs="Times New Roman"/>
          <w:b/>
          <w:sz w:val="36"/>
          <w:szCs w:val="36"/>
        </w:rPr>
      </w:pPr>
    </w:p>
    <w:p w14:paraId="72992C53" w14:textId="77777777" w:rsidR="002B1EEB" w:rsidRDefault="002B1EEB">
      <w:pPr>
        <w:pStyle w:val="11"/>
        <w:spacing w:line="360" w:lineRule="auto"/>
        <w:rPr>
          <w:rFonts w:ascii="Times New Roman" w:eastAsia="宋体" w:hAnsi="Times New Roman" w:cs="Times New Roman"/>
          <w:b/>
          <w:sz w:val="36"/>
          <w:szCs w:val="36"/>
        </w:rPr>
      </w:pPr>
    </w:p>
    <w:p w14:paraId="79466742" w14:textId="77777777" w:rsidR="002B1EEB" w:rsidRDefault="002B1EEB">
      <w:pPr>
        <w:pStyle w:val="11"/>
        <w:spacing w:line="360" w:lineRule="auto"/>
        <w:rPr>
          <w:rFonts w:ascii="Times New Roman" w:eastAsia="宋体" w:hAnsi="Times New Roman" w:cs="Times New Roman"/>
          <w:b/>
          <w:sz w:val="36"/>
          <w:szCs w:val="36"/>
        </w:rPr>
      </w:pPr>
    </w:p>
    <w:p w14:paraId="1CF4399A" w14:textId="77777777" w:rsidR="002B1EEB" w:rsidRDefault="002A3745">
      <w:pPr>
        <w:pStyle w:val="11"/>
        <w:spacing w:line="360" w:lineRule="auto"/>
        <w:rPr>
          <w:rFonts w:ascii="Times New Roman" w:eastAsia="宋体" w:hAnsi="Times New Roman" w:cs="Times New Roman"/>
          <w:b/>
          <w:sz w:val="36"/>
          <w:szCs w:val="36"/>
        </w:rPr>
      </w:pPr>
      <w:r>
        <w:rPr>
          <w:rFonts w:ascii="Times New Roman" w:eastAsia="宋体" w:hAnsi="Times New Roman" w:cs="Times New Roman" w:hint="eastAsia"/>
          <w:b/>
          <w:noProof/>
          <w:sz w:val="36"/>
          <w:szCs w:val="36"/>
        </w:rPr>
        <w:lastRenderedPageBreak/>
        <w:drawing>
          <wp:inline distT="0" distB="0" distL="114300" distR="114300" wp14:anchorId="1AF1615C" wp14:editId="3930B88D">
            <wp:extent cx="5269865" cy="6927215"/>
            <wp:effectExtent l="0" t="0" r="635" b="6985"/>
            <wp:docPr id="5" name="图片 5" descr="nature24270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nature24270_04"/>
                    <pic:cNvPicPr>
                      <a:picLocks noChangeAspect="1"/>
                    </pic:cNvPicPr>
                  </pic:nvPicPr>
                  <pic:blipFill>
                    <a:blip r:embed="rId35"/>
                    <a:stretch>
                      <a:fillRect/>
                    </a:stretch>
                  </pic:blipFill>
                  <pic:spPr>
                    <a:xfrm>
                      <a:off x="0" y="0"/>
                      <a:ext cx="5269865" cy="6927215"/>
                    </a:xfrm>
                    <a:prstGeom prst="rect">
                      <a:avLst/>
                    </a:prstGeom>
                  </pic:spPr>
                </pic:pic>
              </a:graphicData>
            </a:graphic>
          </wp:inline>
        </w:drawing>
      </w:r>
    </w:p>
    <w:p w14:paraId="60528EB4" w14:textId="77777777" w:rsidR="002B1EEB" w:rsidRDefault="002B1EEB">
      <w:pPr>
        <w:pStyle w:val="11"/>
        <w:spacing w:line="360" w:lineRule="auto"/>
        <w:rPr>
          <w:rFonts w:ascii="Times New Roman" w:eastAsia="宋体" w:hAnsi="Times New Roman" w:cs="Times New Roman"/>
          <w:b/>
          <w:sz w:val="36"/>
          <w:szCs w:val="36"/>
        </w:rPr>
      </w:pPr>
    </w:p>
    <w:p w14:paraId="5A396D59" w14:textId="77777777" w:rsidR="002B1EEB" w:rsidRDefault="002B1EEB">
      <w:pPr>
        <w:pStyle w:val="11"/>
        <w:spacing w:line="360" w:lineRule="auto"/>
        <w:rPr>
          <w:rFonts w:ascii="Times New Roman" w:eastAsia="宋体" w:hAnsi="Times New Roman" w:cs="Times New Roman"/>
          <w:b/>
          <w:sz w:val="36"/>
          <w:szCs w:val="36"/>
        </w:rPr>
      </w:pPr>
    </w:p>
    <w:p w14:paraId="6824E6FE" w14:textId="77777777" w:rsidR="002B1EEB" w:rsidRDefault="002B1EEB">
      <w:pPr>
        <w:pStyle w:val="11"/>
        <w:spacing w:line="360" w:lineRule="auto"/>
        <w:rPr>
          <w:rFonts w:ascii="Times New Roman" w:eastAsia="宋体" w:hAnsi="Times New Roman" w:cs="Times New Roman"/>
          <w:b/>
          <w:sz w:val="36"/>
          <w:szCs w:val="36"/>
        </w:rPr>
      </w:pPr>
    </w:p>
    <w:p w14:paraId="6ABE7B2F" w14:textId="77777777" w:rsidR="002B1EEB" w:rsidRDefault="002B1EEB">
      <w:pPr>
        <w:pStyle w:val="11"/>
        <w:spacing w:line="360" w:lineRule="auto"/>
        <w:rPr>
          <w:rFonts w:ascii="Times New Roman" w:eastAsia="宋体" w:hAnsi="Times New Roman" w:cs="Times New Roman"/>
          <w:b/>
          <w:sz w:val="36"/>
          <w:szCs w:val="36"/>
        </w:rPr>
      </w:pPr>
    </w:p>
    <w:p w14:paraId="28889CE8" w14:textId="77777777" w:rsidR="002B1EEB" w:rsidRDefault="002A3745">
      <w:pPr>
        <w:pStyle w:val="11"/>
        <w:spacing w:line="360" w:lineRule="auto"/>
        <w:jc w:val="center"/>
        <w:rPr>
          <w:rFonts w:ascii="Times New Roman" w:eastAsia="宋体" w:hAnsi="Times New Roman" w:cs="Times New Roman"/>
          <w:b/>
          <w:sz w:val="36"/>
          <w:szCs w:val="36"/>
        </w:rPr>
      </w:pPr>
      <w:r>
        <w:rPr>
          <w:rFonts w:ascii="Times New Roman" w:eastAsia="宋体" w:hAnsi="Times New Roman" w:cs="Times New Roman"/>
          <w:b/>
          <w:sz w:val="36"/>
          <w:szCs w:val="36"/>
        </w:rPr>
        <w:lastRenderedPageBreak/>
        <w:t>A</w:t>
      </w:r>
      <w:r>
        <w:rPr>
          <w:rFonts w:ascii="Times New Roman" w:eastAsia="宋体" w:hAnsi="Times New Roman" w:cs="Times New Roman" w:hint="eastAsia"/>
          <w:b/>
          <w:sz w:val="36"/>
          <w:szCs w:val="36"/>
        </w:rPr>
        <w:t>ppendix</w:t>
      </w:r>
      <w:r>
        <w:rPr>
          <w:rFonts w:ascii="Times New Roman" w:eastAsia="宋体" w:hAnsi="Times New Roman" w:cs="Times New Roman"/>
          <w:b/>
          <w:sz w:val="36"/>
          <w:szCs w:val="36"/>
        </w:rPr>
        <w:t xml:space="preserve"> </w:t>
      </w:r>
      <w:r>
        <w:rPr>
          <w:rFonts w:ascii="Times New Roman" w:eastAsia="宋体" w:hAnsi="Times New Roman" w:cs="Times New Roman" w:hint="eastAsia"/>
          <w:b/>
          <w:sz w:val="36"/>
          <w:szCs w:val="36"/>
        </w:rPr>
        <w:t>Ⅱ</w:t>
      </w:r>
    </w:p>
    <w:p w14:paraId="1BF83A2A" w14:textId="77777777" w:rsidR="002B1EEB" w:rsidRDefault="002A3745">
      <w:pPr>
        <w:ind w:firstLineChars="700" w:firstLine="2249"/>
        <w:rPr>
          <w:rFonts w:ascii="宋体" w:eastAsia="宋体" w:hAnsi="宋体" w:cs="宋体"/>
          <w:b/>
          <w:bCs/>
          <w:sz w:val="32"/>
          <w:szCs w:val="32"/>
        </w:rPr>
      </w:pPr>
      <w:r>
        <w:rPr>
          <w:rFonts w:ascii="宋体" w:eastAsia="宋体" w:hAnsi="宋体" w:cs="宋体" w:hint="eastAsia"/>
          <w:b/>
          <w:bCs/>
          <w:sz w:val="32"/>
          <w:szCs w:val="32"/>
        </w:rPr>
        <w:t>不使用人类知识精通围棋！</w:t>
      </w:r>
    </w:p>
    <w:p w14:paraId="1CDC147C" w14:textId="77777777" w:rsidR="002B1EEB" w:rsidRDefault="002A3745">
      <w:pPr>
        <w:ind w:firstLineChars="1600" w:firstLine="3855"/>
        <w:rPr>
          <w:rFonts w:ascii="宋体" w:eastAsia="宋体" w:hAnsi="宋体" w:cs="宋体"/>
          <w:b/>
          <w:bCs/>
          <w:sz w:val="24"/>
          <w:szCs w:val="24"/>
        </w:rPr>
      </w:pPr>
      <w:r>
        <w:rPr>
          <w:rFonts w:ascii="宋体" w:eastAsia="宋体" w:hAnsi="宋体" w:cs="宋体" w:hint="eastAsia"/>
          <w:b/>
          <w:bCs/>
          <w:sz w:val="24"/>
          <w:szCs w:val="24"/>
        </w:rPr>
        <w:t>摘要</w:t>
      </w:r>
    </w:p>
    <w:p w14:paraId="420A8781" w14:textId="77777777" w:rsidR="002B1EEB" w:rsidRDefault="002A3745">
      <w:pPr>
        <w:ind w:firstLineChars="200" w:firstLine="480"/>
        <w:rPr>
          <w:rFonts w:ascii="宋体" w:eastAsia="宋体" w:hAnsi="宋体" w:cs="宋体"/>
          <w:b/>
          <w:bCs/>
          <w:sz w:val="24"/>
          <w:szCs w:val="24"/>
        </w:rPr>
      </w:pPr>
      <w:r>
        <w:rPr>
          <w:rFonts w:ascii="宋体" w:eastAsia="宋体" w:hAnsi="宋体" w:cs="宋体" w:hint="eastAsia"/>
          <w:sz w:val="24"/>
          <w:szCs w:val="24"/>
        </w:rPr>
        <w:t>长久以来，人工智能的目标是在富有挑战性的领域中学习出一种从无知幼儿到超级专家的算法。最近，</w:t>
      </w:r>
      <w:r>
        <w:rPr>
          <w:rFonts w:ascii="宋体" w:eastAsia="宋体" w:hAnsi="宋体" w:cs="宋体" w:hint="eastAsia"/>
          <w:sz w:val="24"/>
          <w:szCs w:val="24"/>
        </w:rPr>
        <w:t>AlphaGo</w:t>
      </w:r>
      <w:r>
        <w:rPr>
          <w:rFonts w:ascii="宋体" w:eastAsia="宋体" w:hAnsi="宋体" w:cs="宋体" w:hint="eastAsia"/>
          <w:sz w:val="24"/>
          <w:szCs w:val="24"/>
        </w:rPr>
        <w:t>成为了在围棋游戏中打败人类世界冠军的第一个程序。其中，</w:t>
      </w:r>
      <w:r>
        <w:rPr>
          <w:rFonts w:ascii="宋体" w:eastAsia="宋体" w:hAnsi="宋体" w:cs="宋体" w:hint="eastAsia"/>
          <w:sz w:val="24"/>
          <w:szCs w:val="24"/>
        </w:rPr>
        <w:t>AlphaGo</w:t>
      </w:r>
      <w:r>
        <w:rPr>
          <w:rFonts w:ascii="宋体" w:eastAsia="宋体" w:hAnsi="宋体" w:cs="宋体" w:hint="eastAsia"/>
          <w:sz w:val="24"/>
          <w:szCs w:val="24"/>
        </w:rPr>
        <w:t>对下棋位置的预估和选定下棋位置所使用的树搜索算法使用了神经网络。这些神经网络算法利用高段位棋手的走棋通过有监督学习的方式来训练，然后通过自我对弈来完成进行增强学习。本篇论文中我们提出了一种完全独立的增强学习算法，算法不需要人工数据，或是基于游戏规则的引导或领域知识。</w:t>
      </w:r>
      <w:r>
        <w:rPr>
          <w:rFonts w:ascii="宋体" w:eastAsia="宋体" w:hAnsi="宋体" w:cs="宋体" w:hint="eastAsia"/>
          <w:sz w:val="24"/>
          <w:szCs w:val="24"/>
        </w:rPr>
        <w:t>AlphaGo</w:t>
      </w:r>
      <w:r>
        <w:rPr>
          <w:rFonts w:ascii="宋体" w:eastAsia="宋体" w:hAnsi="宋体" w:cs="宋体" w:hint="eastAsia"/>
          <w:sz w:val="24"/>
          <w:szCs w:val="24"/>
        </w:rPr>
        <w:t>变成了自己的老师：训练一个神经网络用来完成</w:t>
      </w:r>
      <w:r>
        <w:rPr>
          <w:rFonts w:ascii="宋体" w:eastAsia="宋体" w:hAnsi="宋体" w:cs="宋体" w:hint="eastAsia"/>
          <w:sz w:val="24"/>
          <w:szCs w:val="24"/>
        </w:rPr>
        <w:t>AlphaGo</w:t>
      </w:r>
      <w:r>
        <w:rPr>
          <w:rFonts w:ascii="宋体" w:eastAsia="宋体" w:hAnsi="宋体" w:cs="宋体" w:hint="eastAsia"/>
          <w:sz w:val="24"/>
          <w:szCs w:val="24"/>
        </w:rPr>
        <w:t>的落</w:t>
      </w:r>
      <w:r>
        <w:rPr>
          <w:rFonts w:ascii="宋体" w:eastAsia="宋体" w:hAnsi="宋体" w:cs="宋体" w:hint="eastAsia"/>
          <w:sz w:val="24"/>
          <w:szCs w:val="24"/>
        </w:rPr>
        <w:t>子预测和对弈的赢家。这个网络同时还提高了树搜索的能力，带来的结果就是能够在下一手中有更高质量的落子选择和更强的自我对弈能力。从无知幼儿开始，我们新的程序—</w:t>
      </w:r>
      <w:r>
        <w:rPr>
          <w:rFonts w:ascii="宋体" w:eastAsia="宋体" w:hAnsi="宋体" w:cs="宋体" w:hint="eastAsia"/>
          <w:sz w:val="24"/>
          <w:szCs w:val="24"/>
        </w:rPr>
        <w:t>AlphaGo Zero</w:t>
      </w:r>
      <w:r>
        <w:rPr>
          <w:rFonts w:ascii="宋体" w:eastAsia="宋体" w:hAnsi="宋体" w:cs="宋体" w:hint="eastAsia"/>
          <w:sz w:val="24"/>
          <w:szCs w:val="24"/>
        </w:rPr>
        <w:t>达到了超级专家的水平，在与之前开发的</w:t>
      </w:r>
      <w:r>
        <w:rPr>
          <w:rFonts w:ascii="宋体" w:eastAsia="宋体" w:hAnsi="宋体" w:cs="宋体" w:hint="eastAsia"/>
          <w:sz w:val="24"/>
          <w:szCs w:val="24"/>
        </w:rPr>
        <w:t>AlphaGo</w:t>
      </w:r>
      <w:r>
        <w:rPr>
          <w:rFonts w:ascii="宋体" w:eastAsia="宋体" w:hAnsi="宋体" w:cs="宋体" w:hint="eastAsia"/>
          <w:sz w:val="24"/>
          <w:szCs w:val="24"/>
        </w:rPr>
        <w:t>（指代和李世石对弈的</w:t>
      </w:r>
      <w:r>
        <w:rPr>
          <w:rFonts w:ascii="宋体" w:eastAsia="宋体" w:hAnsi="宋体" w:cs="宋体" w:hint="eastAsia"/>
          <w:sz w:val="24"/>
          <w:szCs w:val="24"/>
        </w:rPr>
        <w:t>AlphaGo</w:t>
      </w:r>
      <w:r>
        <w:rPr>
          <w:rFonts w:ascii="宋体" w:eastAsia="宋体" w:hAnsi="宋体" w:cs="宋体" w:hint="eastAsia"/>
          <w:sz w:val="24"/>
          <w:szCs w:val="24"/>
        </w:rPr>
        <w:t>）的对弈中，取得了</w:t>
      </w:r>
      <w:r>
        <w:rPr>
          <w:rFonts w:ascii="宋体" w:eastAsia="宋体" w:hAnsi="宋体" w:cs="宋体" w:hint="eastAsia"/>
          <w:sz w:val="24"/>
          <w:szCs w:val="24"/>
        </w:rPr>
        <w:t>100-0</w:t>
      </w:r>
      <w:r>
        <w:rPr>
          <w:rFonts w:ascii="宋体" w:eastAsia="宋体" w:hAnsi="宋体" w:cs="宋体" w:hint="eastAsia"/>
          <w:sz w:val="24"/>
          <w:szCs w:val="24"/>
        </w:rPr>
        <w:t>的完胜。</w:t>
      </w:r>
    </w:p>
    <w:p w14:paraId="28FD2B05" w14:textId="77777777" w:rsidR="002B1EEB" w:rsidRDefault="002A3745">
      <w:pPr>
        <w:ind w:firstLineChars="1300" w:firstLine="3132"/>
        <w:rPr>
          <w:rFonts w:ascii="宋体" w:eastAsia="宋体" w:hAnsi="宋体" w:cs="宋体"/>
          <w:b/>
          <w:bCs/>
          <w:sz w:val="24"/>
          <w:szCs w:val="24"/>
        </w:rPr>
      </w:pPr>
      <w:r>
        <w:rPr>
          <w:rFonts w:ascii="宋体" w:eastAsia="宋体" w:hAnsi="宋体" w:cs="宋体" w:hint="eastAsia"/>
          <w:b/>
          <w:bCs/>
          <w:sz w:val="24"/>
          <w:szCs w:val="24"/>
        </w:rPr>
        <w:t>引言</w:t>
      </w:r>
    </w:p>
    <w:p w14:paraId="1368196A"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利用有监督学习来复制人类专家的决策结果使得人工智能取得了长足发展。然而，专家数据通常需要大量财力，而且也存在不可靠和难以获取的缺点。甚至有的时候获取了可靠的数据之后，也会对通过这种方式训练的系统的性能加以强</w:t>
      </w:r>
      <w:r>
        <w:rPr>
          <w:rFonts w:ascii="宋体" w:eastAsia="宋体" w:hAnsi="宋体" w:cs="宋体" w:hint="eastAsia"/>
          <w:sz w:val="24"/>
          <w:szCs w:val="24"/>
        </w:rPr>
        <w:t>制限制</w:t>
      </w:r>
      <w:r>
        <w:rPr>
          <w:rFonts w:ascii="宋体" w:eastAsia="宋体" w:hAnsi="宋体" w:cs="宋体" w:hint="eastAsia"/>
          <w:sz w:val="24"/>
          <w:szCs w:val="24"/>
        </w:rPr>
        <w:t>[5]</w:t>
      </w:r>
      <w:r>
        <w:rPr>
          <w:rFonts w:ascii="宋体" w:eastAsia="宋体" w:hAnsi="宋体" w:cs="宋体" w:hint="eastAsia"/>
          <w:sz w:val="24"/>
          <w:szCs w:val="24"/>
        </w:rPr>
        <w:t>。于此相反的是，强化学习系统是通过自身的经验来完成训练的，所以在原则上他们是可以超越人类的能力，并在人类经验缺失的领域也能工作。近年来，利用强化学习训练的深部神经网络已经取得了较快的进展。这些系统在电子游戏中已经超越了人类玩家的水平，比如说</w:t>
      </w:r>
      <w:r>
        <w:rPr>
          <w:rFonts w:ascii="宋体" w:eastAsia="宋体" w:hAnsi="宋体" w:cs="宋体" w:hint="eastAsia"/>
          <w:sz w:val="24"/>
          <w:szCs w:val="24"/>
        </w:rPr>
        <w:t>Atari[6,7]</w:t>
      </w:r>
      <w:r>
        <w:rPr>
          <w:rFonts w:ascii="宋体" w:eastAsia="宋体" w:hAnsi="宋体" w:cs="宋体" w:hint="eastAsia"/>
          <w:sz w:val="24"/>
          <w:szCs w:val="24"/>
        </w:rPr>
        <w:t>和</w:t>
      </w:r>
      <w:r>
        <w:rPr>
          <w:rFonts w:ascii="宋体" w:eastAsia="宋体" w:hAnsi="宋体" w:cs="宋体" w:hint="eastAsia"/>
          <w:sz w:val="24"/>
          <w:szCs w:val="24"/>
        </w:rPr>
        <w:t>3D</w:t>
      </w:r>
      <w:r>
        <w:rPr>
          <w:rFonts w:ascii="宋体" w:eastAsia="宋体" w:hAnsi="宋体" w:cs="宋体" w:hint="eastAsia"/>
          <w:sz w:val="24"/>
          <w:szCs w:val="24"/>
        </w:rPr>
        <w:t>虚拟游戏</w:t>
      </w:r>
      <w:r>
        <w:rPr>
          <w:rFonts w:ascii="宋体" w:eastAsia="宋体" w:hAnsi="宋体" w:cs="宋体" w:hint="eastAsia"/>
          <w:sz w:val="24"/>
          <w:szCs w:val="24"/>
        </w:rPr>
        <w:t>[8,9,10]</w:t>
      </w:r>
      <w:r>
        <w:rPr>
          <w:rFonts w:ascii="宋体" w:eastAsia="宋体" w:hAnsi="宋体" w:cs="宋体" w:hint="eastAsia"/>
          <w:sz w:val="24"/>
          <w:szCs w:val="24"/>
        </w:rPr>
        <w:t>。然而，就人类智力而言最富有挑战性的游戏领域—比如说围棋就被广泛的认为是</w:t>
      </w:r>
      <w:r>
        <w:rPr>
          <w:rFonts w:ascii="宋体" w:eastAsia="宋体" w:hAnsi="宋体" w:cs="宋体" w:hint="eastAsia"/>
          <w:sz w:val="24"/>
          <w:szCs w:val="24"/>
        </w:rPr>
        <w:t>AI</w:t>
      </w:r>
      <w:r>
        <w:rPr>
          <w:rFonts w:ascii="宋体" w:eastAsia="宋体" w:hAnsi="宋体" w:cs="宋体" w:hint="eastAsia"/>
          <w:sz w:val="24"/>
          <w:szCs w:val="24"/>
        </w:rPr>
        <w:t>领域的重大挑战。这些游戏需要在庞大的搜索空间中完成精确复杂的预判（也就是我们说的看几步棋）。在这个领域中的所有的一般方法都不能达到人类</w:t>
      </w:r>
      <w:r>
        <w:rPr>
          <w:rFonts w:ascii="宋体" w:eastAsia="宋体" w:hAnsi="宋体" w:cs="宋体" w:hint="eastAsia"/>
          <w:sz w:val="24"/>
          <w:szCs w:val="24"/>
        </w:rPr>
        <w:t>棋手的水平。</w:t>
      </w:r>
    </w:p>
    <w:p w14:paraId="1BA3ACA2"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AlphaGo</w:t>
      </w:r>
      <w:r>
        <w:rPr>
          <w:rFonts w:ascii="宋体" w:eastAsia="宋体" w:hAnsi="宋体" w:cs="宋体" w:hint="eastAsia"/>
          <w:sz w:val="24"/>
          <w:szCs w:val="24"/>
        </w:rPr>
        <w:t>是在围棋领域能达到人类超级专家水平的第一个程序，我们目前开发的版本—</w:t>
      </w:r>
      <w:r>
        <w:rPr>
          <w:rFonts w:ascii="宋体" w:eastAsia="宋体" w:hAnsi="宋体" w:cs="宋体" w:hint="eastAsia"/>
          <w:sz w:val="24"/>
          <w:szCs w:val="24"/>
        </w:rPr>
        <w:t>AlphaGo Fan</w:t>
      </w:r>
      <w:r>
        <w:rPr>
          <w:rFonts w:ascii="宋体" w:eastAsia="宋体" w:hAnsi="宋体" w:cs="宋体" w:hint="eastAsia"/>
          <w:sz w:val="24"/>
          <w:szCs w:val="24"/>
        </w:rPr>
        <w:t>在</w:t>
      </w:r>
      <w:r>
        <w:rPr>
          <w:rFonts w:ascii="宋体" w:eastAsia="宋体" w:hAnsi="宋体" w:cs="宋体" w:hint="eastAsia"/>
          <w:sz w:val="24"/>
          <w:szCs w:val="24"/>
        </w:rPr>
        <w:t>2015</w:t>
      </w:r>
      <w:r>
        <w:rPr>
          <w:rFonts w:ascii="宋体" w:eastAsia="宋体" w:hAnsi="宋体" w:cs="宋体" w:hint="eastAsia"/>
          <w:sz w:val="24"/>
          <w:szCs w:val="24"/>
        </w:rPr>
        <w:t>年</w:t>
      </w:r>
      <w:r>
        <w:rPr>
          <w:rFonts w:ascii="宋体" w:eastAsia="宋体" w:hAnsi="宋体" w:cs="宋体" w:hint="eastAsia"/>
          <w:sz w:val="24"/>
          <w:szCs w:val="24"/>
        </w:rPr>
        <w:t>10</w:t>
      </w:r>
      <w:r>
        <w:rPr>
          <w:rFonts w:ascii="宋体" w:eastAsia="宋体" w:hAnsi="宋体" w:cs="宋体" w:hint="eastAsia"/>
          <w:sz w:val="24"/>
          <w:szCs w:val="24"/>
        </w:rPr>
        <w:t>月打败了欧洲围棋冠军</w:t>
      </w:r>
      <w:r>
        <w:rPr>
          <w:rFonts w:ascii="宋体" w:eastAsia="宋体" w:hAnsi="宋体" w:cs="宋体" w:hint="eastAsia"/>
          <w:sz w:val="24"/>
          <w:szCs w:val="24"/>
        </w:rPr>
        <w:t>Fan Hui</w:t>
      </w:r>
      <w:r>
        <w:rPr>
          <w:rFonts w:ascii="宋体" w:eastAsia="宋体" w:hAnsi="宋体" w:cs="宋体" w:hint="eastAsia"/>
          <w:sz w:val="24"/>
          <w:szCs w:val="24"/>
        </w:rPr>
        <w:t>（樊麾</w:t>
      </w:r>
      <w:r>
        <w:rPr>
          <w:rFonts w:ascii="宋体" w:eastAsia="宋体" w:hAnsi="宋体" w:cs="宋体" w:hint="eastAsia"/>
          <w:sz w:val="24"/>
          <w:szCs w:val="24"/>
        </w:rPr>
        <w:t>:</w:t>
      </w:r>
      <w:r>
        <w:rPr>
          <w:rFonts w:ascii="宋体" w:eastAsia="宋体" w:hAnsi="宋体" w:cs="宋体" w:hint="eastAsia"/>
          <w:sz w:val="24"/>
          <w:szCs w:val="24"/>
        </w:rPr>
        <w:t>法国国家围棋队总教练）。</w:t>
      </w:r>
      <w:r>
        <w:rPr>
          <w:rFonts w:ascii="宋体" w:eastAsia="宋体" w:hAnsi="宋体" w:cs="宋体" w:hint="eastAsia"/>
          <w:sz w:val="24"/>
          <w:szCs w:val="24"/>
        </w:rPr>
        <w:t>AlphaGo</w:t>
      </w:r>
      <w:r>
        <w:rPr>
          <w:rFonts w:ascii="宋体" w:eastAsia="宋体" w:hAnsi="宋体" w:cs="宋体" w:hint="eastAsia"/>
          <w:sz w:val="24"/>
          <w:szCs w:val="24"/>
        </w:rPr>
        <w:t>使用了两个深度神经网络：一个是策略网络输出下一步落子位置的概率，一个是价值网络输出对位置的评估（也就是落子胜率）。策略网络通过有监督的学习来精确的预测高段位棋手的落子，之后再通过价值梯度增强学习来完成系统的增强。价值网络通过策略网络的自我博弈来预测游戏的胜方从而完成训练。训练结束之后，这两个网络通</w:t>
      </w:r>
      <w:r>
        <w:rPr>
          <w:rFonts w:ascii="宋体" w:eastAsia="宋体" w:hAnsi="宋体" w:cs="宋体" w:hint="eastAsia"/>
          <w:sz w:val="24"/>
          <w:szCs w:val="24"/>
        </w:rPr>
        <w:t>过蒙特卡洛树搜索的算法相结合来提供对未来局势的前望。使用策略网络来缩小高概率落子的搜索过程，使用价值网络（结合蒙特卡洛快速走子策略）在树上完成对落子位置的评估。在之后的开发版本中，我们称为</w:t>
      </w:r>
      <w:r>
        <w:rPr>
          <w:rFonts w:ascii="宋体" w:eastAsia="宋体" w:hAnsi="宋体" w:cs="宋体" w:hint="eastAsia"/>
          <w:sz w:val="24"/>
          <w:szCs w:val="24"/>
        </w:rPr>
        <w:t>AlphaGo Lee</w:t>
      </w:r>
      <w:r>
        <w:rPr>
          <w:rFonts w:ascii="宋体" w:eastAsia="宋体" w:hAnsi="宋体" w:cs="宋体" w:hint="eastAsia"/>
          <w:sz w:val="24"/>
          <w:szCs w:val="24"/>
        </w:rPr>
        <w:t>，使用和之前相同的方法，在</w:t>
      </w:r>
      <w:r>
        <w:rPr>
          <w:rFonts w:ascii="宋体" w:eastAsia="宋体" w:hAnsi="宋体" w:cs="宋体" w:hint="eastAsia"/>
          <w:sz w:val="24"/>
          <w:szCs w:val="24"/>
        </w:rPr>
        <w:t>2016</w:t>
      </w:r>
      <w:r>
        <w:rPr>
          <w:rFonts w:ascii="宋体" w:eastAsia="宋体" w:hAnsi="宋体" w:cs="宋体" w:hint="eastAsia"/>
          <w:sz w:val="24"/>
          <w:szCs w:val="24"/>
        </w:rPr>
        <w:t>年打败了</w:t>
      </w:r>
      <w:r>
        <w:rPr>
          <w:rFonts w:ascii="宋体" w:eastAsia="宋体" w:hAnsi="宋体" w:cs="宋体" w:hint="eastAsia"/>
          <w:sz w:val="24"/>
          <w:szCs w:val="24"/>
        </w:rPr>
        <w:t>Lee Sedol</w:t>
      </w:r>
      <w:r>
        <w:rPr>
          <w:rFonts w:ascii="宋体" w:eastAsia="宋体" w:hAnsi="宋体" w:cs="宋体" w:hint="eastAsia"/>
          <w:sz w:val="24"/>
          <w:szCs w:val="24"/>
        </w:rPr>
        <w:t>（</w:t>
      </w:r>
      <w:r>
        <w:rPr>
          <w:rFonts w:ascii="宋体" w:eastAsia="宋体" w:hAnsi="宋体" w:cs="宋体" w:hint="eastAsia"/>
          <w:sz w:val="24"/>
          <w:szCs w:val="24"/>
        </w:rPr>
        <w:t>18</w:t>
      </w:r>
      <w:r>
        <w:rPr>
          <w:rFonts w:ascii="宋体" w:eastAsia="宋体" w:hAnsi="宋体" w:cs="宋体" w:hint="eastAsia"/>
          <w:sz w:val="24"/>
          <w:szCs w:val="24"/>
        </w:rPr>
        <w:t>项国际冠军）。</w:t>
      </w:r>
    </w:p>
    <w:p w14:paraId="7122945F"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我们现在的程序，</w:t>
      </w:r>
      <w:r>
        <w:rPr>
          <w:rFonts w:ascii="宋体" w:eastAsia="宋体" w:hAnsi="宋体" w:cs="宋体" w:hint="eastAsia"/>
          <w:sz w:val="24"/>
          <w:szCs w:val="24"/>
        </w:rPr>
        <w:t>AlphaGo Zero</w:t>
      </w:r>
      <w:r>
        <w:rPr>
          <w:rFonts w:ascii="宋体" w:eastAsia="宋体" w:hAnsi="宋体" w:cs="宋体" w:hint="eastAsia"/>
          <w:sz w:val="24"/>
          <w:szCs w:val="24"/>
        </w:rPr>
        <w:t>，和</w:t>
      </w:r>
      <w:r>
        <w:rPr>
          <w:rFonts w:ascii="宋体" w:eastAsia="宋体" w:hAnsi="宋体" w:cs="宋体" w:hint="eastAsia"/>
          <w:sz w:val="24"/>
          <w:szCs w:val="24"/>
        </w:rPr>
        <w:t xml:space="preserve"> Alpha Go</w:t>
      </w:r>
      <w:r>
        <w:rPr>
          <w:rFonts w:ascii="宋体" w:eastAsia="宋体" w:hAnsi="宋体" w:cs="宋体" w:hint="eastAsia"/>
          <w:sz w:val="24"/>
          <w:szCs w:val="24"/>
        </w:rPr>
        <w:t>、</w:t>
      </w:r>
      <w:r>
        <w:rPr>
          <w:rFonts w:ascii="宋体" w:eastAsia="宋体" w:hAnsi="宋体" w:cs="宋体" w:hint="eastAsia"/>
          <w:sz w:val="24"/>
          <w:szCs w:val="24"/>
        </w:rPr>
        <w:t>Alpha Lee</w:t>
      </w:r>
      <w:r>
        <w:rPr>
          <w:rFonts w:ascii="宋体" w:eastAsia="宋体" w:hAnsi="宋体" w:cs="宋体" w:hint="eastAsia"/>
          <w:sz w:val="24"/>
          <w:szCs w:val="24"/>
        </w:rPr>
        <w:t>这些之前的版本相比较，在很多方面都有不同。最重要的是，</w:t>
      </w:r>
      <w:r>
        <w:rPr>
          <w:rFonts w:ascii="宋体" w:eastAsia="宋体" w:hAnsi="宋体" w:cs="宋体" w:hint="eastAsia"/>
          <w:sz w:val="24"/>
          <w:szCs w:val="24"/>
        </w:rPr>
        <w:t>AlphaGo Zero</w:t>
      </w:r>
      <w:r>
        <w:rPr>
          <w:rFonts w:ascii="宋体" w:eastAsia="宋体" w:hAnsi="宋体" w:cs="宋体" w:hint="eastAsia"/>
          <w:sz w:val="24"/>
          <w:szCs w:val="24"/>
        </w:rPr>
        <w:t>完全独立的通过自我博弈增强学习来完成训练，从刚开始的随机博弈</w:t>
      </w:r>
      <w:r>
        <w:rPr>
          <w:rFonts w:ascii="宋体" w:eastAsia="宋体" w:hAnsi="宋体" w:cs="宋体" w:hint="eastAsia"/>
          <w:sz w:val="24"/>
          <w:szCs w:val="24"/>
        </w:rPr>
        <w:t>开始就没有任何的监督或使用人工数据。其次，它只使用棋盘上的黑白子作为输入特征（之前的</w:t>
      </w:r>
      <w:r>
        <w:rPr>
          <w:rFonts w:ascii="宋体" w:eastAsia="宋体" w:hAnsi="宋体" w:cs="宋体" w:hint="eastAsia"/>
          <w:sz w:val="24"/>
          <w:szCs w:val="24"/>
        </w:rPr>
        <w:t>AlphaGo</w:t>
      </w:r>
      <w:r>
        <w:rPr>
          <w:rFonts w:ascii="宋体" w:eastAsia="宋体" w:hAnsi="宋体" w:cs="宋体" w:hint="eastAsia"/>
          <w:sz w:val="24"/>
          <w:szCs w:val="24"/>
        </w:rPr>
        <w:t>有人工构建的许多特征）。第三，只使用一个神经网络，而不是分开的策略网络和价</w:t>
      </w:r>
      <w:r>
        <w:rPr>
          <w:rFonts w:ascii="宋体" w:eastAsia="宋体" w:hAnsi="宋体" w:cs="宋体" w:hint="eastAsia"/>
          <w:sz w:val="24"/>
          <w:szCs w:val="24"/>
        </w:rPr>
        <w:lastRenderedPageBreak/>
        <w:t>值网络。第四，只使用依赖于单一神经网络的简化版树搜索来评估落子概率和落子对局势的影响，不再使用蒙特卡洛的方法。为了实现这些方面，我们开发了一种能在训练过程中完成前向搜索的增强学习算法，目的是为了快速的提高和精确稳定的学习过程。对这些网络结构差异、搜索算法的不同已经训练过程的不同我们将会在</w:t>
      </w:r>
      <w:r>
        <w:rPr>
          <w:rFonts w:ascii="宋体" w:eastAsia="宋体" w:hAnsi="宋体" w:cs="宋体" w:hint="eastAsia"/>
          <w:sz w:val="24"/>
          <w:szCs w:val="24"/>
        </w:rPr>
        <w:t>Methods</w:t>
      </w:r>
      <w:r>
        <w:rPr>
          <w:rFonts w:ascii="宋体" w:eastAsia="宋体" w:hAnsi="宋体" w:cs="宋体" w:hint="eastAsia"/>
          <w:sz w:val="24"/>
          <w:szCs w:val="24"/>
        </w:rPr>
        <w:t>部分做进一步的详述。</w:t>
      </w:r>
    </w:p>
    <w:p w14:paraId="56A2F254" w14:textId="77777777" w:rsidR="002B1EEB" w:rsidRDefault="002A3745">
      <w:pPr>
        <w:ind w:firstLineChars="1000" w:firstLine="2409"/>
        <w:rPr>
          <w:rFonts w:ascii="宋体" w:eastAsia="宋体" w:hAnsi="宋体" w:cs="宋体"/>
          <w:b/>
          <w:bCs/>
          <w:sz w:val="24"/>
          <w:szCs w:val="24"/>
        </w:rPr>
      </w:pPr>
      <w:r>
        <w:rPr>
          <w:rFonts w:ascii="宋体" w:eastAsia="宋体" w:hAnsi="宋体" w:cs="宋体" w:hint="eastAsia"/>
          <w:b/>
          <w:bCs/>
          <w:sz w:val="24"/>
          <w:szCs w:val="24"/>
        </w:rPr>
        <w:t xml:space="preserve">AlphaGo </w:t>
      </w:r>
      <w:r>
        <w:rPr>
          <w:rFonts w:ascii="宋体" w:eastAsia="宋体" w:hAnsi="宋体" w:cs="宋体" w:hint="eastAsia"/>
          <w:b/>
          <w:bCs/>
          <w:sz w:val="24"/>
          <w:szCs w:val="24"/>
        </w:rPr>
        <w:t>Zero</w:t>
      </w:r>
      <w:r>
        <w:rPr>
          <w:rFonts w:ascii="宋体" w:eastAsia="宋体" w:hAnsi="宋体" w:cs="宋体" w:hint="eastAsia"/>
          <w:b/>
          <w:bCs/>
          <w:sz w:val="24"/>
          <w:szCs w:val="24"/>
        </w:rPr>
        <w:t>强化学习</w:t>
      </w:r>
    </w:p>
    <w:p w14:paraId="4437570F"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我们的新方法使用具有参数θ的深层神经网络</w:t>
      </w:r>
      <w:r>
        <w:rPr>
          <w:rFonts w:ascii="宋体" w:eastAsia="宋体" w:hAnsi="宋体" w:cs="宋体" w:hint="eastAsia"/>
          <w:sz w:val="24"/>
          <w:szCs w:val="24"/>
        </w:rPr>
        <w:t>f</w:t>
      </w:r>
      <w:r>
        <w:rPr>
          <w:rFonts w:ascii="宋体" w:eastAsia="宋体" w:hAnsi="宋体" w:cs="宋体" w:hint="eastAsia"/>
          <w:sz w:val="24"/>
          <w:szCs w:val="24"/>
        </w:rPr>
        <w:t>θ。</w:t>
      </w:r>
      <w:r>
        <w:rPr>
          <w:rFonts w:ascii="宋体" w:eastAsia="宋体" w:hAnsi="宋体" w:cs="宋体" w:hint="eastAsia"/>
          <w:sz w:val="24"/>
          <w:szCs w:val="24"/>
        </w:rPr>
        <w:t xml:space="preserve"> </w:t>
      </w:r>
      <w:r>
        <w:rPr>
          <w:rFonts w:ascii="宋体" w:eastAsia="宋体" w:hAnsi="宋体" w:cs="宋体" w:hint="eastAsia"/>
          <w:sz w:val="24"/>
          <w:szCs w:val="24"/>
        </w:rPr>
        <w:t>该神经网络将位置及其历史的原始图表代表作为输入，输出移动概率和值</w:t>
      </w:r>
      <w:r>
        <w:rPr>
          <w:rFonts w:ascii="宋体" w:eastAsia="宋体" w:hAnsi="宋体" w:cs="宋体" w:hint="eastAsia"/>
          <w:sz w:val="24"/>
          <w:szCs w:val="24"/>
        </w:rPr>
        <w:t>(p</w:t>
      </w:r>
      <w:r>
        <w:rPr>
          <w:rFonts w:ascii="宋体" w:eastAsia="宋体" w:hAnsi="宋体" w:cs="宋体" w:hint="eastAsia"/>
          <w:sz w:val="24"/>
          <w:szCs w:val="24"/>
        </w:rPr>
        <w:t>，</w:t>
      </w:r>
      <w:r>
        <w:rPr>
          <w:rFonts w:ascii="宋体" w:eastAsia="宋体" w:hAnsi="宋体" w:cs="宋体" w:hint="eastAsia"/>
          <w:sz w:val="24"/>
          <w:szCs w:val="24"/>
        </w:rPr>
        <w:t>v)=f</w:t>
      </w:r>
      <w:r>
        <w:rPr>
          <w:rFonts w:ascii="宋体" w:eastAsia="宋体" w:hAnsi="宋体" w:cs="宋体" w:hint="eastAsia"/>
          <w:sz w:val="24"/>
          <w:szCs w:val="24"/>
        </w:rPr>
        <w:t>θ</w:t>
      </w:r>
      <w:r>
        <w:rPr>
          <w:rFonts w:ascii="宋体" w:eastAsia="宋体" w:hAnsi="宋体" w:cs="宋体" w:hint="eastAsia"/>
          <w:sz w:val="24"/>
          <w:szCs w:val="24"/>
        </w:rPr>
        <w:t>(s)</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移动概率的向量</w:t>
      </w:r>
      <w:r>
        <w:rPr>
          <w:rFonts w:ascii="宋体" w:eastAsia="宋体" w:hAnsi="宋体" w:cs="宋体" w:hint="eastAsia"/>
          <w:sz w:val="24"/>
          <w:szCs w:val="24"/>
        </w:rPr>
        <w:t>p</w:t>
      </w:r>
      <w:r>
        <w:rPr>
          <w:rFonts w:ascii="宋体" w:eastAsia="宋体" w:hAnsi="宋体" w:cs="宋体" w:hint="eastAsia"/>
          <w:sz w:val="24"/>
          <w:szCs w:val="24"/>
        </w:rPr>
        <w:t>表示选择每个移动</w:t>
      </w:r>
      <w:r>
        <w:rPr>
          <w:rFonts w:ascii="宋体" w:eastAsia="宋体" w:hAnsi="宋体" w:cs="宋体" w:hint="eastAsia"/>
          <w:sz w:val="24"/>
          <w:szCs w:val="24"/>
        </w:rPr>
        <w:t>a(</w:t>
      </w:r>
      <w:r>
        <w:rPr>
          <w:rFonts w:ascii="宋体" w:eastAsia="宋体" w:hAnsi="宋体" w:cs="宋体" w:hint="eastAsia"/>
          <w:sz w:val="24"/>
          <w:szCs w:val="24"/>
        </w:rPr>
        <w:t>包括</w:t>
      </w:r>
      <w:r>
        <w:rPr>
          <w:rFonts w:ascii="宋体" w:eastAsia="宋体" w:hAnsi="宋体" w:cs="宋体" w:hint="eastAsia"/>
          <w:sz w:val="24"/>
          <w:szCs w:val="24"/>
        </w:rPr>
        <w:t>pass)</w:t>
      </w:r>
      <w:r>
        <w:rPr>
          <w:rFonts w:ascii="宋体" w:eastAsia="宋体" w:hAnsi="宋体" w:cs="宋体" w:hint="eastAsia"/>
          <w:sz w:val="24"/>
          <w:szCs w:val="24"/>
        </w:rPr>
        <w:t>，</w:t>
      </w:r>
      <w:r>
        <w:rPr>
          <w:rFonts w:ascii="宋体" w:eastAsia="宋体" w:hAnsi="宋体" w:cs="宋体" w:hint="eastAsia"/>
          <w:sz w:val="24"/>
          <w:szCs w:val="24"/>
        </w:rPr>
        <w:t>pa = Pr(a | s)</w:t>
      </w:r>
      <w:r>
        <w:rPr>
          <w:rFonts w:ascii="宋体" w:eastAsia="宋体" w:hAnsi="宋体" w:cs="宋体" w:hint="eastAsia"/>
          <w:sz w:val="24"/>
          <w:szCs w:val="24"/>
        </w:rPr>
        <w:t>的概率。</w:t>
      </w:r>
      <w:r>
        <w:rPr>
          <w:rFonts w:ascii="宋体" w:eastAsia="宋体" w:hAnsi="宋体" w:cs="宋体" w:hint="eastAsia"/>
          <w:sz w:val="24"/>
          <w:szCs w:val="24"/>
        </w:rPr>
        <w:t xml:space="preserve"> </w:t>
      </w:r>
      <w:r>
        <w:rPr>
          <w:rFonts w:ascii="宋体" w:eastAsia="宋体" w:hAnsi="宋体" w:cs="宋体" w:hint="eastAsia"/>
          <w:sz w:val="24"/>
          <w:szCs w:val="24"/>
        </w:rPr>
        <w:t>值</w:t>
      </w:r>
      <w:r>
        <w:rPr>
          <w:rFonts w:ascii="宋体" w:eastAsia="宋体" w:hAnsi="宋体" w:cs="宋体" w:hint="eastAsia"/>
          <w:sz w:val="24"/>
          <w:szCs w:val="24"/>
        </w:rPr>
        <w:t>v</w:t>
      </w:r>
      <w:r>
        <w:rPr>
          <w:rFonts w:ascii="宋体" w:eastAsia="宋体" w:hAnsi="宋体" w:cs="宋体" w:hint="eastAsia"/>
          <w:sz w:val="24"/>
          <w:szCs w:val="24"/>
        </w:rPr>
        <w:t>是标量评估，估计当前玩家从位置</w:t>
      </w:r>
      <w:r>
        <w:rPr>
          <w:rFonts w:ascii="宋体" w:eastAsia="宋体" w:hAnsi="宋体" w:cs="宋体" w:hint="eastAsia"/>
          <w:sz w:val="24"/>
          <w:szCs w:val="24"/>
        </w:rPr>
        <w:t>s</w:t>
      </w:r>
      <w:r>
        <w:rPr>
          <w:rFonts w:ascii="宋体" w:eastAsia="宋体" w:hAnsi="宋体" w:cs="宋体" w:hint="eastAsia"/>
          <w:sz w:val="24"/>
          <w:szCs w:val="24"/>
        </w:rPr>
        <w:t>获胜的概率。</w:t>
      </w:r>
      <w:r>
        <w:rPr>
          <w:rFonts w:ascii="宋体" w:eastAsia="宋体" w:hAnsi="宋体" w:cs="宋体" w:hint="eastAsia"/>
          <w:sz w:val="24"/>
          <w:szCs w:val="24"/>
        </w:rPr>
        <w:t xml:space="preserve"> </w:t>
      </w:r>
      <w:r>
        <w:rPr>
          <w:rFonts w:ascii="宋体" w:eastAsia="宋体" w:hAnsi="宋体" w:cs="宋体" w:hint="eastAsia"/>
          <w:sz w:val="24"/>
          <w:szCs w:val="24"/>
        </w:rPr>
        <w:t>该神经网络将策略网络和价值网络</w:t>
      </w:r>
      <w:r>
        <w:rPr>
          <w:rFonts w:ascii="宋体" w:eastAsia="宋体" w:hAnsi="宋体" w:cs="宋体" w:hint="eastAsia"/>
          <w:sz w:val="24"/>
          <w:szCs w:val="24"/>
        </w:rPr>
        <w:t>12</w:t>
      </w:r>
      <w:r>
        <w:rPr>
          <w:rFonts w:ascii="宋体" w:eastAsia="宋体" w:hAnsi="宋体" w:cs="宋体" w:hint="eastAsia"/>
          <w:sz w:val="24"/>
          <w:szCs w:val="24"/>
        </w:rPr>
        <w:t>的角色结合到单一架构中。</w:t>
      </w:r>
      <w:r>
        <w:rPr>
          <w:rFonts w:ascii="宋体" w:eastAsia="宋体" w:hAnsi="宋体" w:cs="宋体" w:hint="eastAsia"/>
          <w:sz w:val="24"/>
          <w:szCs w:val="24"/>
        </w:rPr>
        <w:t xml:space="preserve"> </w:t>
      </w:r>
      <w:r>
        <w:rPr>
          <w:rFonts w:ascii="宋体" w:eastAsia="宋体" w:hAnsi="宋体" w:cs="宋体" w:hint="eastAsia"/>
          <w:sz w:val="24"/>
          <w:szCs w:val="24"/>
        </w:rPr>
        <w:t>神经网络包括许多残差块的卷积层，批量归一化和整流器非线性</w:t>
      </w:r>
      <w:r>
        <w:rPr>
          <w:rFonts w:ascii="宋体" w:eastAsia="宋体" w:hAnsi="宋体" w:cs="宋体" w:hint="eastAsia"/>
          <w:sz w:val="24"/>
          <w:szCs w:val="24"/>
        </w:rPr>
        <w:t>(</w:t>
      </w:r>
      <w:r>
        <w:rPr>
          <w:rFonts w:ascii="宋体" w:eastAsia="宋体" w:hAnsi="宋体" w:cs="宋体" w:hint="eastAsia"/>
          <w:sz w:val="24"/>
          <w:szCs w:val="24"/>
        </w:rPr>
        <w:t>参见方法</w:t>
      </w:r>
      <w:r>
        <w:rPr>
          <w:rFonts w:ascii="宋体" w:eastAsia="宋体" w:hAnsi="宋体" w:cs="宋体" w:hint="eastAsia"/>
          <w:sz w:val="24"/>
          <w:szCs w:val="24"/>
        </w:rPr>
        <w:t>)</w:t>
      </w:r>
      <w:r>
        <w:rPr>
          <w:rFonts w:ascii="宋体" w:eastAsia="宋体" w:hAnsi="宋体" w:cs="宋体" w:hint="eastAsia"/>
          <w:sz w:val="24"/>
          <w:szCs w:val="24"/>
        </w:rPr>
        <w:t>。</w:t>
      </w:r>
    </w:p>
    <w:p w14:paraId="1A13AC6C"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AlphaGo Zero</w:t>
      </w:r>
      <w:r>
        <w:rPr>
          <w:rFonts w:ascii="宋体" w:eastAsia="宋体" w:hAnsi="宋体" w:cs="宋体" w:hint="eastAsia"/>
          <w:sz w:val="24"/>
          <w:szCs w:val="24"/>
        </w:rPr>
        <w:t>中的神经网络是通过一种新的强化学习算法从自我游戏中进行训练。</w:t>
      </w:r>
      <w:r>
        <w:rPr>
          <w:rFonts w:ascii="宋体" w:eastAsia="宋体" w:hAnsi="宋体" w:cs="宋体" w:hint="eastAsia"/>
          <w:sz w:val="24"/>
          <w:szCs w:val="24"/>
        </w:rPr>
        <w:t>在每个位置，执行</w:t>
      </w:r>
      <w:r>
        <w:rPr>
          <w:rFonts w:ascii="宋体" w:eastAsia="宋体" w:hAnsi="宋体" w:cs="宋体" w:hint="eastAsia"/>
          <w:sz w:val="24"/>
          <w:szCs w:val="24"/>
        </w:rPr>
        <w:t>MCTS</w:t>
      </w:r>
      <w:r>
        <w:rPr>
          <w:rFonts w:ascii="宋体" w:eastAsia="宋体" w:hAnsi="宋体" w:cs="宋体" w:hint="eastAsia"/>
          <w:sz w:val="24"/>
          <w:szCs w:val="24"/>
        </w:rPr>
        <w:t>搜索，由神经网络</w:t>
      </w:r>
      <w:r>
        <w:rPr>
          <w:rFonts w:ascii="宋体" w:eastAsia="宋体" w:hAnsi="宋体" w:cs="宋体" w:hint="eastAsia"/>
          <w:sz w:val="24"/>
          <w:szCs w:val="24"/>
        </w:rPr>
        <w:t>f</w:t>
      </w:r>
      <w:r>
        <w:rPr>
          <w:rFonts w:ascii="宋体" w:eastAsia="宋体" w:hAnsi="宋体" w:cs="宋体" w:hint="eastAsia"/>
          <w:sz w:val="24"/>
          <w:szCs w:val="24"/>
        </w:rPr>
        <w:t>θ指导。</w:t>
      </w:r>
      <w:r>
        <w:rPr>
          <w:rFonts w:ascii="宋体" w:eastAsia="宋体" w:hAnsi="宋体" w:cs="宋体" w:hint="eastAsia"/>
          <w:sz w:val="24"/>
          <w:szCs w:val="24"/>
        </w:rPr>
        <w:t xml:space="preserve"> MCTS</w:t>
      </w:r>
      <w:r>
        <w:rPr>
          <w:rFonts w:ascii="宋体" w:eastAsia="宋体" w:hAnsi="宋体" w:cs="宋体" w:hint="eastAsia"/>
          <w:sz w:val="24"/>
          <w:szCs w:val="24"/>
        </w:rPr>
        <w:t>搜索输出每次移动的概率π。这些搜索概率通常选择比神经网络</w:t>
      </w:r>
      <w:r>
        <w:rPr>
          <w:rFonts w:ascii="宋体" w:eastAsia="宋体" w:hAnsi="宋体" w:cs="宋体" w:hint="eastAsia"/>
          <w:sz w:val="24"/>
          <w:szCs w:val="24"/>
        </w:rPr>
        <w:t>f</w:t>
      </w:r>
      <w:r>
        <w:rPr>
          <w:rFonts w:ascii="宋体" w:eastAsia="宋体" w:hAnsi="宋体" w:cs="宋体" w:hint="eastAsia"/>
          <w:sz w:val="24"/>
          <w:szCs w:val="24"/>
        </w:rPr>
        <w:t>θ</w:t>
      </w:r>
      <w:r>
        <w:rPr>
          <w:rFonts w:ascii="宋体" w:eastAsia="宋体" w:hAnsi="宋体" w:cs="宋体" w:hint="eastAsia"/>
          <w:sz w:val="24"/>
          <w:szCs w:val="24"/>
        </w:rPr>
        <w:t>(s)</w:t>
      </w:r>
      <w:r>
        <w:rPr>
          <w:rFonts w:ascii="宋体" w:eastAsia="宋体" w:hAnsi="宋体" w:cs="宋体" w:hint="eastAsia"/>
          <w:sz w:val="24"/>
          <w:szCs w:val="24"/>
        </w:rPr>
        <w:t>的原始移动概率</w:t>
      </w:r>
      <w:r>
        <w:rPr>
          <w:rFonts w:ascii="宋体" w:eastAsia="宋体" w:hAnsi="宋体" w:cs="宋体" w:hint="eastAsia"/>
          <w:sz w:val="24"/>
          <w:szCs w:val="24"/>
        </w:rPr>
        <w:t>p</w:t>
      </w:r>
      <w:r>
        <w:rPr>
          <w:rFonts w:ascii="宋体" w:eastAsia="宋体" w:hAnsi="宋体" w:cs="宋体" w:hint="eastAsia"/>
          <w:sz w:val="24"/>
          <w:szCs w:val="24"/>
        </w:rPr>
        <w:t>更强的移动</w:t>
      </w:r>
      <w:r>
        <w:rPr>
          <w:rFonts w:ascii="宋体" w:eastAsia="宋体" w:hAnsi="宋体" w:cs="宋体" w:hint="eastAsia"/>
          <w:sz w:val="24"/>
          <w:szCs w:val="24"/>
        </w:rPr>
        <w:t>;</w:t>
      </w:r>
      <w:r>
        <w:rPr>
          <w:rFonts w:ascii="宋体" w:eastAsia="宋体" w:hAnsi="宋体" w:cs="宋体" w:hint="eastAsia"/>
          <w:sz w:val="24"/>
          <w:szCs w:val="24"/>
        </w:rPr>
        <w:t>因此，</w:t>
      </w:r>
      <w:r>
        <w:rPr>
          <w:rFonts w:ascii="宋体" w:eastAsia="宋体" w:hAnsi="宋体" w:cs="宋体" w:hint="eastAsia"/>
          <w:sz w:val="24"/>
          <w:szCs w:val="24"/>
        </w:rPr>
        <w:t>MCTS</w:t>
      </w:r>
      <w:r>
        <w:rPr>
          <w:rFonts w:ascii="宋体" w:eastAsia="宋体" w:hAnsi="宋体" w:cs="宋体" w:hint="eastAsia"/>
          <w:sz w:val="24"/>
          <w:szCs w:val="24"/>
        </w:rPr>
        <w:t>可能被视为强大的策略改提供者。使用改进的基于</w:t>
      </w:r>
      <w:r>
        <w:rPr>
          <w:rFonts w:ascii="宋体" w:eastAsia="宋体" w:hAnsi="宋体" w:cs="宋体" w:hint="eastAsia"/>
          <w:sz w:val="24"/>
          <w:szCs w:val="24"/>
        </w:rPr>
        <w:t>MCTS</w:t>
      </w:r>
      <w:r>
        <w:rPr>
          <w:rFonts w:ascii="宋体" w:eastAsia="宋体" w:hAnsi="宋体" w:cs="宋体" w:hint="eastAsia"/>
          <w:sz w:val="24"/>
          <w:szCs w:val="24"/>
        </w:rPr>
        <w:t>的策略来选择每个动作，然后使用游戏赢家</w:t>
      </w:r>
      <w:r>
        <w:rPr>
          <w:rFonts w:ascii="宋体" w:eastAsia="宋体" w:hAnsi="宋体" w:cs="宋体" w:hint="eastAsia"/>
          <w:sz w:val="24"/>
          <w:szCs w:val="24"/>
        </w:rPr>
        <w:t>z</w:t>
      </w:r>
      <w:r>
        <w:rPr>
          <w:rFonts w:ascii="宋体" w:eastAsia="宋体" w:hAnsi="宋体" w:cs="宋体" w:hint="eastAsia"/>
          <w:sz w:val="24"/>
          <w:szCs w:val="24"/>
        </w:rPr>
        <w:t>作为价值的样本，可以自我搜索</w:t>
      </w:r>
      <w:r>
        <w:rPr>
          <w:rFonts w:ascii="宋体" w:eastAsia="宋体" w:hAnsi="宋体" w:cs="宋体" w:hint="eastAsia"/>
          <w:sz w:val="24"/>
          <w:szCs w:val="24"/>
        </w:rPr>
        <w:t xml:space="preserve"> - </w:t>
      </w:r>
      <w:r>
        <w:rPr>
          <w:rFonts w:ascii="宋体" w:eastAsia="宋体" w:hAnsi="宋体" w:cs="宋体" w:hint="eastAsia"/>
          <w:sz w:val="24"/>
          <w:szCs w:val="24"/>
        </w:rPr>
        <w:t>可以被视为强大的策略评估运算符。我们的强化学习算法的主要思想是使用这些搜索算子。</w:t>
      </w:r>
    </w:p>
    <w:p w14:paraId="7FCA7A21" w14:textId="77777777" w:rsidR="002B1EEB" w:rsidRDefault="002A3745">
      <w:pPr>
        <w:ind w:firstLineChars="200" w:firstLine="420"/>
      </w:pPr>
      <w:r>
        <w:rPr>
          <w:rFonts w:hint="eastAsia"/>
        </w:rPr>
        <w:t xml:space="preserve">        </w:t>
      </w:r>
      <w:r>
        <w:rPr>
          <w:noProof/>
        </w:rPr>
        <w:drawing>
          <wp:inline distT="0" distB="0" distL="114300" distR="114300" wp14:anchorId="1D24C08F" wp14:editId="25FBDE6E">
            <wp:extent cx="3634105" cy="3313430"/>
            <wp:effectExtent l="0" t="0" r="10795" b="1270"/>
            <wp:docPr id="10" name="图片 10" descr="2PY4DQ7HKGQ%AZ9KRW3TH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PY4DQ7HKGQ%AZ9KRW3THC7"/>
                    <pic:cNvPicPr>
                      <a:picLocks noChangeAspect="1"/>
                    </pic:cNvPicPr>
                  </pic:nvPicPr>
                  <pic:blipFill>
                    <a:blip r:embed="rId36"/>
                    <a:stretch>
                      <a:fillRect/>
                    </a:stretch>
                  </pic:blipFill>
                  <pic:spPr>
                    <a:xfrm>
                      <a:off x="0" y="0"/>
                      <a:ext cx="3634105" cy="3313430"/>
                    </a:xfrm>
                    <a:prstGeom prst="rect">
                      <a:avLst/>
                    </a:prstGeom>
                  </pic:spPr>
                </pic:pic>
              </a:graphicData>
            </a:graphic>
          </wp:inline>
        </w:drawing>
      </w:r>
    </w:p>
    <w:p w14:paraId="15BC4E75"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上图</w:t>
      </w:r>
      <w:r>
        <w:rPr>
          <w:rFonts w:ascii="宋体" w:eastAsia="宋体" w:hAnsi="宋体" w:cs="宋体" w:hint="eastAsia"/>
          <w:sz w:val="24"/>
          <w:szCs w:val="24"/>
        </w:rPr>
        <w:t xml:space="preserve">a </w:t>
      </w:r>
      <w:r>
        <w:rPr>
          <w:rFonts w:ascii="宋体" w:eastAsia="宋体" w:hAnsi="宋体" w:cs="宋体" w:hint="eastAsia"/>
          <w:sz w:val="24"/>
          <w:szCs w:val="24"/>
        </w:rPr>
        <w:t>在</w:t>
      </w:r>
      <w:r>
        <w:rPr>
          <w:rFonts w:ascii="宋体" w:eastAsia="宋体" w:hAnsi="宋体" w:cs="宋体" w:hint="eastAsia"/>
          <w:sz w:val="24"/>
          <w:szCs w:val="24"/>
        </w:rPr>
        <w:t xml:space="preserve">AlphaGo </w:t>
      </w:r>
      <w:r>
        <w:rPr>
          <w:rFonts w:ascii="宋体" w:eastAsia="宋体" w:hAnsi="宋体" w:cs="宋体" w:hint="eastAsia"/>
          <w:sz w:val="24"/>
          <w:szCs w:val="24"/>
        </w:rPr>
        <w:t>Zero</w:t>
      </w:r>
      <w:r>
        <w:rPr>
          <w:rFonts w:ascii="宋体" w:eastAsia="宋体" w:hAnsi="宋体" w:cs="宋体" w:hint="eastAsia"/>
          <w:sz w:val="24"/>
          <w:szCs w:val="24"/>
        </w:rPr>
        <w:t>中自我强化学习。该程序针对自己的游戏</w:t>
      </w:r>
      <w:r>
        <w:rPr>
          <w:rFonts w:ascii="宋体" w:eastAsia="宋体" w:hAnsi="宋体" w:cs="宋体" w:hint="eastAsia"/>
          <w:sz w:val="24"/>
          <w:szCs w:val="24"/>
        </w:rPr>
        <w:t>s1</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hint="eastAsia"/>
          <w:sz w:val="24"/>
          <w:szCs w:val="24"/>
        </w:rPr>
        <w:t>sT</w:t>
      </w:r>
      <w:r>
        <w:rPr>
          <w:rFonts w:ascii="宋体" w:eastAsia="宋体" w:hAnsi="宋体" w:cs="宋体" w:hint="eastAsia"/>
          <w:sz w:val="24"/>
          <w:szCs w:val="24"/>
        </w:rPr>
        <w:t>。在每个位置</w:t>
      </w:r>
      <w:r>
        <w:rPr>
          <w:rFonts w:ascii="宋体" w:eastAsia="宋体" w:hAnsi="宋体" w:cs="宋体" w:hint="eastAsia"/>
          <w:sz w:val="24"/>
          <w:szCs w:val="24"/>
        </w:rPr>
        <w:t>st</w:t>
      </w:r>
      <w:r>
        <w:rPr>
          <w:rFonts w:ascii="宋体" w:eastAsia="宋体" w:hAnsi="宋体" w:cs="宋体" w:hint="eastAsia"/>
          <w:sz w:val="24"/>
          <w:szCs w:val="24"/>
        </w:rPr>
        <w:t>中，使用最新的神经网络</w:t>
      </w:r>
      <w:r>
        <w:rPr>
          <w:rFonts w:ascii="宋体" w:eastAsia="宋体" w:hAnsi="宋体" w:cs="宋体" w:hint="eastAsia"/>
          <w:sz w:val="24"/>
          <w:szCs w:val="24"/>
        </w:rPr>
        <w:t>f</w:t>
      </w:r>
      <w:r>
        <w:rPr>
          <w:rFonts w:ascii="宋体" w:eastAsia="宋体" w:hAnsi="宋体" w:cs="宋体" w:hint="eastAsia"/>
          <w:sz w:val="24"/>
          <w:szCs w:val="24"/>
        </w:rPr>
        <w:t>θ执行</w:t>
      </w:r>
      <w:r>
        <w:rPr>
          <w:rFonts w:ascii="宋体" w:eastAsia="宋体" w:hAnsi="宋体" w:cs="宋体" w:hint="eastAsia"/>
          <w:sz w:val="24"/>
          <w:szCs w:val="24"/>
        </w:rPr>
        <w:t>MCTS</w:t>
      </w:r>
      <w:r>
        <w:rPr>
          <w:rFonts w:ascii="宋体" w:eastAsia="宋体" w:hAnsi="宋体" w:cs="宋体" w:hint="eastAsia"/>
          <w:sz w:val="24"/>
          <w:szCs w:val="24"/>
        </w:rPr>
        <w:t>αθ</w:t>
      </w:r>
      <w:r>
        <w:rPr>
          <w:rFonts w:ascii="宋体" w:eastAsia="宋体" w:hAnsi="宋体" w:cs="宋体" w:hint="eastAsia"/>
          <w:sz w:val="24"/>
          <w:szCs w:val="24"/>
        </w:rPr>
        <w:t>(</w:t>
      </w:r>
      <w:r>
        <w:rPr>
          <w:rFonts w:ascii="宋体" w:eastAsia="宋体" w:hAnsi="宋体" w:cs="宋体" w:hint="eastAsia"/>
          <w:sz w:val="24"/>
          <w:szCs w:val="24"/>
        </w:rPr>
        <w:t>参见图</w:t>
      </w:r>
      <w:r>
        <w:rPr>
          <w:rFonts w:ascii="宋体" w:eastAsia="宋体" w:hAnsi="宋体" w:cs="宋体" w:hint="eastAsia"/>
          <w:sz w:val="24"/>
          <w:szCs w:val="24"/>
        </w:rPr>
        <w:t>2)</w:t>
      </w:r>
      <w:r>
        <w:rPr>
          <w:rFonts w:ascii="宋体" w:eastAsia="宋体" w:hAnsi="宋体" w:cs="宋体" w:hint="eastAsia"/>
          <w:sz w:val="24"/>
          <w:szCs w:val="24"/>
        </w:rPr>
        <w:t>。根据</w:t>
      </w:r>
      <w:r>
        <w:rPr>
          <w:rFonts w:ascii="宋体" w:eastAsia="宋体" w:hAnsi="宋体" w:cs="宋体" w:hint="eastAsia"/>
          <w:sz w:val="24"/>
          <w:szCs w:val="24"/>
        </w:rPr>
        <w:t>MCTS</w:t>
      </w:r>
      <w:r>
        <w:rPr>
          <w:rFonts w:ascii="宋体" w:eastAsia="宋体" w:hAnsi="宋体" w:cs="宋体" w:hint="eastAsia"/>
          <w:sz w:val="24"/>
          <w:szCs w:val="24"/>
        </w:rPr>
        <w:t>计算的搜索概率选择移动，在〜π</w:t>
      </w:r>
      <w:r>
        <w:rPr>
          <w:rFonts w:ascii="宋体" w:eastAsia="宋体" w:hAnsi="宋体" w:cs="宋体" w:hint="eastAsia"/>
          <w:sz w:val="24"/>
          <w:szCs w:val="24"/>
        </w:rPr>
        <w:t>t</w:t>
      </w:r>
      <w:r>
        <w:rPr>
          <w:rFonts w:ascii="宋体" w:eastAsia="宋体" w:hAnsi="宋体" w:cs="宋体" w:hint="eastAsia"/>
          <w:sz w:val="24"/>
          <w:szCs w:val="24"/>
        </w:rPr>
        <w:t>。终端位置</w:t>
      </w:r>
      <w:r>
        <w:rPr>
          <w:rFonts w:ascii="宋体" w:eastAsia="宋体" w:hAnsi="宋体" w:cs="宋体" w:hint="eastAsia"/>
          <w:sz w:val="24"/>
          <w:szCs w:val="24"/>
        </w:rPr>
        <w:t>sT</w:t>
      </w:r>
      <w:r>
        <w:rPr>
          <w:rFonts w:ascii="宋体" w:eastAsia="宋体" w:hAnsi="宋体" w:cs="宋体" w:hint="eastAsia"/>
          <w:sz w:val="24"/>
          <w:szCs w:val="24"/>
        </w:rPr>
        <w:t>根据游戏规则得分，以计算游戏赢家</w:t>
      </w:r>
      <w:r>
        <w:rPr>
          <w:rFonts w:ascii="宋体" w:eastAsia="宋体" w:hAnsi="宋体" w:cs="宋体" w:hint="eastAsia"/>
          <w:sz w:val="24"/>
          <w:szCs w:val="24"/>
        </w:rPr>
        <w:t>z</w:t>
      </w:r>
      <w:r>
        <w:rPr>
          <w:rFonts w:ascii="宋体" w:eastAsia="宋体" w:hAnsi="宋体" w:cs="宋体" w:hint="eastAsia"/>
          <w:sz w:val="24"/>
          <w:szCs w:val="24"/>
        </w:rPr>
        <w:t>。</w:t>
      </w:r>
    </w:p>
    <w:p w14:paraId="741AABC1"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b</w:t>
      </w:r>
      <w:r>
        <w:rPr>
          <w:rFonts w:ascii="宋体" w:eastAsia="宋体" w:hAnsi="宋体" w:cs="宋体" w:hint="eastAsia"/>
          <w:sz w:val="24"/>
          <w:szCs w:val="24"/>
        </w:rPr>
        <w:t>，</w:t>
      </w:r>
      <w:r>
        <w:rPr>
          <w:rFonts w:ascii="宋体" w:eastAsia="宋体" w:hAnsi="宋体" w:cs="宋体" w:hint="eastAsia"/>
          <w:sz w:val="24"/>
          <w:szCs w:val="24"/>
        </w:rPr>
        <w:t>AlphaGo Zero</w:t>
      </w:r>
      <w:r>
        <w:rPr>
          <w:rFonts w:ascii="宋体" w:eastAsia="宋体" w:hAnsi="宋体" w:cs="宋体" w:hint="eastAsia"/>
          <w:sz w:val="24"/>
          <w:szCs w:val="24"/>
        </w:rPr>
        <w:t>的神经网络训练。神经网络将原始位置</w:t>
      </w:r>
      <w:r>
        <w:rPr>
          <w:rFonts w:ascii="宋体" w:eastAsia="宋体" w:hAnsi="宋体" w:cs="宋体" w:hint="eastAsia"/>
          <w:sz w:val="24"/>
          <w:szCs w:val="24"/>
        </w:rPr>
        <w:t>st</w:t>
      </w:r>
      <w:r>
        <w:rPr>
          <w:rFonts w:ascii="宋体" w:eastAsia="宋体" w:hAnsi="宋体" w:cs="宋体" w:hint="eastAsia"/>
          <w:sz w:val="24"/>
          <w:szCs w:val="24"/>
        </w:rPr>
        <w:t>作为其输入，将其传递给具有参数θ的许多卷积层，并且输出表示移动的概率分布的向量</w:t>
      </w:r>
      <w:r>
        <w:rPr>
          <w:rFonts w:ascii="宋体" w:eastAsia="宋体" w:hAnsi="宋体" w:cs="宋体" w:hint="eastAsia"/>
          <w:sz w:val="24"/>
          <w:szCs w:val="24"/>
        </w:rPr>
        <w:t>pt</w:t>
      </w:r>
      <w:r>
        <w:rPr>
          <w:rFonts w:ascii="宋体" w:eastAsia="宋体" w:hAnsi="宋体" w:cs="宋体" w:hint="eastAsia"/>
          <w:sz w:val="24"/>
          <w:szCs w:val="24"/>
        </w:rPr>
        <w:t>和表示当前选手在位置</w:t>
      </w:r>
      <w:r>
        <w:rPr>
          <w:rFonts w:ascii="宋体" w:eastAsia="宋体" w:hAnsi="宋体" w:cs="宋体" w:hint="eastAsia"/>
          <w:sz w:val="24"/>
          <w:szCs w:val="24"/>
        </w:rPr>
        <w:t>st</w:t>
      </w:r>
      <w:r>
        <w:rPr>
          <w:rFonts w:ascii="宋体" w:eastAsia="宋体" w:hAnsi="宋体" w:cs="宋体" w:hint="eastAsia"/>
          <w:sz w:val="24"/>
          <w:szCs w:val="24"/>
        </w:rPr>
        <w:t>中获胜的概率的标量值</w:t>
      </w:r>
      <w:r>
        <w:rPr>
          <w:rFonts w:ascii="宋体" w:eastAsia="宋体" w:hAnsi="宋体" w:cs="宋体" w:hint="eastAsia"/>
          <w:sz w:val="24"/>
          <w:szCs w:val="24"/>
        </w:rPr>
        <w:t>vt</w:t>
      </w:r>
      <w:r>
        <w:rPr>
          <w:rFonts w:ascii="宋体" w:eastAsia="宋体" w:hAnsi="宋体" w:cs="宋体" w:hint="eastAsia"/>
          <w:sz w:val="24"/>
          <w:szCs w:val="24"/>
        </w:rPr>
        <w:t>。更新神经网络参数θ以最</w:t>
      </w:r>
      <w:r>
        <w:rPr>
          <w:rFonts w:ascii="宋体" w:eastAsia="宋体" w:hAnsi="宋体" w:cs="宋体" w:hint="eastAsia"/>
          <w:sz w:val="24"/>
          <w:szCs w:val="24"/>
        </w:rPr>
        <w:lastRenderedPageBreak/>
        <w:t>大化策略向量</w:t>
      </w:r>
      <w:r>
        <w:rPr>
          <w:rFonts w:ascii="宋体" w:eastAsia="宋体" w:hAnsi="宋体" w:cs="宋体" w:hint="eastAsia"/>
          <w:sz w:val="24"/>
          <w:szCs w:val="24"/>
        </w:rPr>
        <w:t>pt</w:t>
      </w:r>
      <w:r>
        <w:rPr>
          <w:rFonts w:ascii="宋体" w:eastAsia="宋体" w:hAnsi="宋体" w:cs="宋体" w:hint="eastAsia"/>
          <w:sz w:val="24"/>
          <w:szCs w:val="24"/>
        </w:rPr>
        <w:t>与搜索概率π</w:t>
      </w:r>
      <w:r>
        <w:rPr>
          <w:rFonts w:ascii="宋体" w:eastAsia="宋体" w:hAnsi="宋体" w:cs="宋体" w:hint="eastAsia"/>
          <w:sz w:val="24"/>
          <w:szCs w:val="24"/>
        </w:rPr>
        <w:t>t</w:t>
      </w:r>
      <w:r>
        <w:rPr>
          <w:rFonts w:ascii="宋体" w:eastAsia="宋体" w:hAnsi="宋体" w:cs="宋体" w:hint="eastAsia"/>
          <w:sz w:val="24"/>
          <w:szCs w:val="24"/>
        </w:rPr>
        <w:t>的相似度，并且使预测的胜者</w:t>
      </w:r>
      <w:r>
        <w:rPr>
          <w:rFonts w:ascii="宋体" w:eastAsia="宋体" w:hAnsi="宋体" w:cs="宋体" w:hint="eastAsia"/>
          <w:sz w:val="24"/>
          <w:szCs w:val="24"/>
        </w:rPr>
        <w:t>vt</w:t>
      </w:r>
      <w:r>
        <w:rPr>
          <w:rFonts w:ascii="宋体" w:eastAsia="宋体" w:hAnsi="宋体" w:cs="宋体" w:hint="eastAsia"/>
          <w:sz w:val="24"/>
          <w:szCs w:val="24"/>
        </w:rPr>
        <w:t>和游戏胜者</w:t>
      </w:r>
      <w:r>
        <w:rPr>
          <w:rFonts w:ascii="宋体" w:eastAsia="宋体" w:hAnsi="宋体" w:cs="宋体" w:hint="eastAsia"/>
          <w:sz w:val="24"/>
          <w:szCs w:val="24"/>
        </w:rPr>
        <w:t>z</w:t>
      </w:r>
      <w:r>
        <w:rPr>
          <w:rFonts w:ascii="宋体" w:eastAsia="宋体" w:hAnsi="宋体" w:cs="宋体" w:hint="eastAsia"/>
          <w:sz w:val="24"/>
          <w:szCs w:val="24"/>
        </w:rPr>
        <w:t>之间的误差最小化</w:t>
      </w:r>
      <w:r>
        <w:rPr>
          <w:rFonts w:ascii="宋体" w:eastAsia="宋体" w:hAnsi="宋体" w:cs="宋体" w:hint="eastAsia"/>
          <w:sz w:val="24"/>
          <w:szCs w:val="24"/>
        </w:rPr>
        <w:t>(</w:t>
      </w:r>
      <w:r>
        <w:rPr>
          <w:rFonts w:ascii="宋体" w:eastAsia="宋体" w:hAnsi="宋体" w:cs="宋体" w:hint="eastAsia"/>
          <w:sz w:val="24"/>
          <w:szCs w:val="24"/>
        </w:rPr>
        <w:t>参见等式</w:t>
      </w:r>
      <w:r>
        <w:rPr>
          <w:rFonts w:ascii="宋体" w:eastAsia="宋体" w:hAnsi="宋体" w:cs="宋体" w:hint="eastAsia"/>
          <w:sz w:val="24"/>
          <w:szCs w:val="24"/>
        </w:rPr>
        <w:t>(1))</w:t>
      </w:r>
      <w:r>
        <w:rPr>
          <w:rFonts w:ascii="宋体" w:eastAsia="宋体" w:hAnsi="宋体" w:cs="宋体" w:hint="eastAsia"/>
          <w:sz w:val="24"/>
          <w:szCs w:val="24"/>
        </w:rPr>
        <w:t>。新参数用于下一次自播的迭代。</w:t>
      </w:r>
    </w:p>
    <w:p w14:paraId="3E3BEF5E"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在策略迭代过程中反复</w:t>
      </w:r>
      <w:r>
        <w:rPr>
          <w:rFonts w:ascii="宋体" w:eastAsia="宋体" w:hAnsi="宋体" w:cs="宋体" w:hint="eastAsia"/>
          <w:sz w:val="24"/>
          <w:szCs w:val="24"/>
        </w:rPr>
        <w:t>22,23</w:t>
      </w:r>
      <w:r>
        <w:rPr>
          <w:rFonts w:ascii="宋体" w:eastAsia="宋体" w:hAnsi="宋体" w:cs="宋体" w:hint="eastAsia"/>
          <w:sz w:val="24"/>
          <w:szCs w:val="24"/>
        </w:rPr>
        <w:t>：更新神经网络的参数以使移动概率和值</w:t>
      </w:r>
      <w:r>
        <w:rPr>
          <w:rFonts w:ascii="宋体" w:eastAsia="宋体" w:hAnsi="宋体" w:cs="宋体" w:hint="eastAsia"/>
          <w:sz w:val="24"/>
          <w:szCs w:val="24"/>
        </w:rPr>
        <w:t>(p</w:t>
      </w:r>
      <w:r>
        <w:rPr>
          <w:rFonts w:ascii="宋体" w:eastAsia="宋体" w:hAnsi="宋体" w:cs="宋体" w:hint="eastAsia"/>
          <w:sz w:val="24"/>
          <w:szCs w:val="24"/>
        </w:rPr>
        <w:t>，</w:t>
      </w:r>
      <w:r>
        <w:rPr>
          <w:rFonts w:ascii="宋体" w:eastAsia="宋体" w:hAnsi="宋体" w:cs="宋体" w:hint="eastAsia"/>
          <w:sz w:val="24"/>
          <w:szCs w:val="24"/>
        </w:rPr>
        <w:t>v)=f</w:t>
      </w:r>
      <w:r>
        <w:rPr>
          <w:rFonts w:ascii="宋体" w:eastAsia="宋体" w:hAnsi="宋体" w:cs="宋体" w:hint="eastAsia"/>
          <w:sz w:val="24"/>
          <w:szCs w:val="24"/>
        </w:rPr>
        <w:t>θ</w:t>
      </w:r>
      <w:r>
        <w:rPr>
          <w:rFonts w:ascii="宋体" w:eastAsia="宋体" w:hAnsi="宋体" w:cs="宋体" w:hint="eastAsia"/>
          <w:sz w:val="24"/>
          <w:szCs w:val="24"/>
        </w:rPr>
        <w:t>(s)</w:t>
      </w:r>
      <w:r>
        <w:rPr>
          <w:rFonts w:ascii="宋体" w:eastAsia="宋体" w:hAnsi="宋体" w:cs="宋体" w:hint="eastAsia"/>
          <w:sz w:val="24"/>
          <w:szCs w:val="24"/>
        </w:rPr>
        <w:t>更接近匹配改进的搜索概率和自播赢胜者</w:t>
      </w:r>
      <w:r>
        <w:rPr>
          <w:rFonts w:ascii="宋体" w:eastAsia="宋体" w:hAnsi="宋体" w:cs="宋体" w:hint="eastAsia"/>
          <w:sz w:val="24"/>
          <w:szCs w:val="24"/>
        </w:rPr>
        <w:t>(</w:t>
      </w:r>
      <w:r>
        <w:rPr>
          <w:rFonts w:ascii="宋体" w:eastAsia="宋体" w:hAnsi="宋体" w:cs="宋体" w:hint="eastAsia"/>
          <w:sz w:val="24"/>
          <w:szCs w:val="24"/>
        </w:rPr>
        <w:t>π，</w:t>
      </w:r>
      <w:r>
        <w:rPr>
          <w:rFonts w:ascii="宋体" w:eastAsia="宋体" w:hAnsi="宋体" w:cs="宋体" w:hint="eastAsia"/>
          <w:sz w:val="24"/>
          <w:szCs w:val="24"/>
        </w:rPr>
        <w:t>z);</w:t>
      </w:r>
      <w:r>
        <w:rPr>
          <w:rFonts w:ascii="宋体" w:eastAsia="宋体" w:hAnsi="宋体" w:cs="宋体" w:hint="eastAsia"/>
          <w:sz w:val="24"/>
          <w:szCs w:val="24"/>
        </w:rPr>
        <w:t>这些新参数用于下一次自我播放，使搜索更加强大。上图说明了自我播放训练流水线。</w:t>
      </w:r>
      <w:r>
        <w:rPr>
          <w:rFonts w:ascii="宋体" w:eastAsia="宋体" w:hAnsi="宋体" w:cs="宋体" w:hint="eastAsia"/>
          <w:sz w:val="24"/>
          <w:szCs w:val="24"/>
        </w:rPr>
        <w:t>MCTS</w:t>
      </w:r>
      <w:r>
        <w:rPr>
          <w:rFonts w:ascii="宋体" w:eastAsia="宋体" w:hAnsi="宋体" w:cs="宋体" w:hint="eastAsia"/>
          <w:sz w:val="24"/>
          <w:szCs w:val="24"/>
        </w:rPr>
        <w:t>使用神经网络</w:t>
      </w:r>
      <w:r>
        <w:rPr>
          <w:rFonts w:ascii="宋体" w:eastAsia="宋体" w:hAnsi="宋体" w:cs="宋体" w:hint="eastAsia"/>
          <w:sz w:val="24"/>
          <w:szCs w:val="24"/>
        </w:rPr>
        <w:t>f</w:t>
      </w:r>
      <w:r>
        <w:rPr>
          <w:rFonts w:ascii="宋体" w:eastAsia="宋体" w:hAnsi="宋体" w:cs="宋体" w:hint="eastAsia"/>
          <w:sz w:val="24"/>
          <w:szCs w:val="24"/>
        </w:rPr>
        <w:t>θ来引导其模拟</w:t>
      </w:r>
    </w:p>
    <w:p w14:paraId="1C5AC47D" w14:textId="77777777" w:rsidR="002B1EEB" w:rsidRDefault="002A3745">
      <w:pPr>
        <w:ind w:firstLineChars="200" w:firstLine="420"/>
      </w:pPr>
      <w:r>
        <w:rPr>
          <w:noProof/>
        </w:rPr>
        <w:drawing>
          <wp:inline distT="0" distB="0" distL="114300" distR="114300" wp14:anchorId="4A90E971" wp14:editId="345878D5">
            <wp:extent cx="4857115" cy="1511300"/>
            <wp:effectExtent l="0" t="0" r="6985" b="0"/>
            <wp:docPr id="11" name="图片 11" descr="08$HPPCWQ8`~8R$3LPW1`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8$HPPCWQ8`~8R$3LPW1`O4"/>
                    <pic:cNvPicPr>
                      <a:picLocks noChangeAspect="1"/>
                    </pic:cNvPicPr>
                  </pic:nvPicPr>
                  <pic:blipFill>
                    <a:blip r:embed="rId37"/>
                    <a:stretch>
                      <a:fillRect/>
                    </a:stretch>
                  </pic:blipFill>
                  <pic:spPr>
                    <a:xfrm>
                      <a:off x="0" y="0"/>
                      <a:ext cx="4857115" cy="1511300"/>
                    </a:xfrm>
                    <a:prstGeom prst="rect">
                      <a:avLst/>
                    </a:prstGeom>
                  </pic:spPr>
                </pic:pic>
              </a:graphicData>
            </a:graphic>
          </wp:inline>
        </w:drawing>
      </w:r>
    </w:p>
    <w:p w14:paraId="6130B2FE"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搜索树中的每个边</w:t>
      </w:r>
      <w:r>
        <w:rPr>
          <w:rFonts w:ascii="宋体" w:eastAsia="宋体" w:hAnsi="宋体" w:cs="宋体" w:hint="eastAsia"/>
          <w:sz w:val="24"/>
          <w:szCs w:val="24"/>
        </w:rPr>
        <w:t>(s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存储先验概率</w:t>
      </w:r>
      <w:r>
        <w:rPr>
          <w:rFonts w:ascii="宋体" w:eastAsia="宋体" w:hAnsi="宋体" w:cs="宋体" w:hint="eastAsia"/>
          <w:sz w:val="24"/>
          <w:szCs w:val="24"/>
        </w:rPr>
        <w:t>P(s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，访问次数</w:t>
      </w:r>
      <w:r>
        <w:rPr>
          <w:rFonts w:ascii="宋体" w:eastAsia="宋体" w:hAnsi="宋体" w:cs="宋体" w:hint="eastAsia"/>
          <w:sz w:val="24"/>
          <w:szCs w:val="24"/>
        </w:rPr>
        <w:t>N(s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和动作值</w:t>
      </w:r>
      <w:r>
        <w:rPr>
          <w:rFonts w:ascii="宋体" w:eastAsia="宋体" w:hAnsi="宋体" w:cs="宋体" w:hint="eastAsia"/>
          <w:sz w:val="24"/>
          <w:szCs w:val="24"/>
        </w:rPr>
        <w:t>Q(s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。每个模拟从根状态开始，并迭代地选择最大化上限置信度</w:t>
      </w:r>
      <w:r>
        <w:rPr>
          <w:rFonts w:ascii="宋体" w:eastAsia="宋体" w:hAnsi="宋体" w:cs="宋体" w:hint="eastAsia"/>
          <w:sz w:val="24"/>
          <w:szCs w:val="24"/>
        </w:rPr>
        <w:t>Q(s</w:t>
      </w:r>
      <w:r>
        <w:rPr>
          <w:rFonts w:ascii="宋体" w:eastAsia="宋体" w:hAnsi="宋体" w:cs="宋体" w:hint="eastAsia"/>
          <w:sz w:val="24"/>
          <w:szCs w:val="24"/>
        </w:rPr>
        <w:t>，</w:t>
      </w:r>
      <w:r>
        <w:rPr>
          <w:rFonts w:ascii="宋体" w:eastAsia="宋体" w:hAnsi="宋体" w:cs="宋体" w:hint="eastAsia"/>
          <w:sz w:val="24"/>
          <w:szCs w:val="24"/>
        </w:rPr>
        <w:t>a)+ U(s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的移动，</w:t>
      </w:r>
      <w:r>
        <w:rPr>
          <w:rFonts w:ascii="宋体" w:eastAsia="宋体" w:hAnsi="宋体" w:cs="宋体" w:hint="eastAsia"/>
          <w:sz w:val="24"/>
          <w:szCs w:val="24"/>
        </w:rPr>
        <w:t>其中</w:t>
      </w:r>
      <w:r>
        <w:rPr>
          <w:rFonts w:ascii="宋体" w:eastAsia="宋体" w:hAnsi="宋体" w:cs="宋体" w:hint="eastAsia"/>
          <w:sz w:val="24"/>
          <w:szCs w:val="24"/>
        </w:rPr>
        <w:t>U(s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α</w:t>
      </w:r>
      <w:r>
        <w:rPr>
          <w:rFonts w:ascii="宋体" w:eastAsia="宋体" w:hAnsi="宋体" w:cs="宋体" w:hint="eastAsia"/>
          <w:sz w:val="24"/>
          <w:szCs w:val="24"/>
        </w:rPr>
        <w:t>P(s</w:t>
      </w:r>
      <w:r>
        <w:rPr>
          <w:rFonts w:ascii="宋体" w:eastAsia="宋体" w:hAnsi="宋体" w:cs="宋体" w:hint="eastAsia"/>
          <w:sz w:val="24"/>
          <w:szCs w:val="24"/>
        </w:rPr>
        <w:t>，</w:t>
      </w:r>
      <w:r>
        <w:rPr>
          <w:rFonts w:ascii="宋体" w:eastAsia="宋体" w:hAnsi="宋体" w:cs="宋体" w:hint="eastAsia"/>
          <w:sz w:val="24"/>
          <w:szCs w:val="24"/>
        </w:rPr>
        <w:t>a)/</w:t>
      </w:r>
    </w:p>
    <w:p w14:paraId="244FB455"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(1 + N(s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参考</w:t>
      </w:r>
      <w:r>
        <w:rPr>
          <w:rFonts w:ascii="宋体" w:eastAsia="宋体" w:hAnsi="宋体" w:cs="宋体" w:hint="eastAsia"/>
          <w:sz w:val="24"/>
          <w:szCs w:val="24"/>
        </w:rPr>
        <w:t>12,24)</w:t>
      </w:r>
      <w:r>
        <w:rPr>
          <w:rFonts w:ascii="宋体" w:eastAsia="宋体" w:hAnsi="宋体" w:cs="宋体" w:hint="eastAsia"/>
          <w:sz w:val="24"/>
          <w:szCs w:val="24"/>
        </w:rPr>
        <w:t>，直到遇到叶节点</w:t>
      </w:r>
      <w:r>
        <w:rPr>
          <w:rFonts w:ascii="宋体" w:eastAsia="宋体" w:hAnsi="宋体" w:cs="宋体" w:hint="eastAsia"/>
          <w:sz w:val="24"/>
          <w:szCs w:val="24"/>
        </w:rPr>
        <w:t>s'</w:t>
      </w:r>
      <w:r>
        <w:rPr>
          <w:rFonts w:ascii="宋体" w:eastAsia="宋体" w:hAnsi="宋体" w:cs="宋体" w:hint="eastAsia"/>
          <w:sz w:val="24"/>
          <w:szCs w:val="24"/>
        </w:rPr>
        <w:t>。</w:t>
      </w:r>
      <w:r>
        <w:rPr>
          <w:rFonts w:ascii="宋体" w:eastAsia="宋体" w:hAnsi="宋体" w:cs="宋体" w:hint="eastAsia"/>
          <w:sz w:val="24"/>
          <w:szCs w:val="24"/>
        </w:rPr>
        <w:t xml:space="preserve"> (P(s'</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hint="eastAsia"/>
          <w:sz w:val="24"/>
          <w:szCs w:val="24"/>
        </w:rPr>
        <w:t>V(s'))=f</w:t>
      </w:r>
      <w:r>
        <w:rPr>
          <w:rFonts w:ascii="宋体" w:eastAsia="宋体" w:hAnsi="宋体" w:cs="宋体" w:hint="eastAsia"/>
          <w:sz w:val="24"/>
          <w:szCs w:val="24"/>
        </w:rPr>
        <w:t>θ</w:t>
      </w:r>
      <w:r>
        <w:rPr>
          <w:rFonts w:ascii="宋体" w:eastAsia="宋体" w:hAnsi="宋体" w:cs="宋体" w:hint="eastAsia"/>
          <w:sz w:val="24"/>
          <w:szCs w:val="24"/>
        </w:rPr>
        <w:t>(s')</w:t>
      </w:r>
      <w:r>
        <w:rPr>
          <w:rFonts w:ascii="宋体" w:eastAsia="宋体" w:hAnsi="宋体" w:cs="宋体" w:hint="eastAsia"/>
          <w:sz w:val="24"/>
          <w:szCs w:val="24"/>
        </w:rPr>
        <w:t>，通过网络对该叶位置进行扩展和评估，仅基于两个先验概率和评估。在模拟中遍历的每个边</w:t>
      </w:r>
      <w:r>
        <w:rPr>
          <w:rFonts w:ascii="宋体" w:eastAsia="宋体" w:hAnsi="宋体" w:cs="宋体" w:hint="eastAsia"/>
          <w:sz w:val="24"/>
          <w:szCs w:val="24"/>
        </w:rPr>
        <w:t>(s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被更新以增加其访问次数</w:t>
      </w:r>
      <w:r>
        <w:rPr>
          <w:rFonts w:ascii="宋体" w:eastAsia="宋体" w:hAnsi="宋体" w:cs="宋体" w:hint="eastAsia"/>
          <w:sz w:val="24"/>
          <w:szCs w:val="24"/>
        </w:rPr>
        <w:t>N(s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，并且将其动作值更新为对这些模拟的均值估计，</w:t>
      </w:r>
      <w:r>
        <w:rPr>
          <w:rFonts w:ascii="宋体" w:eastAsia="宋体" w:hAnsi="宋体" w:cs="宋体" w:hint="eastAsia"/>
          <w:sz w:val="24"/>
          <w:szCs w:val="24"/>
        </w:rPr>
        <w:t>Q(s</w:t>
      </w:r>
      <w:r>
        <w:rPr>
          <w:rFonts w:ascii="宋体" w:eastAsia="宋体" w:hAnsi="宋体" w:cs="宋体" w:hint="eastAsia"/>
          <w:sz w:val="24"/>
          <w:szCs w:val="24"/>
        </w:rPr>
        <w:t>，</w:t>
      </w:r>
      <w:r>
        <w:rPr>
          <w:rFonts w:ascii="宋体" w:eastAsia="宋体" w:hAnsi="宋体" w:cs="宋体" w:hint="eastAsia"/>
          <w:sz w:val="24"/>
          <w:szCs w:val="24"/>
        </w:rPr>
        <w:t>a)= 1 / N( 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Σ</w:t>
      </w:r>
      <w:r>
        <w:rPr>
          <w:rFonts w:ascii="宋体" w:eastAsia="宋体" w:hAnsi="宋体" w:cs="宋体" w:hint="eastAsia"/>
          <w:sz w:val="24"/>
          <w:szCs w:val="24"/>
        </w:rPr>
        <w:t>s'| 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w:t>
      </w:r>
      <w:r>
        <w:rPr>
          <w:rFonts w:ascii="宋体" w:eastAsia="宋体" w:hAnsi="宋体" w:cs="宋体" w:hint="eastAsia"/>
          <w:sz w:val="24"/>
          <w:szCs w:val="24"/>
        </w:rPr>
        <w:t>s'V(s')</w:t>
      </w:r>
      <w:r>
        <w:rPr>
          <w:rFonts w:ascii="宋体" w:eastAsia="宋体" w:hAnsi="宋体" w:cs="宋体" w:hint="eastAsia"/>
          <w:sz w:val="24"/>
          <w:szCs w:val="24"/>
        </w:rPr>
        <w:t>其中</w:t>
      </w:r>
      <w:r>
        <w:rPr>
          <w:rFonts w:ascii="宋体" w:eastAsia="宋体" w:hAnsi="宋体" w:cs="宋体" w:hint="eastAsia"/>
          <w:sz w:val="24"/>
          <w:szCs w:val="24"/>
        </w:rPr>
        <w:t>s</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w:t>
      </w:r>
      <w:r>
        <w:rPr>
          <w:rFonts w:ascii="宋体" w:eastAsia="宋体" w:hAnsi="宋体" w:cs="宋体" w:hint="eastAsia"/>
          <w:sz w:val="24"/>
          <w:szCs w:val="24"/>
        </w:rPr>
        <w:t>s'</w:t>
      </w:r>
      <w:r>
        <w:rPr>
          <w:rFonts w:ascii="宋体" w:eastAsia="宋体" w:hAnsi="宋体" w:cs="宋体" w:hint="eastAsia"/>
          <w:sz w:val="24"/>
          <w:szCs w:val="24"/>
        </w:rPr>
        <w:t>表示在从位置</w:t>
      </w:r>
      <w:r>
        <w:rPr>
          <w:rFonts w:ascii="宋体" w:eastAsia="宋体" w:hAnsi="宋体" w:cs="宋体" w:hint="eastAsia"/>
          <w:sz w:val="24"/>
          <w:szCs w:val="24"/>
        </w:rPr>
        <w:t>s</w:t>
      </w:r>
      <w:r>
        <w:rPr>
          <w:rFonts w:ascii="宋体" w:eastAsia="宋体" w:hAnsi="宋体" w:cs="宋体" w:hint="eastAsia"/>
          <w:sz w:val="24"/>
          <w:szCs w:val="24"/>
        </w:rPr>
        <w:t>移动</w:t>
      </w:r>
      <w:r>
        <w:rPr>
          <w:rFonts w:ascii="宋体" w:eastAsia="宋体" w:hAnsi="宋体" w:cs="宋体" w:hint="eastAsia"/>
          <w:sz w:val="24"/>
          <w:szCs w:val="24"/>
        </w:rPr>
        <w:t>a</w:t>
      </w:r>
      <w:r>
        <w:rPr>
          <w:rFonts w:ascii="宋体" w:eastAsia="宋体" w:hAnsi="宋体" w:cs="宋体" w:hint="eastAsia"/>
          <w:sz w:val="24"/>
          <w:szCs w:val="24"/>
        </w:rPr>
        <w:t>之后，模拟最终达到</w:t>
      </w:r>
      <w:r>
        <w:rPr>
          <w:rFonts w:ascii="宋体" w:eastAsia="宋体" w:hAnsi="宋体" w:cs="宋体" w:hint="eastAsia"/>
          <w:sz w:val="24"/>
          <w:szCs w:val="24"/>
        </w:rPr>
        <w:t>s'</w:t>
      </w:r>
      <w:r>
        <w:rPr>
          <w:rFonts w:ascii="宋体" w:eastAsia="宋体" w:hAnsi="宋体" w:cs="宋体" w:hint="eastAsia"/>
          <w:sz w:val="24"/>
          <w:szCs w:val="24"/>
        </w:rPr>
        <w:t>。</w:t>
      </w:r>
    </w:p>
    <w:p w14:paraId="20C5F699"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MCTS</w:t>
      </w:r>
      <w:r>
        <w:rPr>
          <w:rFonts w:ascii="宋体" w:eastAsia="宋体" w:hAnsi="宋体" w:cs="宋体" w:hint="eastAsia"/>
          <w:sz w:val="24"/>
          <w:szCs w:val="24"/>
        </w:rPr>
        <w:t>可以被看作是一种自播算法，给定神经网络参数θ和根位置</w:t>
      </w:r>
      <w:r>
        <w:rPr>
          <w:rFonts w:ascii="宋体" w:eastAsia="宋体" w:hAnsi="宋体" w:cs="宋体" w:hint="eastAsia"/>
          <w:sz w:val="24"/>
          <w:szCs w:val="24"/>
        </w:rPr>
        <w:t>s</w:t>
      </w:r>
      <w:r>
        <w:rPr>
          <w:rFonts w:ascii="宋体" w:eastAsia="宋体" w:hAnsi="宋体" w:cs="宋体" w:hint="eastAsia"/>
          <w:sz w:val="24"/>
          <w:szCs w:val="24"/>
        </w:rPr>
        <w:t>，计</w:t>
      </w:r>
      <w:r>
        <w:rPr>
          <w:rFonts w:ascii="宋体" w:eastAsia="宋体" w:hAnsi="宋体" w:cs="宋体" w:hint="eastAsia"/>
          <w:sz w:val="24"/>
          <w:szCs w:val="24"/>
        </w:rPr>
        <w:t>算推荐移动游戏的搜索概率向量，π</w:t>
      </w:r>
      <w:r>
        <w:rPr>
          <w:rFonts w:ascii="宋体" w:eastAsia="宋体" w:hAnsi="宋体" w:cs="宋体" w:hint="eastAsia"/>
          <w:sz w:val="24"/>
          <w:szCs w:val="24"/>
        </w:rPr>
        <w:t>=</w:t>
      </w:r>
      <w:r>
        <w:rPr>
          <w:rFonts w:ascii="宋体" w:eastAsia="宋体" w:hAnsi="宋体" w:cs="宋体" w:hint="eastAsia"/>
          <w:sz w:val="24"/>
          <w:szCs w:val="24"/>
        </w:rPr>
        <w:t>αθ</w:t>
      </w:r>
      <w:r>
        <w:rPr>
          <w:rFonts w:ascii="宋体" w:eastAsia="宋体" w:hAnsi="宋体" w:cs="宋体" w:hint="eastAsia"/>
          <w:sz w:val="24"/>
          <w:szCs w:val="24"/>
        </w:rPr>
        <w:t>(s)</w:t>
      </w:r>
      <w:r>
        <w:rPr>
          <w:rFonts w:ascii="宋体" w:eastAsia="宋体" w:hAnsi="宋体" w:cs="宋体" w:hint="eastAsia"/>
          <w:sz w:val="24"/>
          <w:szCs w:val="24"/>
        </w:rPr>
        <w:t>，与每次移动的指数访问次数成比例，π</w:t>
      </w:r>
      <w:r>
        <w:rPr>
          <w:rFonts w:ascii="宋体" w:eastAsia="宋体" w:hAnsi="宋体" w:cs="宋体" w:hint="eastAsia"/>
          <w:sz w:val="24"/>
          <w:szCs w:val="24"/>
        </w:rPr>
        <w:t>a</w:t>
      </w:r>
      <w:r>
        <w:rPr>
          <w:rFonts w:ascii="宋体" w:eastAsia="宋体" w:hAnsi="宋体" w:cs="宋体" w:hint="eastAsia"/>
          <w:sz w:val="24"/>
          <w:szCs w:val="24"/>
        </w:rPr>
        <w:t>α</w:t>
      </w:r>
      <w:r>
        <w:rPr>
          <w:rFonts w:ascii="宋体" w:eastAsia="宋体" w:hAnsi="宋体" w:cs="宋体" w:hint="eastAsia"/>
          <w:sz w:val="24"/>
          <w:szCs w:val="24"/>
        </w:rPr>
        <w:t>N(s</w:t>
      </w:r>
      <w:r>
        <w:rPr>
          <w:rFonts w:ascii="宋体" w:eastAsia="宋体" w:hAnsi="宋体" w:cs="宋体" w:hint="eastAsia"/>
          <w:sz w:val="24"/>
          <w:szCs w:val="24"/>
        </w:rPr>
        <w:t>，</w:t>
      </w:r>
      <w:r>
        <w:rPr>
          <w:rFonts w:ascii="宋体" w:eastAsia="宋体" w:hAnsi="宋体" w:cs="宋体" w:hint="eastAsia"/>
          <w:sz w:val="24"/>
          <w:szCs w:val="24"/>
        </w:rPr>
        <w:t>a)1 /</w:t>
      </w:r>
      <w:r>
        <w:rPr>
          <w:rFonts w:ascii="宋体" w:eastAsia="宋体" w:hAnsi="宋体" w:cs="宋体" w:hint="eastAsia"/>
          <w:sz w:val="24"/>
          <w:szCs w:val="24"/>
        </w:rPr>
        <w:t>τ，其中τ是温度参数。</w:t>
      </w:r>
    </w:p>
    <w:p w14:paraId="65921DA0"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神经网络通过自我强化学习进行训练，使用</w:t>
      </w:r>
      <w:r>
        <w:rPr>
          <w:rFonts w:ascii="宋体" w:eastAsia="宋体" w:hAnsi="宋体" w:cs="宋体" w:hint="eastAsia"/>
          <w:sz w:val="24"/>
          <w:szCs w:val="24"/>
        </w:rPr>
        <w:t>MCTS</w:t>
      </w:r>
      <w:r>
        <w:rPr>
          <w:rFonts w:ascii="宋体" w:eastAsia="宋体" w:hAnsi="宋体" w:cs="宋体" w:hint="eastAsia"/>
          <w:sz w:val="24"/>
          <w:szCs w:val="24"/>
        </w:rPr>
        <w:t>计算每个动作的算法。</w:t>
      </w:r>
    </w:p>
    <w:p w14:paraId="31877F5B"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神经网络被初始化为随机权重θ</w:t>
      </w:r>
      <w:r>
        <w:rPr>
          <w:rFonts w:ascii="宋体" w:eastAsia="宋体" w:hAnsi="宋体" w:cs="宋体" w:hint="eastAsia"/>
          <w:sz w:val="24"/>
          <w:szCs w:val="24"/>
        </w:rPr>
        <w:t>0</w:t>
      </w:r>
      <w:r>
        <w:rPr>
          <w:rFonts w:ascii="宋体" w:eastAsia="宋体" w:hAnsi="宋体" w:cs="宋体" w:hint="eastAsia"/>
          <w:sz w:val="24"/>
          <w:szCs w:val="24"/>
        </w:rPr>
        <w:t>。在每次后续迭代</w:t>
      </w:r>
      <w:r>
        <w:rPr>
          <w:rFonts w:ascii="宋体" w:eastAsia="宋体" w:hAnsi="宋体" w:cs="宋体" w:hint="eastAsia"/>
          <w:sz w:val="24"/>
          <w:szCs w:val="24"/>
        </w:rPr>
        <w:t>i</w:t>
      </w: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时，产生自己计算的游戏</w:t>
      </w:r>
      <w:r>
        <w:rPr>
          <w:rFonts w:ascii="宋体" w:eastAsia="宋体" w:hAnsi="宋体" w:cs="宋体" w:hint="eastAsia"/>
          <w:sz w:val="24"/>
          <w:szCs w:val="24"/>
        </w:rPr>
        <w:t>(</w:t>
      </w:r>
      <w:r>
        <w:rPr>
          <w:rFonts w:ascii="宋体" w:eastAsia="宋体" w:hAnsi="宋体" w:cs="宋体" w:hint="eastAsia"/>
          <w:sz w:val="24"/>
          <w:szCs w:val="24"/>
        </w:rPr>
        <w:t>图</w:t>
      </w:r>
      <w:r>
        <w:rPr>
          <w:rFonts w:ascii="宋体" w:eastAsia="宋体" w:hAnsi="宋体" w:cs="宋体" w:hint="eastAsia"/>
          <w:sz w:val="24"/>
          <w:szCs w:val="24"/>
        </w:rPr>
        <w:t>1a)</w:t>
      </w:r>
      <w:r>
        <w:rPr>
          <w:rFonts w:ascii="宋体" w:eastAsia="宋体" w:hAnsi="宋体" w:cs="宋体" w:hint="eastAsia"/>
          <w:sz w:val="24"/>
          <w:szCs w:val="24"/>
        </w:rPr>
        <w:t>。在每个时间步长</w:t>
      </w:r>
      <w:r>
        <w:rPr>
          <w:rFonts w:ascii="宋体" w:eastAsia="宋体" w:hAnsi="宋体" w:cs="宋体" w:hint="eastAsia"/>
          <w:sz w:val="24"/>
          <w:szCs w:val="24"/>
        </w:rPr>
        <w:t>t</w:t>
      </w:r>
      <w:r>
        <w:rPr>
          <w:rFonts w:ascii="宋体" w:eastAsia="宋体" w:hAnsi="宋体" w:cs="宋体" w:hint="eastAsia"/>
          <w:sz w:val="24"/>
          <w:szCs w:val="24"/>
        </w:rPr>
        <w:t>，</w:t>
      </w:r>
      <w:r>
        <w:rPr>
          <w:rFonts w:ascii="宋体" w:eastAsia="宋体" w:hAnsi="宋体" w:cs="宋体" w:hint="eastAsia"/>
          <w:sz w:val="24"/>
          <w:szCs w:val="24"/>
        </w:rPr>
        <w:t>MCTS search</w:t>
      </w:r>
      <w:r>
        <w:rPr>
          <w:rFonts w:ascii="宋体" w:eastAsia="宋体" w:hAnsi="宋体" w:cs="宋体" w:hint="eastAsia"/>
          <w:sz w:val="24"/>
          <w:szCs w:val="24"/>
        </w:rPr>
        <w:t>π</w:t>
      </w:r>
      <w:r>
        <w:rPr>
          <w:rFonts w:ascii="宋体" w:eastAsia="宋体" w:hAnsi="宋体" w:cs="宋体" w:hint="eastAsia"/>
          <w:sz w:val="24"/>
          <w:szCs w:val="24"/>
        </w:rPr>
        <w:t>t=</w:t>
      </w:r>
      <w:r>
        <w:rPr>
          <w:rFonts w:ascii="宋体" w:eastAsia="宋体" w:hAnsi="宋体" w:cs="宋体" w:hint="eastAsia"/>
          <w:sz w:val="24"/>
          <w:szCs w:val="24"/>
        </w:rPr>
        <w:t>αθ</w:t>
      </w:r>
      <w:r>
        <w:rPr>
          <w:rFonts w:ascii="宋体" w:eastAsia="宋体" w:hAnsi="宋体" w:cs="宋体" w:hint="eastAsia"/>
          <w:sz w:val="24"/>
          <w:szCs w:val="24"/>
        </w:rPr>
        <w:t>i-1(st)</w:t>
      </w:r>
      <w:r>
        <w:rPr>
          <w:rFonts w:ascii="宋体" w:eastAsia="宋体" w:hAnsi="宋体" w:cs="宋体" w:hint="eastAsia"/>
          <w:sz w:val="24"/>
          <w:szCs w:val="24"/>
        </w:rPr>
        <w:t>使用上述语句执行网络</w:t>
      </w:r>
      <w:r>
        <w:rPr>
          <w:rFonts w:ascii="宋体" w:eastAsia="宋体" w:hAnsi="宋体" w:cs="宋体" w:hint="eastAsia"/>
          <w:sz w:val="24"/>
          <w:szCs w:val="24"/>
        </w:rPr>
        <w:t>f</w:t>
      </w:r>
      <w:r>
        <w:rPr>
          <w:rFonts w:ascii="宋体" w:eastAsia="宋体" w:hAnsi="宋体" w:cs="宋体" w:hint="eastAsia"/>
          <w:sz w:val="24"/>
          <w:szCs w:val="24"/>
        </w:rPr>
        <w:t>θ</w:t>
      </w:r>
      <w:r>
        <w:rPr>
          <w:rFonts w:ascii="宋体" w:eastAsia="宋体" w:hAnsi="宋体" w:cs="宋体" w:hint="eastAsia"/>
          <w:sz w:val="24"/>
          <w:szCs w:val="24"/>
        </w:rPr>
        <w:t>i-1</w:t>
      </w:r>
      <w:r>
        <w:rPr>
          <w:rFonts w:ascii="宋体" w:eastAsia="宋体" w:hAnsi="宋体" w:cs="宋体" w:hint="eastAsia"/>
          <w:sz w:val="24"/>
          <w:szCs w:val="24"/>
        </w:rPr>
        <w:t>，并通过对搜索概率π进行采样来进行移动。当两个玩家通过时，当搜索值下降到阈值以下或当游戏超过最大长度时，游戏终止于步骤</w:t>
      </w:r>
      <w:r>
        <w:rPr>
          <w:rFonts w:ascii="宋体" w:eastAsia="宋体" w:hAnsi="宋体" w:cs="宋体" w:hint="eastAsia"/>
          <w:sz w:val="24"/>
          <w:szCs w:val="24"/>
        </w:rPr>
        <w:t>T;</w:t>
      </w:r>
      <w:r>
        <w:rPr>
          <w:rFonts w:ascii="宋体" w:eastAsia="宋体" w:hAnsi="宋体" w:cs="宋体" w:hint="eastAsia"/>
          <w:sz w:val="24"/>
          <w:szCs w:val="24"/>
        </w:rPr>
        <w:t>然后游戏得分，以</w:t>
      </w:r>
      <w:r>
        <w:rPr>
          <w:rFonts w:ascii="宋体" w:eastAsia="宋体" w:hAnsi="宋体" w:cs="宋体" w:hint="eastAsia"/>
          <w:sz w:val="24"/>
          <w:szCs w:val="24"/>
        </w:rPr>
        <w:t>给予决赛奖励</w:t>
      </w:r>
      <w:r>
        <w:rPr>
          <w:rFonts w:ascii="宋体" w:eastAsia="宋体" w:hAnsi="宋体" w:cs="宋体" w:hint="eastAsia"/>
          <w:sz w:val="24"/>
          <w:szCs w:val="24"/>
        </w:rPr>
        <w:t>rT</w:t>
      </w: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w:t>
      </w:r>
      <w:r>
        <w:rPr>
          <w:rFonts w:ascii="宋体" w:eastAsia="宋体" w:hAnsi="宋体" w:cs="宋体" w:hint="eastAsia"/>
          <w:sz w:val="24"/>
          <w:szCs w:val="24"/>
        </w:rPr>
        <w:t>+ 1}(</w:t>
      </w:r>
      <w:r>
        <w:rPr>
          <w:rFonts w:ascii="宋体" w:eastAsia="宋体" w:hAnsi="宋体" w:cs="宋体" w:hint="eastAsia"/>
          <w:sz w:val="24"/>
          <w:szCs w:val="24"/>
        </w:rPr>
        <w:t>详见方法</w:t>
      </w:r>
      <w:r>
        <w:rPr>
          <w:rFonts w:ascii="宋体" w:eastAsia="宋体" w:hAnsi="宋体" w:cs="宋体" w:hint="eastAsia"/>
          <w:sz w:val="24"/>
          <w:szCs w:val="24"/>
        </w:rPr>
        <w:t>)</w:t>
      </w:r>
      <w:r>
        <w:rPr>
          <w:rFonts w:ascii="宋体" w:eastAsia="宋体" w:hAnsi="宋体" w:cs="宋体" w:hint="eastAsia"/>
          <w:sz w:val="24"/>
          <w:szCs w:val="24"/>
        </w:rPr>
        <w:t>。每个数据时间步</w:t>
      </w:r>
      <w:r>
        <w:rPr>
          <w:rFonts w:ascii="宋体" w:eastAsia="宋体" w:hAnsi="宋体" w:cs="宋体" w:hint="eastAsia"/>
          <w:sz w:val="24"/>
          <w:szCs w:val="24"/>
        </w:rPr>
        <w:t>t</w:t>
      </w:r>
      <w:r>
        <w:rPr>
          <w:rFonts w:ascii="宋体" w:eastAsia="宋体" w:hAnsi="宋体" w:cs="宋体" w:hint="eastAsia"/>
          <w:sz w:val="24"/>
          <w:szCs w:val="24"/>
        </w:rPr>
        <w:t>存储为</w:t>
      </w:r>
      <w:r>
        <w:rPr>
          <w:rFonts w:ascii="宋体" w:eastAsia="宋体" w:hAnsi="宋体" w:cs="宋体" w:hint="eastAsia"/>
          <w:sz w:val="24"/>
          <w:szCs w:val="24"/>
        </w:rPr>
        <w:t>(st</w:t>
      </w:r>
      <w:r>
        <w:rPr>
          <w:rFonts w:ascii="宋体" w:eastAsia="宋体" w:hAnsi="宋体" w:cs="宋体" w:hint="eastAsia"/>
          <w:sz w:val="24"/>
          <w:szCs w:val="24"/>
        </w:rPr>
        <w:t>，π</w:t>
      </w:r>
      <w:r>
        <w:rPr>
          <w:rFonts w:ascii="宋体" w:eastAsia="宋体" w:hAnsi="宋体" w:cs="宋体" w:hint="eastAsia"/>
          <w:sz w:val="24"/>
          <w:szCs w:val="24"/>
        </w:rPr>
        <w:t>t</w:t>
      </w:r>
      <w:r>
        <w:rPr>
          <w:rFonts w:ascii="宋体" w:eastAsia="宋体" w:hAnsi="宋体" w:cs="宋体" w:hint="eastAsia"/>
          <w:sz w:val="24"/>
          <w:szCs w:val="24"/>
        </w:rPr>
        <w:t>，</w:t>
      </w:r>
      <w:r>
        <w:rPr>
          <w:rFonts w:ascii="宋体" w:eastAsia="宋体" w:hAnsi="宋体" w:cs="宋体" w:hint="eastAsia"/>
          <w:sz w:val="24"/>
          <w:szCs w:val="24"/>
        </w:rPr>
        <w:t>zt)</w:t>
      </w:r>
      <w:r>
        <w:rPr>
          <w:rFonts w:ascii="宋体" w:eastAsia="宋体" w:hAnsi="宋体" w:cs="宋体" w:hint="eastAsia"/>
          <w:sz w:val="24"/>
          <w:szCs w:val="24"/>
        </w:rPr>
        <w:t>，其中</w:t>
      </w:r>
      <w:r>
        <w:rPr>
          <w:rFonts w:ascii="宋体" w:eastAsia="宋体" w:hAnsi="宋体" w:cs="宋体" w:hint="eastAsia"/>
          <w:sz w:val="24"/>
          <w:szCs w:val="24"/>
        </w:rPr>
        <w:t>zt =</w:t>
      </w:r>
      <w:r>
        <w:rPr>
          <w:rFonts w:ascii="宋体" w:eastAsia="宋体" w:hAnsi="宋体" w:cs="宋体" w:hint="eastAsia"/>
          <w:sz w:val="24"/>
          <w:szCs w:val="24"/>
        </w:rPr>
        <w:t>±</w:t>
      </w:r>
      <w:r>
        <w:rPr>
          <w:rFonts w:ascii="宋体" w:eastAsia="宋体" w:hAnsi="宋体" w:cs="宋体" w:hint="eastAsia"/>
          <w:sz w:val="24"/>
          <w:szCs w:val="24"/>
        </w:rPr>
        <w:t>rT</w:t>
      </w:r>
      <w:r>
        <w:rPr>
          <w:rFonts w:ascii="宋体" w:eastAsia="宋体" w:hAnsi="宋体" w:cs="宋体" w:hint="eastAsia"/>
          <w:sz w:val="24"/>
          <w:szCs w:val="24"/>
        </w:rPr>
        <w:t>是游戏赢家。</w:t>
      </w:r>
    </w:p>
    <w:p w14:paraId="362DA60B"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从步骤</w:t>
      </w:r>
      <w:r>
        <w:rPr>
          <w:rFonts w:ascii="宋体" w:eastAsia="宋体" w:hAnsi="宋体" w:cs="宋体" w:hint="eastAsia"/>
          <w:sz w:val="24"/>
          <w:szCs w:val="24"/>
        </w:rPr>
        <w:t>t</w:t>
      </w:r>
      <w:r>
        <w:rPr>
          <w:rFonts w:ascii="宋体" w:eastAsia="宋体" w:hAnsi="宋体" w:cs="宋体" w:hint="eastAsia"/>
          <w:sz w:val="24"/>
          <w:szCs w:val="24"/>
        </w:rPr>
        <w:t>的当前玩家的角度来看。并行地</w:t>
      </w:r>
      <w:r>
        <w:rPr>
          <w:rFonts w:ascii="宋体" w:eastAsia="宋体" w:hAnsi="宋体" w:cs="宋体" w:hint="eastAsia"/>
          <w:sz w:val="24"/>
          <w:szCs w:val="24"/>
        </w:rPr>
        <w:t>(</w:t>
      </w:r>
      <w:r>
        <w:rPr>
          <w:rFonts w:ascii="宋体" w:eastAsia="宋体" w:hAnsi="宋体" w:cs="宋体" w:hint="eastAsia"/>
          <w:sz w:val="24"/>
          <w:szCs w:val="24"/>
        </w:rPr>
        <w:t>图</w:t>
      </w:r>
      <w:r>
        <w:rPr>
          <w:rFonts w:ascii="宋体" w:eastAsia="宋体" w:hAnsi="宋体" w:cs="宋体" w:hint="eastAsia"/>
          <w:sz w:val="24"/>
          <w:szCs w:val="24"/>
        </w:rPr>
        <w:t>1b)</w:t>
      </w:r>
      <w:r>
        <w:rPr>
          <w:rFonts w:ascii="宋体" w:eastAsia="宋体" w:hAnsi="宋体" w:cs="宋体" w:hint="eastAsia"/>
          <w:sz w:val="24"/>
          <w:szCs w:val="24"/>
        </w:rPr>
        <w:t>，新的网络参数θ是从上一次自播的所有时间步长中均匀采样的数据</w:t>
      </w:r>
      <w:r>
        <w:rPr>
          <w:rFonts w:ascii="宋体" w:eastAsia="宋体" w:hAnsi="宋体" w:cs="宋体" w:hint="eastAsia"/>
          <w:sz w:val="24"/>
          <w:szCs w:val="24"/>
        </w:rPr>
        <w:t>(s</w:t>
      </w:r>
      <w:r>
        <w:rPr>
          <w:rFonts w:ascii="宋体" w:eastAsia="宋体" w:hAnsi="宋体" w:cs="宋体" w:hint="eastAsia"/>
          <w:sz w:val="24"/>
          <w:szCs w:val="24"/>
        </w:rPr>
        <w:t>，π，</w:t>
      </w:r>
      <w:r>
        <w:rPr>
          <w:rFonts w:ascii="宋体" w:eastAsia="宋体" w:hAnsi="宋体" w:cs="宋体" w:hint="eastAsia"/>
          <w:sz w:val="24"/>
          <w:szCs w:val="24"/>
        </w:rPr>
        <w:t>z)</w:t>
      </w:r>
      <w:r>
        <w:rPr>
          <w:rFonts w:ascii="宋体" w:eastAsia="宋体" w:hAnsi="宋体" w:cs="宋体" w:hint="eastAsia"/>
          <w:sz w:val="24"/>
          <w:szCs w:val="24"/>
        </w:rPr>
        <w:t>进行训练的。神经网络</w:t>
      </w:r>
      <w:r>
        <w:rPr>
          <w:rFonts w:ascii="宋体" w:eastAsia="宋体" w:hAnsi="宋体" w:cs="宋体" w:hint="eastAsia"/>
          <w:sz w:val="24"/>
          <w:szCs w:val="24"/>
        </w:rPr>
        <w:t>(p</w:t>
      </w:r>
      <w:r>
        <w:rPr>
          <w:rFonts w:ascii="宋体" w:eastAsia="宋体" w:hAnsi="宋体" w:cs="宋体" w:hint="eastAsia"/>
          <w:sz w:val="24"/>
          <w:szCs w:val="24"/>
        </w:rPr>
        <w:t>，</w:t>
      </w:r>
      <w:r>
        <w:rPr>
          <w:rFonts w:ascii="宋体" w:eastAsia="宋体" w:hAnsi="宋体" w:cs="宋体" w:hint="eastAsia"/>
          <w:sz w:val="24"/>
          <w:szCs w:val="24"/>
        </w:rPr>
        <w:t>v)=f</w:t>
      </w:r>
      <w:r>
        <w:rPr>
          <w:rFonts w:ascii="宋体" w:eastAsia="宋体" w:hAnsi="宋体" w:cs="宋体" w:hint="eastAsia"/>
          <w:sz w:val="24"/>
          <w:szCs w:val="24"/>
        </w:rPr>
        <w:t>θ</w:t>
      </w:r>
      <w:r>
        <w:rPr>
          <w:rFonts w:ascii="宋体" w:eastAsia="宋体" w:hAnsi="宋体" w:cs="宋体" w:hint="eastAsia"/>
          <w:sz w:val="24"/>
          <w:szCs w:val="24"/>
        </w:rPr>
        <w:t>i(s)</w:t>
      </w:r>
      <w:r>
        <w:rPr>
          <w:rFonts w:ascii="宋体" w:eastAsia="宋体" w:hAnsi="宋体" w:cs="宋体" w:hint="eastAsia"/>
          <w:sz w:val="24"/>
          <w:szCs w:val="24"/>
        </w:rPr>
        <w:t>被调整为假设预测值</w:t>
      </w:r>
      <w:r>
        <w:rPr>
          <w:rFonts w:ascii="宋体" w:eastAsia="宋体" w:hAnsi="宋体" w:cs="宋体" w:hint="eastAsia"/>
          <w:sz w:val="24"/>
          <w:szCs w:val="24"/>
        </w:rPr>
        <w:t>v</w:t>
      </w:r>
      <w:r>
        <w:rPr>
          <w:rFonts w:ascii="宋体" w:eastAsia="宋体" w:hAnsi="宋体" w:cs="宋体" w:hint="eastAsia"/>
          <w:sz w:val="24"/>
          <w:szCs w:val="24"/>
        </w:rPr>
        <w:t>和自播赢者</w:t>
      </w:r>
      <w:r>
        <w:rPr>
          <w:rFonts w:ascii="宋体" w:eastAsia="宋体" w:hAnsi="宋体" w:cs="宋体" w:hint="eastAsia"/>
          <w:sz w:val="24"/>
          <w:szCs w:val="24"/>
        </w:rPr>
        <w:t>z</w:t>
      </w:r>
      <w:r>
        <w:rPr>
          <w:rFonts w:ascii="宋体" w:eastAsia="宋体" w:hAnsi="宋体" w:cs="宋体" w:hint="eastAsia"/>
          <w:sz w:val="24"/>
          <w:szCs w:val="24"/>
        </w:rPr>
        <w:t>之间的差异，并且最大化神经网络移动概率</w:t>
      </w:r>
      <w:r>
        <w:rPr>
          <w:rFonts w:ascii="宋体" w:eastAsia="宋体" w:hAnsi="宋体" w:cs="宋体" w:hint="eastAsia"/>
          <w:sz w:val="24"/>
          <w:szCs w:val="24"/>
        </w:rPr>
        <w:t>p</w:t>
      </w:r>
      <w:r>
        <w:rPr>
          <w:rFonts w:ascii="宋体" w:eastAsia="宋体" w:hAnsi="宋体" w:cs="宋体" w:hint="eastAsia"/>
          <w:sz w:val="24"/>
          <w:szCs w:val="24"/>
        </w:rPr>
        <w:t>与搜索概率π的相似性。具体来说，通过对均方误差和交叉熵损耗求和的损失函数</w:t>
      </w:r>
      <w:r>
        <w:rPr>
          <w:rFonts w:ascii="宋体" w:eastAsia="宋体" w:hAnsi="宋体" w:cs="宋体" w:hint="eastAsia"/>
          <w:sz w:val="24"/>
          <w:szCs w:val="24"/>
        </w:rPr>
        <w:t>l</w:t>
      </w:r>
      <w:r>
        <w:rPr>
          <w:rFonts w:ascii="宋体" w:eastAsia="宋体" w:hAnsi="宋体" w:cs="宋体" w:hint="eastAsia"/>
          <w:sz w:val="24"/>
          <w:szCs w:val="24"/>
        </w:rPr>
        <w:t>，通过梯度下降来调整参数θ</w:t>
      </w:r>
      <w:r>
        <w:rPr>
          <w:rFonts w:ascii="宋体" w:eastAsia="宋体" w:hAnsi="宋体" w:cs="宋体" w:hint="eastAsia"/>
          <w:sz w:val="24"/>
          <w:szCs w:val="24"/>
        </w:rPr>
        <w:t>(p</w:t>
      </w:r>
      <w:r>
        <w:rPr>
          <w:rFonts w:ascii="宋体" w:eastAsia="宋体" w:hAnsi="宋体" w:cs="宋体" w:hint="eastAsia"/>
          <w:sz w:val="24"/>
          <w:szCs w:val="24"/>
        </w:rPr>
        <w:t>，</w:t>
      </w:r>
      <w:r>
        <w:rPr>
          <w:rFonts w:ascii="宋体" w:eastAsia="宋体" w:hAnsi="宋体" w:cs="宋体" w:hint="eastAsia"/>
          <w:sz w:val="24"/>
          <w:szCs w:val="24"/>
        </w:rPr>
        <w:t>v)=f</w:t>
      </w:r>
      <w:r>
        <w:rPr>
          <w:rFonts w:ascii="宋体" w:eastAsia="宋体" w:hAnsi="宋体" w:cs="宋体" w:hint="eastAsia"/>
          <w:sz w:val="24"/>
          <w:szCs w:val="24"/>
        </w:rPr>
        <w:t>θ</w:t>
      </w:r>
      <w:r>
        <w:rPr>
          <w:rFonts w:ascii="宋体" w:eastAsia="宋体" w:hAnsi="宋体" w:cs="宋体" w:hint="eastAsia"/>
          <w:sz w:val="24"/>
          <w:szCs w:val="24"/>
        </w:rPr>
        <w:t>(s)</w:t>
      </w:r>
      <w:r>
        <w:rPr>
          <w:rFonts w:ascii="宋体" w:eastAsia="宋体" w:hAnsi="宋体" w:cs="宋体" w:hint="eastAsia"/>
          <w:sz w:val="24"/>
          <w:szCs w:val="24"/>
        </w:rPr>
        <w:t>和</w:t>
      </w:r>
      <w:r>
        <w:rPr>
          <w:rFonts w:ascii="宋体" w:eastAsia="宋体" w:hAnsi="宋体" w:cs="宋体" w:hint="eastAsia"/>
          <w:sz w:val="24"/>
          <w:szCs w:val="24"/>
        </w:rPr>
        <w:t>l =(z-v)2 -</w:t>
      </w:r>
      <w:r>
        <w:rPr>
          <w:rFonts w:ascii="宋体" w:eastAsia="宋体" w:hAnsi="宋体" w:cs="宋体" w:hint="eastAsia"/>
          <w:sz w:val="24"/>
          <w:szCs w:val="24"/>
        </w:rPr>
        <w:t>π</w:t>
      </w:r>
      <w:r>
        <w:rPr>
          <w:rFonts w:ascii="宋体" w:eastAsia="宋体" w:hAnsi="宋体" w:cs="宋体" w:hint="eastAsia"/>
          <w:sz w:val="24"/>
          <w:szCs w:val="24"/>
        </w:rPr>
        <w:t>Tl</w:t>
      </w:r>
      <w:r>
        <w:rPr>
          <w:rFonts w:ascii="宋体" w:eastAsia="宋体" w:hAnsi="宋体" w:cs="宋体" w:hint="eastAsia"/>
          <w:sz w:val="24"/>
          <w:szCs w:val="24"/>
        </w:rPr>
        <w:t>ogp + c</w:t>
      </w:r>
      <w:r>
        <w:rPr>
          <w:rFonts w:ascii="宋体" w:eastAsia="宋体" w:hAnsi="宋体" w:cs="宋体" w:hint="eastAsia"/>
          <w:sz w:val="24"/>
          <w:szCs w:val="24"/>
        </w:rPr>
        <w:t>θ</w:t>
      </w:r>
      <w:r>
        <w:rPr>
          <w:rFonts w:ascii="宋体" w:eastAsia="宋体" w:hAnsi="宋体" w:cs="宋体" w:hint="eastAsia"/>
          <w:sz w:val="24"/>
          <w:szCs w:val="24"/>
        </w:rPr>
        <w:t>2(1)</w:t>
      </w:r>
      <w:r>
        <w:rPr>
          <w:rFonts w:ascii="宋体" w:eastAsia="宋体" w:hAnsi="宋体" w:cs="宋体" w:hint="eastAsia"/>
          <w:sz w:val="24"/>
          <w:szCs w:val="24"/>
        </w:rPr>
        <w:t>其中</w:t>
      </w:r>
      <w:r>
        <w:rPr>
          <w:rFonts w:ascii="宋体" w:eastAsia="宋体" w:hAnsi="宋体" w:cs="宋体" w:hint="eastAsia"/>
          <w:sz w:val="24"/>
          <w:szCs w:val="24"/>
        </w:rPr>
        <w:t>c</w:t>
      </w:r>
      <w:r>
        <w:rPr>
          <w:rFonts w:ascii="宋体" w:eastAsia="宋体" w:hAnsi="宋体" w:cs="宋体" w:hint="eastAsia"/>
          <w:sz w:val="24"/>
          <w:szCs w:val="24"/>
        </w:rPr>
        <w:t>是控制</w:t>
      </w:r>
      <w:r>
        <w:rPr>
          <w:rFonts w:ascii="宋体" w:eastAsia="宋体" w:hAnsi="宋体" w:cs="宋体" w:hint="eastAsia"/>
          <w:sz w:val="24"/>
          <w:szCs w:val="24"/>
        </w:rPr>
        <w:t>L2</w:t>
      </w:r>
      <w:r>
        <w:rPr>
          <w:rFonts w:ascii="宋体" w:eastAsia="宋体" w:hAnsi="宋体" w:cs="宋体" w:hint="eastAsia"/>
          <w:sz w:val="24"/>
          <w:szCs w:val="24"/>
        </w:rPr>
        <w:t>权重正则化水平的参数</w:t>
      </w:r>
      <w:r>
        <w:rPr>
          <w:rFonts w:ascii="宋体" w:eastAsia="宋体" w:hAnsi="宋体" w:cs="宋体" w:hint="eastAsia"/>
          <w:sz w:val="24"/>
          <w:szCs w:val="24"/>
        </w:rPr>
        <w:t>(</w:t>
      </w:r>
      <w:r>
        <w:rPr>
          <w:rFonts w:ascii="宋体" w:eastAsia="宋体" w:hAnsi="宋体" w:cs="宋体" w:hint="eastAsia"/>
          <w:sz w:val="24"/>
          <w:szCs w:val="24"/>
        </w:rPr>
        <w:t>防止过度配合</w:t>
      </w:r>
      <w:r>
        <w:rPr>
          <w:rFonts w:ascii="宋体" w:eastAsia="宋体" w:hAnsi="宋体" w:cs="宋体" w:hint="eastAsia"/>
          <w:sz w:val="24"/>
          <w:szCs w:val="24"/>
        </w:rPr>
        <w:t>)</w:t>
      </w:r>
      <w:r>
        <w:rPr>
          <w:rFonts w:ascii="宋体" w:eastAsia="宋体" w:hAnsi="宋体" w:cs="宋体" w:hint="eastAsia"/>
          <w:sz w:val="24"/>
          <w:szCs w:val="24"/>
        </w:rPr>
        <w:t>。</w:t>
      </w:r>
    </w:p>
    <w:p w14:paraId="1047C1A0" w14:textId="77777777" w:rsidR="002B1EEB" w:rsidRDefault="002A3745">
      <w:r>
        <w:rPr>
          <w:noProof/>
        </w:rPr>
        <w:lastRenderedPageBreak/>
        <w:drawing>
          <wp:inline distT="0" distB="0" distL="114300" distR="114300" wp14:anchorId="4120429E" wp14:editId="0DA88CEE">
            <wp:extent cx="5268595" cy="5013325"/>
            <wp:effectExtent l="0" t="0" r="1905" b="3175"/>
            <wp:docPr id="12" name="图片 12" descr="73`_TO8S2YX[)ZWN[JHH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3`_TO8S2YX[)ZWN[JHHD@3"/>
                    <pic:cNvPicPr>
                      <a:picLocks noChangeAspect="1"/>
                    </pic:cNvPicPr>
                  </pic:nvPicPr>
                  <pic:blipFill>
                    <a:blip r:embed="rId38"/>
                    <a:stretch>
                      <a:fillRect/>
                    </a:stretch>
                  </pic:blipFill>
                  <pic:spPr>
                    <a:xfrm>
                      <a:off x="0" y="0"/>
                      <a:ext cx="5268595" cy="5013325"/>
                    </a:xfrm>
                    <a:prstGeom prst="rect">
                      <a:avLst/>
                    </a:prstGeom>
                  </pic:spPr>
                </pic:pic>
              </a:graphicData>
            </a:graphic>
          </wp:inline>
        </w:drawing>
      </w:r>
    </w:p>
    <w:p w14:paraId="2BDBD17F"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我们随后使用更大的神经网络和更长的持续时间将我们的强化学习流程应用于</w:t>
      </w:r>
      <w:r>
        <w:rPr>
          <w:rFonts w:ascii="宋体" w:eastAsia="宋体" w:hAnsi="宋体" w:cs="宋体" w:hint="eastAsia"/>
          <w:sz w:val="24"/>
          <w:szCs w:val="24"/>
        </w:rPr>
        <w:t>AlphaGo Zero</w:t>
      </w:r>
      <w:r>
        <w:rPr>
          <w:rFonts w:ascii="宋体" w:eastAsia="宋体" w:hAnsi="宋体" w:cs="宋体" w:hint="eastAsia"/>
          <w:sz w:val="24"/>
          <w:szCs w:val="24"/>
        </w:rPr>
        <w:t>的第二个实例。训练再次从完全随机的行为开始，持续约</w:t>
      </w:r>
      <w:r>
        <w:rPr>
          <w:rFonts w:ascii="宋体" w:eastAsia="宋体" w:hAnsi="宋体" w:cs="宋体" w:hint="eastAsia"/>
          <w:sz w:val="24"/>
          <w:szCs w:val="24"/>
        </w:rPr>
        <w:t>40</w:t>
      </w:r>
      <w:r>
        <w:rPr>
          <w:rFonts w:ascii="宋体" w:eastAsia="宋体" w:hAnsi="宋体" w:cs="宋体" w:hint="eastAsia"/>
          <w:sz w:val="24"/>
          <w:szCs w:val="24"/>
        </w:rPr>
        <w:t>天。</w:t>
      </w:r>
    </w:p>
    <w:p w14:paraId="2B00BBB9"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在训练过程中，生成了二千九百万次自娱自乐的游戏。参数从</w:t>
      </w:r>
      <w:r>
        <w:rPr>
          <w:rFonts w:ascii="宋体" w:eastAsia="宋体" w:hAnsi="宋体" w:cs="宋体" w:hint="eastAsia"/>
          <w:sz w:val="24"/>
          <w:szCs w:val="24"/>
        </w:rPr>
        <w:t>310</w:t>
      </w:r>
      <w:r>
        <w:rPr>
          <w:rFonts w:ascii="宋体" w:eastAsia="宋体" w:hAnsi="宋体" w:cs="宋体" w:hint="eastAsia"/>
          <w:sz w:val="24"/>
          <w:szCs w:val="24"/>
        </w:rPr>
        <w:t>万个小批量更新，每个</w:t>
      </w:r>
      <w:r>
        <w:rPr>
          <w:rFonts w:ascii="宋体" w:eastAsia="宋体" w:hAnsi="宋体" w:cs="宋体" w:hint="eastAsia"/>
          <w:sz w:val="24"/>
          <w:szCs w:val="24"/>
        </w:rPr>
        <w:t>2048</w:t>
      </w:r>
      <w:r>
        <w:rPr>
          <w:rFonts w:ascii="宋体" w:eastAsia="宋体" w:hAnsi="宋体" w:cs="宋体" w:hint="eastAsia"/>
          <w:sz w:val="24"/>
          <w:szCs w:val="24"/>
        </w:rPr>
        <w:t>个职位。神经网络包含</w:t>
      </w:r>
      <w:r>
        <w:rPr>
          <w:rFonts w:ascii="宋体" w:eastAsia="宋体" w:hAnsi="宋体" w:cs="宋体" w:hint="eastAsia"/>
          <w:sz w:val="24"/>
          <w:szCs w:val="24"/>
        </w:rPr>
        <w:t>40</w:t>
      </w:r>
      <w:r>
        <w:rPr>
          <w:rFonts w:ascii="宋体" w:eastAsia="宋体" w:hAnsi="宋体" w:cs="宋体" w:hint="eastAsia"/>
          <w:sz w:val="24"/>
          <w:szCs w:val="24"/>
        </w:rPr>
        <w:t>个残差块。学习曲线如图</w:t>
      </w:r>
      <w:r>
        <w:rPr>
          <w:rFonts w:ascii="宋体" w:eastAsia="宋体" w:hAnsi="宋体" w:cs="宋体" w:hint="eastAsia"/>
          <w:sz w:val="24"/>
          <w:szCs w:val="24"/>
        </w:rPr>
        <w:t>a</w:t>
      </w:r>
      <w:r>
        <w:rPr>
          <w:rFonts w:ascii="宋体" w:eastAsia="宋体" w:hAnsi="宋体" w:cs="宋体" w:hint="eastAsia"/>
          <w:sz w:val="24"/>
          <w:szCs w:val="24"/>
        </w:rPr>
        <w:t>所示。在扩展数据图</w:t>
      </w:r>
      <w:r>
        <w:rPr>
          <w:rFonts w:ascii="宋体" w:eastAsia="宋体" w:hAnsi="宋体" w:cs="宋体" w:hint="eastAsia"/>
          <w:sz w:val="24"/>
          <w:szCs w:val="24"/>
        </w:rPr>
        <w:t>5</w:t>
      </w:r>
      <w:r>
        <w:rPr>
          <w:rFonts w:ascii="宋体" w:eastAsia="宋体" w:hAnsi="宋体" w:cs="宋体" w:hint="eastAsia"/>
          <w:sz w:val="24"/>
          <w:szCs w:val="24"/>
        </w:rPr>
        <w:t>和补充信息中显示了在训练中定期进行的游戏。</w:t>
      </w:r>
    </w:p>
    <w:p w14:paraId="562E5FBA" w14:textId="77777777" w:rsidR="002B1EEB" w:rsidRDefault="002A3745">
      <w:r>
        <w:rPr>
          <w:noProof/>
        </w:rPr>
        <w:drawing>
          <wp:inline distT="0" distB="0" distL="114300" distR="114300" wp14:anchorId="16333EA9" wp14:editId="46F795B6">
            <wp:extent cx="5267960" cy="2106930"/>
            <wp:effectExtent l="0" t="0" r="2540" b="1270"/>
            <wp:docPr id="13" name="图片 13" descr="B4XM(I]J7%QK2SU31P%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4XM(I]J7%QK2SU31P%GE01"/>
                    <pic:cNvPicPr>
                      <a:picLocks noChangeAspect="1"/>
                    </pic:cNvPicPr>
                  </pic:nvPicPr>
                  <pic:blipFill>
                    <a:blip r:embed="rId39"/>
                    <a:stretch>
                      <a:fillRect/>
                    </a:stretch>
                  </pic:blipFill>
                  <pic:spPr>
                    <a:xfrm>
                      <a:off x="0" y="0"/>
                      <a:ext cx="5267960" cy="2106930"/>
                    </a:xfrm>
                    <a:prstGeom prst="rect">
                      <a:avLst/>
                    </a:prstGeom>
                  </pic:spPr>
                </pic:pic>
              </a:graphicData>
            </a:graphic>
          </wp:inline>
        </w:drawing>
      </w:r>
    </w:p>
    <w:p w14:paraId="4C1B5343"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我们通过内部比赛对</w:t>
      </w:r>
      <w:r>
        <w:rPr>
          <w:rFonts w:ascii="宋体" w:eastAsia="宋体" w:hAnsi="宋体" w:cs="宋体" w:hint="eastAsia"/>
          <w:sz w:val="24"/>
          <w:szCs w:val="24"/>
        </w:rPr>
        <w:t>AlphaGo Fan</w:t>
      </w:r>
      <w:r>
        <w:rPr>
          <w:rFonts w:ascii="宋体" w:eastAsia="宋体" w:hAnsi="宋体" w:cs="宋体" w:hint="eastAsia"/>
          <w:sz w:val="24"/>
          <w:szCs w:val="24"/>
        </w:rPr>
        <w:t>，</w:t>
      </w:r>
      <w:r>
        <w:rPr>
          <w:rFonts w:ascii="宋体" w:eastAsia="宋体" w:hAnsi="宋体" w:cs="宋体" w:hint="eastAsia"/>
          <w:sz w:val="24"/>
          <w:szCs w:val="24"/>
        </w:rPr>
        <w:t>AlphaGo Lee</w:t>
      </w:r>
      <w:r>
        <w:rPr>
          <w:rFonts w:ascii="宋体" w:eastAsia="宋体" w:hAnsi="宋体" w:cs="宋体" w:hint="eastAsia"/>
          <w:sz w:val="24"/>
          <w:szCs w:val="24"/>
        </w:rPr>
        <w:t>和几个以</w:t>
      </w:r>
      <w:r>
        <w:rPr>
          <w:rFonts w:ascii="宋体" w:eastAsia="宋体" w:hAnsi="宋体" w:cs="宋体" w:hint="eastAsia"/>
          <w:sz w:val="24"/>
          <w:szCs w:val="24"/>
        </w:rPr>
        <w:t>前的</w:t>
      </w:r>
      <w:r>
        <w:rPr>
          <w:rFonts w:ascii="宋体" w:eastAsia="宋体" w:hAnsi="宋体" w:cs="宋体" w:hint="eastAsia"/>
          <w:sz w:val="24"/>
          <w:szCs w:val="24"/>
        </w:rPr>
        <w:t>Go</w:t>
      </w:r>
      <w:r>
        <w:rPr>
          <w:rFonts w:ascii="宋体" w:eastAsia="宋体" w:hAnsi="宋体" w:cs="宋体" w:hint="eastAsia"/>
          <w:sz w:val="24"/>
          <w:szCs w:val="24"/>
        </w:rPr>
        <w:t>程序评估</w:t>
      </w:r>
      <w:r>
        <w:rPr>
          <w:rFonts w:ascii="宋体" w:eastAsia="宋体" w:hAnsi="宋体" w:cs="宋体" w:hint="eastAsia"/>
          <w:sz w:val="24"/>
          <w:szCs w:val="24"/>
        </w:rPr>
        <w:lastRenderedPageBreak/>
        <w:t>了全面训练的</w:t>
      </w:r>
      <w:r>
        <w:rPr>
          <w:rFonts w:ascii="宋体" w:eastAsia="宋体" w:hAnsi="宋体" w:cs="宋体" w:hint="eastAsia"/>
          <w:sz w:val="24"/>
          <w:szCs w:val="24"/>
        </w:rPr>
        <w:t>AlphaGo Zero</w:t>
      </w:r>
      <w:r>
        <w:rPr>
          <w:rFonts w:ascii="宋体" w:eastAsia="宋体" w:hAnsi="宋体" w:cs="宋体" w:hint="eastAsia"/>
          <w:sz w:val="24"/>
          <w:szCs w:val="24"/>
        </w:rPr>
        <w:t>。我们还针对最强大的现有程序，</w:t>
      </w:r>
      <w:r>
        <w:rPr>
          <w:rFonts w:ascii="宋体" w:eastAsia="宋体" w:hAnsi="宋体" w:cs="宋体" w:hint="eastAsia"/>
          <w:sz w:val="24"/>
          <w:szCs w:val="24"/>
        </w:rPr>
        <w:t xml:space="preserve">AlphaGo Master - </w:t>
      </w:r>
      <w:r>
        <w:rPr>
          <w:rFonts w:ascii="宋体" w:eastAsia="宋体" w:hAnsi="宋体" w:cs="宋体" w:hint="eastAsia"/>
          <w:sz w:val="24"/>
          <w:szCs w:val="24"/>
        </w:rPr>
        <w:t>基于本文中提出的算法和架构的程序，</w:t>
      </w:r>
      <w:r>
        <w:rPr>
          <w:rFonts w:ascii="宋体" w:eastAsia="宋体" w:hAnsi="宋体" w:cs="宋体" w:hint="eastAsia"/>
          <w:sz w:val="24"/>
          <w:szCs w:val="24"/>
        </w:rPr>
        <w:t>(</w:t>
      </w:r>
      <w:r>
        <w:rPr>
          <w:rFonts w:ascii="宋体" w:eastAsia="宋体" w:hAnsi="宋体" w:cs="宋体" w:hint="eastAsia"/>
          <w:sz w:val="24"/>
          <w:szCs w:val="24"/>
        </w:rPr>
        <w:t>但使用人力资源和功能</w:t>
      </w:r>
      <w:r>
        <w:rPr>
          <w:rFonts w:ascii="宋体" w:eastAsia="宋体" w:hAnsi="宋体" w:cs="宋体" w:hint="eastAsia"/>
          <w:sz w:val="24"/>
          <w:szCs w:val="24"/>
        </w:rPr>
        <w:t xml:space="preserve">) - </w:t>
      </w:r>
      <w:r>
        <w:rPr>
          <w:rFonts w:ascii="宋体" w:eastAsia="宋体" w:hAnsi="宋体" w:cs="宋体" w:hint="eastAsia"/>
          <w:sz w:val="24"/>
          <w:szCs w:val="24"/>
        </w:rPr>
        <w:t>在线上击败了最强大的人力专业人员</w:t>
      </w:r>
      <w:r>
        <w:rPr>
          <w:rFonts w:ascii="宋体" w:eastAsia="宋体" w:hAnsi="宋体" w:cs="宋体" w:hint="eastAsia"/>
          <w:sz w:val="24"/>
          <w:szCs w:val="24"/>
        </w:rPr>
        <w:t>60-0(</w:t>
      </w:r>
      <w:r>
        <w:rPr>
          <w:rFonts w:ascii="宋体" w:eastAsia="宋体" w:hAnsi="宋体" w:cs="宋体" w:hint="eastAsia"/>
          <w:sz w:val="24"/>
          <w:szCs w:val="24"/>
        </w:rPr>
        <w:t>在我们的评估中</w:t>
      </w:r>
      <w:r>
        <w:rPr>
          <w:rFonts w:ascii="宋体" w:eastAsia="宋体" w:hAnsi="宋体" w:cs="宋体" w:hint="eastAsia"/>
          <w:sz w:val="24"/>
          <w:szCs w:val="24"/>
        </w:rPr>
        <w:t>)</w:t>
      </w:r>
      <w:r>
        <w:rPr>
          <w:rFonts w:ascii="宋体" w:eastAsia="宋体" w:hAnsi="宋体" w:cs="宋体" w:hint="eastAsia"/>
          <w:sz w:val="24"/>
          <w:szCs w:val="24"/>
        </w:rPr>
        <w:t>，所有的过程都被允许每次移动</w:t>
      </w:r>
      <w:r>
        <w:rPr>
          <w:rFonts w:ascii="宋体" w:eastAsia="宋体" w:hAnsi="宋体" w:cs="宋体" w:hint="eastAsia"/>
          <w:sz w:val="24"/>
          <w:szCs w:val="24"/>
        </w:rPr>
        <w:t>5</w:t>
      </w:r>
      <w:r>
        <w:rPr>
          <w:rFonts w:ascii="宋体" w:eastAsia="宋体" w:hAnsi="宋体" w:cs="宋体" w:hint="eastAsia"/>
          <w:sz w:val="24"/>
          <w:szCs w:val="24"/>
        </w:rPr>
        <w:t>次思维时间</w:t>
      </w:r>
      <w:r>
        <w:rPr>
          <w:rFonts w:ascii="宋体" w:eastAsia="宋体" w:hAnsi="宋体" w:cs="宋体" w:hint="eastAsia"/>
          <w:sz w:val="24"/>
          <w:szCs w:val="24"/>
        </w:rPr>
        <w:t>; AlphaGo Zero</w:t>
      </w:r>
      <w:r>
        <w:rPr>
          <w:rFonts w:ascii="宋体" w:eastAsia="宋体" w:hAnsi="宋体" w:cs="宋体" w:hint="eastAsia"/>
          <w:sz w:val="24"/>
          <w:szCs w:val="24"/>
        </w:rPr>
        <w:t>和</w:t>
      </w:r>
      <w:r>
        <w:rPr>
          <w:rFonts w:ascii="宋体" w:eastAsia="宋体" w:hAnsi="宋体" w:cs="宋体" w:hint="eastAsia"/>
          <w:sz w:val="24"/>
          <w:szCs w:val="24"/>
        </w:rPr>
        <w:t>AlphaGo Master</w:t>
      </w:r>
      <w:r>
        <w:rPr>
          <w:rFonts w:ascii="宋体" w:eastAsia="宋体" w:hAnsi="宋体" w:cs="宋体" w:hint="eastAsia"/>
          <w:sz w:val="24"/>
          <w:szCs w:val="24"/>
        </w:rPr>
        <w:t>都在</w:t>
      </w:r>
      <w:r>
        <w:rPr>
          <w:rFonts w:ascii="宋体" w:eastAsia="宋体" w:hAnsi="宋体" w:cs="宋体" w:hint="eastAsia"/>
          <w:sz w:val="24"/>
          <w:szCs w:val="24"/>
        </w:rPr>
        <w:t>4</w:t>
      </w:r>
      <w:r>
        <w:rPr>
          <w:rFonts w:ascii="宋体" w:eastAsia="宋体" w:hAnsi="宋体" w:cs="宋体" w:hint="eastAsia"/>
          <w:sz w:val="24"/>
          <w:szCs w:val="24"/>
        </w:rPr>
        <w:t>台</w:t>
      </w:r>
      <w:r>
        <w:rPr>
          <w:rFonts w:ascii="宋体" w:eastAsia="宋体" w:hAnsi="宋体" w:cs="宋体" w:hint="eastAsia"/>
          <w:sz w:val="24"/>
          <w:szCs w:val="24"/>
        </w:rPr>
        <w:t>TPU</w:t>
      </w:r>
      <w:r>
        <w:rPr>
          <w:rFonts w:ascii="宋体" w:eastAsia="宋体" w:hAnsi="宋体" w:cs="宋体" w:hint="eastAsia"/>
          <w:sz w:val="24"/>
          <w:szCs w:val="24"/>
        </w:rPr>
        <w:t>的单机上播放</w:t>
      </w:r>
      <w:r>
        <w:rPr>
          <w:rFonts w:ascii="宋体" w:eastAsia="宋体" w:hAnsi="宋体" w:cs="宋体" w:hint="eastAsia"/>
          <w:sz w:val="24"/>
          <w:szCs w:val="24"/>
        </w:rPr>
        <w:t>; AlphaGo Fan</w:t>
      </w:r>
      <w:r>
        <w:rPr>
          <w:rFonts w:ascii="宋体" w:eastAsia="宋体" w:hAnsi="宋体" w:cs="宋体" w:hint="eastAsia"/>
          <w:sz w:val="24"/>
          <w:szCs w:val="24"/>
        </w:rPr>
        <w:t>和</w:t>
      </w:r>
      <w:r>
        <w:rPr>
          <w:rFonts w:ascii="宋体" w:eastAsia="宋体" w:hAnsi="宋体" w:cs="宋体" w:hint="eastAsia"/>
          <w:sz w:val="24"/>
          <w:szCs w:val="24"/>
        </w:rPr>
        <w:t>AlphaGo Lee</w:t>
      </w:r>
      <w:r>
        <w:rPr>
          <w:rFonts w:ascii="宋体" w:eastAsia="宋体" w:hAnsi="宋体" w:cs="宋体" w:hint="eastAsia"/>
          <w:sz w:val="24"/>
          <w:szCs w:val="24"/>
        </w:rPr>
        <w:t>分别分布在</w:t>
      </w:r>
      <w:r>
        <w:rPr>
          <w:rFonts w:ascii="宋体" w:eastAsia="宋体" w:hAnsi="宋体" w:cs="宋体" w:hint="eastAsia"/>
          <w:sz w:val="24"/>
          <w:szCs w:val="24"/>
        </w:rPr>
        <w:t>176</w:t>
      </w:r>
      <w:r>
        <w:rPr>
          <w:rFonts w:ascii="宋体" w:eastAsia="宋体" w:hAnsi="宋体" w:cs="宋体" w:hint="eastAsia"/>
          <w:sz w:val="24"/>
          <w:szCs w:val="24"/>
        </w:rPr>
        <w:t>个</w:t>
      </w:r>
      <w:r>
        <w:rPr>
          <w:rFonts w:ascii="宋体" w:eastAsia="宋体" w:hAnsi="宋体" w:cs="宋体" w:hint="eastAsia"/>
          <w:sz w:val="24"/>
          <w:szCs w:val="24"/>
        </w:rPr>
        <w:t>GPU</w:t>
      </w:r>
      <w:r>
        <w:rPr>
          <w:rFonts w:ascii="宋体" w:eastAsia="宋体" w:hAnsi="宋体" w:cs="宋体" w:hint="eastAsia"/>
          <w:sz w:val="24"/>
          <w:szCs w:val="24"/>
        </w:rPr>
        <w:t>和</w:t>
      </w:r>
      <w:r>
        <w:rPr>
          <w:rFonts w:ascii="宋体" w:eastAsia="宋体" w:hAnsi="宋体" w:cs="宋体" w:hint="eastAsia"/>
          <w:sz w:val="24"/>
          <w:szCs w:val="24"/>
        </w:rPr>
        <w:t>48</w:t>
      </w:r>
      <w:r>
        <w:rPr>
          <w:rFonts w:ascii="宋体" w:eastAsia="宋体" w:hAnsi="宋体" w:cs="宋体" w:hint="eastAsia"/>
          <w:sz w:val="24"/>
          <w:szCs w:val="24"/>
        </w:rPr>
        <w:t>个</w:t>
      </w:r>
      <w:r>
        <w:rPr>
          <w:rFonts w:ascii="宋体" w:eastAsia="宋体" w:hAnsi="宋体" w:cs="宋体" w:hint="eastAsia"/>
          <w:sz w:val="24"/>
          <w:szCs w:val="24"/>
        </w:rPr>
        <w:t>TPU</w:t>
      </w:r>
      <w:r>
        <w:rPr>
          <w:rFonts w:ascii="宋体" w:eastAsia="宋体" w:hAnsi="宋体" w:cs="宋体" w:hint="eastAsia"/>
          <w:sz w:val="24"/>
          <w:szCs w:val="24"/>
        </w:rPr>
        <w:t>上。我们还包括一个完全基于</w:t>
      </w:r>
      <w:r>
        <w:rPr>
          <w:rFonts w:ascii="宋体" w:eastAsia="宋体" w:hAnsi="宋体" w:cs="宋体" w:hint="eastAsia"/>
          <w:sz w:val="24"/>
          <w:szCs w:val="24"/>
        </w:rPr>
        <w:t>AlphaGo Zero</w:t>
      </w:r>
      <w:r>
        <w:rPr>
          <w:rFonts w:ascii="宋体" w:eastAsia="宋体" w:hAnsi="宋体" w:cs="宋体" w:hint="eastAsia"/>
          <w:sz w:val="24"/>
          <w:szCs w:val="24"/>
        </w:rPr>
        <w:t>的原始神经网</w:t>
      </w:r>
      <w:r>
        <w:rPr>
          <w:rFonts w:ascii="宋体" w:eastAsia="宋体" w:hAnsi="宋体" w:cs="宋体" w:hint="eastAsia"/>
          <w:sz w:val="24"/>
          <w:szCs w:val="24"/>
        </w:rPr>
        <w:t>络的玩家</w:t>
      </w:r>
      <w:r>
        <w:rPr>
          <w:rFonts w:ascii="宋体" w:eastAsia="宋体" w:hAnsi="宋体" w:cs="宋体" w:hint="eastAsia"/>
          <w:sz w:val="24"/>
          <w:szCs w:val="24"/>
        </w:rPr>
        <w:t>;</w:t>
      </w:r>
      <w:r>
        <w:rPr>
          <w:rFonts w:ascii="宋体" w:eastAsia="宋体" w:hAnsi="宋体" w:cs="宋体" w:hint="eastAsia"/>
          <w:sz w:val="24"/>
          <w:szCs w:val="24"/>
        </w:rPr>
        <w:t>这个玩家只是以最大的概率选择了移动。</w:t>
      </w:r>
    </w:p>
    <w:p w14:paraId="4F56125F"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上图</w:t>
      </w:r>
      <w:r>
        <w:rPr>
          <w:rFonts w:ascii="宋体" w:eastAsia="宋体" w:hAnsi="宋体" w:cs="宋体" w:hint="eastAsia"/>
          <w:sz w:val="24"/>
          <w:szCs w:val="24"/>
        </w:rPr>
        <w:t>b</w:t>
      </w:r>
      <w:r>
        <w:rPr>
          <w:rFonts w:ascii="宋体" w:eastAsia="宋体" w:hAnsi="宋体" w:cs="宋体" w:hint="eastAsia"/>
          <w:sz w:val="24"/>
          <w:szCs w:val="24"/>
        </w:rPr>
        <w:t>显示了每个程序在</w:t>
      </w:r>
      <w:r>
        <w:rPr>
          <w:rFonts w:ascii="宋体" w:eastAsia="宋体" w:hAnsi="宋体" w:cs="宋体" w:hint="eastAsia"/>
          <w:sz w:val="24"/>
          <w:szCs w:val="24"/>
        </w:rPr>
        <w:t>Elo</w:t>
      </w:r>
      <w:r>
        <w:rPr>
          <w:rFonts w:ascii="宋体" w:eastAsia="宋体" w:hAnsi="宋体" w:cs="宋体" w:hint="eastAsia"/>
          <w:sz w:val="24"/>
          <w:szCs w:val="24"/>
        </w:rPr>
        <w:t>量表上的性能。原始神经网络，没有使用任何前瞻，实现了</w:t>
      </w:r>
      <w:r>
        <w:rPr>
          <w:rFonts w:ascii="宋体" w:eastAsia="宋体" w:hAnsi="宋体" w:cs="宋体" w:hint="eastAsia"/>
          <w:sz w:val="24"/>
          <w:szCs w:val="24"/>
        </w:rPr>
        <w:t>Eo</w:t>
      </w:r>
      <w:r>
        <w:rPr>
          <w:rFonts w:ascii="宋体" w:eastAsia="宋体" w:hAnsi="宋体" w:cs="宋体" w:hint="eastAsia"/>
          <w:sz w:val="24"/>
          <w:szCs w:val="24"/>
        </w:rPr>
        <w:t>评级为</w:t>
      </w:r>
      <w:r>
        <w:rPr>
          <w:rFonts w:ascii="宋体" w:eastAsia="宋体" w:hAnsi="宋体" w:cs="宋体" w:hint="eastAsia"/>
          <w:sz w:val="24"/>
          <w:szCs w:val="24"/>
        </w:rPr>
        <w:t>3,055</w:t>
      </w:r>
      <w:r>
        <w:rPr>
          <w:rFonts w:ascii="宋体" w:eastAsia="宋体" w:hAnsi="宋体" w:cs="宋体" w:hint="eastAsia"/>
          <w:sz w:val="24"/>
          <w:szCs w:val="24"/>
        </w:rPr>
        <w:t>。相比之下，</w:t>
      </w:r>
      <w:r>
        <w:rPr>
          <w:rFonts w:ascii="宋体" w:eastAsia="宋体" w:hAnsi="宋体" w:cs="宋体" w:hint="eastAsia"/>
          <w:sz w:val="24"/>
          <w:szCs w:val="24"/>
        </w:rPr>
        <w:t>AlphaGo Zero</w:t>
      </w:r>
      <w:r>
        <w:rPr>
          <w:rFonts w:ascii="宋体" w:eastAsia="宋体" w:hAnsi="宋体" w:cs="宋体" w:hint="eastAsia"/>
          <w:sz w:val="24"/>
          <w:szCs w:val="24"/>
        </w:rPr>
        <w:t>的评级为</w:t>
      </w:r>
      <w:r>
        <w:rPr>
          <w:rFonts w:ascii="宋体" w:eastAsia="宋体" w:hAnsi="宋体" w:cs="宋体" w:hint="eastAsia"/>
          <w:sz w:val="24"/>
          <w:szCs w:val="24"/>
        </w:rPr>
        <w:t>5,185</w:t>
      </w:r>
    </w:p>
    <w:p w14:paraId="340BA8F8" w14:textId="77777777" w:rsidR="002B1EEB" w:rsidRDefault="002A3745">
      <w:pPr>
        <w:rPr>
          <w:rFonts w:ascii="宋体" w:eastAsia="宋体" w:hAnsi="宋体" w:cs="宋体"/>
          <w:sz w:val="24"/>
          <w:szCs w:val="24"/>
        </w:rPr>
      </w:pPr>
      <w:r>
        <w:rPr>
          <w:rFonts w:ascii="宋体" w:eastAsia="宋体" w:hAnsi="宋体" w:cs="宋体" w:hint="eastAsia"/>
          <w:sz w:val="24"/>
          <w:szCs w:val="24"/>
        </w:rPr>
        <w:t>李</w:t>
      </w:r>
      <w:r>
        <w:rPr>
          <w:rFonts w:ascii="宋体" w:eastAsia="宋体" w:hAnsi="宋体" w:cs="宋体" w:hint="eastAsia"/>
          <w:sz w:val="24"/>
          <w:szCs w:val="24"/>
        </w:rPr>
        <w:t>(</w:t>
      </w:r>
      <w:r>
        <w:rPr>
          <w:rFonts w:ascii="宋体" w:eastAsia="宋体" w:hAnsi="宋体" w:cs="宋体" w:hint="eastAsia"/>
          <w:sz w:val="24"/>
          <w:szCs w:val="24"/>
        </w:rPr>
        <w:t>击败</w:t>
      </w:r>
      <w:r>
        <w:rPr>
          <w:rFonts w:ascii="宋体" w:eastAsia="宋体" w:hAnsi="宋体" w:cs="宋体" w:hint="eastAsia"/>
          <w:sz w:val="24"/>
          <w:szCs w:val="24"/>
        </w:rPr>
        <w:t>Lee Sedol)</w:t>
      </w:r>
      <w:r>
        <w:rPr>
          <w:rFonts w:ascii="宋体" w:eastAsia="宋体" w:hAnsi="宋体" w:cs="宋体" w:hint="eastAsia"/>
          <w:sz w:val="24"/>
          <w:szCs w:val="24"/>
        </w:rPr>
        <w:t>，阿尔法·范</w:t>
      </w:r>
      <w:r>
        <w:rPr>
          <w:rFonts w:ascii="宋体" w:eastAsia="宋体" w:hAnsi="宋体" w:cs="宋体" w:hint="eastAsia"/>
          <w:sz w:val="24"/>
          <w:szCs w:val="24"/>
        </w:rPr>
        <w:t>(</w:t>
      </w:r>
      <w:r>
        <w:rPr>
          <w:rFonts w:ascii="宋体" w:eastAsia="宋体" w:hAnsi="宋体" w:cs="宋体" w:hint="eastAsia"/>
          <w:sz w:val="24"/>
          <w:szCs w:val="24"/>
        </w:rPr>
        <w:t>击败范慧</w:t>
      </w:r>
      <w:r>
        <w:rPr>
          <w:rFonts w:ascii="宋体" w:eastAsia="宋体" w:hAnsi="宋体" w:cs="宋体" w:hint="eastAsia"/>
          <w:sz w:val="24"/>
          <w:szCs w:val="24"/>
        </w:rPr>
        <w:t>)</w:t>
      </w:r>
      <w:r>
        <w:rPr>
          <w:rFonts w:ascii="宋体" w:eastAsia="宋体" w:hAnsi="宋体" w:cs="宋体" w:hint="eastAsia"/>
          <w:sz w:val="24"/>
          <w:szCs w:val="24"/>
        </w:rPr>
        <w:t>以及以前的</w:t>
      </w:r>
      <w:r>
        <w:rPr>
          <w:rFonts w:ascii="宋体" w:eastAsia="宋体" w:hAnsi="宋体" w:cs="宋体" w:hint="eastAsia"/>
          <w:sz w:val="24"/>
          <w:szCs w:val="24"/>
        </w:rPr>
        <w:t>Go</w:t>
      </w:r>
      <w:r>
        <w:rPr>
          <w:rFonts w:ascii="宋体" w:eastAsia="宋体" w:hAnsi="宋体" w:cs="宋体" w:hint="eastAsia"/>
          <w:sz w:val="24"/>
          <w:szCs w:val="24"/>
        </w:rPr>
        <w:t>程序疯狂石，</w:t>
      </w:r>
      <w:r>
        <w:rPr>
          <w:rFonts w:ascii="宋体" w:eastAsia="宋体" w:hAnsi="宋体" w:cs="宋体" w:hint="eastAsia"/>
          <w:sz w:val="24"/>
          <w:szCs w:val="24"/>
        </w:rPr>
        <w:t>Pachi</w:t>
      </w:r>
      <w:r>
        <w:rPr>
          <w:rFonts w:ascii="宋体" w:eastAsia="宋体" w:hAnsi="宋体" w:cs="宋体" w:hint="eastAsia"/>
          <w:sz w:val="24"/>
          <w:szCs w:val="24"/>
        </w:rPr>
        <w:t>和</w:t>
      </w:r>
      <w:r>
        <w:rPr>
          <w:rFonts w:ascii="宋体" w:eastAsia="宋体" w:hAnsi="宋体" w:cs="宋体" w:hint="eastAsia"/>
          <w:sz w:val="24"/>
          <w:szCs w:val="24"/>
        </w:rPr>
        <w:t>GnuGo</w:t>
      </w:r>
      <w:r>
        <w:rPr>
          <w:rFonts w:ascii="宋体" w:eastAsia="宋体" w:hAnsi="宋体" w:cs="宋体" w:hint="eastAsia"/>
          <w:sz w:val="24"/>
          <w:szCs w:val="24"/>
        </w:rPr>
        <w:t>。每个程序每次都有</w:t>
      </w:r>
      <w:r>
        <w:rPr>
          <w:rFonts w:ascii="宋体" w:eastAsia="宋体" w:hAnsi="宋体" w:cs="宋体" w:hint="eastAsia"/>
          <w:sz w:val="24"/>
          <w:szCs w:val="24"/>
        </w:rPr>
        <w:t>5</w:t>
      </w:r>
      <w:r>
        <w:rPr>
          <w:rFonts w:ascii="宋体" w:eastAsia="宋体" w:hAnsi="宋体" w:cs="宋体" w:hint="eastAsia"/>
          <w:sz w:val="24"/>
          <w:szCs w:val="24"/>
        </w:rPr>
        <w:t>秒的思考时间。</w:t>
      </w:r>
      <w:r>
        <w:rPr>
          <w:rFonts w:ascii="宋体" w:eastAsia="宋体" w:hAnsi="宋体" w:cs="宋体" w:hint="eastAsia"/>
          <w:sz w:val="24"/>
          <w:szCs w:val="24"/>
        </w:rPr>
        <w:t xml:space="preserve"> AlphaGo Zero</w:t>
      </w:r>
      <w:r>
        <w:rPr>
          <w:rFonts w:ascii="宋体" w:eastAsia="宋体" w:hAnsi="宋体" w:cs="宋体" w:hint="eastAsia"/>
          <w:sz w:val="24"/>
          <w:szCs w:val="24"/>
        </w:rPr>
        <w:t>和</w:t>
      </w:r>
      <w:r>
        <w:rPr>
          <w:rFonts w:ascii="宋体" w:eastAsia="宋体" w:hAnsi="宋体" w:cs="宋体" w:hint="eastAsia"/>
          <w:sz w:val="24"/>
          <w:szCs w:val="24"/>
        </w:rPr>
        <w:t>AlphaGo Master</w:t>
      </w:r>
      <w:r>
        <w:rPr>
          <w:rFonts w:ascii="宋体" w:eastAsia="宋体" w:hAnsi="宋体" w:cs="宋体" w:hint="eastAsia"/>
          <w:sz w:val="24"/>
          <w:szCs w:val="24"/>
        </w:rPr>
        <w:t>在</w:t>
      </w:r>
      <w:r>
        <w:rPr>
          <w:rFonts w:ascii="宋体" w:eastAsia="宋体" w:hAnsi="宋体" w:cs="宋体" w:hint="eastAsia"/>
          <w:sz w:val="24"/>
          <w:szCs w:val="24"/>
        </w:rPr>
        <w:t>Google Cloud</w:t>
      </w:r>
      <w:r>
        <w:rPr>
          <w:rFonts w:ascii="宋体" w:eastAsia="宋体" w:hAnsi="宋体" w:cs="宋体" w:hint="eastAsia"/>
          <w:sz w:val="24"/>
          <w:szCs w:val="24"/>
        </w:rPr>
        <w:t>上的一台机器上播放</w:t>
      </w:r>
      <w:r>
        <w:rPr>
          <w:rFonts w:ascii="宋体" w:eastAsia="宋体" w:hAnsi="宋体" w:cs="宋体" w:hint="eastAsia"/>
          <w:sz w:val="24"/>
          <w:szCs w:val="24"/>
        </w:rPr>
        <w:t>; AlphaGo Fan</w:t>
      </w:r>
      <w:r>
        <w:rPr>
          <w:rFonts w:ascii="宋体" w:eastAsia="宋体" w:hAnsi="宋体" w:cs="宋体" w:hint="eastAsia"/>
          <w:sz w:val="24"/>
          <w:szCs w:val="24"/>
        </w:rPr>
        <w:t>和</w:t>
      </w:r>
      <w:r>
        <w:rPr>
          <w:rFonts w:ascii="宋体" w:eastAsia="宋体" w:hAnsi="宋体" w:cs="宋体" w:hint="eastAsia"/>
          <w:sz w:val="24"/>
          <w:szCs w:val="24"/>
        </w:rPr>
        <w:t>AlphaGo Lee</w:t>
      </w:r>
      <w:r>
        <w:rPr>
          <w:rFonts w:ascii="宋体" w:eastAsia="宋体" w:hAnsi="宋体" w:cs="宋体" w:hint="eastAsia"/>
          <w:sz w:val="24"/>
          <w:szCs w:val="24"/>
        </w:rPr>
        <w:t>分布在许多机器上。还包括</w:t>
      </w:r>
      <w:r>
        <w:rPr>
          <w:rFonts w:ascii="宋体" w:eastAsia="宋体" w:hAnsi="宋体" w:cs="宋体" w:hint="eastAsia"/>
          <w:sz w:val="24"/>
          <w:szCs w:val="24"/>
        </w:rPr>
        <w:t>AlphaGo Zero</w:t>
      </w:r>
      <w:r>
        <w:rPr>
          <w:rFonts w:ascii="宋体" w:eastAsia="宋体" w:hAnsi="宋体" w:cs="宋体" w:hint="eastAsia"/>
          <w:sz w:val="24"/>
          <w:szCs w:val="24"/>
        </w:rPr>
        <w:t>的原始神经网络，其直接选择最大概率</w:t>
      </w:r>
      <w:r>
        <w:rPr>
          <w:rFonts w:ascii="宋体" w:eastAsia="宋体" w:hAnsi="宋体" w:cs="宋体" w:hint="eastAsia"/>
          <w:sz w:val="24"/>
          <w:szCs w:val="24"/>
        </w:rPr>
        <w:t>pa</w:t>
      </w:r>
      <w:r>
        <w:rPr>
          <w:rFonts w:ascii="宋体" w:eastAsia="宋体" w:hAnsi="宋体" w:cs="宋体" w:hint="eastAsia"/>
          <w:sz w:val="24"/>
          <w:szCs w:val="24"/>
        </w:rPr>
        <w:t>的移动</w:t>
      </w:r>
      <w:r>
        <w:rPr>
          <w:rFonts w:ascii="宋体" w:eastAsia="宋体" w:hAnsi="宋体" w:cs="宋体" w:hint="eastAsia"/>
          <w:sz w:val="24"/>
          <w:szCs w:val="24"/>
        </w:rPr>
        <w:t>a</w:t>
      </w:r>
      <w:r>
        <w:rPr>
          <w:rFonts w:ascii="宋体" w:eastAsia="宋体" w:hAnsi="宋体" w:cs="宋体" w:hint="eastAsia"/>
          <w:sz w:val="24"/>
          <w:szCs w:val="24"/>
        </w:rPr>
        <w:t>，而不使用</w:t>
      </w:r>
      <w:r>
        <w:rPr>
          <w:rFonts w:ascii="宋体" w:eastAsia="宋体" w:hAnsi="宋体" w:cs="宋体" w:hint="eastAsia"/>
          <w:sz w:val="24"/>
          <w:szCs w:val="24"/>
        </w:rPr>
        <w:t>MCTS</w:t>
      </w:r>
      <w:r>
        <w:rPr>
          <w:rFonts w:ascii="宋体" w:eastAsia="宋体" w:hAnsi="宋体" w:cs="宋体" w:hint="eastAsia"/>
          <w:sz w:val="24"/>
          <w:szCs w:val="24"/>
        </w:rPr>
        <w:t>。计划以</w:t>
      </w:r>
      <w:r>
        <w:rPr>
          <w:rFonts w:ascii="宋体" w:eastAsia="宋体" w:hAnsi="宋体" w:cs="宋体" w:hint="eastAsia"/>
          <w:sz w:val="24"/>
          <w:szCs w:val="24"/>
        </w:rPr>
        <w:t>Elo</w:t>
      </w:r>
      <w:r>
        <w:rPr>
          <w:rFonts w:ascii="宋体" w:eastAsia="宋体" w:hAnsi="宋体" w:cs="宋体" w:hint="eastAsia"/>
          <w:sz w:val="24"/>
          <w:szCs w:val="24"/>
        </w:rPr>
        <w:t>量表评估</w:t>
      </w:r>
      <w:r>
        <w:rPr>
          <w:rFonts w:ascii="宋体" w:eastAsia="宋体" w:hAnsi="宋体" w:cs="宋体" w:hint="eastAsia"/>
          <w:sz w:val="24"/>
          <w:szCs w:val="24"/>
        </w:rPr>
        <w:t>25</w:t>
      </w:r>
      <w:r>
        <w:rPr>
          <w:rFonts w:ascii="宋体" w:eastAsia="宋体" w:hAnsi="宋体" w:cs="宋体" w:hint="eastAsia"/>
          <w:sz w:val="24"/>
          <w:szCs w:val="24"/>
        </w:rPr>
        <w:t>：</w:t>
      </w:r>
      <w:r>
        <w:rPr>
          <w:rFonts w:ascii="宋体" w:eastAsia="宋体" w:hAnsi="宋体" w:cs="宋体" w:hint="eastAsia"/>
          <w:sz w:val="24"/>
          <w:szCs w:val="24"/>
        </w:rPr>
        <w:t>200</w:t>
      </w:r>
      <w:r>
        <w:rPr>
          <w:rFonts w:ascii="宋体" w:eastAsia="宋体" w:hAnsi="宋体" w:cs="宋体" w:hint="eastAsia"/>
          <w:sz w:val="24"/>
          <w:szCs w:val="24"/>
        </w:rPr>
        <w:t>分差距对应于</w:t>
      </w:r>
      <w:r>
        <w:rPr>
          <w:rFonts w:ascii="宋体" w:eastAsia="宋体" w:hAnsi="宋体" w:cs="宋体" w:hint="eastAsia"/>
          <w:sz w:val="24"/>
          <w:szCs w:val="24"/>
        </w:rPr>
        <w:t>75%</w:t>
      </w:r>
      <w:r>
        <w:rPr>
          <w:rFonts w:ascii="宋体" w:eastAsia="宋体" w:hAnsi="宋体" w:cs="宋体" w:hint="eastAsia"/>
          <w:sz w:val="24"/>
          <w:szCs w:val="24"/>
        </w:rPr>
        <w:t>的获胜概率。</w:t>
      </w:r>
    </w:p>
    <w:p w14:paraId="3E5DFF7F" w14:textId="77777777" w:rsidR="002B1EEB" w:rsidRDefault="002A3745">
      <w:pPr>
        <w:ind w:firstLineChars="200" w:firstLine="480"/>
        <w:rPr>
          <w:rFonts w:ascii="宋体" w:eastAsia="宋体" w:hAnsi="宋体" w:cs="宋体"/>
          <w:sz w:val="24"/>
          <w:szCs w:val="24"/>
        </w:rPr>
      </w:pPr>
      <w:r>
        <w:rPr>
          <w:rFonts w:ascii="宋体" w:eastAsia="宋体" w:hAnsi="宋体" w:cs="宋体" w:hint="eastAsia"/>
          <w:sz w:val="24"/>
          <w:szCs w:val="24"/>
        </w:rPr>
        <w:t>AlphaGo Master</w:t>
      </w:r>
      <w:r>
        <w:rPr>
          <w:rFonts w:ascii="宋体" w:eastAsia="宋体" w:hAnsi="宋体" w:cs="宋体" w:hint="eastAsia"/>
          <w:sz w:val="24"/>
          <w:szCs w:val="24"/>
        </w:rPr>
        <w:t>为</w:t>
      </w:r>
      <w:r>
        <w:rPr>
          <w:rFonts w:ascii="宋体" w:eastAsia="宋体" w:hAnsi="宋体" w:cs="宋体" w:hint="eastAsia"/>
          <w:sz w:val="24"/>
          <w:szCs w:val="24"/>
        </w:rPr>
        <w:t>4,858</w:t>
      </w:r>
      <w:r>
        <w:rPr>
          <w:rFonts w:ascii="宋体" w:eastAsia="宋体" w:hAnsi="宋体" w:cs="宋体" w:hint="eastAsia"/>
          <w:sz w:val="24"/>
          <w:szCs w:val="24"/>
        </w:rPr>
        <w:t>，</w:t>
      </w:r>
      <w:r>
        <w:rPr>
          <w:rFonts w:ascii="宋体" w:eastAsia="宋体" w:hAnsi="宋体" w:cs="宋体" w:hint="eastAsia"/>
          <w:sz w:val="24"/>
          <w:szCs w:val="24"/>
        </w:rPr>
        <w:t>AlphaGo Lee</w:t>
      </w:r>
      <w:r>
        <w:rPr>
          <w:rFonts w:ascii="宋体" w:eastAsia="宋体" w:hAnsi="宋体" w:cs="宋体" w:hint="eastAsia"/>
          <w:sz w:val="24"/>
          <w:szCs w:val="24"/>
        </w:rPr>
        <w:t>为</w:t>
      </w:r>
      <w:r>
        <w:rPr>
          <w:rFonts w:ascii="宋体" w:eastAsia="宋体" w:hAnsi="宋体" w:cs="宋体" w:hint="eastAsia"/>
          <w:sz w:val="24"/>
          <w:szCs w:val="24"/>
        </w:rPr>
        <w:t>3,739</w:t>
      </w:r>
      <w:r>
        <w:rPr>
          <w:rFonts w:ascii="宋体" w:eastAsia="宋体" w:hAnsi="宋体" w:cs="宋体" w:hint="eastAsia"/>
          <w:sz w:val="24"/>
          <w:szCs w:val="24"/>
        </w:rPr>
        <w:t>，</w:t>
      </w:r>
      <w:r>
        <w:rPr>
          <w:rFonts w:ascii="宋体" w:eastAsia="宋体" w:hAnsi="宋体" w:cs="宋体" w:hint="eastAsia"/>
          <w:sz w:val="24"/>
          <w:szCs w:val="24"/>
        </w:rPr>
        <w:t>AlphaGo Fan</w:t>
      </w:r>
      <w:r>
        <w:rPr>
          <w:rFonts w:ascii="宋体" w:eastAsia="宋体" w:hAnsi="宋体" w:cs="宋体" w:hint="eastAsia"/>
          <w:sz w:val="24"/>
          <w:szCs w:val="24"/>
        </w:rPr>
        <w:t>为</w:t>
      </w:r>
      <w:r>
        <w:rPr>
          <w:rFonts w:ascii="宋体" w:eastAsia="宋体" w:hAnsi="宋体" w:cs="宋体" w:hint="eastAsia"/>
          <w:sz w:val="24"/>
          <w:szCs w:val="24"/>
        </w:rPr>
        <w:t>3,144</w:t>
      </w:r>
      <w:r>
        <w:rPr>
          <w:rFonts w:ascii="宋体" w:eastAsia="宋体" w:hAnsi="宋体" w:cs="宋体" w:hint="eastAsia"/>
          <w:sz w:val="24"/>
          <w:szCs w:val="24"/>
        </w:rPr>
        <w:t>。</w:t>
      </w:r>
    </w:p>
    <w:p w14:paraId="371F76F7" w14:textId="77777777" w:rsidR="002B1EEB" w:rsidRDefault="002A3745">
      <w:pPr>
        <w:rPr>
          <w:rFonts w:ascii="宋体" w:eastAsia="宋体" w:hAnsi="宋体" w:cs="宋体"/>
          <w:sz w:val="24"/>
          <w:szCs w:val="24"/>
        </w:rPr>
      </w:pPr>
      <w:r>
        <w:rPr>
          <w:rFonts w:ascii="宋体" w:eastAsia="宋体" w:hAnsi="宋体" w:cs="宋体" w:hint="eastAsia"/>
          <w:sz w:val="24"/>
          <w:szCs w:val="24"/>
        </w:rPr>
        <w:t>最后，我们评估了</w:t>
      </w:r>
      <w:r>
        <w:rPr>
          <w:rFonts w:ascii="宋体" w:eastAsia="宋体" w:hAnsi="宋体" w:cs="宋体" w:hint="eastAsia"/>
          <w:sz w:val="24"/>
          <w:szCs w:val="24"/>
        </w:rPr>
        <w:t>AlphaGo Zero</w:t>
      </w:r>
      <w:r>
        <w:rPr>
          <w:rFonts w:ascii="宋体" w:eastAsia="宋体" w:hAnsi="宋体" w:cs="宋体" w:hint="eastAsia"/>
          <w:sz w:val="24"/>
          <w:szCs w:val="24"/>
        </w:rPr>
        <w:t>的头脑，与</w:t>
      </w:r>
      <w:r>
        <w:rPr>
          <w:rFonts w:ascii="宋体" w:eastAsia="宋体" w:hAnsi="宋体" w:cs="宋体" w:hint="eastAsia"/>
          <w:sz w:val="24"/>
          <w:szCs w:val="24"/>
        </w:rPr>
        <w:t>AlphaGo Master</w:t>
      </w:r>
      <w:r>
        <w:rPr>
          <w:rFonts w:ascii="宋体" w:eastAsia="宋体" w:hAnsi="宋体" w:cs="宋体" w:hint="eastAsia"/>
          <w:sz w:val="24"/>
          <w:szCs w:val="24"/>
        </w:rPr>
        <w:t>进行了一场</w:t>
      </w:r>
      <w:r>
        <w:rPr>
          <w:rFonts w:ascii="宋体" w:eastAsia="宋体" w:hAnsi="宋体" w:cs="宋体" w:hint="eastAsia"/>
          <w:sz w:val="24"/>
          <w:szCs w:val="24"/>
        </w:rPr>
        <w:t>100</w:t>
      </w:r>
      <w:r>
        <w:rPr>
          <w:rFonts w:ascii="宋体" w:eastAsia="宋体" w:hAnsi="宋体" w:cs="宋体" w:hint="eastAsia"/>
          <w:sz w:val="24"/>
          <w:szCs w:val="24"/>
        </w:rPr>
        <w:t>小时的比赛，并以</w:t>
      </w:r>
      <w:r>
        <w:rPr>
          <w:rFonts w:ascii="宋体" w:eastAsia="宋体" w:hAnsi="宋体" w:cs="宋体" w:hint="eastAsia"/>
          <w:sz w:val="24"/>
          <w:szCs w:val="24"/>
        </w:rPr>
        <w:t>2</w:t>
      </w:r>
      <w:r>
        <w:rPr>
          <w:rFonts w:ascii="宋体" w:eastAsia="宋体" w:hAnsi="宋体" w:cs="宋体" w:hint="eastAsia"/>
          <w:sz w:val="24"/>
          <w:szCs w:val="24"/>
        </w:rPr>
        <w:t>小时的时间控制。</w:t>
      </w:r>
      <w:r>
        <w:rPr>
          <w:rFonts w:ascii="宋体" w:eastAsia="宋体" w:hAnsi="宋体" w:cs="宋体" w:hint="eastAsia"/>
          <w:sz w:val="24"/>
          <w:szCs w:val="24"/>
        </w:rPr>
        <w:t xml:space="preserve"> AlphaGo Zero</w:t>
      </w:r>
      <w:r>
        <w:rPr>
          <w:rFonts w:ascii="宋体" w:eastAsia="宋体" w:hAnsi="宋体" w:cs="宋体" w:hint="eastAsia"/>
          <w:sz w:val="24"/>
          <w:szCs w:val="24"/>
        </w:rPr>
        <w:t>赢得</w:t>
      </w:r>
      <w:r>
        <w:rPr>
          <w:rFonts w:ascii="宋体" w:eastAsia="宋体" w:hAnsi="宋体" w:cs="宋体" w:hint="eastAsia"/>
          <w:sz w:val="24"/>
          <w:szCs w:val="24"/>
        </w:rPr>
        <w:t>89</w:t>
      </w:r>
      <w:r>
        <w:rPr>
          <w:rFonts w:ascii="宋体" w:eastAsia="宋体" w:hAnsi="宋体" w:cs="宋体" w:hint="eastAsia"/>
          <w:sz w:val="24"/>
          <w:szCs w:val="24"/>
        </w:rPr>
        <w:t>场比赛至</w:t>
      </w:r>
      <w:r>
        <w:rPr>
          <w:rFonts w:ascii="宋体" w:eastAsia="宋体" w:hAnsi="宋体" w:cs="宋体" w:hint="eastAsia"/>
          <w:sz w:val="24"/>
          <w:szCs w:val="24"/>
        </w:rPr>
        <w:t>11</w:t>
      </w:r>
      <w:r>
        <w:rPr>
          <w:rFonts w:ascii="宋体" w:eastAsia="宋体" w:hAnsi="宋体" w:cs="宋体" w:hint="eastAsia"/>
          <w:sz w:val="24"/>
          <w:szCs w:val="24"/>
        </w:rPr>
        <w:t>场</w:t>
      </w:r>
      <w:r>
        <w:rPr>
          <w:rFonts w:ascii="宋体" w:eastAsia="宋体" w:hAnsi="宋体" w:cs="宋体" w:hint="eastAsia"/>
          <w:sz w:val="24"/>
          <w:szCs w:val="24"/>
        </w:rPr>
        <w:t>(</w:t>
      </w:r>
      <w:r>
        <w:rPr>
          <w:rFonts w:ascii="宋体" w:eastAsia="宋体" w:hAnsi="宋体" w:cs="宋体" w:hint="eastAsia"/>
          <w:sz w:val="24"/>
          <w:szCs w:val="24"/>
        </w:rPr>
        <w:t>见扩展数据图</w:t>
      </w:r>
      <w:r>
        <w:rPr>
          <w:rFonts w:ascii="宋体" w:eastAsia="宋体" w:hAnsi="宋体" w:cs="宋体" w:hint="eastAsia"/>
          <w:sz w:val="24"/>
          <w:szCs w:val="24"/>
        </w:rPr>
        <w:t>6</w:t>
      </w:r>
      <w:r>
        <w:rPr>
          <w:rFonts w:ascii="宋体" w:eastAsia="宋体" w:hAnsi="宋体" w:cs="宋体" w:hint="eastAsia"/>
          <w:sz w:val="24"/>
          <w:szCs w:val="24"/>
        </w:rPr>
        <w:t>和补充资料</w:t>
      </w:r>
      <w:r>
        <w:rPr>
          <w:rFonts w:ascii="宋体" w:eastAsia="宋体" w:hAnsi="宋体" w:cs="宋体" w:hint="eastAsia"/>
          <w:sz w:val="24"/>
          <w:szCs w:val="24"/>
        </w:rPr>
        <w:t>)</w:t>
      </w:r>
      <w:r>
        <w:rPr>
          <w:rFonts w:ascii="宋体" w:eastAsia="宋体" w:hAnsi="宋体" w:cs="宋体" w:hint="eastAsia"/>
          <w:sz w:val="24"/>
          <w:szCs w:val="24"/>
        </w:rPr>
        <w:t>。</w:t>
      </w:r>
    </w:p>
    <w:p w14:paraId="4D23B4AD" w14:textId="77777777" w:rsidR="002B1EEB" w:rsidRDefault="002B1EEB">
      <w:pPr>
        <w:rPr>
          <w:rFonts w:ascii="宋体" w:eastAsia="宋体" w:hAnsi="宋体" w:cs="宋体"/>
          <w:sz w:val="24"/>
          <w:szCs w:val="24"/>
        </w:rPr>
      </w:pPr>
    </w:p>
    <w:p w14:paraId="6DD72D9B" w14:textId="77777777" w:rsidR="002B1EEB" w:rsidRDefault="002A3745">
      <w:pPr>
        <w:ind w:firstLineChars="1400" w:firstLine="3373"/>
        <w:rPr>
          <w:rFonts w:ascii="宋体" w:eastAsia="宋体" w:hAnsi="宋体" w:cs="宋体"/>
          <w:b/>
          <w:bCs/>
          <w:sz w:val="24"/>
          <w:szCs w:val="24"/>
        </w:rPr>
      </w:pPr>
      <w:r>
        <w:rPr>
          <w:rFonts w:ascii="宋体" w:eastAsia="宋体" w:hAnsi="宋体" w:cs="宋体" w:hint="eastAsia"/>
          <w:b/>
          <w:bCs/>
          <w:sz w:val="24"/>
          <w:szCs w:val="24"/>
        </w:rPr>
        <w:t>结论</w:t>
      </w:r>
    </w:p>
    <w:p w14:paraId="72FD8E90" w14:textId="77777777" w:rsidR="002B1EEB" w:rsidRDefault="002A3745">
      <w:pPr>
        <w:ind w:firstLineChars="200" w:firstLine="480"/>
        <w:rPr>
          <w:rFonts w:ascii="Times New Roman" w:eastAsia="宋体" w:hAnsi="Times New Roman" w:cs="Times New Roman"/>
          <w:sz w:val="24"/>
          <w:szCs w:val="24"/>
        </w:rPr>
        <w:sectPr w:rsidR="002B1EEB">
          <w:headerReference w:type="first" r:id="rId40"/>
          <w:footerReference w:type="first" r:id="rId41"/>
          <w:pgSz w:w="11906" w:h="16838"/>
          <w:pgMar w:top="1440" w:right="1800" w:bottom="1440" w:left="1800" w:header="851" w:footer="992" w:gutter="0"/>
          <w:pgNumType w:start="1"/>
          <w:cols w:space="425"/>
          <w:titlePg/>
          <w:docGrid w:type="lines" w:linePitch="312"/>
        </w:sectPr>
      </w:pPr>
      <w:r>
        <w:rPr>
          <w:rFonts w:ascii="宋体" w:eastAsia="宋体" w:hAnsi="宋体" w:cs="宋体" w:hint="eastAsia"/>
          <w:sz w:val="24"/>
          <w:szCs w:val="24"/>
        </w:rPr>
        <w:t>我们的研究结果全面表明，即使在最具挑战性的领域，纯粹的强化学习方法也是完全可行的：没有人类的例子或指导，无法超越基本规则领域的知识，有可能训练到超人的层面。</w:t>
      </w:r>
      <w:r>
        <w:rPr>
          <w:rFonts w:ascii="宋体" w:eastAsia="宋体" w:hAnsi="宋体" w:cs="宋体" w:hint="eastAsia"/>
          <w:sz w:val="24"/>
          <w:szCs w:val="24"/>
        </w:rPr>
        <w:t xml:space="preserve"> </w:t>
      </w:r>
      <w:r>
        <w:rPr>
          <w:rFonts w:ascii="宋体" w:eastAsia="宋体" w:hAnsi="宋体" w:cs="宋体" w:hint="eastAsia"/>
          <w:sz w:val="24"/>
          <w:szCs w:val="24"/>
        </w:rPr>
        <w:t>此外，与人类专家培训的数据相比，纯强化学习方法需要训练几个小时，并实现更好的渐近性能。</w:t>
      </w:r>
      <w:r>
        <w:rPr>
          <w:rFonts w:ascii="宋体" w:eastAsia="宋体" w:hAnsi="宋体" w:cs="宋体" w:hint="eastAsia"/>
          <w:sz w:val="24"/>
          <w:szCs w:val="24"/>
        </w:rPr>
        <w:t xml:space="preserve"> </w:t>
      </w:r>
      <w:r>
        <w:rPr>
          <w:rFonts w:ascii="宋体" w:eastAsia="宋体" w:hAnsi="宋体" w:cs="宋体" w:hint="eastAsia"/>
          <w:sz w:val="24"/>
          <w:szCs w:val="24"/>
        </w:rPr>
        <w:t>使用这种方法，</w:t>
      </w:r>
      <w:r>
        <w:rPr>
          <w:rFonts w:ascii="宋体" w:eastAsia="宋体" w:hAnsi="宋体" w:cs="宋体" w:hint="eastAsia"/>
          <w:sz w:val="24"/>
          <w:szCs w:val="24"/>
        </w:rPr>
        <w:t xml:space="preserve">AlphaGo </w:t>
      </w:r>
      <w:r>
        <w:rPr>
          <w:rFonts w:ascii="宋体" w:eastAsia="宋体" w:hAnsi="宋体" w:cs="宋体" w:hint="eastAsia"/>
          <w:sz w:val="24"/>
          <w:szCs w:val="24"/>
        </w:rPr>
        <w:t>Zero</w:t>
      </w:r>
      <w:r>
        <w:rPr>
          <w:rFonts w:ascii="宋体" w:eastAsia="宋体" w:hAnsi="宋体" w:cs="宋体" w:hint="eastAsia"/>
          <w:sz w:val="24"/>
          <w:szCs w:val="24"/>
        </w:rPr>
        <w:t>击败了</w:t>
      </w:r>
      <w:r>
        <w:rPr>
          <w:rFonts w:ascii="宋体" w:eastAsia="宋体" w:hAnsi="宋体" w:cs="宋体" w:hint="eastAsia"/>
          <w:sz w:val="24"/>
          <w:szCs w:val="24"/>
        </w:rPr>
        <w:t>AlphaGo</w:t>
      </w:r>
      <w:r>
        <w:rPr>
          <w:rFonts w:ascii="宋体" w:eastAsia="宋体" w:hAnsi="宋体" w:cs="宋体" w:hint="eastAsia"/>
          <w:sz w:val="24"/>
          <w:szCs w:val="24"/>
        </w:rPr>
        <w:t>的最强大的版本，它们使用手工制作的资源进行了大量的培训。人类已经从数百万年来玩过的数百万场游戏中积累了</w:t>
      </w:r>
      <w:r>
        <w:rPr>
          <w:rFonts w:ascii="宋体" w:eastAsia="宋体" w:hAnsi="宋体" w:cs="宋体" w:hint="eastAsia"/>
          <w:sz w:val="24"/>
          <w:szCs w:val="24"/>
        </w:rPr>
        <w:t>Go</w:t>
      </w:r>
      <w:r>
        <w:rPr>
          <w:rFonts w:ascii="宋体" w:eastAsia="宋体" w:hAnsi="宋体" w:cs="宋体" w:hint="eastAsia"/>
          <w:sz w:val="24"/>
          <w:szCs w:val="24"/>
        </w:rPr>
        <w:t>的知识，共同融入了模式，资源和书籍。在几天的的时间里，</w:t>
      </w:r>
      <w:r>
        <w:rPr>
          <w:rFonts w:ascii="宋体" w:eastAsia="宋体" w:hAnsi="宋体" w:cs="宋体" w:hint="eastAsia"/>
          <w:sz w:val="24"/>
          <w:szCs w:val="24"/>
        </w:rPr>
        <w:t>Alphaura Zero</w:t>
      </w:r>
      <w:r>
        <w:rPr>
          <w:rFonts w:ascii="宋体" w:eastAsia="宋体" w:hAnsi="宋体" w:cs="宋体" w:hint="eastAsia"/>
          <w:sz w:val="24"/>
          <w:szCs w:val="24"/>
        </w:rPr>
        <w:t>能够重新发现这些</w:t>
      </w:r>
      <w:r>
        <w:rPr>
          <w:rFonts w:ascii="宋体" w:eastAsia="宋体" w:hAnsi="宋体" w:cs="宋体" w:hint="eastAsia"/>
          <w:sz w:val="24"/>
          <w:szCs w:val="24"/>
        </w:rPr>
        <w:t>Go</w:t>
      </w:r>
      <w:r>
        <w:rPr>
          <w:rFonts w:ascii="宋体" w:eastAsia="宋体" w:hAnsi="宋体" w:cs="宋体" w:hint="eastAsia"/>
          <w:sz w:val="24"/>
          <w:szCs w:val="24"/>
        </w:rPr>
        <w:t>知识，以及最古老的游戏提供新的见解和新颖策略。</w:t>
      </w:r>
    </w:p>
    <w:p w14:paraId="045322E0" w14:textId="77777777" w:rsidR="002B1EEB" w:rsidRDefault="002B1EEB">
      <w:pPr>
        <w:widowControl/>
        <w:jc w:val="left"/>
        <w:rPr>
          <w:rFonts w:ascii="Times New Roman" w:eastAsia="宋体" w:hAnsi="Times New Roman" w:cs="Times New Roman"/>
          <w:sz w:val="24"/>
          <w:szCs w:val="24"/>
        </w:rPr>
      </w:pPr>
      <w:bookmarkStart w:id="8" w:name="_1065102613"/>
      <w:bookmarkStart w:id="9" w:name="_1064953734"/>
      <w:bookmarkEnd w:id="8"/>
      <w:bookmarkEnd w:id="9"/>
    </w:p>
    <w:sectPr w:rsidR="002B1EEB">
      <w:headerReference w:type="default" r:id="rId42"/>
      <w:footerReference w:type="default" r:id="rId43"/>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Hiesh Zeffiretti" w:date="2021-04-03T23:45:00Z" w:initials="HZ">
    <w:p w14:paraId="689CB506" w14:textId="0B983A5C" w:rsidR="00E1744E" w:rsidRDefault="00E1744E">
      <w:pPr>
        <w:pStyle w:val="a3"/>
      </w:pPr>
      <w:r>
        <w:rPr>
          <w:rStyle w:val="af0"/>
        </w:rPr>
        <w:annotationRef/>
      </w:r>
      <w:r>
        <w:t>figures and captions</w:t>
      </w:r>
    </w:p>
  </w:comment>
  <w:comment w:id="1" w:author="Hiesh Zeffiretti" w:date="2021-04-03T23:47:00Z" w:initials="HZ">
    <w:p w14:paraId="1E3600A6" w14:textId="28F9F6B9" w:rsidR="00BC17CF" w:rsidRDefault="00BC17CF">
      <w:pPr>
        <w:pStyle w:val="a3"/>
      </w:pPr>
      <w:r>
        <w:rPr>
          <w:rStyle w:val="af0"/>
        </w:rPr>
        <w:annotationRef/>
      </w:r>
      <w:r>
        <w:rPr>
          <w:rFonts w:hint="eastAsia"/>
        </w:rPr>
        <w:t>which</w:t>
      </w:r>
    </w:p>
  </w:comment>
  <w:comment w:id="2" w:author="Hiesh Zeffiretti" w:date="2021-04-03T23:48:00Z" w:initials="HZ">
    <w:p w14:paraId="3789E942" w14:textId="57B6EEC6" w:rsidR="00BC17CF" w:rsidRDefault="00BC17CF">
      <w:pPr>
        <w:pStyle w:val="a3"/>
      </w:pPr>
      <w:r>
        <w:rPr>
          <w:rStyle w:val="af0"/>
        </w:rPr>
        <w:annotationRef/>
      </w:r>
      <w:r w:rsidRPr="00BC17CF">
        <w:t>punchy</w:t>
      </w:r>
    </w:p>
  </w:comment>
  <w:comment w:id="3" w:author="Hiesh Zeffiretti" w:date="2021-04-03T23:49:00Z" w:initials="HZ">
    <w:p w14:paraId="1FF2FDDE" w14:textId="35AF9248" w:rsidR="00BC17CF" w:rsidRDefault="00BC17CF">
      <w:pPr>
        <w:pStyle w:val="a3"/>
      </w:pPr>
      <w:r>
        <w:rPr>
          <w:rStyle w:val="af0"/>
        </w:rPr>
        <w:annotationRef/>
      </w:r>
      <w:r>
        <w:rPr>
          <w:rFonts w:hint="eastAsia"/>
        </w:rPr>
        <w:t>t</w:t>
      </w:r>
      <w:r>
        <w:t>ranslator</w:t>
      </w:r>
    </w:p>
  </w:comment>
  <w:comment w:id="4" w:author="Hiesh Zeffiretti" w:date="2021-04-03T23:50:00Z" w:initials="HZ">
    <w:p w14:paraId="2B8B9412" w14:textId="698EE073" w:rsidR="00BC17CF" w:rsidRDefault="00BC17CF">
      <w:pPr>
        <w:pStyle w:val="a3"/>
      </w:pPr>
      <w:r>
        <w:rPr>
          <w:rStyle w:val="af0"/>
        </w:rPr>
        <w:annotationRef/>
      </w:r>
      <w:r>
        <w:rPr>
          <w:rFonts w:hint="eastAsia"/>
        </w:rPr>
        <w:t>f</w:t>
      </w:r>
      <w:r>
        <w:t>rom</w:t>
      </w:r>
    </w:p>
  </w:comment>
  <w:comment w:id="5" w:author="Hiesh Zeffiretti" w:date="2021-04-03T23:50:00Z" w:initials="HZ">
    <w:p w14:paraId="294580B5" w14:textId="29C455B2" w:rsidR="00BC17CF" w:rsidRDefault="00BC17CF">
      <w:pPr>
        <w:pStyle w:val="a3"/>
      </w:pPr>
      <w:r>
        <w:rPr>
          <w:rStyle w:val="af0"/>
        </w:rPr>
        <w:annotationRef/>
      </w:r>
      <w:r>
        <w:rPr>
          <w:rFonts w:hint="eastAsia"/>
        </w:rPr>
        <w:t>t</w:t>
      </w:r>
      <w:r>
        <w:t>o</w:t>
      </w:r>
    </w:p>
  </w:comment>
  <w:comment w:id="6" w:author="Hiesh Zeffiretti" w:date="2021-04-03T23:50:00Z" w:initials="HZ">
    <w:p w14:paraId="6C18694D" w14:textId="3AD2F691" w:rsidR="00BC17CF" w:rsidRDefault="00BC17CF">
      <w:pPr>
        <w:pStyle w:val="a3"/>
      </w:pPr>
      <w:r>
        <w:rPr>
          <w:rStyle w:val="af0"/>
        </w:rPr>
        <w:annotationRef/>
      </w:r>
      <w:r>
        <w:rPr>
          <w:rFonts w:hint="eastAsia"/>
        </w:rPr>
        <w:t>o</w:t>
      </w:r>
      <w:r>
        <w:t>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9CB506" w15:done="0"/>
  <w15:commentEx w15:paraId="1E3600A6" w15:done="0"/>
  <w15:commentEx w15:paraId="3789E942" w15:done="0"/>
  <w15:commentEx w15:paraId="1FF2FDDE" w15:done="0"/>
  <w15:commentEx w15:paraId="2B8B9412" w15:done="0"/>
  <w15:commentEx w15:paraId="294580B5" w15:done="0"/>
  <w15:commentEx w15:paraId="6C186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37CAF" w16cex:dateUtc="2021-04-03T15:45:00Z"/>
  <w16cex:commentExtensible w16cex:durableId="24137CFA" w16cex:dateUtc="2021-04-03T15:47:00Z"/>
  <w16cex:commentExtensible w16cex:durableId="24137D4C" w16cex:dateUtc="2021-04-03T15:48:00Z"/>
  <w16cex:commentExtensible w16cex:durableId="24137D91" w16cex:dateUtc="2021-04-03T15:49:00Z"/>
  <w16cex:commentExtensible w16cex:durableId="24137DD6" w16cex:dateUtc="2021-04-03T15:50:00Z"/>
  <w16cex:commentExtensible w16cex:durableId="24137DDE" w16cex:dateUtc="2021-04-03T15:50:00Z"/>
  <w16cex:commentExtensible w16cex:durableId="24137DE2" w16cex:dateUtc="2021-04-03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9CB506" w16cid:durableId="24137CAF"/>
  <w16cid:commentId w16cid:paraId="1E3600A6" w16cid:durableId="24137CFA"/>
  <w16cid:commentId w16cid:paraId="3789E942" w16cid:durableId="24137D4C"/>
  <w16cid:commentId w16cid:paraId="1FF2FDDE" w16cid:durableId="24137D91"/>
  <w16cid:commentId w16cid:paraId="2B8B9412" w16cid:durableId="24137DD6"/>
  <w16cid:commentId w16cid:paraId="294580B5" w16cid:durableId="24137DDE"/>
  <w16cid:commentId w16cid:paraId="6C18694D" w16cid:durableId="24137D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4D5F8C" w14:textId="77777777" w:rsidR="002A3745" w:rsidRDefault="002A3745">
      <w:r>
        <w:separator/>
      </w:r>
    </w:p>
  </w:endnote>
  <w:endnote w:type="continuationSeparator" w:id="0">
    <w:p w14:paraId="794961BA" w14:textId="77777777" w:rsidR="002A3745" w:rsidRDefault="002A3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267DC" w14:textId="77777777" w:rsidR="002B1EEB" w:rsidRDefault="002B1EE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5128995"/>
    </w:sdtPr>
    <w:sdtEndPr>
      <w:rPr>
        <w:sz w:val="21"/>
        <w:szCs w:val="21"/>
      </w:rPr>
    </w:sdtEndPr>
    <w:sdtContent>
      <w:p w14:paraId="24D167D4" w14:textId="77777777" w:rsidR="002B1EEB" w:rsidRDefault="002A3745">
        <w:pPr>
          <w:pStyle w:val="a7"/>
          <w:jc w:val="center"/>
          <w:rPr>
            <w:sz w:val="21"/>
            <w:szCs w:val="21"/>
          </w:rPr>
        </w:pPr>
        <w:r>
          <w:rPr>
            <w:rFonts w:ascii="华文中宋" w:eastAsia="华文中宋" w:hAnsi="华文中宋"/>
            <w:sz w:val="21"/>
            <w:szCs w:val="21"/>
          </w:rPr>
          <w:fldChar w:fldCharType="begin"/>
        </w:r>
        <w:r>
          <w:rPr>
            <w:rFonts w:ascii="华文中宋" w:eastAsia="华文中宋" w:hAnsi="华文中宋"/>
            <w:sz w:val="21"/>
            <w:szCs w:val="21"/>
          </w:rPr>
          <w:instrText>PAGE   \* MERGEFORMAT</w:instrText>
        </w:r>
        <w:r>
          <w:rPr>
            <w:rFonts w:ascii="华文中宋" w:eastAsia="华文中宋" w:hAnsi="华文中宋"/>
            <w:sz w:val="21"/>
            <w:szCs w:val="21"/>
          </w:rPr>
          <w:fldChar w:fldCharType="separate"/>
        </w:r>
        <w:r>
          <w:rPr>
            <w:rFonts w:ascii="华文中宋" w:eastAsia="华文中宋" w:hAnsi="华文中宋"/>
            <w:sz w:val="21"/>
            <w:szCs w:val="21"/>
            <w:lang w:val="zh-CN"/>
          </w:rPr>
          <w:t>32</w:t>
        </w:r>
        <w:r>
          <w:rPr>
            <w:rFonts w:ascii="华文中宋" w:eastAsia="华文中宋" w:hAnsi="华文中宋"/>
            <w:sz w:val="21"/>
            <w:szCs w:val="21"/>
          </w:rPr>
          <w:fldChar w:fldCharType="end"/>
        </w:r>
      </w:p>
    </w:sdtContent>
  </w:sdt>
  <w:p w14:paraId="1088E478" w14:textId="77777777" w:rsidR="002B1EEB" w:rsidRDefault="002B1EE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E6A1B" w14:textId="77777777" w:rsidR="002B1EEB" w:rsidRDefault="002B1EEB">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0768152"/>
    </w:sdtPr>
    <w:sdtEndPr>
      <w:rPr>
        <w:rFonts w:ascii="华文中宋" w:eastAsia="华文中宋" w:hAnsi="华文中宋" w:hint="eastAsia"/>
        <w:sz w:val="21"/>
        <w:szCs w:val="21"/>
      </w:rPr>
    </w:sdtEndPr>
    <w:sdtContent>
      <w:p w14:paraId="7A6657D9" w14:textId="77777777" w:rsidR="002B1EEB" w:rsidRDefault="002A3745">
        <w:pPr>
          <w:pStyle w:val="a7"/>
          <w:jc w:val="center"/>
          <w:rPr>
            <w:rFonts w:ascii="华文中宋" w:eastAsia="华文中宋" w:hAnsi="华文中宋"/>
            <w:sz w:val="21"/>
            <w:szCs w:val="21"/>
          </w:rPr>
        </w:pPr>
        <w:r>
          <w:rPr>
            <w:rFonts w:ascii="华文中宋" w:eastAsia="华文中宋" w:hAnsi="华文中宋" w:hint="eastAsia"/>
            <w:sz w:val="21"/>
            <w:szCs w:val="21"/>
          </w:rPr>
          <w:t>Ⅰ</w:t>
        </w:r>
      </w:p>
    </w:sdtContent>
  </w:sdt>
  <w:p w14:paraId="43451BB0" w14:textId="77777777" w:rsidR="002B1EEB" w:rsidRDefault="002B1EEB">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8770814"/>
    </w:sdtPr>
    <w:sdtEndPr>
      <w:rPr>
        <w:rFonts w:ascii="华文中宋" w:eastAsia="华文中宋" w:hAnsi="华文中宋" w:hint="eastAsia"/>
        <w:sz w:val="21"/>
        <w:szCs w:val="21"/>
      </w:rPr>
    </w:sdtEndPr>
    <w:sdtContent>
      <w:p w14:paraId="3C2299D9" w14:textId="77777777" w:rsidR="002B1EEB" w:rsidRDefault="002A3745">
        <w:pPr>
          <w:pStyle w:val="a7"/>
          <w:jc w:val="center"/>
          <w:rPr>
            <w:rFonts w:ascii="华文中宋" w:eastAsia="华文中宋" w:hAnsi="华文中宋"/>
            <w:sz w:val="21"/>
            <w:szCs w:val="21"/>
          </w:rPr>
        </w:pPr>
        <w:r>
          <w:rPr>
            <w:rFonts w:ascii="华文中宋" w:eastAsia="华文中宋" w:hAnsi="华文中宋" w:hint="eastAsia"/>
            <w:sz w:val="21"/>
            <w:szCs w:val="21"/>
          </w:rPr>
          <w:t>1</w:t>
        </w:r>
      </w:p>
    </w:sdtContent>
  </w:sdt>
  <w:p w14:paraId="1674E823" w14:textId="77777777" w:rsidR="002B1EEB" w:rsidRDefault="002B1EEB">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7E34B" w14:textId="77777777" w:rsidR="002B1EEB" w:rsidRDefault="002A3745">
    <w:pPr>
      <w:pStyle w:val="a7"/>
      <w:tabs>
        <w:tab w:val="clear" w:pos="4153"/>
        <w:tab w:val="clear" w:pos="8306"/>
        <w:tab w:val="left" w:pos="327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9AC2C" w14:textId="77777777" w:rsidR="002A3745" w:rsidRDefault="002A3745">
      <w:r>
        <w:separator/>
      </w:r>
    </w:p>
  </w:footnote>
  <w:footnote w:type="continuationSeparator" w:id="0">
    <w:p w14:paraId="154BEDCC" w14:textId="77777777" w:rsidR="002A3745" w:rsidRDefault="002A37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7C5A9" w14:textId="77777777" w:rsidR="002B1EEB" w:rsidRDefault="002B1EEB">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7C805" w14:textId="77777777" w:rsidR="002B1EEB" w:rsidRDefault="002A3745">
    <w:pPr>
      <w:pStyle w:val="a9"/>
    </w:pPr>
    <w:r>
      <w:rPr>
        <w:rFonts w:ascii="华文中宋" w:eastAsia="华文中宋" w:hAnsi="华文中宋" w:hint="eastAsia"/>
        <w:sz w:val="21"/>
        <w:szCs w:val="21"/>
      </w:rPr>
      <w:t>华</w:t>
    </w:r>
    <w:r>
      <w:rPr>
        <w:rFonts w:ascii="华文中宋" w:eastAsia="华文中宋" w:hAnsi="华文中宋" w:hint="eastAsia"/>
        <w:sz w:val="21"/>
        <w:szCs w:val="21"/>
      </w:rPr>
      <w:t xml:space="preserve"> </w:t>
    </w:r>
    <w:r>
      <w:rPr>
        <w:rFonts w:ascii="华文中宋" w:eastAsia="华文中宋" w:hAnsi="华文中宋" w:hint="eastAsia"/>
        <w:sz w:val="21"/>
        <w:szCs w:val="21"/>
      </w:rPr>
      <w:t>中</w:t>
    </w:r>
    <w:r>
      <w:rPr>
        <w:rFonts w:ascii="华文中宋" w:eastAsia="华文中宋" w:hAnsi="华文中宋" w:hint="eastAsia"/>
        <w:sz w:val="21"/>
        <w:szCs w:val="21"/>
      </w:rPr>
      <w:t xml:space="preserve"> </w:t>
    </w:r>
    <w:r>
      <w:rPr>
        <w:rFonts w:ascii="华文中宋" w:eastAsia="华文中宋" w:hAnsi="华文中宋" w:hint="eastAsia"/>
        <w:sz w:val="21"/>
        <w:szCs w:val="21"/>
      </w:rPr>
      <w:t>科</w:t>
    </w:r>
    <w:r>
      <w:rPr>
        <w:rFonts w:ascii="华文中宋" w:eastAsia="华文中宋" w:hAnsi="华文中宋" w:hint="eastAsia"/>
        <w:sz w:val="21"/>
        <w:szCs w:val="21"/>
      </w:rPr>
      <w:t xml:space="preserve"> </w:t>
    </w:r>
    <w:r>
      <w:rPr>
        <w:rFonts w:ascii="华文中宋" w:eastAsia="华文中宋" w:hAnsi="华文中宋" w:hint="eastAsia"/>
        <w:sz w:val="21"/>
        <w:szCs w:val="21"/>
      </w:rPr>
      <w:t>技</w:t>
    </w:r>
    <w:r>
      <w:rPr>
        <w:rFonts w:ascii="华文中宋" w:eastAsia="华文中宋" w:hAnsi="华文中宋" w:hint="eastAsia"/>
        <w:sz w:val="21"/>
        <w:szCs w:val="21"/>
      </w:rPr>
      <w:t xml:space="preserve"> </w:t>
    </w:r>
    <w:r>
      <w:rPr>
        <w:rFonts w:ascii="华文中宋" w:eastAsia="华文中宋" w:hAnsi="华文中宋" w:hint="eastAsia"/>
        <w:sz w:val="21"/>
        <w:szCs w:val="21"/>
      </w:rPr>
      <w:t>大</w:t>
    </w:r>
    <w:r>
      <w:rPr>
        <w:rFonts w:ascii="华文中宋" w:eastAsia="华文中宋" w:hAnsi="华文中宋" w:hint="eastAsia"/>
        <w:sz w:val="21"/>
        <w:szCs w:val="21"/>
      </w:rPr>
      <w:t xml:space="preserve"> </w:t>
    </w:r>
    <w:r>
      <w:rPr>
        <w:rFonts w:ascii="华文中宋" w:eastAsia="华文中宋" w:hAnsi="华文中宋" w:hint="eastAsia"/>
        <w:sz w:val="21"/>
        <w:szCs w:val="21"/>
      </w:rPr>
      <w:t>学</w:t>
    </w:r>
    <w:r>
      <w:rPr>
        <w:rFonts w:ascii="华文中宋" w:eastAsia="华文中宋" w:hAnsi="华文中宋" w:hint="eastAsia"/>
        <w:sz w:val="21"/>
        <w:szCs w:val="21"/>
      </w:rPr>
      <w:t xml:space="preserve"> </w:t>
    </w:r>
    <w:r>
      <w:rPr>
        <w:rFonts w:ascii="华文中宋" w:eastAsia="华文中宋" w:hAnsi="华文中宋" w:hint="eastAsia"/>
        <w:sz w:val="21"/>
        <w:szCs w:val="21"/>
      </w:rPr>
      <w:t>毕</w:t>
    </w:r>
    <w:r>
      <w:rPr>
        <w:rFonts w:ascii="华文中宋" w:eastAsia="华文中宋" w:hAnsi="华文中宋" w:hint="eastAsia"/>
        <w:sz w:val="21"/>
        <w:szCs w:val="21"/>
      </w:rPr>
      <w:t xml:space="preserve"> </w:t>
    </w:r>
    <w:r>
      <w:rPr>
        <w:rFonts w:ascii="华文中宋" w:eastAsia="华文中宋" w:hAnsi="华文中宋" w:hint="eastAsia"/>
        <w:sz w:val="21"/>
        <w:szCs w:val="21"/>
      </w:rPr>
      <w:t>业</w:t>
    </w:r>
    <w:r>
      <w:rPr>
        <w:rFonts w:ascii="华文中宋" w:eastAsia="华文中宋" w:hAnsi="华文中宋" w:hint="eastAsia"/>
        <w:sz w:val="21"/>
        <w:szCs w:val="21"/>
      </w:rPr>
      <w:t xml:space="preserve"> </w:t>
    </w:r>
    <w:r>
      <w:rPr>
        <w:rFonts w:ascii="华文中宋" w:eastAsia="华文中宋" w:hAnsi="华文中宋" w:hint="eastAsia"/>
        <w:sz w:val="21"/>
        <w:szCs w:val="21"/>
      </w:rPr>
      <w:t>设</w:t>
    </w:r>
    <w:r>
      <w:rPr>
        <w:rFonts w:ascii="华文中宋" w:eastAsia="华文中宋" w:hAnsi="华文中宋" w:hint="eastAsia"/>
        <w:sz w:val="21"/>
        <w:szCs w:val="21"/>
      </w:rPr>
      <w:t xml:space="preserve"> </w:t>
    </w:r>
    <w:r>
      <w:rPr>
        <w:rFonts w:ascii="华文中宋" w:eastAsia="华文中宋" w:hAnsi="华文中宋" w:hint="eastAsia"/>
        <w:sz w:val="21"/>
        <w:szCs w:val="21"/>
      </w:rPr>
      <w:t>计（翻</w:t>
    </w:r>
    <w:r>
      <w:rPr>
        <w:rFonts w:ascii="华文中宋" w:eastAsia="华文中宋" w:hAnsi="华文中宋" w:hint="eastAsia"/>
        <w:sz w:val="21"/>
        <w:szCs w:val="21"/>
      </w:rPr>
      <w:t xml:space="preserve"> </w:t>
    </w:r>
    <w:r>
      <w:rPr>
        <w:rFonts w:ascii="华文中宋" w:eastAsia="华文中宋" w:hAnsi="华文中宋" w:hint="eastAsia"/>
        <w:sz w:val="21"/>
        <w:szCs w:val="21"/>
      </w:rPr>
      <w:t>译）</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89162" w14:textId="77777777" w:rsidR="002B1EEB" w:rsidRDefault="002B1EEB">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401F6" w14:textId="77777777" w:rsidR="002B1EEB" w:rsidRDefault="002A3745">
    <w:pPr>
      <w:pStyle w:val="a9"/>
    </w:pPr>
    <w:r>
      <w:rPr>
        <w:rFonts w:ascii="华文中宋" w:eastAsia="华文中宋" w:hAnsi="华文中宋" w:hint="eastAsia"/>
        <w:sz w:val="21"/>
        <w:szCs w:val="21"/>
      </w:rPr>
      <w:t>华</w:t>
    </w:r>
    <w:r>
      <w:rPr>
        <w:rFonts w:ascii="华文中宋" w:eastAsia="华文中宋" w:hAnsi="华文中宋" w:hint="eastAsia"/>
        <w:sz w:val="21"/>
        <w:szCs w:val="21"/>
      </w:rPr>
      <w:t xml:space="preserve"> </w:t>
    </w:r>
    <w:r>
      <w:rPr>
        <w:rFonts w:ascii="华文中宋" w:eastAsia="华文中宋" w:hAnsi="华文中宋" w:hint="eastAsia"/>
        <w:sz w:val="21"/>
        <w:szCs w:val="21"/>
      </w:rPr>
      <w:t>中</w:t>
    </w:r>
    <w:r>
      <w:rPr>
        <w:rFonts w:ascii="华文中宋" w:eastAsia="华文中宋" w:hAnsi="华文中宋" w:hint="eastAsia"/>
        <w:sz w:val="21"/>
        <w:szCs w:val="21"/>
      </w:rPr>
      <w:t xml:space="preserve"> </w:t>
    </w:r>
    <w:r>
      <w:rPr>
        <w:rFonts w:ascii="华文中宋" w:eastAsia="华文中宋" w:hAnsi="华文中宋" w:hint="eastAsia"/>
        <w:sz w:val="21"/>
        <w:szCs w:val="21"/>
      </w:rPr>
      <w:t>科</w:t>
    </w:r>
    <w:r>
      <w:rPr>
        <w:rFonts w:ascii="华文中宋" w:eastAsia="华文中宋" w:hAnsi="华文中宋" w:hint="eastAsia"/>
        <w:sz w:val="21"/>
        <w:szCs w:val="21"/>
      </w:rPr>
      <w:t xml:space="preserve"> </w:t>
    </w:r>
    <w:r>
      <w:rPr>
        <w:rFonts w:ascii="华文中宋" w:eastAsia="华文中宋" w:hAnsi="华文中宋" w:hint="eastAsia"/>
        <w:sz w:val="21"/>
        <w:szCs w:val="21"/>
      </w:rPr>
      <w:t>技</w:t>
    </w:r>
    <w:r>
      <w:rPr>
        <w:rFonts w:ascii="华文中宋" w:eastAsia="华文中宋" w:hAnsi="华文中宋" w:hint="eastAsia"/>
        <w:sz w:val="21"/>
        <w:szCs w:val="21"/>
      </w:rPr>
      <w:t xml:space="preserve"> </w:t>
    </w:r>
    <w:r>
      <w:rPr>
        <w:rFonts w:ascii="华文中宋" w:eastAsia="华文中宋" w:hAnsi="华文中宋" w:hint="eastAsia"/>
        <w:sz w:val="21"/>
        <w:szCs w:val="21"/>
      </w:rPr>
      <w:t>大</w:t>
    </w:r>
    <w:r>
      <w:rPr>
        <w:rFonts w:ascii="华文中宋" w:eastAsia="华文中宋" w:hAnsi="华文中宋" w:hint="eastAsia"/>
        <w:sz w:val="21"/>
        <w:szCs w:val="21"/>
      </w:rPr>
      <w:t xml:space="preserve"> </w:t>
    </w:r>
    <w:r>
      <w:rPr>
        <w:rFonts w:ascii="华文中宋" w:eastAsia="华文中宋" w:hAnsi="华文中宋" w:hint="eastAsia"/>
        <w:sz w:val="21"/>
        <w:szCs w:val="21"/>
      </w:rPr>
      <w:t>学</w:t>
    </w:r>
    <w:r>
      <w:rPr>
        <w:rFonts w:ascii="华文中宋" w:eastAsia="华文中宋" w:hAnsi="华文中宋" w:hint="eastAsia"/>
        <w:sz w:val="21"/>
        <w:szCs w:val="21"/>
      </w:rPr>
      <w:t xml:space="preserve"> </w:t>
    </w:r>
    <w:r>
      <w:rPr>
        <w:rFonts w:ascii="华文中宋" w:eastAsia="华文中宋" w:hAnsi="华文中宋" w:hint="eastAsia"/>
        <w:sz w:val="21"/>
        <w:szCs w:val="21"/>
      </w:rPr>
      <w:t>毕</w:t>
    </w:r>
    <w:r>
      <w:rPr>
        <w:rFonts w:ascii="华文中宋" w:eastAsia="华文中宋" w:hAnsi="华文中宋" w:hint="eastAsia"/>
        <w:sz w:val="21"/>
        <w:szCs w:val="21"/>
      </w:rPr>
      <w:t xml:space="preserve"> </w:t>
    </w:r>
    <w:r>
      <w:rPr>
        <w:rFonts w:ascii="华文中宋" w:eastAsia="华文中宋" w:hAnsi="华文中宋" w:hint="eastAsia"/>
        <w:sz w:val="21"/>
        <w:szCs w:val="21"/>
      </w:rPr>
      <w:t>业</w:t>
    </w:r>
    <w:r>
      <w:rPr>
        <w:rFonts w:ascii="华文中宋" w:eastAsia="华文中宋" w:hAnsi="华文中宋" w:hint="eastAsia"/>
        <w:sz w:val="21"/>
        <w:szCs w:val="21"/>
      </w:rPr>
      <w:t xml:space="preserve"> </w:t>
    </w:r>
    <w:r>
      <w:rPr>
        <w:rFonts w:ascii="华文中宋" w:eastAsia="华文中宋" w:hAnsi="华文中宋" w:hint="eastAsia"/>
        <w:sz w:val="21"/>
        <w:szCs w:val="21"/>
      </w:rPr>
      <w:t>设</w:t>
    </w:r>
    <w:r>
      <w:rPr>
        <w:rFonts w:ascii="华文中宋" w:eastAsia="华文中宋" w:hAnsi="华文中宋" w:hint="eastAsia"/>
        <w:sz w:val="21"/>
        <w:szCs w:val="21"/>
      </w:rPr>
      <w:t xml:space="preserve"> </w:t>
    </w:r>
    <w:r>
      <w:rPr>
        <w:rFonts w:ascii="华文中宋" w:eastAsia="华文中宋" w:hAnsi="华文中宋" w:hint="eastAsia"/>
        <w:sz w:val="21"/>
        <w:szCs w:val="21"/>
      </w:rPr>
      <w:t>计（翻</w:t>
    </w:r>
    <w:r>
      <w:rPr>
        <w:rFonts w:ascii="华文中宋" w:eastAsia="华文中宋" w:hAnsi="华文中宋" w:hint="eastAsia"/>
        <w:sz w:val="21"/>
        <w:szCs w:val="21"/>
      </w:rPr>
      <w:t xml:space="preserve"> </w:t>
    </w:r>
    <w:r>
      <w:rPr>
        <w:rFonts w:ascii="华文中宋" w:eastAsia="华文中宋" w:hAnsi="华文中宋" w:hint="eastAsia"/>
        <w:sz w:val="21"/>
        <w:szCs w:val="21"/>
      </w:rPr>
      <w:t>译）</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73B27" w14:textId="77777777" w:rsidR="002B1EEB" w:rsidRDefault="002A3745">
    <w:pPr>
      <w:pStyle w:val="a9"/>
      <w:rPr>
        <w:rFonts w:ascii="华文中宋" w:eastAsia="华文中宋" w:hAnsi="华文中宋"/>
        <w:sz w:val="21"/>
        <w:szCs w:val="21"/>
      </w:rPr>
    </w:pPr>
    <w:r>
      <w:rPr>
        <w:rFonts w:ascii="华文中宋" w:eastAsia="华文中宋" w:hAnsi="华文中宋" w:hint="eastAsia"/>
        <w:sz w:val="21"/>
        <w:szCs w:val="21"/>
      </w:rPr>
      <w:t>华</w:t>
    </w:r>
    <w:r>
      <w:rPr>
        <w:rFonts w:ascii="华文中宋" w:eastAsia="华文中宋" w:hAnsi="华文中宋" w:hint="eastAsia"/>
        <w:sz w:val="21"/>
        <w:szCs w:val="21"/>
      </w:rPr>
      <w:t xml:space="preserve"> </w:t>
    </w:r>
    <w:r>
      <w:rPr>
        <w:rFonts w:ascii="华文中宋" w:eastAsia="华文中宋" w:hAnsi="华文中宋" w:hint="eastAsia"/>
        <w:sz w:val="21"/>
        <w:szCs w:val="21"/>
      </w:rPr>
      <w:t>中</w:t>
    </w:r>
    <w:r>
      <w:rPr>
        <w:rFonts w:ascii="华文中宋" w:eastAsia="华文中宋" w:hAnsi="华文中宋" w:hint="eastAsia"/>
        <w:sz w:val="21"/>
        <w:szCs w:val="21"/>
      </w:rPr>
      <w:t xml:space="preserve"> </w:t>
    </w:r>
    <w:r>
      <w:rPr>
        <w:rFonts w:ascii="华文中宋" w:eastAsia="华文中宋" w:hAnsi="华文中宋" w:hint="eastAsia"/>
        <w:sz w:val="21"/>
        <w:szCs w:val="21"/>
      </w:rPr>
      <w:t>科</w:t>
    </w:r>
    <w:r>
      <w:rPr>
        <w:rFonts w:ascii="华文中宋" w:eastAsia="华文中宋" w:hAnsi="华文中宋" w:hint="eastAsia"/>
        <w:sz w:val="21"/>
        <w:szCs w:val="21"/>
      </w:rPr>
      <w:t xml:space="preserve"> </w:t>
    </w:r>
    <w:r>
      <w:rPr>
        <w:rFonts w:ascii="华文中宋" w:eastAsia="华文中宋" w:hAnsi="华文中宋" w:hint="eastAsia"/>
        <w:sz w:val="21"/>
        <w:szCs w:val="21"/>
      </w:rPr>
      <w:t>技</w:t>
    </w:r>
    <w:r>
      <w:rPr>
        <w:rFonts w:ascii="华文中宋" w:eastAsia="华文中宋" w:hAnsi="华文中宋" w:hint="eastAsia"/>
        <w:sz w:val="21"/>
        <w:szCs w:val="21"/>
      </w:rPr>
      <w:t xml:space="preserve"> </w:t>
    </w:r>
    <w:r>
      <w:rPr>
        <w:rFonts w:ascii="华文中宋" w:eastAsia="华文中宋" w:hAnsi="华文中宋" w:hint="eastAsia"/>
        <w:sz w:val="21"/>
        <w:szCs w:val="21"/>
      </w:rPr>
      <w:t>大</w:t>
    </w:r>
    <w:r>
      <w:rPr>
        <w:rFonts w:ascii="华文中宋" w:eastAsia="华文中宋" w:hAnsi="华文中宋" w:hint="eastAsia"/>
        <w:sz w:val="21"/>
        <w:szCs w:val="21"/>
      </w:rPr>
      <w:t xml:space="preserve"> </w:t>
    </w:r>
    <w:r>
      <w:rPr>
        <w:rFonts w:ascii="华文中宋" w:eastAsia="华文中宋" w:hAnsi="华文中宋" w:hint="eastAsia"/>
        <w:sz w:val="21"/>
        <w:szCs w:val="21"/>
      </w:rPr>
      <w:t>学</w:t>
    </w:r>
    <w:r>
      <w:rPr>
        <w:rFonts w:ascii="华文中宋" w:eastAsia="华文中宋" w:hAnsi="华文中宋" w:hint="eastAsia"/>
        <w:sz w:val="21"/>
        <w:szCs w:val="21"/>
      </w:rPr>
      <w:t xml:space="preserve"> </w:t>
    </w:r>
    <w:r>
      <w:rPr>
        <w:rFonts w:ascii="华文中宋" w:eastAsia="华文中宋" w:hAnsi="华文中宋" w:hint="eastAsia"/>
        <w:sz w:val="21"/>
        <w:szCs w:val="21"/>
      </w:rPr>
      <w:t>毕</w:t>
    </w:r>
    <w:r>
      <w:rPr>
        <w:rFonts w:ascii="华文中宋" w:eastAsia="华文中宋" w:hAnsi="华文中宋" w:hint="eastAsia"/>
        <w:sz w:val="21"/>
        <w:szCs w:val="21"/>
      </w:rPr>
      <w:t xml:space="preserve"> </w:t>
    </w:r>
    <w:r>
      <w:rPr>
        <w:rFonts w:ascii="华文中宋" w:eastAsia="华文中宋" w:hAnsi="华文中宋" w:hint="eastAsia"/>
        <w:sz w:val="21"/>
        <w:szCs w:val="21"/>
      </w:rPr>
      <w:t>业</w:t>
    </w:r>
    <w:r>
      <w:rPr>
        <w:rFonts w:ascii="华文中宋" w:eastAsia="华文中宋" w:hAnsi="华文中宋" w:hint="eastAsia"/>
        <w:sz w:val="21"/>
        <w:szCs w:val="21"/>
      </w:rPr>
      <w:t xml:space="preserve"> </w:t>
    </w:r>
    <w:r>
      <w:rPr>
        <w:rFonts w:ascii="华文中宋" w:eastAsia="华文中宋" w:hAnsi="华文中宋" w:hint="eastAsia"/>
        <w:sz w:val="21"/>
        <w:szCs w:val="21"/>
      </w:rPr>
      <w:t>设</w:t>
    </w:r>
    <w:r>
      <w:rPr>
        <w:rFonts w:ascii="华文中宋" w:eastAsia="华文中宋" w:hAnsi="华文中宋" w:hint="eastAsia"/>
        <w:sz w:val="21"/>
        <w:szCs w:val="21"/>
      </w:rPr>
      <w:t xml:space="preserve"> </w:t>
    </w:r>
    <w:r>
      <w:rPr>
        <w:rFonts w:ascii="华文中宋" w:eastAsia="华文中宋" w:hAnsi="华文中宋" w:hint="eastAsia"/>
        <w:sz w:val="21"/>
        <w:szCs w:val="21"/>
      </w:rPr>
      <w:t>计（翻</w:t>
    </w:r>
    <w:r>
      <w:rPr>
        <w:rFonts w:ascii="华文中宋" w:eastAsia="华文中宋" w:hAnsi="华文中宋" w:hint="eastAsia"/>
        <w:sz w:val="21"/>
        <w:szCs w:val="21"/>
      </w:rPr>
      <w:t xml:space="preserve"> </w:t>
    </w:r>
    <w:r>
      <w:rPr>
        <w:rFonts w:ascii="华文中宋" w:eastAsia="华文中宋" w:hAnsi="华文中宋" w:hint="eastAsia"/>
        <w:sz w:val="21"/>
        <w:szCs w:val="21"/>
      </w:rPr>
      <w:t>译）</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627C3" w14:textId="77777777" w:rsidR="002B1EEB" w:rsidRDefault="002B1EEB">
    <w:pPr>
      <w:spacing w:line="520" w:lineRule="exact"/>
      <w:jc w:val="left"/>
      <w:rPr>
        <w:rFonts w:ascii="华文中宋" w:eastAsia="华文中宋" w:hAnsi="华文中宋"/>
        <w:bCs/>
        <w:kern w:val="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791601"/>
    <w:multiLevelType w:val="multilevel"/>
    <w:tmpl w:val="53791601"/>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iesh Zeffiretti">
    <w15:presenceInfo w15:providerId="Windows Live" w15:userId="1e2af4a5b4ed96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BE4"/>
    <w:rsid w:val="000149AF"/>
    <w:rsid w:val="000669AB"/>
    <w:rsid w:val="000705D5"/>
    <w:rsid w:val="000711A4"/>
    <w:rsid w:val="00083905"/>
    <w:rsid w:val="000B793B"/>
    <w:rsid w:val="000C31CB"/>
    <w:rsid w:val="000E3B67"/>
    <w:rsid w:val="000F4C12"/>
    <w:rsid w:val="00111BA2"/>
    <w:rsid w:val="00164D4E"/>
    <w:rsid w:val="001664EA"/>
    <w:rsid w:val="00175965"/>
    <w:rsid w:val="001816E9"/>
    <w:rsid w:val="00193324"/>
    <w:rsid w:val="001C4D2B"/>
    <w:rsid w:val="001E1EA9"/>
    <w:rsid w:val="001F34EB"/>
    <w:rsid w:val="001F44F4"/>
    <w:rsid w:val="00205DFC"/>
    <w:rsid w:val="002441E7"/>
    <w:rsid w:val="002455E0"/>
    <w:rsid w:val="002650F1"/>
    <w:rsid w:val="002846E2"/>
    <w:rsid w:val="002A0995"/>
    <w:rsid w:val="002A3745"/>
    <w:rsid w:val="002B19EF"/>
    <w:rsid w:val="002B1EEB"/>
    <w:rsid w:val="002B5A65"/>
    <w:rsid w:val="002D7EF9"/>
    <w:rsid w:val="00314C2A"/>
    <w:rsid w:val="003273F7"/>
    <w:rsid w:val="00357CE2"/>
    <w:rsid w:val="00364904"/>
    <w:rsid w:val="003652DF"/>
    <w:rsid w:val="00365493"/>
    <w:rsid w:val="003A17F3"/>
    <w:rsid w:val="003A408A"/>
    <w:rsid w:val="00434CCC"/>
    <w:rsid w:val="00441EB4"/>
    <w:rsid w:val="00465E2C"/>
    <w:rsid w:val="004744C7"/>
    <w:rsid w:val="00480E14"/>
    <w:rsid w:val="004B19CF"/>
    <w:rsid w:val="004C0BE6"/>
    <w:rsid w:val="004C7469"/>
    <w:rsid w:val="004D0315"/>
    <w:rsid w:val="004D3E31"/>
    <w:rsid w:val="00504F4B"/>
    <w:rsid w:val="00512791"/>
    <w:rsid w:val="0051381F"/>
    <w:rsid w:val="005215B2"/>
    <w:rsid w:val="00522B7A"/>
    <w:rsid w:val="005248AD"/>
    <w:rsid w:val="005321C8"/>
    <w:rsid w:val="00561EB5"/>
    <w:rsid w:val="00564A3E"/>
    <w:rsid w:val="00582B7A"/>
    <w:rsid w:val="005A537D"/>
    <w:rsid w:val="005A6DDE"/>
    <w:rsid w:val="005F25FA"/>
    <w:rsid w:val="005F7AB3"/>
    <w:rsid w:val="006238CD"/>
    <w:rsid w:val="00627EB0"/>
    <w:rsid w:val="006427B7"/>
    <w:rsid w:val="0069443C"/>
    <w:rsid w:val="006F0713"/>
    <w:rsid w:val="006F2008"/>
    <w:rsid w:val="00714D1C"/>
    <w:rsid w:val="00763A80"/>
    <w:rsid w:val="0076553A"/>
    <w:rsid w:val="00782EA9"/>
    <w:rsid w:val="007A1921"/>
    <w:rsid w:val="007B22BC"/>
    <w:rsid w:val="007C00CC"/>
    <w:rsid w:val="007C46AE"/>
    <w:rsid w:val="007C7121"/>
    <w:rsid w:val="007D106F"/>
    <w:rsid w:val="007D478D"/>
    <w:rsid w:val="00802393"/>
    <w:rsid w:val="008331B5"/>
    <w:rsid w:val="008357EB"/>
    <w:rsid w:val="008415AF"/>
    <w:rsid w:val="00865968"/>
    <w:rsid w:val="00872398"/>
    <w:rsid w:val="008777C5"/>
    <w:rsid w:val="008B29DA"/>
    <w:rsid w:val="008C41A9"/>
    <w:rsid w:val="008E0560"/>
    <w:rsid w:val="00915E97"/>
    <w:rsid w:val="00957111"/>
    <w:rsid w:val="00971F2A"/>
    <w:rsid w:val="00A00D85"/>
    <w:rsid w:val="00A02DFA"/>
    <w:rsid w:val="00A25F17"/>
    <w:rsid w:val="00A47E23"/>
    <w:rsid w:val="00A62A9F"/>
    <w:rsid w:val="00A62C05"/>
    <w:rsid w:val="00A760A7"/>
    <w:rsid w:val="00A943ED"/>
    <w:rsid w:val="00AA1258"/>
    <w:rsid w:val="00AA3251"/>
    <w:rsid w:val="00AB3CF8"/>
    <w:rsid w:val="00AC2E99"/>
    <w:rsid w:val="00AE097E"/>
    <w:rsid w:val="00AF313C"/>
    <w:rsid w:val="00AF7C7E"/>
    <w:rsid w:val="00B101A9"/>
    <w:rsid w:val="00B157D6"/>
    <w:rsid w:val="00B23006"/>
    <w:rsid w:val="00B2406D"/>
    <w:rsid w:val="00B61DB1"/>
    <w:rsid w:val="00BA2DBE"/>
    <w:rsid w:val="00BB2467"/>
    <w:rsid w:val="00BB4576"/>
    <w:rsid w:val="00BC17CF"/>
    <w:rsid w:val="00BF407C"/>
    <w:rsid w:val="00C235CA"/>
    <w:rsid w:val="00C814F6"/>
    <w:rsid w:val="00CA0664"/>
    <w:rsid w:val="00CA3A88"/>
    <w:rsid w:val="00CC38FA"/>
    <w:rsid w:val="00CD100C"/>
    <w:rsid w:val="00CD10A8"/>
    <w:rsid w:val="00CE7BE4"/>
    <w:rsid w:val="00CF31DA"/>
    <w:rsid w:val="00CF422D"/>
    <w:rsid w:val="00D37B4D"/>
    <w:rsid w:val="00DE7FE4"/>
    <w:rsid w:val="00DF4057"/>
    <w:rsid w:val="00E13685"/>
    <w:rsid w:val="00E1744E"/>
    <w:rsid w:val="00E5647C"/>
    <w:rsid w:val="00E63F68"/>
    <w:rsid w:val="00E64E34"/>
    <w:rsid w:val="00EA38F5"/>
    <w:rsid w:val="00EA70C9"/>
    <w:rsid w:val="00ED0BC5"/>
    <w:rsid w:val="00EF6927"/>
    <w:rsid w:val="00F0073D"/>
    <w:rsid w:val="00F20C18"/>
    <w:rsid w:val="00F26042"/>
    <w:rsid w:val="00F26426"/>
    <w:rsid w:val="00F325F5"/>
    <w:rsid w:val="00F5022D"/>
    <w:rsid w:val="00F708B3"/>
    <w:rsid w:val="00F85E24"/>
    <w:rsid w:val="00F95A1A"/>
    <w:rsid w:val="00FA2DB6"/>
    <w:rsid w:val="00FF5646"/>
    <w:rsid w:val="0FDC5D26"/>
    <w:rsid w:val="10EE5081"/>
    <w:rsid w:val="16381F9A"/>
    <w:rsid w:val="2AA01591"/>
    <w:rsid w:val="2B51016F"/>
    <w:rsid w:val="2BEE0909"/>
    <w:rsid w:val="300804AE"/>
    <w:rsid w:val="316413D6"/>
    <w:rsid w:val="31E32596"/>
    <w:rsid w:val="36D87DA8"/>
    <w:rsid w:val="3C3525EA"/>
    <w:rsid w:val="3C4D759C"/>
    <w:rsid w:val="3D6B55E3"/>
    <w:rsid w:val="40D013C7"/>
    <w:rsid w:val="43A540E8"/>
    <w:rsid w:val="48627E13"/>
    <w:rsid w:val="4FAE494D"/>
    <w:rsid w:val="50ED58C4"/>
    <w:rsid w:val="60A91E2E"/>
    <w:rsid w:val="620247AC"/>
    <w:rsid w:val="7ACB023F"/>
    <w:rsid w:val="7B950423"/>
    <w:rsid w:val="7C401E0A"/>
    <w:rsid w:val="7EA9386E"/>
    <w:rsid w:val="7F094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1AE6BC"/>
  <w15:docId w15:val="{7F22A0C2-2D90-4B1F-B39A-0987A52AF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b">
    <w:name w:val="Normal (Web)"/>
    <w:basedOn w:val="a"/>
    <w:uiPriority w:val="99"/>
    <w:unhideWhenUsed/>
    <w:qFormat/>
    <w:pPr>
      <w:spacing w:before="100" w:beforeAutospacing="1" w:after="100" w:afterAutospacing="1"/>
      <w:jc w:val="left"/>
    </w:pPr>
    <w:rPr>
      <w:rFonts w:ascii="Times New Roman" w:eastAsia="宋体" w:hAnsi="Times New Roman" w:cs="Times New Roman"/>
      <w:kern w:val="0"/>
      <w:sz w:val="24"/>
      <w:szCs w:val="20"/>
    </w:rPr>
  </w:style>
  <w:style w:type="paragraph" w:styleId="ac">
    <w:name w:val="annotation subject"/>
    <w:basedOn w:val="a3"/>
    <w:next w:val="a3"/>
    <w:link w:val="ad"/>
    <w:uiPriority w:val="99"/>
    <w:semiHidden/>
    <w:unhideWhenUsed/>
    <w:qFormat/>
    <w:rPr>
      <w:b/>
      <w:bCs/>
    </w:rPr>
  </w:style>
  <w:style w:type="character" w:styleId="ae">
    <w:name w:val="Emphasis"/>
    <w:qFormat/>
    <w:rPr>
      <w:i/>
    </w:rPr>
  </w:style>
  <w:style w:type="character" w:styleId="af">
    <w:name w:val="Hyperlink"/>
    <w:uiPriority w:val="99"/>
    <w:qFormat/>
    <w:rPr>
      <w:color w:val="000000"/>
      <w:u w:val="single"/>
    </w:rPr>
  </w:style>
  <w:style w:type="character" w:styleId="af0">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styleId="af1">
    <w:name w:val="List Paragraph"/>
    <w:basedOn w:val="a"/>
    <w:uiPriority w:val="34"/>
    <w:qFormat/>
    <w:pPr>
      <w:ind w:firstLineChars="200" w:firstLine="420"/>
    </w:pPr>
  </w:style>
  <w:style w:type="paragraph" w:customStyle="1" w:styleId="11">
    <w:name w:val="无间隔1"/>
    <w:uiPriority w:val="1"/>
    <w:qFormat/>
    <w:pPr>
      <w:widowControl w:val="0"/>
      <w:jc w:val="both"/>
    </w:pPr>
    <w:rPr>
      <w:rFonts w:asciiTheme="minorHAnsi" w:eastAsiaTheme="minorEastAsia" w:hAnsiTheme="minorHAnsi" w:cstheme="minorBidi"/>
      <w:kern w:val="2"/>
      <w:sz w:val="21"/>
      <w:szCs w:val="22"/>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6">
    <w:name w:val="批注框文本 字符"/>
    <w:basedOn w:val="a0"/>
    <w:link w:val="a5"/>
    <w:uiPriority w:val="99"/>
    <w:semiHidden/>
    <w:qFormat/>
    <w:rPr>
      <w:sz w:val="18"/>
      <w:szCs w:val="18"/>
    </w:rPr>
  </w:style>
  <w:style w:type="character" w:customStyle="1" w:styleId="a4">
    <w:name w:val="批注文字 字符"/>
    <w:basedOn w:val="a0"/>
    <w:link w:val="a3"/>
    <w:uiPriority w:val="99"/>
    <w:semiHidden/>
    <w:qFormat/>
  </w:style>
  <w:style w:type="character" w:customStyle="1" w:styleId="ad">
    <w:name w:val="批注主题 字符"/>
    <w:basedOn w:val="a4"/>
    <w:link w:val="ac"/>
    <w:uiPriority w:val="99"/>
    <w:semiHidden/>
    <w:qFormat/>
    <w:rPr>
      <w:b/>
      <w:bCs/>
    </w:rPr>
  </w:style>
  <w:style w:type="paragraph" w:customStyle="1" w:styleId="12">
    <w:name w:val="列表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oleObject" Target="embeddings/oleObject3.bin"/><Relationship Id="rId39" Type="http://schemas.openxmlformats.org/officeDocument/2006/relationships/image" Target="media/image12.png"/><Relationship Id="rId21" Type="http://schemas.openxmlformats.org/officeDocument/2006/relationships/header" Target="header4.xml"/><Relationship Id="rId34" Type="http://schemas.openxmlformats.org/officeDocument/2006/relationships/image" Target="media/image7.jpeg"/><Relationship Id="rId42"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header" Target="header5.xm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2.wmf"/><Relationship Id="rId28" Type="http://schemas.openxmlformats.org/officeDocument/2006/relationships/oleObject" Target="embeddings/oleObject5.bin"/><Relationship Id="rId36" Type="http://schemas.openxmlformats.org/officeDocument/2006/relationships/image" Target="media/image9.png"/><Relationship Id="rId10" Type="http://schemas.openxmlformats.org/officeDocument/2006/relationships/oleObject" Target="embeddings/oleObject1.bin"/><Relationship Id="rId19" Type="http://schemas.microsoft.com/office/2016/09/relationships/commentsIds" Target="commentsIds.xml"/><Relationship Id="rId31" Type="http://schemas.openxmlformats.org/officeDocument/2006/relationships/image" Target="media/image4.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oleObject" Target="embeddings/oleObject4.bin"/><Relationship Id="rId30" Type="http://schemas.openxmlformats.org/officeDocument/2006/relationships/oleObject" Target="embeddings/oleObject7.bin"/><Relationship Id="rId35" Type="http://schemas.openxmlformats.org/officeDocument/2006/relationships/image" Target="media/image8.jpeg"/><Relationship Id="rId43"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3.wmf"/><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theme" Target="theme/theme1.xml"/><Relationship Id="rId20" Type="http://schemas.microsoft.com/office/2018/08/relationships/commentsExtensible" Target="commentsExtensible.xml"/><Relationship Id="rId41"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0772CC4D-43E7-413C-AC77-C588C6A9CA8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4817</Words>
  <Characters>27463</Characters>
  <Application>Microsoft Office Word</Application>
  <DocSecurity>0</DocSecurity>
  <Lines>228</Lines>
  <Paragraphs>64</Paragraphs>
  <ScaleCrop>false</ScaleCrop>
  <Company/>
  <LinksUpToDate>false</LinksUpToDate>
  <CharactersWithSpaces>32216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潘 静</dc:creator>
  <cp:lastModifiedBy>Hiesh Zeffiretti</cp:lastModifiedBy>
  <cp:revision>4</cp:revision>
  <dcterms:created xsi:type="dcterms:W3CDTF">2021-04-03T15:46:00Z</dcterms:created>
  <dcterms:modified xsi:type="dcterms:W3CDTF">2021-04-03T15:51:00Z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5AA7BAC07D9841EAA884798D5A8F5A99</vt:lpwstr>
  </property>
</Properties>
</file>