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bookmarkStart w:id="0" w:name="_GoBack"/>
      <w:bookmarkEnd w:id="0"/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tbl>
      <w:tblPr>
        <w:tblStyle w:val="a5"/>
        <w:tblW w:w="7797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</w:tblGrid>
      <w:tr w:rsidR="00BC1B89">
        <w:tc>
          <w:tcPr>
            <w:tcW w:w="77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федеральное государственное бюджетное образовательное учреждение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«КУЗБАССКИЙ ГОСУДАРСТВЕННЫЙ ТЕХНИЧЕСКИЙ УНИВЕРСИТЕТ ИМЕНИ Т.Ф. ГОРБАЧЕВА»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" w:right="-185" w:hanging="6"/>
              <w:jc w:val="center"/>
              <w:rPr>
                <w:color w:val="000000"/>
                <w:sz w:val="56"/>
                <w:szCs w:val="56"/>
              </w:rPr>
            </w:pPr>
            <w:r>
              <w:rPr>
                <w:b/>
                <w:i/>
                <w:color w:val="000000"/>
                <w:sz w:val="56"/>
                <w:szCs w:val="56"/>
              </w:rPr>
              <w:t>ПОЯСНИТЕЛЬНАЯ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" w:right="-185" w:hanging="6"/>
              <w:jc w:val="center"/>
              <w:rPr>
                <w:color w:val="000000"/>
                <w:sz w:val="56"/>
                <w:szCs w:val="56"/>
              </w:rPr>
            </w:pPr>
            <w:r>
              <w:rPr>
                <w:b/>
                <w:i/>
                <w:color w:val="000000"/>
                <w:sz w:val="56"/>
                <w:szCs w:val="56"/>
              </w:rPr>
              <w:t>ЗАПИСКА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right="-185" w:hanging="4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i/>
                <w:color w:val="000000"/>
                <w:sz w:val="36"/>
                <w:szCs w:val="36"/>
              </w:rPr>
              <w:t>к выпускной квалификационной работе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right="-185" w:hanging="4"/>
              <w:jc w:val="center"/>
              <w:rPr>
                <w:color w:val="000000"/>
                <w:sz w:val="36"/>
                <w:szCs w:val="36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студента </w:t>
            </w:r>
            <w:r w:rsidR="00527300">
              <w:rPr>
                <w:b/>
                <w:color w:val="000000"/>
                <w:sz w:val="28"/>
                <w:szCs w:val="28"/>
                <w:lang w:val="en-US"/>
              </w:rPr>
              <w:t>УГНТУ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института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Ф.И.О. </w:t>
            </w:r>
            <w:r w:rsidR="00527300">
              <w:rPr>
                <w:b/>
                <w:color w:val="000000"/>
                <w:sz w:val="28"/>
                <w:szCs w:val="28"/>
              </w:rPr>
              <w:t>Павлов Л.А.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185" w:hanging="4"/>
        <w:rPr>
          <w:color w:val="000000"/>
          <w:sz w:val="40"/>
          <w:szCs w:val="40"/>
        </w:rPr>
      </w:pPr>
    </w:p>
    <w:tbl>
      <w:tblPr>
        <w:tblStyle w:val="a6"/>
        <w:tblW w:w="7811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11"/>
      </w:tblGrid>
      <w:tr w:rsidR="00BC1B89">
        <w:tc>
          <w:tcPr>
            <w:tcW w:w="781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федеральное государственное бюджетное образовательное учреждение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«КУЗБАССКИЙ ГОСУДАРСТВЕННЫЙ ТЕХНИЧЕСКИЙ УНИВЕРСИТЕТ ИМЕНИ Т.Ф. ГОРБАЧЕВА»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85" w:hanging="2"/>
              <w:jc w:val="center"/>
              <w:rPr>
                <w:color w:val="000000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" w:right="-185" w:hanging="6"/>
              <w:jc w:val="center"/>
              <w:rPr>
                <w:color w:val="000000"/>
                <w:sz w:val="56"/>
                <w:szCs w:val="56"/>
              </w:rPr>
            </w:pPr>
            <w:r>
              <w:rPr>
                <w:b/>
                <w:i/>
                <w:color w:val="000000"/>
                <w:sz w:val="56"/>
                <w:szCs w:val="56"/>
              </w:rPr>
              <w:t>ПОЯСНИТЕЛЬНАЯ ЗАПИСКА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right="-185" w:hanging="4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i/>
                <w:color w:val="000000"/>
                <w:sz w:val="36"/>
                <w:szCs w:val="36"/>
              </w:rPr>
              <w:t>к выпускной квалификационной работе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right="-185" w:hanging="4"/>
              <w:jc w:val="center"/>
              <w:rPr>
                <w:color w:val="000000"/>
                <w:sz w:val="36"/>
                <w:szCs w:val="36"/>
              </w:rPr>
            </w:pP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студента </w:t>
            </w:r>
            <w:r w:rsidR="00527300">
              <w:rPr>
                <w:b/>
                <w:color w:val="000000"/>
                <w:sz w:val="28"/>
                <w:szCs w:val="28"/>
                <w:lang w:val="en-US"/>
              </w:rPr>
              <w:t>УГНТУ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института</w:t>
            </w:r>
          </w:p>
          <w:p w:rsidR="00BC1B89" w:rsidRDefault="009E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Ф.И.О. </w:t>
            </w:r>
            <w:r w:rsidR="00527300">
              <w:rPr>
                <w:b/>
                <w:color w:val="000000"/>
                <w:sz w:val="28"/>
                <w:szCs w:val="28"/>
              </w:rPr>
              <w:t>Павлов Л.А.</w:t>
            </w:r>
          </w:p>
          <w:p w:rsidR="00BC1B89" w:rsidRDefault="00BC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right="-185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BC1B89" w:rsidRDefault="00BC1B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</w:p>
    <w:p w:rsidR="00BC1B89" w:rsidRDefault="009E7A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14" w:hanging="2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МИНИСТЕРСТВО НАУКИ И ВЫСШЕГО ОБРАЗОВАНИЯ РОССИСКОЙ ФЕДЕРАЦИИ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14" w:hanging="2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14" w:hanging="2"/>
        <w:jc w:val="center"/>
        <w:rPr>
          <w:color w:val="000000"/>
        </w:rPr>
      </w:pPr>
      <w:r>
        <w:rPr>
          <w:b/>
          <w:color w:val="000000"/>
        </w:rPr>
        <w:t>«КУЗБАССКИЙ ГОСУДАРСТВЕННЫЙ ТЕХНИЧЕСКИЙ УНИВЕРСИТЕТ ИМЕНИ Т.Ф. ГОРБАЧЕВА»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Pr="009E7AFC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  <w:lang w:val="en-US"/>
        </w:rPr>
      </w:pPr>
      <w:r>
        <w:rPr>
          <w:color w:val="000000"/>
        </w:rPr>
        <w:t xml:space="preserve">Институт </w:t>
      </w:r>
      <w:r w:rsidR="00527300">
        <w:rPr>
          <w:color w:val="000000"/>
          <w:lang w:val="en-US"/>
        </w:rPr>
        <w:t>УГНТУ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>Направление подготовки (специальность)_________________________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>_____________________________________________________________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>Образовательная программа_____________________________________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>_____________________________________________________________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>Кафедра _____________________________________________________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354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ПОЯСНИТЕЛЬНАЯ  ЗАПИСКА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185" w:hanging="4"/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к выпускной квалификационной работе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185" w:hanging="4"/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студента группы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Pr="009E7AFC" w:rsidRDefault="00527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  <w:lang w:val="en-US"/>
        </w:rPr>
      </w:pPr>
      <w:r>
        <w:rPr>
          <w:color w:val="000000"/>
          <w:lang w:val="en-US"/>
        </w:rPr>
        <w:t>Павлов Л.А.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color w:val="000000"/>
        </w:rPr>
        <w:t xml:space="preserve"> (фамилия, имя, отчество)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Pr="009E7AFC" w:rsidRDefault="009E7AFC" w:rsidP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  <w:lang w:val="en-US"/>
        </w:rPr>
      </w:pPr>
      <w:r>
        <w:rPr>
          <w:color w:val="000000"/>
        </w:rPr>
        <w:t xml:space="preserve">Тема работы </w:t>
      </w:r>
      <w:r w:rsidR="00527300">
        <w:rPr>
          <w:color w:val="000000"/>
          <w:lang w:val="en-US"/>
        </w:rPr>
        <w:t>Конструктор пояснительной записки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b/>
          <w:color w:val="000000"/>
        </w:rPr>
        <w:t>Заведующий кафедрой</w:t>
      </w:r>
      <w:r>
        <w:rPr>
          <w:color w:val="000000"/>
        </w:rPr>
        <w:t xml:space="preserve">  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  <w:r>
        <w:rPr>
          <w:b/>
          <w:color w:val="000000"/>
        </w:rPr>
        <w:t>Руководитель работы</w:t>
      </w:r>
      <w:r>
        <w:rPr>
          <w:color w:val="000000"/>
        </w:rPr>
        <w:t xml:space="preserve"> 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Консультанты: 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</w:t>
      </w: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</w:t>
      </w: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BC1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85" w:hanging="2"/>
        <w:rPr>
          <w:color w:val="000000"/>
        </w:rPr>
      </w:pPr>
    </w:p>
    <w:p w:rsidR="00BC1B89" w:rsidRDefault="009E7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85" w:hanging="3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Кемерово 20    </w:t>
      </w:r>
    </w:p>
    <w:sectPr w:rsidR="00BC1B89">
      <w:pgSz w:w="11906" w:h="16838"/>
      <w:pgMar w:top="533" w:right="680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89"/>
    <w:rsid w:val="00527300"/>
    <w:rsid w:val="009E7AFC"/>
    <w:rsid w:val="00B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17D9F-42BB-4B54-8E9C-6CC10786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</w:pPr>
    <w:rPr>
      <w:b/>
      <w:bCs/>
    </w:rPr>
  </w:style>
  <w:style w:type="paragraph" w:styleId="2">
    <w:name w:val="heading 2"/>
    <w:basedOn w:val="a"/>
    <w:next w:val="a"/>
    <w:pPr>
      <w:keepNext/>
      <w:ind w:left="-910" w:right="-354"/>
      <w:outlineLvl w:val="1"/>
    </w:pPr>
    <w:rPr>
      <w:sz w:val="24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XLd6z1UNUyKqID/gTtkgbJm9A==">CgMxLjA4AHIhMUxhUWlYczA0MkVmTWlSTzVWSlF6RU9KRlM3UHlKeDYz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Павлов Леонид Алексеевич</cp:lastModifiedBy>
  <cp:revision>2</cp:revision>
  <dcterms:created xsi:type="dcterms:W3CDTF">2024-10-01T11:51:00Z</dcterms:created>
  <dcterms:modified xsi:type="dcterms:W3CDTF">2024-10-01T11:51:00Z</dcterms:modified>
</cp:coreProperties>
</file>