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D76C7" w14:textId="3E818B98" w:rsidR="00DB6B8E" w:rsidRDefault="00DA2877" w:rsidP="000832C4">
      <w:pPr>
        <w:pStyle w:val="p1"/>
        <w:spacing w:before="0" w:beforeAutospacing="0" w:after="0" w:afterAutospacing="0"/>
        <w:jc w:val="center"/>
        <w:rPr>
          <w:b/>
          <w:bCs/>
        </w:rPr>
      </w:pPr>
      <w:r>
        <w:rPr>
          <w:b/>
          <w:bCs/>
        </w:rPr>
        <w:t>P</w:t>
      </w:r>
      <w:r w:rsidR="00186F5D" w:rsidRPr="00186F5D">
        <w:rPr>
          <w:b/>
          <w:bCs/>
        </w:rPr>
        <w:t>erception</w:t>
      </w:r>
      <w:r w:rsidRPr="00186F5D">
        <w:rPr>
          <w:b/>
          <w:bCs/>
        </w:rPr>
        <w:t>-</w:t>
      </w:r>
      <w:r>
        <w:rPr>
          <w:b/>
          <w:bCs/>
        </w:rPr>
        <w:t>t</w:t>
      </w:r>
      <w:r w:rsidRPr="00186F5D">
        <w:rPr>
          <w:b/>
          <w:bCs/>
        </w:rPr>
        <w:t xml:space="preserve">o-Decision Learning </w:t>
      </w:r>
      <w:r>
        <w:rPr>
          <w:b/>
          <w:bCs/>
        </w:rPr>
        <w:t>f</w:t>
      </w:r>
      <w:r w:rsidRPr="00186F5D">
        <w:rPr>
          <w:b/>
          <w:bCs/>
        </w:rPr>
        <w:t xml:space="preserve">or </w:t>
      </w:r>
      <w:r>
        <w:rPr>
          <w:b/>
          <w:bCs/>
        </w:rPr>
        <w:t>(</w:t>
      </w:r>
      <w:r w:rsidRPr="00186F5D">
        <w:rPr>
          <w:b/>
          <w:bCs/>
        </w:rPr>
        <w:t>Collaborative</w:t>
      </w:r>
      <w:r>
        <w:rPr>
          <w:b/>
          <w:bCs/>
        </w:rPr>
        <w:t>)</w:t>
      </w:r>
      <w:r w:rsidRPr="00186F5D">
        <w:rPr>
          <w:b/>
          <w:bCs/>
        </w:rPr>
        <w:t xml:space="preserve"> Robotic Repair </w:t>
      </w:r>
      <w:r>
        <w:rPr>
          <w:b/>
          <w:bCs/>
        </w:rPr>
        <w:t>o</w:t>
      </w:r>
      <w:r w:rsidRPr="00186F5D">
        <w:rPr>
          <w:b/>
          <w:bCs/>
        </w:rPr>
        <w:t>f Dynamic</w:t>
      </w:r>
      <w:r>
        <w:rPr>
          <w:b/>
          <w:bCs/>
        </w:rPr>
        <w:t xml:space="preserve"> </w:t>
      </w:r>
      <w:r w:rsidRPr="00186F5D">
        <w:rPr>
          <w:b/>
          <w:bCs/>
        </w:rPr>
        <w:t>Environments</w:t>
      </w:r>
    </w:p>
    <w:p w14:paraId="48BF9215" w14:textId="77777777" w:rsidR="000832C4" w:rsidRDefault="000832C4" w:rsidP="000832C4">
      <w:pPr>
        <w:spacing w:before="100" w:beforeAutospacing="1" w:after="100" w:afterAutospacing="1"/>
        <w:outlineLvl w:val="1"/>
      </w:pPr>
      <w:r>
        <w:t>T</w:t>
      </w:r>
      <w:r w:rsidRPr="00FB635D">
        <w:t>here are already robotic systems that perform path planning on irregular surfaces, compensate for patient motion, and even demonstrate multi-material bioprinting on anatomical defects.</w:t>
      </w:r>
      <w:r>
        <w:t xml:space="preserve"> How do we make a research contribution?</w:t>
      </w:r>
    </w:p>
    <w:p w14:paraId="7854026C" w14:textId="77777777" w:rsidR="000832C4" w:rsidRDefault="000832C4" w:rsidP="000832C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</w:pPr>
      <w:hyperlink r:id="rId5" w:history="1">
        <w:r w:rsidRPr="00860C29">
          <w:rPr>
            <w:rStyle w:val="Hyperlink"/>
          </w:rPr>
          <w:t>Fortunato, G. M., Rossi, G., Bonatti, A. F., De Acutis, A., Mendoza-Buenrostro, C., Vozzi, G., &amp; De Maria, C. (2021). Robotic platform and path planning algorithm for in situ bioprinting. Bioprinting, 22, e00139.</w:t>
        </w:r>
      </w:hyperlink>
    </w:p>
    <w:p w14:paraId="49EDDE6C" w14:textId="77777777" w:rsidR="000832C4" w:rsidRDefault="000832C4" w:rsidP="000832C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</w:pPr>
      <w:hyperlink r:id="rId6" w:history="1">
        <w:r w:rsidRPr="00860C29">
          <w:rPr>
            <w:rStyle w:val="Hyperlink"/>
          </w:rPr>
          <w:t xml:space="preserve">Fortunato, G. M., Bonatti, A. F., </w:t>
        </w:r>
        <w:proofErr w:type="spellStart"/>
        <w:r w:rsidRPr="00860C29">
          <w:rPr>
            <w:rStyle w:val="Hyperlink"/>
          </w:rPr>
          <w:t>Batoni</w:t>
        </w:r>
        <w:proofErr w:type="spellEnd"/>
        <w:r w:rsidRPr="00860C29">
          <w:rPr>
            <w:rStyle w:val="Hyperlink"/>
          </w:rPr>
          <w:t>, E., Macaluso, R., Vozzi, G., &amp; De Maria, C. (2022). Motion compensation system for robotic based in situ bioprinting to balance patient physiological movements. Bioprinting, 28, e00248.</w:t>
        </w:r>
      </w:hyperlink>
    </w:p>
    <w:p w14:paraId="4C8FAA35" w14:textId="15CF1C19" w:rsidR="000832C4" w:rsidRDefault="000832C4" w:rsidP="000832C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</w:pPr>
      <w:hyperlink r:id="rId7" w:history="1">
        <w:r w:rsidRPr="00096398">
          <w:rPr>
            <w:rStyle w:val="Hyperlink"/>
          </w:rPr>
          <w:t xml:space="preserve">Guerra, A., Fortunato, G. M., </w:t>
        </w:r>
        <w:proofErr w:type="spellStart"/>
        <w:r w:rsidRPr="00096398">
          <w:rPr>
            <w:rStyle w:val="Hyperlink"/>
          </w:rPr>
          <w:t>Batoni</w:t>
        </w:r>
        <w:proofErr w:type="spellEnd"/>
        <w:r w:rsidRPr="00096398">
          <w:rPr>
            <w:rStyle w:val="Hyperlink"/>
          </w:rPr>
          <w:t xml:space="preserve">, E., </w:t>
        </w:r>
        <w:proofErr w:type="spellStart"/>
        <w:r w:rsidRPr="00096398">
          <w:rPr>
            <w:rStyle w:val="Hyperlink"/>
          </w:rPr>
          <w:t>Vozzi</w:t>
        </w:r>
        <w:proofErr w:type="spellEnd"/>
        <w:r w:rsidRPr="00096398">
          <w:rPr>
            <w:rStyle w:val="Hyperlink"/>
          </w:rPr>
          <w:t>, G., &amp; De Maria, C. (2025). Multi-material and multi-scale platform for robotic based in situ bioprinting. Results in Engineering, 25, 104219.</w:t>
        </w:r>
      </w:hyperlink>
    </w:p>
    <w:p w14:paraId="4E1C90EE" w14:textId="77777777" w:rsidR="000832C4" w:rsidRPr="000832C4" w:rsidRDefault="000832C4" w:rsidP="000832C4">
      <w:pPr>
        <w:pStyle w:val="ListParagraph"/>
        <w:spacing w:before="100" w:beforeAutospacing="1" w:after="100" w:afterAutospacing="1"/>
        <w:outlineLvl w:val="1"/>
      </w:pPr>
    </w:p>
    <w:p w14:paraId="31868745" w14:textId="6EF3117B" w:rsidR="007404DD" w:rsidRPr="00414ABB" w:rsidRDefault="007404DD" w:rsidP="007404DD">
      <w:pPr>
        <w:pStyle w:val="p1"/>
        <w:spacing w:before="0" w:beforeAutospacing="0" w:after="0" w:afterAutospacing="0"/>
        <w:rPr>
          <w:color w:val="0000F3"/>
          <w:u w:val="single"/>
        </w:rPr>
      </w:pPr>
      <w:r w:rsidRPr="00414ABB">
        <w:rPr>
          <w:b/>
          <w:bCs/>
          <w:color w:val="0000F3"/>
          <w:u w:val="single"/>
        </w:rPr>
        <w:t>Research Question</w:t>
      </w:r>
    </w:p>
    <w:p w14:paraId="33DAD5CC" w14:textId="10B81D38" w:rsidR="00455B75" w:rsidRPr="007404DD" w:rsidRDefault="007404DD" w:rsidP="007404DD">
      <w:pPr>
        <w:pStyle w:val="p1"/>
        <w:spacing w:before="0" w:beforeAutospacing="0" w:after="0" w:afterAutospacing="0"/>
        <w:rPr>
          <w:color w:val="0000F3"/>
        </w:rPr>
      </w:pPr>
      <w:r w:rsidRPr="007404DD">
        <w:rPr>
          <w:color w:val="0000F3"/>
        </w:rPr>
        <w:t xml:space="preserve">How can a robot maintain repair quality on a dynamically changing surface through </w:t>
      </w:r>
      <w:r w:rsidR="00DA2877">
        <w:rPr>
          <w:color w:val="0000F3"/>
        </w:rPr>
        <w:t xml:space="preserve">AI-based </w:t>
      </w:r>
      <w:r w:rsidRPr="007404DD">
        <w:rPr>
          <w:color w:val="0000F3"/>
        </w:rPr>
        <w:t xml:space="preserve">perception </w:t>
      </w:r>
      <w:r w:rsidR="00DA2877">
        <w:rPr>
          <w:color w:val="0000F3"/>
        </w:rPr>
        <w:t xml:space="preserve">learning </w:t>
      </w:r>
      <w:r w:rsidRPr="007404DD">
        <w:rPr>
          <w:color w:val="0000F3"/>
        </w:rPr>
        <w:t xml:space="preserve">and adaptive </w:t>
      </w:r>
      <w:r w:rsidR="0067484B">
        <w:rPr>
          <w:color w:val="0000F3"/>
        </w:rPr>
        <w:t>printing/</w:t>
      </w:r>
      <w:r w:rsidRPr="007404DD">
        <w:rPr>
          <w:color w:val="0000F3"/>
        </w:rPr>
        <w:t>deposition?</w:t>
      </w:r>
    </w:p>
    <w:p w14:paraId="6D0419A1" w14:textId="77777777" w:rsidR="007404DD" w:rsidRPr="007404DD" w:rsidRDefault="007404DD" w:rsidP="00850791">
      <w:pPr>
        <w:pStyle w:val="p1"/>
        <w:spacing w:before="0" w:beforeAutospacing="0" w:after="0" w:afterAutospacing="0"/>
        <w:rPr>
          <w:b/>
          <w:bCs/>
          <w:color w:val="0000F3"/>
        </w:rPr>
      </w:pPr>
    </w:p>
    <w:p w14:paraId="1335CE31" w14:textId="7E9D20E6" w:rsidR="00850791" w:rsidRPr="00414ABB" w:rsidRDefault="00850791" w:rsidP="00850791">
      <w:pPr>
        <w:pStyle w:val="p1"/>
        <w:spacing w:before="0" w:beforeAutospacing="0" w:after="0" w:afterAutospacing="0"/>
        <w:rPr>
          <w:b/>
          <w:bCs/>
          <w:u w:val="single"/>
        </w:rPr>
      </w:pPr>
      <w:r w:rsidRPr="00414ABB">
        <w:rPr>
          <w:b/>
          <w:bCs/>
          <w:u w:val="single"/>
        </w:rPr>
        <w:t xml:space="preserve">Simulation </w:t>
      </w:r>
    </w:p>
    <w:p w14:paraId="09D3EE4E" w14:textId="77777777" w:rsidR="00850791" w:rsidRPr="00414ABB" w:rsidRDefault="00850791" w:rsidP="00850791">
      <w:pPr>
        <w:pStyle w:val="p1"/>
        <w:numPr>
          <w:ilvl w:val="0"/>
          <w:numId w:val="8"/>
        </w:numPr>
        <w:spacing w:before="0" w:beforeAutospacing="0" w:after="0" w:afterAutospacing="0"/>
        <w:rPr>
          <w:b/>
          <w:bCs/>
        </w:rPr>
      </w:pPr>
      <w:r w:rsidRPr="00414ABB">
        <w:rPr>
          <w:b/>
          <w:bCs/>
        </w:rPr>
        <w:t>Robots</w:t>
      </w:r>
    </w:p>
    <w:p w14:paraId="5453F586" w14:textId="1E0141E4" w:rsidR="00850791" w:rsidRPr="00850791" w:rsidRDefault="00850791" w:rsidP="00850791">
      <w:pPr>
        <w:pStyle w:val="p1"/>
        <w:numPr>
          <w:ilvl w:val="0"/>
          <w:numId w:val="9"/>
        </w:numPr>
        <w:spacing w:before="0" w:beforeAutospacing="0" w:after="0" w:afterAutospacing="0"/>
      </w:pPr>
      <w:r w:rsidRPr="00850791">
        <w:t>One UR cobot</w:t>
      </w:r>
      <w:r>
        <w:t xml:space="preserve"> + </w:t>
      </w:r>
      <w:r w:rsidRPr="00850791">
        <w:t>printing</w:t>
      </w:r>
      <w:r w:rsidR="00D409C0">
        <w:t>/deposition</w:t>
      </w:r>
      <w:r w:rsidRPr="00850791">
        <w:t xml:space="preserve"> head</w:t>
      </w:r>
    </w:p>
    <w:p w14:paraId="65E83A95" w14:textId="1BFCC826" w:rsidR="00455B75" w:rsidRDefault="00850791" w:rsidP="00455B75">
      <w:pPr>
        <w:pStyle w:val="p1"/>
        <w:numPr>
          <w:ilvl w:val="0"/>
          <w:numId w:val="9"/>
        </w:numPr>
        <w:spacing w:before="0" w:beforeAutospacing="0" w:after="0" w:afterAutospacing="0"/>
        <w:rPr>
          <w:color w:val="A6A6A6" w:themeColor="background1" w:themeShade="A6"/>
        </w:rPr>
      </w:pPr>
      <w:r w:rsidRPr="00455B75">
        <w:rPr>
          <w:color w:val="A6A6A6" w:themeColor="background1" w:themeShade="A6"/>
        </w:rPr>
        <w:t>One stationary RGBD camera</w:t>
      </w:r>
      <w:r w:rsidR="00A85C1F" w:rsidRPr="00455B75">
        <w:rPr>
          <w:color w:val="A6A6A6" w:themeColor="background1" w:themeShade="A6"/>
        </w:rPr>
        <w:t xml:space="preserve"> to collect images for AI prediction</w:t>
      </w:r>
      <w:r w:rsidR="00455B75">
        <w:rPr>
          <w:color w:val="A6A6A6" w:themeColor="background1" w:themeShade="A6"/>
        </w:rPr>
        <w:br/>
      </w:r>
    </w:p>
    <w:p w14:paraId="016202AC" w14:textId="731EFD1E" w:rsidR="00455B75" w:rsidRDefault="00D409C0" w:rsidP="00455B75">
      <w:pPr>
        <w:pStyle w:val="p1"/>
        <w:spacing w:before="0" w:beforeAutospacing="0" w:after="0" w:afterAutospacing="0"/>
        <w:ind w:left="1080"/>
        <w:rPr>
          <w:color w:val="A6A6A6" w:themeColor="background1" w:themeShade="A6"/>
        </w:rPr>
      </w:pPr>
      <w:r>
        <w:rPr>
          <w:color w:val="A6A6A6" w:themeColor="background1" w:themeShade="A6"/>
        </w:rPr>
        <w:t>We will t</w:t>
      </w:r>
      <w:r w:rsidR="00455B75" w:rsidRPr="00455B75">
        <w:rPr>
          <w:color w:val="A6A6A6" w:themeColor="background1" w:themeShade="A6"/>
        </w:rPr>
        <w:t>reat the dynamic repair process as a partially observable stochastic system and learn a predictive model of future repair quality conditioned on the current</w:t>
      </w:r>
      <w:r>
        <w:rPr>
          <w:color w:val="A6A6A6" w:themeColor="background1" w:themeShade="A6"/>
        </w:rPr>
        <w:t xml:space="preserve"> </w:t>
      </w:r>
      <w:r w:rsidR="00455B75" w:rsidRPr="00455B75">
        <w:rPr>
          <w:color w:val="A6A6A6" w:themeColor="background1" w:themeShade="A6"/>
        </w:rPr>
        <w:t>observations, process history, and planned toolpath</w:t>
      </w:r>
      <w:r>
        <w:rPr>
          <w:color w:val="A6A6A6" w:themeColor="background1" w:themeShade="A6"/>
        </w:rPr>
        <w:t>, etc</w:t>
      </w:r>
      <w:r w:rsidR="00455B75" w:rsidRPr="00455B75">
        <w:rPr>
          <w:color w:val="A6A6A6" w:themeColor="background1" w:themeShade="A6"/>
        </w:rPr>
        <w:t>.</w:t>
      </w:r>
      <w:r w:rsidR="00455B75">
        <w:rPr>
          <w:color w:val="A6A6A6" w:themeColor="background1" w:themeShade="A6"/>
        </w:rPr>
        <w:br/>
      </w:r>
    </w:p>
    <w:p w14:paraId="56DBA458" w14:textId="44F88843" w:rsidR="00093EF2" w:rsidRPr="00455B75" w:rsidRDefault="00455B75" w:rsidP="00093EF2">
      <w:pPr>
        <w:pStyle w:val="p1"/>
        <w:spacing w:before="0" w:beforeAutospacing="0" w:after="0" w:afterAutospacing="0"/>
        <w:ind w:left="1080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In other words, </w:t>
      </w:r>
      <w:r w:rsidRPr="00455B75">
        <w:rPr>
          <w:color w:val="A6A6A6" w:themeColor="background1" w:themeShade="A6"/>
        </w:rPr>
        <w:t>“</w:t>
      </w:r>
      <w:r>
        <w:rPr>
          <w:color w:val="A6A6A6" w:themeColor="background1" w:themeShade="A6"/>
        </w:rPr>
        <w:t>g</w:t>
      </w:r>
      <w:r w:rsidRPr="00455B75">
        <w:rPr>
          <w:color w:val="A6A6A6" w:themeColor="background1" w:themeShade="A6"/>
        </w:rPr>
        <w:t>iven what I currently observe, how should I modify the next 2–5 cm of deposition so that the predicted repair quality remains above a desired threshold despite surface motion and process disturbances?”</w:t>
      </w:r>
    </w:p>
    <w:p w14:paraId="588F5C8A" w14:textId="77777777" w:rsidR="00414ABB" w:rsidRDefault="00414ABB" w:rsidP="00414ABB">
      <w:pPr>
        <w:pStyle w:val="p1"/>
        <w:spacing w:before="0" w:beforeAutospacing="0" w:after="0" w:afterAutospacing="0"/>
        <w:ind w:left="720"/>
      </w:pPr>
    </w:p>
    <w:p w14:paraId="3CE650DE" w14:textId="2AF948C2" w:rsidR="009E0F83" w:rsidRDefault="009E0F83" w:rsidP="009E0F83">
      <w:pPr>
        <w:pStyle w:val="p1"/>
        <w:numPr>
          <w:ilvl w:val="0"/>
          <w:numId w:val="8"/>
        </w:numPr>
        <w:spacing w:before="0" w:beforeAutospacing="0" w:after="0" w:afterAutospacing="0"/>
        <w:rPr>
          <w:b/>
          <w:bCs/>
        </w:rPr>
      </w:pPr>
      <w:r w:rsidRPr="00414ABB">
        <w:rPr>
          <w:b/>
          <w:bCs/>
        </w:rPr>
        <w:t>Printing</w:t>
      </w:r>
      <w:r w:rsidR="00411846" w:rsidRPr="00414ABB">
        <w:rPr>
          <w:b/>
          <w:bCs/>
        </w:rPr>
        <w:t>/Deposition</w:t>
      </w:r>
      <w:r w:rsidRPr="00414ABB">
        <w:rPr>
          <w:b/>
          <w:bCs/>
        </w:rPr>
        <w:t xml:space="preserve"> process parameters</w:t>
      </w:r>
    </w:p>
    <w:p w14:paraId="63A64FEC" w14:textId="2984047F" w:rsidR="00414ABB" w:rsidRDefault="00414ABB" w:rsidP="00414ABB">
      <w:pPr>
        <w:pStyle w:val="p1"/>
        <w:numPr>
          <w:ilvl w:val="0"/>
          <w:numId w:val="9"/>
        </w:numPr>
        <w:spacing w:before="0" w:beforeAutospacing="0" w:after="0" w:afterAutospacing="0"/>
      </w:pPr>
      <w:r>
        <w:t>Nominal ranges for setting process parameters:</w:t>
      </w:r>
    </w:p>
    <w:p w14:paraId="7E54ECE5" w14:textId="77777777" w:rsidR="00414ABB" w:rsidRPr="00414ABB" w:rsidRDefault="00414ABB" w:rsidP="00414ABB">
      <w:pPr>
        <w:numPr>
          <w:ilvl w:val="0"/>
          <w:numId w:val="14"/>
        </w:numPr>
        <w:ind w:left="1440"/>
      </w:pPr>
      <w:r>
        <w:rPr>
          <w:rStyle w:val="s1"/>
        </w:rPr>
        <w:t xml:space="preserve">Nozzle diameter: </w:t>
      </w:r>
      <w:r w:rsidRPr="00414ABB">
        <w:rPr>
          <w:rStyle w:val="s2"/>
        </w:rPr>
        <w:t>0.8–1.2 mm</w:t>
      </w:r>
    </w:p>
    <w:p w14:paraId="1B10F711" w14:textId="77777777" w:rsidR="00414ABB" w:rsidRPr="00414ABB" w:rsidRDefault="00414ABB" w:rsidP="00414ABB">
      <w:pPr>
        <w:numPr>
          <w:ilvl w:val="0"/>
          <w:numId w:val="14"/>
        </w:numPr>
        <w:ind w:left="1440"/>
      </w:pPr>
      <w:r>
        <w:rPr>
          <w:rStyle w:val="s1"/>
        </w:rPr>
        <w:t xml:space="preserve">Layer height: </w:t>
      </w:r>
      <w:r w:rsidRPr="00414ABB">
        <w:rPr>
          <w:rStyle w:val="s2"/>
        </w:rPr>
        <w:t>0.4–0.8 mm</w:t>
      </w:r>
    </w:p>
    <w:p w14:paraId="74E313F9" w14:textId="77777777" w:rsidR="00414ABB" w:rsidRPr="00414ABB" w:rsidRDefault="00414ABB" w:rsidP="00414ABB">
      <w:pPr>
        <w:numPr>
          <w:ilvl w:val="0"/>
          <w:numId w:val="14"/>
        </w:numPr>
        <w:ind w:left="1440"/>
      </w:pPr>
      <w:r>
        <w:rPr>
          <w:rStyle w:val="s1"/>
        </w:rPr>
        <w:t xml:space="preserve">Feed rate: </w:t>
      </w:r>
      <w:r w:rsidRPr="00414ABB">
        <w:rPr>
          <w:rStyle w:val="s2"/>
        </w:rPr>
        <w:t>4–8 mm³/s</w:t>
      </w:r>
    </w:p>
    <w:p w14:paraId="46823EA1" w14:textId="77777777" w:rsidR="00414ABB" w:rsidRPr="00414ABB" w:rsidRDefault="00414ABB" w:rsidP="00414ABB">
      <w:pPr>
        <w:numPr>
          <w:ilvl w:val="0"/>
          <w:numId w:val="14"/>
        </w:numPr>
        <w:ind w:left="1440"/>
      </w:pPr>
      <w:r>
        <w:rPr>
          <w:rStyle w:val="s1"/>
        </w:rPr>
        <w:t xml:space="preserve">Printing speed: </w:t>
      </w:r>
      <w:r w:rsidRPr="00414ABB">
        <w:rPr>
          <w:rStyle w:val="s2"/>
        </w:rPr>
        <w:t>10–30 mm/s</w:t>
      </w:r>
    </w:p>
    <w:p w14:paraId="0DA9740B" w14:textId="77777777" w:rsidR="00414ABB" w:rsidRDefault="00414ABB" w:rsidP="00414ABB">
      <w:pPr>
        <w:numPr>
          <w:ilvl w:val="0"/>
          <w:numId w:val="14"/>
        </w:numPr>
        <w:ind w:left="1440"/>
        <w:rPr>
          <w:rStyle w:val="s1"/>
        </w:rPr>
      </w:pPr>
      <w:r>
        <w:t xml:space="preserve">Stand-off distance: </w:t>
      </w:r>
      <w:r w:rsidRPr="00414ABB">
        <w:rPr>
          <w:rStyle w:val="s1"/>
        </w:rPr>
        <w:t>1–2 mm</w:t>
      </w:r>
    </w:p>
    <w:p w14:paraId="57C20F29" w14:textId="77777777" w:rsidR="00093EF2" w:rsidRDefault="00093EF2" w:rsidP="00093EF2">
      <w:pPr>
        <w:rPr>
          <w:rStyle w:val="s1"/>
        </w:rPr>
      </w:pPr>
    </w:p>
    <w:p w14:paraId="71CBE209" w14:textId="77777777" w:rsidR="00093EF2" w:rsidRPr="00411846" w:rsidRDefault="00093EF2" w:rsidP="00093EF2">
      <w:pPr>
        <w:pStyle w:val="p1"/>
        <w:numPr>
          <w:ilvl w:val="0"/>
          <w:numId w:val="8"/>
        </w:numPr>
        <w:spacing w:before="0" w:beforeAutospacing="0" w:after="0" w:afterAutospacing="0"/>
        <w:rPr>
          <w:color w:val="C00000"/>
        </w:rPr>
      </w:pPr>
      <w:r w:rsidRPr="00414ABB">
        <w:rPr>
          <w:b/>
          <w:bCs/>
        </w:rPr>
        <w:t>Repair surface:</w:t>
      </w:r>
      <w:r w:rsidRPr="00DB6B8E">
        <w:t xml:space="preserve"> A deformable surface</w:t>
      </w:r>
      <w:r>
        <w:t xml:space="preserve"> with dynamic changes </w:t>
      </w:r>
      <w:r w:rsidRPr="00411846">
        <w:rPr>
          <w:color w:val="C00000"/>
        </w:rPr>
        <w:t>(Isaac Sim strength)</w:t>
      </w:r>
    </w:p>
    <w:p w14:paraId="35AB5AF9" w14:textId="34D62C91" w:rsidR="00093EF2" w:rsidRDefault="00093EF2" w:rsidP="00093EF2">
      <w:pPr>
        <w:pStyle w:val="p1"/>
        <w:numPr>
          <w:ilvl w:val="0"/>
          <w:numId w:val="10"/>
        </w:numPr>
        <w:spacing w:before="0" w:beforeAutospacing="0" w:after="0" w:afterAutospacing="0"/>
      </w:pPr>
      <w:r>
        <w:t xml:space="preserve">Do NOT </w:t>
      </w:r>
      <w:r w:rsidR="007354B4">
        <w:t>pursue</w:t>
      </w:r>
      <w:r>
        <w:t xml:space="preserve"> </w:t>
      </w:r>
      <w:r w:rsidR="007354B4">
        <w:t xml:space="preserve">perfect </w:t>
      </w:r>
      <w:r>
        <w:t xml:space="preserve">realistic surface simulation. </w:t>
      </w:r>
      <w:r w:rsidRPr="00DB6B8E">
        <w:t xml:space="preserve">The paper is </w:t>
      </w:r>
      <w:r>
        <w:t>NOT</w:t>
      </w:r>
      <w:r w:rsidRPr="00DB6B8E">
        <w:t xml:space="preserve"> about </w:t>
      </w:r>
      <w:r w:rsidR="007354B4">
        <w:t>(</w:t>
      </w:r>
      <w:r w:rsidRPr="00DB6B8E">
        <w:t>bio</w:t>
      </w:r>
      <w:r w:rsidR="007354B4">
        <w:t>)</w:t>
      </w:r>
      <w:r w:rsidRPr="00DB6B8E">
        <w:t>mechanics.</w:t>
      </w:r>
    </w:p>
    <w:p w14:paraId="09CDC4EC" w14:textId="7078E42C" w:rsidR="00093EF2" w:rsidRPr="00A85C1F" w:rsidRDefault="00093EF2" w:rsidP="00093EF2">
      <w:pPr>
        <w:pStyle w:val="p1"/>
        <w:numPr>
          <w:ilvl w:val="0"/>
          <w:numId w:val="10"/>
        </w:numPr>
        <w:spacing w:before="0" w:beforeAutospacing="0" w:after="0" w:afterAutospacing="0"/>
        <w:rPr>
          <w:rStyle w:val="s1"/>
        </w:rPr>
      </w:pPr>
      <w:r>
        <w:lastRenderedPageBreak/>
        <w:t xml:space="preserve">Use </w:t>
      </w:r>
      <w:r w:rsidRPr="00A85C1F">
        <w:rPr>
          <w:rStyle w:val="s2"/>
        </w:rPr>
        <w:t>two canonical surfaces</w:t>
      </w:r>
      <w:r w:rsidR="00690F48">
        <w:rPr>
          <w:rStyle w:val="s2"/>
        </w:rPr>
        <w:t xml:space="preserve"> (create as meshes)</w:t>
      </w:r>
      <w:r w:rsidRPr="00A85C1F">
        <w:rPr>
          <w:rStyle w:val="s1"/>
        </w:rPr>
        <w:t>:</w:t>
      </w:r>
    </w:p>
    <w:p w14:paraId="360849A2" w14:textId="77777777" w:rsidR="00093EF2" w:rsidRDefault="00093EF2" w:rsidP="00093EF2">
      <w:pPr>
        <w:pStyle w:val="ListParagraph"/>
        <w:numPr>
          <w:ilvl w:val="1"/>
          <w:numId w:val="10"/>
        </w:numPr>
      </w:pPr>
      <w:r w:rsidRPr="00A85C1F">
        <w:rPr>
          <w:rStyle w:val="s1"/>
          <w:b/>
          <w:bCs/>
        </w:rPr>
        <w:t>Soft deformable wound surface</w:t>
      </w:r>
      <w:r>
        <w:rPr>
          <w:rStyle w:val="s1"/>
          <w:b/>
          <w:bCs/>
        </w:rPr>
        <w:t xml:space="preserve"> (Human)</w:t>
      </w:r>
    </w:p>
    <w:p w14:paraId="76FD92A8" w14:textId="77777777" w:rsidR="00093EF2" w:rsidRDefault="00093EF2" w:rsidP="00093EF2">
      <w:pPr>
        <w:numPr>
          <w:ilvl w:val="0"/>
          <w:numId w:val="16"/>
        </w:numPr>
      </w:pPr>
      <w:r>
        <w:t>Elliptical wound (30–80 mm diameter)</w:t>
      </w:r>
    </w:p>
    <w:p w14:paraId="78F029D1" w14:textId="77777777" w:rsidR="00093EF2" w:rsidRDefault="00093EF2" w:rsidP="00093EF2">
      <w:pPr>
        <w:numPr>
          <w:ilvl w:val="0"/>
          <w:numId w:val="16"/>
        </w:numPr>
      </w:pPr>
      <w:r>
        <w:t>Periodic breathing (5–10 mm normal displacement)</w:t>
      </w:r>
    </w:p>
    <w:p w14:paraId="3081419F" w14:textId="77777777" w:rsidR="00093EF2" w:rsidRDefault="00093EF2" w:rsidP="00093EF2">
      <w:pPr>
        <w:numPr>
          <w:ilvl w:val="0"/>
          <w:numId w:val="16"/>
        </w:numPr>
      </w:pPr>
      <w:r>
        <w:t>Random body shift every 5–20 s (2–5 mm translation)</w:t>
      </w:r>
    </w:p>
    <w:p w14:paraId="69BF2CA1" w14:textId="77777777" w:rsidR="00093EF2" w:rsidRDefault="00093EF2" w:rsidP="00093EF2">
      <w:pPr>
        <w:numPr>
          <w:ilvl w:val="0"/>
          <w:numId w:val="16"/>
        </w:numPr>
      </w:pPr>
      <w:r>
        <w:t>Local soft-tissue deformation near the wound</w:t>
      </w:r>
    </w:p>
    <w:p w14:paraId="661FFB58" w14:textId="77777777" w:rsidR="00093EF2" w:rsidRDefault="00093EF2" w:rsidP="00093EF2">
      <w:pPr>
        <w:pStyle w:val="ListParagraph"/>
        <w:numPr>
          <w:ilvl w:val="0"/>
          <w:numId w:val="15"/>
        </w:numPr>
      </w:pPr>
      <w:r w:rsidRPr="00414ABB">
        <w:rPr>
          <w:rStyle w:val="s1"/>
          <w:b/>
          <w:bCs/>
        </w:rPr>
        <w:t>Curved steel hull panel (Ship)</w:t>
      </w:r>
    </w:p>
    <w:p w14:paraId="73FA5D85" w14:textId="77777777" w:rsidR="00093EF2" w:rsidRDefault="00093EF2" w:rsidP="00093EF2">
      <w:pPr>
        <w:numPr>
          <w:ilvl w:val="0"/>
          <w:numId w:val="17"/>
        </w:numPr>
      </w:pPr>
      <w:r>
        <w:t>Cylindrical panel (radius 0.5–2 m)</w:t>
      </w:r>
    </w:p>
    <w:p w14:paraId="66E2AF80" w14:textId="77777777" w:rsidR="00093EF2" w:rsidRDefault="00093EF2" w:rsidP="00093EF2">
      <w:pPr>
        <w:numPr>
          <w:ilvl w:val="0"/>
          <w:numId w:val="17"/>
        </w:numPr>
      </w:pPr>
      <w:r>
        <w:t>Corrosion pit (20–100 mm diameter)</w:t>
      </w:r>
    </w:p>
    <w:p w14:paraId="2173A8D4" w14:textId="77777777" w:rsidR="00093EF2" w:rsidRDefault="00093EF2" w:rsidP="00093EF2">
      <w:pPr>
        <w:numPr>
          <w:ilvl w:val="0"/>
          <w:numId w:val="17"/>
        </w:numPr>
      </w:pPr>
      <w:r>
        <w:t>Ship motion: heave ±10–30 mm, roll ±2–5°, pitch ±1–3°</w:t>
      </w:r>
    </w:p>
    <w:p w14:paraId="6D2092FF" w14:textId="77777777" w:rsidR="00093EF2" w:rsidRDefault="00093EF2" w:rsidP="00093EF2">
      <w:pPr>
        <w:numPr>
          <w:ilvl w:val="0"/>
          <w:numId w:val="17"/>
        </w:numPr>
      </w:pPr>
      <w:r>
        <w:t>Local panel vibration (1–10 Hz, &lt;1 mm amplitude)</w:t>
      </w:r>
    </w:p>
    <w:p w14:paraId="0C145854" w14:textId="77777777" w:rsidR="00414ABB" w:rsidRPr="00414ABB" w:rsidRDefault="00414ABB" w:rsidP="00625C84">
      <w:pPr>
        <w:pStyle w:val="p1"/>
        <w:spacing w:before="0" w:beforeAutospacing="0" w:after="0" w:afterAutospacing="0"/>
        <w:rPr>
          <w:b/>
          <w:bCs/>
        </w:rPr>
      </w:pPr>
    </w:p>
    <w:p w14:paraId="6DEBD249" w14:textId="5EA95A7C" w:rsidR="00625C84" w:rsidRDefault="00411846" w:rsidP="00625C84">
      <w:pPr>
        <w:pStyle w:val="p1"/>
        <w:numPr>
          <w:ilvl w:val="0"/>
          <w:numId w:val="8"/>
        </w:numPr>
        <w:spacing w:before="0" w:beforeAutospacing="0" w:after="0" w:afterAutospacing="0"/>
      </w:pPr>
      <w:r>
        <w:t>Material properties (</w:t>
      </w:r>
      <w:r w:rsidR="00625C84">
        <w:t xml:space="preserve">optional, </w:t>
      </w:r>
      <w:r>
        <w:t>not our focus for simulation)</w:t>
      </w:r>
    </w:p>
    <w:p w14:paraId="14201A3D" w14:textId="77777777" w:rsidR="00625C84" w:rsidRDefault="00625C84" w:rsidP="00625C84"/>
    <w:p w14:paraId="306354B6" w14:textId="4EEE3236" w:rsidR="008C3323" w:rsidRPr="008C3323" w:rsidRDefault="00625C84" w:rsidP="00625C84">
      <w:proofErr w:type="gramStart"/>
      <w:r>
        <w:t>An</w:t>
      </w:r>
      <w:proofErr w:type="gramEnd"/>
      <w:r>
        <w:t xml:space="preserve"> simulation plan example that b</w:t>
      </w:r>
      <w:r w:rsidRPr="008C3323">
        <w:t>uil</w:t>
      </w:r>
      <w:r>
        <w:t xml:space="preserve">ds </w:t>
      </w:r>
      <w:r w:rsidR="008C3323" w:rsidRPr="008C3323">
        <w:t xml:space="preserve">upon </w:t>
      </w:r>
      <w:r w:rsidR="00D77933">
        <w:t xml:space="preserve">our </w:t>
      </w:r>
      <w:r w:rsidR="008C3323">
        <w:t>current setup</w:t>
      </w:r>
      <w:r>
        <w:t xml:space="preserve"> (robot + printer head)</w:t>
      </w:r>
      <w:r w:rsidR="008C3323" w:rsidRPr="008C3323">
        <w:t xml:space="preserve"> by adding:</w:t>
      </w:r>
    </w:p>
    <w:p w14:paraId="6DB59DE2" w14:textId="00E45B10" w:rsidR="008C3323" w:rsidRPr="008C3323" w:rsidRDefault="008C3323" w:rsidP="008C3323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C3323">
        <w:rPr>
          <w:b/>
          <w:bCs/>
        </w:rPr>
        <w:t>A deposition manager</w:t>
      </w:r>
    </w:p>
    <w:p w14:paraId="6B76EA26" w14:textId="77777777" w:rsidR="008C3323" w:rsidRPr="008C3323" w:rsidRDefault="008C3323" w:rsidP="008C3323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8C3323">
        <w:t>Reads the robot TCP (tool center point) pose at every simulation step.</w:t>
      </w:r>
    </w:p>
    <w:p w14:paraId="4C01A82B" w14:textId="77777777" w:rsidR="008C3323" w:rsidRPr="008C3323" w:rsidRDefault="008C3323" w:rsidP="008C3323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8C3323">
        <w:t>Computes deposited volume from the feed rate and elapsed time.</w:t>
      </w:r>
    </w:p>
    <w:p w14:paraId="769D56E7" w14:textId="77777777" w:rsidR="008C3323" w:rsidRPr="008C3323" w:rsidRDefault="008C3323" w:rsidP="008C3323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8C3323">
        <w:t>Places a geometric “bead” (voxel, spline segment, or mesh segment) along the nozzle path.</w:t>
      </w:r>
    </w:p>
    <w:p w14:paraId="0D1BE198" w14:textId="0F874A41" w:rsidR="008C3323" w:rsidRPr="008C3323" w:rsidRDefault="008C3323" w:rsidP="008C3323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C3323">
        <w:rPr>
          <w:b/>
          <w:bCs/>
        </w:rPr>
        <w:t>A material model</w:t>
      </w:r>
      <w:r w:rsidR="000F15B1">
        <w:rPr>
          <w:b/>
          <w:bCs/>
        </w:rPr>
        <w:t xml:space="preserve"> (hydrogel: </w:t>
      </w:r>
      <w:r w:rsidR="000F15B1" w:rsidRPr="000F15B1">
        <w:rPr>
          <w:b/>
          <w:bCs/>
        </w:rPr>
        <w:t>alginate</w:t>
      </w:r>
      <w:r w:rsidR="000F15B1">
        <w:rPr>
          <w:b/>
          <w:bCs/>
        </w:rPr>
        <w:t xml:space="preserve"> for human tissue)</w:t>
      </w:r>
    </w:p>
    <w:p w14:paraId="01AA397F" w14:textId="7B290E94" w:rsidR="008C3323" w:rsidRPr="008C3323" w:rsidRDefault="008C3323" w:rsidP="008C3323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8C3323">
        <w:t>Store</w:t>
      </w:r>
      <w:r w:rsidR="00D720CF">
        <w:t>s</w:t>
      </w:r>
      <w:r w:rsidRPr="008C3323">
        <w:t xml:space="preserve"> effective parameters (viscosity, </w:t>
      </w:r>
      <w:r w:rsidR="00F662EF">
        <w:t xml:space="preserve">optional: </w:t>
      </w:r>
      <w:r w:rsidRPr="008C3323">
        <w:t>spreading, shrinkage, adhesion).</w:t>
      </w:r>
      <w:r w:rsidR="000C6718">
        <w:t xml:space="preserve"> For simplicity, these parameters can be </w:t>
      </w:r>
      <w:r w:rsidR="001E6C8F">
        <w:t>kept</w:t>
      </w:r>
      <w:r w:rsidR="00561F06">
        <w:t xml:space="preserve"> </w:t>
      </w:r>
      <w:r w:rsidR="000C6718">
        <w:t>constant.</w:t>
      </w:r>
    </w:p>
    <w:p w14:paraId="7A6C763B" w14:textId="0E091870" w:rsidR="008C3323" w:rsidRPr="008C3323" w:rsidRDefault="008C3323" w:rsidP="008C3323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8C3323">
        <w:t>Update</w:t>
      </w:r>
      <w:r w:rsidR="00D720CF">
        <w:t>s</w:t>
      </w:r>
      <w:r w:rsidRPr="008C3323">
        <w:t xml:space="preserve"> bead geometry after deposition according to those parameters.</w:t>
      </w:r>
    </w:p>
    <w:p w14:paraId="68E0F268" w14:textId="77777777" w:rsidR="008C3323" w:rsidRPr="008C3323" w:rsidRDefault="008C3323" w:rsidP="008C3323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C3323">
        <w:rPr>
          <w:b/>
          <w:bCs/>
        </w:rPr>
        <w:t>A surface update module</w:t>
      </w:r>
    </w:p>
    <w:p w14:paraId="18C06217" w14:textId="0DFB4374" w:rsidR="008C3323" w:rsidRPr="008C3323" w:rsidRDefault="008C3323" w:rsidP="008C3323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8C3323">
        <w:t>Merge</w:t>
      </w:r>
      <w:r w:rsidR="00D720CF">
        <w:t>s</w:t>
      </w:r>
      <w:r w:rsidRPr="008C3323">
        <w:t xml:space="preserve"> the new bead with the existing repair surface (e.g., as a height map or mesh update).</w:t>
      </w:r>
    </w:p>
    <w:p w14:paraId="6F9D03E6" w14:textId="6BEB76FE" w:rsidR="00E52500" w:rsidRDefault="008C3323" w:rsidP="00E52500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proofErr w:type="spellStart"/>
      <w:proofErr w:type="gramStart"/>
      <w:r w:rsidRPr="008C3323">
        <w:t>Let</w:t>
      </w:r>
      <w:r w:rsidR="00D720CF">
        <w:t>s</w:t>
      </w:r>
      <w:proofErr w:type="spellEnd"/>
      <w:proofErr w:type="gramEnd"/>
      <w:r w:rsidRPr="008C3323">
        <w:t xml:space="preserve"> the </w:t>
      </w:r>
      <w:r w:rsidR="00E114E9">
        <w:t>RGBD</w:t>
      </w:r>
      <w:r w:rsidRPr="008C3323">
        <w:t xml:space="preserve"> camera observe the updated geometry.</w:t>
      </w:r>
    </w:p>
    <w:p w14:paraId="0318BD32" w14:textId="77777777" w:rsidR="00E52500" w:rsidRDefault="00E52500" w:rsidP="00E52500"/>
    <w:tbl>
      <w:tblPr>
        <w:tblW w:w="93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24"/>
        <w:gridCol w:w="7846"/>
      </w:tblGrid>
      <w:tr w:rsidR="00E52500" w14:paraId="4344DC67" w14:textId="77777777" w:rsidTr="00957729">
        <w:trPr>
          <w:trHeight w:val="5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ACCD" w14:textId="77777777" w:rsidR="00E52500" w:rsidRDefault="00E52500" w:rsidP="00957729">
            <w:pPr>
              <w:pStyle w:val="p1"/>
            </w:pPr>
            <w:r>
              <w:rPr>
                <w:b/>
                <w:bCs/>
              </w:rPr>
              <w:t>Simulation</w:t>
            </w:r>
          </w:p>
        </w:tc>
        <w:tc>
          <w:tcPr>
            <w:tcW w:w="7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0099" w14:textId="77777777" w:rsidR="00E52500" w:rsidRDefault="00E52500" w:rsidP="00957729">
            <w:pPr>
              <w:pStyle w:val="p1"/>
            </w:pPr>
            <w:r>
              <w:t>Dynamic repair environment + simplified stochastic deposition + virtual sensing</w:t>
            </w:r>
          </w:p>
        </w:tc>
      </w:tr>
      <w:tr w:rsidR="00E52500" w14:paraId="6BCD397B" w14:textId="77777777" w:rsidTr="00957729">
        <w:trPr>
          <w:trHeight w:val="5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827B2" w14:textId="77777777" w:rsidR="00E52500" w:rsidRDefault="00E52500" w:rsidP="00957729">
            <w:pPr>
              <w:pStyle w:val="p1"/>
            </w:pPr>
            <w:r>
              <w:rPr>
                <w:b/>
                <w:bCs/>
              </w:rPr>
              <w:t>Data</w:t>
            </w:r>
          </w:p>
        </w:tc>
        <w:tc>
          <w:tcPr>
            <w:tcW w:w="7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7AE0E" w14:textId="77777777" w:rsidR="00E52500" w:rsidRDefault="00E52500" w:rsidP="00957729">
            <w:pPr>
              <w:pStyle w:val="p1"/>
            </w:pPr>
            <w:r>
              <w:t>Depth/RGB images, robot states, process parameters, ground-truth geometry &amp; quality</w:t>
            </w:r>
          </w:p>
        </w:tc>
      </w:tr>
      <w:tr w:rsidR="00E52500" w14:paraId="69634CE9" w14:textId="77777777" w:rsidTr="00957729">
        <w:trPr>
          <w:trHeight w:val="2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32130" w14:textId="77777777" w:rsidR="00E52500" w:rsidRDefault="00E52500" w:rsidP="00957729">
            <w:pPr>
              <w:pStyle w:val="p1"/>
            </w:pPr>
            <w:r>
              <w:rPr>
                <w:b/>
                <w:bCs/>
              </w:rPr>
              <w:t>AI</w:t>
            </w:r>
          </w:p>
        </w:tc>
        <w:tc>
          <w:tcPr>
            <w:tcW w:w="7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11DE" w14:textId="77777777" w:rsidR="00E52500" w:rsidRDefault="00E52500" w:rsidP="00957729">
            <w:pPr>
              <w:pStyle w:val="p1"/>
            </w:pPr>
            <w:r>
              <w:t xml:space="preserve">Infer repair state, predict future repair quality </w:t>
            </w:r>
          </w:p>
        </w:tc>
      </w:tr>
      <w:tr w:rsidR="00E52500" w14:paraId="4AC850E5" w14:textId="77777777" w:rsidTr="00957729">
        <w:trPr>
          <w:trHeight w:val="5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69A1" w14:textId="77777777" w:rsidR="00E52500" w:rsidRDefault="00E52500" w:rsidP="00957729">
            <w:pPr>
              <w:pStyle w:val="p1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F6F1" w14:textId="77777777" w:rsidR="00E52500" w:rsidRDefault="00E52500" w:rsidP="00957729">
            <w:pPr>
              <w:pStyle w:val="p1"/>
            </w:pPr>
            <w:r>
              <w:t>Modify the local toolpath (speed, overlap, direction, rescan) rather than replanning the entire print</w:t>
            </w:r>
          </w:p>
        </w:tc>
      </w:tr>
    </w:tbl>
    <w:p w14:paraId="31A09AAA" w14:textId="77777777" w:rsidR="009E0F83" w:rsidRPr="00850791" w:rsidRDefault="009E0F83" w:rsidP="00E52500">
      <w:pPr>
        <w:pStyle w:val="p1"/>
        <w:spacing w:before="0" w:beforeAutospacing="0" w:after="0" w:afterAutospacing="0"/>
      </w:pPr>
    </w:p>
    <w:p w14:paraId="1481BF7F" w14:textId="6167C2A9" w:rsidR="00755C57" w:rsidRPr="00414ABB" w:rsidRDefault="00755C57" w:rsidP="00755C57">
      <w:pPr>
        <w:pStyle w:val="p1"/>
        <w:spacing w:before="0" w:beforeAutospacing="0" w:after="0" w:afterAutospacing="0"/>
        <w:rPr>
          <w:b/>
          <w:bCs/>
          <w:u w:val="single"/>
        </w:rPr>
      </w:pPr>
      <w:r>
        <w:rPr>
          <w:b/>
          <w:bCs/>
          <w:u w:val="single"/>
        </w:rPr>
        <w:t>AI Modeling</w:t>
      </w:r>
    </w:p>
    <w:p w14:paraId="48736DB5" w14:textId="050C9BF5" w:rsidR="006F6BA3" w:rsidRDefault="006F6BA3" w:rsidP="006F6BA3">
      <w:pPr>
        <w:pStyle w:val="p1"/>
        <w:spacing w:before="0" w:beforeAutospacing="0" w:after="0" w:afterAutospacing="0"/>
      </w:pPr>
      <w:r>
        <w:t xml:space="preserve">To predict the future </w:t>
      </w:r>
      <w:r>
        <w:rPr>
          <w:rStyle w:val="s2"/>
        </w:rPr>
        <w:t xml:space="preserve">repair quality (e.g., </w:t>
      </w:r>
      <w:r w:rsidRPr="006F6BA3">
        <w:rPr>
          <w:rStyle w:val="s2"/>
        </w:rPr>
        <w:t>future repair surface geometry</w:t>
      </w:r>
      <w:r>
        <w:rPr>
          <w:rStyle w:val="s2"/>
        </w:rPr>
        <w:t xml:space="preserve">) </w:t>
      </w:r>
      <w:r>
        <w:t>over a short horizon (after xx mm or xx seconds).</w:t>
      </w:r>
    </w:p>
    <w:p w14:paraId="41E6688B" w14:textId="61D405CF" w:rsidR="00E52500" w:rsidRDefault="006F6BA3" w:rsidP="00B931DB">
      <w:pPr>
        <w:pStyle w:val="p1"/>
      </w:pPr>
      <w:r>
        <w:t xml:space="preserve">Example AI modeling: Depth sequence - CNN encoder – </w:t>
      </w:r>
      <w:proofErr w:type="spellStart"/>
      <w:r>
        <w:t>ConvLSTM</w:t>
      </w:r>
      <w:proofErr w:type="spellEnd"/>
      <w:r>
        <w:t xml:space="preserve"> - Robot/process embedding – Fusion - U-Net decoder - Future height map</w:t>
      </w:r>
    </w:p>
    <w:p w14:paraId="6900B4F9" w14:textId="77777777" w:rsidR="00ED23CF" w:rsidRDefault="00ED23CF" w:rsidP="00ED23CF">
      <w:pPr>
        <w:pStyle w:val="p1"/>
        <w:spacing w:before="0" w:beforeAutospacing="0" w:after="0" w:afterAutospacing="0"/>
      </w:pPr>
      <w:r>
        <w:lastRenderedPageBreak/>
        <w:t>Why?</w:t>
      </w:r>
    </w:p>
    <w:p w14:paraId="5B2B9E1B" w14:textId="77777777" w:rsidR="00ED23CF" w:rsidRDefault="00ED23CF" w:rsidP="00ED23CF">
      <w:pPr>
        <w:numPr>
          <w:ilvl w:val="0"/>
          <w:numId w:val="18"/>
        </w:numPr>
      </w:pPr>
      <w:r>
        <w:t>CNN extracts local geometry.</w:t>
      </w:r>
    </w:p>
    <w:p w14:paraId="335D4FFF" w14:textId="77777777" w:rsidR="00ED23CF" w:rsidRDefault="00ED23CF" w:rsidP="00ED23CF">
      <w:pPr>
        <w:numPr>
          <w:ilvl w:val="0"/>
          <w:numId w:val="18"/>
        </w:numPr>
      </w:pPr>
      <w:proofErr w:type="spellStart"/>
      <w:r>
        <w:t>ConvLSTM</w:t>
      </w:r>
      <w:proofErr w:type="spellEnd"/>
      <w:r>
        <w:t xml:space="preserve"> models temporal deformation (breathing, ship motion).</w:t>
      </w:r>
    </w:p>
    <w:p w14:paraId="1DD2A97A" w14:textId="77777777" w:rsidR="00ED23CF" w:rsidRDefault="00ED23CF" w:rsidP="00ED23CF">
      <w:pPr>
        <w:numPr>
          <w:ilvl w:val="0"/>
          <w:numId w:val="18"/>
        </w:numPr>
      </w:pPr>
      <w:r>
        <w:t>U-Net preserves spatial detail.</w:t>
      </w:r>
    </w:p>
    <w:p w14:paraId="35BC7DDF" w14:textId="7B2B35D6" w:rsidR="00ED23CF" w:rsidRDefault="00ED23CF" w:rsidP="00ED23CF">
      <w:pPr>
        <w:numPr>
          <w:ilvl w:val="0"/>
          <w:numId w:val="18"/>
        </w:numPr>
      </w:pPr>
      <w:r>
        <w:t>The architecture is mature</w:t>
      </w:r>
      <w:r w:rsidR="007C6B8A">
        <w:t xml:space="preserve"> and</w:t>
      </w:r>
      <w:r>
        <w:t xml:space="preserve"> easy to train.</w:t>
      </w:r>
    </w:p>
    <w:p w14:paraId="640FDDC3" w14:textId="77777777" w:rsidR="00920107" w:rsidRDefault="00920107" w:rsidP="00920107">
      <w:pPr>
        <w:pStyle w:val="p1"/>
        <w:spacing w:before="0" w:beforeAutospacing="0" w:after="0" w:afterAutospacing="0"/>
      </w:pPr>
    </w:p>
    <w:p w14:paraId="5207D175" w14:textId="1A57187F" w:rsidR="00ED23CF" w:rsidRDefault="00920107" w:rsidP="00920107">
      <w:pPr>
        <w:pStyle w:val="p1"/>
        <w:spacing w:before="0" w:beforeAutospacing="0" w:after="0" w:afterAutospacing="0"/>
      </w:pPr>
      <w:r>
        <w:t>Other quality metrics for AI prediction or to evaluate after predicting surface geometry:</w:t>
      </w:r>
    </w:p>
    <w:p w14:paraId="0F0E2E18" w14:textId="77777777" w:rsidR="00920107" w:rsidRDefault="00920107" w:rsidP="00920107">
      <w:pPr>
        <w:numPr>
          <w:ilvl w:val="0"/>
          <w:numId w:val="19"/>
        </w:numPr>
      </w:pPr>
      <w:r>
        <w:t>Coverage</w:t>
      </w:r>
    </w:p>
    <w:p w14:paraId="2E0B0199" w14:textId="77777777" w:rsidR="00920107" w:rsidRDefault="00920107" w:rsidP="00920107">
      <w:pPr>
        <w:numPr>
          <w:ilvl w:val="0"/>
          <w:numId w:val="19"/>
        </w:numPr>
      </w:pPr>
      <w:r>
        <w:t>Thickness deviation</w:t>
      </w:r>
    </w:p>
    <w:p w14:paraId="77490ADE" w14:textId="77777777" w:rsidR="00920107" w:rsidRDefault="00920107" w:rsidP="00920107">
      <w:pPr>
        <w:numPr>
          <w:ilvl w:val="0"/>
          <w:numId w:val="19"/>
        </w:numPr>
      </w:pPr>
      <w:r>
        <w:t>Surface conformity (Chamfer/RMSE)</w:t>
      </w:r>
    </w:p>
    <w:p w14:paraId="4832E102" w14:textId="77777777" w:rsidR="00920107" w:rsidRDefault="00920107" w:rsidP="00920107">
      <w:pPr>
        <w:numPr>
          <w:ilvl w:val="0"/>
          <w:numId w:val="19"/>
        </w:numPr>
      </w:pPr>
      <w:r>
        <w:t>Remaining defect volume</w:t>
      </w:r>
    </w:p>
    <w:p w14:paraId="62EED507" w14:textId="77777777" w:rsidR="00920107" w:rsidRDefault="00920107" w:rsidP="00920107">
      <w:pPr>
        <w:numPr>
          <w:ilvl w:val="0"/>
          <w:numId w:val="19"/>
        </w:numPr>
      </w:pPr>
      <w:r>
        <w:t>Overfill</w:t>
      </w:r>
    </w:p>
    <w:p w14:paraId="3F3410EE" w14:textId="77777777" w:rsidR="0091435D" w:rsidRDefault="0091435D" w:rsidP="0091435D"/>
    <w:p w14:paraId="59245204" w14:textId="2DFC3895" w:rsidR="00920107" w:rsidRDefault="0091435D" w:rsidP="0091435D">
      <w:pPr>
        <w:pStyle w:val="p1"/>
        <w:spacing w:before="0" w:beforeAutospacing="0" w:after="0" w:afterAutospacing="0"/>
        <w:rPr>
          <w:b/>
          <w:bCs/>
          <w:u w:val="single"/>
        </w:rPr>
      </w:pPr>
      <w:r w:rsidRPr="0091435D">
        <w:rPr>
          <w:b/>
          <w:bCs/>
          <w:u w:val="single"/>
        </w:rPr>
        <w:t>In-situ Process Control</w:t>
      </w:r>
    </w:p>
    <w:p w14:paraId="1B5D9304" w14:textId="0DBE04DC" w:rsidR="0091435D" w:rsidRDefault="0091435D" w:rsidP="0091435D">
      <w:pPr>
        <w:pStyle w:val="p1"/>
        <w:spacing w:before="0" w:beforeAutospacing="0" w:after="0" w:afterAutospacing="0"/>
      </w:pPr>
      <w:r w:rsidRPr="0091435D">
        <w:t>We can use a simple existing Model Predictive Control (MPC)</w:t>
      </w:r>
      <w:r>
        <w:t>.</w:t>
      </w:r>
    </w:p>
    <w:p w14:paraId="502C29E2" w14:textId="77777777" w:rsidR="0091435D" w:rsidRPr="0091435D" w:rsidRDefault="0091435D" w:rsidP="0091435D">
      <w:pPr>
        <w:pStyle w:val="p1"/>
        <w:spacing w:before="0" w:beforeAutospacing="0" w:after="0" w:afterAutospacing="0"/>
      </w:pPr>
    </w:p>
    <w:p w14:paraId="41F9286E" w14:textId="696D2945" w:rsidR="0091435D" w:rsidRDefault="0091435D" w:rsidP="0091435D">
      <w:pPr>
        <w:pStyle w:val="p1"/>
        <w:spacing w:before="0" w:beforeAutospacing="0" w:after="0" w:afterAutospacing="0"/>
        <w:ind w:left="360"/>
      </w:pPr>
      <w:r>
        <w:t>At each control cycle:</w:t>
      </w:r>
    </w:p>
    <w:p w14:paraId="0E90E9CB" w14:textId="39982EA5" w:rsidR="0091435D" w:rsidRDefault="0091435D" w:rsidP="0091435D">
      <w:pPr>
        <w:numPr>
          <w:ilvl w:val="0"/>
          <w:numId w:val="20"/>
        </w:numPr>
        <w:tabs>
          <w:tab w:val="num" w:pos="1080"/>
        </w:tabs>
        <w:ind w:left="720"/>
      </w:pPr>
      <w:r>
        <w:t>Generate several candidate local actions.</w:t>
      </w:r>
    </w:p>
    <w:p w14:paraId="6865BE73" w14:textId="2ADB494F" w:rsidR="0091435D" w:rsidRDefault="0091435D" w:rsidP="0091435D">
      <w:pPr>
        <w:pStyle w:val="p1"/>
        <w:spacing w:before="0" w:beforeAutospacing="0" w:after="0" w:afterAutospacing="0"/>
        <w:ind w:left="720" w:firstLine="360"/>
      </w:pPr>
      <w:r>
        <w:t>Examples:</w:t>
      </w:r>
    </w:p>
    <w:p w14:paraId="22483A57" w14:textId="77777777" w:rsidR="0091435D" w:rsidRDefault="0091435D" w:rsidP="0091435D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t>keep current path</w:t>
      </w:r>
    </w:p>
    <w:p w14:paraId="47F2D90C" w14:textId="77777777" w:rsidR="0091435D" w:rsidRDefault="0091435D" w:rsidP="0091435D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t>reduce speed by 20%</w:t>
      </w:r>
    </w:p>
    <w:p w14:paraId="4A7D791A" w14:textId="77777777" w:rsidR="0091435D" w:rsidRDefault="0091435D" w:rsidP="0091435D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t>increase overlap by 10%</w:t>
      </w:r>
    </w:p>
    <w:p w14:paraId="4A9BA8D2" w14:textId="77777777" w:rsidR="0091435D" w:rsidRDefault="0091435D" w:rsidP="0091435D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t>shift nozzle 1 mm</w:t>
      </w:r>
    </w:p>
    <w:p w14:paraId="50A859FA" w14:textId="77777777" w:rsidR="0091435D" w:rsidRDefault="0091435D" w:rsidP="0091435D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t>rotate nozzle normal</w:t>
      </w:r>
    </w:p>
    <w:p w14:paraId="6590B5EB" w14:textId="77777777" w:rsidR="0091435D" w:rsidRDefault="0091435D" w:rsidP="0091435D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t>insert an additional repair pass</w:t>
      </w:r>
    </w:p>
    <w:p w14:paraId="7EC0837D" w14:textId="77777777" w:rsidR="00761488" w:rsidRDefault="00761488" w:rsidP="00761488">
      <w:pPr>
        <w:ind w:left="1440"/>
      </w:pPr>
    </w:p>
    <w:p w14:paraId="3E7B25D7" w14:textId="0D0C45B8" w:rsidR="0091435D" w:rsidRDefault="0091435D" w:rsidP="0091435D">
      <w:pPr>
        <w:numPr>
          <w:ilvl w:val="0"/>
          <w:numId w:val="22"/>
        </w:numPr>
        <w:tabs>
          <w:tab w:val="num" w:pos="1080"/>
        </w:tabs>
        <w:ind w:left="720"/>
      </w:pPr>
      <w:r>
        <w:t>For each candidate, AI predicts future surface geometry.</w:t>
      </w:r>
    </w:p>
    <w:p w14:paraId="142BE02D" w14:textId="77777777" w:rsidR="00761488" w:rsidRDefault="00761488" w:rsidP="00761488">
      <w:pPr>
        <w:ind w:left="720"/>
      </w:pPr>
    </w:p>
    <w:p w14:paraId="15677BE7" w14:textId="77777777" w:rsidR="0091435D" w:rsidRDefault="0091435D" w:rsidP="0091435D">
      <w:pPr>
        <w:numPr>
          <w:ilvl w:val="0"/>
          <w:numId w:val="23"/>
        </w:numPr>
        <w:tabs>
          <w:tab w:val="num" w:pos="1080"/>
        </w:tabs>
        <w:ind w:left="720"/>
      </w:pPr>
      <w:r>
        <w:t>Compute predicted quality.</w:t>
      </w:r>
    </w:p>
    <w:p w14:paraId="2D59EE66" w14:textId="77777777" w:rsidR="00761488" w:rsidRDefault="00761488" w:rsidP="00761488">
      <w:pPr>
        <w:ind w:left="720"/>
      </w:pPr>
    </w:p>
    <w:p w14:paraId="3E091BBE" w14:textId="05EE24EA" w:rsidR="0091435D" w:rsidRDefault="008F039E" w:rsidP="0091435D">
      <w:pPr>
        <w:numPr>
          <w:ilvl w:val="0"/>
          <w:numId w:val="23"/>
        </w:numPr>
        <w:tabs>
          <w:tab w:val="num" w:pos="1080"/>
        </w:tabs>
        <w:ind w:left="720"/>
      </w:pPr>
      <w:r>
        <w:t>Optimize</w:t>
      </w:r>
      <w:r w:rsidR="0091435D">
        <w:t xml:space="preserve"> something like</w:t>
      </w:r>
    </w:p>
    <w:p w14:paraId="72C34A7D" w14:textId="7B34ED6C" w:rsidR="0091435D" w:rsidRDefault="00D20400" w:rsidP="0091435D">
      <w:pPr>
        <w:tabs>
          <w:tab w:val="num" w:pos="1080"/>
        </w:tabs>
        <w:ind w:left="72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 xml:space="preserve"> J</m:t>
              </m:r>
            </m:e>
          </m:func>
        </m:oMath>
      </m:oMathPara>
    </w:p>
    <w:p w14:paraId="05FDB5FA" w14:textId="15E601E7" w:rsidR="0091435D" w:rsidRDefault="0091435D" w:rsidP="0091435D">
      <w:pPr>
        <w:tabs>
          <w:tab w:val="num" w:pos="1080"/>
        </w:tabs>
        <w:ind w:left="720"/>
      </w:pPr>
      <w:proofErr w:type="gramStart"/>
      <w:r>
        <w:t>where</w:t>
      </w:r>
      <w:proofErr w:type="gramEnd"/>
      <w:r>
        <w:t xml:space="preserve"> </w:t>
      </w:r>
    </w:p>
    <w:p w14:paraId="59E1C87C" w14:textId="2A8393EE" w:rsidR="0091435D" w:rsidRPr="004E3F76" w:rsidRDefault="0091435D" w:rsidP="0091435D">
      <w:pPr>
        <w:pStyle w:val="p1"/>
        <w:spacing w:before="0" w:beforeAutospacing="0" w:after="0" w:afterAutospacing="0"/>
      </w:pPr>
      <m:oMathPara>
        <m:oMath>
          <m:r>
            <w:rPr>
              <w:rFonts w:ascii="Cambria Math" w:hAnsi="Cambria Math"/>
            </w:rPr>
            <m:t>J =</m:t>
          </m:r>
          <m:r>
            <w:rPr>
              <w:rFonts w:ascii="Cambria Math" w:eastAsia="MS Mincho" w:hAnsi="Cambria Math" w:cs="MS Mincho" w:hint="eastAsia"/>
            </w:rPr>
            <m:t> 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geometry</m:t>
              </m:r>
            </m:sub>
          </m:sSub>
          <m:r>
            <w:rPr>
              <w:rFonts w:ascii="Cambria Math" w:eastAsia="MS Mincho" w:hAnsi="MS Mincho" w:cs="MS Mincho"/>
            </w:rPr>
            <m:t xml:space="preserve"> </m:t>
          </m:r>
          <m:r>
            <w:rPr>
              <w:rFonts w:ascii="Cambria Math" w:eastAsia="MS Mincho" w:hAnsi="Cambria Math" w:cs="MS Mincho" w:hint="eastAsia"/>
            </w:rPr>
            <m:t> 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coverage</m:t>
              </m:r>
            </m:sub>
          </m:sSub>
          <m:r>
            <w:rPr>
              <w:rFonts w:ascii="Cambria Math" w:eastAsia="MS Mincho" w:hAnsi="Cambria Math" w:cs="MS Mincho" w:hint="eastAsia"/>
            </w:rPr>
            <m:t> 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waste</m:t>
              </m:r>
            </m:sub>
          </m:sSub>
          <m:r>
            <w:rPr>
              <w:rFonts w:ascii="Cambria Math" w:eastAsia="MS Mincho" w:hAnsi="Cambria Math" w:cs="MS Mincho" w:hint="eastAsia"/>
            </w:rPr>
            <m:t> 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smooth</m:t>
              </m:r>
            </m:sub>
          </m:sSub>
        </m:oMath>
      </m:oMathPara>
    </w:p>
    <w:p w14:paraId="349D527C" w14:textId="12F279BC" w:rsidR="004E3F76" w:rsidRDefault="004E3F76" w:rsidP="0091435D">
      <w:pPr>
        <w:pStyle w:val="p1"/>
        <w:spacing w:before="0" w:beforeAutospacing="0" w:after="0" w:afterAutospacing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are hyperparameters.</w:t>
      </w:r>
    </w:p>
    <w:p w14:paraId="0C4462C2" w14:textId="77777777" w:rsidR="00761488" w:rsidRDefault="00761488" w:rsidP="0091435D">
      <w:pPr>
        <w:pStyle w:val="p1"/>
        <w:spacing w:before="0" w:beforeAutospacing="0" w:after="0" w:afterAutospacing="0"/>
      </w:pPr>
    </w:p>
    <w:p w14:paraId="2EFCD1F5" w14:textId="6BE7B33D" w:rsidR="00761488" w:rsidRDefault="0091435D" w:rsidP="00761488">
      <w:pPr>
        <w:pStyle w:val="p1"/>
        <w:numPr>
          <w:ilvl w:val="0"/>
          <w:numId w:val="24"/>
        </w:numPr>
        <w:spacing w:before="0" w:beforeAutospacing="0" w:after="0" w:afterAutospacing="0"/>
      </w:pPr>
      <w:r>
        <w:t xml:space="preserve">Execute the control action that minimizes the weighted sum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0D2967A5" w14:textId="77777777" w:rsidR="00761488" w:rsidRDefault="00761488" w:rsidP="00761488">
      <w:pPr>
        <w:pStyle w:val="p1"/>
        <w:spacing w:before="0" w:beforeAutospacing="0" w:after="0" w:afterAutospacing="0"/>
        <w:ind w:left="720"/>
      </w:pPr>
    </w:p>
    <w:p w14:paraId="0B6EE35D" w14:textId="179F9EC6" w:rsidR="0091435D" w:rsidRDefault="0091435D" w:rsidP="00761488">
      <w:pPr>
        <w:numPr>
          <w:ilvl w:val="0"/>
          <w:numId w:val="24"/>
        </w:numPr>
        <w:tabs>
          <w:tab w:val="clear" w:pos="720"/>
        </w:tabs>
      </w:pPr>
      <w:r>
        <w:t>Repeat after the next camera update.</w:t>
      </w:r>
    </w:p>
    <w:p w14:paraId="5E03C688" w14:textId="2C152C0A" w:rsidR="0091435D" w:rsidRPr="0091435D" w:rsidRDefault="0091435D" w:rsidP="00761488">
      <w:pPr>
        <w:pStyle w:val="p1"/>
        <w:spacing w:before="0" w:beforeAutospacing="0" w:after="0" w:afterAutospacing="0"/>
        <w:rPr>
          <w:b/>
          <w:bCs/>
          <w:u w:val="single"/>
        </w:rPr>
      </w:pPr>
    </w:p>
    <w:p w14:paraId="0EFB552D" w14:textId="77777777" w:rsidR="00ED23CF" w:rsidRDefault="00ED23CF" w:rsidP="00761488">
      <w:pPr>
        <w:pStyle w:val="p1"/>
        <w:spacing w:before="0" w:beforeAutospacing="0" w:after="0" w:afterAutospacing="0"/>
      </w:pPr>
    </w:p>
    <w:p w14:paraId="0EE2C84B" w14:textId="77777777" w:rsidR="00ED23CF" w:rsidRDefault="00ED23CF" w:rsidP="00761488">
      <w:pPr>
        <w:pStyle w:val="p1"/>
        <w:spacing w:before="0" w:beforeAutospacing="0" w:after="0" w:afterAutospacing="0"/>
      </w:pPr>
    </w:p>
    <w:p w14:paraId="5995DBD2" w14:textId="77777777" w:rsidR="00ED23CF" w:rsidRDefault="00ED23CF" w:rsidP="00B931DB">
      <w:pPr>
        <w:pStyle w:val="p1"/>
      </w:pPr>
    </w:p>
    <w:p w14:paraId="6FD45C72" w14:textId="77777777" w:rsidR="00ED23CF" w:rsidRDefault="00ED23CF" w:rsidP="00B931DB">
      <w:pPr>
        <w:pStyle w:val="p1"/>
      </w:pPr>
    </w:p>
    <w:p w14:paraId="4DBEA2DB" w14:textId="51A27FE6" w:rsidR="00ED23CF" w:rsidRPr="00E237AD" w:rsidRDefault="00E237AD" w:rsidP="00B931DB">
      <w:pPr>
        <w:pStyle w:val="p1"/>
        <w:rPr>
          <w:b/>
          <w:bCs/>
        </w:rPr>
      </w:pPr>
      <w:r w:rsidRPr="00E237AD">
        <w:rPr>
          <w:b/>
          <w:bCs/>
        </w:rPr>
        <w:lastRenderedPageBreak/>
        <w:t>Appendix</w:t>
      </w:r>
    </w:p>
    <w:p w14:paraId="3AC5712F" w14:textId="7660D9A1" w:rsidR="00FB635D" w:rsidRPr="00FB635D" w:rsidRDefault="00FB635D" w:rsidP="00FB63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B635D">
        <w:rPr>
          <w:b/>
          <w:bCs/>
          <w:sz w:val="36"/>
          <w:szCs w:val="36"/>
        </w:rPr>
        <w:t xml:space="preserve">1. Build a digital wound </w:t>
      </w:r>
      <w:r w:rsidR="00352C8C">
        <w:rPr>
          <w:b/>
          <w:bCs/>
          <w:sz w:val="36"/>
          <w:szCs w:val="36"/>
        </w:rPr>
        <w:t xml:space="preserve">mesh </w:t>
      </w:r>
      <w:r w:rsidRPr="00FB635D">
        <w:rPr>
          <w:b/>
          <w:bCs/>
          <w:sz w:val="36"/>
          <w:szCs w:val="36"/>
        </w:rPr>
        <w:t xml:space="preserve">model </w:t>
      </w:r>
    </w:p>
    <w:p w14:paraId="1C83BD64" w14:textId="7E1BA2A4" w:rsidR="00FB635D" w:rsidRPr="00FB635D" w:rsidRDefault="00352C8C" w:rsidP="00FB635D">
      <w:r w:rsidRPr="00FB635D">
        <w:t>Examples</w:t>
      </w:r>
      <w:r w:rsidRPr="00FB635D">
        <w:t xml:space="preserve"> </w:t>
      </w:r>
      <w:r w:rsidR="00FB635D" w:rsidRPr="00FB635D">
        <w:t>of anatomically meaningful wounds:</w:t>
      </w:r>
    </w:p>
    <w:p w14:paraId="05056732" w14:textId="77777777" w:rsidR="00FB635D" w:rsidRPr="00FB635D" w:rsidRDefault="00FB635D" w:rsidP="00FB635D">
      <w:pPr>
        <w:numPr>
          <w:ilvl w:val="0"/>
          <w:numId w:val="1"/>
        </w:numPr>
      </w:pPr>
      <w:r w:rsidRPr="00FB635D">
        <w:t>forearm burn</w:t>
      </w:r>
    </w:p>
    <w:p w14:paraId="3B548FAE" w14:textId="77777777" w:rsidR="00FB635D" w:rsidRPr="00FB635D" w:rsidRDefault="00FB635D" w:rsidP="00FB635D">
      <w:pPr>
        <w:numPr>
          <w:ilvl w:val="0"/>
          <w:numId w:val="1"/>
        </w:numPr>
      </w:pPr>
      <w:r w:rsidRPr="00FB635D">
        <w:t>knee abrasion</w:t>
      </w:r>
    </w:p>
    <w:p w14:paraId="3618C7A0" w14:textId="77777777" w:rsidR="00FB635D" w:rsidRPr="00FB635D" w:rsidRDefault="00FB635D" w:rsidP="00FB635D">
      <w:pPr>
        <w:numPr>
          <w:ilvl w:val="0"/>
          <w:numId w:val="1"/>
        </w:numPr>
      </w:pPr>
      <w:r w:rsidRPr="00FB635D">
        <w:t>shoulder defect</w:t>
      </w:r>
    </w:p>
    <w:p w14:paraId="6FAF0E8D" w14:textId="77777777" w:rsidR="00FB635D" w:rsidRPr="00FB635D" w:rsidRDefault="00FB635D" w:rsidP="00FB635D">
      <w:pPr>
        <w:numPr>
          <w:ilvl w:val="0"/>
          <w:numId w:val="1"/>
        </w:numPr>
      </w:pPr>
      <w:r w:rsidRPr="00FB635D">
        <w:t>scalp defect</w:t>
      </w:r>
    </w:p>
    <w:p w14:paraId="29CE37BA" w14:textId="77777777" w:rsidR="00FB635D" w:rsidRPr="00FB635D" w:rsidRDefault="00FB635D" w:rsidP="00FB635D">
      <w:pPr>
        <w:numPr>
          <w:ilvl w:val="0"/>
          <w:numId w:val="1"/>
        </w:numPr>
      </w:pPr>
      <w:r w:rsidRPr="00FB635D">
        <w:t>diabetic foot ulcer</w:t>
      </w:r>
    </w:p>
    <w:p w14:paraId="673CA1D3" w14:textId="77777777" w:rsidR="00FB635D" w:rsidRPr="00FB635D" w:rsidRDefault="00FB635D" w:rsidP="00FB635D">
      <w:r w:rsidRPr="00FB635D">
        <w:t>Each wound should include:</w:t>
      </w:r>
    </w:p>
    <w:p w14:paraId="1C1911E4" w14:textId="77777777" w:rsidR="00FB635D" w:rsidRPr="00FB635D" w:rsidRDefault="00FB635D" w:rsidP="00FB635D">
      <w:pPr>
        <w:numPr>
          <w:ilvl w:val="0"/>
          <w:numId w:val="2"/>
        </w:numPr>
      </w:pPr>
      <w:r w:rsidRPr="00FB635D">
        <w:t>surface curvature</w:t>
      </w:r>
    </w:p>
    <w:p w14:paraId="08D0236F" w14:textId="2E3C7DDD" w:rsidR="00FB635D" w:rsidRPr="00FB635D" w:rsidRDefault="001A58D8" w:rsidP="00FB635D">
      <w:pPr>
        <w:numPr>
          <w:ilvl w:val="0"/>
          <w:numId w:val="2"/>
        </w:numPr>
      </w:pPr>
      <w:r>
        <w:t>height/</w:t>
      </w:r>
      <w:r w:rsidR="00FB635D" w:rsidRPr="00FB635D">
        <w:t>depth map</w:t>
      </w:r>
    </w:p>
    <w:p w14:paraId="33EC175E" w14:textId="29EEA6B5" w:rsidR="00FB635D" w:rsidRPr="00FB635D" w:rsidRDefault="00FB635D" w:rsidP="00FB635D">
      <w:pPr>
        <w:numPr>
          <w:ilvl w:val="0"/>
          <w:numId w:val="2"/>
        </w:numPr>
      </w:pPr>
      <w:r w:rsidRPr="00FB635D">
        <w:t>local surface normals</w:t>
      </w:r>
      <w:r w:rsidR="00AD2C5D">
        <w:t xml:space="preserve"> (a vector perpendicular to the local surface, or intuitively speaking, which direction the local surface is facing)</w:t>
      </w:r>
    </w:p>
    <w:p w14:paraId="034933EA" w14:textId="77777777" w:rsidR="00FB635D" w:rsidRPr="00FB635D" w:rsidRDefault="00FB635D" w:rsidP="00FB635D">
      <w:pPr>
        <w:numPr>
          <w:ilvl w:val="0"/>
          <w:numId w:val="2"/>
        </w:numPr>
      </w:pPr>
      <w:r w:rsidRPr="00FB635D">
        <w:t>tissue boundaries</w:t>
      </w:r>
    </w:p>
    <w:p w14:paraId="2A59456A" w14:textId="77777777" w:rsidR="00FB635D" w:rsidRPr="00FB635D" w:rsidRDefault="00FB635D" w:rsidP="00FB635D">
      <w:r w:rsidRPr="00FB635D">
        <w:t>The digital twin should also model</w:t>
      </w:r>
    </w:p>
    <w:p w14:paraId="3DC8D032" w14:textId="77777777" w:rsidR="00FB635D" w:rsidRPr="00FB635D" w:rsidRDefault="00FB635D" w:rsidP="00FB635D">
      <w:pPr>
        <w:numPr>
          <w:ilvl w:val="0"/>
          <w:numId w:val="3"/>
        </w:numPr>
      </w:pPr>
      <w:r w:rsidRPr="00FB635D">
        <w:t>skin elasticity</w:t>
      </w:r>
    </w:p>
    <w:p w14:paraId="5BE7F317" w14:textId="77777777" w:rsidR="00FB635D" w:rsidRPr="00FB635D" w:rsidRDefault="00FB635D" w:rsidP="00FB635D">
      <w:pPr>
        <w:numPr>
          <w:ilvl w:val="0"/>
          <w:numId w:val="3"/>
        </w:numPr>
      </w:pPr>
      <w:r w:rsidRPr="00FB635D">
        <w:t>wound deformation</w:t>
      </w:r>
    </w:p>
    <w:p w14:paraId="4F8B91F2" w14:textId="7CD9ECE5" w:rsidR="00E25ED0" w:rsidRPr="00E25ED0" w:rsidRDefault="00981F0B" w:rsidP="000B5EAC">
      <w:pPr>
        <w:numPr>
          <w:ilvl w:val="0"/>
          <w:numId w:val="3"/>
        </w:numPr>
      </w:pPr>
      <w:r>
        <w:t xml:space="preserve">periodic </w:t>
      </w:r>
      <w:r w:rsidR="00FB635D" w:rsidRPr="00FB635D">
        <w:t>breathing or limb motion</w:t>
      </w:r>
    </w:p>
    <w:p w14:paraId="3BB0B5A6" w14:textId="77777777" w:rsidR="00E25ED0" w:rsidRDefault="00E25ED0" w:rsidP="00E25ED0"/>
    <w:sectPr w:rsidR="00E25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71F0F"/>
    <w:multiLevelType w:val="multilevel"/>
    <w:tmpl w:val="83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2E43"/>
    <w:multiLevelType w:val="multilevel"/>
    <w:tmpl w:val="E3340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A9A6086"/>
    <w:multiLevelType w:val="hybridMultilevel"/>
    <w:tmpl w:val="885A80D6"/>
    <w:lvl w:ilvl="0" w:tplc="3F2869C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7C59"/>
    <w:multiLevelType w:val="multilevel"/>
    <w:tmpl w:val="6EA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041B"/>
    <w:multiLevelType w:val="multilevel"/>
    <w:tmpl w:val="9D2E8C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552DD"/>
    <w:multiLevelType w:val="multilevel"/>
    <w:tmpl w:val="D5989F04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6" w15:restartNumberingAfterBreak="0">
    <w:nsid w:val="18EA7B53"/>
    <w:multiLevelType w:val="multilevel"/>
    <w:tmpl w:val="08D8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07BDB"/>
    <w:multiLevelType w:val="hybridMultilevel"/>
    <w:tmpl w:val="A3EE7D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9B31B0"/>
    <w:multiLevelType w:val="multilevel"/>
    <w:tmpl w:val="C7F6A2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D110A"/>
    <w:multiLevelType w:val="multilevel"/>
    <w:tmpl w:val="C67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6AEE"/>
    <w:multiLevelType w:val="multilevel"/>
    <w:tmpl w:val="08A2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60CA1"/>
    <w:multiLevelType w:val="multilevel"/>
    <w:tmpl w:val="E98664EA"/>
    <w:lvl w:ilvl="0">
      <w:start w:val="1"/>
      <w:numFmt w:val="decimal"/>
      <w:lvlText w:val="(%1)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3F281288"/>
    <w:multiLevelType w:val="hybridMultilevel"/>
    <w:tmpl w:val="C2D6406A"/>
    <w:lvl w:ilvl="0" w:tplc="54F0D7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1537D"/>
    <w:multiLevelType w:val="multilevel"/>
    <w:tmpl w:val="66F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47F7C"/>
    <w:multiLevelType w:val="multilevel"/>
    <w:tmpl w:val="16BA40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794EDE"/>
    <w:multiLevelType w:val="multilevel"/>
    <w:tmpl w:val="DE5030A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3191BCA"/>
    <w:multiLevelType w:val="multilevel"/>
    <w:tmpl w:val="F768FC5C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592A6E4C"/>
    <w:multiLevelType w:val="hybridMultilevel"/>
    <w:tmpl w:val="706EA6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A8C7044"/>
    <w:multiLevelType w:val="hybridMultilevel"/>
    <w:tmpl w:val="70CEE9EE"/>
    <w:lvl w:ilvl="0" w:tplc="D900898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914054"/>
    <w:multiLevelType w:val="multilevel"/>
    <w:tmpl w:val="1F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F7060"/>
    <w:multiLevelType w:val="multilevel"/>
    <w:tmpl w:val="D70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8552A"/>
    <w:multiLevelType w:val="multilevel"/>
    <w:tmpl w:val="CDF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162EF"/>
    <w:multiLevelType w:val="multilevel"/>
    <w:tmpl w:val="4C8CE8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C328A"/>
    <w:multiLevelType w:val="hybridMultilevel"/>
    <w:tmpl w:val="E530FAEA"/>
    <w:lvl w:ilvl="0" w:tplc="85104AF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661980">
    <w:abstractNumId w:val="3"/>
  </w:num>
  <w:num w:numId="2" w16cid:durableId="121272350">
    <w:abstractNumId w:val="13"/>
  </w:num>
  <w:num w:numId="3" w16cid:durableId="1518079675">
    <w:abstractNumId w:val="20"/>
  </w:num>
  <w:num w:numId="4" w16cid:durableId="1016812246">
    <w:abstractNumId w:val="2"/>
  </w:num>
  <w:num w:numId="5" w16cid:durableId="1304888159">
    <w:abstractNumId w:val="19"/>
  </w:num>
  <w:num w:numId="6" w16cid:durableId="1238438508">
    <w:abstractNumId w:val="0"/>
  </w:num>
  <w:num w:numId="7" w16cid:durableId="68697813">
    <w:abstractNumId w:val="21"/>
  </w:num>
  <w:num w:numId="8" w16cid:durableId="1282494445">
    <w:abstractNumId w:val="18"/>
  </w:num>
  <w:num w:numId="9" w16cid:durableId="1812481286">
    <w:abstractNumId w:val="12"/>
  </w:num>
  <w:num w:numId="10" w16cid:durableId="1111628375">
    <w:abstractNumId w:val="23"/>
  </w:num>
  <w:num w:numId="11" w16cid:durableId="1207063328">
    <w:abstractNumId w:val="17"/>
  </w:num>
  <w:num w:numId="12" w16cid:durableId="1826973104">
    <w:abstractNumId w:val="4"/>
  </w:num>
  <w:num w:numId="13" w16cid:durableId="1948269640">
    <w:abstractNumId w:val="11"/>
  </w:num>
  <w:num w:numId="14" w16cid:durableId="996492435">
    <w:abstractNumId w:val="8"/>
  </w:num>
  <w:num w:numId="15" w16cid:durableId="1806391081">
    <w:abstractNumId w:val="7"/>
  </w:num>
  <w:num w:numId="16" w16cid:durableId="762606915">
    <w:abstractNumId w:val="5"/>
  </w:num>
  <w:num w:numId="17" w16cid:durableId="1413622252">
    <w:abstractNumId w:val="16"/>
  </w:num>
  <w:num w:numId="18" w16cid:durableId="567694061">
    <w:abstractNumId w:val="10"/>
  </w:num>
  <w:num w:numId="19" w16cid:durableId="415592308">
    <w:abstractNumId w:val="9"/>
  </w:num>
  <w:num w:numId="20" w16cid:durableId="1659109893">
    <w:abstractNumId w:val="1"/>
  </w:num>
  <w:num w:numId="21" w16cid:durableId="804814838">
    <w:abstractNumId w:val="6"/>
  </w:num>
  <w:num w:numId="22" w16cid:durableId="215893775">
    <w:abstractNumId w:val="14"/>
  </w:num>
  <w:num w:numId="23" w16cid:durableId="1782332793">
    <w:abstractNumId w:val="15"/>
  </w:num>
  <w:num w:numId="24" w16cid:durableId="1056196633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F2"/>
    <w:rsid w:val="00002B57"/>
    <w:rsid w:val="00012FAD"/>
    <w:rsid w:val="0003355F"/>
    <w:rsid w:val="00043F4D"/>
    <w:rsid w:val="0004551F"/>
    <w:rsid w:val="000509AE"/>
    <w:rsid w:val="00052EA7"/>
    <w:rsid w:val="00055177"/>
    <w:rsid w:val="00063FB9"/>
    <w:rsid w:val="000650D5"/>
    <w:rsid w:val="0006750D"/>
    <w:rsid w:val="0007033F"/>
    <w:rsid w:val="0007037D"/>
    <w:rsid w:val="000832C4"/>
    <w:rsid w:val="00093EF2"/>
    <w:rsid w:val="00096398"/>
    <w:rsid w:val="000B5A87"/>
    <w:rsid w:val="000B5EAC"/>
    <w:rsid w:val="000C27AA"/>
    <w:rsid w:val="000C42FD"/>
    <w:rsid w:val="000C6718"/>
    <w:rsid w:val="000D78DF"/>
    <w:rsid w:val="000E2D93"/>
    <w:rsid w:val="000E63DA"/>
    <w:rsid w:val="000E7EEA"/>
    <w:rsid w:val="000F15B1"/>
    <w:rsid w:val="000F3017"/>
    <w:rsid w:val="000F501B"/>
    <w:rsid w:val="001020EB"/>
    <w:rsid w:val="0010356F"/>
    <w:rsid w:val="00121AD6"/>
    <w:rsid w:val="001262E5"/>
    <w:rsid w:val="0013618A"/>
    <w:rsid w:val="00141983"/>
    <w:rsid w:val="00142CB9"/>
    <w:rsid w:val="00166E61"/>
    <w:rsid w:val="0018494D"/>
    <w:rsid w:val="00186F5D"/>
    <w:rsid w:val="00193A64"/>
    <w:rsid w:val="001973BD"/>
    <w:rsid w:val="001A0089"/>
    <w:rsid w:val="001A58D8"/>
    <w:rsid w:val="001B732B"/>
    <w:rsid w:val="001C4E75"/>
    <w:rsid w:val="001E3D28"/>
    <w:rsid w:val="001E6C8F"/>
    <w:rsid w:val="001F349A"/>
    <w:rsid w:val="001F4DE6"/>
    <w:rsid w:val="00200D89"/>
    <w:rsid w:val="00231EF1"/>
    <w:rsid w:val="00234DDF"/>
    <w:rsid w:val="0023641A"/>
    <w:rsid w:val="00243023"/>
    <w:rsid w:val="00244B1A"/>
    <w:rsid w:val="00264D2A"/>
    <w:rsid w:val="002731FC"/>
    <w:rsid w:val="00274D17"/>
    <w:rsid w:val="00277614"/>
    <w:rsid w:val="00286A27"/>
    <w:rsid w:val="002939C8"/>
    <w:rsid w:val="0029473D"/>
    <w:rsid w:val="002955D0"/>
    <w:rsid w:val="002A18F5"/>
    <w:rsid w:val="002A2550"/>
    <w:rsid w:val="002A6100"/>
    <w:rsid w:val="002B4A19"/>
    <w:rsid w:val="002C619F"/>
    <w:rsid w:val="002D407F"/>
    <w:rsid w:val="002E22A0"/>
    <w:rsid w:val="002F08C6"/>
    <w:rsid w:val="00303BFB"/>
    <w:rsid w:val="003049B2"/>
    <w:rsid w:val="003244FA"/>
    <w:rsid w:val="00324C3D"/>
    <w:rsid w:val="00324C46"/>
    <w:rsid w:val="00327347"/>
    <w:rsid w:val="00327AF2"/>
    <w:rsid w:val="00352C8C"/>
    <w:rsid w:val="003643AD"/>
    <w:rsid w:val="0036707F"/>
    <w:rsid w:val="00370D15"/>
    <w:rsid w:val="00392CA6"/>
    <w:rsid w:val="003B53BC"/>
    <w:rsid w:val="003B6B1A"/>
    <w:rsid w:val="003C4AFB"/>
    <w:rsid w:val="003C5C74"/>
    <w:rsid w:val="003C74D5"/>
    <w:rsid w:val="003D512C"/>
    <w:rsid w:val="004007E2"/>
    <w:rsid w:val="004053A8"/>
    <w:rsid w:val="00411846"/>
    <w:rsid w:val="00414ABB"/>
    <w:rsid w:val="004303B4"/>
    <w:rsid w:val="00433D34"/>
    <w:rsid w:val="004542C9"/>
    <w:rsid w:val="00455B75"/>
    <w:rsid w:val="00456ACB"/>
    <w:rsid w:val="00457932"/>
    <w:rsid w:val="00460ECE"/>
    <w:rsid w:val="004961D1"/>
    <w:rsid w:val="004B1538"/>
    <w:rsid w:val="004C1F93"/>
    <w:rsid w:val="004D319A"/>
    <w:rsid w:val="004E3F76"/>
    <w:rsid w:val="004F0D40"/>
    <w:rsid w:val="004F69E3"/>
    <w:rsid w:val="00510F51"/>
    <w:rsid w:val="00512C1C"/>
    <w:rsid w:val="00517D78"/>
    <w:rsid w:val="0055613E"/>
    <w:rsid w:val="00561F06"/>
    <w:rsid w:val="00590209"/>
    <w:rsid w:val="0059583D"/>
    <w:rsid w:val="005A0D25"/>
    <w:rsid w:val="005A7C8F"/>
    <w:rsid w:val="005B080A"/>
    <w:rsid w:val="005B290B"/>
    <w:rsid w:val="005B57F2"/>
    <w:rsid w:val="005B6030"/>
    <w:rsid w:val="005B7A38"/>
    <w:rsid w:val="005C6C10"/>
    <w:rsid w:val="005D6171"/>
    <w:rsid w:val="005E0C94"/>
    <w:rsid w:val="005E2257"/>
    <w:rsid w:val="005E59BD"/>
    <w:rsid w:val="005E7898"/>
    <w:rsid w:val="00601E6C"/>
    <w:rsid w:val="00603216"/>
    <w:rsid w:val="00607C4D"/>
    <w:rsid w:val="0061282E"/>
    <w:rsid w:val="006178A1"/>
    <w:rsid w:val="00617AA8"/>
    <w:rsid w:val="00625656"/>
    <w:rsid w:val="00625C84"/>
    <w:rsid w:val="00625FE7"/>
    <w:rsid w:val="00630107"/>
    <w:rsid w:val="0063653B"/>
    <w:rsid w:val="00645483"/>
    <w:rsid w:val="0065748D"/>
    <w:rsid w:val="0067484B"/>
    <w:rsid w:val="00675DBD"/>
    <w:rsid w:val="00690F48"/>
    <w:rsid w:val="006A4FBA"/>
    <w:rsid w:val="006B5FEB"/>
    <w:rsid w:val="006C0CB2"/>
    <w:rsid w:val="006C0E19"/>
    <w:rsid w:val="006C0F22"/>
    <w:rsid w:val="006C5368"/>
    <w:rsid w:val="006C7032"/>
    <w:rsid w:val="006D19CC"/>
    <w:rsid w:val="006F47A2"/>
    <w:rsid w:val="006F6BA3"/>
    <w:rsid w:val="007354B4"/>
    <w:rsid w:val="007404DD"/>
    <w:rsid w:val="007546C2"/>
    <w:rsid w:val="00755C57"/>
    <w:rsid w:val="00761488"/>
    <w:rsid w:val="00770608"/>
    <w:rsid w:val="00776EB9"/>
    <w:rsid w:val="00791193"/>
    <w:rsid w:val="007A0A1B"/>
    <w:rsid w:val="007C1819"/>
    <w:rsid w:val="007C2540"/>
    <w:rsid w:val="007C6B8A"/>
    <w:rsid w:val="007C77DD"/>
    <w:rsid w:val="007C7F8F"/>
    <w:rsid w:val="007D2E28"/>
    <w:rsid w:val="007D3B93"/>
    <w:rsid w:val="007E2F41"/>
    <w:rsid w:val="007E2F6B"/>
    <w:rsid w:val="007E35BC"/>
    <w:rsid w:val="007F3585"/>
    <w:rsid w:val="007F5C2E"/>
    <w:rsid w:val="008334C3"/>
    <w:rsid w:val="00834061"/>
    <w:rsid w:val="00836476"/>
    <w:rsid w:val="008435C0"/>
    <w:rsid w:val="0085046D"/>
    <w:rsid w:val="00850791"/>
    <w:rsid w:val="00856AD3"/>
    <w:rsid w:val="00860C29"/>
    <w:rsid w:val="00861CDE"/>
    <w:rsid w:val="008730B5"/>
    <w:rsid w:val="00873C21"/>
    <w:rsid w:val="008811EB"/>
    <w:rsid w:val="00884DF4"/>
    <w:rsid w:val="00893C65"/>
    <w:rsid w:val="00896C3F"/>
    <w:rsid w:val="008B3D1D"/>
    <w:rsid w:val="008C06F2"/>
    <w:rsid w:val="008C3323"/>
    <w:rsid w:val="008C33C6"/>
    <w:rsid w:val="008D0FE3"/>
    <w:rsid w:val="008D4258"/>
    <w:rsid w:val="008D6F83"/>
    <w:rsid w:val="008F039E"/>
    <w:rsid w:val="008F4AB5"/>
    <w:rsid w:val="00914092"/>
    <w:rsid w:val="0091435D"/>
    <w:rsid w:val="00917692"/>
    <w:rsid w:val="00920107"/>
    <w:rsid w:val="0093572B"/>
    <w:rsid w:val="00950A33"/>
    <w:rsid w:val="00981F0B"/>
    <w:rsid w:val="0099318C"/>
    <w:rsid w:val="00995F82"/>
    <w:rsid w:val="009A4901"/>
    <w:rsid w:val="009A4B79"/>
    <w:rsid w:val="009B1B82"/>
    <w:rsid w:val="009D1432"/>
    <w:rsid w:val="009D2759"/>
    <w:rsid w:val="009E08D8"/>
    <w:rsid w:val="009E0F83"/>
    <w:rsid w:val="00A11502"/>
    <w:rsid w:val="00A1338B"/>
    <w:rsid w:val="00A15D50"/>
    <w:rsid w:val="00A217B4"/>
    <w:rsid w:val="00A25ED2"/>
    <w:rsid w:val="00A30B6C"/>
    <w:rsid w:val="00A35E2C"/>
    <w:rsid w:val="00A441D2"/>
    <w:rsid w:val="00A50E2E"/>
    <w:rsid w:val="00A51316"/>
    <w:rsid w:val="00A61B0C"/>
    <w:rsid w:val="00A620CD"/>
    <w:rsid w:val="00A62E31"/>
    <w:rsid w:val="00A804E4"/>
    <w:rsid w:val="00A82C66"/>
    <w:rsid w:val="00A85C1F"/>
    <w:rsid w:val="00A874CA"/>
    <w:rsid w:val="00A91E3B"/>
    <w:rsid w:val="00A971A9"/>
    <w:rsid w:val="00AB4509"/>
    <w:rsid w:val="00AB4D06"/>
    <w:rsid w:val="00AD2C5D"/>
    <w:rsid w:val="00AE39EF"/>
    <w:rsid w:val="00AF022D"/>
    <w:rsid w:val="00AF5D86"/>
    <w:rsid w:val="00B03725"/>
    <w:rsid w:val="00B21A0A"/>
    <w:rsid w:val="00B2214C"/>
    <w:rsid w:val="00B23B72"/>
    <w:rsid w:val="00B3746D"/>
    <w:rsid w:val="00B57DBC"/>
    <w:rsid w:val="00B67752"/>
    <w:rsid w:val="00B7126D"/>
    <w:rsid w:val="00B74F25"/>
    <w:rsid w:val="00B75438"/>
    <w:rsid w:val="00B776E2"/>
    <w:rsid w:val="00B80BF2"/>
    <w:rsid w:val="00B827A0"/>
    <w:rsid w:val="00B846F3"/>
    <w:rsid w:val="00B931DB"/>
    <w:rsid w:val="00BA040F"/>
    <w:rsid w:val="00BD3970"/>
    <w:rsid w:val="00BD62AB"/>
    <w:rsid w:val="00BF3FF3"/>
    <w:rsid w:val="00C233D1"/>
    <w:rsid w:val="00C47E9D"/>
    <w:rsid w:val="00C50EE0"/>
    <w:rsid w:val="00C5216B"/>
    <w:rsid w:val="00C537B9"/>
    <w:rsid w:val="00C67AB0"/>
    <w:rsid w:val="00C73450"/>
    <w:rsid w:val="00C734E3"/>
    <w:rsid w:val="00C74AB7"/>
    <w:rsid w:val="00C74CCB"/>
    <w:rsid w:val="00C8170E"/>
    <w:rsid w:val="00C82481"/>
    <w:rsid w:val="00C92125"/>
    <w:rsid w:val="00CA508D"/>
    <w:rsid w:val="00CC18F0"/>
    <w:rsid w:val="00CC5D4F"/>
    <w:rsid w:val="00D056CF"/>
    <w:rsid w:val="00D11955"/>
    <w:rsid w:val="00D409C0"/>
    <w:rsid w:val="00D41B31"/>
    <w:rsid w:val="00D47D55"/>
    <w:rsid w:val="00D720CF"/>
    <w:rsid w:val="00D77933"/>
    <w:rsid w:val="00DA1745"/>
    <w:rsid w:val="00DA2877"/>
    <w:rsid w:val="00DA622F"/>
    <w:rsid w:val="00DA703F"/>
    <w:rsid w:val="00DB042C"/>
    <w:rsid w:val="00DB261D"/>
    <w:rsid w:val="00DB6B8E"/>
    <w:rsid w:val="00DB7A47"/>
    <w:rsid w:val="00DD0863"/>
    <w:rsid w:val="00DF69AA"/>
    <w:rsid w:val="00E03751"/>
    <w:rsid w:val="00E065D0"/>
    <w:rsid w:val="00E114E9"/>
    <w:rsid w:val="00E1739F"/>
    <w:rsid w:val="00E21BB4"/>
    <w:rsid w:val="00E229F8"/>
    <w:rsid w:val="00E237AD"/>
    <w:rsid w:val="00E25ED0"/>
    <w:rsid w:val="00E341A4"/>
    <w:rsid w:val="00E52500"/>
    <w:rsid w:val="00E552E4"/>
    <w:rsid w:val="00E80798"/>
    <w:rsid w:val="00E8094F"/>
    <w:rsid w:val="00E91523"/>
    <w:rsid w:val="00EA3065"/>
    <w:rsid w:val="00EA7834"/>
    <w:rsid w:val="00EB1C52"/>
    <w:rsid w:val="00EC4A74"/>
    <w:rsid w:val="00ED23CF"/>
    <w:rsid w:val="00ED2734"/>
    <w:rsid w:val="00ED4023"/>
    <w:rsid w:val="00ED7C04"/>
    <w:rsid w:val="00EE3F40"/>
    <w:rsid w:val="00EE4A8B"/>
    <w:rsid w:val="00EE5D31"/>
    <w:rsid w:val="00EE5F90"/>
    <w:rsid w:val="00EE7941"/>
    <w:rsid w:val="00EF70A2"/>
    <w:rsid w:val="00EF7C8A"/>
    <w:rsid w:val="00F057A2"/>
    <w:rsid w:val="00F06F71"/>
    <w:rsid w:val="00F07CBF"/>
    <w:rsid w:val="00F36DD2"/>
    <w:rsid w:val="00F428A9"/>
    <w:rsid w:val="00F4470D"/>
    <w:rsid w:val="00F662EF"/>
    <w:rsid w:val="00F70C7D"/>
    <w:rsid w:val="00F83445"/>
    <w:rsid w:val="00FA1B89"/>
    <w:rsid w:val="00FA74BE"/>
    <w:rsid w:val="00FB635D"/>
    <w:rsid w:val="00FC2A73"/>
    <w:rsid w:val="00FC5A9E"/>
    <w:rsid w:val="00FD55F3"/>
    <w:rsid w:val="00FD6C5C"/>
    <w:rsid w:val="00F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852BC"/>
  <w15:chartTrackingRefBased/>
  <w15:docId w15:val="{B40ECF04-F7D3-1547-BDD6-4CC266AB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4D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0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F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B635D"/>
  </w:style>
  <w:style w:type="paragraph" w:customStyle="1" w:styleId="p2">
    <w:name w:val="p2"/>
    <w:basedOn w:val="Normal"/>
    <w:rsid w:val="00FB635D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B635D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B635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60C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0C29"/>
    <w:rPr>
      <w:color w:val="96607D" w:themeColor="followedHyperlink"/>
      <w:u w:val="single"/>
    </w:rPr>
  </w:style>
  <w:style w:type="paragraph" w:customStyle="1" w:styleId="p1">
    <w:name w:val="p1"/>
    <w:basedOn w:val="Normal"/>
    <w:rsid w:val="00186F5D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A85C1F"/>
  </w:style>
  <w:style w:type="character" w:styleId="PlaceholderText">
    <w:name w:val="Placeholder Text"/>
    <w:basedOn w:val="DefaultParagraphFont"/>
    <w:uiPriority w:val="99"/>
    <w:semiHidden/>
    <w:rsid w:val="009143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5901230250030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2405886622000586" TargetMode="External"/><Relationship Id="rId5" Type="http://schemas.openxmlformats.org/officeDocument/2006/relationships/hyperlink" Target="https://www.sciencedirect.com/science/article/abs/pii/S240588662100012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Zhong, Yuhao</dc:creator>
  <cp:keywords/>
  <dc:description/>
  <cp:lastModifiedBy>Zhong, Yuhao</cp:lastModifiedBy>
  <cp:revision>2</cp:revision>
  <dcterms:created xsi:type="dcterms:W3CDTF">2026-07-27T15:08:00Z</dcterms:created>
  <dcterms:modified xsi:type="dcterms:W3CDTF">2026-07-27T15:08:00Z</dcterms:modified>
</cp:coreProperties>
</file>