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7DD95" w14:textId="77777777" w:rsidR="00817A4D" w:rsidRPr="00852467" w:rsidRDefault="00000000">
      <w:pPr>
        <w:jc w:val="center"/>
        <w:rPr>
          <w:lang w:val="es-VE"/>
        </w:rPr>
      </w:pPr>
      <w:r w:rsidRPr="00852467">
        <w:rPr>
          <w:b/>
          <w:color w:val="1F3A5F"/>
          <w:sz w:val="48"/>
          <w:lang w:val="es-VE"/>
        </w:rPr>
        <w:t>Manual de Funcionamiento de los Créditos</w:t>
      </w:r>
    </w:p>
    <w:p w14:paraId="174C4DAF" w14:textId="77777777" w:rsidR="00817A4D" w:rsidRPr="00852467" w:rsidRDefault="00000000">
      <w:pPr>
        <w:jc w:val="center"/>
        <w:rPr>
          <w:lang w:val="es-VE"/>
        </w:rPr>
      </w:pPr>
      <w:r w:rsidRPr="00852467">
        <w:rPr>
          <w:color w:val="2E5A88"/>
          <w:sz w:val="26"/>
          <w:lang w:val="es-VE"/>
        </w:rPr>
        <w:t>Créditos comerciales expresados en Unidad de Valor de Crédito (UVC)</w:t>
      </w:r>
    </w:p>
    <w:p w14:paraId="654D0106" w14:textId="77777777" w:rsidR="00817A4D" w:rsidRPr="00852467" w:rsidRDefault="00000000">
      <w:pPr>
        <w:jc w:val="center"/>
        <w:rPr>
          <w:lang w:val="es-VE"/>
        </w:rPr>
      </w:pPr>
      <w:r w:rsidRPr="00852467">
        <w:rPr>
          <w:color w:val="555555"/>
          <w:lang w:val="es-VE"/>
        </w:rPr>
        <w:t xml:space="preserve">Fórmulas de </w:t>
      </w:r>
      <w:proofErr w:type="gramStart"/>
      <w:r w:rsidRPr="00852467">
        <w:rPr>
          <w:color w:val="555555"/>
          <w:lang w:val="es-VE"/>
        </w:rPr>
        <w:t>cálculo  ·</w:t>
      </w:r>
      <w:proofErr w:type="gramEnd"/>
      <w:r w:rsidRPr="00852467">
        <w:rPr>
          <w:color w:val="555555"/>
          <w:lang w:val="es-VE"/>
        </w:rPr>
        <w:t xml:space="preserve">  Desglose de la </w:t>
      </w:r>
      <w:proofErr w:type="gramStart"/>
      <w:r w:rsidRPr="00852467">
        <w:rPr>
          <w:color w:val="555555"/>
          <w:lang w:val="es-VE"/>
        </w:rPr>
        <w:t>cuota  ·</w:t>
      </w:r>
      <w:proofErr w:type="gramEnd"/>
      <w:r w:rsidRPr="00852467">
        <w:rPr>
          <w:color w:val="555555"/>
          <w:lang w:val="es-VE"/>
        </w:rPr>
        <w:t xml:space="preserve">  </w:t>
      </w:r>
      <w:proofErr w:type="gramStart"/>
      <w:r w:rsidRPr="00852467">
        <w:rPr>
          <w:color w:val="555555"/>
          <w:lang w:val="es-VE"/>
        </w:rPr>
        <w:t>Mora  ·</w:t>
      </w:r>
      <w:proofErr w:type="gramEnd"/>
      <w:r w:rsidRPr="00852467">
        <w:rPr>
          <w:color w:val="555555"/>
          <w:lang w:val="es-VE"/>
        </w:rPr>
        <w:t xml:space="preserve">  Clasificación de cartera</w:t>
      </w:r>
      <w:r w:rsidRPr="00852467">
        <w:rPr>
          <w:color w:val="555555"/>
          <w:lang w:val="es-VE"/>
        </w:rPr>
        <w:br/>
        <w:t xml:space="preserve">Asientos </w:t>
      </w:r>
      <w:proofErr w:type="gramStart"/>
      <w:r w:rsidRPr="00852467">
        <w:rPr>
          <w:color w:val="555555"/>
          <w:lang w:val="es-VE"/>
        </w:rPr>
        <w:t>contables  ·</w:t>
      </w:r>
      <w:proofErr w:type="gramEnd"/>
      <w:r w:rsidRPr="00852467">
        <w:rPr>
          <w:color w:val="555555"/>
          <w:lang w:val="es-VE"/>
        </w:rPr>
        <w:t xml:space="preserve">  Cancelación </w:t>
      </w:r>
      <w:proofErr w:type="gramStart"/>
      <w:r w:rsidRPr="00852467">
        <w:rPr>
          <w:color w:val="555555"/>
          <w:lang w:val="es-VE"/>
        </w:rPr>
        <w:t>anticipada  ·</w:t>
      </w:r>
      <w:proofErr w:type="gramEnd"/>
      <w:r w:rsidRPr="00852467">
        <w:rPr>
          <w:color w:val="555555"/>
          <w:lang w:val="es-VE"/>
        </w:rPr>
        <w:t xml:space="preserve">  Situaciones operativas</w:t>
      </w:r>
    </w:p>
    <w:p w14:paraId="562D23D6" w14:textId="77777777" w:rsidR="00817A4D" w:rsidRPr="00852467" w:rsidRDefault="00817A4D">
      <w:pPr>
        <w:rPr>
          <w:lang w:val="es-VE"/>
        </w:rPr>
      </w:pPr>
    </w:p>
    <w:p w14:paraId="1CC4AEB9" w14:textId="77777777" w:rsidR="00817A4D" w:rsidRPr="00852467" w:rsidRDefault="00000000">
      <w:pPr>
        <w:jc w:val="center"/>
        <w:rPr>
          <w:lang w:val="es-VE"/>
        </w:rPr>
      </w:pPr>
      <w:r w:rsidRPr="00852467">
        <w:rPr>
          <w:color w:val="555555"/>
          <w:sz w:val="20"/>
          <w:lang w:val="es-VE"/>
        </w:rPr>
        <w:t>Documentación técnica y funcional del Simulador de Crédito</w:t>
      </w:r>
      <w:r w:rsidRPr="00852467">
        <w:rPr>
          <w:color w:val="555555"/>
          <w:sz w:val="20"/>
          <w:lang w:val="es-VE"/>
        </w:rPr>
        <w:br/>
        <w:t>Versión 1.0</w:t>
      </w:r>
    </w:p>
    <w:p w14:paraId="406FAADA" w14:textId="77777777" w:rsidR="00817A4D" w:rsidRPr="00852467" w:rsidRDefault="00817A4D">
      <w:pPr>
        <w:rPr>
          <w:lang w:val="es-VE"/>
        </w:rPr>
      </w:pPr>
    </w:p>
    <w:p w14:paraId="16FA3727" w14:textId="77777777" w:rsidR="00817A4D" w:rsidRPr="00852467" w:rsidRDefault="00817A4D">
      <w:pPr>
        <w:spacing w:after="40"/>
        <w:rPr>
          <w:lang w:val="es-VE"/>
        </w:rPr>
      </w:pPr>
    </w:p>
    <w:p w14:paraId="1822915C" w14:textId="77777777" w:rsidR="00817A4D" w:rsidRPr="00852467" w:rsidRDefault="00000000">
      <w:pPr>
        <w:pStyle w:val="Ttulo2"/>
        <w:rPr>
          <w:lang w:val="es-VE"/>
        </w:rPr>
      </w:pPr>
      <w:r w:rsidRPr="00852467">
        <w:rPr>
          <w:color w:val="2E5A88"/>
          <w:lang w:val="es-VE"/>
        </w:rPr>
        <w:t>Cómo leer este documento</w:t>
      </w:r>
    </w:p>
    <w:p w14:paraId="012F4720" w14:textId="77777777" w:rsidR="00817A4D" w:rsidRPr="00852467" w:rsidRDefault="00000000">
      <w:pPr>
        <w:rPr>
          <w:lang w:val="es-VE"/>
        </w:rPr>
      </w:pPr>
      <w:r w:rsidRPr="00852467">
        <w:rPr>
          <w:lang w:val="es-VE"/>
        </w:rPr>
        <w:t>Todas las fórmulas se muestran en bloques de color morado y con tipografía monoespaciada. Los términos clave (UVC, IDI, mora, etc.) se definen en el Glosario al final. Donde es útil, se incluye un ejemplo numérico resaltado en una caja de color.</w:t>
      </w:r>
    </w:p>
    <w:p w14:paraId="0DC83BCB" w14:textId="77777777" w:rsidR="00817A4D" w:rsidRPr="00852467" w:rsidRDefault="00000000">
      <w:pPr>
        <w:rPr>
          <w:lang w:val="es-VE"/>
        </w:rPr>
      </w:pPr>
      <w:r w:rsidRPr="00852467">
        <w:rPr>
          <w:lang w:val="es-VE"/>
        </w:rPr>
        <w:t>Las cifras de los ejemplos toman como base el caso por defecto del simulador (la tabla de amortización de referencia): capital 160.000 Bs, IDI de desembolso 0,98495915, plazo 12 meses, tasa 16 % anual y mora 3 % anual.</w:t>
      </w:r>
    </w:p>
    <w:p w14:paraId="55AA91D2" w14:textId="77777777" w:rsidR="00817A4D" w:rsidRPr="00852467" w:rsidRDefault="00000000">
      <w:pPr>
        <w:rPr>
          <w:lang w:val="es-VE"/>
        </w:rPr>
      </w:pPr>
      <w:r w:rsidRPr="00852467">
        <w:rPr>
          <w:lang w:val="es-VE"/>
        </w:rPr>
        <w:br w:type="page"/>
      </w:r>
    </w:p>
    <w:p w14:paraId="0BA8F7AD" w14:textId="77777777" w:rsidR="00817A4D" w:rsidRPr="00852467" w:rsidRDefault="00000000">
      <w:pPr>
        <w:pStyle w:val="Ttulo1"/>
        <w:rPr>
          <w:lang w:val="es-VE"/>
        </w:rPr>
      </w:pPr>
      <w:r w:rsidRPr="00852467">
        <w:rPr>
          <w:color w:val="1F3A5F"/>
          <w:lang w:val="es-VE"/>
        </w:rPr>
        <w:lastRenderedPageBreak/>
        <w:t>Contenido</w:t>
      </w:r>
    </w:p>
    <w:p w14:paraId="6C32637D" w14:textId="77777777" w:rsidR="00817A4D" w:rsidRPr="00852467" w:rsidRDefault="00000000">
      <w:pPr>
        <w:spacing w:after="40"/>
        <w:rPr>
          <w:lang w:val="es-VE"/>
        </w:rPr>
      </w:pPr>
      <w:r w:rsidRPr="00852467">
        <w:rPr>
          <w:lang w:val="es-VE"/>
        </w:rPr>
        <w:t xml:space="preserve">1. Qué es un crédito UVC </w:t>
      </w:r>
    </w:p>
    <w:p w14:paraId="641FA2BA" w14:textId="77777777" w:rsidR="00817A4D" w:rsidRPr="00852467" w:rsidRDefault="00000000">
      <w:pPr>
        <w:spacing w:after="40"/>
        <w:rPr>
          <w:lang w:val="es-VE"/>
        </w:rPr>
      </w:pPr>
      <w:r w:rsidRPr="00852467">
        <w:rPr>
          <w:lang w:val="es-VE"/>
        </w:rPr>
        <w:t>2. Marco regulatorio de referencia</w:t>
      </w:r>
    </w:p>
    <w:p w14:paraId="2CB29E33" w14:textId="77777777" w:rsidR="00817A4D" w:rsidRPr="00852467" w:rsidRDefault="00000000">
      <w:pPr>
        <w:spacing w:after="40"/>
        <w:rPr>
          <w:lang w:val="es-VE"/>
        </w:rPr>
      </w:pPr>
      <w:r w:rsidRPr="00852467">
        <w:rPr>
          <w:lang w:val="es-VE"/>
        </w:rPr>
        <w:t>3. Unidad de Valor de Crédito (UVC) e Índice de Inversión (IDI)</w:t>
      </w:r>
    </w:p>
    <w:p w14:paraId="5B6BE231" w14:textId="77777777" w:rsidR="00817A4D" w:rsidRPr="00852467" w:rsidRDefault="00000000">
      <w:pPr>
        <w:spacing w:after="40"/>
        <w:rPr>
          <w:lang w:val="es-VE"/>
        </w:rPr>
      </w:pPr>
      <w:r w:rsidRPr="00852467">
        <w:rPr>
          <w:lang w:val="es-VE"/>
        </w:rPr>
        <w:t>4. El Índice de Inversión día a día: cómo se resuelve cada fecha</w:t>
      </w:r>
    </w:p>
    <w:p w14:paraId="54D15F92" w14:textId="77777777" w:rsidR="00817A4D" w:rsidRPr="00852467" w:rsidRDefault="00000000">
      <w:pPr>
        <w:spacing w:after="40"/>
        <w:rPr>
          <w:lang w:val="es-VE"/>
        </w:rPr>
      </w:pPr>
      <w:r w:rsidRPr="00852467">
        <w:rPr>
          <w:lang w:val="es-VE"/>
        </w:rPr>
        <w:t>5. Parámetros que definen un crédito</w:t>
      </w:r>
    </w:p>
    <w:p w14:paraId="7F4C41D9" w14:textId="77777777" w:rsidR="00817A4D" w:rsidRPr="00852467" w:rsidRDefault="00000000">
      <w:pPr>
        <w:spacing w:after="40"/>
        <w:rPr>
          <w:lang w:val="es-VE"/>
        </w:rPr>
      </w:pPr>
      <w:r w:rsidRPr="00852467">
        <w:rPr>
          <w:lang w:val="es-VE"/>
        </w:rPr>
        <w:t>6. Sistema de amortización francés (cuota fija en UVC)</w:t>
      </w:r>
    </w:p>
    <w:p w14:paraId="2B870B8F" w14:textId="77777777" w:rsidR="00817A4D" w:rsidRPr="00852467" w:rsidRDefault="00000000">
      <w:pPr>
        <w:spacing w:after="40"/>
        <w:rPr>
          <w:lang w:val="es-VE"/>
        </w:rPr>
      </w:pPr>
      <w:r w:rsidRPr="00852467">
        <w:rPr>
          <w:lang w:val="es-VE"/>
        </w:rPr>
        <w:t>7. Base de días (30/360)</w:t>
      </w:r>
    </w:p>
    <w:p w14:paraId="76D32BD0" w14:textId="77777777" w:rsidR="00817A4D" w:rsidRPr="00852467" w:rsidRDefault="00000000">
      <w:pPr>
        <w:spacing w:after="40"/>
        <w:rPr>
          <w:lang w:val="es-VE"/>
        </w:rPr>
      </w:pPr>
      <w:r w:rsidRPr="00852467">
        <w:rPr>
          <w:lang w:val="es-VE"/>
        </w:rPr>
        <w:t>8. Valoración de intereses: IDI al vencimiento vs. IDI diario</w:t>
      </w:r>
    </w:p>
    <w:p w14:paraId="1E44B39D" w14:textId="77777777" w:rsidR="00817A4D" w:rsidRPr="00852467" w:rsidRDefault="00000000">
      <w:pPr>
        <w:spacing w:after="40"/>
        <w:rPr>
          <w:lang w:val="es-VE"/>
        </w:rPr>
      </w:pPr>
      <w:r w:rsidRPr="00852467">
        <w:rPr>
          <w:lang w:val="es-VE"/>
        </w:rPr>
        <w:t>9. Desglose de la cuota en bolívares (base, variación y valorización UVC)</w:t>
      </w:r>
    </w:p>
    <w:p w14:paraId="4CAB5AFC" w14:textId="77777777" w:rsidR="00817A4D" w:rsidRPr="00852467" w:rsidRDefault="00000000">
      <w:pPr>
        <w:spacing w:after="40"/>
        <w:rPr>
          <w:lang w:val="es-VE"/>
        </w:rPr>
      </w:pPr>
      <w:r w:rsidRPr="00852467">
        <w:rPr>
          <w:lang w:val="es-VE"/>
        </w:rPr>
        <w:t>10. Saldo del crédito</w:t>
      </w:r>
    </w:p>
    <w:p w14:paraId="64CE644A" w14:textId="77777777" w:rsidR="00817A4D" w:rsidRPr="00852467" w:rsidRDefault="00000000">
      <w:pPr>
        <w:spacing w:after="40"/>
        <w:rPr>
          <w:lang w:val="es-VE"/>
        </w:rPr>
      </w:pPr>
      <w:r w:rsidRPr="00852467">
        <w:rPr>
          <w:lang w:val="es-VE"/>
        </w:rPr>
        <w:t>11. Mora: cuándo, cuánto y sobre qué se cobra</w:t>
      </w:r>
    </w:p>
    <w:p w14:paraId="5CEA568E" w14:textId="77777777" w:rsidR="00817A4D" w:rsidRPr="00852467" w:rsidRDefault="00000000">
      <w:pPr>
        <w:spacing w:after="40"/>
        <w:rPr>
          <w:lang w:val="es-VE"/>
        </w:rPr>
      </w:pPr>
      <w:r w:rsidRPr="00852467">
        <w:rPr>
          <w:lang w:val="es-VE"/>
        </w:rPr>
        <w:t>12. Orden de imputación de los pagos</w:t>
      </w:r>
    </w:p>
    <w:p w14:paraId="2507601A" w14:textId="77777777" w:rsidR="00817A4D" w:rsidRPr="00852467" w:rsidRDefault="00000000">
      <w:pPr>
        <w:spacing w:after="40"/>
        <w:rPr>
          <w:lang w:val="es-VE"/>
        </w:rPr>
      </w:pPr>
      <w:r w:rsidRPr="00852467">
        <w:rPr>
          <w:lang w:val="es-VE"/>
        </w:rPr>
        <w:t>13. Clasificación de la cartera de créditos</w:t>
      </w:r>
    </w:p>
    <w:p w14:paraId="26FE891B" w14:textId="77777777" w:rsidR="00817A4D" w:rsidRPr="00852467" w:rsidRDefault="00000000">
      <w:pPr>
        <w:spacing w:after="40"/>
        <w:rPr>
          <w:lang w:val="es-VE"/>
        </w:rPr>
      </w:pPr>
      <w:r w:rsidRPr="00852467">
        <w:rPr>
          <w:lang w:val="es-VE"/>
        </w:rPr>
        <w:t>14. Cartera activa (143) y cuentas de orden (819)</w:t>
      </w:r>
    </w:p>
    <w:p w14:paraId="0DDEAB7A" w14:textId="77777777" w:rsidR="00817A4D" w:rsidRPr="00852467" w:rsidRDefault="00000000">
      <w:pPr>
        <w:spacing w:after="40"/>
        <w:rPr>
          <w:lang w:val="es-VE"/>
        </w:rPr>
      </w:pPr>
      <w:r w:rsidRPr="00852467">
        <w:rPr>
          <w:lang w:val="es-VE"/>
        </w:rPr>
        <w:t>15. Congelamiento del crédito vencido</w:t>
      </w:r>
    </w:p>
    <w:p w14:paraId="3265128E" w14:textId="77777777" w:rsidR="00817A4D" w:rsidRPr="00852467" w:rsidRDefault="00000000">
      <w:pPr>
        <w:spacing w:after="40"/>
        <w:rPr>
          <w:lang w:val="es-VE"/>
        </w:rPr>
      </w:pPr>
      <w:r w:rsidRPr="00852467">
        <w:rPr>
          <w:lang w:val="es-VE"/>
        </w:rPr>
        <w:t>16. Cancelación anticipada y prepagos</w:t>
      </w:r>
    </w:p>
    <w:p w14:paraId="6A85A401" w14:textId="77777777" w:rsidR="00817A4D" w:rsidRPr="00852467" w:rsidRDefault="00000000">
      <w:pPr>
        <w:spacing w:after="40"/>
        <w:rPr>
          <w:lang w:val="es-VE"/>
        </w:rPr>
      </w:pPr>
      <w:r w:rsidRPr="00852467">
        <w:rPr>
          <w:lang w:val="es-VE"/>
        </w:rPr>
        <w:t>17. Asientos contables (paso a paso)</w:t>
      </w:r>
    </w:p>
    <w:p w14:paraId="23F1B313" w14:textId="77777777" w:rsidR="00817A4D" w:rsidRPr="00852467" w:rsidRDefault="00000000">
      <w:pPr>
        <w:spacing w:after="40"/>
        <w:rPr>
          <w:lang w:val="es-VE"/>
        </w:rPr>
      </w:pPr>
      <w:r w:rsidRPr="00852467">
        <w:rPr>
          <w:lang w:val="es-VE"/>
        </w:rPr>
        <w:t>18. Plan de cuentas SUDEBAN utilizado</w:t>
      </w:r>
    </w:p>
    <w:p w14:paraId="0A6FAB49" w14:textId="77777777" w:rsidR="00817A4D" w:rsidRPr="00852467" w:rsidRDefault="00000000">
      <w:pPr>
        <w:spacing w:after="40"/>
        <w:rPr>
          <w:lang w:val="es-VE"/>
        </w:rPr>
      </w:pPr>
      <w:r w:rsidRPr="00852467">
        <w:rPr>
          <w:lang w:val="es-VE"/>
        </w:rPr>
        <w:t>19. Ajuste a días hábiles y feriados</w:t>
      </w:r>
    </w:p>
    <w:p w14:paraId="790AB8A7" w14:textId="77777777" w:rsidR="00817A4D" w:rsidRPr="00852467" w:rsidRDefault="00000000">
      <w:pPr>
        <w:spacing w:after="40"/>
        <w:rPr>
          <w:lang w:val="es-VE"/>
        </w:rPr>
      </w:pPr>
      <w:r w:rsidRPr="00852467">
        <w:rPr>
          <w:lang w:val="es-VE"/>
        </w:rPr>
        <w:t>20. Comisión flat y cumplimiento regulatorio</w:t>
      </w:r>
    </w:p>
    <w:p w14:paraId="2B5AD428" w14:textId="77777777" w:rsidR="00817A4D" w:rsidRPr="00852467" w:rsidRDefault="00000000">
      <w:pPr>
        <w:spacing w:after="40"/>
        <w:rPr>
          <w:lang w:val="es-VE"/>
        </w:rPr>
      </w:pPr>
      <w:r w:rsidRPr="00852467">
        <w:rPr>
          <w:lang w:val="es-VE"/>
        </w:rPr>
        <w:t>21. Tasa Interna de Retorno (TIR)</w:t>
      </w:r>
    </w:p>
    <w:p w14:paraId="5689D52D" w14:textId="77777777" w:rsidR="00817A4D" w:rsidRPr="00852467" w:rsidRDefault="00000000">
      <w:pPr>
        <w:spacing w:after="40"/>
        <w:rPr>
          <w:lang w:val="es-VE"/>
        </w:rPr>
      </w:pPr>
      <w:r w:rsidRPr="00852467">
        <w:rPr>
          <w:lang w:val="es-VE"/>
        </w:rPr>
        <w:t>22. Modo libre vs. modo simulación</w:t>
      </w:r>
    </w:p>
    <w:p w14:paraId="00C4069A" w14:textId="77777777" w:rsidR="00817A4D" w:rsidRPr="00852467" w:rsidRDefault="00000000">
      <w:pPr>
        <w:spacing w:after="40"/>
        <w:rPr>
          <w:lang w:val="es-VE"/>
        </w:rPr>
      </w:pPr>
      <w:r w:rsidRPr="00852467">
        <w:rPr>
          <w:lang w:val="es-VE"/>
        </w:rPr>
        <w:t>23. Catálogo de situaciones y escenarios</w:t>
      </w:r>
    </w:p>
    <w:p w14:paraId="7B3E00F5" w14:textId="77777777" w:rsidR="00817A4D" w:rsidRPr="00852467" w:rsidRDefault="00000000">
      <w:pPr>
        <w:spacing w:after="40"/>
        <w:rPr>
          <w:lang w:val="es-VE"/>
        </w:rPr>
      </w:pPr>
      <w:r w:rsidRPr="00852467">
        <w:rPr>
          <w:lang w:val="es-VE"/>
        </w:rPr>
        <w:t xml:space="preserve">24. Resumen de todas las fórmulas </w:t>
      </w:r>
    </w:p>
    <w:p w14:paraId="14B7ADFF" w14:textId="77777777" w:rsidR="00817A4D" w:rsidRPr="00852467" w:rsidRDefault="00000000">
      <w:pPr>
        <w:spacing w:after="40"/>
        <w:rPr>
          <w:lang w:val="es-VE"/>
        </w:rPr>
      </w:pPr>
      <w:r w:rsidRPr="00852467">
        <w:rPr>
          <w:lang w:val="es-VE"/>
        </w:rPr>
        <w:t>25. Glosario</w:t>
      </w:r>
    </w:p>
    <w:p w14:paraId="659AB95F" w14:textId="77777777" w:rsidR="00817A4D" w:rsidRPr="00852467" w:rsidRDefault="00000000">
      <w:pPr>
        <w:rPr>
          <w:lang w:val="es-VE"/>
        </w:rPr>
      </w:pPr>
      <w:r w:rsidRPr="00852467">
        <w:rPr>
          <w:lang w:val="es-VE"/>
        </w:rPr>
        <w:br w:type="page"/>
      </w:r>
    </w:p>
    <w:p w14:paraId="7BC65204" w14:textId="77777777" w:rsidR="00817A4D" w:rsidRPr="00852467" w:rsidRDefault="00000000">
      <w:pPr>
        <w:pStyle w:val="Ttulo1"/>
        <w:rPr>
          <w:lang w:val="es-VE"/>
        </w:rPr>
      </w:pPr>
      <w:r w:rsidRPr="00852467">
        <w:rPr>
          <w:color w:val="1F3A5F"/>
          <w:lang w:val="es-VE"/>
        </w:rPr>
        <w:lastRenderedPageBreak/>
        <w:t>1. Qué es un crédito UVC (en palabras simples)</w:t>
      </w:r>
    </w:p>
    <w:p w14:paraId="024561DC" w14:textId="77777777" w:rsidR="00817A4D" w:rsidRDefault="00000000">
      <w:r w:rsidRPr="00852467">
        <w:rPr>
          <w:lang w:val="es-VE"/>
        </w:rPr>
        <w:t xml:space="preserve">Un crédito UVC es un préstamo en bolívares cuyo valor se «guarda» en una unidad estable llamada Unidad de Valor de Crédito (UVC), para que la inflación no licúe el capital prestado. </w:t>
      </w:r>
      <w:proofErr w:type="spellStart"/>
      <w:r>
        <w:t>Funciona</w:t>
      </w:r>
      <w:proofErr w:type="spellEnd"/>
      <w:r>
        <w:t xml:space="preserve"> </w:t>
      </w:r>
      <w:proofErr w:type="spellStart"/>
      <w:r>
        <w:t>en</w:t>
      </w:r>
      <w:proofErr w:type="spellEnd"/>
      <w:r>
        <w:t xml:space="preserve"> </w:t>
      </w:r>
      <w:proofErr w:type="spellStart"/>
      <w:r>
        <w:t>tres</w:t>
      </w:r>
      <w:proofErr w:type="spellEnd"/>
      <w:r>
        <w:t xml:space="preserve"> pasos:</w:t>
      </w:r>
    </w:p>
    <w:p w14:paraId="3AC7F8E2" w14:textId="77777777" w:rsidR="00817A4D" w:rsidRDefault="00000000">
      <w:pPr>
        <w:pStyle w:val="Listaconnmeros"/>
      </w:pPr>
      <w:r w:rsidRPr="00852467">
        <w:rPr>
          <w:lang w:val="es-VE"/>
        </w:rPr>
        <w:t xml:space="preserve">Al desembolsar, el monto en bolívares se convierte a UVC usando el Índice de Inversión (IDI) del día. </w:t>
      </w:r>
      <w:r>
        <w:t xml:space="preserve">Esa </w:t>
      </w:r>
      <w:proofErr w:type="spellStart"/>
      <w:r>
        <w:t>cantidad</w:t>
      </w:r>
      <w:proofErr w:type="spellEnd"/>
      <w:r>
        <w:t xml:space="preserve"> de UVC es la </w:t>
      </w:r>
      <w:proofErr w:type="spellStart"/>
      <w:r>
        <w:t>deuda</w:t>
      </w:r>
      <w:proofErr w:type="spellEnd"/>
      <w:r>
        <w:t xml:space="preserve"> «real».</w:t>
      </w:r>
    </w:p>
    <w:p w14:paraId="24A3C647" w14:textId="77777777" w:rsidR="00817A4D" w:rsidRPr="00852467" w:rsidRDefault="00000000">
      <w:pPr>
        <w:pStyle w:val="Listaconnmeros"/>
        <w:rPr>
          <w:lang w:val="es-VE"/>
        </w:rPr>
      </w:pPr>
      <w:r w:rsidRPr="00852467">
        <w:rPr>
          <w:lang w:val="es-VE"/>
        </w:rPr>
        <w:t>Durante la vida del crédito, la deuda se lleva en UVC: los intereses, la amortización y el saldo se calculan en UVC con una cuota fija (sistema francés).</w:t>
      </w:r>
    </w:p>
    <w:p w14:paraId="39FA69E9" w14:textId="77777777" w:rsidR="00817A4D" w:rsidRPr="00852467" w:rsidRDefault="00000000">
      <w:pPr>
        <w:pStyle w:val="Listaconnmeros"/>
        <w:rPr>
          <w:lang w:val="es-VE"/>
        </w:rPr>
      </w:pPr>
      <w:r w:rsidRPr="00852467">
        <w:rPr>
          <w:lang w:val="es-VE"/>
        </w:rPr>
        <w:t>Cada vez que hay que cobrar o contabilizar, las UVC se vuelven a expresar en bolívares multiplicando por el IDI de esa fecha. Como el IDI sube con la inflación, el banco recupera el poder adquisitivo y el cliente paga el valor real.</w:t>
      </w:r>
    </w:p>
    <w:tbl>
      <w:tblPr>
        <w:tblW w:w="0" w:type="auto"/>
        <w:jc w:val="center"/>
        <w:tblLook w:val="04A0" w:firstRow="1" w:lastRow="0" w:firstColumn="1" w:lastColumn="0" w:noHBand="0" w:noVBand="1"/>
      </w:tblPr>
      <w:tblGrid>
        <w:gridCol w:w="9360"/>
      </w:tblGrid>
      <w:tr w:rsidR="00817A4D" w:rsidRPr="00986C2E" w14:paraId="4C742595" w14:textId="77777777">
        <w:trPr>
          <w:jc w:val="center"/>
        </w:trPr>
        <w:tc>
          <w:tcPr>
            <w:tcW w:w="9360" w:type="dxa"/>
            <w:shd w:val="clear" w:color="auto" w:fill="EAF1F8"/>
          </w:tcPr>
          <w:p w14:paraId="56BDDA7F" w14:textId="77777777" w:rsidR="00817A4D" w:rsidRPr="00852467" w:rsidRDefault="00000000">
            <w:pPr>
              <w:rPr>
                <w:lang w:val="es-VE"/>
              </w:rPr>
            </w:pPr>
            <w:r w:rsidRPr="00852467">
              <w:rPr>
                <w:b/>
                <w:color w:val="1F3A5F"/>
                <w:sz w:val="20"/>
                <w:lang w:val="es-VE"/>
              </w:rPr>
              <w:t xml:space="preserve">En una frase:  </w:t>
            </w:r>
            <w:r w:rsidRPr="00852467">
              <w:rPr>
                <w:sz w:val="20"/>
                <w:lang w:val="es-VE"/>
              </w:rPr>
              <w:t>el crédito «vive» en UVC (valor estable) y solo se «traduce» a bolívares en el momento de pagar o contabilizar, usando el IDI de cada fecha.</w:t>
            </w:r>
          </w:p>
        </w:tc>
      </w:tr>
    </w:tbl>
    <w:p w14:paraId="1ED2B11A" w14:textId="77777777" w:rsidR="00817A4D" w:rsidRPr="00852467" w:rsidRDefault="00817A4D">
      <w:pPr>
        <w:spacing w:after="40"/>
        <w:rPr>
          <w:lang w:val="es-VE"/>
        </w:rPr>
      </w:pPr>
    </w:p>
    <w:p w14:paraId="13E10279" w14:textId="77777777" w:rsidR="00817A4D" w:rsidRPr="00852467" w:rsidRDefault="00000000">
      <w:pPr>
        <w:rPr>
          <w:lang w:val="es-VE"/>
        </w:rPr>
      </w:pPr>
      <w:r w:rsidRPr="00852467">
        <w:rPr>
          <w:lang w:val="es-VE"/>
        </w:rPr>
        <w:t xml:space="preserve">Si el crédito NO es UVC (parámetro </w:t>
      </w:r>
      <w:proofErr w:type="spellStart"/>
      <w:r w:rsidRPr="00852467">
        <w:rPr>
          <w:lang w:val="es-VE"/>
        </w:rPr>
        <w:t>creditUvc</w:t>
      </w:r>
      <w:proofErr w:type="spellEnd"/>
      <w:r w:rsidRPr="00852467">
        <w:rPr>
          <w:lang w:val="es-VE"/>
        </w:rPr>
        <w:t xml:space="preserve"> desactivado), todo el cálculo se hace directamente en bolívares: el IDI se trata como 1 y desaparecen los componentes de actualización. El resto del modelo (cuota francesa, mora, clasificación, asientos) es igual.</w:t>
      </w:r>
    </w:p>
    <w:p w14:paraId="3A288F22" w14:textId="77777777" w:rsidR="00817A4D" w:rsidRPr="00852467" w:rsidRDefault="00000000">
      <w:pPr>
        <w:pStyle w:val="Ttulo1"/>
        <w:rPr>
          <w:lang w:val="es-VE"/>
        </w:rPr>
      </w:pPr>
      <w:r w:rsidRPr="00852467">
        <w:rPr>
          <w:color w:val="1F3A5F"/>
          <w:lang w:val="es-VE"/>
        </w:rPr>
        <w:t>2. Marco regulatorio de referencia</w:t>
      </w:r>
    </w:p>
    <w:p w14:paraId="4107E783" w14:textId="77777777" w:rsidR="00817A4D" w:rsidRDefault="00000000">
      <w:r w:rsidRPr="00852467">
        <w:rPr>
          <w:lang w:val="es-VE"/>
        </w:rPr>
        <w:t xml:space="preserve">El modelo implementa la normativa venezolana sobre créditos comerciales en UVC. </w:t>
      </w:r>
      <w:r>
        <w:t xml:space="preserve">Los </w:t>
      </w:r>
      <w:proofErr w:type="spellStart"/>
      <w:r>
        <w:t>instrumentos</w:t>
      </w:r>
      <w:proofErr w:type="spellEnd"/>
      <w:r>
        <w:t xml:space="preserve"> </w:t>
      </w:r>
      <w:proofErr w:type="spellStart"/>
      <w:r>
        <w:t>principales</w:t>
      </w:r>
      <w:proofErr w:type="spellEnd"/>
      <w:r>
        <w:t xml:space="preserve"> son:</w:t>
      </w:r>
    </w:p>
    <w:tbl>
      <w:tblPr>
        <w:tblStyle w:val="Cuadrculaclara-nfasis1"/>
        <w:tblW w:w="0" w:type="auto"/>
        <w:jc w:val="center"/>
        <w:tblLook w:val="04A0" w:firstRow="1" w:lastRow="0" w:firstColumn="1" w:lastColumn="0" w:noHBand="0" w:noVBand="1"/>
      </w:tblPr>
      <w:tblGrid>
        <w:gridCol w:w="3429"/>
        <w:gridCol w:w="2290"/>
        <w:gridCol w:w="3857"/>
      </w:tblGrid>
      <w:tr w:rsidR="00817A4D" w14:paraId="09173725" w14:textId="77777777" w:rsidTr="00817A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shd w:val="clear" w:color="auto" w:fill="1F3A5F"/>
          </w:tcPr>
          <w:p w14:paraId="67497676" w14:textId="77777777" w:rsidR="00817A4D" w:rsidRDefault="00000000">
            <w:proofErr w:type="spellStart"/>
            <w:r>
              <w:rPr>
                <w:color w:val="FFFFFF"/>
                <w:sz w:val="19"/>
              </w:rPr>
              <w:t>Instrumento</w:t>
            </w:r>
            <w:proofErr w:type="spellEnd"/>
          </w:p>
        </w:tc>
        <w:tc>
          <w:tcPr>
            <w:tcW w:w="2304" w:type="dxa"/>
            <w:shd w:val="clear" w:color="auto" w:fill="1F3A5F"/>
          </w:tcPr>
          <w:p w14:paraId="08527FF6" w14:textId="77777777" w:rsidR="00817A4D"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sz w:val="19"/>
              </w:rPr>
              <w:t>Fecha</w:t>
            </w:r>
            <w:proofErr w:type="spellEnd"/>
            <w:r>
              <w:rPr>
                <w:color w:val="FFFFFF"/>
                <w:sz w:val="19"/>
              </w:rPr>
              <w:t xml:space="preserve"> / Gaceta</w:t>
            </w:r>
          </w:p>
        </w:tc>
        <w:tc>
          <w:tcPr>
            <w:tcW w:w="3888" w:type="dxa"/>
            <w:shd w:val="clear" w:color="auto" w:fill="1F3A5F"/>
          </w:tcPr>
          <w:p w14:paraId="6003B3D7" w14:textId="77777777" w:rsidR="00817A4D"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sz w:val="19"/>
              </w:rPr>
              <w:t>Qué</w:t>
            </w:r>
            <w:proofErr w:type="spellEnd"/>
            <w:r>
              <w:rPr>
                <w:color w:val="FFFFFF"/>
                <w:sz w:val="19"/>
              </w:rPr>
              <w:t xml:space="preserve"> </w:t>
            </w:r>
            <w:proofErr w:type="spellStart"/>
            <w:r>
              <w:rPr>
                <w:color w:val="FFFFFF"/>
                <w:sz w:val="19"/>
              </w:rPr>
              <w:t>aporta</w:t>
            </w:r>
            <w:proofErr w:type="spellEnd"/>
            <w:r>
              <w:rPr>
                <w:color w:val="FFFFFF"/>
                <w:sz w:val="19"/>
              </w:rPr>
              <w:t xml:space="preserve"> al </w:t>
            </w:r>
            <w:proofErr w:type="spellStart"/>
            <w:r>
              <w:rPr>
                <w:color w:val="FFFFFF"/>
                <w:sz w:val="19"/>
              </w:rPr>
              <w:t>modelo</w:t>
            </w:r>
            <w:proofErr w:type="spellEnd"/>
          </w:p>
        </w:tc>
      </w:tr>
      <w:tr w:rsidR="00817A4D" w:rsidRPr="00986C2E" w14:paraId="0DAC140D"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5AAB3977" w14:textId="77777777" w:rsidR="00817A4D" w:rsidRDefault="00000000">
            <w:proofErr w:type="spellStart"/>
            <w:r>
              <w:rPr>
                <w:sz w:val="19"/>
              </w:rPr>
              <w:t>Resolución</w:t>
            </w:r>
            <w:proofErr w:type="spellEnd"/>
            <w:r>
              <w:rPr>
                <w:sz w:val="19"/>
              </w:rPr>
              <w:t xml:space="preserve"> BCV N.° 19-09-01</w:t>
            </w:r>
          </w:p>
        </w:tc>
        <w:tc>
          <w:tcPr>
            <w:tcW w:w="2304" w:type="dxa"/>
          </w:tcPr>
          <w:p w14:paraId="75C87ED1"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9"/>
              </w:rPr>
              <w:t>G.O. 41.742 - 21/10/2019</w:t>
            </w:r>
          </w:p>
        </w:tc>
        <w:tc>
          <w:tcPr>
            <w:tcW w:w="3888" w:type="dxa"/>
          </w:tcPr>
          <w:p w14:paraId="27B60A0B"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9"/>
                <w:lang w:val="es-VE"/>
              </w:rPr>
              <w:t>Crea la obligación de expresar los créditos comerciales en UVC y dividir el monto en Bs entre el IDI del otorgamiento.</w:t>
            </w:r>
          </w:p>
        </w:tc>
      </w:tr>
      <w:tr w:rsidR="00817A4D" w:rsidRPr="00986C2E" w14:paraId="7D9E3C83"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1D89F836" w14:textId="77777777" w:rsidR="00817A4D" w:rsidRDefault="00000000">
            <w:r>
              <w:rPr>
                <w:sz w:val="19"/>
              </w:rPr>
              <w:t xml:space="preserve">Aviso </w:t>
            </w:r>
            <w:proofErr w:type="spellStart"/>
            <w:r>
              <w:rPr>
                <w:sz w:val="19"/>
              </w:rPr>
              <w:t>Oficial</w:t>
            </w:r>
            <w:proofErr w:type="spellEnd"/>
            <w:r>
              <w:rPr>
                <w:sz w:val="19"/>
              </w:rPr>
              <w:t xml:space="preserve"> BCV</w:t>
            </w:r>
          </w:p>
        </w:tc>
        <w:tc>
          <w:tcPr>
            <w:tcW w:w="2304" w:type="dxa"/>
          </w:tcPr>
          <w:p w14:paraId="51040004" w14:textId="77777777" w:rsidR="00817A4D" w:rsidRDefault="00000000">
            <w:pPr>
              <w:cnfStyle w:val="000000010000" w:firstRow="0" w:lastRow="0" w:firstColumn="0" w:lastColumn="0" w:oddVBand="0" w:evenVBand="0" w:oddHBand="0" w:evenHBand="1" w:firstRowFirstColumn="0" w:firstRowLastColumn="0" w:lastRowFirstColumn="0" w:lastRowLastColumn="0"/>
            </w:pPr>
            <w:r>
              <w:rPr>
                <w:sz w:val="19"/>
              </w:rPr>
              <w:t>G.O. 41.742 - 21/10/2019</w:t>
            </w:r>
          </w:p>
        </w:tc>
        <w:tc>
          <w:tcPr>
            <w:tcW w:w="3888" w:type="dxa"/>
          </w:tcPr>
          <w:p w14:paraId="21816F79"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9"/>
                <w:lang w:val="es-VE"/>
              </w:rPr>
              <w:t>Comisión flat máxima de 0,50 % del monto del crédito.</w:t>
            </w:r>
          </w:p>
        </w:tc>
      </w:tr>
      <w:tr w:rsidR="00817A4D" w:rsidRPr="00986C2E" w14:paraId="4B0644FE"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3A845956" w14:textId="77777777" w:rsidR="00817A4D" w:rsidRPr="00852467" w:rsidRDefault="00000000">
            <w:pPr>
              <w:rPr>
                <w:lang w:val="es-VE"/>
              </w:rPr>
            </w:pPr>
            <w:r w:rsidRPr="00852467">
              <w:rPr>
                <w:sz w:val="19"/>
                <w:lang w:val="es-VE"/>
              </w:rPr>
              <w:t>Circular de entrada en vigencia (BCV)</w:t>
            </w:r>
          </w:p>
        </w:tc>
        <w:tc>
          <w:tcPr>
            <w:tcW w:w="2304" w:type="dxa"/>
          </w:tcPr>
          <w:p w14:paraId="026419E1"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9"/>
              </w:rPr>
              <w:t>24/10/2019</w:t>
            </w:r>
          </w:p>
        </w:tc>
        <w:tc>
          <w:tcPr>
            <w:tcW w:w="3888" w:type="dxa"/>
          </w:tcPr>
          <w:p w14:paraId="554173DA"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9"/>
                <w:lang w:val="es-VE"/>
              </w:rPr>
              <w:t>Aplica la Resolución 19-09-01 desde el 28/10/2019.</w:t>
            </w:r>
          </w:p>
        </w:tc>
      </w:tr>
      <w:tr w:rsidR="00817A4D" w:rsidRPr="00986C2E" w14:paraId="4C251A9C"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4A91AA1A" w14:textId="77777777" w:rsidR="00817A4D" w:rsidRDefault="00000000">
            <w:r>
              <w:rPr>
                <w:sz w:val="19"/>
              </w:rPr>
              <w:t>Circular SUDEBAN SIB-DSB-CJ-OD-13083</w:t>
            </w:r>
          </w:p>
        </w:tc>
        <w:tc>
          <w:tcPr>
            <w:tcW w:w="2304" w:type="dxa"/>
          </w:tcPr>
          <w:p w14:paraId="51377B84" w14:textId="77777777" w:rsidR="00817A4D" w:rsidRDefault="00000000">
            <w:pPr>
              <w:cnfStyle w:val="000000010000" w:firstRow="0" w:lastRow="0" w:firstColumn="0" w:lastColumn="0" w:oddVBand="0" w:evenVBand="0" w:oddHBand="0" w:evenHBand="1" w:firstRowFirstColumn="0" w:firstRowLastColumn="0" w:lastRowFirstColumn="0" w:lastRowLastColumn="0"/>
            </w:pPr>
            <w:r>
              <w:rPr>
                <w:sz w:val="19"/>
              </w:rPr>
              <w:t>14/11/2019</w:t>
            </w:r>
          </w:p>
        </w:tc>
        <w:tc>
          <w:tcPr>
            <w:tcW w:w="3888" w:type="dxa"/>
          </w:tcPr>
          <w:p w14:paraId="588A4926"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9"/>
                <w:lang w:val="es-VE"/>
              </w:rPr>
              <w:t>Cláusulas mínimas del contrato: amortización de capital en UVC, cancelación anticipada con piso de IDI, % de mora.</w:t>
            </w:r>
          </w:p>
        </w:tc>
      </w:tr>
      <w:tr w:rsidR="00817A4D" w:rsidRPr="00986C2E" w14:paraId="04F92C8F"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467AAA6A" w14:textId="77777777" w:rsidR="00817A4D" w:rsidRPr="00852467" w:rsidRDefault="00000000">
            <w:pPr>
              <w:rPr>
                <w:lang w:val="es-VE"/>
              </w:rPr>
            </w:pPr>
            <w:r w:rsidRPr="00852467">
              <w:rPr>
                <w:sz w:val="19"/>
                <w:lang w:val="es-VE"/>
              </w:rPr>
              <w:t>Modif. Manual de Contabilidad (SIB-II-GGR-GNP-12161)</w:t>
            </w:r>
          </w:p>
        </w:tc>
        <w:tc>
          <w:tcPr>
            <w:tcW w:w="2304" w:type="dxa"/>
          </w:tcPr>
          <w:p w14:paraId="6AE872E1"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9"/>
              </w:rPr>
              <w:t>28/10/2019</w:t>
            </w:r>
          </w:p>
        </w:tc>
        <w:tc>
          <w:tcPr>
            <w:tcW w:w="3888" w:type="dxa"/>
          </w:tcPr>
          <w:p w14:paraId="728C21CA"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9"/>
                <w:lang w:val="es-VE"/>
              </w:rPr>
              <w:t>Crea las subcuentas 131.35, 131.36, 358.01, 513.01.M.35 y 513.</w:t>
            </w:r>
            <w:proofErr w:type="gramStart"/>
            <w:r w:rsidRPr="00852467">
              <w:rPr>
                <w:sz w:val="19"/>
                <w:lang w:val="es-VE"/>
              </w:rPr>
              <w:t>01.M.</w:t>
            </w:r>
            <w:proofErr w:type="gramEnd"/>
            <w:r w:rsidRPr="00852467">
              <w:rPr>
                <w:sz w:val="19"/>
                <w:lang w:val="es-VE"/>
              </w:rPr>
              <w:t>36.</w:t>
            </w:r>
          </w:p>
        </w:tc>
      </w:tr>
      <w:tr w:rsidR="00817A4D" w:rsidRPr="00986C2E" w14:paraId="0DF2FEE1"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662F2C42" w14:textId="77777777" w:rsidR="00817A4D" w:rsidRDefault="00000000">
            <w:proofErr w:type="spellStart"/>
            <w:r>
              <w:rPr>
                <w:sz w:val="19"/>
              </w:rPr>
              <w:lastRenderedPageBreak/>
              <w:t>Minuta</w:t>
            </w:r>
            <w:proofErr w:type="spellEnd"/>
            <w:r>
              <w:rPr>
                <w:sz w:val="19"/>
              </w:rPr>
              <w:t xml:space="preserve"> SUDEBAN / BCV / ABV</w:t>
            </w:r>
          </w:p>
        </w:tc>
        <w:tc>
          <w:tcPr>
            <w:tcW w:w="2304" w:type="dxa"/>
          </w:tcPr>
          <w:p w14:paraId="3AC1D6AA" w14:textId="77777777" w:rsidR="00817A4D" w:rsidRDefault="00000000">
            <w:pPr>
              <w:cnfStyle w:val="000000010000" w:firstRow="0" w:lastRow="0" w:firstColumn="0" w:lastColumn="0" w:oddVBand="0" w:evenVBand="0" w:oddHBand="0" w:evenHBand="1" w:firstRowFirstColumn="0" w:firstRowLastColumn="0" w:lastRowFirstColumn="0" w:lastRowLastColumn="0"/>
            </w:pPr>
            <w:r>
              <w:rPr>
                <w:sz w:val="19"/>
              </w:rPr>
              <w:t>17/12/2019</w:t>
            </w:r>
          </w:p>
        </w:tc>
        <w:tc>
          <w:tcPr>
            <w:tcW w:w="3888" w:type="dxa"/>
          </w:tcPr>
          <w:p w14:paraId="395506CF"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9"/>
                <w:lang w:val="es-VE"/>
              </w:rPr>
              <w:t>Tratamiento del crédito vencido: congelamiento y registro en cuentas de orden / patrimonio (358.00).</w:t>
            </w:r>
          </w:p>
        </w:tc>
      </w:tr>
      <w:tr w:rsidR="00817A4D" w:rsidRPr="00986C2E" w14:paraId="7F81F91E"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3E28C2BF" w14:textId="77777777" w:rsidR="00817A4D" w:rsidRDefault="00000000">
            <w:proofErr w:type="spellStart"/>
            <w:r>
              <w:rPr>
                <w:sz w:val="19"/>
              </w:rPr>
              <w:t>Resolución</w:t>
            </w:r>
            <w:proofErr w:type="spellEnd"/>
            <w:r>
              <w:rPr>
                <w:sz w:val="19"/>
              </w:rPr>
              <w:t xml:space="preserve"> BCV N.° 21-01-02 (VIGENTE)</w:t>
            </w:r>
          </w:p>
        </w:tc>
        <w:tc>
          <w:tcPr>
            <w:tcW w:w="2304" w:type="dxa"/>
          </w:tcPr>
          <w:p w14:paraId="3CC3FE64"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9"/>
              </w:rPr>
              <w:t>G.O. 42.050 - 19/01/2021</w:t>
            </w:r>
          </w:p>
        </w:tc>
        <w:tc>
          <w:tcPr>
            <w:tcW w:w="3888" w:type="dxa"/>
          </w:tcPr>
          <w:p w14:paraId="46031679"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9"/>
                <w:lang w:val="es-VE"/>
              </w:rPr>
              <w:t>Norma actual: define UVC, IDI, tasas 4 %-10 % (2 % Cartera Productiva), mora máxima 0,80 %, piso de IDI en cancelación anticipada.</w:t>
            </w:r>
          </w:p>
        </w:tc>
      </w:tr>
    </w:tbl>
    <w:p w14:paraId="383EF9F2" w14:textId="77777777" w:rsidR="00817A4D" w:rsidRPr="00852467" w:rsidRDefault="00817A4D">
      <w:pPr>
        <w:spacing w:after="40"/>
        <w:rPr>
          <w:lang w:val="es-VE"/>
        </w:rPr>
      </w:pPr>
    </w:p>
    <w:p w14:paraId="6307911A" w14:textId="77777777" w:rsidR="00817A4D" w:rsidRPr="00852467" w:rsidRDefault="00000000">
      <w:pPr>
        <w:pStyle w:val="Ttulo1"/>
        <w:rPr>
          <w:lang w:val="es-VE"/>
        </w:rPr>
      </w:pPr>
      <w:r w:rsidRPr="00852467">
        <w:rPr>
          <w:color w:val="1F3A5F"/>
          <w:lang w:val="es-VE"/>
        </w:rPr>
        <w:t>3. Unidad de Valor de Crédito (UVC) e Índice de Inversión (IDI)</w:t>
      </w:r>
    </w:p>
    <w:p w14:paraId="34568AA2" w14:textId="77777777" w:rsidR="00817A4D" w:rsidRPr="00852467" w:rsidRDefault="00000000">
      <w:pPr>
        <w:rPr>
          <w:lang w:val="es-VE"/>
        </w:rPr>
      </w:pPr>
      <w:r w:rsidRPr="00852467">
        <w:rPr>
          <w:lang w:val="es-VE"/>
        </w:rPr>
        <w:t>La UVC es una unidad de cuenta creada por el BCV para preservar el valor real del crédito. El IDI (Índice de Inversión) es un factor que el BCV publica diariamente y que indica cuántos bolívares vale una UVC en una fecha determinada. Refleja la variación del tipo de cambio de referencia de mercado.</w:t>
      </w:r>
    </w:p>
    <w:p w14:paraId="771129D0" w14:textId="77777777" w:rsidR="00817A4D" w:rsidRPr="00852467" w:rsidRDefault="00000000">
      <w:pPr>
        <w:pStyle w:val="Ttulo2"/>
        <w:rPr>
          <w:lang w:val="es-VE"/>
        </w:rPr>
      </w:pPr>
      <w:r w:rsidRPr="00852467">
        <w:rPr>
          <w:color w:val="2E5A88"/>
          <w:lang w:val="es-VE"/>
        </w:rPr>
        <w:t>3.1 Conversión del capital al desembolsar</w:t>
      </w:r>
    </w:p>
    <w:p w14:paraId="687DFCE8" w14:textId="77777777" w:rsidR="00817A4D" w:rsidRPr="00852467" w:rsidRDefault="00000000">
      <w:pPr>
        <w:rPr>
          <w:lang w:val="es-VE"/>
        </w:rPr>
      </w:pPr>
      <w:r w:rsidRPr="00852467">
        <w:rPr>
          <w:lang w:val="es-VE"/>
        </w:rPr>
        <w:t>El monto entregado en bolívares se convierte a UVC con el IDI del día del desembolso. Ese IDI de otorgamiento queda fijo para toda la vida del crédito (es la referencia «base»).</w:t>
      </w:r>
    </w:p>
    <w:p w14:paraId="445C434C" w14:textId="77777777" w:rsidR="00817A4D" w:rsidRPr="00852467" w:rsidRDefault="00000000">
      <w:pPr>
        <w:spacing w:before="40" w:after="160"/>
        <w:ind w:left="432"/>
        <w:rPr>
          <w:lang w:val="es-VE"/>
        </w:rPr>
      </w:pPr>
      <w:proofErr w:type="spellStart"/>
      <w:r w:rsidRPr="00852467">
        <w:rPr>
          <w:rFonts w:ascii="Consolas" w:hAnsi="Consolas"/>
          <w:color w:val="4A148C"/>
          <w:sz w:val="20"/>
          <w:lang w:val="es-VE"/>
        </w:rPr>
        <w:t>Capital_UVC</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Capital_Bs</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IDI_desembolso</w:t>
      </w:r>
      <w:proofErr w:type="spellEnd"/>
    </w:p>
    <w:p>
      <w:pPr>
        <w:spacing w:before="0" w:after="240"/>
        <w:ind w:left="720"/>
        <w:pBdr>
          <w:left w:val="single" w:sz="12" w:space="8" w:color="4A148C"/>
        </w:pBdr>
      </w:pPr>
      <w:r>
        <w:rPr>
          <w:b/>
          <w:color w:val="4A148C"/>
          <w:sz w:val="18"/>
          <w:szCs w:val="18"/>
          <w:lang w:val="es-VE"/>
        </w:rPr>
        <w:t xml:space="preserve">Donde:</w:t>
      </w:r>
      <w:r>
        <w:br/>
      </w:r>
      <w:r>
        <w:rPr>
          <w:rFonts w:ascii="Consolas" w:hAnsi="Consolas"/>
          <w:b/>
          <w:color w:val="4A148C"/>
          <w:sz w:val="18"/>
          <w:szCs w:val="18"/>
          <w:lang w:val="es-VE"/>
        </w:rPr>
        <w:t xml:space="preserve">Capital_UVC</w:t>
      </w:r>
      <w:r>
        <w:rPr>
          <w:b/>
          <w:color w:val="404040"/>
          <w:sz w:val="18"/>
          <w:szCs w:val="18"/>
          <w:lang w:val="es-VE"/>
        </w:rPr>
        <w:t xml:space="preserve"> : </w:t>
      </w:r>
      <w:r>
        <w:rPr>
          <w:color w:val="404040"/>
          <w:sz w:val="18"/>
          <w:szCs w:val="18"/>
          <w:lang w:val="es-VE"/>
        </w:rPr>
        <w:t xml:space="preserve">Capital del crédito expresado en Unidades de Valor de Crédito; es la deuda «real» que se amortiza durante todo el plazo.</w:t>
      </w:r>
      <w:r>
        <w:br/>
      </w:r>
      <w:r>
        <w:rPr>
          <w:rFonts w:ascii="Consolas" w:hAnsi="Consolas"/>
          <w:b/>
          <w:color w:val="4A148C"/>
          <w:sz w:val="18"/>
          <w:szCs w:val="18"/>
          <w:lang w:val="es-VE"/>
        </w:rPr>
        <w:t xml:space="preserve">Capital_Bs</w:t>
      </w:r>
      <w:r>
        <w:rPr>
          <w:b/>
          <w:color w:val="404040"/>
          <w:sz w:val="18"/>
          <w:szCs w:val="18"/>
          <w:lang w:val="es-VE"/>
        </w:rPr>
        <w:t xml:space="preserve"> : </w:t>
      </w:r>
      <w:r>
        <w:rPr>
          <w:color w:val="404040"/>
          <w:sz w:val="18"/>
          <w:szCs w:val="18"/>
          <w:lang w:val="es-VE"/>
        </w:rPr>
        <w:t xml:space="preserve">Monto del préstamo entregado al cliente, en bolívares, en la fecha del desembolso.</w:t>
      </w:r>
      <w:r>
        <w:br/>
      </w:r>
      <w:r>
        <w:rPr>
          <w:rFonts w:ascii="Consolas" w:hAnsi="Consolas"/>
          <w:b/>
          <w:color w:val="4A148C"/>
          <w:sz w:val="18"/>
          <w:szCs w:val="18"/>
          <w:lang w:val="es-VE"/>
        </w:rPr>
        <w:t xml:space="preserve">IDI_desembolso</w:t>
      </w:r>
      <w:r>
        <w:rPr>
          <w:b/>
          <w:color w:val="404040"/>
          <w:sz w:val="18"/>
          <w:szCs w:val="18"/>
          <w:lang w:val="es-VE"/>
        </w:rPr>
        <w:t xml:space="preserve"> : </w:t>
      </w:r>
      <w:r>
        <w:rPr>
          <w:color w:val="404040"/>
          <w:sz w:val="18"/>
          <w:szCs w:val="18"/>
          <w:lang w:val="es-VE"/>
        </w:rPr>
        <w:t xml:space="preserve">Índice de Inversión publicado por el BCV el día del desembolso; queda fijo como referencia «base» durante toda la vida del crédito.</w:t>
      </w:r>
    </w:p>
    <w:tbl>
      <w:tblPr>
        <w:tblW w:w="0" w:type="auto"/>
        <w:jc w:val="center"/>
        <w:tblLook w:val="04A0" w:firstRow="1" w:lastRow="0" w:firstColumn="1" w:lastColumn="0" w:noHBand="0" w:noVBand="1"/>
      </w:tblPr>
      <w:tblGrid>
        <w:gridCol w:w="9360"/>
      </w:tblGrid>
      <w:tr w:rsidR="00817A4D" w:rsidRPr="00986C2E" w14:paraId="51D67D7A" w14:textId="77777777">
        <w:trPr>
          <w:jc w:val="center"/>
        </w:trPr>
        <w:tc>
          <w:tcPr>
            <w:tcW w:w="9360" w:type="dxa"/>
            <w:shd w:val="clear" w:color="auto" w:fill="EAF1F8"/>
          </w:tcPr>
          <w:p w14:paraId="228E8D7B" w14:textId="77777777" w:rsidR="00817A4D" w:rsidRPr="00852467" w:rsidRDefault="00000000">
            <w:pPr>
              <w:rPr>
                <w:lang w:val="es-VE"/>
              </w:rPr>
            </w:pPr>
            <w:r w:rsidRPr="00852467">
              <w:rPr>
                <w:b/>
                <w:color w:val="1F3A5F"/>
                <w:sz w:val="20"/>
                <w:lang w:val="es-VE"/>
              </w:rPr>
              <w:t xml:space="preserve">Ejemplo:  </w:t>
            </w:r>
            <w:r w:rsidRPr="00852467">
              <w:rPr>
                <w:sz w:val="20"/>
                <w:lang w:val="es-VE"/>
              </w:rPr>
              <w:t>160.000 Bs / 0,98495915 = 162.443,29 UVC.  Esa es la deuda real del cliente.</w:t>
            </w:r>
          </w:p>
        </w:tc>
      </w:tr>
    </w:tbl>
    <w:p w14:paraId="2C988A56" w14:textId="77777777" w:rsidR="00817A4D" w:rsidRPr="00852467" w:rsidRDefault="00817A4D">
      <w:pPr>
        <w:spacing w:after="40"/>
        <w:rPr>
          <w:lang w:val="es-VE"/>
        </w:rPr>
      </w:pPr>
    </w:p>
    <w:p w14:paraId="72FFD6FC" w14:textId="77777777" w:rsidR="00817A4D" w:rsidRPr="00852467" w:rsidRDefault="00000000">
      <w:pPr>
        <w:pStyle w:val="Ttulo2"/>
        <w:rPr>
          <w:lang w:val="es-VE"/>
        </w:rPr>
      </w:pPr>
      <w:r w:rsidRPr="00852467">
        <w:rPr>
          <w:color w:val="2E5A88"/>
          <w:lang w:val="es-VE"/>
        </w:rPr>
        <w:t>3.2 Conversión de UVC a bolívares en cualquier fecha</w:t>
      </w:r>
    </w:p>
    <w:p w14:paraId="5BE78844" w14:textId="77777777" w:rsidR="00817A4D" w:rsidRPr="00852467" w:rsidRDefault="00000000">
      <w:pPr>
        <w:spacing w:before="40" w:after="160"/>
        <w:ind w:left="432"/>
        <w:rPr>
          <w:lang w:val="es-VE"/>
        </w:rPr>
      </w:pPr>
      <w:proofErr w:type="spellStart"/>
      <w:r w:rsidRPr="00852467">
        <w:rPr>
          <w:rFonts w:ascii="Consolas" w:hAnsi="Consolas"/>
          <w:color w:val="4A148C"/>
          <w:sz w:val="20"/>
          <w:lang w:val="es-VE"/>
        </w:rPr>
        <w:t>Monto_Bs</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Monto_UVC</w:t>
      </w:r>
      <w:proofErr w:type="spellEnd"/>
      <w:r w:rsidRPr="00852467">
        <w:rPr>
          <w:rFonts w:ascii="Consolas" w:hAnsi="Consolas"/>
          <w:color w:val="4A148C"/>
          <w:sz w:val="20"/>
          <w:lang w:val="es-VE"/>
        </w:rPr>
        <w:t xml:space="preserve"> x </w:t>
      </w:r>
      <w:proofErr w:type="spellStart"/>
      <w:r w:rsidRPr="00852467">
        <w:rPr>
          <w:rFonts w:ascii="Consolas" w:hAnsi="Consolas"/>
          <w:color w:val="4A148C"/>
          <w:sz w:val="20"/>
          <w:lang w:val="es-VE"/>
        </w:rPr>
        <w:t>IDI_fecha</w:t>
      </w:r>
      <w:proofErr w:type="spellEnd"/>
    </w:p>
    <w:p>
      <w:pPr>
        <w:spacing w:before="0" w:after="240"/>
        <w:ind w:left="720"/>
        <w:pBdr>
          <w:left w:val="single" w:sz="12" w:space="8" w:color="4A148C"/>
        </w:pBdr>
      </w:pPr>
      <w:r>
        <w:rPr>
          <w:b/>
          <w:color w:val="4A148C"/>
          <w:sz w:val="18"/>
          <w:szCs w:val="18"/>
          <w:lang w:val="es-VE"/>
        </w:rPr>
        <w:t xml:space="preserve">Donde:</w:t>
      </w:r>
      <w:r>
        <w:br/>
      </w:r>
      <w:r>
        <w:rPr>
          <w:rFonts w:ascii="Consolas" w:hAnsi="Consolas"/>
          <w:b/>
          <w:color w:val="4A148C"/>
          <w:sz w:val="18"/>
          <w:szCs w:val="18"/>
          <w:lang w:val="es-VE"/>
        </w:rPr>
        <w:t xml:space="preserve">Monto_Bs</w:t>
      </w:r>
      <w:r>
        <w:rPr>
          <w:b/>
          <w:color w:val="404040"/>
          <w:sz w:val="18"/>
          <w:szCs w:val="18"/>
          <w:lang w:val="es-VE"/>
        </w:rPr>
        <w:t xml:space="preserve"> : </w:t>
      </w:r>
      <w:r>
        <w:rPr>
          <w:color w:val="404040"/>
          <w:sz w:val="18"/>
          <w:szCs w:val="18"/>
          <w:lang w:val="es-VE"/>
        </w:rPr>
        <w:t xml:space="preserve">Equivalente en bolívares del monto, calculado en la fecha de la conversión.</w:t>
      </w:r>
      <w:r>
        <w:br/>
      </w:r>
      <w:r>
        <w:rPr>
          <w:rFonts w:ascii="Consolas" w:hAnsi="Consolas"/>
          <w:b/>
          <w:color w:val="4A148C"/>
          <w:sz w:val="18"/>
          <w:szCs w:val="18"/>
          <w:lang w:val="es-VE"/>
        </w:rPr>
        <w:t xml:space="preserve">Monto_UVC</w:t>
      </w:r>
      <w:r>
        <w:rPr>
          <w:b/>
          <w:color w:val="404040"/>
          <w:sz w:val="18"/>
          <w:szCs w:val="18"/>
          <w:lang w:val="es-VE"/>
        </w:rPr>
        <w:t xml:space="preserve"> : </w:t>
      </w:r>
      <w:r>
        <w:rPr>
          <w:color w:val="404040"/>
          <w:sz w:val="18"/>
          <w:szCs w:val="18"/>
          <w:lang w:val="es-VE"/>
        </w:rPr>
        <w:t xml:space="preserve">Cantidad en UVC que se quiere expresar en bolívares (puede ser la cuota, el interés, la amortización o el saldo).</w:t>
      </w:r>
      <w:r>
        <w:br/>
      </w:r>
      <w:r>
        <w:rPr>
          <w:rFonts w:ascii="Consolas" w:hAnsi="Consolas"/>
          <w:b/>
          <w:color w:val="4A148C"/>
          <w:sz w:val="18"/>
          <w:szCs w:val="18"/>
          <w:lang w:val="es-VE"/>
        </w:rPr>
        <w:t xml:space="preserve">IDI_fecha</w:t>
      </w:r>
      <w:r>
        <w:rPr>
          <w:b/>
          <w:color w:val="404040"/>
          <w:sz w:val="18"/>
          <w:szCs w:val="18"/>
          <w:lang w:val="es-VE"/>
        </w:rPr>
        <w:t xml:space="preserve"> : </w:t>
      </w:r>
      <w:r>
        <w:rPr>
          <w:color w:val="404040"/>
          <w:sz w:val="18"/>
          <w:szCs w:val="18"/>
          <w:lang w:val="es-VE"/>
        </w:rPr>
        <w:t xml:space="preserve">Índice de Inversión vigente en la fecha en que se realiza la conversión.</w:t>
      </w:r>
    </w:p>
    <w:p w14:paraId="5C638952" w14:textId="77777777" w:rsidR="00817A4D" w:rsidRPr="00852467" w:rsidRDefault="00000000">
      <w:pPr>
        <w:rPr>
          <w:lang w:val="es-VE"/>
        </w:rPr>
      </w:pPr>
      <w:r w:rsidRPr="00852467">
        <w:rPr>
          <w:lang w:val="es-VE"/>
        </w:rPr>
        <w:t>Esta es la regla que se usa para expresar en bolívares la cuota, los intereses, la amortización y el saldo en cualquier momento.</w:t>
      </w:r>
    </w:p>
    <w:p w14:paraId="7197E8DA" w14:textId="77777777" w:rsidR="00817A4D" w:rsidRPr="00852467" w:rsidRDefault="00000000">
      <w:pPr>
        <w:pStyle w:val="Ttulo1"/>
        <w:rPr>
          <w:lang w:val="es-VE"/>
        </w:rPr>
      </w:pPr>
      <w:r w:rsidRPr="00852467">
        <w:rPr>
          <w:color w:val="1F3A5F"/>
          <w:lang w:val="es-VE"/>
        </w:rPr>
        <w:t>4. El Índice de Inversión día a día: cómo se resuelve cada fecha</w:t>
      </w:r>
    </w:p>
    <w:p w14:paraId="6BCCD9C5" w14:textId="77777777" w:rsidR="00817A4D" w:rsidRPr="00852467" w:rsidRDefault="00000000">
      <w:pPr>
        <w:rPr>
          <w:lang w:val="es-VE"/>
        </w:rPr>
      </w:pPr>
      <w:r w:rsidRPr="00852467">
        <w:rPr>
          <w:lang w:val="es-VE"/>
        </w:rPr>
        <w:t>El BCV no publica IDI todos los días (no hay fines de semana ni feriados)</w:t>
      </w:r>
      <w:r w:rsidR="00852467">
        <w:rPr>
          <w:lang w:val="es-VE"/>
        </w:rPr>
        <w:t>-</w:t>
      </w:r>
    </w:p>
    <w:tbl>
      <w:tblPr>
        <w:tblStyle w:val="Cuadrculaclara-nfasis1"/>
        <w:tblW w:w="0" w:type="auto"/>
        <w:jc w:val="center"/>
        <w:tblLook w:val="04A0" w:firstRow="1" w:lastRow="0" w:firstColumn="1" w:lastColumn="0" w:noHBand="0" w:noVBand="1"/>
      </w:tblPr>
      <w:tblGrid>
        <w:gridCol w:w="4434"/>
        <w:gridCol w:w="5142"/>
      </w:tblGrid>
      <w:tr w:rsidR="00817A4D" w14:paraId="7ABDD101" w14:textId="77777777" w:rsidTr="0085246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34" w:type="dxa"/>
            <w:shd w:val="clear" w:color="auto" w:fill="1F3A5F"/>
          </w:tcPr>
          <w:p w14:paraId="2CCB4E08" w14:textId="77777777" w:rsidR="00817A4D" w:rsidRDefault="00000000">
            <w:proofErr w:type="spellStart"/>
            <w:r>
              <w:rPr>
                <w:color w:val="FFFFFF"/>
                <w:sz w:val="19"/>
              </w:rPr>
              <w:t>Situación</w:t>
            </w:r>
            <w:proofErr w:type="spellEnd"/>
            <w:r>
              <w:rPr>
                <w:color w:val="FFFFFF"/>
                <w:sz w:val="19"/>
              </w:rPr>
              <w:t xml:space="preserve"> de la </w:t>
            </w:r>
            <w:proofErr w:type="spellStart"/>
            <w:r>
              <w:rPr>
                <w:color w:val="FFFFFF"/>
                <w:sz w:val="19"/>
              </w:rPr>
              <w:t>fecha</w:t>
            </w:r>
            <w:proofErr w:type="spellEnd"/>
          </w:p>
        </w:tc>
        <w:tc>
          <w:tcPr>
            <w:tcW w:w="5142" w:type="dxa"/>
            <w:shd w:val="clear" w:color="auto" w:fill="1F3A5F"/>
          </w:tcPr>
          <w:p w14:paraId="0E7D5F4D" w14:textId="77777777" w:rsidR="00817A4D"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sz w:val="19"/>
              </w:rPr>
              <w:t>Qué</w:t>
            </w:r>
            <w:proofErr w:type="spellEnd"/>
            <w:r>
              <w:rPr>
                <w:color w:val="FFFFFF"/>
                <w:sz w:val="19"/>
              </w:rPr>
              <w:t xml:space="preserve"> IDI se </w:t>
            </w:r>
            <w:proofErr w:type="spellStart"/>
            <w:r>
              <w:rPr>
                <w:color w:val="FFFFFF"/>
                <w:sz w:val="19"/>
              </w:rPr>
              <w:t>usa</w:t>
            </w:r>
            <w:proofErr w:type="spellEnd"/>
          </w:p>
        </w:tc>
      </w:tr>
      <w:tr w:rsidR="00817A4D" w:rsidRPr="00986C2E" w14:paraId="55E8F287" w14:textId="77777777" w:rsidTr="008524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34" w:type="dxa"/>
          </w:tcPr>
          <w:p w14:paraId="5F0810DE" w14:textId="77777777" w:rsidR="00817A4D" w:rsidRPr="00852467" w:rsidRDefault="00000000">
            <w:pPr>
              <w:rPr>
                <w:lang w:val="es-VE"/>
              </w:rPr>
            </w:pPr>
            <w:r w:rsidRPr="00852467">
              <w:rPr>
                <w:sz w:val="19"/>
                <w:lang w:val="es-VE"/>
              </w:rPr>
              <w:t>Hay dato publicado para esa fecha</w:t>
            </w:r>
          </w:p>
        </w:tc>
        <w:tc>
          <w:tcPr>
            <w:tcW w:w="5142" w:type="dxa"/>
          </w:tcPr>
          <w:p w14:paraId="537BF814"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9"/>
                <w:lang w:val="es-VE"/>
              </w:rPr>
              <w:t>Se usa el valor exacto del BCV.</w:t>
            </w:r>
          </w:p>
        </w:tc>
      </w:tr>
      <w:tr w:rsidR="00817A4D" w:rsidRPr="00986C2E" w14:paraId="3C01FCFB" w14:textId="77777777" w:rsidTr="0085246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34" w:type="dxa"/>
          </w:tcPr>
          <w:p w14:paraId="64AD0805" w14:textId="77777777" w:rsidR="00817A4D" w:rsidRPr="00852467" w:rsidRDefault="00000000">
            <w:pPr>
              <w:rPr>
                <w:lang w:val="es-VE"/>
              </w:rPr>
            </w:pPr>
            <w:r w:rsidRPr="00852467">
              <w:rPr>
                <w:sz w:val="19"/>
                <w:lang w:val="es-VE"/>
              </w:rPr>
              <w:t>Fin de semana (sábado/domingo)</w:t>
            </w:r>
          </w:p>
        </w:tc>
        <w:tc>
          <w:tcPr>
            <w:tcW w:w="5142" w:type="dxa"/>
          </w:tcPr>
          <w:p w14:paraId="5D19A5FF"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9"/>
                <w:lang w:val="es-VE"/>
              </w:rPr>
              <w:t>Se usa el IDI del último día hábil previo (el IDI no cambia en fin de semana).</w:t>
            </w:r>
          </w:p>
        </w:tc>
      </w:tr>
      <w:tr w:rsidR="00817A4D" w:rsidRPr="00986C2E" w14:paraId="3D09C6D1" w14:textId="77777777" w:rsidTr="008524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34" w:type="dxa"/>
          </w:tcPr>
          <w:p w14:paraId="3352FEC1" w14:textId="77777777" w:rsidR="00817A4D" w:rsidRPr="00852467" w:rsidRDefault="00000000">
            <w:pPr>
              <w:rPr>
                <w:lang w:val="es-VE"/>
              </w:rPr>
            </w:pPr>
            <w:r w:rsidRPr="00852467">
              <w:rPr>
                <w:sz w:val="19"/>
                <w:lang w:val="es-VE"/>
              </w:rPr>
              <w:t>Fecha pasada o de hoy sin dato exacto</w:t>
            </w:r>
          </w:p>
        </w:tc>
        <w:tc>
          <w:tcPr>
            <w:tcW w:w="5142" w:type="dxa"/>
          </w:tcPr>
          <w:p w14:paraId="1203F63A"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9"/>
                <w:lang w:val="es-VE"/>
              </w:rPr>
              <w:t>Se arrastra el último IDI conocido</w:t>
            </w:r>
            <w:r w:rsidR="00852467">
              <w:rPr>
                <w:sz w:val="19"/>
                <w:lang w:val="es-VE"/>
              </w:rPr>
              <w:t>.</w:t>
            </w:r>
          </w:p>
        </w:tc>
      </w:tr>
    </w:tbl>
    <w:p w14:paraId="3B1D1F29" w14:textId="77777777" w:rsidR="00817A4D" w:rsidRPr="00852467" w:rsidRDefault="00FD1032">
      <w:pPr>
        <w:pStyle w:val="Ttulo1"/>
        <w:rPr>
          <w:lang w:val="es-VE"/>
        </w:rPr>
      </w:pPr>
      <w:r>
        <w:rPr>
          <w:color w:val="1F3A5F"/>
          <w:lang w:val="es-VE"/>
        </w:rPr>
        <w:lastRenderedPageBreak/>
        <w:t>5</w:t>
      </w:r>
      <w:r w:rsidRPr="00852467">
        <w:rPr>
          <w:color w:val="1F3A5F"/>
          <w:lang w:val="es-VE"/>
        </w:rPr>
        <w:t>. Sistema de amortización francés (cuota fija en UVC)</w:t>
      </w:r>
    </w:p>
    <w:p w14:paraId="67413C90" w14:textId="77777777" w:rsidR="00817A4D" w:rsidRDefault="00000000">
      <w:pPr>
        <w:rPr>
          <w:lang w:val="es-VE"/>
        </w:rPr>
      </w:pPr>
      <w:r w:rsidRPr="00852467">
        <w:rPr>
          <w:lang w:val="es-VE"/>
        </w:rPr>
        <w:t>La norma exige que cada cuota incluya intereses y una porción de amortización de capital expresada en UVC. El sistema usa amortización francesa: la cuota en UVC es fija durante todo el plazo. Es el método más transparente porque el cliente conoce su cuota desde el inicio.</w:t>
      </w:r>
    </w:p>
    <w:p w14:paraId="4CBD43E4" w14:textId="77777777" w:rsidR="009918C5" w:rsidRDefault="009918C5">
      <w:pPr>
        <w:rPr>
          <w:lang w:val="es-VE"/>
        </w:rPr>
      </w:pPr>
    </w:p>
    <w:p w14:paraId="13E26B08" w14:textId="77777777" w:rsidR="009918C5" w:rsidRPr="00852467" w:rsidRDefault="009918C5">
      <w:pPr>
        <w:rPr>
          <w:lang w:val="es-VE"/>
        </w:rPr>
      </w:pPr>
    </w:p>
    <w:p w14:paraId="7030C647" w14:textId="77777777" w:rsidR="00817A4D" w:rsidRPr="00852467" w:rsidRDefault="006C3DA2">
      <w:pPr>
        <w:pStyle w:val="Ttulo2"/>
        <w:rPr>
          <w:lang w:val="es-VE"/>
        </w:rPr>
      </w:pPr>
      <w:r>
        <w:rPr>
          <w:color w:val="2E5A88"/>
          <w:lang w:val="es-VE"/>
        </w:rPr>
        <w:t>5</w:t>
      </w:r>
      <w:r w:rsidRPr="00852467">
        <w:rPr>
          <w:color w:val="2E5A88"/>
          <w:lang w:val="es-VE"/>
        </w:rPr>
        <w:t>.1 Fórmula de la cuota fija</w:t>
      </w:r>
    </w:p>
    <w:p w14:paraId="1A3390B9" w14:textId="77777777" w:rsidR="00FD1032" w:rsidRDefault="00000000" w:rsidP="00FD1032">
      <w:pPr>
        <w:spacing w:before="40" w:after="160"/>
        <w:ind w:left="432"/>
        <w:rPr>
          <w:rFonts w:ascii="Consolas" w:hAnsi="Consolas"/>
          <w:color w:val="4A148C"/>
          <w:sz w:val="20"/>
          <w:lang w:val="es-VE"/>
        </w:rPr>
      </w:pPr>
      <w:r w:rsidRPr="00852467">
        <w:rPr>
          <w:rFonts w:ascii="Consolas" w:hAnsi="Consolas"/>
          <w:color w:val="4A148C"/>
          <w:sz w:val="20"/>
          <w:lang w:val="es-VE"/>
        </w:rPr>
        <w:t xml:space="preserve">i = </w:t>
      </w:r>
      <w:proofErr w:type="spellStart"/>
      <w:r w:rsidRPr="00852467">
        <w:rPr>
          <w:rFonts w:ascii="Consolas" w:hAnsi="Consolas"/>
          <w:color w:val="4A148C"/>
          <w:sz w:val="20"/>
          <w:lang w:val="es-VE"/>
        </w:rPr>
        <w:t>tasa_anual</w:t>
      </w:r>
      <w:proofErr w:type="spellEnd"/>
      <w:r w:rsidRPr="00852467">
        <w:rPr>
          <w:rFonts w:ascii="Consolas" w:hAnsi="Consolas"/>
          <w:color w:val="4A148C"/>
          <w:sz w:val="20"/>
          <w:lang w:val="es-VE"/>
        </w:rPr>
        <w:t xml:space="preserve"> / 12</w:t>
      </w:r>
    </w:p>
    <w:p>
      <w:pPr>
        <w:spacing w:before="0" w:after="240"/>
        <w:ind w:left="720"/>
        <w:pBdr>
          <w:left w:val="single" w:sz="12" w:space="8" w:color="4A148C"/>
        </w:pBdr>
      </w:pPr>
      <w:r>
        <w:rPr>
          <w:b/>
          <w:color w:val="4A148C"/>
          <w:sz w:val="18"/>
          <w:szCs w:val="18"/>
          <w:lang w:val="es-VE"/>
        </w:rPr>
        <w:t xml:space="preserve">Donde:</w:t>
      </w:r>
      <w:r>
        <w:br/>
      </w:r>
      <w:r>
        <w:rPr>
          <w:rFonts w:ascii="Consolas" w:hAnsi="Consolas"/>
          <w:b/>
          <w:color w:val="4A148C"/>
          <w:sz w:val="18"/>
          <w:szCs w:val="18"/>
          <w:lang w:val="es-VE"/>
        </w:rPr>
        <w:t xml:space="preserve">i</w:t>
      </w:r>
      <w:r>
        <w:rPr>
          <w:b/>
          <w:color w:val="404040"/>
          <w:sz w:val="18"/>
          <w:szCs w:val="18"/>
          <w:lang w:val="es-VE"/>
        </w:rPr>
        <w:t xml:space="preserve"> : </w:t>
      </w:r>
      <w:r>
        <w:rPr>
          <w:color w:val="404040"/>
          <w:sz w:val="18"/>
          <w:szCs w:val="18"/>
          <w:lang w:val="es-VE"/>
        </w:rPr>
        <w:t xml:space="preserve">Tasa de interés del período (mensual), en forma decimal.</w:t>
      </w:r>
      <w:r>
        <w:br/>
      </w:r>
      <w:r>
        <w:rPr>
          <w:rFonts w:ascii="Consolas" w:hAnsi="Consolas"/>
          <w:b/>
          <w:color w:val="4A148C"/>
          <w:sz w:val="18"/>
          <w:szCs w:val="18"/>
          <w:lang w:val="es-VE"/>
        </w:rPr>
        <w:t xml:space="preserve">tasa_anual</w:t>
      </w:r>
      <w:r>
        <w:rPr>
          <w:b/>
          <w:color w:val="404040"/>
          <w:sz w:val="18"/>
          <w:szCs w:val="18"/>
          <w:lang w:val="es-VE"/>
        </w:rPr>
        <w:t xml:space="preserve"> : </w:t>
      </w:r>
      <w:r>
        <w:rPr>
          <w:color w:val="404040"/>
          <w:sz w:val="18"/>
          <w:szCs w:val="18"/>
          <w:lang w:val="es-VE"/>
        </w:rPr>
        <w:t xml:space="preserve">Tasa de interés nominal anual pactada en el contrato (ej.: 16 % = 0,16).</w:t>
      </w:r>
      <w:r>
        <w:br/>
      </w:r>
      <w:r>
        <w:rPr>
          <w:rFonts w:ascii="Consolas" w:hAnsi="Consolas"/>
          <w:b/>
          <w:color w:val="4A148C"/>
          <w:sz w:val="18"/>
          <w:szCs w:val="18"/>
          <w:lang w:val="es-VE"/>
        </w:rPr>
        <w:t xml:space="preserve">12</w:t>
      </w:r>
      <w:r>
        <w:rPr>
          <w:b/>
          <w:color w:val="404040"/>
          <w:sz w:val="18"/>
          <w:szCs w:val="18"/>
          <w:lang w:val="es-VE"/>
        </w:rPr>
        <w:t xml:space="preserve"> : </w:t>
      </w:r>
      <w:r>
        <w:rPr>
          <w:color w:val="404040"/>
          <w:sz w:val="18"/>
          <w:szCs w:val="18"/>
          <w:lang w:val="es-VE"/>
        </w:rPr>
        <w:t xml:space="preserve">Número de meses del año; refleja la periodicidad mensual de las cuotas.</w:t>
      </w:r>
    </w:p>
    <w:p w14:paraId="4743D7A8" w14:textId="77777777" w:rsidR="00817A4D" w:rsidRPr="00FD1032" w:rsidRDefault="00FD1032" w:rsidP="00FD1032">
      <w:pPr>
        <w:spacing w:before="40" w:after="160"/>
        <w:ind w:left="432"/>
        <w:rPr>
          <w:rFonts w:ascii="Consolas" w:hAnsi="Consolas"/>
          <w:color w:val="4A148C"/>
          <w:sz w:val="20"/>
          <w:lang w:val="es-VE"/>
        </w:rPr>
      </w:pPr>
      <w:r w:rsidRPr="00852467">
        <w:rPr>
          <w:rFonts w:ascii="Consolas" w:hAnsi="Consolas"/>
          <w:color w:val="4A148C"/>
          <w:sz w:val="20"/>
          <w:lang w:val="es-VE"/>
        </w:rPr>
        <w:t>n = número de cuotas</w:t>
      </w:r>
      <w:r w:rsidRPr="00FD1032">
        <w:rPr>
          <w:rFonts w:ascii="Consolas" w:hAnsi="Consolas"/>
          <w:color w:val="4A148C"/>
          <w:sz w:val="20"/>
          <w:lang w:val="es-VE"/>
        </w:rPr>
        <w:t xml:space="preserve">                          </w:t>
      </w:r>
      <w:r w:rsidRPr="00FD1032">
        <w:rPr>
          <w:rFonts w:ascii="Consolas" w:hAnsi="Consolas"/>
          <w:color w:val="4A148C"/>
          <w:sz w:val="20"/>
          <w:lang w:val="es-VE"/>
        </w:rPr>
        <w:br/>
      </w:r>
      <w:proofErr w:type="spellStart"/>
      <w:r w:rsidRPr="00FD1032">
        <w:rPr>
          <w:rFonts w:ascii="Consolas" w:hAnsi="Consolas"/>
          <w:color w:val="4A148C"/>
          <w:sz w:val="20"/>
          <w:lang w:val="es-VE"/>
        </w:rPr>
        <w:t>Cuota_UVC</w:t>
      </w:r>
      <w:proofErr w:type="spellEnd"/>
      <w:r w:rsidRPr="00FD1032">
        <w:rPr>
          <w:rFonts w:ascii="Consolas" w:hAnsi="Consolas"/>
          <w:color w:val="4A148C"/>
          <w:sz w:val="20"/>
          <w:lang w:val="es-VE"/>
        </w:rPr>
        <w:t xml:space="preserve"> = </w:t>
      </w:r>
      <w:proofErr w:type="spellStart"/>
      <w:r w:rsidRPr="00FD1032">
        <w:rPr>
          <w:rFonts w:ascii="Consolas" w:hAnsi="Consolas"/>
          <w:color w:val="4A148C"/>
          <w:sz w:val="20"/>
          <w:lang w:val="es-VE"/>
        </w:rPr>
        <w:t>Capital_UVC</w:t>
      </w:r>
      <w:proofErr w:type="spellEnd"/>
      <w:r w:rsidRPr="00FD1032">
        <w:rPr>
          <w:rFonts w:ascii="Consolas" w:hAnsi="Consolas"/>
          <w:color w:val="4A148C"/>
          <w:sz w:val="20"/>
          <w:lang w:val="es-VE"/>
        </w:rPr>
        <w:t xml:space="preserve"> x [ i / (1 - (1 + </w:t>
      </w:r>
      <w:proofErr w:type="gramStart"/>
      <w:r w:rsidRPr="00FD1032">
        <w:rPr>
          <w:rFonts w:ascii="Consolas" w:hAnsi="Consolas"/>
          <w:color w:val="4A148C"/>
          <w:sz w:val="20"/>
          <w:lang w:val="es-VE"/>
        </w:rPr>
        <w:t>i)^</w:t>
      </w:r>
      <w:proofErr w:type="gramEnd"/>
      <w:r w:rsidRPr="00FD1032">
        <w:rPr>
          <w:rFonts w:ascii="Consolas" w:hAnsi="Consolas"/>
          <w:color w:val="4A148C"/>
          <w:sz w:val="20"/>
          <w:lang w:val="es-VE"/>
        </w:rPr>
        <w:t>(-n)</w:t>
      </w:r>
      <w:proofErr w:type="gramStart"/>
      <w:r w:rsidRPr="00FD1032">
        <w:rPr>
          <w:rFonts w:ascii="Consolas" w:hAnsi="Consolas"/>
          <w:color w:val="4A148C"/>
          <w:sz w:val="20"/>
          <w:lang w:val="es-VE"/>
        </w:rPr>
        <w:t>) ]</w:t>
      </w:r>
      <w:proofErr w:type="gramEnd"/>
      <w:r w:rsidRPr="00FD1032">
        <w:rPr>
          <w:rFonts w:ascii="Consolas" w:hAnsi="Consolas"/>
          <w:color w:val="4A148C"/>
          <w:sz w:val="20"/>
          <w:lang w:val="es-VE"/>
        </w:rPr>
        <w:br/>
        <w:t xml:space="preserve">   </w:t>
      </w:r>
    </w:p>
    <w:p>
      <w:pPr>
        <w:spacing w:before="0" w:after="240"/>
        <w:ind w:left="720"/>
        <w:pBdr>
          <w:left w:val="single" w:sz="12" w:space="8" w:color="4A148C"/>
        </w:pBdr>
      </w:pPr>
      <w:r>
        <w:rPr>
          <w:b/>
          <w:color w:val="4A148C"/>
          <w:sz w:val="18"/>
          <w:szCs w:val="18"/>
          <w:lang w:val="es-VE"/>
        </w:rPr>
        <w:t xml:space="preserve">Donde:</w:t>
      </w:r>
      <w:r>
        <w:br/>
      </w:r>
      <w:r>
        <w:rPr>
          <w:rFonts w:ascii="Consolas" w:hAnsi="Consolas"/>
          <w:b/>
          <w:color w:val="4A148C"/>
          <w:sz w:val="18"/>
          <w:szCs w:val="18"/>
          <w:lang w:val="es-VE"/>
        </w:rPr>
        <w:t xml:space="preserve">Cuota_UVC</w:t>
      </w:r>
      <w:r>
        <w:rPr>
          <w:b/>
          <w:color w:val="404040"/>
          <w:sz w:val="18"/>
          <w:szCs w:val="18"/>
          <w:lang w:val="es-VE"/>
        </w:rPr>
        <w:t xml:space="preserve"> : </w:t>
      </w:r>
      <w:r>
        <w:rPr>
          <w:color w:val="404040"/>
          <w:sz w:val="18"/>
          <w:szCs w:val="18"/>
          <w:lang w:val="es-VE"/>
        </w:rPr>
        <w:t xml:space="preserve">Cuota fija del sistema francés, expresada en UVC; se mantiene constante durante todo el plazo.</w:t>
      </w:r>
      <w:r>
        <w:br/>
      </w:r>
      <w:r>
        <w:rPr>
          <w:rFonts w:ascii="Consolas" w:hAnsi="Consolas"/>
          <w:b/>
          <w:color w:val="4A148C"/>
          <w:sz w:val="18"/>
          <w:szCs w:val="18"/>
          <w:lang w:val="es-VE"/>
        </w:rPr>
        <w:t xml:space="preserve">Capital_UVC</w:t>
      </w:r>
      <w:r>
        <w:rPr>
          <w:b/>
          <w:color w:val="404040"/>
          <w:sz w:val="18"/>
          <w:szCs w:val="18"/>
          <w:lang w:val="es-VE"/>
        </w:rPr>
        <w:t xml:space="preserve"> : </w:t>
      </w:r>
      <w:r>
        <w:rPr>
          <w:color w:val="404040"/>
          <w:sz w:val="18"/>
          <w:szCs w:val="18"/>
          <w:lang w:val="es-VE"/>
        </w:rPr>
        <w:t xml:space="preserve">Capital desembolsado, ya convertido a UVC con el IDI de otorgamiento.</w:t>
      </w:r>
      <w:r>
        <w:br/>
      </w:r>
      <w:r>
        <w:rPr>
          <w:rFonts w:ascii="Consolas" w:hAnsi="Consolas"/>
          <w:b/>
          <w:color w:val="4A148C"/>
          <w:sz w:val="18"/>
          <w:szCs w:val="18"/>
          <w:lang w:val="es-VE"/>
        </w:rPr>
        <w:t xml:space="preserve">i</w:t>
      </w:r>
      <w:r>
        <w:rPr>
          <w:b/>
          <w:color w:val="404040"/>
          <w:sz w:val="18"/>
          <w:szCs w:val="18"/>
          <w:lang w:val="es-VE"/>
        </w:rPr>
        <w:t xml:space="preserve"> : </w:t>
      </w:r>
      <w:r>
        <w:rPr>
          <w:color w:val="404040"/>
          <w:sz w:val="18"/>
          <w:szCs w:val="18"/>
          <w:lang w:val="es-VE"/>
        </w:rPr>
        <w:t xml:space="preserve">Tasa de interés mensual (tasa_anual / 12).</w:t>
      </w:r>
      <w:r>
        <w:br/>
      </w:r>
      <w:r>
        <w:rPr>
          <w:rFonts w:ascii="Consolas" w:hAnsi="Consolas"/>
          <w:b/>
          <w:color w:val="4A148C"/>
          <w:sz w:val="18"/>
          <w:szCs w:val="18"/>
          <w:lang w:val="es-VE"/>
        </w:rPr>
        <w:t xml:space="preserve">n</w:t>
      </w:r>
      <w:r>
        <w:rPr>
          <w:b/>
          <w:color w:val="404040"/>
          <w:sz w:val="18"/>
          <w:szCs w:val="18"/>
          <w:lang w:val="es-VE"/>
        </w:rPr>
        <w:t xml:space="preserve"> : </w:t>
      </w:r>
      <w:r>
        <w:rPr>
          <w:color w:val="404040"/>
          <w:sz w:val="18"/>
          <w:szCs w:val="18"/>
          <w:lang w:val="es-VE"/>
        </w:rPr>
        <w:t xml:space="preserve">Plazo total del crédito expresado en número de cuotas.</w:t>
      </w:r>
      <w:r>
        <w:br/>
      </w:r>
      <w:r>
        <w:rPr>
          <w:rFonts w:ascii="Consolas" w:hAnsi="Consolas"/>
          <w:b/>
          <w:color w:val="4A148C"/>
          <w:sz w:val="18"/>
          <w:szCs w:val="18"/>
          <w:lang w:val="es-VE"/>
        </w:rPr>
        <w:t xml:space="preserve">(1 + i)^(-n)</w:t>
      </w:r>
      <w:r>
        <w:rPr>
          <w:b/>
          <w:color w:val="404040"/>
          <w:sz w:val="18"/>
          <w:szCs w:val="18"/>
          <w:lang w:val="es-VE"/>
        </w:rPr>
        <w:t xml:space="preserve"> : </w:t>
      </w:r>
      <w:r>
        <w:rPr>
          <w:color w:val="404040"/>
          <w:sz w:val="18"/>
          <w:szCs w:val="18"/>
          <w:lang w:val="es-VE"/>
        </w:rPr>
        <w:t xml:space="preserve">Factor de descuento que trae a valor presente las n cuotas futuras; de él surge la anualidad francesa.</w:t>
      </w:r>
    </w:p>
    <w:p w14:paraId="10B528B1" w14:textId="77777777" w:rsidR="00817A4D" w:rsidRPr="00852467" w:rsidRDefault="00000000">
      <w:pPr>
        <w:rPr>
          <w:lang w:val="es-VE"/>
        </w:rPr>
      </w:pPr>
      <w:r w:rsidRPr="00852467">
        <w:rPr>
          <w:b/>
          <w:lang w:val="es-VE"/>
        </w:rPr>
        <w:t xml:space="preserve">Caso especial - tasa cero: </w:t>
      </w:r>
      <w:r w:rsidRPr="00852467">
        <w:rPr>
          <w:lang w:val="es-VE"/>
        </w:rPr>
        <w:t>si la tasa es 0, la cuota es simplemente el capital dividido entre el número de cuotas:</w:t>
      </w:r>
    </w:p>
    <w:p w14:paraId="10E6CDEB" w14:textId="77777777" w:rsidR="00817A4D" w:rsidRPr="00852467" w:rsidRDefault="00000000">
      <w:pPr>
        <w:spacing w:before="40" w:after="160"/>
        <w:ind w:left="432"/>
        <w:rPr>
          <w:lang w:val="es-VE"/>
        </w:rPr>
      </w:pPr>
      <w:proofErr w:type="spellStart"/>
      <w:r w:rsidRPr="00852467">
        <w:rPr>
          <w:rFonts w:ascii="Consolas" w:hAnsi="Consolas"/>
          <w:color w:val="4A148C"/>
          <w:sz w:val="20"/>
          <w:lang w:val="es-VE"/>
        </w:rPr>
        <w:t>Cuota_UVC</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Capital_UVC</w:t>
      </w:r>
      <w:proofErr w:type="spellEnd"/>
      <w:r w:rsidRPr="00852467">
        <w:rPr>
          <w:rFonts w:ascii="Consolas" w:hAnsi="Consolas"/>
          <w:color w:val="4A148C"/>
          <w:sz w:val="20"/>
          <w:lang w:val="es-VE"/>
        </w:rPr>
        <w:t xml:space="preserve"> / n</w:t>
      </w:r>
    </w:p>
    <w:p>
      <w:pPr>
        <w:spacing w:before="0" w:after="240"/>
        <w:ind w:left="720"/>
        <w:pBdr>
          <w:left w:val="single" w:sz="12" w:space="8" w:color="4A148C"/>
        </w:pBdr>
      </w:pPr>
      <w:r>
        <w:rPr>
          <w:b/>
          <w:color w:val="4A148C"/>
          <w:sz w:val="18"/>
          <w:szCs w:val="18"/>
          <w:lang w:val="es-VE"/>
        </w:rPr>
        <w:t xml:space="preserve">Donde:</w:t>
      </w:r>
      <w:r>
        <w:br/>
      </w:r>
      <w:r>
        <w:rPr>
          <w:rFonts w:ascii="Consolas" w:hAnsi="Consolas"/>
          <w:b/>
          <w:color w:val="4A148C"/>
          <w:sz w:val="18"/>
          <w:szCs w:val="18"/>
          <w:lang w:val="es-VE"/>
        </w:rPr>
        <w:t xml:space="preserve">Cuota_UVC</w:t>
      </w:r>
      <w:r>
        <w:rPr>
          <w:b/>
          <w:color w:val="404040"/>
          <w:sz w:val="18"/>
          <w:szCs w:val="18"/>
          <w:lang w:val="es-VE"/>
        </w:rPr>
        <w:t xml:space="preserve"> : </w:t>
      </w:r>
      <w:r>
        <w:rPr>
          <w:color w:val="404040"/>
          <w:sz w:val="18"/>
          <w:szCs w:val="18"/>
          <w:lang w:val="es-VE"/>
        </w:rPr>
        <w:t xml:space="preserve">Cuota del período cuando la tasa es cero; sólo amortiza capital, sin intereses.</w:t>
      </w:r>
      <w:r>
        <w:br/>
      </w:r>
      <w:r>
        <w:rPr>
          <w:rFonts w:ascii="Consolas" w:hAnsi="Consolas"/>
          <w:b/>
          <w:color w:val="4A148C"/>
          <w:sz w:val="18"/>
          <w:szCs w:val="18"/>
          <w:lang w:val="es-VE"/>
        </w:rPr>
        <w:t xml:space="preserve">Capital_UVC</w:t>
      </w:r>
      <w:r>
        <w:rPr>
          <w:b/>
          <w:color w:val="404040"/>
          <w:sz w:val="18"/>
          <w:szCs w:val="18"/>
          <w:lang w:val="es-VE"/>
        </w:rPr>
        <w:t xml:space="preserve"> : </w:t>
      </w:r>
      <w:r>
        <w:rPr>
          <w:color w:val="404040"/>
          <w:sz w:val="18"/>
          <w:szCs w:val="18"/>
          <w:lang w:val="es-VE"/>
        </w:rPr>
        <w:t xml:space="preserve">Capital del crédito en UVC.</w:t>
      </w:r>
      <w:r>
        <w:br/>
      </w:r>
      <w:r>
        <w:rPr>
          <w:rFonts w:ascii="Consolas" w:hAnsi="Consolas"/>
          <w:b/>
          <w:color w:val="4A148C"/>
          <w:sz w:val="18"/>
          <w:szCs w:val="18"/>
          <w:lang w:val="es-VE"/>
        </w:rPr>
        <w:t xml:space="preserve">n</w:t>
      </w:r>
      <w:r>
        <w:rPr>
          <w:b/>
          <w:color w:val="404040"/>
          <w:sz w:val="18"/>
          <w:szCs w:val="18"/>
          <w:lang w:val="es-VE"/>
        </w:rPr>
        <w:t xml:space="preserve"> : </w:t>
      </w:r>
      <w:r>
        <w:rPr>
          <w:color w:val="404040"/>
          <w:sz w:val="18"/>
          <w:szCs w:val="18"/>
          <w:lang w:val="es-VE"/>
        </w:rPr>
        <w:t xml:space="preserve">Número total de cuotas del plazo.</w:t>
      </w:r>
    </w:p>
    <w:p w14:paraId="01766C05" w14:textId="77777777" w:rsidR="00817A4D" w:rsidRPr="00852467" w:rsidRDefault="006C3DA2">
      <w:pPr>
        <w:pStyle w:val="Ttulo2"/>
        <w:rPr>
          <w:lang w:val="es-VE"/>
        </w:rPr>
      </w:pPr>
      <w:r>
        <w:rPr>
          <w:color w:val="2E5A88"/>
          <w:lang w:val="es-VE"/>
        </w:rPr>
        <w:t>5</w:t>
      </w:r>
      <w:r w:rsidRPr="00852467">
        <w:rPr>
          <w:color w:val="2E5A88"/>
          <w:lang w:val="es-VE"/>
        </w:rPr>
        <w:t>.2 Descomposición de cada cuota</w:t>
      </w:r>
    </w:p>
    <w:p w14:paraId="371A9F69" w14:textId="77777777" w:rsidR="00817A4D" w:rsidRPr="00852467" w:rsidRDefault="00000000">
      <w:pPr>
        <w:rPr>
          <w:lang w:val="es-VE"/>
        </w:rPr>
      </w:pPr>
      <w:r w:rsidRPr="00852467">
        <w:rPr>
          <w:lang w:val="es-VE"/>
        </w:rPr>
        <w:t>En cada período se calcula primero el interés y luego la amortización es el resto de la cuota:</w:t>
      </w:r>
    </w:p>
    <w:p w14:paraId="13623D57" w14:textId="77777777" w:rsidR="00817A4D" w:rsidRPr="00852467" w:rsidRDefault="00000000">
      <w:pPr>
        <w:spacing w:before="40" w:after="160"/>
        <w:ind w:left="432"/>
        <w:rPr>
          <w:lang w:val="es-VE"/>
        </w:rPr>
      </w:pPr>
      <w:proofErr w:type="spellStart"/>
      <w:r w:rsidRPr="00852467">
        <w:rPr>
          <w:rFonts w:ascii="Consolas" w:hAnsi="Consolas"/>
          <w:color w:val="4A148C"/>
          <w:sz w:val="20"/>
          <w:lang w:val="es-VE"/>
        </w:rPr>
        <w:t>tasa_periodo</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tasa_anual</w:t>
      </w:r>
      <w:proofErr w:type="spellEnd"/>
      <w:r w:rsidRPr="00852467">
        <w:rPr>
          <w:rFonts w:ascii="Consolas" w:hAnsi="Consolas"/>
          <w:color w:val="4A148C"/>
          <w:sz w:val="20"/>
          <w:lang w:val="es-VE"/>
        </w:rPr>
        <w:t xml:space="preserve"> x (</w:t>
      </w:r>
      <w:proofErr w:type="spellStart"/>
      <w:r w:rsidRPr="00852467">
        <w:rPr>
          <w:rFonts w:ascii="Consolas" w:hAnsi="Consolas"/>
          <w:color w:val="4A148C"/>
          <w:sz w:val="20"/>
          <w:lang w:val="es-VE"/>
        </w:rPr>
        <w:t>dias_periodo</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base_dias</w:t>
      </w:r>
      <w:proofErr w:type="spellEnd"/>
      <w:r w:rsidRPr="00852467">
        <w:rPr>
          <w:rFonts w:ascii="Consolas" w:hAnsi="Consolas"/>
          <w:color w:val="4A148C"/>
          <w:sz w:val="20"/>
          <w:lang w:val="es-VE"/>
        </w:rPr>
        <w:t>)</w:t>
      </w:r>
      <w:r w:rsidRPr="00852467">
        <w:rPr>
          <w:rFonts w:ascii="Consolas" w:hAnsi="Consolas"/>
          <w:color w:val="4A148C"/>
          <w:sz w:val="20"/>
          <w:lang w:val="es-VE"/>
        </w:rPr>
        <w:br/>
      </w:r>
      <w:proofErr w:type="spellStart"/>
      <w:r w:rsidRPr="00852467">
        <w:rPr>
          <w:rFonts w:ascii="Consolas" w:hAnsi="Consolas"/>
          <w:color w:val="4A148C"/>
          <w:sz w:val="20"/>
          <w:lang w:val="es-VE"/>
        </w:rPr>
        <w:t>Interes_</w:t>
      </w:r>
      <w:proofErr w:type="gramStart"/>
      <w:r w:rsidRPr="00852467">
        <w:rPr>
          <w:rFonts w:ascii="Consolas" w:hAnsi="Consolas"/>
          <w:color w:val="4A148C"/>
          <w:sz w:val="20"/>
          <w:lang w:val="es-VE"/>
        </w:rPr>
        <w:t>UVC</w:t>
      </w:r>
      <w:proofErr w:type="spellEnd"/>
      <w:r w:rsidRPr="00852467">
        <w:rPr>
          <w:rFonts w:ascii="Consolas" w:hAnsi="Consolas"/>
          <w:color w:val="4A148C"/>
          <w:sz w:val="20"/>
          <w:lang w:val="es-VE"/>
        </w:rPr>
        <w:t xml:space="preserve">  =</w:t>
      </w:r>
      <w:proofErr w:type="gramEnd"/>
      <w:r w:rsidRPr="00852467">
        <w:rPr>
          <w:rFonts w:ascii="Consolas" w:hAnsi="Consolas"/>
          <w:color w:val="4A148C"/>
          <w:sz w:val="20"/>
          <w:lang w:val="es-VE"/>
        </w:rPr>
        <w:t xml:space="preserve"> </w:t>
      </w:r>
      <w:proofErr w:type="spellStart"/>
      <w:r w:rsidRPr="00852467">
        <w:rPr>
          <w:rFonts w:ascii="Consolas" w:hAnsi="Consolas"/>
          <w:color w:val="4A148C"/>
          <w:sz w:val="20"/>
          <w:lang w:val="es-VE"/>
        </w:rPr>
        <w:t>Saldo_UVC_inicial</w:t>
      </w:r>
      <w:proofErr w:type="spellEnd"/>
      <w:r w:rsidRPr="00852467">
        <w:rPr>
          <w:rFonts w:ascii="Consolas" w:hAnsi="Consolas"/>
          <w:color w:val="4A148C"/>
          <w:sz w:val="20"/>
          <w:lang w:val="es-VE"/>
        </w:rPr>
        <w:t xml:space="preserve"> x </w:t>
      </w:r>
      <w:proofErr w:type="spellStart"/>
      <w:r w:rsidRPr="00852467">
        <w:rPr>
          <w:rFonts w:ascii="Consolas" w:hAnsi="Consolas"/>
          <w:color w:val="4A148C"/>
          <w:sz w:val="20"/>
          <w:lang w:val="es-VE"/>
        </w:rPr>
        <w:t>tasa_periodo</w:t>
      </w:r>
      <w:proofErr w:type="spellEnd"/>
      <w:r w:rsidRPr="00852467">
        <w:rPr>
          <w:rFonts w:ascii="Consolas" w:hAnsi="Consolas"/>
          <w:color w:val="4A148C"/>
          <w:sz w:val="20"/>
          <w:lang w:val="es-VE"/>
        </w:rPr>
        <w:br/>
      </w:r>
      <w:proofErr w:type="spellStart"/>
      <w:r w:rsidRPr="00852467">
        <w:rPr>
          <w:rFonts w:ascii="Consolas" w:hAnsi="Consolas"/>
          <w:color w:val="4A148C"/>
          <w:sz w:val="20"/>
          <w:lang w:val="es-VE"/>
        </w:rPr>
        <w:t>Amort_UVC</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Cuota_UVC</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Interes_UVC</w:t>
      </w:r>
      <w:proofErr w:type="spellEnd"/>
      <w:r w:rsidRPr="00852467">
        <w:rPr>
          <w:rFonts w:ascii="Consolas" w:hAnsi="Consolas"/>
          <w:color w:val="4A148C"/>
          <w:sz w:val="20"/>
          <w:lang w:val="es-VE"/>
        </w:rPr>
        <w:br/>
      </w:r>
      <w:proofErr w:type="spellStart"/>
      <w:r w:rsidRPr="00852467">
        <w:rPr>
          <w:rFonts w:ascii="Consolas" w:hAnsi="Consolas"/>
          <w:color w:val="4A148C"/>
          <w:sz w:val="20"/>
          <w:lang w:val="es-VE"/>
        </w:rPr>
        <w:t>Saldo_UVC_fin</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Saldo_UVC_inicial</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Amort_UVC</w:t>
      </w:r>
      <w:proofErr w:type="spellEnd"/>
    </w:p>
    <w:p>
      <w:pPr>
        <w:spacing w:before="0" w:after="240"/>
        <w:ind w:left="720"/>
        <w:pBdr>
          <w:left w:val="single" w:sz="12" w:space="8" w:color="4A148C"/>
        </w:pBdr>
      </w:pPr>
      <w:r>
        <w:rPr>
          <w:b/>
          <w:color w:val="4A148C"/>
          <w:sz w:val="18"/>
          <w:szCs w:val="18"/>
          <w:lang w:val="es-VE"/>
        </w:rPr>
        <w:t xml:space="preserve">Donde:</w:t>
      </w:r>
      <w:r>
        <w:br/>
      </w:r>
      <w:r>
        <w:rPr>
          <w:rFonts w:ascii="Consolas" w:hAnsi="Consolas"/>
          <w:b/>
          <w:color w:val="4A148C"/>
          <w:sz w:val="18"/>
          <w:szCs w:val="18"/>
          <w:lang w:val="es-VE"/>
        </w:rPr>
        <w:t xml:space="preserve">tasa_periodo</w:t>
      </w:r>
      <w:r>
        <w:rPr>
          <w:b/>
          <w:color w:val="404040"/>
          <w:sz w:val="18"/>
          <w:szCs w:val="18"/>
          <w:lang w:val="es-VE"/>
        </w:rPr>
        <w:t xml:space="preserve"> : </w:t>
      </w:r>
      <w:r>
        <w:rPr>
          <w:color w:val="404040"/>
          <w:sz w:val="18"/>
          <w:szCs w:val="18"/>
          <w:lang w:val="es-VE"/>
        </w:rPr>
        <w:t xml:space="preserve">Fracción de la tasa anual que corresponde a los días del período.</w:t>
      </w:r>
      <w:r>
        <w:br/>
      </w:r>
      <w:r>
        <w:rPr>
          <w:rFonts w:ascii="Consolas" w:hAnsi="Consolas"/>
          <w:b/>
          <w:color w:val="4A148C"/>
          <w:sz w:val="18"/>
          <w:szCs w:val="18"/>
          <w:lang w:val="es-VE"/>
        </w:rPr>
        <w:t xml:space="preserve">tasa_anual</w:t>
      </w:r>
      <w:r>
        <w:rPr>
          <w:b/>
          <w:color w:val="404040"/>
          <w:sz w:val="18"/>
          <w:szCs w:val="18"/>
          <w:lang w:val="es-VE"/>
        </w:rPr>
        <w:t xml:space="preserve"> : </w:t>
      </w:r>
      <w:r>
        <w:rPr>
          <w:color w:val="404040"/>
          <w:sz w:val="18"/>
          <w:szCs w:val="18"/>
          <w:lang w:val="es-VE"/>
        </w:rPr>
        <w:t xml:space="preserve">Tasa de interés nominal anual del crédito.</w:t>
      </w:r>
      <w:r>
        <w:br/>
      </w:r>
      <w:r>
        <w:rPr>
          <w:rFonts w:ascii="Consolas" w:hAnsi="Consolas"/>
          <w:b/>
          <w:color w:val="4A148C"/>
          <w:sz w:val="18"/>
          <w:szCs w:val="18"/>
          <w:lang w:val="es-VE"/>
        </w:rPr>
        <w:t xml:space="preserve">dias_periodo</w:t>
      </w:r>
      <w:r>
        <w:rPr>
          <w:b/>
          <w:color w:val="404040"/>
          <w:sz w:val="18"/>
          <w:szCs w:val="18"/>
          <w:lang w:val="es-VE"/>
        </w:rPr>
        <w:t xml:space="preserve"> : </w:t>
      </w:r>
      <w:r>
        <w:rPr>
          <w:color w:val="404040"/>
          <w:sz w:val="18"/>
          <w:szCs w:val="18"/>
          <w:lang w:val="es-VE"/>
        </w:rPr>
        <w:t xml:space="preserve">Días que abarca el período según la convención usada (30 en base 30/360).</w:t>
      </w:r>
      <w:r>
        <w:br/>
      </w:r>
      <w:r>
        <w:rPr>
          <w:rFonts w:ascii="Consolas" w:hAnsi="Consolas"/>
          <w:b/>
          <w:color w:val="4A148C"/>
          <w:sz w:val="18"/>
          <w:szCs w:val="18"/>
          <w:lang w:val="es-VE"/>
        </w:rPr>
        <w:t xml:space="preserve">base_dias</w:t>
      </w:r>
      <w:r>
        <w:rPr>
          <w:b/>
          <w:color w:val="404040"/>
          <w:sz w:val="18"/>
          <w:szCs w:val="18"/>
          <w:lang w:val="es-VE"/>
        </w:rPr>
        <w:t xml:space="preserve"> : </w:t>
      </w:r>
      <w:r>
        <w:rPr>
          <w:color w:val="404040"/>
          <w:sz w:val="18"/>
          <w:szCs w:val="18"/>
          <w:lang w:val="es-VE"/>
        </w:rPr>
        <w:t xml:space="preserve">Denominador anual de la convención de días: 360 (30/360) o 365 (real/365).</w:t>
      </w:r>
      <w:r>
        <w:br/>
      </w:r>
      <w:r>
        <w:rPr>
          <w:rFonts w:ascii="Consolas" w:hAnsi="Consolas"/>
          <w:b/>
          <w:color w:val="4A148C"/>
          <w:sz w:val="18"/>
          <w:szCs w:val="18"/>
          <w:lang w:val="es-VE"/>
        </w:rPr>
        <w:t xml:space="preserve">Interes_UVC</w:t>
      </w:r>
      <w:r>
        <w:rPr>
          <w:b/>
          <w:color w:val="404040"/>
          <w:sz w:val="18"/>
          <w:szCs w:val="18"/>
          <w:lang w:val="es-VE"/>
        </w:rPr>
        <w:t xml:space="preserve"> : </w:t>
      </w:r>
      <w:r>
        <w:rPr>
          <w:color w:val="404040"/>
          <w:sz w:val="18"/>
          <w:szCs w:val="18"/>
          <w:lang w:val="es-VE"/>
        </w:rPr>
        <w:t xml:space="preserve">Interés devengado en el período, en UVC.</w:t>
      </w:r>
      <w:r>
        <w:br/>
      </w:r>
      <w:r>
        <w:rPr>
          <w:rFonts w:ascii="Consolas" w:hAnsi="Consolas"/>
          <w:b/>
          <w:color w:val="4A148C"/>
          <w:sz w:val="18"/>
          <w:szCs w:val="18"/>
          <w:lang w:val="es-VE"/>
        </w:rPr>
        <w:t xml:space="preserve">Saldo_UVC_inicial</w:t>
      </w:r>
      <w:r>
        <w:rPr>
          <w:b/>
          <w:color w:val="404040"/>
          <w:sz w:val="18"/>
          <w:szCs w:val="18"/>
          <w:lang w:val="es-VE"/>
        </w:rPr>
        <w:t xml:space="preserve"> : </w:t>
      </w:r>
      <w:r>
        <w:rPr>
          <w:color w:val="404040"/>
          <w:sz w:val="18"/>
          <w:szCs w:val="18"/>
          <w:lang w:val="es-VE"/>
        </w:rPr>
        <w:t xml:space="preserve">Capital pendiente en UVC al comenzar el período.</w:t>
      </w:r>
      <w:r>
        <w:br/>
      </w:r>
      <w:r>
        <w:rPr>
          <w:rFonts w:ascii="Consolas" w:hAnsi="Consolas"/>
          <w:b/>
          <w:color w:val="4A148C"/>
          <w:sz w:val="18"/>
          <w:szCs w:val="18"/>
          <w:lang w:val="es-VE"/>
        </w:rPr>
        <w:t xml:space="preserve">Amort_UVC</w:t>
      </w:r>
      <w:r>
        <w:rPr>
          <w:b/>
          <w:color w:val="404040"/>
          <w:sz w:val="18"/>
          <w:szCs w:val="18"/>
          <w:lang w:val="es-VE"/>
        </w:rPr>
        <w:t xml:space="preserve"> : </w:t>
      </w:r>
      <w:r>
        <w:rPr>
          <w:color w:val="404040"/>
          <w:sz w:val="18"/>
          <w:szCs w:val="18"/>
          <w:lang w:val="es-VE"/>
        </w:rPr>
        <w:t xml:space="preserve">Porción de la cuota que amortiza (reduce) el capital; es el resto de la cuota tras pagar el interés.</w:t>
      </w:r>
      <w:r>
        <w:br/>
      </w:r>
      <w:r>
        <w:rPr>
          <w:rFonts w:ascii="Consolas" w:hAnsi="Consolas"/>
          <w:b/>
          <w:color w:val="4A148C"/>
          <w:sz w:val="18"/>
          <w:szCs w:val="18"/>
          <w:lang w:val="es-VE"/>
        </w:rPr>
        <w:t xml:space="preserve">Cuota_UVC</w:t>
      </w:r>
      <w:r>
        <w:rPr>
          <w:b/>
          <w:color w:val="404040"/>
          <w:sz w:val="18"/>
          <w:szCs w:val="18"/>
          <w:lang w:val="es-VE"/>
        </w:rPr>
        <w:t xml:space="preserve"> : </w:t>
      </w:r>
      <w:r>
        <w:rPr>
          <w:color w:val="404040"/>
          <w:sz w:val="18"/>
          <w:szCs w:val="18"/>
          <w:lang w:val="es-VE"/>
        </w:rPr>
        <w:t xml:space="preserve">Cuota fija del período en UVC.</w:t>
      </w:r>
      <w:r>
        <w:br/>
      </w:r>
      <w:r>
        <w:rPr>
          <w:rFonts w:ascii="Consolas" w:hAnsi="Consolas"/>
          <w:b/>
          <w:color w:val="4A148C"/>
          <w:sz w:val="18"/>
          <w:szCs w:val="18"/>
          <w:lang w:val="es-VE"/>
        </w:rPr>
        <w:t xml:space="preserve">Saldo_UVC_fin</w:t>
      </w:r>
      <w:r>
        <w:rPr>
          <w:b/>
          <w:color w:val="404040"/>
          <w:sz w:val="18"/>
          <w:szCs w:val="18"/>
          <w:lang w:val="es-VE"/>
        </w:rPr>
        <w:t xml:space="preserve"> : </w:t>
      </w:r>
      <w:r>
        <w:rPr>
          <w:color w:val="404040"/>
          <w:sz w:val="18"/>
          <w:szCs w:val="18"/>
          <w:lang w:val="es-VE"/>
        </w:rPr>
        <w:t xml:space="preserve">Capital pendiente en UVC al cerrar el período, después de restar la amortización.</w:t>
      </w:r>
    </w:p>
    <w:p w14:paraId="3AD7E868" w14:textId="77777777" w:rsidR="00817A4D" w:rsidRPr="00852467" w:rsidRDefault="00000000">
      <w:pPr>
        <w:rPr>
          <w:lang w:val="es-VE"/>
        </w:rPr>
      </w:pPr>
      <w:r w:rsidRPr="00852467">
        <w:rPr>
          <w:lang w:val="es-VE"/>
        </w:rPr>
        <w:t>Propiedad garantizada del método francés: la amortización crece y el interés decrece cada período, de modo que el saldo en UVC llega a cero en la última cuota.</w:t>
      </w:r>
    </w:p>
    <w:p w14:paraId="07FBA14C" w14:textId="77777777" w:rsidR="00817A4D" w:rsidRPr="00852467" w:rsidRDefault="006C3DA2">
      <w:pPr>
        <w:pStyle w:val="Ttulo2"/>
        <w:rPr>
          <w:lang w:val="es-VE"/>
        </w:rPr>
      </w:pPr>
      <w:r>
        <w:rPr>
          <w:color w:val="2E5A88"/>
          <w:lang w:val="es-VE"/>
        </w:rPr>
        <w:t>5</w:t>
      </w:r>
      <w:r w:rsidRPr="00852467">
        <w:rPr>
          <w:color w:val="2E5A88"/>
          <w:lang w:val="es-VE"/>
        </w:rPr>
        <w:t>.3 La última cuota cierra el saldo</w:t>
      </w:r>
    </w:p>
    <w:p w14:paraId="5B6786F9" w14:textId="77777777" w:rsidR="00817A4D" w:rsidRPr="00852467" w:rsidRDefault="00000000">
      <w:pPr>
        <w:rPr>
          <w:lang w:val="es-VE"/>
        </w:rPr>
      </w:pPr>
      <w:r w:rsidRPr="00852467">
        <w:rPr>
          <w:lang w:val="es-VE"/>
        </w:rPr>
        <w:t>En el último período, la amortización se fuerza a igualar exactamente el saldo pendiente y la cuota se recalcula como interés + ese saldo. Así se evita que queden céntimos de UVC sin amortizar por redondeo.</w:t>
      </w:r>
    </w:p>
    <w:p w14:paraId="2DB1D84C" w14:textId="77777777" w:rsidR="00817A4D" w:rsidRPr="00852467" w:rsidRDefault="00000000">
      <w:pPr>
        <w:spacing w:before="40" w:after="160"/>
        <w:ind w:left="432"/>
        <w:rPr>
          <w:lang w:val="es-VE"/>
        </w:rPr>
      </w:pPr>
      <w:proofErr w:type="spellStart"/>
      <w:r w:rsidRPr="00852467">
        <w:rPr>
          <w:rFonts w:ascii="Consolas" w:hAnsi="Consolas"/>
          <w:color w:val="4A148C"/>
          <w:sz w:val="20"/>
          <w:lang w:val="es-VE"/>
        </w:rPr>
        <w:t>Amort_</w:t>
      </w:r>
      <w:proofErr w:type="gramStart"/>
      <w:r w:rsidRPr="00852467">
        <w:rPr>
          <w:rFonts w:ascii="Consolas" w:hAnsi="Consolas"/>
          <w:color w:val="4A148C"/>
          <w:sz w:val="20"/>
          <w:lang w:val="es-VE"/>
        </w:rPr>
        <w:t>UVC</w:t>
      </w:r>
      <w:proofErr w:type="spellEnd"/>
      <w:r w:rsidRPr="00852467">
        <w:rPr>
          <w:rFonts w:ascii="Consolas" w:hAnsi="Consolas"/>
          <w:color w:val="4A148C"/>
          <w:sz w:val="20"/>
          <w:lang w:val="es-VE"/>
        </w:rPr>
        <w:t>(ultima)  =</w:t>
      </w:r>
      <w:proofErr w:type="gramEnd"/>
      <w:r w:rsidRPr="00852467">
        <w:rPr>
          <w:rFonts w:ascii="Consolas" w:hAnsi="Consolas"/>
          <w:color w:val="4A148C"/>
          <w:sz w:val="20"/>
          <w:lang w:val="es-VE"/>
        </w:rPr>
        <w:t xml:space="preserve"> </w:t>
      </w:r>
      <w:proofErr w:type="spellStart"/>
      <w:r w:rsidRPr="00852467">
        <w:rPr>
          <w:rFonts w:ascii="Consolas" w:hAnsi="Consolas"/>
          <w:color w:val="4A148C"/>
          <w:sz w:val="20"/>
          <w:lang w:val="es-VE"/>
        </w:rPr>
        <w:t>Saldo_UVC_inicial</w:t>
      </w:r>
      <w:proofErr w:type="spellEnd"/>
      <w:r w:rsidRPr="00852467">
        <w:rPr>
          <w:rFonts w:ascii="Consolas" w:hAnsi="Consolas"/>
          <w:color w:val="4A148C"/>
          <w:sz w:val="20"/>
          <w:lang w:val="es-VE"/>
        </w:rPr>
        <w:br/>
      </w:r>
      <w:proofErr w:type="spellStart"/>
      <w:r w:rsidRPr="00852467">
        <w:rPr>
          <w:rFonts w:ascii="Consolas" w:hAnsi="Consolas"/>
          <w:color w:val="4A148C"/>
          <w:sz w:val="20"/>
          <w:lang w:val="es-VE"/>
        </w:rPr>
        <w:t>Cuota_</w:t>
      </w:r>
      <w:proofErr w:type="gramStart"/>
      <w:r w:rsidRPr="00852467">
        <w:rPr>
          <w:rFonts w:ascii="Consolas" w:hAnsi="Consolas"/>
          <w:color w:val="4A148C"/>
          <w:sz w:val="20"/>
          <w:lang w:val="es-VE"/>
        </w:rPr>
        <w:t>UVC</w:t>
      </w:r>
      <w:proofErr w:type="spellEnd"/>
      <w:r w:rsidRPr="00852467">
        <w:rPr>
          <w:rFonts w:ascii="Consolas" w:hAnsi="Consolas"/>
          <w:color w:val="4A148C"/>
          <w:sz w:val="20"/>
          <w:lang w:val="es-VE"/>
        </w:rPr>
        <w:t>(ultima)  =</w:t>
      </w:r>
      <w:proofErr w:type="gramEnd"/>
      <w:r w:rsidRPr="00852467">
        <w:rPr>
          <w:rFonts w:ascii="Consolas" w:hAnsi="Consolas"/>
          <w:color w:val="4A148C"/>
          <w:sz w:val="20"/>
          <w:lang w:val="es-VE"/>
        </w:rPr>
        <w:t xml:space="preserve"> </w:t>
      </w:r>
      <w:proofErr w:type="spellStart"/>
      <w:r w:rsidRPr="00852467">
        <w:rPr>
          <w:rFonts w:ascii="Consolas" w:hAnsi="Consolas"/>
          <w:color w:val="4A148C"/>
          <w:sz w:val="20"/>
          <w:lang w:val="es-VE"/>
        </w:rPr>
        <w:t>Interes_UVC</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Saldo_UVC_inicial</w:t>
      </w:r>
      <w:proofErr w:type="spellEnd"/>
    </w:p>
    <w:p>
      <w:pPr>
        <w:spacing w:before="0" w:after="240"/>
        <w:ind w:left="720"/>
        <w:pBdr>
          <w:left w:val="single" w:sz="12" w:space="8" w:color="4A148C"/>
        </w:pBdr>
      </w:pPr>
      <w:r>
        <w:rPr>
          <w:b/>
          <w:color w:val="4A148C"/>
          <w:sz w:val="18"/>
          <w:szCs w:val="18"/>
          <w:lang w:val="es-VE"/>
        </w:rPr>
        <w:t xml:space="preserve">Donde:</w:t>
      </w:r>
      <w:r>
        <w:br/>
      </w:r>
      <w:r>
        <w:rPr>
          <w:rFonts w:ascii="Consolas" w:hAnsi="Consolas"/>
          <w:b/>
          <w:color w:val="4A148C"/>
          <w:sz w:val="18"/>
          <w:szCs w:val="18"/>
          <w:lang w:val="es-VE"/>
        </w:rPr>
        <w:t xml:space="preserve">Amort_UVC(ultima)</w:t>
      </w:r>
      <w:r>
        <w:rPr>
          <w:b/>
          <w:color w:val="404040"/>
          <w:sz w:val="18"/>
          <w:szCs w:val="18"/>
          <w:lang w:val="es-VE"/>
        </w:rPr>
        <w:t xml:space="preserve"> : </w:t>
      </w:r>
      <w:r>
        <w:rPr>
          <w:color w:val="404040"/>
          <w:sz w:val="18"/>
          <w:szCs w:val="18"/>
          <w:lang w:val="es-VE"/>
        </w:rPr>
        <w:t xml:space="preserve">Amortización de la última cuota; se fuerza a igualar el saldo pendiente para que el crédito cierre exactamente en cero.</w:t>
      </w:r>
      <w:r>
        <w:br/>
      </w:r>
      <w:r>
        <w:rPr>
          <w:rFonts w:ascii="Consolas" w:hAnsi="Consolas"/>
          <w:b/>
          <w:color w:val="4A148C"/>
          <w:sz w:val="18"/>
          <w:szCs w:val="18"/>
          <w:lang w:val="es-VE"/>
        </w:rPr>
        <w:t xml:space="preserve">Saldo_UVC_inicial</w:t>
      </w:r>
      <w:r>
        <w:rPr>
          <w:b/>
          <w:color w:val="404040"/>
          <w:sz w:val="18"/>
          <w:szCs w:val="18"/>
          <w:lang w:val="es-VE"/>
        </w:rPr>
        <w:t xml:space="preserve"> : </w:t>
      </w:r>
      <w:r>
        <w:rPr>
          <w:color w:val="404040"/>
          <w:sz w:val="18"/>
          <w:szCs w:val="18"/>
          <w:lang w:val="es-VE"/>
        </w:rPr>
        <w:t xml:space="preserve">Saldo de capital en UVC al inicio del último período.</w:t>
      </w:r>
      <w:r>
        <w:br/>
      </w:r>
      <w:r>
        <w:rPr>
          <w:rFonts w:ascii="Consolas" w:hAnsi="Consolas"/>
          <w:b/>
          <w:color w:val="4A148C"/>
          <w:sz w:val="18"/>
          <w:szCs w:val="18"/>
          <w:lang w:val="es-VE"/>
        </w:rPr>
        <w:t xml:space="preserve">Cuota_UVC(ultima)</w:t>
      </w:r>
      <w:r>
        <w:rPr>
          <w:b/>
          <w:color w:val="404040"/>
          <w:sz w:val="18"/>
          <w:szCs w:val="18"/>
          <w:lang w:val="es-VE"/>
        </w:rPr>
        <w:t xml:space="preserve"> : </w:t>
      </w:r>
      <w:r>
        <w:rPr>
          <w:color w:val="404040"/>
          <w:sz w:val="18"/>
          <w:szCs w:val="18"/>
          <w:lang w:val="es-VE"/>
        </w:rPr>
        <w:t xml:space="preserve">Cuota final recalculada; puede diferir levemente de la cuota fija por el ajuste de redondeo.</w:t>
      </w:r>
      <w:r>
        <w:br/>
      </w:r>
      <w:r>
        <w:rPr>
          <w:rFonts w:ascii="Consolas" w:hAnsi="Consolas"/>
          <w:b/>
          <w:color w:val="4A148C"/>
          <w:sz w:val="18"/>
          <w:szCs w:val="18"/>
          <w:lang w:val="es-VE"/>
        </w:rPr>
        <w:t xml:space="preserve">Interes_UVC</w:t>
      </w:r>
      <w:r>
        <w:rPr>
          <w:b/>
          <w:color w:val="404040"/>
          <w:sz w:val="18"/>
          <w:szCs w:val="18"/>
          <w:lang w:val="es-VE"/>
        </w:rPr>
        <w:t xml:space="preserve"> : </w:t>
      </w:r>
      <w:r>
        <w:rPr>
          <w:color w:val="404040"/>
          <w:sz w:val="18"/>
          <w:szCs w:val="18"/>
          <w:lang w:val="es-VE"/>
        </w:rPr>
        <w:t xml:space="preserve">Interés devengado en el último período.</w:t>
      </w:r>
    </w:p>
    <w:tbl>
      <w:tblPr>
        <w:tblW w:w="0" w:type="auto"/>
        <w:jc w:val="center"/>
        <w:tblLook w:val="04A0" w:firstRow="1" w:lastRow="0" w:firstColumn="1" w:lastColumn="0" w:noHBand="0" w:noVBand="1"/>
      </w:tblPr>
      <w:tblGrid>
        <w:gridCol w:w="9360"/>
      </w:tblGrid>
      <w:tr w:rsidR="00817A4D" w:rsidRPr="00986C2E" w14:paraId="5FDB7C8B" w14:textId="77777777">
        <w:trPr>
          <w:jc w:val="center"/>
        </w:trPr>
        <w:tc>
          <w:tcPr>
            <w:tcW w:w="9360" w:type="dxa"/>
            <w:shd w:val="clear" w:color="auto" w:fill="EAF1F8"/>
          </w:tcPr>
          <w:p w14:paraId="1AC3AD49" w14:textId="77777777" w:rsidR="00817A4D" w:rsidRPr="00852467" w:rsidRDefault="00000000">
            <w:pPr>
              <w:rPr>
                <w:lang w:val="es-VE"/>
              </w:rPr>
            </w:pPr>
            <w:r w:rsidRPr="00852467">
              <w:rPr>
                <w:b/>
                <w:color w:val="1F3A5F"/>
                <w:sz w:val="20"/>
                <w:lang w:val="es-VE"/>
              </w:rPr>
              <w:t xml:space="preserve">Regla de seguridad:  </w:t>
            </w:r>
            <w:r w:rsidRPr="00852467">
              <w:rPr>
                <w:sz w:val="20"/>
                <w:lang w:val="es-VE"/>
              </w:rPr>
              <w:t>si por algún cálculo la amortización diera negativa, se fija en 0 (la cuota nunca aumenta el capital: no hay anatocismo).</w:t>
            </w:r>
          </w:p>
        </w:tc>
      </w:tr>
    </w:tbl>
    <w:p w14:paraId="0245D517" w14:textId="77777777" w:rsidR="00817A4D" w:rsidRPr="00852467" w:rsidRDefault="00817A4D">
      <w:pPr>
        <w:spacing w:after="40"/>
        <w:rPr>
          <w:lang w:val="es-VE"/>
        </w:rPr>
      </w:pPr>
    </w:p>
    <w:p w14:paraId="4C0C78BF" w14:textId="77777777" w:rsidR="00817A4D" w:rsidRPr="00852467" w:rsidRDefault="006C3DA2">
      <w:pPr>
        <w:pStyle w:val="Ttulo1"/>
        <w:rPr>
          <w:lang w:val="es-VE"/>
        </w:rPr>
      </w:pPr>
      <w:r>
        <w:rPr>
          <w:color w:val="1F3A5F"/>
          <w:lang w:val="es-VE"/>
        </w:rPr>
        <w:lastRenderedPageBreak/>
        <w:t>6</w:t>
      </w:r>
      <w:r w:rsidRPr="00852467">
        <w:rPr>
          <w:color w:val="1F3A5F"/>
          <w:lang w:val="es-VE"/>
        </w:rPr>
        <w:t>. Base de días (30/360)</w:t>
      </w:r>
    </w:p>
    <w:p w14:paraId="1581035F" w14:textId="77777777" w:rsidR="00817A4D" w:rsidRDefault="00000000">
      <w:r w:rsidRPr="00852467">
        <w:rPr>
          <w:lang w:val="es-VE"/>
        </w:rPr>
        <w:t xml:space="preserve">La «base de días» define cómo se cuentan los días de cada período y el denominador anual. </w:t>
      </w:r>
      <w:proofErr w:type="spellStart"/>
      <w:r>
        <w:t>Afecta</w:t>
      </w:r>
      <w:proofErr w:type="spellEnd"/>
      <w:r>
        <w:t xml:space="preserve"> </w:t>
      </w:r>
      <w:proofErr w:type="spellStart"/>
      <w:r>
        <w:t>el</w:t>
      </w:r>
      <w:proofErr w:type="spellEnd"/>
      <w:r>
        <w:t xml:space="preserve"> </w:t>
      </w:r>
      <w:proofErr w:type="spellStart"/>
      <w:r>
        <w:t>interés</w:t>
      </w:r>
      <w:proofErr w:type="spellEnd"/>
      <w:r>
        <w:t xml:space="preserve"> y la mora.</w:t>
      </w:r>
    </w:p>
    <w:tbl>
      <w:tblPr>
        <w:tblStyle w:val="Cuadrculaclara-nfasis1"/>
        <w:tblW w:w="0" w:type="auto"/>
        <w:jc w:val="center"/>
        <w:tblLook w:val="04A0" w:firstRow="1" w:lastRow="0" w:firstColumn="1" w:lastColumn="0" w:noHBand="0" w:noVBand="1"/>
      </w:tblPr>
      <w:tblGrid>
        <w:gridCol w:w="1862"/>
        <w:gridCol w:w="3708"/>
        <w:gridCol w:w="1430"/>
        <w:gridCol w:w="2576"/>
      </w:tblGrid>
      <w:tr w:rsidR="00817A4D" w14:paraId="1EE76C4B" w14:textId="77777777" w:rsidTr="007045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62" w:type="dxa"/>
            <w:shd w:val="clear" w:color="auto" w:fill="1F3A5F"/>
          </w:tcPr>
          <w:p w14:paraId="116AFEAC" w14:textId="77777777" w:rsidR="00817A4D" w:rsidRDefault="00000000">
            <w:r>
              <w:rPr>
                <w:color w:val="FFFFFF"/>
                <w:sz w:val="19"/>
              </w:rPr>
              <w:t>Convención</w:t>
            </w:r>
          </w:p>
        </w:tc>
        <w:tc>
          <w:tcPr>
            <w:tcW w:w="3708" w:type="dxa"/>
            <w:shd w:val="clear" w:color="auto" w:fill="1F3A5F"/>
          </w:tcPr>
          <w:p w14:paraId="50B8D7F0" w14:textId="77777777" w:rsidR="00817A4D"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sz w:val="19"/>
              </w:rPr>
              <w:t>Cómo</w:t>
            </w:r>
            <w:proofErr w:type="spellEnd"/>
            <w:r>
              <w:rPr>
                <w:color w:val="FFFFFF"/>
                <w:sz w:val="19"/>
              </w:rPr>
              <w:t xml:space="preserve"> </w:t>
            </w:r>
            <w:proofErr w:type="spellStart"/>
            <w:r>
              <w:rPr>
                <w:color w:val="FFFFFF"/>
                <w:sz w:val="19"/>
              </w:rPr>
              <w:t>cuenta</w:t>
            </w:r>
            <w:proofErr w:type="spellEnd"/>
            <w:r>
              <w:rPr>
                <w:color w:val="FFFFFF"/>
                <w:sz w:val="19"/>
              </w:rPr>
              <w:t xml:space="preserve"> </w:t>
            </w:r>
            <w:proofErr w:type="spellStart"/>
            <w:r>
              <w:rPr>
                <w:color w:val="FFFFFF"/>
                <w:sz w:val="19"/>
              </w:rPr>
              <w:t>los</w:t>
            </w:r>
            <w:proofErr w:type="spellEnd"/>
            <w:r>
              <w:rPr>
                <w:color w:val="FFFFFF"/>
                <w:sz w:val="19"/>
              </w:rPr>
              <w:t xml:space="preserve"> días</w:t>
            </w:r>
          </w:p>
        </w:tc>
        <w:tc>
          <w:tcPr>
            <w:tcW w:w="1430" w:type="dxa"/>
            <w:shd w:val="clear" w:color="auto" w:fill="1F3A5F"/>
          </w:tcPr>
          <w:p w14:paraId="5E40E8A7" w14:textId="77777777" w:rsidR="00817A4D"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 xml:space="preserve">Base </w:t>
            </w:r>
            <w:proofErr w:type="spellStart"/>
            <w:r>
              <w:rPr>
                <w:color w:val="FFFFFF"/>
                <w:sz w:val="19"/>
              </w:rPr>
              <w:t>anual</w:t>
            </w:r>
            <w:proofErr w:type="spellEnd"/>
          </w:p>
        </w:tc>
        <w:tc>
          <w:tcPr>
            <w:tcW w:w="2576" w:type="dxa"/>
            <w:shd w:val="clear" w:color="auto" w:fill="1F3A5F"/>
          </w:tcPr>
          <w:p w14:paraId="7B2A4008" w14:textId="77777777" w:rsidR="00817A4D"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 xml:space="preserve">Uso </w:t>
            </w:r>
            <w:proofErr w:type="spellStart"/>
            <w:r>
              <w:rPr>
                <w:color w:val="FFFFFF"/>
                <w:sz w:val="19"/>
              </w:rPr>
              <w:t>típico</w:t>
            </w:r>
            <w:proofErr w:type="spellEnd"/>
          </w:p>
        </w:tc>
      </w:tr>
      <w:tr w:rsidR="00817A4D" w:rsidRPr="00986C2E" w14:paraId="0ED84D72" w14:textId="77777777" w:rsidTr="007045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62" w:type="dxa"/>
          </w:tcPr>
          <w:p w14:paraId="2F32369D" w14:textId="77777777" w:rsidR="00817A4D" w:rsidRDefault="00000000">
            <w:r>
              <w:rPr>
                <w:sz w:val="19"/>
              </w:rPr>
              <w:t>30/360</w:t>
            </w:r>
          </w:p>
        </w:tc>
        <w:tc>
          <w:tcPr>
            <w:tcW w:w="3708" w:type="dxa"/>
          </w:tcPr>
          <w:p w14:paraId="3465F5CF"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Cada </w:t>
            </w:r>
            <w:proofErr w:type="spellStart"/>
            <w:r>
              <w:rPr>
                <w:sz w:val="19"/>
              </w:rPr>
              <w:t>mes</w:t>
            </w:r>
            <w:proofErr w:type="spellEnd"/>
            <w:r>
              <w:rPr>
                <w:sz w:val="19"/>
              </w:rPr>
              <w:t xml:space="preserve"> = 30 días; </w:t>
            </w:r>
            <w:proofErr w:type="spellStart"/>
            <w:r>
              <w:rPr>
                <w:sz w:val="19"/>
              </w:rPr>
              <w:t>año</w:t>
            </w:r>
            <w:proofErr w:type="spellEnd"/>
            <w:r>
              <w:rPr>
                <w:sz w:val="19"/>
              </w:rPr>
              <w:t xml:space="preserve"> = 360</w:t>
            </w:r>
          </w:p>
        </w:tc>
        <w:tc>
          <w:tcPr>
            <w:tcW w:w="1430" w:type="dxa"/>
          </w:tcPr>
          <w:p w14:paraId="4693D8B2"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9"/>
              </w:rPr>
              <w:t>360</w:t>
            </w:r>
          </w:p>
        </w:tc>
        <w:tc>
          <w:tcPr>
            <w:tcW w:w="2576" w:type="dxa"/>
          </w:tcPr>
          <w:p w14:paraId="30ECFDFB"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9"/>
                <w:lang w:val="es-VE"/>
              </w:rPr>
              <w:t>Hipotecario, comercial estructurado (predominante en banca venezolana)</w:t>
            </w:r>
          </w:p>
        </w:tc>
      </w:tr>
    </w:tbl>
    <w:p w14:paraId="1B1FB7ED" w14:textId="77777777" w:rsidR="00817A4D" w:rsidRPr="00852467" w:rsidRDefault="00817A4D">
      <w:pPr>
        <w:spacing w:after="40"/>
        <w:rPr>
          <w:lang w:val="es-VE"/>
        </w:rPr>
      </w:pPr>
    </w:p>
    <w:p w14:paraId="2ADFCAB4" w14:textId="77777777" w:rsidR="00817A4D" w:rsidRPr="00852467" w:rsidRDefault="00000000">
      <w:pPr>
        <w:spacing w:before="40" w:after="160"/>
        <w:ind w:left="432"/>
        <w:rPr>
          <w:lang w:val="es-VE"/>
        </w:rPr>
      </w:pPr>
      <w:proofErr w:type="spellStart"/>
      <w:r w:rsidRPr="00852467">
        <w:rPr>
          <w:rFonts w:ascii="Consolas" w:hAnsi="Consolas"/>
          <w:color w:val="4A148C"/>
          <w:sz w:val="20"/>
          <w:lang w:val="es-VE"/>
        </w:rPr>
        <w:t>tasa_periodo</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tasa_anual</w:t>
      </w:r>
      <w:proofErr w:type="spellEnd"/>
      <w:r w:rsidRPr="00852467">
        <w:rPr>
          <w:rFonts w:ascii="Consolas" w:hAnsi="Consolas"/>
          <w:color w:val="4A148C"/>
          <w:sz w:val="20"/>
          <w:lang w:val="es-VE"/>
        </w:rPr>
        <w:t xml:space="preserve"> x (</w:t>
      </w:r>
      <w:proofErr w:type="spellStart"/>
      <w:r w:rsidRPr="00852467">
        <w:rPr>
          <w:rFonts w:ascii="Consolas" w:hAnsi="Consolas"/>
          <w:color w:val="4A148C"/>
          <w:sz w:val="20"/>
          <w:lang w:val="es-VE"/>
        </w:rPr>
        <w:t>dias_periodo</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base_dias</w:t>
      </w:r>
      <w:proofErr w:type="spellEnd"/>
      <w:r w:rsidRPr="00852467">
        <w:rPr>
          <w:rFonts w:ascii="Consolas" w:hAnsi="Consolas"/>
          <w:color w:val="4A148C"/>
          <w:sz w:val="20"/>
          <w:lang w:val="es-VE"/>
        </w:rPr>
        <w:t>)</w:t>
      </w:r>
    </w:p>
    <w:p>
      <w:pPr>
        <w:spacing w:before="0" w:after="240"/>
        <w:ind w:left="720"/>
        <w:pBdr>
          <w:left w:val="single" w:sz="12" w:space="8" w:color="4A148C"/>
        </w:pBdr>
      </w:pPr>
      <w:r>
        <w:rPr>
          <w:b/>
          <w:color w:val="4A148C"/>
          <w:sz w:val="18"/>
          <w:szCs w:val="18"/>
          <w:lang w:val="es-VE"/>
        </w:rPr>
        <w:t xml:space="preserve">Donde:</w:t>
      </w:r>
      <w:r>
        <w:br/>
      </w:r>
      <w:r>
        <w:rPr>
          <w:rFonts w:ascii="Consolas" w:hAnsi="Consolas"/>
          <w:b/>
          <w:color w:val="4A148C"/>
          <w:sz w:val="18"/>
          <w:szCs w:val="18"/>
          <w:lang w:val="es-VE"/>
        </w:rPr>
        <w:t xml:space="preserve">tasa_periodo</w:t>
      </w:r>
      <w:r>
        <w:rPr>
          <w:b/>
          <w:color w:val="404040"/>
          <w:sz w:val="18"/>
          <w:szCs w:val="18"/>
          <w:lang w:val="es-VE"/>
        </w:rPr>
        <w:t xml:space="preserve"> : </w:t>
      </w:r>
      <w:r>
        <w:rPr>
          <w:color w:val="404040"/>
          <w:sz w:val="18"/>
          <w:szCs w:val="18"/>
          <w:lang w:val="es-VE"/>
        </w:rPr>
        <w:t xml:space="preserve">Tasa efectiva que se aplica al período según los días transcurridos.</w:t>
      </w:r>
      <w:r>
        <w:br/>
      </w:r>
      <w:r>
        <w:rPr>
          <w:rFonts w:ascii="Consolas" w:hAnsi="Consolas"/>
          <w:b/>
          <w:color w:val="4A148C"/>
          <w:sz w:val="18"/>
          <w:szCs w:val="18"/>
          <w:lang w:val="es-VE"/>
        </w:rPr>
        <w:t xml:space="preserve">tasa_anual</w:t>
      </w:r>
      <w:r>
        <w:rPr>
          <w:b/>
          <w:color w:val="404040"/>
          <w:sz w:val="18"/>
          <w:szCs w:val="18"/>
          <w:lang w:val="es-VE"/>
        </w:rPr>
        <w:t xml:space="preserve"> : </w:t>
      </w:r>
      <w:r>
        <w:rPr>
          <w:color w:val="404040"/>
          <w:sz w:val="18"/>
          <w:szCs w:val="18"/>
          <w:lang w:val="es-VE"/>
        </w:rPr>
        <w:t xml:space="preserve">Tasa de interés nominal anual del crédito.</w:t>
      </w:r>
      <w:r>
        <w:br/>
      </w:r>
      <w:r>
        <w:rPr>
          <w:rFonts w:ascii="Consolas" w:hAnsi="Consolas"/>
          <w:b/>
          <w:color w:val="4A148C"/>
          <w:sz w:val="18"/>
          <w:szCs w:val="18"/>
          <w:lang w:val="es-VE"/>
        </w:rPr>
        <w:t xml:space="preserve">dias_periodo</w:t>
      </w:r>
      <w:r>
        <w:rPr>
          <w:b/>
          <w:color w:val="404040"/>
          <w:sz w:val="18"/>
          <w:szCs w:val="18"/>
          <w:lang w:val="es-VE"/>
        </w:rPr>
        <w:t xml:space="preserve"> : </w:t>
      </w:r>
      <w:r>
        <w:rPr>
          <w:color w:val="404040"/>
          <w:sz w:val="18"/>
          <w:szCs w:val="18"/>
          <w:lang w:val="es-VE"/>
        </w:rPr>
        <w:t xml:space="preserve">Días contados del período según la base elegida (30 fijos en 30/360; días reales en real/365).</w:t>
      </w:r>
      <w:r>
        <w:br/>
      </w:r>
      <w:r>
        <w:rPr>
          <w:rFonts w:ascii="Consolas" w:hAnsi="Consolas"/>
          <w:b/>
          <w:color w:val="4A148C"/>
          <w:sz w:val="18"/>
          <w:szCs w:val="18"/>
          <w:lang w:val="es-VE"/>
        </w:rPr>
        <w:t xml:space="preserve">base_dias</w:t>
      </w:r>
      <w:r>
        <w:rPr>
          <w:b/>
          <w:color w:val="404040"/>
          <w:sz w:val="18"/>
          <w:szCs w:val="18"/>
          <w:lang w:val="es-VE"/>
        </w:rPr>
        <w:t xml:space="preserve"> : </w:t>
      </w:r>
      <w:r>
        <w:rPr>
          <w:color w:val="404040"/>
          <w:sz w:val="18"/>
          <w:szCs w:val="18"/>
          <w:lang w:val="es-VE"/>
        </w:rPr>
        <w:t xml:space="preserve">Denominador anual de la convención: 360 o 365.</w:t>
      </w:r>
    </w:p>
    <w:p w14:paraId="6670196E" w14:textId="77777777" w:rsidR="00817A4D" w:rsidRPr="00852467" w:rsidRDefault="006C3DA2">
      <w:pPr>
        <w:pStyle w:val="Ttulo1"/>
        <w:rPr>
          <w:lang w:val="es-VE"/>
        </w:rPr>
      </w:pPr>
      <w:r>
        <w:rPr>
          <w:color w:val="1F3A5F"/>
          <w:lang w:val="es-VE"/>
        </w:rPr>
        <w:t>7</w:t>
      </w:r>
      <w:r w:rsidRPr="00852467">
        <w:rPr>
          <w:color w:val="1F3A5F"/>
          <w:lang w:val="es-VE"/>
        </w:rPr>
        <w:t>. Valoración de intereses: IDI al vencimiento vs. IDI diario</w:t>
      </w:r>
    </w:p>
    <w:p w14:paraId="758C7A15" w14:textId="77777777" w:rsidR="00817A4D" w:rsidRPr="00852467" w:rsidRDefault="00000000">
      <w:pPr>
        <w:rPr>
          <w:lang w:val="es-VE"/>
        </w:rPr>
      </w:pPr>
      <w:r w:rsidRPr="00852467">
        <w:rPr>
          <w:lang w:val="es-VE"/>
        </w:rPr>
        <w:t>Los intereses se acumulan en UVC, pero hay que expresarlos en bolívares. La pregunta es: qué IDI se usa para esa conversión. Hay dos modalidades.</w:t>
      </w:r>
    </w:p>
    <w:p w14:paraId="293471C4" w14:textId="77777777" w:rsidR="00817A4D" w:rsidRPr="00852467" w:rsidRDefault="006C3DA2">
      <w:pPr>
        <w:pStyle w:val="Ttulo2"/>
        <w:rPr>
          <w:lang w:val="es-VE"/>
        </w:rPr>
      </w:pPr>
      <w:r>
        <w:rPr>
          <w:color w:val="2E5A88"/>
          <w:lang w:val="es-VE"/>
        </w:rPr>
        <w:t>7</w:t>
      </w:r>
      <w:r w:rsidRPr="00852467">
        <w:rPr>
          <w:color w:val="2E5A88"/>
          <w:lang w:val="es-VE"/>
        </w:rPr>
        <w:t xml:space="preserve">.1 IDI al vencimiento </w:t>
      </w:r>
    </w:p>
    <w:p w14:paraId="5BFD22AD" w14:textId="77777777" w:rsidR="00817A4D" w:rsidRPr="00852467" w:rsidRDefault="00000000">
      <w:pPr>
        <w:rPr>
          <w:lang w:val="es-VE"/>
        </w:rPr>
      </w:pPr>
      <w:r w:rsidRPr="00852467">
        <w:rPr>
          <w:lang w:val="es-VE"/>
        </w:rPr>
        <w:t>Sencillo: convierte todo el interés del período con el IDI del día de vencimiento.</w:t>
      </w:r>
    </w:p>
    <w:p w14:paraId="192822B6" w14:textId="77777777" w:rsidR="00817A4D" w:rsidRPr="00852467" w:rsidRDefault="00000000">
      <w:pPr>
        <w:spacing w:before="40" w:after="160"/>
        <w:ind w:left="432"/>
        <w:rPr>
          <w:lang w:val="es-VE"/>
        </w:rPr>
      </w:pPr>
      <w:proofErr w:type="spellStart"/>
      <w:r w:rsidRPr="00852467">
        <w:rPr>
          <w:rFonts w:ascii="Consolas" w:hAnsi="Consolas"/>
          <w:color w:val="4A148C"/>
          <w:sz w:val="20"/>
          <w:lang w:val="es-VE"/>
        </w:rPr>
        <w:t>Interes_Bs</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Interes_UVC</w:t>
      </w:r>
      <w:proofErr w:type="spellEnd"/>
      <w:r w:rsidRPr="00852467">
        <w:rPr>
          <w:rFonts w:ascii="Consolas" w:hAnsi="Consolas"/>
          <w:color w:val="4A148C"/>
          <w:sz w:val="20"/>
          <w:lang w:val="es-VE"/>
        </w:rPr>
        <w:t xml:space="preserve"> x </w:t>
      </w:r>
      <w:proofErr w:type="spellStart"/>
      <w:r w:rsidRPr="00852467">
        <w:rPr>
          <w:rFonts w:ascii="Consolas" w:hAnsi="Consolas"/>
          <w:color w:val="4A148C"/>
          <w:sz w:val="20"/>
          <w:lang w:val="es-VE"/>
        </w:rPr>
        <w:t>IDI_vencimiento</w:t>
      </w:r>
      <w:proofErr w:type="spellEnd"/>
    </w:p>
    <w:p>
      <w:pPr>
        <w:spacing w:before="0" w:after="240"/>
        <w:ind w:left="720"/>
        <w:pBdr>
          <w:left w:val="single" w:sz="12" w:space="8" w:color="4A148C"/>
        </w:pBdr>
      </w:pPr>
      <w:r>
        <w:rPr>
          <w:b/>
          <w:color w:val="4A148C"/>
          <w:sz w:val="18"/>
          <w:szCs w:val="18"/>
          <w:lang w:val="es-VE"/>
        </w:rPr>
        <w:t xml:space="preserve">Donde:</w:t>
      </w:r>
      <w:r>
        <w:br/>
      </w:r>
      <w:r>
        <w:rPr>
          <w:rFonts w:ascii="Consolas" w:hAnsi="Consolas"/>
          <w:b/>
          <w:color w:val="4A148C"/>
          <w:sz w:val="18"/>
          <w:szCs w:val="18"/>
          <w:lang w:val="es-VE"/>
        </w:rPr>
        <w:t xml:space="preserve">Interes_Bs</w:t>
      </w:r>
      <w:r>
        <w:rPr>
          <w:b/>
          <w:color w:val="404040"/>
          <w:sz w:val="18"/>
          <w:szCs w:val="18"/>
          <w:lang w:val="es-VE"/>
        </w:rPr>
        <w:t xml:space="preserve"> : </w:t>
      </w:r>
      <w:r>
        <w:rPr>
          <w:color w:val="404040"/>
          <w:sz w:val="18"/>
          <w:szCs w:val="18"/>
          <w:lang w:val="es-VE"/>
        </w:rPr>
        <w:t xml:space="preserve">Interés del período expresado en bolívares.</w:t>
      </w:r>
      <w:r>
        <w:br/>
      </w:r>
      <w:r>
        <w:rPr>
          <w:rFonts w:ascii="Consolas" w:hAnsi="Consolas"/>
          <w:b/>
          <w:color w:val="4A148C"/>
          <w:sz w:val="18"/>
          <w:szCs w:val="18"/>
          <w:lang w:val="es-VE"/>
        </w:rPr>
        <w:t xml:space="preserve">Interes_UVC</w:t>
      </w:r>
      <w:r>
        <w:rPr>
          <w:b/>
          <w:color w:val="404040"/>
          <w:sz w:val="18"/>
          <w:szCs w:val="18"/>
          <w:lang w:val="es-VE"/>
        </w:rPr>
        <w:t xml:space="preserve"> : </w:t>
      </w:r>
      <w:r>
        <w:rPr>
          <w:color w:val="404040"/>
          <w:sz w:val="18"/>
          <w:szCs w:val="18"/>
          <w:lang w:val="es-VE"/>
        </w:rPr>
        <w:t xml:space="preserve">Interés devengado del período, en UVC.</w:t>
      </w:r>
      <w:r>
        <w:br/>
      </w:r>
      <w:r>
        <w:rPr>
          <w:rFonts w:ascii="Consolas" w:hAnsi="Consolas"/>
          <w:b/>
          <w:color w:val="4A148C"/>
          <w:sz w:val="18"/>
          <w:szCs w:val="18"/>
          <w:lang w:val="es-VE"/>
        </w:rPr>
        <w:t xml:space="preserve">IDI_vencimiento</w:t>
      </w:r>
      <w:r>
        <w:rPr>
          <w:b/>
          <w:color w:val="404040"/>
          <w:sz w:val="18"/>
          <w:szCs w:val="18"/>
          <w:lang w:val="es-VE"/>
        </w:rPr>
        <w:t xml:space="preserve"> : </w:t>
      </w:r>
      <w:r>
        <w:rPr>
          <w:color w:val="404040"/>
          <w:sz w:val="18"/>
          <w:szCs w:val="18"/>
          <w:lang w:val="es-VE"/>
        </w:rPr>
        <w:t xml:space="preserve">Índice de Inversión publicado para el día del vencimiento de la cuota.</w:t>
      </w:r>
    </w:p>
    <w:p w14:paraId="33C86E1E" w14:textId="77777777" w:rsidR="00817A4D" w:rsidRPr="00852467" w:rsidRDefault="006C3DA2">
      <w:pPr>
        <w:pStyle w:val="Ttulo2"/>
        <w:rPr>
          <w:lang w:val="es-VE"/>
        </w:rPr>
      </w:pPr>
      <w:r>
        <w:rPr>
          <w:color w:val="2E5A88"/>
          <w:lang w:val="es-VE"/>
        </w:rPr>
        <w:t>7</w:t>
      </w:r>
      <w:r w:rsidRPr="00852467">
        <w:rPr>
          <w:color w:val="2E5A88"/>
          <w:lang w:val="es-VE"/>
        </w:rPr>
        <w:t>.2 IDI diario - recomendado</w:t>
      </w:r>
    </w:p>
    <w:p w14:paraId="2B35521C" w14:textId="77777777" w:rsidR="00817A4D" w:rsidRPr="00852467" w:rsidRDefault="00000000">
      <w:pPr>
        <w:rPr>
          <w:lang w:val="es-VE"/>
        </w:rPr>
      </w:pPr>
      <w:r w:rsidRPr="00852467">
        <w:rPr>
          <w:lang w:val="es-VE"/>
        </w:rPr>
        <w:t>Más preciso: reparte el interés día a día y cada porción se convierte con el IDI de su propio día. Es el criterio de devengo diario que usan los modelos contables.</w:t>
      </w:r>
    </w:p>
    <w:p w14:paraId="379BD483" w14:textId="77777777" w:rsidR="00817A4D" w:rsidRPr="00852467" w:rsidRDefault="00000000">
      <w:pPr>
        <w:spacing w:before="40" w:after="160"/>
        <w:ind w:left="432"/>
        <w:rPr>
          <w:lang w:val="es-VE"/>
        </w:rPr>
      </w:pPr>
      <w:proofErr w:type="spellStart"/>
      <w:r w:rsidRPr="00852467">
        <w:rPr>
          <w:rFonts w:ascii="Consolas" w:hAnsi="Consolas"/>
          <w:color w:val="4A148C"/>
          <w:sz w:val="20"/>
          <w:lang w:val="es-VE"/>
        </w:rPr>
        <w:t>Interes_UVC_dia</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Saldo_UVC_inicial</w:t>
      </w:r>
      <w:proofErr w:type="spellEnd"/>
      <w:r w:rsidRPr="00852467">
        <w:rPr>
          <w:rFonts w:ascii="Consolas" w:hAnsi="Consolas"/>
          <w:color w:val="4A148C"/>
          <w:sz w:val="20"/>
          <w:lang w:val="es-VE"/>
        </w:rPr>
        <w:t xml:space="preserve"> x (</w:t>
      </w:r>
      <w:proofErr w:type="spellStart"/>
      <w:r w:rsidRPr="00852467">
        <w:rPr>
          <w:rFonts w:ascii="Consolas" w:hAnsi="Consolas"/>
          <w:color w:val="4A148C"/>
          <w:sz w:val="20"/>
          <w:lang w:val="es-VE"/>
        </w:rPr>
        <w:t>tasa_anual</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base_dias</w:t>
      </w:r>
      <w:proofErr w:type="spellEnd"/>
      <w:r w:rsidRPr="00852467">
        <w:rPr>
          <w:rFonts w:ascii="Consolas" w:hAnsi="Consolas"/>
          <w:color w:val="4A148C"/>
          <w:sz w:val="20"/>
          <w:lang w:val="es-VE"/>
        </w:rPr>
        <w:t>)</w:t>
      </w:r>
      <w:r w:rsidRPr="00852467">
        <w:rPr>
          <w:rFonts w:ascii="Consolas" w:hAnsi="Consolas"/>
          <w:color w:val="4A148C"/>
          <w:sz w:val="20"/>
          <w:lang w:val="es-VE"/>
        </w:rPr>
        <w:br/>
      </w:r>
      <w:proofErr w:type="spellStart"/>
      <w:r w:rsidRPr="00852467">
        <w:rPr>
          <w:rFonts w:ascii="Consolas" w:hAnsi="Consolas"/>
          <w:color w:val="4A148C"/>
          <w:sz w:val="20"/>
          <w:lang w:val="es-VE"/>
        </w:rPr>
        <w:t>Interes_Bs</w:t>
      </w:r>
      <w:proofErr w:type="spellEnd"/>
      <w:r w:rsidRPr="00852467">
        <w:rPr>
          <w:rFonts w:ascii="Consolas" w:hAnsi="Consolas"/>
          <w:color w:val="4A148C"/>
          <w:sz w:val="20"/>
          <w:lang w:val="es-VE"/>
        </w:rPr>
        <w:t xml:space="preserve"> = SUMA sobre cada </w:t>
      </w:r>
      <w:proofErr w:type="spellStart"/>
      <w:r w:rsidRPr="00852467">
        <w:rPr>
          <w:rFonts w:ascii="Consolas" w:hAnsi="Consolas"/>
          <w:color w:val="4A148C"/>
          <w:sz w:val="20"/>
          <w:lang w:val="es-VE"/>
        </w:rPr>
        <w:t>dia</w:t>
      </w:r>
      <w:proofErr w:type="spellEnd"/>
      <w:r w:rsidRPr="00852467">
        <w:rPr>
          <w:rFonts w:ascii="Consolas" w:hAnsi="Consolas"/>
          <w:color w:val="4A148C"/>
          <w:sz w:val="20"/>
          <w:lang w:val="es-VE"/>
        </w:rPr>
        <w:t xml:space="preserve"> t del periodo de [ </w:t>
      </w:r>
      <w:proofErr w:type="spellStart"/>
      <w:r w:rsidRPr="00852467">
        <w:rPr>
          <w:rFonts w:ascii="Consolas" w:hAnsi="Consolas"/>
          <w:color w:val="4A148C"/>
          <w:sz w:val="20"/>
          <w:lang w:val="es-VE"/>
        </w:rPr>
        <w:t>Interes_UVC_dia</w:t>
      </w:r>
      <w:proofErr w:type="spellEnd"/>
      <w:r w:rsidRPr="00852467">
        <w:rPr>
          <w:rFonts w:ascii="Consolas" w:hAnsi="Consolas"/>
          <w:color w:val="4A148C"/>
          <w:sz w:val="20"/>
          <w:lang w:val="es-VE"/>
        </w:rPr>
        <w:t xml:space="preserve"> x IDI(t</w:t>
      </w:r>
      <w:proofErr w:type="gramStart"/>
      <w:r w:rsidRPr="00852467">
        <w:rPr>
          <w:rFonts w:ascii="Consolas" w:hAnsi="Consolas"/>
          <w:color w:val="4A148C"/>
          <w:sz w:val="20"/>
          <w:lang w:val="es-VE"/>
        </w:rPr>
        <w:t>) ]</w:t>
      </w:r>
      <w:proofErr w:type="gramEnd"/>
      <w:r w:rsidRPr="00852467">
        <w:rPr>
          <w:rFonts w:ascii="Consolas" w:hAnsi="Consolas"/>
          <w:color w:val="4A148C"/>
          <w:sz w:val="20"/>
          <w:lang w:val="es-VE"/>
        </w:rPr>
        <w:br/>
      </w:r>
      <w:r w:rsidRPr="00852467">
        <w:rPr>
          <w:rFonts w:ascii="Consolas" w:hAnsi="Consolas"/>
          <w:color w:val="4A148C"/>
          <w:sz w:val="20"/>
          <w:lang w:val="es-VE"/>
        </w:rPr>
        <w:br/>
        <w:t xml:space="preserve">Forma equivalente usada en el </w:t>
      </w:r>
      <w:proofErr w:type="spellStart"/>
      <w:r w:rsidRPr="00852467">
        <w:rPr>
          <w:rFonts w:ascii="Consolas" w:hAnsi="Consolas"/>
          <w:color w:val="4A148C"/>
          <w:sz w:val="20"/>
          <w:lang w:val="es-VE"/>
        </w:rPr>
        <w:t>codigo</w:t>
      </w:r>
      <w:proofErr w:type="spellEnd"/>
      <w:r w:rsidRPr="00852467">
        <w:rPr>
          <w:rFonts w:ascii="Consolas" w:hAnsi="Consolas"/>
          <w:color w:val="4A148C"/>
          <w:sz w:val="20"/>
          <w:lang w:val="es-VE"/>
        </w:rPr>
        <w:t>:</w:t>
      </w:r>
      <w:r w:rsidRPr="00852467">
        <w:rPr>
          <w:rFonts w:ascii="Consolas" w:hAnsi="Consolas"/>
          <w:color w:val="4A148C"/>
          <w:sz w:val="20"/>
          <w:lang w:val="es-VE"/>
        </w:rPr>
        <w:br/>
      </w:r>
      <w:proofErr w:type="spellStart"/>
      <w:r w:rsidRPr="00852467">
        <w:rPr>
          <w:rFonts w:ascii="Consolas" w:hAnsi="Consolas"/>
          <w:color w:val="4A148C"/>
          <w:sz w:val="20"/>
          <w:lang w:val="es-VE"/>
        </w:rPr>
        <w:t>Interes_Bs</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Interes_UVC</w:t>
      </w:r>
      <w:proofErr w:type="spellEnd"/>
      <w:r w:rsidRPr="00852467">
        <w:rPr>
          <w:rFonts w:ascii="Consolas" w:hAnsi="Consolas"/>
          <w:color w:val="4A148C"/>
          <w:sz w:val="20"/>
          <w:lang w:val="es-VE"/>
        </w:rPr>
        <w:t xml:space="preserve"> x </w:t>
      </w:r>
      <w:proofErr w:type="gramStart"/>
      <w:r w:rsidRPr="00852467">
        <w:rPr>
          <w:rFonts w:ascii="Consolas" w:hAnsi="Consolas"/>
          <w:color w:val="4A148C"/>
          <w:sz w:val="20"/>
          <w:lang w:val="es-VE"/>
        </w:rPr>
        <w:t xml:space="preserve">( </w:t>
      </w:r>
      <w:proofErr w:type="spellStart"/>
      <w:r w:rsidRPr="00852467">
        <w:rPr>
          <w:rFonts w:ascii="Consolas" w:hAnsi="Consolas"/>
          <w:color w:val="4A148C"/>
          <w:sz w:val="20"/>
          <w:lang w:val="es-VE"/>
        </w:rPr>
        <w:t>Suma</w:t>
      </w:r>
      <w:proofErr w:type="gramEnd"/>
      <w:r w:rsidRPr="00852467">
        <w:rPr>
          <w:rFonts w:ascii="Consolas" w:hAnsi="Consolas"/>
          <w:color w:val="4A148C"/>
          <w:sz w:val="20"/>
          <w:lang w:val="es-VE"/>
        </w:rPr>
        <w:t>_IDI_del_periodo</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dias_</w:t>
      </w:r>
      <w:proofErr w:type="gramStart"/>
      <w:r w:rsidRPr="00852467">
        <w:rPr>
          <w:rFonts w:ascii="Consolas" w:hAnsi="Consolas"/>
          <w:color w:val="4A148C"/>
          <w:sz w:val="20"/>
          <w:lang w:val="es-VE"/>
        </w:rPr>
        <w:t>periodo</w:t>
      </w:r>
      <w:proofErr w:type="spellEnd"/>
      <w:r w:rsidRPr="00852467">
        <w:rPr>
          <w:rFonts w:ascii="Consolas" w:hAnsi="Consolas"/>
          <w:color w:val="4A148C"/>
          <w:sz w:val="20"/>
          <w:lang w:val="es-VE"/>
        </w:rPr>
        <w:t xml:space="preserve"> )</w:t>
      </w:r>
      <w:proofErr w:type="gramEnd"/>
    </w:p>
    <w:p>
      <w:pPr>
        <w:spacing w:before="0" w:after="240"/>
        <w:ind w:left="720"/>
        <w:pBdr>
          <w:left w:val="single" w:sz="12" w:space="8" w:color="4A148C"/>
        </w:pBdr>
      </w:pPr>
      <w:r>
        <w:rPr>
          <w:b/>
          <w:color w:val="4A148C"/>
          <w:sz w:val="18"/>
          <w:szCs w:val="18"/>
          <w:lang w:val="es-VE"/>
        </w:rPr>
        <w:t xml:space="preserve">Donde:</w:t>
      </w:r>
      <w:r>
        <w:br/>
      </w:r>
      <w:r>
        <w:rPr>
          <w:rFonts w:ascii="Consolas" w:hAnsi="Consolas"/>
          <w:b/>
          <w:color w:val="4A148C"/>
          <w:sz w:val="18"/>
          <w:szCs w:val="18"/>
          <w:lang w:val="es-VE"/>
        </w:rPr>
        <w:t xml:space="preserve">Interes_UVC_dia</w:t>
      </w:r>
      <w:r>
        <w:rPr>
          <w:b/>
          <w:color w:val="404040"/>
          <w:sz w:val="18"/>
          <w:szCs w:val="18"/>
          <w:lang w:val="es-VE"/>
        </w:rPr>
        <w:t xml:space="preserve"> : </w:t>
      </w:r>
      <w:r>
        <w:rPr>
          <w:color w:val="404040"/>
          <w:sz w:val="18"/>
          <w:szCs w:val="18"/>
          <w:lang w:val="es-VE"/>
        </w:rPr>
        <w:t xml:space="preserve">Porción del interés que se devenga cada día del período, en UVC.</w:t>
      </w:r>
      <w:r>
        <w:br/>
      </w:r>
      <w:r>
        <w:rPr>
          <w:rFonts w:ascii="Consolas" w:hAnsi="Consolas"/>
          <w:b/>
          <w:color w:val="4A148C"/>
          <w:sz w:val="18"/>
          <w:szCs w:val="18"/>
          <w:lang w:val="es-VE"/>
        </w:rPr>
        <w:t xml:space="preserve">Saldo_UVC_inicial</w:t>
      </w:r>
      <w:r>
        <w:rPr>
          <w:b/>
          <w:color w:val="404040"/>
          <w:sz w:val="18"/>
          <w:szCs w:val="18"/>
          <w:lang w:val="es-VE"/>
        </w:rPr>
        <w:t xml:space="preserve"> : </w:t>
      </w:r>
      <w:r>
        <w:rPr>
          <w:color w:val="404040"/>
          <w:sz w:val="18"/>
          <w:szCs w:val="18"/>
          <w:lang w:val="es-VE"/>
        </w:rPr>
        <w:t xml:space="preserve">Capital pendiente en UVC al inicio del período.</w:t>
      </w:r>
      <w:r>
        <w:br/>
      </w:r>
      <w:r>
        <w:rPr>
          <w:rFonts w:ascii="Consolas" w:hAnsi="Consolas"/>
          <w:b/>
          <w:color w:val="4A148C"/>
          <w:sz w:val="18"/>
          <w:szCs w:val="18"/>
          <w:lang w:val="es-VE"/>
        </w:rPr>
        <w:t xml:space="preserve">tasa_anual / base_dias</w:t>
      </w:r>
      <w:r>
        <w:rPr>
          <w:b/>
          <w:color w:val="404040"/>
          <w:sz w:val="18"/>
          <w:szCs w:val="18"/>
          <w:lang w:val="es-VE"/>
        </w:rPr>
        <w:t xml:space="preserve"> : </w:t>
      </w:r>
      <w:r>
        <w:rPr>
          <w:color w:val="404040"/>
          <w:sz w:val="18"/>
          <w:szCs w:val="18"/>
          <w:lang w:val="es-VE"/>
        </w:rPr>
        <w:t xml:space="preserve">Tasa de interés diaria: la tasa anual repartida entre los días del año base (360 o 365).</w:t>
      </w:r>
      <w:r>
        <w:br/>
      </w:r>
      <w:r>
        <w:rPr>
          <w:rFonts w:ascii="Consolas" w:hAnsi="Consolas"/>
          <w:b/>
          <w:color w:val="4A148C"/>
          <w:sz w:val="18"/>
          <w:szCs w:val="18"/>
          <w:lang w:val="es-VE"/>
        </w:rPr>
        <w:t xml:space="preserve">IDI(t)</w:t>
      </w:r>
      <w:r>
        <w:rPr>
          <w:b/>
          <w:color w:val="404040"/>
          <w:sz w:val="18"/>
          <w:szCs w:val="18"/>
          <w:lang w:val="es-VE"/>
        </w:rPr>
        <w:t xml:space="preserve"> : </w:t>
      </w:r>
      <w:r>
        <w:rPr>
          <w:color w:val="404040"/>
          <w:sz w:val="18"/>
          <w:szCs w:val="18"/>
          <w:lang w:val="es-VE"/>
        </w:rPr>
        <w:t xml:space="preserve">Índice de Inversión del día t; cada día se valora con su propio IDI.</w:t>
      </w:r>
      <w:r>
        <w:br/>
      </w:r>
      <w:r>
        <w:rPr>
          <w:rFonts w:ascii="Consolas" w:hAnsi="Consolas"/>
          <w:b/>
          <w:color w:val="4A148C"/>
          <w:sz w:val="18"/>
          <w:szCs w:val="18"/>
          <w:lang w:val="es-VE"/>
        </w:rPr>
        <w:t xml:space="preserve">SUMA sobre cada dia t</w:t>
      </w:r>
      <w:r>
        <w:rPr>
          <w:b/>
          <w:color w:val="404040"/>
          <w:sz w:val="18"/>
          <w:szCs w:val="18"/>
          <w:lang w:val="es-VE"/>
        </w:rPr>
        <w:t xml:space="preserve"> : </w:t>
      </w:r>
      <w:r>
        <w:rPr>
          <w:color w:val="404040"/>
          <w:sz w:val="18"/>
          <w:szCs w:val="18"/>
          <w:lang w:val="es-VE"/>
        </w:rPr>
        <w:t xml:space="preserve">Acumulación del devengo diario a lo largo de todos los días del período.</w:t>
      </w:r>
      <w:r>
        <w:br/>
      </w:r>
      <w:r>
        <w:rPr>
          <w:rFonts w:ascii="Consolas" w:hAnsi="Consolas"/>
          <w:b/>
          <w:color w:val="4A148C"/>
          <w:sz w:val="18"/>
          <w:szCs w:val="18"/>
          <w:lang w:val="es-VE"/>
        </w:rPr>
        <w:t xml:space="preserve">Suma_IDI_del_periodo</w:t>
      </w:r>
      <w:r>
        <w:rPr>
          <w:b/>
          <w:color w:val="404040"/>
          <w:sz w:val="18"/>
          <w:szCs w:val="18"/>
          <w:lang w:val="es-VE"/>
        </w:rPr>
        <w:t xml:space="preserve"> : </w:t>
      </w:r>
      <w:r>
        <w:rPr>
          <w:color w:val="404040"/>
          <w:sz w:val="18"/>
          <w:szCs w:val="18"/>
          <w:lang w:val="es-VE"/>
        </w:rPr>
        <w:t xml:space="preserve">Suma de los IDI de todos los días del período (forma equivalente que usa el código).</w:t>
      </w:r>
      <w:r>
        <w:br/>
      </w:r>
      <w:r>
        <w:rPr>
          <w:rFonts w:ascii="Consolas" w:hAnsi="Consolas"/>
          <w:b/>
          <w:color w:val="4A148C"/>
          <w:sz w:val="18"/>
          <w:szCs w:val="18"/>
          <w:lang w:val="es-VE"/>
        </w:rPr>
        <w:t xml:space="preserve">dias_periodo</w:t>
      </w:r>
      <w:r>
        <w:rPr>
          <w:b/>
          <w:color w:val="404040"/>
          <w:sz w:val="18"/>
          <w:szCs w:val="18"/>
          <w:lang w:val="es-VE"/>
        </w:rPr>
        <w:t xml:space="preserve"> : </w:t>
      </w:r>
      <w:r>
        <w:rPr>
          <w:color w:val="404040"/>
          <w:sz w:val="18"/>
          <w:szCs w:val="18"/>
          <w:lang w:val="es-VE"/>
        </w:rPr>
        <w:t xml:space="preserve">Número de días que componen el período.</w:t>
      </w:r>
      <w:r>
        <w:br/>
      </w:r>
      <w:r>
        <w:rPr>
          <w:rFonts w:ascii="Consolas" w:hAnsi="Consolas"/>
          <w:b/>
          <w:color w:val="4A148C"/>
          <w:sz w:val="18"/>
          <w:szCs w:val="18"/>
          <w:lang w:val="es-VE"/>
        </w:rPr>
        <w:t xml:space="preserve">Interes_Bs</w:t>
      </w:r>
      <w:r>
        <w:rPr>
          <w:b/>
          <w:color w:val="404040"/>
          <w:sz w:val="18"/>
          <w:szCs w:val="18"/>
          <w:lang w:val="es-VE"/>
        </w:rPr>
        <w:t xml:space="preserve"> : </w:t>
      </w:r>
      <w:r>
        <w:rPr>
          <w:color w:val="404040"/>
          <w:sz w:val="18"/>
          <w:szCs w:val="18"/>
          <w:lang w:val="es-VE"/>
        </w:rPr>
        <w:t xml:space="preserve">Interés total del período ya expresado en bolívares.</w:t>
      </w:r>
    </w:p>
    <w:tbl>
      <w:tblPr>
        <w:tblW w:w="0" w:type="auto"/>
        <w:jc w:val="center"/>
        <w:tblLook w:val="04A0" w:firstRow="1" w:lastRow="0" w:firstColumn="1" w:lastColumn="0" w:noHBand="0" w:noVBand="1"/>
      </w:tblPr>
      <w:tblGrid>
        <w:gridCol w:w="9360"/>
      </w:tblGrid>
      <w:tr w:rsidR="00817A4D" w:rsidRPr="00986C2E" w14:paraId="29EC866B" w14:textId="77777777">
        <w:trPr>
          <w:jc w:val="center"/>
        </w:trPr>
        <w:tc>
          <w:tcPr>
            <w:tcW w:w="9360" w:type="dxa"/>
            <w:shd w:val="clear" w:color="auto" w:fill="EAF1F8"/>
          </w:tcPr>
          <w:p w14:paraId="70348558" w14:textId="77777777" w:rsidR="00817A4D" w:rsidRPr="00852467" w:rsidRDefault="00000000">
            <w:pPr>
              <w:rPr>
                <w:lang w:val="es-VE"/>
              </w:rPr>
            </w:pPr>
            <w:r w:rsidRPr="00852467">
              <w:rPr>
                <w:b/>
                <w:color w:val="1F3A5F"/>
                <w:sz w:val="20"/>
                <w:lang w:val="es-VE"/>
              </w:rPr>
              <w:t xml:space="preserve">¿Cuál usar?  </w:t>
            </w:r>
            <w:r w:rsidRPr="00852467">
              <w:rPr>
                <w:sz w:val="20"/>
                <w:lang w:val="es-VE"/>
              </w:rPr>
              <w:t>el IDI diario es el más defendible ante una auditoría y el que mejor refleja la inflación del período. El IDI al vencimiento es una simplificación aceptable para presentaciones administrativas.</w:t>
            </w:r>
          </w:p>
        </w:tc>
      </w:tr>
    </w:tbl>
    <w:p w14:paraId="71ED7DAD" w14:textId="77777777" w:rsidR="00817A4D" w:rsidRPr="00852467" w:rsidRDefault="00817A4D">
      <w:pPr>
        <w:spacing w:after="40"/>
        <w:rPr>
          <w:lang w:val="es-VE"/>
        </w:rPr>
      </w:pPr>
    </w:p>
    <w:p w14:paraId="3EFB48A3" w14:textId="77777777" w:rsidR="00817A4D" w:rsidRPr="00852467" w:rsidRDefault="006C3DA2">
      <w:pPr>
        <w:pStyle w:val="Ttulo1"/>
        <w:rPr>
          <w:lang w:val="es-VE"/>
        </w:rPr>
      </w:pPr>
      <w:r>
        <w:rPr>
          <w:color w:val="1F3A5F"/>
          <w:lang w:val="es-VE"/>
        </w:rPr>
        <w:t>8</w:t>
      </w:r>
      <w:r w:rsidRPr="00852467">
        <w:rPr>
          <w:color w:val="1F3A5F"/>
          <w:lang w:val="es-VE"/>
        </w:rPr>
        <w:t>. Desglose de la cuota en bolívares (base, variación y valorización UVC)</w:t>
      </w:r>
    </w:p>
    <w:p w14:paraId="491E798B" w14:textId="77777777" w:rsidR="00817A4D" w:rsidRPr="00852467" w:rsidRDefault="00000000">
      <w:pPr>
        <w:rPr>
          <w:lang w:val="es-VE"/>
        </w:rPr>
      </w:pPr>
      <w:r w:rsidRPr="00852467">
        <w:rPr>
          <w:lang w:val="es-VE"/>
        </w:rPr>
        <w:t>Cada cuota en bolívares tiene dos partes: intereses y amortización. A su vez, cada una de esas partes se separa en un «componente base» (valor al IDI de desembolso) y un «componente de variación» (la actualización por inflación entre el desembolso y el vencimiento).</w:t>
      </w:r>
    </w:p>
    <w:p w14:paraId="3129ABA7" w14:textId="77777777" w:rsidR="00817A4D" w:rsidRPr="00852467" w:rsidRDefault="006C3DA2">
      <w:pPr>
        <w:pStyle w:val="Ttulo2"/>
        <w:rPr>
          <w:lang w:val="es-VE"/>
        </w:rPr>
      </w:pPr>
      <w:r>
        <w:rPr>
          <w:color w:val="2E5A88"/>
          <w:lang w:val="es-VE"/>
        </w:rPr>
        <w:lastRenderedPageBreak/>
        <w:t>8</w:t>
      </w:r>
      <w:r w:rsidRPr="00852467">
        <w:rPr>
          <w:color w:val="2E5A88"/>
          <w:lang w:val="es-VE"/>
        </w:rPr>
        <w:t>.1 Componentes de la cuota</w:t>
      </w:r>
    </w:p>
    <w:p w14:paraId="26AAFD90" w14:textId="77777777" w:rsidR="00817A4D" w:rsidRPr="00852467" w:rsidRDefault="00000000">
      <w:pPr>
        <w:spacing w:before="40" w:after="160"/>
        <w:ind w:left="432"/>
        <w:rPr>
          <w:lang w:val="es-VE"/>
        </w:rPr>
      </w:pPr>
      <w:proofErr w:type="spellStart"/>
      <w:r w:rsidRPr="00852467">
        <w:rPr>
          <w:rFonts w:ascii="Consolas" w:hAnsi="Consolas"/>
          <w:color w:val="4A148C"/>
          <w:sz w:val="20"/>
          <w:lang w:val="es-VE"/>
        </w:rPr>
        <w:t>Amort_</w:t>
      </w:r>
      <w:proofErr w:type="gramStart"/>
      <w:r w:rsidRPr="00852467">
        <w:rPr>
          <w:rFonts w:ascii="Consolas" w:hAnsi="Consolas"/>
          <w:color w:val="4A148C"/>
          <w:sz w:val="20"/>
          <w:lang w:val="es-VE"/>
        </w:rPr>
        <w:t>Bs</w:t>
      </w:r>
      <w:proofErr w:type="spellEnd"/>
      <w:r w:rsidRPr="00852467">
        <w:rPr>
          <w:rFonts w:ascii="Consolas" w:hAnsi="Consolas"/>
          <w:color w:val="4A148C"/>
          <w:sz w:val="20"/>
          <w:lang w:val="es-VE"/>
        </w:rPr>
        <w:t xml:space="preserve">  =</w:t>
      </w:r>
      <w:proofErr w:type="gramEnd"/>
      <w:r w:rsidRPr="00852467">
        <w:rPr>
          <w:rFonts w:ascii="Consolas" w:hAnsi="Consolas"/>
          <w:color w:val="4A148C"/>
          <w:sz w:val="20"/>
          <w:lang w:val="es-VE"/>
        </w:rPr>
        <w:t xml:space="preserve"> </w:t>
      </w:r>
      <w:proofErr w:type="spellStart"/>
      <w:r w:rsidRPr="00852467">
        <w:rPr>
          <w:rFonts w:ascii="Consolas" w:hAnsi="Consolas"/>
          <w:color w:val="4A148C"/>
          <w:sz w:val="20"/>
          <w:lang w:val="es-VE"/>
        </w:rPr>
        <w:t>Amort_</w:t>
      </w:r>
      <w:proofErr w:type="gramStart"/>
      <w:r w:rsidRPr="00852467">
        <w:rPr>
          <w:rFonts w:ascii="Consolas" w:hAnsi="Consolas"/>
          <w:color w:val="4A148C"/>
          <w:sz w:val="20"/>
          <w:lang w:val="es-VE"/>
        </w:rPr>
        <w:t>UVC</w:t>
      </w:r>
      <w:proofErr w:type="spellEnd"/>
      <w:r w:rsidRPr="00852467">
        <w:rPr>
          <w:rFonts w:ascii="Consolas" w:hAnsi="Consolas"/>
          <w:color w:val="4A148C"/>
          <w:sz w:val="20"/>
          <w:lang w:val="es-VE"/>
        </w:rPr>
        <w:t xml:space="preserve">  x</w:t>
      </w:r>
      <w:proofErr w:type="gramEnd"/>
      <w:r w:rsidRPr="00852467">
        <w:rPr>
          <w:rFonts w:ascii="Consolas" w:hAnsi="Consolas"/>
          <w:color w:val="4A148C"/>
          <w:sz w:val="20"/>
          <w:lang w:val="es-VE"/>
        </w:rPr>
        <w:t xml:space="preserve"> </w:t>
      </w:r>
      <w:proofErr w:type="spellStart"/>
      <w:r w:rsidRPr="00852467">
        <w:rPr>
          <w:rFonts w:ascii="Consolas" w:hAnsi="Consolas"/>
          <w:color w:val="4A148C"/>
          <w:sz w:val="20"/>
          <w:lang w:val="es-VE"/>
        </w:rPr>
        <w:t>IDI_vencimiento</w:t>
      </w:r>
      <w:proofErr w:type="spellEnd"/>
      <w:r w:rsidRPr="00852467">
        <w:rPr>
          <w:rFonts w:ascii="Consolas" w:hAnsi="Consolas"/>
          <w:color w:val="4A148C"/>
          <w:sz w:val="20"/>
          <w:lang w:val="es-VE"/>
        </w:rPr>
        <w:br/>
      </w:r>
      <w:proofErr w:type="spellStart"/>
      <w:r w:rsidRPr="00852467">
        <w:rPr>
          <w:rFonts w:ascii="Consolas" w:hAnsi="Consolas"/>
          <w:color w:val="4A148C"/>
          <w:sz w:val="20"/>
          <w:lang w:val="es-VE"/>
        </w:rPr>
        <w:t>Cuota_</w:t>
      </w:r>
      <w:proofErr w:type="gramStart"/>
      <w:r w:rsidRPr="00852467">
        <w:rPr>
          <w:rFonts w:ascii="Consolas" w:hAnsi="Consolas"/>
          <w:color w:val="4A148C"/>
          <w:sz w:val="20"/>
          <w:lang w:val="es-VE"/>
        </w:rPr>
        <w:t>Bs</w:t>
      </w:r>
      <w:proofErr w:type="spellEnd"/>
      <w:r w:rsidRPr="00852467">
        <w:rPr>
          <w:rFonts w:ascii="Consolas" w:hAnsi="Consolas"/>
          <w:color w:val="4A148C"/>
          <w:sz w:val="20"/>
          <w:lang w:val="es-VE"/>
        </w:rPr>
        <w:t xml:space="preserve">  =</w:t>
      </w:r>
      <w:proofErr w:type="gramEnd"/>
      <w:r w:rsidRPr="00852467">
        <w:rPr>
          <w:rFonts w:ascii="Consolas" w:hAnsi="Consolas"/>
          <w:color w:val="4A148C"/>
          <w:sz w:val="20"/>
          <w:lang w:val="es-VE"/>
        </w:rPr>
        <w:t xml:space="preserve"> </w:t>
      </w:r>
      <w:proofErr w:type="spellStart"/>
      <w:r w:rsidRPr="00852467">
        <w:rPr>
          <w:rFonts w:ascii="Consolas" w:hAnsi="Consolas"/>
          <w:color w:val="4A148C"/>
          <w:sz w:val="20"/>
          <w:lang w:val="es-VE"/>
        </w:rPr>
        <w:t>Interes_Bs</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Amort_Bs</w:t>
      </w:r>
      <w:proofErr w:type="spellEnd"/>
      <w:r w:rsidRPr="00852467">
        <w:rPr>
          <w:rFonts w:ascii="Consolas" w:hAnsi="Consolas"/>
          <w:color w:val="4A148C"/>
          <w:sz w:val="20"/>
          <w:lang w:val="es-VE"/>
        </w:rPr>
        <w:br/>
      </w:r>
      <w:proofErr w:type="spellStart"/>
      <w:r w:rsidRPr="00852467">
        <w:rPr>
          <w:rFonts w:ascii="Consolas" w:hAnsi="Consolas"/>
          <w:color w:val="4A148C"/>
          <w:sz w:val="20"/>
          <w:lang w:val="es-VE"/>
        </w:rPr>
        <w:t>Saldo_</w:t>
      </w:r>
      <w:proofErr w:type="gramStart"/>
      <w:r w:rsidRPr="00852467">
        <w:rPr>
          <w:rFonts w:ascii="Consolas" w:hAnsi="Consolas"/>
          <w:color w:val="4A148C"/>
          <w:sz w:val="20"/>
          <w:lang w:val="es-VE"/>
        </w:rPr>
        <w:t>Bs</w:t>
      </w:r>
      <w:proofErr w:type="spellEnd"/>
      <w:r w:rsidRPr="00852467">
        <w:rPr>
          <w:rFonts w:ascii="Consolas" w:hAnsi="Consolas"/>
          <w:color w:val="4A148C"/>
          <w:sz w:val="20"/>
          <w:lang w:val="es-VE"/>
        </w:rPr>
        <w:t xml:space="preserve">  =</w:t>
      </w:r>
      <w:proofErr w:type="gramEnd"/>
      <w:r w:rsidRPr="00852467">
        <w:rPr>
          <w:rFonts w:ascii="Consolas" w:hAnsi="Consolas"/>
          <w:color w:val="4A148C"/>
          <w:sz w:val="20"/>
          <w:lang w:val="es-VE"/>
        </w:rPr>
        <w:t xml:space="preserve"> </w:t>
      </w:r>
      <w:proofErr w:type="spellStart"/>
      <w:r w:rsidRPr="00852467">
        <w:rPr>
          <w:rFonts w:ascii="Consolas" w:hAnsi="Consolas"/>
          <w:color w:val="4A148C"/>
          <w:sz w:val="20"/>
          <w:lang w:val="es-VE"/>
        </w:rPr>
        <w:t>Saldo_UVC_fin</w:t>
      </w:r>
      <w:proofErr w:type="spellEnd"/>
      <w:r w:rsidRPr="00852467">
        <w:rPr>
          <w:rFonts w:ascii="Consolas" w:hAnsi="Consolas"/>
          <w:color w:val="4A148C"/>
          <w:sz w:val="20"/>
          <w:lang w:val="es-VE"/>
        </w:rPr>
        <w:t xml:space="preserve"> x </w:t>
      </w:r>
      <w:proofErr w:type="spellStart"/>
      <w:r w:rsidRPr="00852467">
        <w:rPr>
          <w:rFonts w:ascii="Consolas" w:hAnsi="Consolas"/>
          <w:color w:val="4A148C"/>
          <w:sz w:val="20"/>
          <w:lang w:val="es-VE"/>
        </w:rPr>
        <w:t>IDI_vencimiento</w:t>
      </w:r>
      <w:proofErr w:type="spellEnd"/>
    </w:p>
    <w:p>
      <w:pPr>
        <w:spacing w:before="0" w:after="240"/>
        <w:ind w:left="720"/>
        <w:pBdr>
          <w:left w:val="single" w:sz="12" w:space="8" w:color="4A148C"/>
        </w:pBdr>
      </w:pPr>
      <w:r>
        <w:rPr>
          <w:b/>
          <w:color w:val="4A148C"/>
          <w:sz w:val="18"/>
          <w:szCs w:val="18"/>
          <w:lang w:val="es-VE"/>
        </w:rPr>
        <w:t xml:space="preserve">Donde:</w:t>
      </w:r>
      <w:r>
        <w:br/>
      </w:r>
      <w:r>
        <w:rPr>
          <w:rFonts w:ascii="Consolas" w:hAnsi="Consolas"/>
          <w:b/>
          <w:color w:val="4A148C"/>
          <w:sz w:val="18"/>
          <w:szCs w:val="18"/>
          <w:lang w:val="es-VE"/>
        </w:rPr>
        <w:t xml:space="preserve">Amort_Bs</w:t>
      </w:r>
      <w:r>
        <w:rPr>
          <w:b/>
          <w:color w:val="404040"/>
          <w:sz w:val="18"/>
          <w:szCs w:val="18"/>
          <w:lang w:val="es-VE"/>
        </w:rPr>
        <w:t xml:space="preserve"> : </w:t>
      </w:r>
      <w:r>
        <w:rPr>
          <w:color w:val="404040"/>
          <w:sz w:val="18"/>
          <w:szCs w:val="18"/>
          <w:lang w:val="es-VE"/>
        </w:rPr>
        <w:t xml:space="preserve">Amortización de capital del período, en bolívares.</w:t>
      </w:r>
      <w:r>
        <w:br/>
      </w:r>
      <w:r>
        <w:rPr>
          <w:rFonts w:ascii="Consolas" w:hAnsi="Consolas"/>
          <w:b/>
          <w:color w:val="4A148C"/>
          <w:sz w:val="18"/>
          <w:szCs w:val="18"/>
          <w:lang w:val="es-VE"/>
        </w:rPr>
        <w:t xml:space="preserve">Amort_UVC</w:t>
      </w:r>
      <w:r>
        <w:rPr>
          <w:b/>
          <w:color w:val="404040"/>
          <w:sz w:val="18"/>
          <w:szCs w:val="18"/>
          <w:lang w:val="es-VE"/>
        </w:rPr>
        <w:t xml:space="preserve"> : </w:t>
      </w:r>
      <w:r>
        <w:rPr>
          <w:color w:val="404040"/>
          <w:sz w:val="18"/>
          <w:szCs w:val="18"/>
          <w:lang w:val="es-VE"/>
        </w:rPr>
        <w:t xml:space="preserve">Amortización del período en UVC.</w:t>
      </w:r>
      <w:r>
        <w:br/>
      </w:r>
      <w:r>
        <w:rPr>
          <w:rFonts w:ascii="Consolas" w:hAnsi="Consolas"/>
          <w:b/>
          <w:color w:val="4A148C"/>
          <w:sz w:val="18"/>
          <w:szCs w:val="18"/>
          <w:lang w:val="es-VE"/>
        </w:rPr>
        <w:t xml:space="preserve">IDI_vencimiento</w:t>
      </w:r>
      <w:r>
        <w:rPr>
          <w:b/>
          <w:color w:val="404040"/>
          <w:sz w:val="18"/>
          <w:szCs w:val="18"/>
          <w:lang w:val="es-VE"/>
        </w:rPr>
        <w:t xml:space="preserve"> : </w:t>
      </w:r>
      <w:r>
        <w:rPr>
          <w:color w:val="404040"/>
          <w:sz w:val="18"/>
          <w:szCs w:val="18"/>
          <w:lang w:val="es-VE"/>
        </w:rPr>
        <w:t xml:space="preserve">IDI del día de vencimiento de la cuota.</w:t>
      </w:r>
      <w:r>
        <w:br/>
      </w:r>
      <w:r>
        <w:rPr>
          <w:rFonts w:ascii="Consolas" w:hAnsi="Consolas"/>
          <w:b/>
          <w:color w:val="4A148C"/>
          <w:sz w:val="18"/>
          <w:szCs w:val="18"/>
          <w:lang w:val="es-VE"/>
        </w:rPr>
        <w:t xml:space="preserve">Cuota_Bs</w:t>
      </w:r>
      <w:r>
        <w:rPr>
          <w:b/>
          <w:color w:val="404040"/>
          <w:sz w:val="18"/>
          <w:szCs w:val="18"/>
          <w:lang w:val="es-VE"/>
        </w:rPr>
        <w:t xml:space="preserve"> : </w:t>
      </w:r>
      <w:r>
        <w:rPr>
          <w:color w:val="404040"/>
          <w:sz w:val="18"/>
          <w:szCs w:val="18"/>
          <w:lang w:val="es-VE"/>
        </w:rPr>
        <w:t xml:space="preserve">Cuota total a pagar en bolívares: interés más amortización, ambos ya valorados.</w:t>
      </w:r>
      <w:r>
        <w:br/>
      </w:r>
      <w:r>
        <w:rPr>
          <w:rFonts w:ascii="Consolas" w:hAnsi="Consolas"/>
          <w:b/>
          <w:color w:val="4A148C"/>
          <w:sz w:val="18"/>
          <w:szCs w:val="18"/>
          <w:lang w:val="es-VE"/>
        </w:rPr>
        <w:t xml:space="preserve">Interes_Bs</w:t>
      </w:r>
      <w:r>
        <w:rPr>
          <w:b/>
          <w:color w:val="404040"/>
          <w:sz w:val="18"/>
          <w:szCs w:val="18"/>
          <w:lang w:val="es-VE"/>
        </w:rPr>
        <w:t xml:space="preserve"> : </w:t>
      </w:r>
      <w:r>
        <w:rPr>
          <w:color w:val="404040"/>
          <w:sz w:val="18"/>
          <w:szCs w:val="18"/>
          <w:lang w:val="es-VE"/>
        </w:rPr>
        <w:t xml:space="preserve">Interés del período convertido a bolívares (según la modalidad de valoración elegida).</w:t>
      </w:r>
      <w:r>
        <w:br/>
      </w:r>
      <w:r>
        <w:rPr>
          <w:rFonts w:ascii="Consolas" w:hAnsi="Consolas"/>
          <w:b/>
          <w:color w:val="4A148C"/>
          <w:sz w:val="18"/>
          <w:szCs w:val="18"/>
          <w:lang w:val="es-VE"/>
        </w:rPr>
        <w:t xml:space="preserve">Saldo_Bs</w:t>
      </w:r>
      <w:r>
        <w:rPr>
          <w:b/>
          <w:color w:val="404040"/>
          <w:sz w:val="18"/>
          <w:szCs w:val="18"/>
          <w:lang w:val="es-VE"/>
        </w:rPr>
        <w:t xml:space="preserve"> : </w:t>
      </w:r>
      <w:r>
        <w:rPr>
          <w:color w:val="404040"/>
          <w:sz w:val="18"/>
          <w:szCs w:val="18"/>
          <w:lang w:val="es-VE"/>
        </w:rPr>
        <w:t xml:space="preserve">Saldo del crédito en bolívares después de la cuota.</w:t>
      </w:r>
      <w:r>
        <w:br/>
      </w:r>
      <w:r>
        <w:rPr>
          <w:rFonts w:ascii="Consolas" w:hAnsi="Consolas"/>
          <w:b/>
          <w:color w:val="4A148C"/>
          <w:sz w:val="18"/>
          <w:szCs w:val="18"/>
          <w:lang w:val="es-VE"/>
        </w:rPr>
        <w:t xml:space="preserve">Saldo_UVC_fin</w:t>
      </w:r>
      <w:r>
        <w:rPr>
          <w:b/>
          <w:color w:val="404040"/>
          <w:sz w:val="18"/>
          <w:szCs w:val="18"/>
          <w:lang w:val="es-VE"/>
        </w:rPr>
        <w:t xml:space="preserve"> : </w:t>
      </w:r>
      <w:r>
        <w:rPr>
          <w:color w:val="404040"/>
          <w:sz w:val="18"/>
          <w:szCs w:val="18"/>
          <w:lang w:val="es-VE"/>
        </w:rPr>
        <w:t xml:space="preserve">Saldo de capital en UVC al cierre del período.</w:t>
      </w:r>
    </w:p>
    <w:p w14:paraId="08CE3344" w14:textId="77777777" w:rsidR="00817A4D" w:rsidRPr="00852467" w:rsidRDefault="006C3DA2">
      <w:pPr>
        <w:pStyle w:val="Ttulo2"/>
        <w:rPr>
          <w:lang w:val="es-VE"/>
        </w:rPr>
      </w:pPr>
      <w:r>
        <w:rPr>
          <w:color w:val="2E5A88"/>
          <w:lang w:val="es-VE"/>
        </w:rPr>
        <w:t>8</w:t>
      </w:r>
      <w:r w:rsidRPr="00852467">
        <w:rPr>
          <w:color w:val="2E5A88"/>
          <w:lang w:val="es-VE"/>
        </w:rPr>
        <w:t>.2 Componente base vs. componente de variación</w:t>
      </w:r>
    </w:p>
    <w:p w14:paraId="699162C9" w14:textId="77777777" w:rsidR="00817A4D" w:rsidRPr="00852467" w:rsidRDefault="00000000">
      <w:pPr>
        <w:spacing w:before="40" w:after="160"/>
        <w:ind w:left="432"/>
        <w:rPr>
          <w:lang w:val="es-VE"/>
        </w:rPr>
      </w:pPr>
      <w:proofErr w:type="spellStart"/>
      <w:r w:rsidRPr="00852467">
        <w:rPr>
          <w:rFonts w:ascii="Consolas" w:hAnsi="Consolas"/>
          <w:color w:val="4A148C"/>
          <w:sz w:val="20"/>
          <w:lang w:val="es-VE"/>
        </w:rPr>
        <w:t>Componente_base_Bs</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Monto_UVC</w:t>
      </w:r>
      <w:proofErr w:type="spellEnd"/>
      <w:r w:rsidRPr="00852467">
        <w:rPr>
          <w:rFonts w:ascii="Consolas" w:hAnsi="Consolas"/>
          <w:color w:val="4A148C"/>
          <w:sz w:val="20"/>
          <w:lang w:val="es-VE"/>
        </w:rPr>
        <w:t xml:space="preserve"> x </w:t>
      </w:r>
      <w:proofErr w:type="spellStart"/>
      <w:r w:rsidRPr="00852467">
        <w:rPr>
          <w:rFonts w:ascii="Consolas" w:hAnsi="Consolas"/>
          <w:color w:val="4A148C"/>
          <w:sz w:val="20"/>
          <w:lang w:val="es-VE"/>
        </w:rPr>
        <w:t>IDI_desembolso</w:t>
      </w:r>
      <w:proofErr w:type="spellEnd"/>
      <w:r w:rsidRPr="00852467">
        <w:rPr>
          <w:rFonts w:ascii="Consolas" w:hAnsi="Consolas"/>
          <w:color w:val="4A148C"/>
          <w:sz w:val="20"/>
          <w:lang w:val="es-VE"/>
        </w:rPr>
        <w:br/>
      </w:r>
      <w:proofErr w:type="spellStart"/>
      <w:r w:rsidRPr="00852467">
        <w:rPr>
          <w:rFonts w:ascii="Consolas" w:hAnsi="Consolas"/>
          <w:color w:val="4A148C"/>
          <w:sz w:val="20"/>
          <w:lang w:val="es-VE"/>
        </w:rPr>
        <w:t>Componente_variacion_Bs</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Monto_UVC</w:t>
      </w:r>
      <w:proofErr w:type="spellEnd"/>
      <w:r w:rsidRPr="00852467">
        <w:rPr>
          <w:rFonts w:ascii="Consolas" w:hAnsi="Consolas"/>
          <w:color w:val="4A148C"/>
          <w:sz w:val="20"/>
          <w:lang w:val="es-VE"/>
        </w:rPr>
        <w:t xml:space="preserve"> x (</w:t>
      </w:r>
      <w:proofErr w:type="spellStart"/>
      <w:r w:rsidRPr="00852467">
        <w:rPr>
          <w:rFonts w:ascii="Consolas" w:hAnsi="Consolas"/>
          <w:color w:val="4A148C"/>
          <w:sz w:val="20"/>
          <w:lang w:val="es-VE"/>
        </w:rPr>
        <w:t>IDI_vencimiento</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IDI_desembolso</w:t>
      </w:r>
      <w:proofErr w:type="spellEnd"/>
      <w:r w:rsidRPr="00852467">
        <w:rPr>
          <w:rFonts w:ascii="Consolas" w:hAnsi="Consolas"/>
          <w:color w:val="4A148C"/>
          <w:sz w:val="20"/>
          <w:lang w:val="es-VE"/>
        </w:rPr>
        <w:t>)</w:t>
      </w:r>
      <w:r w:rsidRPr="00852467">
        <w:rPr>
          <w:rFonts w:ascii="Consolas" w:hAnsi="Consolas"/>
          <w:color w:val="4A148C"/>
          <w:sz w:val="20"/>
          <w:lang w:val="es-VE"/>
        </w:rPr>
        <w:br/>
        <w:t xml:space="preserve">                        = </w:t>
      </w:r>
      <w:proofErr w:type="spellStart"/>
      <w:r w:rsidRPr="00852467">
        <w:rPr>
          <w:rFonts w:ascii="Consolas" w:hAnsi="Consolas"/>
          <w:color w:val="4A148C"/>
          <w:sz w:val="20"/>
          <w:lang w:val="es-VE"/>
        </w:rPr>
        <w:t>Monto_Bs</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Componente_base_Bs</w:t>
      </w:r>
      <w:proofErr w:type="spellEnd"/>
    </w:p>
    <w:p>
      <w:pPr>
        <w:spacing w:before="0" w:after="240"/>
        <w:ind w:left="720"/>
        <w:pBdr>
          <w:left w:val="single" w:sz="12" w:space="8" w:color="4A148C"/>
        </w:pBdr>
      </w:pPr>
      <w:r>
        <w:rPr>
          <w:b/>
          <w:color w:val="4A148C"/>
          <w:sz w:val="18"/>
          <w:szCs w:val="18"/>
          <w:lang w:val="es-VE"/>
        </w:rPr>
        <w:t xml:space="preserve">Donde:</w:t>
      </w:r>
      <w:r>
        <w:br/>
      </w:r>
      <w:r>
        <w:rPr>
          <w:rFonts w:ascii="Consolas" w:hAnsi="Consolas"/>
          <w:b/>
          <w:color w:val="4A148C"/>
          <w:sz w:val="18"/>
          <w:szCs w:val="18"/>
          <w:lang w:val="es-VE"/>
        </w:rPr>
        <w:t xml:space="preserve">Componente_base_Bs</w:t>
      </w:r>
      <w:r>
        <w:rPr>
          <w:b/>
          <w:color w:val="404040"/>
          <w:sz w:val="18"/>
          <w:szCs w:val="18"/>
          <w:lang w:val="es-VE"/>
        </w:rPr>
        <w:t xml:space="preserve"> : </w:t>
      </w:r>
      <w:r>
        <w:rPr>
          <w:color w:val="404040"/>
          <w:sz w:val="18"/>
          <w:szCs w:val="18"/>
          <w:lang w:val="es-VE"/>
        </w:rPr>
        <w:t xml:space="preserve">Valor del monto al IDI de desembolso; representa el valor «original», sin el efecto de la inflación.</w:t>
      </w:r>
      <w:r>
        <w:br/>
      </w:r>
      <w:r>
        <w:rPr>
          <w:rFonts w:ascii="Consolas" w:hAnsi="Consolas"/>
          <w:b/>
          <w:color w:val="4A148C"/>
          <w:sz w:val="18"/>
          <w:szCs w:val="18"/>
          <w:lang w:val="es-VE"/>
        </w:rPr>
        <w:t xml:space="preserve">Monto_UVC</w:t>
      </w:r>
      <w:r>
        <w:rPr>
          <w:b/>
          <w:color w:val="404040"/>
          <w:sz w:val="18"/>
          <w:szCs w:val="18"/>
          <w:lang w:val="es-VE"/>
        </w:rPr>
        <w:t xml:space="preserve"> : </w:t>
      </w:r>
      <w:r>
        <w:rPr>
          <w:color w:val="404040"/>
          <w:sz w:val="18"/>
          <w:szCs w:val="18"/>
          <w:lang w:val="es-VE"/>
        </w:rPr>
        <w:t xml:space="preserve">Monto en UVC que se descompone (la amortización o el interés del período).</w:t>
      </w:r>
      <w:r>
        <w:br/>
      </w:r>
      <w:r>
        <w:rPr>
          <w:rFonts w:ascii="Consolas" w:hAnsi="Consolas"/>
          <w:b/>
          <w:color w:val="4A148C"/>
          <w:sz w:val="18"/>
          <w:szCs w:val="18"/>
          <w:lang w:val="es-VE"/>
        </w:rPr>
        <w:t xml:space="preserve">IDI_desembolso</w:t>
      </w:r>
      <w:r>
        <w:rPr>
          <w:b/>
          <w:color w:val="404040"/>
          <w:sz w:val="18"/>
          <w:szCs w:val="18"/>
          <w:lang w:val="es-VE"/>
        </w:rPr>
        <w:t xml:space="preserve"> : </w:t>
      </w:r>
      <w:r>
        <w:rPr>
          <w:color w:val="404040"/>
          <w:sz w:val="18"/>
          <w:szCs w:val="18"/>
          <w:lang w:val="es-VE"/>
        </w:rPr>
        <w:t xml:space="preserve">IDI fijado el día del otorgamiento del crédito.</w:t>
      </w:r>
      <w:r>
        <w:br/>
      </w:r>
      <w:r>
        <w:rPr>
          <w:rFonts w:ascii="Consolas" w:hAnsi="Consolas"/>
          <w:b/>
          <w:color w:val="4A148C"/>
          <w:sz w:val="18"/>
          <w:szCs w:val="18"/>
          <w:lang w:val="es-VE"/>
        </w:rPr>
        <w:t xml:space="preserve">Componente_variacion_Bs</w:t>
      </w:r>
      <w:r>
        <w:rPr>
          <w:b/>
          <w:color w:val="404040"/>
          <w:sz w:val="18"/>
          <w:szCs w:val="18"/>
          <w:lang w:val="es-VE"/>
        </w:rPr>
        <w:t xml:space="preserve"> : </w:t>
      </w:r>
      <w:r>
        <w:rPr>
          <w:color w:val="404040"/>
          <w:sz w:val="18"/>
          <w:szCs w:val="18"/>
          <w:lang w:val="es-VE"/>
        </w:rPr>
        <w:t xml:space="preserve">Actualización monetaria: lo que el monto ganó por la subida del IDI entre el desembolso y el vencimiento.</w:t>
      </w:r>
      <w:r>
        <w:br/>
      </w:r>
      <w:r>
        <w:rPr>
          <w:rFonts w:ascii="Consolas" w:hAnsi="Consolas"/>
          <w:b/>
          <w:color w:val="4A148C"/>
          <w:sz w:val="18"/>
          <w:szCs w:val="18"/>
          <w:lang w:val="es-VE"/>
        </w:rPr>
        <w:t xml:space="preserve">IDI_vencimiento</w:t>
      </w:r>
      <w:r>
        <w:rPr>
          <w:b/>
          <w:color w:val="404040"/>
          <w:sz w:val="18"/>
          <w:szCs w:val="18"/>
          <w:lang w:val="es-VE"/>
        </w:rPr>
        <w:t xml:space="preserve"> : </w:t>
      </w:r>
      <w:r>
        <w:rPr>
          <w:color w:val="404040"/>
          <w:sz w:val="18"/>
          <w:szCs w:val="18"/>
          <w:lang w:val="es-VE"/>
        </w:rPr>
        <w:t xml:space="preserve">IDI del día de vencimiento de la cuota.</w:t>
      </w:r>
      <w:r>
        <w:br/>
      </w:r>
      <w:r>
        <w:rPr>
          <w:rFonts w:ascii="Consolas" w:hAnsi="Consolas"/>
          <w:b/>
          <w:color w:val="4A148C"/>
          <w:sz w:val="18"/>
          <w:szCs w:val="18"/>
          <w:lang w:val="es-VE"/>
        </w:rPr>
        <w:t xml:space="preserve">Monto_Bs</w:t>
      </w:r>
      <w:r>
        <w:rPr>
          <w:b/>
          <w:color w:val="404040"/>
          <w:sz w:val="18"/>
          <w:szCs w:val="18"/>
          <w:lang w:val="es-VE"/>
        </w:rPr>
        <w:t xml:space="preserve"> : </w:t>
      </w:r>
      <w:r>
        <w:rPr>
          <w:color w:val="404040"/>
          <w:sz w:val="18"/>
          <w:szCs w:val="18"/>
          <w:lang w:val="es-VE"/>
        </w:rPr>
        <w:t xml:space="preserve">Valor total del monto en bolívares a la fecha del vencimiento.</w:t>
      </w:r>
    </w:p>
    <w:p w14:paraId="0987A3DF" w14:textId="77777777" w:rsidR="00817A4D" w:rsidRPr="00852467" w:rsidRDefault="00000000">
      <w:pPr>
        <w:rPr>
          <w:lang w:val="es-VE"/>
        </w:rPr>
      </w:pPr>
      <w:r w:rsidRPr="00852467">
        <w:rPr>
          <w:lang w:val="es-VE"/>
        </w:rPr>
        <w:t>Esto se calcula por separado para la amortización y para el interés (</w:t>
      </w:r>
      <w:proofErr w:type="spellStart"/>
      <w:r w:rsidRPr="00852467">
        <w:rPr>
          <w:lang w:val="es-VE"/>
        </w:rPr>
        <w:t>amortBaseBs</w:t>
      </w:r>
      <w:proofErr w:type="spellEnd"/>
      <w:r w:rsidRPr="00852467">
        <w:rPr>
          <w:lang w:val="es-VE"/>
        </w:rPr>
        <w:t xml:space="preserve"> / </w:t>
      </w:r>
      <w:proofErr w:type="spellStart"/>
      <w:r w:rsidRPr="00852467">
        <w:rPr>
          <w:lang w:val="es-VE"/>
        </w:rPr>
        <w:t>amortVarBs</w:t>
      </w:r>
      <w:proofErr w:type="spellEnd"/>
      <w:r w:rsidRPr="00852467">
        <w:rPr>
          <w:lang w:val="es-VE"/>
        </w:rPr>
        <w:t xml:space="preserve">, </w:t>
      </w:r>
      <w:proofErr w:type="spellStart"/>
      <w:r w:rsidRPr="00852467">
        <w:rPr>
          <w:lang w:val="es-VE"/>
        </w:rPr>
        <w:t>interesBaseBs</w:t>
      </w:r>
      <w:proofErr w:type="spellEnd"/>
      <w:r w:rsidRPr="00852467">
        <w:rPr>
          <w:lang w:val="es-VE"/>
        </w:rPr>
        <w:t xml:space="preserve"> / </w:t>
      </w:r>
      <w:proofErr w:type="spellStart"/>
      <w:r w:rsidRPr="00852467">
        <w:rPr>
          <w:lang w:val="es-VE"/>
        </w:rPr>
        <w:t>interesVarBs</w:t>
      </w:r>
      <w:proofErr w:type="spellEnd"/>
      <w:r w:rsidRPr="00852467">
        <w:rPr>
          <w:lang w:val="es-VE"/>
        </w:rPr>
        <w:t>). Permite reportar la utilidad financiera ordinaria por separado de la utilidad por actualización monetaria, y alimenta los asientos contables (</w:t>
      </w:r>
      <w:proofErr w:type="gramStart"/>
      <w:r w:rsidRPr="00852467">
        <w:rPr>
          <w:lang w:val="es-VE"/>
        </w:rPr>
        <w:t>cuentas .</w:t>
      </w:r>
      <w:proofErr w:type="gramEnd"/>
      <w:r w:rsidRPr="00852467">
        <w:rPr>
          <w:lang w:val="es-VE"/>
        </w:rPr>
        <w:t xml:space="preserve">M.35 </w:t>
      </w:r>
      <w:proofErr w:type="gramStart"/>
      <w:r w:rsidRPr="00852467">
        <w:rPr>
          <w:lang w:val="es-VE"/>
        </w:rPr>
        <w:t>vs. .</w:t>
      </w:r>
      <w:proofErr w:type="gramEnd"/>
      <w:r w:rsidRPr="00852467">
        <w:rPr>
          <w:lang w:val="es-VE"/>
        </w:rPr>
        <w:t>M.36).</w:t>
      </w:r>
    </w:p>
    <w:p w14:paraId="33A6563D" w14:textId="77777777" w:rsidR="00817A4D" w:rsidRPr="00852467" w:rsidRDefault="006C3DA2">
      <w:pPr>
        <w:pStyle w:val="Ttulo2"/>
        <w:rPr>
          <w:lang w:val="es-VE"/>
        </w:rPr>
      </w:pPr>
      <w:r>
        <w:rPr>
          <w:color w:val="2E5A88"/>
          <w:lang w:val="es-VE"/>
        </w:rPr>
        <w:t>8</w:t>
      </w:r>
      <w:r w:rsidRPr="00852467">
        <w:rPr>
          <w:color w:val="2E5A88"/>
          <w:lang w:val="es-VE"/>
        </w:rPr>
        <w:t>.3 Valorización UVC</w:t>
      </w:r>
    </w:p>
    <w:p w14:paraId="0F472CCB" w14:textId="77777777" w:rsidR="00817A4D" w:rsidRPr="00852467" w:rsidRDefault="00000000">
      <w:pPr>
        <w:rPr>
          <w:lang w:val="es-VE"/>
        </w:rPr>
      </w:pPr>
      <w:r w:rsidRPr="00852467">
        <w:rPr>
          <w:lang w:val="es-VE"/>
        </w:rPr>
        <w:t>La valorización UVC es la ganancia en bolívares que produce la inflación (subida del IDI) entre el desembolso y el vencimiento de cada cuota:</w:t>
      </w:r>
    </w:p>
    <w:p w14:paraId="388E17ED" w14:textId="77777777" w:rsidR="00817A4D" w:rsidRDefault="00000000">
      <w:pPr>
        <w:spacing w:before="40" w:after="160"/>
        <w:ind w:left="432"/>
      </w:pPr>
      <w:proofErr w:type="spellStart"/>
      <w:r>
        <w:rPr>
          <w:rFonts w:ascii="Consolas" w:hAnsi="Consolas"/>
          <w:color w:val="4A148C"/>
          <w:sz w:val="20"/>
        </w:rPr>
        <w:t>Val_UVC_capital</w:t>
      </w:r>
      <w:proofErr w:type="spellEnd"/>
      <w:r>
        <w:rPr>
          <w:rFonts w:ascii="Consolas" w:hAnsi="Consolas"/>
          <w:color w:val="4A148C"/>
          <w:sz w:val="20"/>
        </w:rPr>
        <w:t xml:space="preserve"> = </w:t>
      </w:r>
      <w:proofErr w:type="spellStart"/>
      <w:r>
        <w:rPr>
          <w:rFonts w:ascii="Consolas" w:hAnsi="Consolas"/>
          <w:color w:val="4A148C"/>
          <w:sz w:val="20"/>
        </w:rPr>
        <w:t>Amort_Bs</w:t>
      </w:r>
      <w:proofErr w:type="spellEnd"/>
      <w:r>
        <w:rPr>
          <w:rFonts w:ascii="Consolas" w:hAnsi="Consolas"/>
          <w:color w:val="4A148C"/>
          <w:sz w:val="20"/>
        </w:rPr>
        <w:t xml:space="preserve">   - </w:t>
      </w:r>
      <w:proofErr w:type="spellStart"/>
      <w:r>
        <w:rPr>
          <w:rFonts w:ascii="Consolas" w:hAnsi="Consolas"/>
          <w:color w:val="4A148C"/>
          <w:sz w:val="20"/>
        </w:rPr>
        <w:t>Amort_UVC</w:t>
      </w:r>
      <w:proofErr w:type="spellEnd"/>
      <w:r>
        <w:rPr>
          <w:rFonts w:ascii="Consolas" w:hAnsi="Consolas"/>
          <w:color w:val="4A148C"/>
          <w:sz w:val="20"/>
        </w:rPr>
        <w:t xml:space="preserve">   x </w:t>
      </w:r>
      <w:proofErr w:type="spellStart"/>
      <w:r>
        <w:rPr>
          <w:rFonts w:ascii="Consolas" w:hAnsi="Consolas"/>
          <w:color w:val="4A148C"/>
          <w:sz w:val="20"/>
        </w:rPr>
        <w:t>IDI_desembolso</w:t>
      </w:r>
      <w:proofErr w:type="spellEnd"/>
      <w:r>
        <w:rPr>
          <w:rFonts w:ascii="Consolas" w:hAnsi="Consolas"/>
          <w:color w:val="4A148C"/>
          <w:sz w:val="20"/>
        </w:rPr>
        <w:br/>
      </w:r>
      <w:proofErr w:type="spellStart"/>
      <w:r>
        <w:rPr>
          <w:rFonts w:ascii="Consolas" w:hAnsi="Consolas"/>
          <w:color w:val="4A148C"/>
          <w:sz w:val="20"/>
        </w:rPr>
        <w:t>Val_UVC_rend</w:t>
      </w:r>
      <w:proofErr w:type="spellEnd"/>
      <w:r>
        <w:rPr>
          <w:rFonts w:ascii="Consolas" w:hAnsi="Consolas"/>
          <w:color w:val="4A148C"/>
          <w:sz w:val="20"/>
        </w:rPr>
        <w:t xml:space="preserve">    = </w:t>
      </w:r>
      <w:proofErr w:type="spellStart"/>
      <w:r>
        <w:rPr>
          <w:rFonts w:ascii="Consolas" w:hAnsi="Consolas"/>
          <w:color w:val="4A148C"/>
          <w:sz w:val="20"/>
        </w:rPr>
        <w:t>Interes_Bs</w:t>
      </w:r>
      <w:proofErr w:type="spellEnd"/>
      <w:r>
        <w:rPr>
          <w:rFonts w:ascii="Consolas" w:hAnsi="Consolas"/>
          <w:color w:val="4A148C"/>
          <w:sz w:val="20"/>
        </w:rPr>
        <w:t xml:space="preserve"> - </w:t>
      </w:r>
      <w:proofErr w:type="spellStart"/>
      <w:r>
        <w:rPr>
          <w:rFonts w:ascii="Consolas" w:hAnsi="Consolas"/>
          <w:color w:val="4A148C"/>
          <w:sz w:val="20"/>
        </w:rPr>
        <w:t>Interes_UVC</w:t>
      </w:r>
      <w:proofErr w:type="spellEnd"/>
      <w:r>
        <w:rPr>
          <w:rFonts w:ascii="Consolas" w:hAnsi="Consolas"/>
          <w:color w:val="4A148C"/>
          <w:sz w:val="20"/>
        </w:rPr>
        <w:t xml:space="preserve"> x </w:t>
      </w:r>
      <w:proofErr w:type="spellStart"/>
      <w:r>
        <w:rPr>
          <w:rFonts w:ascii="Consolas" w:hAnsi="Consolas"/>
          <w:color w:val="4A148C"/>
          <w:sz w:val="20"/>
        </w:rPr>
        <w:t>IDI_desembolso</w:t>
      </w:r>
      <w:proofErr w:type="spellEnd"/>
    </w:p>
    <w:p>
      <w:pPr>
        <w:spacing w:before="0" w:after="240"/>
        <w:ind w:left="720"/>
        <w:pBdr>
          <w:left w:val="single" w:sz="12" w:space="8" w:color="4A148C"/>
        </w:pBdr>
      </w:pPr>
      <w:r>
        <w:rPr>
          <w:b/>
          <w:color w:val="4A148C"/>
          <w:sz w:val="18"/>
          <w:szCs w:val="18"/>
          <w:lang w:val="es-VE"/>
        </w:rPr>
        <w:t xml:space="preserve">Donde:</w:t>
      </w:r>
      <w:r>
        <w:br/>
      </w:r>
      <w:r>
        <w:rPr>
          <w:rFonts w:ascii="Consolas" w:hAnsi="Consolas"/>
          <w:b/>
          <w:color w:val="4A148C"/>
          <w:sz w:val="18"/>
          <w:szCs w:val="18"/>
          <w:lang w:val="es-VE"/>
        </w:rPr>
        <w:t xml:space="preserve">Val_UVC_capital</w:t>
      </w:r>
      <w:r>
        <w:rPr>
          <w:b/>
          <w:color w:val="404040"/>
          <w:sz w:val="18"/>
          <w:szCs w:val="18"/>
          <w:lang w:val="es-VE"/>
        </w:rPr>
        <w:t xml:space="preserve"> : </w:t>
      </w:r>
      <w:r>
        <w:rPr>
          <w:color w:val="404040"/>
          <w:sz w:val="18"/>
          <w:szCs w:val="18"/>
          <w:lang w:val="es-VE"/>
        </w:rPr>
        <w:t xml:space="preserve">Ganancia en bolívares por la valorización del capital amortizado (efecto de la subida del IDI).</w:t>
      </w:r>
      <w:r>
        <w:br/>
      </w:r>
      <w:r>
        <w:rPr>
          <w:rFonts w:ascii="Consolas" w:hAnsi="Consolas"/>
          <w:b/>
          <w:color w:val="4A148C"/>
          <w:sz w:val="18"/>
          <w:szCs w:val="18"/>
          <w:lang w:val="es-VE"/>
        </w:rPr>
        <w:t xml:space="preserve">Amort_Bs</w:t>
      </w:r>
      <w:r>
        <w:rPr>
          <w:b/>
          <w:color w:val="404040"/>
          <w:sz w:val="18"/>
          <w:szCs w:val="18"/>
          <w:lang w:val="es-VE"/>
        </w:rPr>
        <w:t xml:space="preserve"> : </w:t>
      </w:r>
      <w:r>
        <w:rPr>
          <w:color w:val="404040"/>
          <w:sz w:val="18"/>
          <w:szCs w:val="18"/>
          <w:lang w:val="es-VE"/>
        </w:rPr>
        <w:t xml:space="preserve">Amortización valorada al IDI del vencimiento.</w:t>
      </w:r>
      <w:r>
        <w:br/>
      </w:r>
      <w:r>
        <w:rPr>
          <w:rFonts w:ascii="Consolas" w:hAnsi="Consolas"/>
          <w:b/>
          <w:color w:val="4A148C"/>
          <w:sz w:val="18"/>
          <w:szCs w:val="18"/>
          <w:lang w:val="es-VE"/>
        </w:rPr>
        <w:t xml:space="preserve">Amort_UVC x IDI_desembolso</w:t>
      </w:r>
      <w:r>
        <w:rPr>
          <w:b/>
          <w:color w:val="404040"/>
          <w:sz w:val="18"/>
          <w:szCs w:val="18"/>
          <w:lang w:val="es-VE"/>
        </w:rPr>
        <w:t xml:space="preserve"> : </w:t>
      </w:r>
      <w:r>
        <w:rPr>
          <w:color w:val="404040"/>
          <w:sz w:val="18"/>
          <w:szCs w:val="18"/>
          <w:lang w:val="es-VE"/>
        </w:rPr>
        <w:t xml:space="preserve">La misma amortización valorada al IDI base (de desembolso); la resta aísla la ganancia por inflación.</w:t>
      </w:r>
      <w:r>
        <w:br/>
      </w:r>
      <w:r>
        <w:rPr>
          <w:rFonts w:ascii="Consolas" w:hAnsi="Consolas"/>
          <w:b/>
          <w:color w:val="4A148C"/>
          <w:sz w:val="18"/>
          <w:szCs w:val="18"/>
          <w:lang w:val="es-VE"/>
        </w:rPr>
        <w:t xml:space="preserve">Val_UVC_rend</w:t>
      </w:r>
      <w:r>
        <w:rPr>
          <w:b/>
          <w:color w:val="404040"/>
          <w:sz w:val="18"/>
          <w:szCs w:val="18"/>
          <w:lang w:val="es-VE"/>
        </w:rPr>
        <w:t xml:space="preserve"> : </w:t>
      </w:r>
      <w:r>
        <w:rPr>
          <w:color w:val="404040"/>
          <w:sz w:val="18"/>
          <w:szCs w:val="18"/>
          <w:lang w:val="es-VE"/>
        </w:rPr>
        <w:t xml:space="preserve">Ganancia en bolívares por la valorización de los rendimientos (intereses).</w:t>
      </w:r>
      <w:r>
        <w:br/>
      </w:r>
      <w:r>
        <w:rPr>
          <w:rFonts w:ascii="Consolas" w:hAnsi="Consolas"/>
          <w:b/>
          <w:color w:val="4A148C"/>
          <w:sz w:val="18"/>
          <w:szCs w:val="18"/>
          <w:lang w:val="es-VE"/>
        </w:rPr>
        <w:t xml:space="preserve">Interes_Bs</w:t>
      </w:r>
      <w:r>
        <w:rPr>
          <w:b/>
          <w:color w:val="404040"/>
          <w:sz w:val="18"/>
          <w:szCs w:val="18"/>
          <w:lang w:val="es-VE"/>
        </w:rPr>
        <w:t xml:space="preserve"> : </w:t>
      </w:r>
      <w:r>
        <w:rPr>
          <w:color w:val="404040"/>
          <w:sz w:val="18"/>
          <w:szCs w:val="18"/>
          <w:lang w:val="es-VE"/>
        </w:rPr>
        <w:t xml:space="preserve">Interés valorado al IDI del vencimiento (o por suma diaria, según la modalidad).</w:t>
      </w:r>
      <w:r>
        <w:br/>
      </w:r>
      <w:r>
        <w:rPr>
          <w:rFonts w:ascii="Consolas" w:hAnsi="Consolas"/>
          <w:b/>
          <w:color w:val="4A148C"/>
          <w:sz w:val="18"/>
          <w:szCs w:val="18"/>
          <w:lang w:val="es-VE"/>
        </w:rPr>
        <w:t xml:space="preserve">Interes_UVC x IDI_desembolso</w:t>
      </w:r>
      <w:r>
        <w:rPr>
          <w:b/>
          <w:color w:val="404040"/>
          <w:sz w:val="18"/>
          <w:szCs w:val="18"/>
          <w:lang w:val="es-VE"/>
        </w:rPr>
        <w:t xml:space="preserve"> : </w:t>
      </w:r>
      <w:r>
        <w:rPr>
          <w:color w:val="404040"/>
          <w:sz w:val="18"/>
          <w:szCs w:val="18"/>
          <w:lang w:val="es-VE"/>
        </w:rPr>
        <w:t xml:space="preserve">El mismo interés valorado al IDI base.</w:t>
      </w:r>
    </w:p>
    <w:tbl>
      <w:tblPr>
        <w:tblStyle w:val="Cuadrculaclara-nfasis1"/>
        <w:tblW w:w="0" w:type="auto"/>
        <w:jc w:val="center"/>
        <w:tblLook w:val="04A0" w:firstRow="1" w:lastRow="0" w:firstColumn="1" w:lastColumn="0" w:noHBand="0" w:noVBand="1"/>
      </w:tblPr>
      <w:tblGrid>
        <w:gridCol w:w="4290"/>
        <w:gridCol w:w="5286"/>
      </w:tblGrid>
      <w:tr w:rsidR="00817A4D" w14:paraId="011582CC" w14:textId="77777777" w:rsidTr="00817A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F3A5F"/>
          </w:tcPr>
          <w:p w14:paraId="3E38B112" w14:textId="77777777" w:rsidR="00817A4D" w:rsidRDefault="00000000">
            <w:proofErr w:type="spellStart"/>
            <w:r>
              <w:rPr>
                <w:color w:val="FFFFFF"/>
                <w:sz w:val="19"/>
              </w:rPr>
              <w:t>Situación</w:t>
            </w:r>
            <w:proofErr w:type="spellEnd"/>
            <w:r>
              <w:rPr>
                <w:color w:val="FFFFFF"/>
                <w:sz w:val="19"/>
              </w:rPr>
              <w:t xml:space="preserve"> del IDI</w:t>
            </w:r>
          </w:p>
        </w:tc>
        <w:tc>
          <w:tcPr>
            <w:tcW w:w="5328" w:type="dxa"/>
            <w:shd w:val="clear" w:color="auto" w:fill="1F3A5F"/>
          </w:tcPr>
          <w:p w14:paraId="1FEDCE71" w14:textId="77777777" w:rsidR="00817A4D"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sz w:val="19"/>
              </w:rPr>
              <w:t>Resultado</w:t>
            </w:r>
            <w:proofErr w:type="spellEnd"/>
            <w:r>
              <w:rPr>
                <w:color w:val="FFFFFF"/>
                <w:sz w:val="19"/>
              </w:rPr>
              <w:t xml:space="preserve"> de la </w:t>
            </w:r>
            <w:proofErr w:type="spellStart"/>
            <w:r>
              <w:rPr>
                <w:color w:val="FFFFFF"/>
                <w:sz w:val="19"/>
              </w:rPr>
              <w:t>valorización</w:t>
            </w:r>
            <w:proofErr w:type="spellEnd"/>
          </w:p>
        </w:tc>
      </w:tr>
      <w:tr w:rsidR="00817A4D" w:rsidRPr="00986C2E" w14:paraId="10DE0585"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477300" w14:textId="77777777" w:rsidR="00817A4D" w:rsidRPr="00852467" w:rsidRDefault="00000000">
            <w:pPr>
              <w:rPr>
                <w:lang w:val="es-VE"/>
              </w:rPr>
            </w:pPr>
            <w:proofErr w:type="spellStart"/>
            <w:r w:rsidRPr="00852467">
              <w:rPr>
                <w:sz w:val="19"/>
                <w:lang w:val="es-VE"/>
              </w:rPr>
              <w:t>IDI_vencimiento</w:t>
            </w:r>
            <w:proofErr w:type="spellEnd"/>
            <w:r w:rsidRPr="00852467">
              <w:rPr>
                <w:sz w:val="19"/>
                <w:lang w:val="es-VE"/>
              </w:rPr>
              <w:t xml:space="preserve"> &gt; </w:t>
            </w:r>
            <w:proofErr w:type="spellStart"/>
            <w:r w:rsidRPr="00852467">
              <w:rPr>
                <w:sz w:val="19"/>
                <w:lang w:val="es-VE"/>
              </w:rPr>
              <w:t>IDI_desembolso</w:t>
            </w:r>
            <w:proofErr w:type="spellEnd"/>
            <w:r w:rsidRPr="00852467">
              <w:rPr>
                <w:sz w:val="19"/>
                <w:lang w:val="es-VE"/>
              </w:rPr>
              <w:t xml:space="preserve"> (inflación)</w:t>
            </w:r>
          </w:p>
        </w:tc>
        <w:tc>
          <w:tcPr>
            <w:tcW w:w="5328" w:type="dxa"/>
          </w:tcPr>
          <w:p w14:paraId="1D1384E5"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9"/>
                <w:lang w:val="es-VE"/>
              </w:rPr>
              <w:t>Valorización positiva: el banco recibe más Bs por la misma UVC.</w:t>
            </w:r>
          </w:p>
        </w:tc>
      </w:tr>
      <w:tr w:rsidR="00817A4D" w:rsidRPr="00986C2E" w14:paraId="035969B8"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86839D" w14:textId="77777777" w:rsidR="00817A4D" w:rsidRDefault="00000000">
            <w:proofErr w:type="spellStart"/>
            <w:r>
              <w:rPr>
                <w:sz w:val="19"/>
              </w:rPr>
              <w:t>IDI_vencimiento</w:t>
            </w:r>
            <w:proofErr w:type="spellEnd"/>
            <w:r>
              <w:rPr>
                <w:sz w:val="19"/>
              </w:rPr>
              <w:t xml:space="preserve"> = </w:t>
            </w:r>
            <w:proofErr w:type="spellStart"/>
            <w:r>
              <w:rPr>
                <w:sz w:val="19"/>
              </w:rPr>
              <w:t>IDI_desembolso</w:t>
            </w:r>
            <w:proofErr w:type="spellEnd"/>
          </w:p>
        </w:tc>
        <w:tc>
          <w:tcPr>
            <w:tcW w:w="5328" w:type="dxa"/>
          </w:tcPr>
          <w:p w14:paraId="3373FA63"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9"/>
                <w:lang w:val="es-VE"/>
              </w:rPr>
              <w:t>Valorización cero: no hubo cambio de valor.</w:t>
            </w:r>
          </w:p>
        </w:tc>
      </w:tr>
      <w:tr w:rsidR="00817A4D" w:rsidRPr="00986C2E" w14:paraId="14C8FB70"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396717" w14:textId="77777777" w:rsidR="00817A4D" w:rsidRPr="00852467" w:rsidRDefault="00000000">
            <w:pPr>
              <w:rPr>
                <w:lang w:val="es-VE"/>
              </w:rPr>
            </w:pPr>
            <w:proofErr w:type="spellStart"/>
            <w:r w:rsidRPr="00852467">
              <w:rPr>
                <w:sz w:val="19"/>
                <w:lang w:val="es-VE"/>
              </w:rPr>
              <w:t>IDI_vencimiento</w:t>
            </w:r>
            <w:proofErr w:type="spellEnd"/>
            <w:r w:rsidRPr="00852467">
              <w:rPr>
                <w:sz w:val="19"/>
                <w:lang w:val="es-VE"/>
              </w:rPr>
              <w:t xml:space="preserve"> &lt; </w:t>
            </w:r>
            <w:proofErr w:type="spellStart"/>
            <w:r w:rsidRPr="00852467">
              <w:rPr>
                <w:sz w:val="19"/>
                <w:lang w:val="es-VE"/>
              </w:rPr>
              <w:t>IDI_desembolso</w:t>
            </w:r>
            <w:proofErr w:type="spellEnd"/>
            <w:r w:rsidRPr="00852467">
              <w:rPr>
                <w:sz w:val="19"/>
                <w:lang w:val="es-VE"/>
              </w:rPr>
              <w:t xml:space="preserve"> (deflación del IDI)</w:t>
            </w:r>
          </w:p>
        </w:tc>
        <w:tc>
          <w:tcPr>
            <w:tcW w:w="5328" w:type="dxa"/>
          </w:tcPr>
          <w:p w14:paraId="6D3491C4"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9"/>
                <w:lang w:val="es-VE"/>
              </w:rPr>
              <w:t>Valorización negativa: se reversa contablemente.</w:t>
            </w:r>
          </w:p>
        </w:tc>
      </w:tr>
    </w:tbl>
    <w:p w14:paraId="7D62B0DB" w14:textId="77777777" w:rsidR="00817A4D" w:rsidRPr="00852467" w:rsidRDefault="00817A4D">
      <w:pPr>
        <w:spacing w:after="40"/>
        <w:rPr>
          <w:lang w:val="es-VE"/>
        </w:rPr>
      </w:pPr>
    </w:p>
    <w:p w14:paraId="4E27B21A" w14:textId="77777777" w:rsidR="00817A4D" w:rsidRPr="00852467" w:rsidRDefault="006C3DA2">
      <w:pPr>
        <w:pStyle w:val="Ttulo1"/>
        <w:rPr>
          <w:lang w:val="es-VE"/>
        </w:rPr>
      </w:pPr>
      <w:r>
        <w:rPr>
          <w:color w:val="1F3A5F"/>
          <w:lang w:val="es-VE"/>
        </w:rPr>
        <w:t>9</w:t>
      </w:r>
      <w:r w:rsidRPr="00852467">
        <w:rPr>
          <w:color w:val="1F3A5F"/>
          <w:lang w:val="es-VE"/>
        </w:rPr>
        <w:t>. Saldo del crédito</w:t>
      </w:r>
    </w:p>
    <w:p w14:paraId="63E862B0" w14:textId="77777777" w:rsidR="00817A4D" w:rsidRPr="00852467" w:rsidRDefault="00000000">
      <w:pPr>
        <w:rPr>
          <w:lang w:val="es-VE"/>
        </w:rPr>
      </w:pPr>
      <w:r w:rsidRPr="00852467">
        <w:rPr>
          <w:lang w:val="es-VE"/>
        </w:rPr>
        <w:t>El saldo se lleva en UVC y se expresa en bolívares cuando se necesita:</w:t>
      </w:r>
    </w:p>
    <w:p w14:paraId="651EF292" w14:textId="77777777" w:rsidR="00817A4D" w:rsidRPr="00852467" w:rsidRDefault="00000000">
      <w:pPr>
        <w:spacing w:before="40" w:after="160"/>
        <w:ind w:left="432"/>
        <w:rPr>
          <w:lang w:val="es-VE"/>
        </w:rPr>
      </w:pPr>
      <w:proofErr w:type="spellStart"/>
      <w:r w:rsidRPr="00852467">
        <w:rPr>
          <w:rFonts w:ascii="Consolas" w:hAnsi="Consolas"/>
          <w:color w:val="4A148C"/>
          <w:sz w:val="20"/>
          <w:lang w:val="es-VE"/>
        </w:rPr>
        <w:t>Saldo_UVC_fin</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Saldo_UVC_inicial</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capital_amortizado_UVC</w:t>
      </w:r>
      <w:proofErr w:type="spellEnd"/>
      <w:r w:rsidRPr="00852467">
        <w:rPr>
          <w:rFonts w:ascii="Consolas" w:hAnsi="Consolas"/>
          <w:color w:val="4A148C"/>
          <w:sz w:val="20"/>
          <w:lang w:val="es-VE"/>
        </w:rPr>
        <w:br/>
      </w:r>
      <w:proofErr w:type="spellStart"/>
      <w:r w:rsidRPr="00852467">
        <w:rPr>
          <w:rFonts w:ascii="Consolas" w:hAnsi="Consolas"/>
          <w:color w:val="4A148C"/>
          <w:sz w:val="20"/>
          <w:lang w:val="es-VE"/>
        </w:rPr>
        <w:t>Saldo_Bs</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Saldo_UVC_fin</w:t>
      </w:r>
      <w:proofErr w:type="spellEnd"/>
      <w:r w:rsidRPr="00852467">
        <w:rPr>
          <w:rFonts w:ascii="Consolas" w:hAnsi="Consolas"/>
          <w:color w:val="4A148C"/>
          <w:sz w:val="20"/>
          <w:lang w:val="es-VE"/>
        </w:rPr>
        <w:t xml:space="preserve"> x </w:t>
      </w:r>
      <w:proofErr w:type="spellStart"/>
      <w:r w:rsidRPr="00852467">
        <w:rPr>
          <w:rFonts w:ascii="Consolas" w:hAnsi="Consolas"/>
          <w:color w:val="4A148C"/>
          <w:sz w:val="20"/>
          <w:lang w:val="es-VE"/>
        </w:rPr>
        <w:t>IDI_vencimiento</w:t>
      </w:r>
      <w:proofErr w:type="spellEnd"/>
    </w:p>
    <w:p>
      <w:pPr>
        <w:spacing w:before="0" w:after="240"/>
        <w:ind w:left="720"/>
        <w:pBdr>
          <w:left w:val="single" w:sz="12" w:space="8" w:color="4A148C"/>
        </w:pBdr>
      </w:pPr>
      <w:r>
        <w:rPr>
          <w:b/>
          <w:color w:val="4A148C"/>
          <w:sz w:val="18"/>
          <w:szCs w:val="18"/>
          <w:lang w:val="es-VE"/>
        </w:rPr>
        <w:t xml:space="preserve">Donde:</w:t>
      </w:r>
      <w:r>
        <w:br/>
      </w:r>
      <w:r>
        <w:rPr>
          <w:rFonts w:ascii="Consolas" w:hAnsi="Consolas"/>
          <w:b/>
          <w:color w:val="4A148C"/>
          <w:sz w:val="18"/>
          <w:szCs w:val="18"/>
          <w:lang w:val="es-VE"/>
        </w:rPr>
        <w:t xml:space="preserve">Saldo_UVC_fin</w:t>
      </w:r>
      <w:r>
        <w:rPr>
          <w:b/>
          <w:color w:val="404040"/>
          <w:sz w:val="18"/>
          <w:szCs w:val="18"/>
          <w:lang w:val="es-VE"/>
        </w:rPr>
        <w:t xml:space="preserve"> : </w:t>
      </w:r>
      <w:r>
        <w:rPr>
          <w:color w:val="404040"/>
          <w:sz w:val="18"/>
          <w:szCs w:val="18"/>
          <w:lang w:val="es-VE"/>
        </w:rPr>
        <w:t xml:space="preserve">Capital pendiente en UVC después del período.</w:t>
      </w:r>
      <w:r>
        <w:br/>
      </w:r>
      <w:r>
        <w:rPr>
          <w:rFonts w:ascii="Consolas" w:hAnsi="Consolas"/>
          <w:b/>
          <w:color w:val="4A148C"/>
          <w:sz w:val="18"/>
          <w:szCs w:val="18"/>
          <w:lang w:val="es-VE"/>
        </w:rPr>
        <w:t xml:space="preserve">Saldo_UVC_inicial</w:t>
      </w:r>
      <w:r>
        <w:rPr>
          <w:b/>
          <w:color w:val="404040"/>
          <w:sz w:val="18"/>
          <w:szCs w:val="18"/>
          <w:lang w:val="es-VE"/>
        </w:rPr>
        <w:t xml:space="preserve"> : </w:t>
      </w:r>
      <w:r>
        <w:rPr>
          <w:color w:val="404040"/>
          <w:sz w:val="18"/>
          <w:szCs w:val="18"/>
          <w:lang w:val="es-VE"/>
        </w:rPr>
        <w:t xml:space="preserve">Capital pendiente en UVC antes del período.</w:t>
      </w:r>
      <w:r>
        <w:br/>
      </w:r>
      <w:r>
        <w:rPr>
          <w:rFonts w:ascii="Consolas" w:hAnsi="Consolas"/>
          <w:b/>
          <w:color w:val="4A148C"/>
          <w:sz w:val="18"/>
          <w:szCs w:val="18"/>
          <w:lang w:val="es-VE"/>
        </w:rPr>
        <w:t xml:space="preserve">capital_amortizado_UVC</w:t>
      </w:r>
      <w:r>
        <w:rPr>
          <w:b/>
          <w:color w:val="404040"/>
          <w:sz w:val="18"/>
          <w:szCs w:val="18"/>
          <w:lang w:val="es-VE"/>
        </w:rPr>
        <w:t xml:space="preserve"> : </w:t>
      </w:r>
      <w:r>
        <w:rPr>
          <w:color w:val="404040"/>
          <w:sz w:val="18"/>
          <w:szCs w:val="18"/>
          <w:lang w:val="es-VE"/>
        </w:rPr>
        <w:t xml:space="preserve">Capital que reduce el saldo: el realmente pagado si hay pago registrado, o la amortización programada si aún no lo hay.</w:t>
      </w:r>
      <w:r>
        <w:br/>
      </w:r>
      <w:r>
        <w:rPr>
          <w:rFonts w:ascii="Consolas" w:hAnsi="Consolas"/>
          <w:b/>
          <w:color w:val="4A148C"/>
          <w:sz w:val="18"/>
          <w:szCs w:val="18"/>
          <w:lang w:val="es-VE"/>
        </w:rPr>
        <w:t xml:space="preserve">Saldo_Bs</w:t>
      </w:r>
      <w:r>
        <w:rPr>
          <w:b/>
          <w:color w:val="404040"/>
          <w:sz w:val="18"/>
          <w:szCs w:val="18"/>
          <w:lang w:val="es-VE"/>
        </w:rPr>
        <w:t xml:space="preserve"> : </w:t>
      </w:r>
      <w:r>
        <w:rPr>
          <w:color w:val="404040"/>
          <w:sz w:val="18"/>
          <w:szCs w:val="18"/>
          <w:lang w:val="es-VE"/>
        </w:rPr>
        <w:t xml:space="preserve">Saldo del crédito expresado en bolívares.</w:t>
      </w:r>
      <w:r>
        <w:br/>
      </w:r>
      <w:r>
        <w:rPr>
          <w:rFonts w:ascii="Consolas" w:hAnsi="Consolas"/>
          <w:b/>
          <w:color w:val="4A148C"/>
          <w:sz w:val="18"/>
          <w:szCs w:val="18"/>
          <w:lang w:val="es-VE"/>
        </w:rPr>
        <w:t xml:space="preserve">IDI_vencimiento</w:t>
      </w:r>
      <w:r>
        <w:rPr>
          <w:b/>
          <w:color w:val="404040"/>
          <w:sz w:val="18"/>
          <w:szCs w:val="18"/>
          <w:lang w:val="es-VE"/>
        </w:rPr>
        <w:t xml:space="preserve"> : </w:t>
      </w:r>
      <w:r>
        <w:rPr>
          <w:color w:val="404040"/>
          <w:sz w:val="18"/>
          <w:szCs w:val="18"/>
          <w:lang w:val="es-VE"/>
        </w:rPr>
        <w:t xml:space="preserve">IDI usado para convertir el saldo a bolívares.</w:t>
      </w:r>
    </w:p>
    <w:p w14:paraId="6F4CB5CF" w14:textId="77777777" w:rsidR="00817A4D" w:rsidRPr="00852467" w:rsidRDefault="00000000">
      <w:pPr>
        <w:rPr>
          <w:lang w:val="es-VE"/>
        </w:rPr>
      </w:pPr>
      <w:r w:rsidRPr="00852467">
        <w:rPr>
          <w:lang w:val="es-VE"/>
        </w:rPr>
        <w:t>Importante: el avance del saldo depende de si hubo pago registrado.</w:t>
      </w:r>
    </w:p>
    <w:p w14:paraId="6CE7C02E" w14:textId="77777777" w:rsidR="00817A4D" w:rsidRPr="00852467" w:rsidRDefault="00000000">
      <w:pPr>
        <w:pStyle w:val="Listaconvietas"/>
        <w:rPr>
          <w:lang w:val="es-VE"/>
        </w:rPr>
      </w:pPr>
      <w:r w:rsidRPr="00852467">
        <w:rPr>
          <w:lang w:val="es-VE"/>
        </w:rPr>
        <w:t>Si hay un pago válido registrado, el saldo baja por el capital realmente pagado (en UVC), lo que captura pagos parciales y prepagos.</w:t>
      </w:r>
    </w:p>
    <w:p w14:paraId="11C499D4" w14:textId="77777777" w:rsidR="00817A4D" w:rsidRPr="00852467" w:rsidRDefault="00000000">
      <w:pPr>
        <w:pStyle w:val="Listaconvietas"/>
        <w:rPr>
          <w:lang w:val="es-VE"/>
        </w:rPr>
      </w:pPr>
      <w:r w:rsidRPr="00852467">
        <w:rPr>
          <w:lang w:val="es-VE"/>
        </w:rPr>
        <w:t>Si todavía no hay pago, el saldo baja por la amortización programada, para que el calendario muestre el comportamiento normal del método francés aun antes de cobrar.</w:t>
      </w:r>
    </w:p>
    <w:p w14:paraId="3E4E09E5" w14:textId="77777777" w:rsidR="00817A4D" w:rsidRPr="00852467" w:rsidRDefault="006C3DA2">
      <w:pPr>
        <w:pStyle w:val="Ttulo1"/>
        <w:rPr>
          <w:lang w:val="es-VE"/>
        </w:rPr>
      </w:pPr>
      <w:r>
        <w:rPr>
          <w:color w:val="1F3A5F"/>
          <w:lang w:val="es-VE"/>
        </w:rPr>
        <w:lastRenderedPageBreak/>
        <w:t>10</w:t>
      </w:r>
      <w:r w:rsidRPr="00852467">
        <w:rPr>
          <w:color w:val="1F3A5F"/>
          <w:lang w:val="es-VE"/>
        </w:rPr>
        <w:t>. Mora: cuándo, cuánto y sobre qué se cobra</w:t>
      </w:r>
    </w:p>
    <w:p w14:paraId="52DE72A7" w14:textId="77777777" w:rsidR="001F35D8" w:rsidRPr="00986C2E" w:rsidRDefault="00000000">
      <w:pPr>
        <w:rPr>
          <w:lang w:val="es-VE"/>
        </w:rPr>
      </w:pPr>
      <w:r w:rsidRPr="00986C2E">
        <w:rPr>
          <w:lang w:val="es-VE"/>
        </w:rPr>
        <w:t xml:space="preserve">La mora es el recargo que se cobra cuando una cuota se paga tarde. Se calcula en tres pasos: primero se cuentan los </w:t>
      </w:r>
      <w:proofErr w:type="spellStart"/>
      <w:r w:rsidRPr="00986C2E">
        <w:rPr>
          <w:lang w:val="es-VE"/>
        </w:rPr>
        <w:t>dias</w:t>
      </w:r>
      <w:proofErr w:type="spellEnd"/>
      <w:r w:rsidRPr="00986C2E">
        <w:rPr>
          <w:lang w:val="es-VE"/>
        </w:rPr>
        <w:t xml:space="preserve"> de atraso, luego se aplica la tasa de mora sobre el capital y, finalmente, el resultado se convierte a </w:t>
      </w:r>
      <w:proofErr w:type="spellStart"/>
      <w:r w:rsidRPr="00986C2E">
        <w:rPr>
          <w:lang w:val="es-VE"/>
        </w:rPr>
        <w:t>bolivares</w:t>
      </w:r>
      <w:proofErr w:type="spellEnd"/>
      <w:r w:rsidRPr="00986C2E">
        <w:rPr>
          <w:lang w:val="es-VE"/>
        </w:rPr>
        <w:t>.</w:t>
      </w:r>
    </w:p>
    <w:p w14:paraId="3AE1500D" w14:textId="77777777" w:rsidR="00817A4D" w:rsidRPr="00852467" w:rsidRDefault="00000000">
      <w:pPr>
        <w:pStyle w:val="Ttulo2"/>
        <w:rPr>
          <w:lang w:val="es-VE"/>
        </w:rPr>
      </w:pPr>
      <w:r w:rsidRPr="00852467">
        <w:rPr>
          <w:color w:val="2E5A88"/>
          <w:lang w:val="es-VE"/>
        </w:rPr>
        <w:t>1</w:t>
      </w:r>
      <w:r w:rsidR="006C3DA2">
        <w:rPr>
          <w:color w:val="2E5A88"/>
          <w:lang w:val="es-VE"/>
        </w:rPr>
        <w:t>0</w:t>
      </w:r>
      <w:r w:rsidRPr="00852467">
        <w:rPr>
          <w:color w:val="2E5A88"/>
          <w:lang w:val="es-VE"/>
        </w:rPr>
        <w:t>.1 Días de mora</w:t>
      </w:r>
    </w:p>
    <w:p w14:paraId="70C8E553" w14:textId="77777777" w:rsidR="00817A4D" w:rsidRPr="00852467" w:rsidRDefault="00000000">
      <w:pPr>
        <w:rPr>
          <w:lang w:val="es-VE"/>
        </w:rPr>
      </w:pPr>
      <w:r w:rsidRPr="00986C2E">
        <w:rPr>
          <w:lang w:val="es-VE"/>
        </w:rPr>
        <w:t xml:space="preserve">La mora empieza a contar el primer </w:t>
      </w:r>
      <w:proofErr w:type="spellStart"/>
      <w:r w:rsidRPr="00986C2E">
        <w:rPr>
          <w:lang w:val="es-VE"/>
        </w:rPr>
        <w:t>dia</w:t>
      </w:r>
      <w:proofErr w:type="spellEnd"/>
      <w:r w:rsidRPr="00986C2E">
        <w:rPr>
          <w:lang w:val="es-VE"/>
        </w:rPr>
        <w:t xml:space="preserve"> de atraso </w:t>
      </w:r>
      <w:proofErr w:type="spellStart"/>
      <w:r w:rsidRPr="00986C2E">
        <w:rPr>
          <w:lang w:val="es-VE"/>
        </w:rPr>
        <w:t>despues</w:t>
      </w:r>
      <w:proofErr w:type="spellEnd"/>
      <w:r w:rsidRPr="00986C2E">
        <w:rPr>
          <w:lang w:val="es-VE"/>
        </w:rPr>
        <w:t xml:space="preserve"> del vencimiento, una vez agotados los </w:t>
      </w:r>
      <w:proofErr w:type="spellStart"/>
      <w:r w:rsidRPr="00986C2E">
        <w:rPr>
          <w:lang w:val="es-VE"/>
        </w:rPr>
        <w:t>dias</w:t>
      </w:r>
      <w:proofErr w:type="spellEnd"/>
      <w:r w:rsidRPr="00986C2E">
        <w:rPr>
          <w:lang w:val="es-VE"/>
        </w:rPr>
        <w:t xml:space="preserve"> de gracia pactados. Los </w:t>
      </w:r>
      <w:proofErr w:type="spellStart"/>
      <w:r w:rsidRPr="00986C2E">
        <w:rPr>
          <w:lang w:val="es-VE"/>
        </w:rPr>
        <w:t>dias</w:t>
      </w:r>
      <w:proofErr w:type="spellEnd"/>
      <w:r w:rsidRPr="00986C2E">
        <w:rPr>
          <w:lang w:val="es-VE"/>
        </w:rPr>
        <w:t xml:space="preserve"> se cuentan como </w:t>
      </w:r>
      <w:proofErr w:type="spellStart"/>
      <w:r w:rsidRPr="00986C2E">
        <w:rPr>
          <w:lang w:val="es-VE"/>
        </w:rPr>
        <w:t>dias</w:t>
      </w:r>
      <w:proofErr w:type="spellEnd"/>
      <w:r w:rsidRPr="00986C2E">
        <w:rPr>
          <w:lang w:val="es-VE"/>
        </w:rPr>
        <w:t xml:space="preserve"> calendario reales (no se usa la </w:t>
      </w:r>
      <w:proofErr w:type="spellStart"/>
      <w:r w:rsidRPr="00986C2E">
        <w:rPr>
          <w:lang w:val="es-VE"/>
        </w:rPr>
        <w:t>convencion</w:t>
      </w:r>
      <w:proofErr w:type="spellEnd"/>
      <w:r w:rsidRPr="00986C2E">
        <w:rPr>
          <w:lang w:val="es-VE"/>
        </w:rPr>
        <w:t xml:space="preserve"> 30/360 para este conteo); si el pago ocurre antes o dentro de la gracia, los </w:t>
      </w:r>
      <w:proofErr w:type="spellStart"/>
      <w:r w:rsidRPr="00986C2E">
        <w:rPr>
          <w:lang w:val="es-VE"/>
        </w:rPr>
        <w:t>dias</w:t>
      </w:r>
      <w:proofErr w:type="spellEnd"/>
      <w:r w:rsidRPr="00986C2E">
        <w:rPr>
          <w:lang w:val="es-VE"/>
        </w:rPr>
        <w:t xml:space="preserve"> de mora son cero.</w:t>
      </w:r>
    </w:p>
    <w:p w14:paraId="6612A2DA" w14:textId="77777777" w:rsidR="00817A4D" w:rsidRPr="00852467" w:rsidRDefault="00000000">
      <w:pPr>
        <w:spacing w:before="40" w:after="160"/>
        <w:ind w:left="432"/>
        <w:rPr>
          <w:lang w:val="es-VE"/>
        </w:rPr>
      </w:pPr>
      <w:proofErr w:type="spellStart"/>
      <w:r w:rsidRPr="00852467">
        <w:rPr>
          <w:rFonts w:ascii="Consolas" w:hAnsi="Consolas"/>
          <w:color w:val="4A148C"/>
          <w:sz w:val="20"/>
          <w:lang w:val="es-VE"/>
        </w:rPr>
        <w:t>Dias_mora</w:t>
      </w:r>
      <w:proofErr w:type="spellEnd"/>
      <w:r w:rsidRPr="00852467">
        <w:rPr>
          <w:rFonts w:ascii="Consolas" w:hAnsi="Consolas"/>
          <w:color w:val="4A148C"/>
          <w:sz w:val="20"/>
          <w:lang w:val="es-VE"/>
        </w:rPr>
        <w:t xml:space="preserve"> = </w:t>
      </w:r>
      <w:proofErr w:type="spellStart"/>
      <w:proofErr w:type="gramStart"/>
      <w:r w:rsidRPr="00852467">
        <w:rPr>
          <w:rFonts w:ascii="Consolas" w:hAnsi="Consolas"/>
          <w:color w:val="4A148C"/>
          <w:sz w:val="20"/>
          <w:lang w:val="es-VE"/>
        </w:rPr>
        <w:t>max</w:t>
      </w:r>
      <w:proofErr w:type="spellEnd"/>
      <w:r w:rsidRPr="00852467">
        <w:rPr>
          <w:rFonts w:ascii="Consolas" w:hAnsi="Consolas"/>
          <w:color w:val="4A148C"/>
          <w:sz w:val="20"/>
          <w:lang w:val="es-VE"/>
        </w:rPr>
        <w:t>(</w:t>
      </w:r>
      <w:proofErr w:type="gramEnd"/>
      <w:r w:rsidRPr="00852467">
        <w:rPr>
          <w:rFonts w:ascii="Consolas" w:hAnsi="Consolas"/>
          <w:color w:val="4A148C"/>
          <w:sz w:val="20"/>
          <w:lang w:val="es-VE"/>
        </w:rPr>
        <w:t xml:space="preserve">0, </w:t>
      </w:r>
      <w:proofErr w:type="spellStart"/>
      <w:r w:rsidRPr="00852467">
        <w:rPr>
          <w:rFonts w:ascii="Consolas" w:hAnsi="Consolas"/>
          <w:color w:val="4A148C"/>
          <w:sz w:val="20"/>
          <w:lang w:val="es-VE"/>
        </w:rPr>
        <w:t>dias_</w:t>
      </w:r>
      <w:proofErr w:type="gramStart"/>
      <w:r w:rsidRPr="00852467">
        <w:rPr>
          <w:rFonts w:ascii="Consolas" w:hAnsi="Consolas"/>
          <w:color w:val="4A148C"/>
          <w:sz w:val="20"/>
          <w:lang w:val="es-VE"/>
        </w:rPr>
        <w:t>entre</w:t>
      </w:r>
      <w:proofErr w:type="spellEnd"/>
      <w:r w:rsidRPr="00852467">
        <w:rPr>
          <w:rFonts w:ascii="Consolas" w:hAnsi="Consolas"/>
          <w:color w:val="4A148C"/>
          <w:sz w:val="20"/>
          <w:lang w:val="es-VE"/>
        </w:rPr>
        <w:t>(</w:t>
      </w:r>
      <w:proofErr w:type="gramEnd"/>
      <w:r w:rsidRPr="00852467">
        <w:rPr>
          <w:rFonts w:ascii="Consolas" w:hAnsi="Consolas"/>
          <w:color w:val="4A148C"/>
          <w:sz w:val="20"/>
          <w:lang w:val="es-VE"/>
        </w:rPr>
        <w:t xml:space="preserve">vencimiento, </w:t>
      </w:r>
      <w:proofErr w:type="spellStart"/>
      <w:r w:rsidRPr="00852467">
        <w:rPr>
          <w:rFonts w:ascii="Consolas" w:hAnsi="Consolas"/>
          <w:color w:val="4A148C"/>
          <w:sz w:val="20"/>
          <w:lang w:val="es-VE"/>
        </w:rPr>
        <w:t>fecha_pago</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dias_gracia</w:t>
      </w:r>
      <w:proofErr w:type="spellEnd"/>
      <w:r w:rsidRPr="00852467">
        <w:rPr>
          <w:rFonts w:ascii="Consolas" w:hAnsi="Consolas"/>
          <w:color w:val="4A148C"/>
          <w:sz w:val="20"/>
          <w:lang w:val="es-VE"/>
        </w:rPr>
        <w:t>)</w:t>
      </w:r>
    </w:p>
    <w:p>
      <w:pPr>
        <w:spacing w:before="0" w:after="240"/>
        <w:ind w:left="720"/>
        <w:pBdr>
          <w:left w:val="single" w:sz="12" w:space="8" w:color="4A148C"/>
        </w:pBdr>
      </w:pPr>
      <w:r>
        <w:rPr>
          <w:b/>
          <w:color w:val="4A148C"/>
          <w:sz w:val="18"/>
          <w:szCs w:val="18"/>
          <w:lang w:val="es-VE"/>
        </w:rPr>
        <w:t xml:space="preserve">Donde:</w:t>
      </w:r>
      <w:r>
        <w:br/>
      </w:r>
      <w:r>
        <w:rPr>
          <w:rFonts w:ascii="Consolas" w:hAnsi="Consolas"/>
          <w:b/>
          <w:color w:val="4A148C"/>
          <w:sz w:val="18"/>
          <w:szCs w:val="18"/>
          <w:lang w:val="es-VE"/>
        </w:rPr>
        <w:t xml:space="preserve">Dias_mora</w:t>
      </w:r>
      <w:r>
        <w:rPr>
          <w:b/>
          <w:color w:val="404040"/>
          <w:sz w:val="18"/>
          <w:szCs w:val="18"/>
          <w:lang w:val="es-VE"/>
        </w:rPr>
        <w:t xml:space="preserve"> : </w:t>
      </w:r>
      <w:r>
        <w:rPr>
          <w:color w:val="404040"/>
          <w:sz w:val="18"/>
          <w:szCs w:val="18"/>
          <w:lang w:val="es-VE"/>
        </w:rPr>
        <w:t xml:space="preserve">Días de atraso efectivos sobre los que se cobra la mora.</w:t>
      </w:r>
      <w:r>
        <w:br/>
      </w:r>
      <w:r>
        <w:rPr>
          <w:rFonts w:ascii="Consolas" w:hAnsi="Consolas"/>
          <w:b/>
          <w:color w:val="4A148C"/>
          <w:sz w:val="18"/>
          <w:szCs w:val="18"/>
          <w:lang w:val="es-VE"/>
        </w:rPr>
        <w:t xml:space="preserve">max(0, …)</w:t>
      </w:r>
      <w:r>
        <w:rPr>
          <w:b/>
          <w:color w:val="404040"/>
          <w:sz w:val="18"/>
          <w:szCs w:val="18"/>
          <w:lang w:val="es-VE"/>
        </w:rPr>
        <w:t xml:space="preserve"> : </w:t>
      </w:r>
      <w:r>
        <w:rPr>
          <w:color w:val="404040"/>
          <w:sz w:val="18"/>
          <w:szCs w:val="18"/>
          <w:lang w:val="es-VE"/>
        </w:rPr>
        <w:t xml:space="preserve">Garantiza que el resultado nunca sea negativo: si no hay atraso, los días de mora son cero.</w:t>
      </w:r>
      <w:r>
        <w:br/>
      </w:r>
      <w:r>
        <w:rPr>
          <w:rFonts w:ascii="Consolas" w:hAnsi="Consolas"/>
          <w:b/>
          <w:color w:val="4A148C"/>
          <w:sz w:val="18"/>
          <w:szCs w:val="18"/>
          <w:lang w:val="es-VE"/>
        </w:rPr>
        <w:t xml:space="preserve">dias_entre(vencimiento, fecha_pago)</w:t>
      </w:r>
      <w:r>
        <w:rPr>
          <w:b/>
          <w:color w:val="404040"/>
          <w:sz w:val="18"/>
          <w:szCs w:val="18"/>
          <w:lang w:val="es-VE"/>
        </w:rPr>
        <w:t xml:space="preserve"> : </w:t>
      </w:r>
      <w:r>
        <w:rPr>
          <w:color w:val="404040"/>
          <w:sz w:val="18"/>
          <w:szCs w:val="18"/>
          <w:lang w:val="es-VE"/>
        </w:rPr>
        <w:t xml:space="preserve">Días calendario reales transcurridos entre el vencimiento y el pago (aquí no se usa la convención 30/360).</w:t>
      </w:r>
      <w:r>
        <w:br/>
      </w:r>
      <w:r>
        <w:rPr>
          <w:rFonts w:ascii="Consolas" w:hAnsi="Consolas"/>
          <w:b/>
          <w:color w:val="4A148C"/>
          <w:sz w:val="18"/>
          <w:szCs w:val="18"/>
          <w:lang w:val="es-VE"/>
        </w:rPr>
        <w:t xml:space="preserve">vencimiento</w:t>
      </w:r>
      <w:r>
        <w:rPr>
          <w:b/>
          <w:color w:val="404040"/>
          <w:sz w:val="18"/>
          <w:szCs w:val="18"/>
          <w:lang w:val="es-VE"/>
        </w:rPr>
        <w:t xml:space="preserve"> : </w:t>
      </w:r>
      <w:r>
        <w:rPr>
          <w:color w:val="404040"/>
          <w:sz w:val="18"/>
          <w:szCs w:val="18"/>
          <w:lang w:val="es-VE"/>
        </w:rPr>
        <w:t xml:space="preserve">Fecha de vencimiento de la cuota.</w:t>
      </w:r>
      <w:r>
        <w:br/>
      </w:r>
      <w:r>
        <w:rPr>
          <w:rFonts w:ascii="Consolas" w:hAnsi="Consolas"/>
          <w:b/>
          <w:color w:val="4A148C"/>
          <w:sz w:val="18"/>
          <w:szCs w:val="18"/>
          <w:lang w:val="es-VE"/>
        </w:rPr>
        <w:t xml:space="preserve">fecha_pago</w:t>
      </w:r>
      <w:r>
        <w:rPr>
          <w:b/>
          <w:color w:val="404040"/>
          <w:sz w:val="18"/>
          <w:szCs w:val="18"/>
          <w:lang w:val="es-VE"/>
        </w:rPr>
        <w:t xml:space="preserve"> : </w:t>
      </w:r>
      <w:r>
        <w:rPr>
          <w:color w:val="404040"/>
          <w:sz w:val="18"/>
          <w:szCs w:val="18"/>
          <w:lang w:val="es-VE"/>
        </w:rPr>
        <w:t xml:space="preserve">Fecha en que el cliente paga efectivamente la cuota.</w:t>
      </w:r>
      <w:r>
        <w:br/>
      </w:r>
      <w:r>
        <w:rPr>
          <w:rFonts w:ascii="Consolas" w:hAnsi="Consolas"/>
          <w:b/>
          <w:color w:val="4A148C"/>
          <w:sz w:val="18"/>
          <w:szCs w:val="18"/>
          <w:lang w:val="es-VE"/>
        </w:rPr>
        <w:t xml:space="preserve">dias_gracia</w:t>
      </w:r>
      <w:r>
        <w:rPr>
          <w:b/>
          <w:color w:val="404040"/>
          <w:sz w:val="18"/>
          <w:szCs w:val="18"/>
          <w:lang w:val="es-VE"/>
        </w:rPr>
        <w:t xml:space="preserve"> : </w:t>
      </w:r>
      <w:r>
        <w:rPr>
          <w:color w:val="404040"/>
          <w:sz w:val="18"/>
          <w:szCs w:val="18"/>
          <w:lang w:val="es-VE"/>
        </w:rPr>
        <w:t xml:space="preserve">Días de gracia pactados en el contrato que no generan mora.</w:t>
      </w:r>
    </w:p>
    <w:p w14:paraId="73FE6F37" w14:textId="77777777" w:rsidR="00817A4D" w:rsidRPr="00852467" w:rsidRDefault="00000000">
      <w:pPr>
        <w:pStyle w:val="Ttulo2"/>
        <w:rPr>
          <w:lang w:val="es-VE"/>
        </w:rPr>
      </w:pPr>
      <w:r w:rsidRPr="00852467">
        <w:rPr>
          <w:color w:val="2E5A88"/>
          <w:lang w:val="es-VE"/>
        </w:rPr>
        <w:t>1</w:t>
      </w:r>
      <w:r w:rsidR="006C3DA2">
        <w:rPr>
          <w:color w:val="2E5A88"/>
          <w:lang w:val="es-VE"/>
        </w:rPr>
        <w:t>0</w:t>
      </w:r>
      <w:r w:rsidRPr="00852467">
        <w:rPr>
          <w:color w:val="2E5A88"/>
          <w:lang w:val="es-VE"/>
        </w:rPr>
        <w:t>.2 Fórmula de la mora</w:t>
      </w:r>
    </w:p>
    <w:p w14:paraId="02FD9203" w14:textId="77777777" w:rsidR="00817A4D" w:rsidRPr="00852467" w:rsidRDefault="00000000">
      <w:pPr>
        <w:rPr>
          <w:lang w:val="es-VE"/>
        </w:rPr>
      </w:pPr>
      <w:r w:rsidRPr="00986C2E">
        <w:rPr>
          <w:lang w:val="es-VE"/>
        </w:rPr>
        <w:t xml:space="preserve">La mora recae </w:t>
      </w:r>
      <w:proofErr w:type="spellStart"/>
      <w:r w:rsidRPr="00986C2E">
        <w:rPr>
          <w:lang w:val="es-VE"/>
        </w:rPr>
        <w:t>unicamente</w:t>
      </w:r>
      <w:proofErr w:type="spellEnd"/>
      <w:r w:rsidRPr="00986C2E">
        <w:rPr>
          <w:lang w:val="es-VE"/>
        </w:rPr>
        <w:t xml:space="preserve"> sobre el capital, nunca sobre los intereses (sin anatocismo: no se cobran intereses sobre intereses). </w:t>
      </w:r>
      <w:proofErr w:type="spellStart"/>
      <w:r w:rsidRPr="00986C2E">
        <w:rPr>
          <w:lang w:val="es-VE"/>
        </w:rPr>
        <w:t>Segun</w:t>
      </w:r>
      <w:proofErr w:type="spellEnd"/>
      <w:r w:rsidRPr="00986C2E">
        <w:rPr>
          <w:lang w:val="es-VE"/>
        </w:rPr>
        <w:t xml:space="preserve"> el contrato, la base puede ser la </w:t>
      </w:r>
      <w:proofErr w:type="spellStart"/>
      <w:r w:rsidRPr="00986C2E">
        <w:rPr>
          <w:lang w:val="es-VE"/>
        </w:rPr>
        <w:t>porcion</w:t>
      </w:r>
      <w:proofErr w:type="spellEnd"/>
      <w:r w:rsidRPr="00986C2E">
        <w:rPr>
          <w:lang w:val="es-VE"/>
        </w:rPr>
        <w:t xml:space="preserve"> de capital de la cuota o el saldo total de capital pendiente:</w:t>
      </w:r>
    </w:p>
    <w:p w14:paraId="54D72879" w14:textId="77777777" w:rsidR="00817A4D" w:rsidRPr="00852467" w:rsidRDefault="00000000">
      <w:pPr>
        <w:spacing w:before="40" w:after="160"/>
        <w:ind w:left="432"/>
        <w:rPr>
          <w:lang w:val="es-VE"/>
        </w:rPr>
      </w:pPr>
      <w:proofErr w:type="spellStart"/>
      <w:r w:rsidRPr="00852467">
        <w:rPr>
          <w:rFonts w:ascii="Consolas" w:hAnsi="Consolas"/>
          <w:color w:val="4A148C"/>
          <w:sz w:val="20"/>
          <w:lang w:val="es-VE"/>
        </w:rPr>
        <w:t>Base_mora_UVC</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Amort_UVC</w:t>
      </w:r>
      <w:proofErr w:type="spellEnd"/>
      <w:proofErr w:type="gramStart"/>
      <w:r w:rsidRPr="00852467">
        <w:rPr>
          <w:rFonts w:ascii="Consolas" w:hAnsi="Consolas"/>
          <w:color w:val="4A148C"/>
          <w:sz w:val="20"/>
          <w:lang w:val="es-VE"/>
        </w:rPr>
        <w:t xml:space="preserve">   (</w:t>
      </w:r>
      <w:proofErr w:type="gramEnd"/>
      <w:r w:rsidRPr="00852467">
        <w:rPr>
          <w:rFonts w:ascii="Consolas" w:hAnsi="Consolas"/>
          <w:color w:val="4A148C"/>
          <w:sz w:val="20"/>
          <w:lang w:val="es-VE"/>
        </w:rPr>
        <w:t xml:space="preserve">si </w:t>
      </w:r>
      <w:proofErr w:type="spellStart"/>
      <w:r w:rsidRPr="00852467">
        <w:rPr>
          <w:rFonts w:ascii="Consolas" w:hAnsi="Consolas"/>
          <w:color w:val="4A148C"/>
          <w:sz w:val="20"/>
          <w:lang w:val="es-VE"/>
        </w:rPr>
        <w:t>moraBase</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amort</w:t>
      </w:r>
      <w:proofErr w:type="spellEnd"/>
      <w:proofErr w:type="gramStart"/>
      <w:r w:rsidRPr="00852467">
        <w:rPr>
          <w:rFonts w:ascii="Consolas" w:hAnsi="Consolas"/>
          <w:color w:val="4A148C"/>
          <w:sz w:val="20"/>
          <w:lang w:val="es-VE"/>
        </w:rPr>
        <w:t xml:space="preserve">')   </w:t>
      </w:r>
      <w:proofErr w:type="gramEnd"/>
      <w:r w:rsidRPr="00852467">
        <w:rPr>
          <w:rFonts w:ascii="Consolas" w:hAnsi="Consolas"/>
          <w:color w:val="4A148C"/>
          <w:sz w:val="20"/>
          <w:lang w:val="es-VE"/>
        </w:rPr>
        <w:t xml:space="preserve">-&gt; </w:t>
      </w:r>
      <w:proofErr w:type="spellStart"/>
      <w:r w:rsidRPr="00852467">
        <w:rPr>
          <w:rFonts w:ascii="Consolas" w:hAnsi="Consolas"/>
          <w:color w:val="4A148C"/>
          <w:sz w:val="20"/>
          <w:lang w:val="es-VE"/>
        </w:rPr>
        <w:t>opcion</w:t>
      </w:r>
      <w:proofErr w:type="spellEnd"/>
      <w:r w:rsidRPr="00852467">
        <w:rPr>
          <w:rFonts w:ascii="Consolas" w:hAnsi="Consolas"/>
          <w:color w:val="4A148C"/>
          <w:sz w:val="20"/>
          <w:lang w:val="es-VE"/>
        </w:rPr>
        <w:t xml:space="preserve"> por defecto</w:t>
      </w:r>
      <w:r w:rsidRPr="00852467">
        <w:rPr>
          <w:rFonts w:ascii="Consolas" w:hAnsi="Consolas"/>
          <w:color w:val="4A148C"/>
          <w:sz w:val="20"/>
          <w:lang w:val="es-VE"/>
        </w:rPr>
        <w:br/>
      </w:r>
      <w:proofErr w:type="spellStart"/>
      <w:r w:rsidRPr="00852467">
        <w:rPr>
          <w:rFonts w:ascii="Consolas" w:hAnsi="Consolas"/>
          <w:color w:val="4A148C"/>
          <w:sz w:val="20"/>
          <w:lang w:val="es-VE"/>
        </w:rPr>
        <w:t>Base_mora_UVC</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Saldo_UVC</w:t>
      </w:r>
      <w:proofErr w:type="spellEnd"/>
      <w:proofErr w:type="gramStart"/>
      <w:r w:rsidRPr="00852467">
        <w:rPr>
          <w:rFonts w:ascii="Consolas" w:hAnsi="Consolas"/>
          <w:color w:val="4A148C"/>
          <w:sz w:val="20"/>
          <w:lang w:val="es-VE"/>
        </w:rPr>
        <w:t xml:space="preserve">   (</w:t>
      </w:r>
      <w:proofErr w:type="gramEnd"/>
      <w:r w:rsidRPr="00852467">
        <w:rPr>
          <w:rFonts w:ascii="Consolas" w:hAnsi="Consolas"/>
          <w:color w:val="4A148C"/>
          <w:sz w:val="20"/>
          <w:lang w:val="es-VE"/>
        </w:rPr>
        <w:t xml:space="preserve">si </w:t>
      </w:r>
      <w:proofErr w:type="spellStart"/>
      <w:r w:rsidRPr="00852467">
        <w:rPr>
          <w:rFonts w:ascii="Consolas" w:hAnsi="Consolas"/>
          <w:color w:val="4A148C"/>
          <w:sz w:val="20"/>
          <w:lang w:val="es-VE"/>
        </w:rPr>
        <w:t>moraBase</w:t>
      </w:r>
      <w:proofErr w:type="spellEnd"/>
      <w:r w:rsidRPr="00852467">
        <w:rPr>
          <w:rFonts w:ascii="Consolas" w:hAnsi="Consolas"/>
          <w:color w:val="4A148C"/>
          <w:sz w:val="20"/>
          <w:lang w:val="es-VE"/>
        </w:rPr>
        <w:t xml:space="preserve"> = 'saldo')</w:t>
      </w:r>
      <w:r w:rsidRPr="00852467">
        <w:rPr>
          <w:rFonts w:ascii="Consolas" w:hAnsi="Consolas"/>
          <w:color w:val="4A148C"/>
          <w:sz w:val="20"/>
          <w:lang w:val="es-VE"/>
        </w:rPr>
        <w:br/>
      </w:r>
      <w:r w:rsidRPr="00852467">
        <w:rPr>
          <w:rFonts w:ascii="Consolas" w:hAnsi="Consolas"/>
          <w:color w:val="4A148C"/>
          <w:sz w:val="20"/>
          <w:lang w:val="es-VE"/>
        </w:rPr>
        <w:br/>
      </w:r>
      <w:proofErr w:type="spellStart"/>
      <w:r w:rsidRPr="00852467">
        <w:rPr>
          <w:rFonts w:ascii="Consolas" w:hAnsi="Consolas"/>
          <w:color w:val="4A148C"/>
          <w:sz w:val="20"/>
          <w:lang w:val="es-VE"/>
        </w:rPr>
        <w:t>Mora_UVC</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Base_mora_UVC</w:t>
      </w:r>
      <w:proofErr w:type="spellEnd"/>
      <w:r w:rsidRPr="00852467">
        <w:rPr>
          <w:rFonts w:ascii="Consolas" w:hAnsi="Consolas"/>
          <w:color w:val="4A148C"/>
          <w:sz w:val="20"/>
          <w:lang w:val="es-VE"/>
        </w:rPr>
        <w:t xml:space="preserve"> x </w:t>
      </w:r>
      <w:proofErr w:type="spellStart"/>
      <w:r w:rsidRPr="00852467">
        <w:rPr>
          <w:rFonts w:ascii="Consolas" w:hAnsi="Consolas"/>
          <w:color w:val="4A148C"/>
          <w:sz w:val="20"/>
          <w:lang w:val="es-VE"/>
        </w:rPr>
        <w:t>tasa_mora</w:t>
      </w:r>
      <w:proofErr w:type="spellEnd"/>
      <w:r w:rsidRPr="00852467">
        <w:rPr>
          <w:rFonts w:ascii="Consolas" w:hAnsi="Consolas"/>
          <w:color w:val="4A148C"/>
          <w:sz w:val="20"/>
          <w:lang w:val="es-VE"/>
        </w:rPr>
        <w:t xml:space="preserve"> x (</w:t>
      </w:r>
      <w:proofErr w:type="spellStart"/>
      <w:r w:rsidRPr="00852467">
        <w:rPr>
          <w:rFonts w:ascii="Consolas" w:hAnsi="Consolas"/>
          <w:color w:val="4A148C"/>
          <w:sz w:val="20"/>
          <w:lang w:val="es-VE"/>
        </w:rPr>
        <w:t>Dias_mora</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base_dias</w:t>
      </w:r>
      <w:proofErr w:type="spellEnd"/>
      <w:r w:rsidRPr="00852467">
        <w:rPr>
          <w:rFonts w:ascii="Consolas" w:hAnsi="Consolas"/>
          <w:color w:val="4A148C"/>
          <w:sz w:val="20"/>
          <w:lang w:val="es-VE"/>
        </w:rPr>
        <w:t>)</w:t>
      </w:r>
    </w:p>
    <w:p>
      <w:pPr>
        <w:spacing w:before="0" w:after="240"/>
        <w:ind w:left="720"/>
        <w:pBdr>
          <w:left w:val="single" w:sz="12" w:space="8" w:color="4A148C"/>
        </w:pBdr>
      </w:pPr>
      <w:r>
        <w:rPr>
          <w:b/>
          <w:color w:val="4A148C"/>
          <w:sz w:val="18"/>
          <w:szCs w:val="18"/>
          <w:lang w:val="es-VE"/>
        </w:rPr>
        <w:t xml:space="preserve">Donde:</w:t>
      </w:r>
      <w:r>
        <w:br/>
      </w:r>
      <w:r>
        <w:rPr>
          <w:rFonts w:ascii="Consolas" w:hAnsi="Consolas"/>
          <w:b/>
          <w:color w:val="4A148C"/>
          <w:sz w:val="18"/>
          <w:szCs w:val="18"/>
          <w:lang w:val="es-VE"/>
        </w:rPr>
        <w:t xml:space="preserve">Base_mora_UVC</w:t>
      </w:r>
      <w:r>
        <w:rPr>
          <w:b/>
          <w:color w:val="404040"/>
          <w:sz w:val="18"/>
          <w:szCs w:val="18"/>
          <w:lang w:val="es-VE"/>
        </w:rPr>
        <w:t xml:space="preserve"> : </w:t>
      </w:r>
      <w:r>
        <w:rPr>
          <w:color w:val="404040"/>
          <w:sz w:val="18"/>
          <w:szCs w:val="18"/>
          <w:lang w:val="es-VE"/>
        </w:rPr>
        <w:t xml:space="preserve">Capital sobre el que se calcula la mora; nunca incluye intereses (sin anatocismo).</w:t>
      </w:r>
      <w:r>
        <w:br/>
      </w:r>
      <w:r>
        <w:rPr>
          <w:rFonts w:ascii="Consolas" w:hAnsi="Consolas"/>
          <w:b/>
          <w:color w:val="4A148C"/>
          <w:sz w:val="18"/>
          <w:szCs w:val="18"/>
          <w:lang w:val="es-VE"/>
        </w:rPr>
        <w:t xml:space="preserve">Amort_UVC</w:t>
      </w:r>
      <w:r>
        <w:rPr>
          <w:b/>
          <w:color w:val="404040"/>
          <w:sz w:val="18"/>
          <w:szCs w:val="18"/>
          <w:lang w:val="es-VE"/>
        </w:rPr>
        <w:t xml:space="preserve"> : </w:t>
      </w:r>
      <w:r>
        <w:rPr>
          <w:color w:val="404040"/>
          <w:sz w:val="18"/>
          <w:szCs w:val="18"/>
          <w:lang w:val="es-VE"/>
        </w:rPr>
        <w:t xml:space="preserve">Porción de capital de la cuota atrasada (opción moraBase = 'amort', la usada por defecto).</w:t>
      </w:r>
      <w:r>
        <w:br/>
      </w:r>
      <w:r>
        <w:rPr>
          <w:rFonts w:ascii="Consolas" w:hAnsi="Consolas"/>
          <w:b/>
          <w:color w:val="4A148C"/>
          <w:sz w:val="18"/>
          <w:szCs w:val="18"/>
          <w:lang w:val="es-VE"/>
        </w:rPr>
        <w:t xml:space="preserve">Saldo_UVC</w:t>
      </w:r>
      <w:r>
        <w:rPr>
          <w:b/>
          <w:color w:val="404040"/>
          <w:sz w:val="18"/>
          <w:szCs w:val="18"/>
          <w:lang w:val="es-VE"/>
        </w:rPr>
        <w:t xml:space="preserve"> : </w:t>
      </w:r>
      <w:r>
        <w:rPr>
          <w:color w:val="404040"/>
          <w:sz w:val="18"/>
          <w:szCs w:val="18"/>
          <w:lang w:val="es-VE"/>
        </w:rPr>
        <w:t xml:space="preserve">Todo el capital pendiente del crédito (opción moraBase = 'saldo').</w:t>
      </w:r>
      <w:r>
        <w:br/>
      </w:r>
      <w:r>
        <w:rPr>
          <w:rFonts w:ascii="Consolas" w:hAnsi="Consolas"/>
          <w:b/>
          <w:color w:val="4A148C"/>
          <w:sz w:val="18"/>
          <w:szCs w:val="18"/>
          <w:lang w:val="es-VE"/>
        </w:rPr>
        <w:t xml:space="preserve">moraBase</w:t>
      </w:r>
      <w:r>
        <w:rPr>
          <w:b/>
          <w:color w:val="404040"/>
          <w:sz w:val="18"/>
          <w:szCs w:val="18"/>
          <w:lang w:val="es-VE"/>
        </w:rPr>
        <w:t xml:space="preserve"> : </w:t>
      </w:r>
      <w:r>
        <w:rPr>
          <w:color w:val="404040"/>
          <w:sz w:val="18"/>
          <w:szCs w:val="18"/>
          <w:lang w:val="es-VE"/>
        </w:rPr>
        <w:t xml:space="preserve">Parámetro de configuración que define la base contractual de la mora ('amort' o 'saldo').</w:t>
      </w:r>
      <w:r>
        <w:br/>
      </w:r>
      <w:r>
        <w:rPr>
          <w:rFonts w:ascii="Consolas" w:hAnsi="Consolas"/>
          <w:b/>
          <w:color w:val="4A148C"/>
          <w:sz w:val="18"/>
          <w:szCs w:val="18"/>
          <w:lang w:val="es-VE"/>
        </w:rPr>
        <w:t xml:space="preserve">tasa_mora</w:t>
      </w:r>
      <w:r>
        <w:rPr>
          <w:b/>
          <w:color w:val="404040"/>
          <w:sz w:val="18"/>
          <w:szCs w:val="18"/>
          <w:lang w:val="es-VE"/>
        </w:rPr>
        <w:t xml:space="preserve"> : </w:t>
      </w:r>
      <w:r>
        <w:rPr>
          <w:color w:val="404040"/>
          <w:sz w:val="18"/>
          <w:szCs w:val="18"/>
          <w:lang w:val="es-VE"/>
        </w:rPr>
        <w:t xml:space="preserve">Tasa de interés moratorio anual pactada (ej.: 3 % = 0,03).</w:t>
      </w:r>
      <w:r>
        <w:br/>
      </w:r>
      <w:r>
        <w:rPr>
          <w:rFonts w:ascii="Consolas" w:hAnsi="Consolas"/>
          <w:b/>
          <w:color w:val="4A148C"/>
          <w:sz w:val="18"/>
          <w:szCs w:val="18"/>
          <w:lang w:val="es-VE"/>
        </w:rPr>
        <w:t xml:space="preserve">Dias_mora</w:t>
      </w:r>
      <w:r>
        <w:rPr>
          <w:b/>
          <w:color w:val="404040"/>
          <w:sz w:val="18"/>
          <w:szCs w:val="18"/>
          <w:lang w:val="es-VE"/>
        </w:rPr>
        <w:t xml:space="preserve"> : </w:t>
      </w:r>
      <w:r>
        <w:rPr>
          <w:color w:val="404040"/>
          <w:sz w:val="18"/>
          <w:szCs w:val="18"/>
          <w:lang w:val="es-VE"/>
        </w:rPr>
        <w:t xml:space="preserve">Días de atraso efectivos, calculados según la sección 10.1.</w:t>
      </w:r>
      <w:r>
        <w:br/>
      </w:r>
      <w:r>
        <w:rPr>
          <w:rFonts w:ascii="Consolas" w:hAnsi="Consolas"/>
          <w:b/>
          <w:color w:val="4A148C"/>
          <w:sz w:val="18"/>
          <w:szCs w:val="18"/>
          <w:lang w:val="es-VE"/>
        </w:rPr>
        <w:t xml:space="preserve">base_dias</w:t>
      </w:r>
      <w:r>
        <w:rPr>
          <w:b/>
          <w:color w:val="404040"/>
          <w:sz w:val="18"/>
          <w:szCs w:val="18"/>
          <w:lang w:val="es-VE"/>
        </w:rPr>
        <w:t xml:space="preserve"> : </w:t>
      </w:r>
      <w:r>
        <w:rPr>
          <w:color w:val="404040"/>
          <w:sz w:val="18"/>
          <w:szCs w:val="18"/>
          <w:lang w:val="es-VE"/>
        </w:rPr>
        <w:t xml:space="preserve">Denominador anual: 360 (convención 30/360) o 365 (real/365), según la configuración.</w:t>
      </w:r>
      <w:r>
        <w:br/>
      </w:r>
      <w:r>
        <w:rPr>
          <w:rFonts w:ascii="Consolas" w:hAnsi="Consolas"/>
          <w:b/>
          <w:color w:val="4A148C"/>
          <w:sz w:val="18"/>
          <w:szCs w:val="18"/>
          <w:lang w:val="es-VE"/>
        </w:rPr>
        <w:t xml:space="preserve">Mora_UVC</w:t>
      </w:r>
      <w:r>
        <w:rPr>
          <w:b/>
          <w:color w:val="404040"/>
          <w:sz w:val="18"/>
          <w:szCs w:val="18"/>
          <w:lang w:val="es-VE"/>
        </w:rPr>
        <w:t xml:space="preserve"> : </w:t>
      </w:r>
      <w:r>
        <w:rPr>
          <w:color w:val="404040"/>
          <w:sz w:val="18"/>
          <w:szCs w:val="18"/>
          <w:lang w:val="es-VE"/>
        </w:rPr>
        <w:t xml:space="preserve">Recargo por mora del período, expresado en UVC.</w:t>
      </w:r>
    </w:p>
    <w:p w14:paraId="5D388A51" w14:textId="77777777" w:rsidR="001F35D8" w:rsidRPr="00986C2E" w:rsidRDefault="00000000">
      <w:pPr>
        <w:rPr>
          <w:lang w:val="es-VE"/>
        </w:rPr>
      </w:pPr>
      <w:r w:rsidRPr="00986C2E">
        <w:rPr>
          <w:i/>
          <w:color w:val="555555"/>
          <w:sz w:val="20"/>
          <w:lang w:val="es-VE"/>
        </w:rPr>
        <w:t xml:space="preserve">Nota: el denominador </w:t>
      </w:r>
      <w:proofErr w:type="spellStart"/>
      <w:r w:rsidRPr="00986C2E">
        <w:rPr>
          <w:i/>
          <w:color w:val="555555"/>
          <w:sz w:val="20"/>
          <w:lang w:val="es-VE"/>
        </w:rPr>
        <w:t>base_dias</w:t>
      </w:r>
      <w:proofErr w:type="spellEnd"/>
      <w:r w:rsidRPr="00986C2E">
        <w:rPr>
          <w:i/>
          <w:color w:val="555555"/>
          <w:sz w:val="20"/>
          <w:lang w:val="es-VE"/>
        </w:rPr>
        <w:t xml:space="preserve"> es 360 (</w:t>
      </w:r>
      <w:proofErr w:type="spellStart"/>
      <w:r w:rsidRPr="00986C2E">
        <w:rPr>
          <w:i/>
          <w:color w:val="555555"/>
          <w:sz w:val="20"/>
          <w:lang w:val="es-VE"/>
        </w:rPr>
        <w:t>convencion</w:t>
      </w:r>
      <w:proofErr w:type="spellEnd"/>
      <w:r w:rsidRPr="00986C2E">
        <w:rPr>
          <w:i/>
          <w:color w:val="555555"/>
          <w:sz w:val="20"/>
          <w:lang w:val="es-VE"/>
        </w:rPr>
        <w:t xml:space="preserve"> 30/360) o 365 (real/365), </w:t>
      </w:r>
      <w:proofErr w:type="spellStart"/>
      <w:r w:rsidRPr="00986C2E">
        <w:rPr>
          <w:i/>
          <w:color w:val="555555"/>
          <w:sz w:val="20"/>
          <w:lang w:val="es-VE"/>
        </w:rPr>
        <w:t>segun</w:t>
      </w:r>
      <w:proofErr w:type="spellEnd"/>
      <w:r w:rsidRPr="00986C2E">
        <w:rPr>
          <w:i/>
          <w:color w:val="555555"/>
          <w:sz w:val="20"/>
          <w:lang w:val="es-VE"/>
        </w:rPr>
        <w:t xml:space="preserve"> la </w:t>
      </w:r>
      <w:proofErr w:type="spellStart"/>
      <w:r w:rsidRPr="00986C2E">
        <w:rPr>
          <w:i/>
          <w:color w:val="555555"/>
          <w:sz w:val="20"/>
          <w:lang w:val="es-VE"/>
        </w:rPr>
        <w:t>configuracion</w:t>
      </w:r>
      <w:proofErr w:type="spellEnd"/>
      <w:r w:rsidRPr="00986C2E">
        <w:rPr>
          <w:i/>
          <w:color w:val="555555"/>
          <w:sz w:val="20"/>
          <w:lang w:val="es-VE"/>
        </w:rPr>
        <w:t>.</w:t>
      </w:r>
    </w:p>
    <w:p w14:paraId="5D1F2688" w14:textId="77777777" w:rsidR="00817A4D" w:rsidRPr="00852467" w:rsidRDefault="00000000">
      <w:pPr>
        <w:rPr>
          <w:lang w:val="es-VE"/>
        </w:rPr>
      </w:pPr>
      <w:r w:rsidRPr="00986C2E">
        <w:rPr>
          <w:lang w:val="es-VE"/>
        </w:rPr>
        <w:t xml:space="preserve">La mora en UVC se convierte a </w:t>
      </w:r>
      <w:proofErr w:type="spellStart"/>
      <w:r w:rsidRPr="00986C2E">
        <w:rPr>
          <w:lang w:val="es-VE"/>
        </w:rPr>
        <w:t>bolivares</w:t>
      </w:r>
      <w:proofErr w:type="spellEnd"/>
      <w:r w:rsidRPr="00986C2E">
        <w:rPr>
          <w:lang w:val="es-VE"/>
        </w:rPr>
        <w:t xml:space="preserve"> igual que el </w:t>
      </w:r>
      <w:proofErr w:type="spellStart"/>
      <w:r w:rsidRPr="00986C2E">
        <w:rPr>
          <w:lang w:val="es-VE"/>
        </w:rPr>
        <w:t>interes</w:t>
      </w:r>
      <w:proofErr w:type="spellEnd"/>
      <w:r w:rsidRPr="00986C2E">
        <w:rPr>
          <w:lang w:val="es-VE"/>
        </w:rPr>
        <w:t xml:space="preserve">, </w:t>
      </w:r>
      <w:proofErr w:type="spellStart"/>
      <w:r w:rsidRPr="00986C2E">
        <w:rPr>
          <w:lang w:val="es-VE"/>
        </w:rPr>
        <w:t>segun</w:t>
      </w:r>
      <w:proofErr w:type="spellEnd"/>
      <w:r w:rsidRPr="00986C2E">
        <w:rPr>
          <w:lang w:val="es-VE"/>
        </w:rPr>
        <w:t xml:space="preserve"> la modalidad de </w:t>
      </w:r>
      <w:proofErr w:type="spellStart"/>
      <w:r w:rsidRPr="00986C2E">
        <w:rPr>
          <w:lang w:val="es-VE"/>
        </w:rPr>
        <w:t>valoracion</w:t>
      </w:r>
      <w:proofErr w:type="spellEnd"/>
      <w:r w:rsidRPr="00986C2E">
        <w:rPr>
          <w:lang w:val="es-VE"/>
        </w:rPr>
        <w:t xml:space="preserve"> elegida:</w:t>
      </w:r>
    </w:p>
    <w:p w14:paraId="0F1618D5" w14:textId="77777777" w:rsidR="00817A4D" w:rsidRPr="00852467" w:rsidRDefault="00000000">
      <w:pPr>
        <w:spacing w:before="40" w:after="160"/>
        <w:ind w:left="432"/>
        <w:rPr>
          <w:lang w:val="es-VE"/>
        </w:rPr>
      </w:pPr>
      <w:proofErr w:type="spellStart"/>
      <w:r w:rsidRPr="00852467">
        <w:rPr>
          <w:rFonts w:ascii="Consolas" w:hAnsi="Consolas"/>
          <w:color w:val="4A148C"/>
          <w:sz w:val="20"/>
          <w:lang w:val="es-VE"/>
        </w:rPr>
        <w:t>Mora_Bs</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Mora_UVC</w:t>
      </w:r>
      <w:proofErr w:type="spellEnd"/>
      <w:r w:rsidRPr="00852467">
        <w:rPr>
          <w:rFonts w:ascii="Consolas" w:hAnsi="Consolas"/>
          <w:color w:val="4A148C"/>
          <w:sz w:val="20"/>
          <w:lang w:val="es-VE"/>
        </w:rPr>
        <w:t xml:space="preserve"> x </w:t>
      </w:r>
      <w:proofErr w:type="spellStart"/>
      <w:r w:rsidRPr="00852467">
        <w:rPr>
          <w:rFonts w:ascii="Consolas" w:hAnsi="Consolas"/>
          <w:color w:val="4A148C"/>
          <w:sz w:val="20"/>
          <w:lang w:val="es-VE"/>
        </w:rPr>
        <w:t>IDI_fecha_pago</w:t>
      </w:r>
      <w:proofErr w:type="spellEnd"/>
      <w:r w:rsidRPr="00852467">
        <w:rPr>
          <w:rFonts w:ascii="Consolas" w:hAnsi="Consolas"/>
          <w:color w:val="4A148C"/>
          <w:sz w:val="20"/>
          <w:lang w:val="es-VE"/>
        </w:rPr>
        <w:t xml:space="preserve">                      </w:t>
      </w:r>
      <w:proofErr w:type="gramStart"/>
      <w:r w:rsidRPr="00852467">
        <w:rPr>
          <w:rFonts w:ascii="Consolas" w:hAnsi="Consolas"/>
          <w:color w:val="4A148C"/>
          <w:sz w:val="20"/>
          <w:lang w:val="es-VE"/>
        </w:rPr>
        <w:t xml:space="preserve">   (</w:t>
      </w:r>
      <w:proofErr w:type="gramEnd"/>
      <w:r w:rsidRPr="00852467">
        <w:rPr>
          <w:rFonts w:ascii="Consolas" w:hAnsi="Consolas"/>
          <w:color w:val="4A148C"/>
          <w:sz w:val="20"/>
          <w:lang w:val="es-VE"/>
        </w:rPr>
        <w:t>IDI al vencimiento)</w:t>
      </w:r>
      <w:r w:rsidRPr="00852467">
        <w:rPr>
          <w:rFonts w:ascii="Consolas" w:hAnsi="Consolas"/>
          <w:color w:val="4A148C"/>
          <w:sz w:val="20"/>
          <w:lang w:val="es-VE"/>
        </w:rPr>
        <w:br/>
      </w:r>
      <w:proofErr w:type="spellStart"/>
      <w:r w:rsidRPr="00852467">
        <w:rPr>
          <w:rFonts w:ascii="Consolas" w:hAnsi="Consolas"/>
          <w:color w:val="4A148C"/>
          <w:sz w:val="20"/>
          <w:lang w:val="es-VE"/>
        </w:rPr>
        <w:t>Mora_Bs</w:t>
      </w:r>
      <w:proofErr w:type="spellEnd"/>
      <w:r w:rsidRPr="00852467">
        <w:rPr>
          <w:rFonts w:ascii="Consolas" w:hAnsi="Consolas"/>
          <w:color w:val="4A148C"/>
          <w:sz w:val="20"/>
          <w:lang w:val="es-VE"/>
        </w:rPr>
        <w:t xml:space="preserve"> = SUMA diaria [ </w:t>
      </w:r>
      <w:proofErr w:type="spellStart"/>
      <w:r w:rsidRPr="00852467">
        <w:rPr>
          <w:rFonts w:ascii="Consolas" w:hAnsi="Consolas"/>
          <w:color w:val="4A148C"/>
          <w:sz w:val="20"/>
          <w:lang w:val="es-VE"/>
        </w:rPr>
        <w:t>Mora_UVC_dia</w:t>
      </w:r>
      <w:proofErr w:type="spellEnd"/>
      <w:r w:rsidRPr="00852467">
        <w:rPr>
          <w:rFonts w:ascii="Consolas" w:hAnsi="Consolas"/>
          <w:color w:val="4A148C"/>
          <w:sz w:val="20"/>
          <w:lang w:val="es-VE"/>
        </w:rPr>
        <w:t xml:space="preserve"> x IDI(t</w:t>
      </w:r>
      <w:proofErr w:type="gramStart"/>
      <w:r w:rsidRPr="00852467">
        <w:rPr>
          <w:rFonts w:ascii="Consolas" w:hAnsi="Consolas"/>
          <w:color w:val="4A148C"/>
          <w:sz w:val="20"/>
          <w:lang w:val="es-VE"/>
        </w:rPr>
        <w:t>) ]</w:t>
      </w:r>
      <w:proofErr w:type="gramEnd"/>
      <w:r w:rsidRPr="00852467">
        <w:rPr>
          <w:rFonts w:ascii="Consolas" w:hAnsi="Consolas"/>
          <w:color w:val="4A148C"/>
          <w:sz w:val="20"/>
          <w:lang w:val="es-VE"/>
        </w:rPr>
        <w:t xml:space="preserve">          </w:t>
      </w:r>
      <w:proofErr w:type="gramStart"/>
      <w:r w:rsidRPr="00852467">
        <w:rPr>
          <w:rFonts w:ascii="Consolas" w:hAnsi="Consolas"/>
          <w:color w:val="4A148C"/>
          <w:sz w:val="20"/>
          <w:lang w:val="es-VE"/>
        </w:rPr>
        <w:t xml:space="preserve">   (</w:t>
      </w:r>
      <w:proofErr w:type="gramEnd"/>
      <w:r w:rsidRPr="00852467">
        <w:rPr>
          <w:rFonts w:ascii="Consolas" w:hAnsi="Consolas"/>
          <w:color w:val="4A148C"/>
          <w:sz w:val="20"/>
          <w:lang w:val="es-VE"/>
        </w:rPr>
        <w:t>IDI diario)</w:t>
      </w:r>
    </w:p>
    <w:p>
      <w:pPr>
        <w:spacing w:before="0" w:after="240"/>
        <w:ind w:left="720"/>
        <w:pBdr>
          <w:left w:val="single" w:sz="12" w:space="8" w:color="4A148C"/>
        </w:pBdr>
      </w:pPr>
      <w:r>
        <w:rPr>
          <w:b/>
          <w:color w:val="4A148C"/>
          <w:sz w:val="18"/>
          <w:szCs w:val="18"/>
          <w:lang w:val="es-VE"/>
        </w:rPr>
        <w:t xml:space="preserve">Donde:</w:t>
      </w:r>
      <w:r>
        <w:br/>
      </w:r>
      <w:r>
        <w:rPr>
          <w:rFonts w:ascii="Consolas" w:hAnsi="Consolas"/>
          <w:b/>
          <w:color w:val="4A148C"/>
          <w:sz w:val="18"/>
          <w:szCs w:val="18"/>
          <w:lang w:val="es-VE"/>
        </w:rPr>
        <w:t xml:space="preserve">Mora_Bs</w:t>
      </w:r>
      <w:r>
        <w:rPr>
          <w:b/>
          <w:color w:val="404040"/>
          <w:sz w:val="18"/>
          <w:szCs w:val="18"/>
          <w:lang w:val="es-VE"/>
        </w:rPr>
        <w:t xml:space="preserve"> : </w:t>
      </w:r>
      <w:r>
        <w:rPr>
          <w:color w:val="404040"/>
          <w:sz w:val="18"/>
          <w:szCs w:val="18"/>
          <w:lang w:val="es-VE"/>
        </w:rPr>
        <w:t xml:space="preserve">Mora expresada en bolívares.</w:t>
      </w:r>
      <w:r>
        <w:br/>
      </w:r>
      <w:r>
        <w:rPr>
          <w:rFonts w:ascii="Consolas" w:hAnsi="Consolas"/>
          <w:b/>
          <w:color w:val="4A148C"/>
          <w:sz w:val="18"/>
          <w:szCs w:val="18"/>
          <w:lang w:val="es-VE"/>
        </w:rPr>
        <w:t xml:space="preserve">Mora_UVC</w:t>
      </w:r>
      <w:r>
        <w:rPr>
          <w:b/>
          <w:color w:val="404040"/>
          <w:sz w:val="18"/>
          <w:szCs w:val="18"/>
          <w:lang w:val="es-VE"/>
        </w:rPr>
        <w:t xml:space="preserve"> : </w:t>
      </w:r>
      <w:r>
        <w:rPr>
          <w:color w:val="404040"/>
          <w:sz w:val="18"/>
          <w:szCs w:val="18"/>
          <w:lang w:val="es-VE"/>
        </w:rPr>
        <w:t xml:space="preserve">Mora calculada en UVC sobre la base de capital.</w:t>
      </w:r>
      <w:r>
        <w:br/>
      </w:r>
      <w:r>
        <w:rPr>
          <w:rFonts w:ascii="Consolas" w:hAnsi="Consolas"/>
          <w:b/>
          <w:color w:val="4A148C"/>
          <w:sz w:val="18"/>
          <w:szCs w:val="18"/>
          <w:lang w:val="es-VE"/>
        </w:rPr>
        <w:t xml:space="preserve">IDI_fecha_pago</w:t>
      </w:r>
      <w:r>
        <w:rPr>
          <w:b/>
          <w:color w:val="404040"/>
          <w:sz w:val="18"/>
          <w:szCs w:val="18"/>
          <w:lang w:val="es-VE"/>
        </w:rPr>
        <w:t xml:space="preserve"> : </w:t>
      </w:r>
      <w:r>
        <w:rPr>
          <w:color w:val="404040"/>
          <w:sz w:val="18"/>
          <w:szCs w:val="18"/>
          <w:lang w:val="es-VE"/>
        </w:rPr>
        <w:t xml:space="preserve">IDI del día en que se recibe el pago (modalidad «IDI al vencimiento»).</w:t>
      </w:r>
      <w:r>
        <w:br/>
      </w:r>
      <w:r>
        <w:rPr>
          <w:rFonts w:ascii="Consolas" w:hAnsi="Consolas"/>
          <w:b/>
          <w:color w:val="4A148C"/>
          <w:sz w:val="18"/>
          <w:szCs w:val="18"/>
          <w:lang w:val="es-VE"/>
        </w:rPr>
        <w:t xml:space="preserve">Mora_UVC_dia</w:t>
      </w:r>
      <w:r>
        <w:rPr>
          <w:b/>
          <w:color w:val="404040"/>
          <w:sz w:val="18"/>
          <w:szCs w:val="18"/>
          <w:lang w:val="es-VE"/>
        </w:rPr>
        <w:t xml:space="preserve"> : </w:t>
      </w:r>
      <w:r>
        <w:rPr>
          <w:color w:val="404040"/>
          <w:sz w:val="18"/>
          <w:szCs w:val="18"/>
          <w:lang w:val="es-VE"/>
        </w:rPr>
        <w:t xml:space="preserve">Porción de la mora que se devenga cada día de atraso.</w:t>
      </w:r>
      <w:r>
        <w:br/>
      </w:r>
      <w:r>
        <w:rPr>
          <w:rFonts w:ascii="Consolas" w:hAnsi="Consolas"/>
          <w:b/>
          <w:color w:val="4A148C"/>
          <w:sz w:val="18"/>
          <w:szCs w:val="18"/>
          <w:lang w:val="es-VE"/>
        </w:rPr>
        <w:t xml:space="preserve">IDI(t)</w:t>
      </w:r>
      <w:r>
        <w:rPr>
          <w:b/>
          <w:color w:val="404040"/>
          <w:sz w:val="18"/>
          <w:szCs w:val="18"/>
          <w:lang w:val="es-VE"/>
        </w:rPr>
        <w:t xml:space="preserve"> : </w:t>
      </w:r>
      <w:r>
        <w:rPr>
          <w:color w:val="404040"/>
          <w:sz w:val="18"/>
          <w:szCs w:val="18"/>
          <w:lang w:val="es-VE"/>
        </w:rPr>
        <w:t xml:space="preserve">IDI propio de cada día t del atraso (modalidad «IDI diario»).</w:t>
      </w:r>
    </w:p>
    <w:p w14:paraId="5DC36CA8" w14:textId="77777777" w:rsidR="001F35D8" w:rsidRPr="00986C2E" w:rsidRDefault="00000000">
      <w:pPr>
        <w:rPr>
          <w:lang w:val="es-VE"/>
        </w:rPr>
      </w:pPr>
      <w:r w:rsidRPr="00986C2E">
        <w:rPr>
          <w:i/>
          <w:color w:val="555555"/>
          <w:sz w:val="20"/>
          <w:lang w:val="es-VE"/>
        </w:rPr>
        <w:t xml:space="preserve">Nota: en 'IDI al vencimiento' se usa el IDI de la fecha de pago. En 'IDI diario' se suma el devengo de cada </w:t>
      </w:r>
      <w:proofErr w:type="spellStart"/>
      <w:r w:rsidRPr="00986C2E">
        <w:rPr>
          <w:i/>
          <w:color w:val="555555"/>
          <w:sz w:val="20"/>
          <w:lang w:val="es-VE"/>
        </w:rPr>
        <w:t>dia</w:t>
      </w:r>
      <w:proofErr w:type="spellEnd"/>
      <w:r w:rsidRPr="00986C2E">
        <w:rPr>
          <w:i/>
          <w:color w:val="555555"/>
          <w:sz w:val="20"/>
          <w:lang w:val="es-VE"/>
        </w:rPr>
        <w:t xml:space="preserve"> (desde el vencimiento </w:t>
      </w:r>
      <w:proofErr w:type="spellStart"/>
      <w:r w:rsidRPr="00986C2E">
        <w:rPr>
          <w:i/>
          <w:color w:val="555555"/>
          <w:sz w:val="20"/>
          <w:lang w:val="es-VE"/>
        </w:rPr>
        <w:t>mas</w:t>
      </w:r>
      <w:proofErr w:type="spellEnd"/>
      <w:r w:rsidRPr="00986C2E">
        <w:rPr>
          <w:i/>
          <w:color w:val="555555"/>
          <w:sz w:val="20"/>
          <w:lang w:val="es-VE"/>
        </w:rPr>
        <w:t xml:space="preserve"> los </w:t>
      </w:r>
      <w:proofErr w:type="spellStart"/>
      <w:r w:rsidRPr="00986C2E">
        <w:rPr>
          <w:i/>
          <w:color w:val="555555"/>
          <w:sz w:val="20"/>
          <w:lang w:val="es-VE"/>
        </w:rPr>
        <w:t>dias</w:t>
      </w:r>
      <w:proofErr w:type="spellEnd"/>
      <w:r w:rsidRPr="00986C2E">
        <w:rPr>
          <w:i/>
          <w:color w:val="555555"/>
          <w:sz w:val="20"/>
          <w:lang w:val="es-VE"/>
        </w:rPr>
        <w:t xml:space="preserve"> de gracia hasta la fecha de pago), valorando cada </w:t>
      </w:r>
      <w:proofErr w:type="spellStart"/>
      <w:r w:rsidRPr="00986C2E">
        <w:rPr>
          <w:i/>
          <w:color w:val="555555"/>
          <w:sz w:val="20"/>
          <w:lang w:val="es-VE"/>
        </w:rPr>
        <w:t>dia</w:t>
      </w:r>
      <w:proofErr w:type="spellEnd"/>
      <w:r w:rsidRPr="00986C2E">
        <w:rPr>
          <w:i/>
          <w:color w:val="555555"/>
          <w:sz w:val="20"/>
          <w:lang w:val="es-VE"/>
        </w:rPr>
        <w:t xml:space="preserve"> con su propio IDI.</w:t>
      </w:r>
    </w:p>
    <w:p w14:paraId="2D2C5B99" w14:textId="77777777" w:rsidR="00817A4D" w:rsidRPr="006C3DA2" w:rsidRDefault="00000000">
      <w:pPr>
        <w:pStyle w:val="Ttulo2"/>
        <w:rPr>
          <w:lang w:val="es-VE"/>
        </w:rPr>
      </w:pPr>
      <w:r w:rsidRPr="006C3DA2">
        <w:rPr>
          <w:color w:val="2E5A88"/>
          <w:lang w:val="es-VE"/>
        </w:rPr>
        <w:t>1</w:t>
      </w:r>
      <w:r w:rsidR="006C3DA2" w:rsidRPr="006C3DA2">
        <w:rPr>
          <w:color w:val="2E5A88"/>
          <w:lang w:val="es-VE"/>
        </w:rPr>
        <w:t>0</w:t>
      </w:r>
      <w:r w:rsidRPr="006C3DA2">
        <w:rPr>
          <w:color w:val="2E5A88"/>
          <w:lang w:val="es-VE"/>
        </w:rPr>
        <w:t>.3 Comparación de bases de mora</w:t>
      </w:r>
    </w:p>
    <w:tbl>
      <w:tblPr>
        <w:tblStyle w:val="Cuadrculaclara-nfasis1"/>
        <w:tblW w:w="0" w:type="auto"/>
        <w:jc w:val="center"/>
        <w:tblLook w:val="04A0" w:firstRow="1" w:lastRow="0" w:firstColumn="1" w:lastColumn="0" w:noHBand="0" w:noVBand="1"/>
      </w:tblPr>
      <w:tblGrid>
        <w:gridCol w:w="1432"/>
        <w:gridCol w:w="3858"/>
        <w:gridCol w:w="4286"/>
      </w:tblGrid>
      <w:tr w:rsidR="00817A4D" w14:paraId="0F143F87" w14:textId="77777777" w:rsidTr="00817A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1F3A5F"/>
          </w:tcPr>
          <w:p w14:paraId="19C2CC02" w14:textId="77777777" w:rsidR="00817A4D" w:rsidRDefault="00000000">
            <w:r>
              <w:rPr>
                <w:color w:val="FFFFFF"/>
                <w:sz w:val="19"/>
              </w:rPr>
              <w:t>Base</w:t>
            </w:r>
          </w:p>
        </w:tc>
        <w:tc>
          <w:tcPr>
            <w:tcW w:w="3888" w:type="dxa"/>
            <w:shd w:val="clear" w:color="auto" w:fill="1F3A5F"/>
          </w:tcPr>
          <w:p w14:paraId="611930E1" w14:textId="77777777" w:rsidR="00817A4D"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sz w:val="19"/>
              </w:rPr>
              <w:t>Sobre</w:t>
            </w:r>
            <w:proofErr w:type="spellEnd"/>
            <w:r>
              <w:rPr>
                <w:color w:val="FFFFFF"/>
                <w:sz w:val="19"/>
              </w:rPr>
              <w:t xml:space="preserve"> </w:t>
            </w:r>
            <w:proofErr w:type="spellStart"/>
            <w:r>
              <w:rPr>
                <w:color w:val="FFFFFF"/>
                <w:sz w:val="19"/>
              </w:rPr>
              <w:t>qué</w:t>
            </w:r>
            <w:proofErr w:type="spellEnd"/>
            <w:r>
              <w:rPr>
                <w:color w:val="FFFFFF"/>
                <w:sz w:val="19"/>
              </w:rPr>
              <w:t xml:space="preserve"> cobra</w:t>
            </w:r>
          </w:p>
        </w:tc>
        <w:tc>
          <w:tcPr>
            <w:tcW w:w="4320" w:type="dxa"/>
            <w:shd w:val="clear" w:color="auto" w:fill="1F3A5F"/>
          </w:tcPr>
          <w:p w14:paraId="1E7524DF" w14:textId="77777777" w:rsidR="00817A4D"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sz w:val="19"/>
              </w:rPr>
              <w:t>Cuándo</w:t>
            </w:r>
            <w:proofErr w:type="spellEnd"/>
            <w:r>
              <w:rPr>
                <w:color w:val="FFFFFF"/>
                <w:sz w:val="19"/>
              </w:rPr>
              <w:t xml:space="preserve"> se </w:t>
            </w:r>
            <w:proofErr w:type="spellStart"/>
            <w:r>
              <w:rPr>
                <w:color w:val="FFFFFF"/>
                <w:sz w:val="19"/>
              </w:rPr>
              <w:t>usa</w:t>
            </w:r>
            <w:proofErr w:type="spellEnd"/>
          </w:p>
        </w:tc>
      </w:tr>
      <w:tr w:rsidR="00817A4D" w:rsidRPr="00986C2E" w14:paraId="579433F4"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6D5E095" w14:textId="77777777" w:rsidR="00817A4D" w:rsidRDefault="00000000">
            <w:r>
              <w:rPr>
                <w:sz w:val="19"/>
              </w:rPr>
              <w:t>amort</w:t>
            </w:r>
          </w:p>
        </w:tc>
        <w:tc>
          <w:tcPr>
            <w:tcW w:w="3888" w:type="dxa"/>
          </w:tcPr>
          <w:p w14:paraId="261572FF" w14:textId="77777777" w:rsidR="001F35D8" w:rsidRPr="00986C2E" w:rsidRDefault="00000000">
            <w:pPr>
              <w:cnfStyle w:val="000000100000" w:firstRow="0" w:lastRow="0" w:firstColumn="0" w:lastColumn="0" w:oddVBand="0" w:evenVBand="0" w:oddHBand="1" w:evenHBand="0" w:firstRowFirstColumn="0" w:firstRowLastColumn="0" w:lastRowFirstColumn="0" w:lastRowLastColumn="0"/>
              <w:rPr>
                <w:lang w:val="es-VE"/>
              </w:rPr>
            </w:pPr>
            <w:r w:rsidRPr="00986C2E">
              <w:rPr>
                <w:sz w:val="19"/>
                <w:lang w:val="es-VE"/>
              </w:rPr>
              <w:t xml:space="preserve">Solo la </w:t>
            </w:r>
            <w:proofErr w:type="spellStart"/>
            <w:r w:rsidRPr="00986C2E">
              <w:rPr>
                <w:sz w:val="19"/>
                <w:lang w:val="es-VE"/>
              </w:rPr>
              <w:t>porcion</w:t>
            </w:r>
            <w:proofErr w:type="spellEnd"/>
            <w:r w:rsidRPr="00986C2E">
              <w:rPr>
                <w:sz w:val="19"/>
                <w:lang w:val="es-VE"/>
              </w:rPr>
              <w:t xml:space="preserve"> de capital de la cuota vencida.</w:t>
            </w:r>
          </w:p>
        </w:tc>
        <w:tc>
          <w:tcPr>
            <w:tcW w:w="4320" w:type="dxa"/>
          </w:tcPr>
          <w:p w14:paraId="1FE96353" w14:textId="77777777" w:rsidR="001F35D8" w:rsidRPr="00986C2E" w:rsidRDefault="00000000">
            <w:pPr>
              <w:cnfStyle w:val="000000100000" w:firstRow="0" w:lastRow="0" w:firstColumn="0" w:lastColumn="0" w:oddVBand="0" w:evenVBand="0" w:oddHBand="1" w:evenHBand="0" w:firstRowFirstColumn="0" w:firstRowLastColumn="0" w:lastRowFirstColumn="0" w:lastRowLastColumn="0"/>
              <w:rPr>
                <w:lang w:val="es-VE"/>
              </w:rPr>
            </w:pPr>
            <w:proofErr w:type="spellStart"/>
            <w:r w:rsidRPr="00986C2E">
              <w:rPr>
                <w:sz w:val="19"/>
                <w:lang w:val="es-VE"/>
              </w:rPr>
              <w:t>Opcion</w:t>
            </w:r>
            <w:proofErr w:type="spellEnd"/>
            <w:r w:rsidRPr="00986C2E">
              <w:rPr>
                <w:sz w:val="19"/>
                <w:lang w:val="es-VE"/>
              </w:rPr>
              <w:t xml:space="preserve"> por defecto. No alcanza al capital de cuotas futuras.</w:t>
            </w:r>
          </w:p>
        </w:tc>
      </w:tr>
      <w:tr w:rsidR="00817A4D" w:rsidRPr="00986C2E" w14:paraId="33F40DBB"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B99F872" w14:textId="77777777" w:rsidR="00817A4D" w:rsidRDefault="00000000">
            <w:proofErr w:type="spellStart"/>
            <w:r>
              <w:rPr>
                <w:sz w:val="19"/>
              </w:rPr>
              <w:t>saldo</w:t>
            </w:r>
            <w:proofErr w:type="spellEnd"/>
          </w:p>
        </w:tc>
        <w:tc>
          <w:tcPr>
            <w:tcW w:w="3888" w:type="dxa"/>
          </w:tcPr>
          <w:p w14:paraId="0CDD2155" w14:textId="77777777" w:rsidR="001F35D8" w:rsidRPr="00986C2E" w:rsidRDefault="00000000">
            <w:pPr>
              <w:cnfStyle w:val="000000010000" w:firstRow="0" w:lastRow="0" w:firstColumn="0" w:lastColumn="0" w:oddVBand="0" w:evenVBand="0" w:oddHBand="0" w:evenHBand="1" w:firstRowFirstColumn="0" w:firstRowLastColumn="0" w:lastRowFirstColumn="0" w:lastRowLastColumn="0"/>
              <w:rPr>
                <w:lang w:val="es-VE"/>
              </w:rPr>
            </w:pPr>
            <w:r w:rsidRPr="00986C2E">
              <w:rPr>
                <w:sz w:val="19"/>
                <w:lang w:val="es-VE"/>
              </w:rPr>
              <w:t>El saldo total de capital pendiente.</w:t>
            </w:r>
          </w:p>
        </w:tc>
        <w:tc>
          <w:tcPr>
            <w:tcW w:w="4320" w:type="dxa"/>
          </w:tcPr>
          <w:p w14:paraId="1A546D5B" w14:textId="77777777" w:rsidR="001F35D8" w:rsidRPr="00986C2E" w:rsidRDefault="00000000">
            <w:pPr>
              <w:cnfStyle w:val="000000010000" w:firstRow="0" w:lastRow="0" w:firstColumn="0" w:lastColumn="0" w:oddVBand="0" w:evenVBand="0" w:oddHBand="0" w:evenHBand="1" w:firstRowFirstColumn="0" w:firstRowLastColumn="0" w:lastRowFirstColumn="0" w:lastRowLastColumn="0"/>
              <w:rPr>
                <w:lang w:val="es-VE"/>
              </w:rPr>
            </w:pPr>
            <w:r w:rsidRPr="00986C2E">
              <w:rPr>
                <w:sz w:val="19"/>
                <w:lang w:val="es-VE"/>
              </w:rPr>
              <w:t xml:space="preserve">Mas </w:t>
            </w:r>
            <w:proofErr w:type="spellStart"/>
            <w:r w:rsidRPr="00986C2E">
              <w:rPr>
                <w:sz w:val="19"/>
                <w:lang w:val="es-VE"/>
              </w:rPr>
              <w:t>penalizante</w:t>
            </w:r>
            <w:proofErr w:type="spellEnd"/>
            <w:r w:rsidRPr="00986C2E">
              <w:rPr>
                <w:sz w:val="19"/>
                <w:lang w:val="es-VE"/>
              </w:rPr>
              <w:t>: incluye el capital aun no vencido. Solo si el contrato lo especifica.</w:t>
            </w:r>
          </w:p>
        </w:tc>
      </w:tr>
    </w:tbl>
    <w:p w14:paraId="34BF9853" w14:textId="77777777" w:rsidR="001F35D8" w:rsidRPr="00986C2E" w:rsidRDefault="00000000">
      <w:pPr>
        <w:rPr>
          <w:lang w:val="es-VE"/>
        </w:rPr>
      </w:pPr>
      <w:r w:rsidRPr="00986C2E">
        <w:rPr>
          <w:i/>
          <w:color w:val="555555"/>
          <w:sz w:val="20"/>
          <w:lang w:val="es-VE"/>
        </w:rPr>
        <w:t>En ambas bases la mora se calcula solo sobre capital (sin anatocismo). La diferencia es el alcance: con '</w:t>
      </w:r>
      <w:proofErr w:type="spellStart"/>
      <w:r w:rsidRPr="00986C2E">
        <w:rPr>
          <w:i/>
          <w:color w:val="555555"/>
          <w:sz w:val="20"/>
          <w:lang w:val="es-VE"/>
        </w:rPr>
        <w:t>amort</w:t>
      </w:r>
      <w:proofErr w:type="spellEnd"/>
      <w:r w:rsidRPr="00986C2E">
        <w:rPr>
          <w:i/>
          <w:color w:val="555555"/>
          <w:sz w:val="20"/>
          <w:lang w:val="es-VE"/>
        </w:rPr>
        <w:t>' se limita al capital de la cuota atrasada; con 'saldo' se extiende a todo el capital pendiente.</w:t>
      </w:r>
    </w:p>
    <w:p w14:paraId="35437661" w14:textId="77777777" w:rsidR="00817A4D" w:rsidRPr="00852467" w:rsidRDefault="00817A4D">
      <w:pPr>
        <w:spacing w:after="40"/>
        <w:rPr>
          <w:lang w:val="es-VE"/>
        </w:rPr>
      </w:pPr>
    </w:p>
    <w:tbl>
      <w:tblPr>
        <w:tblW w:w="0" w:type="auto"/>
        <w:jc w:val="center"/>
        <w:tblLook w:val="04A0" w:firstRow="1" w:lastRow="0" w:firstColumn="1" w:lastColumn="0" w:noHBand="0" w:noVBand="1"/>
      </w:tblPr>
      <w:tblGrid>
        <w:gridCol w:w="9360"/>
      </w:tblGrid>
      <w:tr w:rsidR="00817A4D" w14:paraId="2CAE0641" w14:textId="77777777">
        <w:trPr>
          <w:jc w:val="center"/>
        </w:trPr>
        <w:tc>
          <w:tcPr>
            <w:tcW w:w="9360" w:type="dxa"/>
            <w:shd w:val="clear" w:color="auto" w:fill="FCF3E7"/>
          </w:tcPr>
          <w:p w14:paraId="782132FD" w14:textId="59CF597B" w:rsidR="00817A4D" w:rsidRDefault="00000000">
            <w:r w:rsidRPr="00852467">
              <w:rPr>
                <w:b/>
                <w:color w:val="9A5200"/>
                <w:sz w:val="20"/>
                <w:lang w:val="es-VE"/>
              </w:rPr>
              <w:lastRenderedPageBreak/>
              <w:t xml:space="preserve">Tope regulatorio de la mora:  </w:t>
            </w:r>
            <w:r w:rsidRPr="00852467">
              <w:rPr>
                <w:sz w:val="20"/>
                <w:lang w:val="es-VE"/>
              </w:rPr>
              <w:t xml:space="preserve">para créditos en UVC la mora máxima es 0,80 % anual adicional; para créditos no UVC, 3 % anual (Res. </w:t>
            </w:r>
            <w:r>
              <w:rPr>
                <w:sz w:val="20"/>
              </w:rPr>
              <w:t>BCV 21-01-02, Art. 7).</w:t>
            </w:r>
          </w:p>
        </w:tc>
      </w:tr>
    </w:tbl>
    <w:p w14:paraId="2B32A649" w14:textId="77777777" w:rsidR="00817A4D" w:rsidRDefault="00817A4D">
      <w:pPr>
        <w:spacing w:after="40"/>
      </w:pPr>
    </w:p>
    <w:p w14:paraId="5121FA9C" w14:textId="77777777" w:rsidR="00817A4D" w:rsidRDefault="00000000">
      <w:pPr>
        <w:pStyle w:val="Ttulo2"/>
      </w:pPr>
      <w:r>
        <w:rPr>
          <w:color w:val="2E5A88"/>
        </w:rPr>
        <w:t>1</w:t>
      </w:r>
      <w:r w:rsidR="006C3DA2">
        <w:rPr>
          <w:color w:val="2E5A88"/>
        </w:rPr>
        <w:t>0</w:t>
      </w:r>
      <w:r>
        <w:rPr>
          <w:color w:val="2E5A88"/>
        </w:rPr>
        <w:t xml:space="preserve">.4 </w:t>
      </w:r>
      <w:proofErr w:type="spellStart"/>
      <w:r>
        <w:rPr>
          <w:color w:val="2E5A88"/>
        </w:rPr>
        <w:t>Ejemplos</w:t>
      </w:r>
      <w:proofErr w:type="spellEnd"/>
      <w:r>
        <w:rPr>
          <w:color w:val="2E5A88"/>
        </w:rPr>
        <w:t xml:space="preserve"> de mora</w:t>
      </w:r>
    </w:p>
    <w:tbl>
      <w:tblPr>
        <w:tblW w:w="0" w:type="auto"/>
        <w:jc w:val="center"/>
        <w:tblLook w:val="04A0" w:firstRow="1" w:lastRow="0" w:firstColumn="1" w:lastColumn="0" w:noHBand="0" w:noVBand="1"/>
      </w:tblPr>
      <w:tblGrid>
        <w:gridCol w:w="9360"/>
      </w:tblGrid>
      <w:tr w:rsidR="00817A4D" w:rsidRPr="00986C2E" w14:paraId="2B076284" w14:textId="77777777">
        <w:trPr>
          <w:jc w:val="center"/>
        </w:trPr>
        <w:tc>
          <w:tcPr>
            <w:tcW w:w="9360" w:type="dxa"/>
            <w:shd w:val="clear" w:color="auto" w:fill="EAF6EC"/>
          </w:tcPr>
          <w:p w14:paraId="1F982670" w14:textId="77777777" w:rsidR="00817A4D" w:rsidRPr="00852467" w:rsidRDefault="00000000">
            <w:pPr>
              <w:rPr>
                <w:lang w:val="es-VE"/>
              </w:rPr>
            </w:pPr>
            <w:r w:rsidRPr="00852467">
              <w:rPr>
                <w:b/>
                <w:color w:val="1B5E20"/>
                <w:sz w:val="20"/>
                <w:lang w:val="es-VE"/>
              </w:rPr>
              <w:t xml:space="preserve">Ejemplo A - mora leve (10 días, umbral 30):  </w:t>
            </w:r>
            <w:proofErr w:type="spellStart"/>
            <w:r w:rsidRPr="00852467">
              <w:rPr>
                <w:sz w:val="20"/>
                <w:lang w:val="es-VE"/>
              </w:rPr>
              <w:t>I_mora</w:t>
            </w:r>
            <w:proofErr w:type="spellEnd"/>
            <w:r w:rsidRPr="00852467">
              <w:rPr>
                <w:sz w:val="20"/>
                <w:lang w:val="es-VE"/>
              </w:rPr>
              <w:t xml:space="preserve"> = 13.192,29 x 0,19 x 10 / 360 = 69,62 Bs.  Se considera VIGENTE (no supera el umbral). La mora se registra en cartera activa (143).</w:t>
            </w:r>
          </w:p>
        </w:tc>
      </w:tr>
    </w:tbl>
    <w:p w14:paraId="555B34E6" w14:textId="77777777" w:rsidR="00817A4D" w:rsidRPr="00852467" w:rsidRDefault="00817A4D">
      <w:pPr>
        <w:spacing w:after="40"/>
        <w:rPr>
          <w:lang w:val="es-VE"/>
        </w:rPr>
      </w:pPr>
    </w:p>
    <w:tbl>
      <w:tblPr>
        <w:tblW w:w="0" w:type="auto"/>
        <w:jc w:val="center"/>
        <w:tblLook w:val="04A0" w:firstRow="1" w:lastRow="0" w:firstColumn="1" w:lastColumn="0" w:noHBand="0" w:noVBand="1"/>
      </w:tblPr>
      <w:tblGrid>
        <w:gridCol w:w="9360"/>
      </w:tblGrid>
      <w:tr w:rsidR="00817A4D" w:rsidRPr="00986C2E" w14:paraId="27C25052" w14:textId="77777777">
        <w:trPr>
          <w:jc w:val="center"/>
        </w:trPr>
        <w:tc>
          <w:tcPr>
            <w:tcW w:w="9360" w:type="dxa"/>
            <w:shd w:val="clear" w:color="auto" w:fill="FBECEC"/>
          </w:tcPr>
          <w:p w14:paraId="27093851" w14:textId="77777777" w:rsidR="00817A4D" w:rsidRPr="00852467" w:rsidRDefault="00000000">
            <w:pPr>
              <w:rPr>
                <w:lang w:val="es-VE"/>
              </w:rPr>
            </w:pPr>
            <w:r w:rsidRPr="00852467">
              <w:rPr>
                <w:b/>
                <w:color w:val="8E1B1B"/>
                <w:sz w:val="20"/>
                <w:lang w:val="es-VE"/>
              </w:rPr>
              <w:t xml:space="preserve">Ejemplo B - mora avanzada (75 días, umbral 30):  </w:t>
            </w:r>
            <w:proofErr w:type="spellStart"/>
            <w:r w:rsidRPr="00852467">
              <w:rPr>
                <w:sz w:val="20"/>
                <w:lang w:val="es-VE"/>
              </w:rPr>
              <w:t>I_mora</w:t>
            </w:r>
            <w:proofErr w:type="spellEnd"/>
            <w:r w:rsidRPr="00852467">
              <w:rPr>
                <w:sz w:val="20"/>
                <w:lang w:val="es-VE"/>
              </w:rPr>
              <w:t xml:space="preserve"> = 13.192,29 x 0,19 x 75 / 360 = 522,17 Bs.  Supera el umbral: los intereses dejan de reconocerse como ingreso y la mora pasa a cuentas de orden (819).</w:t>
            </w:r>
          </w:p>
        </w:tc>
      </w:tr>
    </w:tbl>
    <w:p w14:paraId="64902BE9" w14:textId="77777777" w:rsidR="00817A4D" w:rsidRPr="00852467" w:rsidRDefault="00817A4D">
      <w:pPr>
        <w:spacing w:after="40"/>
        <w:rPr>
          <w:lang w:val="es-VE"/>
        </w:rPr>
      </w:pPr>
    </w:p>
    <w:p w14:paraId="09F1667C" w14:textId="77777777" w:rsidR="00817A4D" w:rsidRPr="00852467" w:rsidRDefault="00000000">
      <w:pPr>
        <w:pStyle w:val="Ttulo1"/>
        <w:rPr>
          <w:lang w:val="es-VE"/>
        </w:rPr>
      </w:pPr>
      <w:r w:rsidRPr="00852467">
        <w:rPr>
          <w:color w:val="1F3A5F"/>
          <w:lang w:val="es-VE"/>
        </w:rPr>
        <w:t>1</w:t>
      </w:r>
      <w:r w:rsidR="006C3DA2">
        <w:rPr>
          <w:color w:val="1F3A5F"/>
          <w:lang w:val="es-VE"/>
        </w:rPr>
        <w:t>1</w:t>
      </w:r>
      <w:r w:rsidRPr="00852467">
        <w:rPr>
          <w:color w:val="1F3A5F"/>
          <w:lang w:val="es-VE"/>
        </w:rPr>
        <w:t>. Orden de imputación de los pagos</w:t>
      </w:r>
    </w:p>
    <w:p w14:paraId="0CF5588D" w14:textId="77777777" w:rsidR="00817A4D" w:rsidRDefault="00000000">
      <w:r w:rsidRPr="00852467">
        <w:rPr>
          <w:lang w:val="es-VE"/>
        </w:rPr>
        <w:t xml:space="preserve">Cuando entra un pago, se aplica en un orden estricto para que el capital no se reduzca antes de cubrir los costos del atraso. </w:t>
      </w:r>
      <w:r>
        <w:t xml:space="preserve">En </w:t>
      </w:r>
      <w:proofErr w:type="spellStart"/>
      <w:r>
        <w:t>el</w:t>
      </w:r>
      <w:proofErr w:type="spellEnd"/>
      <w:r>
        <w:t xml:space="preserve"> </w:t>
      </w:r>
      <w:proofErr w:type="spellStart"/>
      <w:r>
        <w:t>sistema</w:t>
      </w:r>
      <w:proofErr w:type="spellEnd"/>
      <w:r>
        <w:t xml:space="preserve"> </w:t>
      </w:r>
      <w:proofErr w:type="spellStart"/>
      <w:r>
        <w:t>el</w:t>
      </w:r>
      <w:proofErr w:type="spellEnd"/>
      <w:r>
        <w:t xml:space="preserve"> </w:t>
      </w:r>
      <w:proofErr w:type="spellStart"/>
      <w:r>
        <w:t>orden</w:t>
      </w:r>
      <w:proofErr w:type="spellEnd"/>
      <w:r>
        <w:t xml:space="preserve"> es:</w:t>
      </w:r>
    </w:p>
    <w:p w14:paraId="3B52C0DC" w14:textId="77777777" w:rsidR="00817A4D" w:rsidRPr="00852467" w:rsidRDefault="00000000">
      <w:pPr>
        <w:pStyle w:val="Listaconnmeros"/>
        <w:rPr>
          <w:lang w:val="es-VE"/>
        </w:rPr>
      </w:pPr>
      <w:r w:rsidRPr="00852467">
        <w:rPr>
          <w:lang w:val="es-VE"/>
        </w:rPr>
        <w:t>Mora (intereses moratorios pendientes + mora del período).</w:t>
      </w:r>
    </w:p>
    <w:p w14:paraId="70BD9521" w14:textId="77777777" w:rsidR="00817A4D" w:rsidRPr="00852467" w:rsidRDefault="00000000">
      <w:pPr>
        <w:pStyle w:val="Listaconnmeros"/>
        <w:rPr>
          <w:lang w:val="es-VE"/>
        </w:rPr>
      </w:pPr>
      <w:r w:rsidRPr="00852467">
        <w:rPr>
          <w:lang w:val="es-VE"/>
        </w:rPr>
        <w:t>Intereses corrientes (vencidos + del período).</w:t>
      </w:r>
    </w:p>
    <w:p w14:paraId="340F11B1" w14:textId="77777777" w:rsidR="00817A4D" w:rsidRPr="00852467" w:rsidRDefault="00000000">
      <w:pPr>
        <w:pStyle w:val="Listaconnmeros"/>
        <w:rPr>
          <w:lang w:val="es-VE"/>
        </w:rPr>
      </w:pPr>
      <w:r w:rsidRPr="00852467">
        <w:rPr>
          <w:lang w:val="es-VE"/>
        </w:rPr>
        <w:t>Capital de la cuota (amortización programada).</w:t>
      </w:r>
    </w:p>
    <w:p w14:paraId="41269322" w14:textId="77777777" w:rsidR="00817A4D" w:rsidRPr="00852467" w:rsidRDefault="00000000">
      <w:pPr>
        <w:pStyle w:val="Listaconnmeros"/>
        <w:rPr>
          <w:lang w:val="es-VE"/>
        </w:rPr>
      </w:pPr>
      <w:r w:rsidRPr="00852467">
        <w:rPr>
          <w:lang w:val="es-VE"/>
        </w:rPr>
        <w:t xml:space="preserve">Excedente -&gt; abono a capital (prepago), solo si </w:t>
      </w:r>
      <w:proofErr w:type="spellStart"/>
      <w:r w:rsidRPr="00852467">
        <w:rPr>
          <w:lang w:val="es-VE"/>
        </w:rPr>
        <w:t>applyPrepay</w:t>
      </w:r>
      <w:proofErr w:type="spellEnd"/>
      <w:r w:rsidRPr="00852467">
        <w:rPr>
          <w:lang w:val="es-VE"/>
        </w:rPr>
        <w:t xml:space="preserve"> está activo.</w:t>
      </w:r>
    </w:p>
    <w:p w14:paraId="7FE76566" w14:textId="77777777" w:rsidR="00817A4D" w:rsidRPr="00852467" w:rsidRDefault="00000000">
      <w:pPr>
        <w:spacing w:before="40" w:after="160"/>
        <w:ind w:left="432"/>
        <w:rPr>
          <w:lang w:val="es-VE"/>
        </w:rPr>
      </w:pPr>
      <w:r w:rsidRPr="00852467">
        <w:rPr>
          <w:rFonts w:ascii="Consolas" w:hAnsi="Consolas"/>
          <w:color w:val="4A148C"/>
          <w:sz w:val="20"/>
          <w:lang w:val="es-VE"/>
        </w:rPr>
        <w:t>restante = pago</w:t>
      </w:r>
      <w:r w:rsidRPr="00852467">
        <w:rPr>
          <w:rFonts w:ascii="Consolas" w:hAnsi="Consolas"/>
          <w:color w:val="4A148C"/>
          <w:sz w:val="20"/>
          <w:lang w:val="es-VE"/>
        </w:rPr>
        <w:br/>
      </w:r>
      <w:proofErr w:type="spellStart"/>
      <w:r w:rsidRPr="00852467">
        <w:rPr>
          <w:rFonts w:ascii="Consolas" w:hAnsi="Consolas"/>
          <w:color w:val="4A148C"/>
          <w:sz w:val="20"/>
          <w:lang w:val="es-VE"/>
        </w:rPr>
        <w:t>pagado_mora</w:t>
      </w:r>
      <w:proofErr w:type="spellEnd"/>
      <w:r w:rsidRPr="00852467">
        <w:rPr>
          <w:rFonts w:ascii="Consolas" w:hAnsi="Consolas"/>
          <w:color w:val="4A148C"/>
          <w:sz w:val="20"/>
          <w:lang w:val="es-VE"/>
        </w:rPr>
        <w:t xml:space="preserve">     = </w:t>
      </w:r>
      <w:proofErr w:type="gramStart"/>
      <w:r w:rsidRPr="00852467">
        <w:rPr>
          <w:rFonts w:ascii="Consolas" w:hAnsi="Consolas"/>
          <w:color w:val="4A148C"/>
          <w:sz w:val="20"/>
          <w:lang w:val="es-VE"/>
        </w:rPr>
        <w:t>min(</w:t>
      </w:r>
      <w:proofErr w:type="gramEnd"/>
      <w:r w:rsidRPr="00852467">
        <w:rPr>
          <w:rFonts w:ascii="Consolas" w:hAnsi="Consolas"/>
          <w:color w:val="4A148C"/>
          <w:sz w:val="20"/>
          <w:lang w:val="es-VE"/>
        </w:rPr>
        <w:t xml:space="preserve">restante, </w:t>
      </w:r>
      <w:proofErr w:type="spellStart"/>
      <w:r w:rsidRPr="00852467">
        <w:rPr>
          <w:rFonts w:ascii="Consolas" w:hAnsi="Consolas"/>
          <w:color w:val="4A148C"/>
          <w:sz w:val="20"/>
          <w:lang w:val="es-VE"/>
        </w:rPr>
        <w:t>mora_pendiente</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mora_periodo</w:t>
      </w:r>
      <w:proofErr w:type="spellEnd"/>
      <w:proofErr w:type="gramStart"/>
      <w:r w:rsidRPr="00852467">
        <w:rPr>
          <w:rFonts w:ascii="Consolas" w:hAnsi="Consolas"/>
          <w:color w:val="4A148C"/>
          <w:sz w:val="20"/>
          <w:lang w:val="es-VE"/>
        </w:rPr>
        <w:t xml:space="preserve">);   </w:t>
      </w:r>
      <w:proofErr w:type="gramEnd"/>
      <w:r w:rsidRPr="00852467">
        <w:rPr>
          <w:rFonts w:ascii="Consolas" w:hAnsi="Consolas"/>
          <w:color w:val="4A148C"/>
          <w:sz w:val="20"/>
          <w:lang w:val="es-VE"/>
        </w:rPr>
        <w:t xml:space="preserve">restante -= </w:t>
      </w:r>
      <w:proofErr w:type="spellStart"/>
      <w:r w:rsidRPr="00852467">
        <w:rPr>
          <w:rFonts w:ascii="Consolas" w:hAnsi="Consolas"/>
          <w:color w:val="4A148C"/>
          <w:sz w:val="20"/>
          <w:lang w:val="es-VE"/>
        </w:rPr>
        <w:t>pagado_mora</w:t>
      </w:r>
      <w:proofErr w:type="spellEnd"/>
      <w:r w:rsidRPr="00852467">
        <w:rPr>
          <w:rFonts w:ascii="Consolas" w:hAnsi="Consolas"/>
          <w:color w:val="4A148C"/>
          <w:sz w:val="20"/>
          <w:lang w:val="es-VE"/>
        </w:rPr>
        <w:br/>
      </w:r>
      <w:proofErr w:type="spellStart"/>
      <w:r w:rsidRPr="00852467">
        <w:rPr>
          <w:rFonts w:ascii="Consolas" w:hAnsi="Consolas"/>
          <w:color w:val="4A148C"/>
          <w:sz w:val="20"/>
          <w:lang w:val="es-VE"/>
        </w:rPr>
        <w:t>pagado_</w:t>
      </w:r>
      <w:proofErr w:type="gramStart"/>
      <w:r w:rsidRPr="00852467">
        <w:rPr>
          <w:rFonts w:ascii="Consolas" w:hAnsi="Consolas"/>
          <w:color w:val="4A148C"/>
          <w:sz w:val="20"/>
          <w:lang w:val="es-VE"/>
        </w:rPr>
        <w:t>interes</w:t>
      </w:r>
      <w:proofErr w:type="spellEnd"/>
      <w:r w:rsidRPr="00852467">
        <w:rPr>
          <w:rFonts w:ascii="Consolas" w:hAnsi="Consolas"/>
          <w:color w:val="4A148C"/>
          <w:sz w:val="20"/>
          <w:lang w:val="es-VE"/>
        </w:rPr>
        <w:t xml:space="preserve">  =</w:t>
      </w:r>
      <w:proofErr w:type="gramEnd"/>
      <w:r w:rsidRPr="00852467">
        <w:rPr>
          <w:rFonts w:ascii="Consolas" w:hAnsi="Consolas"/>
          <w:color w:val="4A148C"/>
          <w:sz w:val="20"/>
          <w:lang w:val="es-VE"/>
        </w:rPr>
        <w:t xml:space="preserve"> </w:t>
      </w:r>
      <w:proofErr w:type="gramStart"/>
      <w:r w:rsidRPr="00852467">
        <w:rPr>
          <w:rFonts w:ascii="Consolas" w:hAnsi="Consolas"/>
          <w:color w:val="4A148C"/>
          <w:sz w:val="20"/>
          <w:lang w:val="es-VE"/>
        </w:rPr>
        <w:t>min(</w:t>
      </w:r>
      <w:proofErr w:type="gramEnd"/>
      <w:r w:rsidRPr="00852467">
        <w:rPr>
          <w:rFonts w:ascii="Consolas" w:hAnsi="Consolas"/>
          <w:color w:val="4A148C"/>
          <w:sz w:val="20"/>
          <w:lang w:val="es-VE"/>
        </w:rPr>
        <w:t xml:space="preserve">restante, </w:t>
      </w:r>
      <w:proofErr w:type="spellStart"/>
      <w:r w:rsidRPr="00852467">
        <w:rPr>
          <w:rFonts w:ascii="Consolas" w:hAnsi="Consolas"/>
          <w:color w:val="4A148C"/>
          <w:sz w:val="20"/>
          <w:lang w:val="es-VE"/>
        </w:rPr>
        <w:t>interes_pend</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interes_periodo</w:t>
      </w:r>
      <w:proofErr w:type="spellEnd"/>
      <w:proofErr w:type="gramStart"/>
      <w:r w:rsidRPr="00852467">
        <w:rPr>
          <w:rFonts w:ascii="Consolas" w:hAnsi="Consolas"/>
          <w:color w:val="4A148C"/>
          <w:sz w:val="20"/>
          <w:lang w:val="es-VE"/>
        </w:rPr>
        <w:t>);  restante</w:t>
      </w:r>
      <w:proofErr w:type="gram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pagado_interes</w:t>
      </w:r>
      <w:proofErr w:type="spellEnd"/>
      <w:r w:rsidRPr="00852467">
        <w:rPr>
          <w:rFonts w:ascii="Consolas" w:hAnsi="Consolas"/>
          <w:color w:val="4A148C"/>
          <w:sz w:val="20"/>
          <w:lang w:val="es-VE"/>
        </w:rPr>
        <w:br/>
      </w:r>
      <w:proofErr w:type="spellStart"/>
      <w:r w:rsidRPr="00852467">
        <w:rPr>
          <w:rFonts w:ascii="Consolas" w:hAnsi="Consolas"/>
          <w:color w:val="4A148C"/>
          <w:sz w:val="20"/>
          <w:lang w:val="es-VE"/>
        </w:rPr>
        <w:t>pagado_</w:t>
      </w:r>
      <w:proofErr w:type="gramStart"/>
      <w:r w:rsidRPr="00852467">
        <w:rPr>
          <w:rFonts w:ascii="Consolas" w:hAnsi="Consolas"/>
          <w:color w:val="4A148C"/>
          <w:sz w:val="20"/>
          <w:lang w:val="es-VE"/>
        </w:rPr>
        <w:t>capital</w:t>
      </w:r>
      <w:proofErr w:type="spellEnd"/>
      <w:r w:rsidRPr="00852467">
        <w:rPr>
          <w:rFonts w:ascii="Consolas" w:hAnsi="Consolas"/>
          <w:color w:val="4A148C"/>
          <w:sz w:val="20"/>
          <w:lang w:val="es-VE"/>
        </w:rPr>
        <w:t xml:space="preserve">  =</w:t>
      </w:r>
      <w:proofErr w:type="gramEnd"/>
      <w:r w:rsidRPr="00852467">
        <w:rPr>
          <w:rFonts w:ascii="Consolas" w:hAnsi="Consolas"/>
          <w:color w:val="4A148C"/>
          <w:sz w:val="20"/>
          <w:lang w:val="es-VE"/>
        </w:rPr>
        <w:t xml:space="preserve"> </w:t>
      </w:r>
      <w:proofErr w:type="gramStart"/>
      <w:r w:rsidRPr="00852467">
        <w:rPr>
          <w:rFonts w:ascii="Consolas" w:hAnsi="Consolas"/>
          <w:color w:val="4A148C"/>
          <w:sz w:val="20"/>
          <w:lang w:val="es-VE"/>
        </w:rPr>
        <w:t>min(</w:t>
      </w:r>
      <w:proofErr w:type="gramEnd"/>
      <w:r w:rsidRPr="00852467">
        <w:rPr>
          <w:rFonts w:ascii="Consolas" w:hAnsi="Consolas"/>
          <w:color w:val="4A148C"/>
          <w:sz w:val="20"/>
          <w:lang w:val="es-VE"/>
        </w:rPr>
        <w:t xml:space="preserve">restante, </w:t>
      </w:r>
      <w:proofErr w:type="spellStart"/>
      <w:r w:rsidRPr="00852467">
        <w:rPr>
          <w:rFonts w:ascii="Consolas" w:hAnsi="Consolas"/>
          <w:color w:val="4A148C"/>
          <w:sz w:val="20"/>
          <w:lang w:val="es-VE"/>
        </w:rPr>
        <w:t>amortizacion_Bs</w:t>
      </w:r>
      <w:proofErr w:type="spellEnd"/>
      <w:proofErr w:type="gramStart"/>
      <w:r w:rsidRPr="00852467">
        <w:rPr>
          <w:rFonts w:ascii="Consolas" w:hAnsi="Consolas"/>
          <w:color w:val="4A148C"/>
          <w:sz w:val="20"/>
          <w:lang w:val="es-VE"/>
        </w:rPr>
        <w:t xml:space="preserve">);   </w:t>
      </w:r>
      <w:proofErr w:type="gramEnd"/>
      <w:r w:rsidRPr="00852467">
        <w:rPr>
          <w:rFonts w:ascii="Consolas" w:hAnsi="Consolas"/>
          <w:color w:val="4A148C"/>
          <w:sz w:val="20"/>
          <w:lang w:val="es-VE"/>
        </w:rPr>
        <w:t xml:space="preserve">              restante -= </w:t>
      </w:r>
      <w:proofErr w:type="spellStart"/>
      <w:r w:rsidRPr="00852467">
        <w:rPr>
          <w:rFonts w:ascii="Consolas" w:hAnsi="Consolas"/>
          <w:color w:val="4A148C"/>
          <w:sz w:val="20"/>
          <w:lang w:val="es-VE"/>
        </w:rPr>
        <w:t>pagado_capital</w:t>
      </w:r>
      <w:proofErr w:type="spellEnd"/>
      <w:r w:rsidRPr="00852467">
        <w:rPr>
          <w:rFonts w:ascii="Consolas" w:hAnsi="Consolas"/>
          <w:color w:val="4A148C"/>
          <w:sz w:val="20"/>
          <w:lang w:val="es-VE"/>
        </w:rPr>
        <w:br/>
      </w:r>
      <w:proofErr w:type="spellStart"/>
      <w:r w:rsidRPr="00852467">
        <w:rPr>
          <w:rFonts w:ascii="Consolas" w:hAnsi="Consolas"/>
          <w:color w:val="4A148C"/>
          <w:sz w:val="20"/>
          <w:lang w:val="es-VE"/>
        </w:rPr>
        <w:t>pagado_extra</w:t>
      </w:r>
      <w:proofErr w:type="spellEnd"/>
      <w:r w:rsidRPr="00852467">
        <w:rPr>
          <w:rFonts w:ascii="Consolas" w:hAnsi="Consolas"/>
          <w:color w:val="4A148C"/>
          <w:sz w:val="20"/>
          <w:lang w:val="es-VE"/>
        </w:rPr>
        <w:t xml:space="preserve">    = restante</w:t>
      </w:r>
      <w:proofErr w:type="gramStart"/>
      <w:r w:rsidRPr="00852467">
        <w:rPr>
          <w:rFonts w:ascii="Consolas" w:hAnsi="Consolas"/>
          <w:color w:val="4A148C"/>
          <w:sz w:val="20"/>
          <w:lang w:val="es-VE"/>
        </w:rPr>
        <w:t xml:space="preserve">   (</w:t>
      </w:r>
      <w:proofErr w:type="gramEnd"/>
      <w:r w:rsidRPr="00852467">
        <w:rPr>
          <w:rFonts w:ascii="Consolas" w:hAnsi="Consolas"/>
          <w:color w:val="4A148C"/>
          <w:sz w:val="20"/>
          <w:lang w:val="es-VE"/>
        </w:rPr>
        <w:t xml:space="preserve">si </w:t>
      </w:r>
      <w:proofErr w:type="spellStart"/>
      <w:proofErr w:type="gramStart"/>
      <w:r w:rsidRPr="00852467">
        <w:rPr>
          <w:rFonts w:ascii="Consolas" w:hAnsi="Consolas"/>
          <w:color w:val="4A148C"/>
          <w:sz w:val="20"/>
          <w:lang w:val="es-VE"/>
        </w:rPr>
        <w:t>applyPrepay</w:t>
      </w:r>
      <w:proofErr w:type="spellEnd"/>
      <w:r w:rsidRPr="00852467">
        <w:rPr>
          <w:rFonts w:ascii="Consolas" w:hAnsi="Consolas"/>
          <w:color w:val="4A148C"/>
          <w:sz w:val="20"/>
          <w:lang w:val="es-VE"/>
        </w:rPr>
        <w:t>)  -</w:t>
      </w:r>
      <w:proofErr w:type="gramEnd"/>
      <w:r w:rsidRPr="00852467">
        <w:rPr>
          <w:rFonts w:ascii="Consolas" w:hAnsi="Consolas"/>
          <w:color w:val="4A148C"/>
          <w:sz w:val="20"/>
          <w:lang w:val="es-VE"/>
        </w:rPr>
        <w:t>&gt; va a capital</w:t>
      </w:r>
    </w:p>
    <w:p>
      <w:pPr>
        <w:spacing w:before="0" w:after="240"/>
        <w:ind w:left="720"/>
        <w:pBdr>
          <w:left w:val="single" w:sz="12" w:space="8" w:color="4A148C"/>
        </w:pBdr>
      </w:pPr>
      <w:r>
        <w:rPr>
          <w:b/>
          <w:color w:val="4A148C"/>
          <w:sz w:val="18"/>
          <w:szCs w:val="18"/>
          <w:lang w:val="es-VE"/>
        </w:rPr>
        <w:t xml:space="preserve">Donde:</w:t>
      </w:r>
      <w:r>
        <w:br/>
      </w:r>
      <w:r>
        <w:rPr>
          <w:rFonts w:ascii="Consolas" w:hAnsi="Consolas"/>
          <w:b/>
          <w:color w:val="4A148C"/>
          <w:sz w:val="18"/>
          <w:szCs w:val="18"/>
          <w:lang w:val="es-VE"/>
        </w:rPr>
        <w:t xml:space="preserve">pago</w:t>
      </w:r>
      <w:r>
        <w:rPr>
          <w:b/>
          <w:color w:val="404040"/>
          <w:sz w:val="18"/>
          <w:szCs w:val="18"/>
          <w:lang w:val="es-VE"/>
        </w:rPr>
        <w:t xml:space="preserve"> : </w:t>
      </w:r>
      <w:r>
        <w:rPr>
          <w:color w:val="404040"/>
          <w:sz w:val="18"/>
          <w:szCs w:val="18"/>
          <w:lang w:val="es-VE"/>
        </w:rPr>
        <w:t xml:space="preserve">Monto total recibido del cliente, en bolívares.</w:t>
      </w:r>
      <w:r>
        <w:br/>
      </w:r>
      <w:r>
        <w:rPr>
          <w:rFonts w:ascii="Consolas" w:hAnsi="Consolas"/>
          <w:b/>
          <w:color w:val="4A148C"/>
          <w:sz w:val="18"/>
          <w:szCs w:val="18"/>
          <w:lang w:val="es-VE"/>
        </w:rPr>
        <w:t xml:space="preserve">restante</w:t>
      </w:r>
      <w:r>
        <w:rPr>
          <w:b/>
          <w:color w:val="404040"/>
          <w:sz w:val="18"/>
          <w:szCs w:val="18"/>
          <w:lang w:val="es-VE"/>
        </w:rPr>
        <w:t xml:space="preserve"> : </w:t>
      </w:r>
      <w:r>
        <w:rPr>
          <w:color w:val="404040"/>
          <w:sz w:val="18"/>
          <w:szCs w:val="18"/>
          <w:lang w:val="es-VE"/>
        </w:rPr>
        <w:t xml:space="preserve">Parte del pago aún no aplicada; se va reduciendo en cada paso del orden de imputación.</w:t>
      </w:r>
      <w:r>
        <w:br/>
      </w:r>
      <w:r>
        <w:rPr>
          <w:rFonts w:ascii="Consolas" w:hAnsi="Consolas"/>
          <w:b/>
          <w:color w:val="4A148C"/>
          <w:sz w:val="18"/>
          <w:szCs w:val="18"/>
          <w:lang w:val="es-VE"/>
        </w:rPr>
        <w:t xml:space="preserve">pagado_mora</w:t>
      </w:r>
      <w:r>
        <w:rPr>
          <w:b/>
          <w:color w:val="404040"/>
          <w:sz w:val="18"/>
          <w:szCs w:val="18"/>
          <w:lang w:val="es-VE"/>
        </w:rPr>
        <w:t xml:space="preserve"> : </w:t>
      </w:r>
      <w:r>
        <w:rPr>
          <w:color w:val="404040"/>
          <w:sz w:val="18"/>
          <w:szCs w:val="18"/>
          <w:lang w:val="es-VE"/>
        </w:rPr>
        <w:t xml:space="preserve">Porción aplicada a la mora (la pendiente acumulada más la del período).</w:t>
      </w:r>
      <w:r>
        <w:br/>
      </w:r>
      <w:r>
        <w:rPr>
          <w:rFonts w:ascii="Consolas" w:hAnsi="Consolas"/>
          <w:b/>
          <w:color w:val="4A148C"/>
          <w:sz w:val="18"/>
          <w:szCs w:val="18"/>
          <w:lang w:val="es-VE"/>
        </w:rPr>
        <w:t xml:space="preserve">mora_pendiente / mora_periodo</w:t>
      </w:r>
      <w:r>
        <w:rPr>
          <w:b/>
          <w:color w:val="404040"/>
          <w:sz w:val="18"/>
          <w:szCs w:val="18"/>
          <w:lang w:val="es-VE"/>
        </w:rPr>
        <w:t xml:space="preserve"> : </w:t>
      </w:r>
      <w:r>
        <w:rPr>
          <w:color w:val="404040"/>
          <w:sz w:val="18"/>
          <w:szCs w:val="18"/>
          <w:lang w:val="es-VE"/>
        </w:rPr>
        <w:t xml:space="preserve">Mora acumulada de períodos anteriores y mora generada en el período actual.</w:t>
      </w:r>
      <w:r>
        <w:br/>
      </w:r>
      <w:r>
        <w:rPr>
          <w:rFonts w:ascii="Consolas" w:hAnsi="Consolas"/>
          <w:b/>
          <w:color w:val="4A148C"/>
          <w:sz w:val="18"/>
          <w:szCs w:val="18"/>
          <w:lang w:val="es-VE"/>
        </w:rPr>
        <w:t xml:space="preserve">pagado_interes</w:t>
      </w:r>
      <w:r>
        <w:rPr>
          <w:b/>
          <w:color w:val="404040"/>
          <w:sz w:val="18"/>
          <w:szCs w:val="18"/>
          <w:lang w:val="es-VE"/>
        </w:rPr>
        <w:t xml:space="preserve"> : </w:t>
      </w:r>
      <w:r>
        <w:rPr>
          <w:color w:val="404040"/>
          <w:sz w:val="18"/>
          <w:szCs w:val="18"/>
          <w:lang w:val="es-VE"/>
        </w:rPr>
        <w:t xml:space="preserve">Porción aplicada a los intereses corrientes (vencidos más los del período).</w:t>
      </w:r>
      <w:r>
        <w:br/>
      </w:r>
      <w:r>
        <w:rPr>
          <w:rFonts w:ascii="Consolas" w:hAnsi="Consolas"/>
          <w:b/>
          <w:color w:val="4A148C"/>
          <w:sz w:val="18"/>
          <w:szCs w:val="18"/>
          <w:lang w:val="es-VE"/>
        </w:rPr>
        <w:t xml:space="preserve">interes_pend / interes_periodo</w:t>
      </w:r>
      <w:r>
        <w:rPr>
          <w:b/>
          <w:color w:val="404040"/>
          <w:sz w:val="18"/>
          <w:szCs w:val="18"/>
          <w:lang w:val="es-VE"/>
        </w:rPr>
        <w:t xml:space="preserve"> : </w:t>
      </w:r>
      <w:r>
        <w:rPr>
          <w:color w:val="404040"/>
          <w:sz w:val="18"/>
          <w:szCs w:val="18"/>
          <w:lang w:val="es-VE"/>
        </w:rPr>
        <w:t xml:space="preserve">Intereses vencidos no cobrados e intereses del período actual.</w:t>
      </w:r>
      <w:r>
        <w:br/>
      </w:r>
      <w:r>
        <w:rPr>
          <w:rFonts w:ascii="Consolas" w:hAnsi="Consolas"/>
          <w:b/>
          <w:color w:val="4A148C"/>
          <w:sz w:val="18"/>
          <w:szCs w:val="18"/>
          <w:lang w:val="es-VE"/>
        </w:rPr>
        <w:t xml:space="preserve">pagado_capital</w:t>
      </w:r>
      <w:r>
        <w:rPr>
          <w:b/>
          <w:color w:val="404040"/>
          <w:sz w:val="18"/>
          <w:szCs w:val="18"/>
          <w:lang w:val="es-VE"/>
        </w:rPr>
        <w:t xml:space="preserve"> : </w:t>
      </w:r>
      <w:r>
        <w:rPr>
          <w:color w:val="404040"/>
          <w:sz w:val="18"/>
          <w:szCs w:val="18"/>
          <w:lang w:val="es-VE"/>
        </w:rPr>
        <w:t xml:space="preserve">Porción aplicada al capital programado de la cuota.</w:t>
      </w:r>
      <w:r>
        <w:br/>
      </w:r>
      <w:r>
        <w:rPr>
          <w:rFonts w:ascii="Consolas" w:hAnsi="Consolas"/>
          <w:b/>
          <w:color w:val="4A148C"/>
          <w:sz w:val="18"/>
          <w:szCs w:val="18"/>
          <w:lang w:val="es-VE"/>
        </w:rPr>
        <w:t xml:space="preserve">amortizacion_Bs</w:t>
      </w:r>
      <w:r>
        <w:rPr>
          <w:b/>
          <w:color w:val="404040"/>
          <w:sz w:val="18"/>
          <w:szCs w:val="18"/>
          <w:lang w:val="es-VE"/>
        </w:rPr>
        <w:t xml:space="preserve"> : </w:t>
      </w:r>
      <w:r>
        <w:rPr>
          <w:color w:val="404040"/>
          <w:sz w:val="18"/>
          <w:szCs w:val="18"/>
          <w:lang w:val="es-VE"/>
        </w:rPr>
        <w:t xml:space="preserve">Amortización de la cuota expresada en bolívares.</w:t>
      </w:r>
      <w:r>
        <w:br/>
      </w:r>
      <w:r>
        <w:rPr>
          <w:rFonts w:ascii="Consolas" w:hAnsi="Consolas"/>
          <w:b/>
          <w:color w:val="4A148C"/>
          <w:sz w:val="18"/>
          <w:szCs w:val="18"/>
          <w:lang w:val="es-VE"/>
        </w:rPr>
        <w:t xml:space="preserve">pagado_extra</w:t>
      </w:r>
      <w:r>
        <w:rPr>
          <w:b/>
          <w:color w:val="404040"/>
          <w:sz w:val="18"/>
          <w:szCs w:val="18"/>
          <w:lang w:val="es-VE"/>
        </w:rPr>
        <w:t xml:space="preserve"> : </w:t>
      </w:r>
      <w:r>
        <w:rPr>
          <w:color w:val="404040"/>
          <w:sz w:val="18"/>
          <w:szCs w:val="18"/>
          <w:lang w:val="es-VE"/>
        </w:rPr>
        <w:t xml:space="preserve">Excedente del pago que se abona a capital como prepago.</w:t>
      </w:r>
      <w:r>
        <w:br/>
      </w:r>
      <w:r>
        <w:rPr>
          <w:rFonts w:ascii="Consolas" w:hAnsi="Consolas"/>
          <w:b/>
          <w:color w:val="4A148C"/>
          <w:sz w:val="18"/>
          <w:szCs w:val="18"/>
          <w:lang w:val="es-VE"/>
        </w:rPr>
        <w:t xml:space="preserve">applyPrepay</w:t>
      </w:r>
      <w:r>
        <w:rPr>
          <w:b/>
          <w:color w:val="404040"/>
          <w:sz w:val="18"/>
          <w:szCs w:val="18"/>
          <w:lang w:val="es-VE"/>
        </w:rPr>
        <w:t xml:space="preserve"> : </w:t>
      </w:r>
      <w:r>
        <w:rPr>
          <w:color w:val="404040"/>
          <w:sz w:val="18"/>
          <w:szCs w:val="18"/>
          <w:lang w:val="es-VE"/>
        </w:rPr>
        <w:t xml:space="preserve">Parámetro que habilita aplicar el excedente como abono a capital.</w:t>
      </w:r>
      <w:r>
        <w:br/>
      </w:r>
      <w:r>
        <w:rPr>
          <w:rFonts w:ascii="Consolas" w:hAnsi="Consolas"/>
          <w:b/>
          <w:color w:val="4A148C"/>
          <w:sz w:val="18"/>
          <w:szCs w:val="18"/>
          <w:lang w:val="es-VE"/>
        </w:rPr>
        <w:t xml:space="preserve">min(…)</w:t>
      </w:r>
      <w:r>
        <w:rPr>
          <w:b/>
          <w:color w:val="404040"/>
          <w:sz w:val="18"/>
          <w:szCs w:val="18"/>
          <w:lang w:val="es-VE"/>
        </w:rPr>
        <w:t xml:space="preserve"> : </w:t>
      </w:r>
      <w:r>
        <w:rPr>
          <w:color w:val="404040"/>
          <w:sz w:val="18"/>
          <w:szCs w:val="18"/>
          <w:lang w:val="es-VE"/>
        </w:rPr>
        <w:t xml:space="preserve">Asegura que cada concepto cobre como máximo lo que queda disponible del pago.</w:t>
      </w:r>
    </w:p>
    <w:p w14:paraId="7C5D328D" w14:textId="77777777" w:rsidR="00817A4D" w:rsidRPr="00852467" w:rsidRDefault="00817A4D">
      <w:pPr>
        <w:spacing w:after="40"/>
        <w:rPr>
          <w:lang w:val="es-VE"/>
        </w:rPr>
      </w:pPr>
    </w:p>
    <w:p w14:paraId="1E69419D" w14:textId="77777777" w:rsidR="00817A4D" w:rsidRPr="00852467" w:rsidRDefault="00000000">
      <w:pPr>
        <w:pStyle w:val="Ttulo1"/>
        <w:rPr>
          <w:lang w:val="es-VE"/>
        </w:rPr>
      </w:pPr>
      <w:r w:rsidRPr="00852467">
        <w:rPr>
          <w:color w:val="1F3A5F"/>
          <w:lang w:val="es-VE"/>
        </w:rPr>
        <w:t>1</w:t>
      </w:r>
      <w:r w:rsidR="006C3DA2">
        <w:rPr>
          <w:color w:val="1F3A5F"/>
          <w:lang w:val="es-VE"/>
        </w:rPr>
        <w:t>2</w:t>
      </w:r>
      <w:r w:rsidRPr="00852467">
        <w:rPr>
          <w:color w:val="1F3A5F"/>
          <w:lang w:val="es-VE"/>
        </w:rPr>
        <w:t>. Clasificación de la cartera de créditos</w:t>
      </w:r>
    </w:p>
    <w:p w14:paraId="4706D736" w14:textId="77777777" w:rsidR="00817A4D" w:rsidRDefault="00000000">
      <w:r w:rsidRPr="00852467">
        <w:rPr>
          <w:lang w:val="es-VE"/>
        </w:rPr>
        <w:t xml:space="preserve">Según los días de mora, cada cuota se clasifica en una categoría de riesgo. </w:t>
      </w:r>
      <w:r>
        <w:t xml:space="preserve">Los </w:t>
      </w:r>
      <w:proofErr w:type="spellStart"/>
      <w:r>
        <w:t>umbrales</w:t>
      </w:r>
      <w:proofErr w:type="spellEnd"/>
      <w:r>
        <w:t xml:space="preserve"> (mora1, mora2, mora3) son </w:t>
      </w:r>
      <w:proofErr w:type="spellStart"/>
      <w:r>
        <w:t>configurables</w:t>
      </w:r>
      <w:proofErr w:type="spellEnd"/>
      <w:r>
        <w:t>.</w:t>
      </w:r>
    </w:p>
    <w:tbl>
      <w:tblPr>
        <w:tblStyle w:val="Cuadrculaclara-nfasis1"/>
        <w:tblW w:w="0" w:type="auto"/>
        <w:jc w:val="center"/>
        <w:tblLook w:val="04A0" w:firstRow="1" w:lastRow="0" w:firstColumn="1" w:lastColumn="0" w:noHBand="0" w:noVBand="1"/>
      </w:tblPr>
      <w:tblGrid>
        <w:gridCol w:w="2149"/>
        <w:gridCol w:w="3142"/>
        <w:gridCol w:w="4285"/>
      </w:tblGrid>
      <w:tr w:rsidR="00817A4D" w14:paraId="3CFF780B" w14:textId="77777777" w:rsidTr="00817A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1F3A5F"/>
          </w:tcPr>
          <w:p w14:paraId="6C7B0EC7" w14:textId="77777777" w:rsidR="00817A4D" w:rsidRDefault="00000000">
            <w:proofErr w:type="spellStart"/>
            <w:r>
              <w:rPr>
                <w:color w:val="FFFFFF"/>
                <w:sz w:val="19"/>
              </w:rPr>
              <w:t>Clasificación</w:t>
            </w:r>
            <w:proofErr w:type="spellEnd"/>
          </w:p>
        </w:tc>
        <w:tc>
          <w:tcPr>
            <w:tcW w:w="3168" w:type="dxa"/>
            <w:shd w:val="clear" w:color="auto" w:fill="1F3A5F"/>
          </w:tcPr>
          <w:p w14:paraId="47F2D22B" w14:textId="77777777" w:rsidR="00817A4D"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Días de mora</w:t>
            </w:r>
          </w:p>
        </w:tc>
        <w:tc>
          <w:tcPr>
            <w:tcW w:w="4320" w:type="dxa"/>
            <w:shd w:val="clear" w:color="auto" w:fill="1F3A5F"/>
          </w:tcPr>
          <w:p w14:paraId="4975886C" w14:textId="77777777" w:rsidR="00817A4D"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sz w:val="19"/>
              </w:rPr>
              <w:t>Significado</w:t>
            </w:r>
            <w:proofErr w:type="spellEnd"/>
          </w:p>
        </w:tc>
      </w:tr>
      <w:tr w:rsidR="00817A4D" w14:paraId="0FAC8188"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FAD0B8C" w14:textId="77777777" w:rsidR="00817A4D" w:rsidRDefault="00000000">
            <w:r>
              <w:rPr>
                <w:sz w:val="19"/>
              </w:rPr>
              <w:lastRenderedPageBreak/>
              <w:t>AL DÍA</w:t>
            </w:r>
          </w:p>
        </w:tc>
        <w:tc>
          <w:tcPr>
            <w:tcW w:w="3168" w:type="dxa"/>
          </w:tcPr>
          <w:p w14:paraId="1CA0D3A0"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9"/>
                <w:lang w:val="es-VE"/>
              </w:rPr>
              <w:t>0 (o dentro de la gracia)</w:t>
            </w:r>
          </w:p>
        </w:tc>
        <w:tc>
          <w:tcPr>
            <w:tcW w:w="4320" w:type="dxa"/>
          </w:tcPr>
          <w:p w14:paraId="60E36BD4"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Sin </w:t>
            </w:r>
            <w:proofErr w:type="spellStart"/>
            <w:r>
              <w:rPr>
                <w:sz w:val="19"/>
              </w:rPr>
              <w:t>atraso</w:t>
            </w:r>
            <w:proofErr w:type="spellEnd"/>
            <w:r>
              <w:rPr>
                <w:sz w:val="19"/>
              </w:rPr>
              <w:t xml:space="preserve">. </w:t>
            </w:r>
            <w:proofErr w:type="spellStart"/>
            <w:r>
              <w:rPr>
                <w:sz w:val="19"/>
              </w:rPr>
              <w:t>Cartera</w:t>
            </w:r>
            <w:proofErr w:type="spellEnd"/>
            <w:r>
              <w:rPr>
                <w:sz w:val="19"/>
              </w:rPr>
              <w:t xml:space="preserve"> </w:t>
            </w:r>
            <w:proofErr w:type="spellStart"/>
            <w:r>
              <w:rPr>
                <w:sz w:val="19"/>
              </w:rPr>
              <w:t>vigente</w:t>
            </w:r>
            <w:proofErr w:type="spellEnd"/>
            <w:r>
              <w:rPr>
                <w:sz w:val="19"/>
              </w:rPr>
              <w:t>.</w:t>
            </w:r>
          </w:p>
        </w:tc>
      </w:tr>
      <w:tr w:rsidR="00817A4D" w:rsidRPr="00986C2E" w14:paraId="48736492"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F1E5E4" w14:textId="77777777" w:rsidR="00817A4D" w:rsidRDefault="00000000">
            <w:r>
              <w:rPr>
                <w:sz w:val="19"/>
              </w:rPr>
              <w:t>MORA 1</w:t>
            </w:r>
          </w:p>
        </w:tc>
        <w:tc>
          <w:tcPr>
            <w:tcW w:w="3168" w:type="dxa"/>
          </w:tcPr>
          <w:p w14:paraId="460D5177" w14:textId="77777777" w:rsidR="00817A4D" w:rsidRDefault="00000000">
            <w:pPr>
              <w:cnfStyle w:val="000000010000" w:firstRow="0" w:lastRow="0" w:firstColumn="0" w:lastColumn="0" w:oddVBand="0" w:evenVBand="0" w:oddHBand="0" w:evenHBand="1" w:firstRowFirstColumn="0" w:firstRowLastColumn="0" w:lastRowFirstColumn="0" w:lastRowLastColumn="0"/>
            </w:pPr>
            <w:r>
              <w:rPr>
                <w:sz w:val="19"/>
              </w:rPr>
              <w:t>1 hasta mora1 (30)</w:t>
            </w:r>
          </w:p>
        </w:tc>
        <w:tc>
          <w:tcPr>
            <w:tcW w:w="4320" w:type="dxa"/>
          </w:tcPr>
          <w:p w14:paraId="07FB22D1"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9"/>
                <w:lang w:val="es-VE"/>
              </w:rPr>
              <w:t>Atraso leve; en gestión de cobro.</w:t>
            </w:r>
          </w:p>
        </w:tc>
      </w:tr>
      <w:tr w:rsidR="00817A4D" w14:paraId="43A1AF40"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E61B2B" w14:textId="77777777" w:rsidR="00817A4D" w:rsidRDefault="00000000">
            <w:r>
              <w:rPr>
                <w:sz w:val="19"/>
              </w:rPr>
              <w:t>VENCIDO</w:t>
            </w:r>
          </w:p>
        </w:tc>
        <w:tc>
          <w:tcPr>
            <w:tcW w:w="3168" w:type="dxa"/>
          </w:tcPr>
          <w:p w14:paraId="4FAD0A33"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9"/>
              </w:rPr>
              <w:t>mora1+1 hasta mora2 (60)</w:t>
            </w:r>
          </w:p>
        </w:tc>
        <w:tc>
          <w:tcPr>
            <w:tcW w:w="4320" w:type="dxa"/>
          </w:tcPr>
          <w:p w14:paraId="3C6D2E9A" w14:textId="77777777" w:rsidR="00817A4D"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9"/>
              </w:rPr>
              <w:t>Atraso</w:t>
            </w:r>
            <w:proofErr w:type="spellEnd"/>
            <w:r>
              <w:rPr>
                <w:sz w:val="19"/>
              </w:rPr>
              <w:t xml:space="preserve"> </w:t>
            </w:r>
            <w:proofErr w:type="spellStart"/>
            <w:r>
              <w:rPr>
                <w:sz w:val="19"/>
              </w:rPr>
              <w:t>moderado</w:t>
            </w:r>
            <w:proofErr w:type="spellEnd"/>
            <w:r>
              <w:rPr>
                <w:sz w:val="19"/>
              </w:rPr>
              <w:t xml:space="preserve">; </w:t>
            </w:r>
            <w:proofErr w:type="spellStart"/>
            <w:r>
              <w:rPr>
                <w:sz w:val="19"/>
              </w:rPr>
              <w:t>alerta</w:t>
            </w:r>
            <w:proofErr w:type="spellEnd"/>
            <w:r>
              <w:rPr>
                <w:sz w:val="19"/>
              </w:rPr>
              <w:t xml:space="preserve"> </w:t>
            </w:r>
            <w:proofErr w:type="spellStart"/>
            <w:r>
              <w:rPr>
                <w:sz w:val="19"/>
              </w:rPr>
              <w:t>temprana</w:t>
            </w:r>
            <w:proofErr w:type="spellEnd"/>
            <w:r>
              <w:rPr>
                <w:sz w:val="19"/>
              </w:rPr>
              <w:t>.</w:t>
            </w:r>
          </w:p>
        </w:tc>
      </w:tr>
      <w:tr w:rsidR="00817A4D" w14:paraId="0BF19C41"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CCCF3E8" w14:textId="77777777" w:rsidR="00817A4D" w:rsidRDefault="00000000">
            <w:r>
              <w:rPr>
                <w:sz w:val="19"/>
              </w:rPr>
              <w:t>VENCIDO 2</w:t>
            </w:r>
          </w:p>
        </w:tc>
        <w:tc>
          <w:tcPr>
            <w:tcW w:w="3168" w:type="dxa"/>
          </w:tcPr>
          <w:p w14:paraId="4DB5D3F6" w14:textId="77777777" w:rsidR="00817A4D" w:rsidRDefault="00000000">
            <w:pPr>
              <w:cnfStyle w:val="000000010000" w:firstRow="0" w:lastRow="0" w:firstColumn="0" w:lastColumn="0" w:oddVBand="0" w:evenVBand="0" w:oddHBand="0" w:evenHBand="1" w:firstRowFirstColumn="0" w:firstRowLastColumn="0" w:lastRowFirstColumn="0" w:lastRowLastColumn="0"/>
            </w:pPr>
            <w:r>
              <w:rPr>
                <w:sz w:val="19"/>
              </w:rPr>
              <w:t>mora2+1 hasta mora3 (90)</w:t>
            </w:r>
          </w:p>
        </w:tc>
        <w:tc>
          <w:tcPr>
            <w:tcW w:w="4320" w:type="dxa"/>
          </w:tcPr>
          <w:p w14:paraId="5391658C" w14:textId="77777777" w:rsidR="00817A4D"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19"/>
              </w:rPr>
              <w:t>Atraso</w:t>
            </w:r>
            <w:proofErr w:type="spellEnd"/>
            <w:r>
              <w:rPr>
                <w:sz w:val="19"/>
              </w:rPr>
              <w:t xml:space="preserve"> </w:t>
            </w:r>
            <w:proofErr w:type="spellStart"/>
            <w:r>
              <w:rPr>
                <w:sz w:val="19"/>
              </w:rPr>
              <w:t>significativo</w:t>
            </w:r>
            <w:proofErr w:type="spellEnd"/>
            <w:r>
              <w:rPr>
                <w:sz w:val="19"/>
              </w:rPr>
              <w:t xml:space="preserve">; </w:t>
            </w:r>
            <w:proofErr w:type="spellStart"/>
            <w:r>
              <w:rPr>
                <w:sz w:val="19"/>
              </w:rPr>
              <w:t>provisión</w:t>
            </w:r>
            <w:proofErr w:type="spellEnd"/>
            <w:r>
              <w:rPr>
                <w:sz w:val="19"/>
              </w:rPr>
              <w:t xml:space="preserve"> </w:t>
            </w:r>
            <w:proofErr w:type="spellStart"/>
            <w:r>
              <w:rPr>
                <w:sz w:val="19"/>
              </w:rPr>
              <w:t>específica</w:t>
            </w:r>
            <w:proofErr w:type="spellEnd"/>
            <w:r>
              <w:rPr>
                <w:sz w:val="19"/>
              </w:rPr>
              <w:t>.</w:t>
            </w:r>
          </w:p>
        </w:tc>
      </w:tr>
      <w:tr w:rsidR="00817A4D" w:rsidRPr="00986C2E" w14:paraId="304AB4FA"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F042EC6" w14:textId="77777777" w:rsidR="00817A4D" w:rsidRDefault="00000000">
            <w:r>
              <w:rPr>
                <w:sz w:val="19"/>
              </w:rPr>
              <w:t>CASTIGO</w:t>
            </w:r>
          </w:p>
        </w:tc>
        <w:tc>
          <w:tcPr>
            <w:tcW w:w="3168" w:type="dxa"/>
          </w:tcPr>
          <w:p w14:paraId="6E832E81" w14:textId="77777777" w:rsidR="00817A4D"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9"/>
              </w:rPr>
              <w:t>más</w:t>
            </w:r>
            <w:proofErr w:type="spellEnd"/>
            <w:r>
              <w:rPr>
                <w:sz w:val="19"/>
              </w:rPr>
              <w:t xml:space="preserve"> de mora3 (90)</w:t>
            </w:r>
          </w:p>
        </w:tc>
        <w:tc>
          <w:tcPr>
            <w:tcW w:w="4320" w:type="dxa"/>
          </w:tcPr>
          <w:p w14:paraId="399BFD21"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9"/>
                <w:lang w:val="es-VE"/>
              </w:rPr>
              <w:t>Incobrable; se castiga / pasa a orden de cobro.</w:t>
            </w:r>
          </w:p>
        </w:tc>
      </w:tr>
    </w:tbl>
    <w:p w14:paraId="3D0DBA6E" w14:textId="77777777" w:rsidR="00817A4D" w:rsidRPr="00852467" w:rsidRDefault="00817A4D">
      <w:pPr>
        <w:spacing w:after="40"/>
        <w:rPr>
          <w:lang w:val="es-VE"/>
        </w:rPr>
      </w:pPr>
    </w:p>
    <w:p w14:paraId="52B5DF1C" w14:textId="77777777" w:rsidR="00817A4D" w:rsidRPr="00852467" w:rsidRDefault="00000000">
      <w:pPr>
        <w:spacing w:before="40" w:after="160"/>
        <w:ind w:left="432"/>
        <w:rPr>
          <w:lang w:val="es-VE"/>
        </w:rPr>
      </w:pPr>
      <w:r w:rsidRPr="00852467">
        <w:rPr>
          <w:rFonts w:ascii="Consolas" w:hAnsi="Consolas"/>
          <w:color w:val="4A148C"/>
          <w:sz w:val="20"/>
          <w:lang w:val="es-VE"/>
        </w:rPr>
        <w:t xml:space="preserve">si </w:t>
      </w:r>
      <w:proofErr w:type="spellStart"/>
      <w:r w:rsidRPr="00852467">
        <w:rPr>
          <w:rFonts w:ascii="Consolas" w:hAnsi="Consolas"/>
          <w:color w:val="4A148C"/>
          <w:sz w:val="20"/>
          <w:lang w:val="es-VE"/>
        </w:rPr>
        <w:t>Dias_mora</w:t>
      </w:r>
      <w:proofErr w:type="spellEnd"/>
      <w:r w:rsidRPr="00852467">
        <w:rPr>
          <w:rFonts w:ascii="Consolas" w:hAnsi="Consolas"/>
          <w:color w:val="4A148C"/>
          <w:sz w:val="20"/>
          <w:lang w:val="es-VE"/>
        </w:rPr>
        <w:t xml:space="preserve"> &lt;= 0           -&gt; AL DIA</w:t>
      </w:r>
      <w:r w:rsidRPr="00852467">
        <w:rPr>
          <w:rFonts w:ascii="Consolas" w:hAnsi="Consolas"/>
          <w:color w:val="4A148C"/>
          <w:sz w:val="20"/>
          <w:lang w:val="es-VE"/>
        </w:rPr>
        <w:br/>
        <w:t xml:space="preserve">si </w:t>
      </w:r>
      <w:proofErr w:type="spellStart"/>
      <w:r w:rsidRPr="00852467">
        <w:rPr>
          <w:rFonts w:ascii="Consolas" w:hAnsi="Consolas"/>
          <w:color w:val="4A148C"/>
          <w:sz w:val="20"/>
          <w:lang w:val="es-VE"/>
        </w:rPr>
        <w:t>Dias_mora</w:t>
      </w:r>
      <w:proofErr w:type="spellEnd"/>
      <w:r w:rsidRPr="00852467">
        <w:rPr>
          <w:rFonts w:ascii="Consolas" w:hAnsi="Consolas"/>
          <w:color w:val="4A148C"/>
          <w:sz w:val="20"/>
          <w:lang w:val="es-VE"/>
        </w:rPr>
        <w:t xml:space="preserve"> &lt;= mora1       -&gt; MORA 1</w:t>
      </w:r>
      <w:r w:rsidRPr="00852467">
        <w:rPr>
          <w:rFonts w:ascii="Consolas" w:hAnsi="Consolas"/>
          <w:color w:val="4A148C"/>
          <w:sz w:val="20"/>
          <w:lang w:val="es-VE"/>
        </w:rPr>
        <w:br/>
        <w:t xml:space="preserve">si </w:t>
      </w:r>
      <w:proofErr w:type="spellStart"/>
      <w:r w:rsidRPr="00852467">
        <w:rPr>
          <w:rFonts w:ascii="Consolas" w:hAnsi="Consolas"/>
          <w:color w:val="4A148C"/>
          <w:sz w:val="20"/>
          <w:lang w:val="es-VE"/>
        </w:rPr>
        <w:t>Dias_mora</w:t>
      </w:r>
      <w:proofErr w:type="spellEnd"/>
      <w:r w:rsidRPr="00852467">
        <w:rPr>
          <w:rFonts w:ascii="Consolas" w:hAnsi="Consolas"/>
          <w:color w:val="4A148C"/>
          <w:sz w:val="20"/>
          <w:lang w:val="es-VE"/>
        </w:rPr>
        <w:t xml:space="preserve"> &lt;= mora2       -&gt; VENCIDO</w:t>
      </w:r>
      <w:r w:rsidRPr="00852467">
        <w:rPr>
          <w:rFonts w:ascii="Consolas" w:hAnsi="Consolas"/>
          <w:color w:val="4A148C"/>
          <w:sz w:val="20"/>
          <w:lang w:val="es-VE"/>
        </w:rPr>
        <w:br/>
        <w:t xml:space="preserve">si </w:t>
      </w:r>
      <w:proofErr w:type="spellStart"/>
      <w:r w:rsidRPr="00852467">
        <w:rPr>
          <w:rFonts w:ascii="Consolas" w:hAnsi="Consolas"/>
          <w:color w:val="4A148C"/>
          <w:sz w:val="20"/>
          <w:lang w:val="es-VE"/>
        </w:rPr>
        <w:t>Dias_mora</w:t>
      </w:r>
      <w:proofErr w:type="spellEnd"/>
      <w:r w:rsidRPr="00852467">
        <w:rPr>
          <w:rFonts w:ascii="Consolas" w:hAnsi="Consolas"/>
          <w:color w:val="4A148C"/>
          <w:sz w:val="20"/>
          <w:lang w:val="es-VE"/>
        </w:rPr>
        <w:t xml:space="preserve"> &lt;= mora3       -&gt; VENCIDO 2</w:t>
      </w:r>
      <w:r w:rsidRPr="00852467">
        <w:rPr>
          <w:rFonts w:ascii="Consolas" w:hAnsi="Consolas"/>
          <w:color w:val="4A148C"/>
          <w:sz w:val="20"/>
          <w:lang w:val="es-VE"/>
        </w:rPr>
        <w:br/>
        <w:t xml:space="preserve">si </w:t>
      </w:r>
      <w:proofErr w:type="spellStart"/>
      <w:r w:rsidRPr="00852467">
        <w:rPr>
          <w:rFonts w:ascii="Consolas" w:hAnsi="Consolas"/>
          <w:color w:val="4A148C"/>
          <w:sz w:val="20"/>
          <w:lang w:val="es-VE"/>
        </w:rPr>
        <w:t>Dias_mora</w:t>
      </w:r>
      <w:proofErr w:type="spellEnd"/>
      <w:r w:rsidRPr="00852467">
        <w:rPr>
          <w:rFonts w:ascii="Consolas" w:hAnsi="Consolas"/>
          <w:color w:val="4A148C"/>
          <w:sz w:val="20"/>
          <w:lang w:val="es-VE"/>
        </w:rPr>
        <w:t xml:space="preserve"> </w:t>
      </w:r>
      <w:proofErr w:type="gramStart"/>
      <w:r w:rsidRPr="00852467">
        <w:rPr>
          <w:rFonts w:ascii="Consolas" w:hAnsi="Consolas"/>
          <w:color w:val="4A148C"/>
          <w:sz w:val="20"/>
          <w:lang w:val="es-VE"/>
        </w:rPr>
        <w:t>&gt;  mora</w:t>
      </w:r>
      <w:proofErr w:type="gramEnd"/>
      <w:r w:rsidRPr="00852467">
        <w:rPr>
          <w:rFonts w:ascii="Consolas" w:hAnsi="Consolas"/>
          <w:color w:val="4A148C"/>
          <w:sz w:val="20"/>
          <w:lang w:val="es-VE"/>
        </w:rPr>
        <w:t>3       -&gt; CASTIGO</w:t>
      </w:r>
    </w:p>
    <w:p>
      <w:pPr>
        <w:spacing w:before="0" w:after="240"/>
        <w:ind w:left="720"/>
        <w:pBdr>
          <w:left w:val="single" w:sz="12" w:space="8" w:color="4A148C"/>
        </w:pBdr>
      </w:pPr>
      <w:r>
        <w:rPr>
          <w:b/>
          <w:color w:val="4A148C"/>
          <w:sz w:val="18"/>
          <w:szCs w:val="18"/>
          <w:lang w:val="es-VE"/>
        </w:rPr>
        <w:t xml:space="preserve">Donde:</w:t>
      </w:r>
      <w:r>
        <w:br/>
      </w:r>
      <w:r>
        <w:rPr>
          <w:rFonts w:ascii="Consolas" w:hAnsi="Consolas"/>
          <w:b/>
          <w:color w:val="4A148C"/>
          <w:sz w:val="18"/>
          <w:szCs w:val="18"/>
          <w:lang w:val="es-VE"/>
        </w:rPr>
        <w:t xml:space="preserve">Dias_mora</w:t>
      </w:r>
      <w:r>
        <w:rPr>
          <w:b/>
          <w:color w:val="404040"/>
          <w:sz w:val="18"/>
          <w:szCs w:val="18"/>
          <w:lang w:val="es-VE"/>
        </w:rPr>
        <w:t xml:space="preserve"> : </w:t>
      </w:r>
      <w:r>
        <w:rPr>
          <w:color w:val="404040"/>
          <w:sz w:val="18"/>
          <w:szCs w:val="18"/>
          <w:lang w:val="es-VE"/>
        </w:rPr>
        <w:t xml:space="preserve">Días de atraso de la cuota que se está clasificando.</w:t>
      </w:r>
      <w:r>
        <w:br/>
      </w:r>
      <w:r>
        <w:rPr>
          <w:rFonts w:ascii="Consolas" w:hAnsi="Consolas"/>
          <w:b/>
          <w:color w:val="4A148C"/>
          <w:sz w:val="18"/>
          <w:szCs w:val="18"/>
          <w:lang w:val="es-VE"/>
        </w:rPr>
        <w:t xml:space="preserve">mora1</w:t>
      </w:r>
      <w:r>
        <w:rPr>
          <w:b/>
          <w:color w:val="404040"/>
          <w:sz w:val="18"/>
          <w:szCs w:val="18"/>
          <w:lang w:val="es-VE"/>
        </w:rPr>
        <w:t xml:space="preserve"> : </w:t>
      </w:r>
      <w:r>
        <w:rPr>
          <w:color w:val="404040"/>
          <w:sz w:val="18"/>
          <w:szCs w:val="18"/>
          <w:lang w:val="es-VE"/>
        </w:rPr>
        <w:t xml:space="preserve">Umbral en días hasta el cual la cuota se clasifica como MORA 1.</w:t>
      </w:r>
      <w:r>
        <w:br/>
      </w:r>
      <w:r>
        <w:rPr>
          <w:rFonts w:ascii="Consolas" w:hAnsi="Consolas"/>
          <w:b/>
          <w:color w:val="4A148C"/>
          <w:sz w:val="18"/>
          <w:szCs w:val="18"/>
          <w:lang w:val="es-VE"/>
        </w:rPr>
        <w:t xml:space="preserve">mora2</w:t>
      </w:r>
      <w:r>
        <w:rPr>
          <w:b/>
          <w:color w:val="404040"/>
          <w:sz w:val="18"/>
          <w:szCs w:val="18"/>
          <w:lang w:val="es-VE"/>
        </w:rPr>
        <w:t xml:space="preserve"> : </w:t>
      </w:r>
      <w:r>
        <w:rPr>
          <w:color w:val="404040"/>
          <w:sz w:val="18"/>
          <w:szCs w:val="18"/>
          <w:lang w:val="es-VE"/>
        </w:rPr>
        <w:t xml:space="preserve">Umbral hasta VENCIDO; además es el punto de quiebre contable entre cartera activa (143) y cuentas de orden (819).</w:t>
      </w:r>
      <w:r>
        <w:br/>
      </w:r>
      <w:r>
        <w:rPr>
          <w:rFonts w:ascii="Consolas" w:hAnsi="Consolas"/>
          <w:b/>
          <w:color w:val="4A148C"/>
          <w:sz w:val="18"/>
          <w:szCs w:val="18"/>
          <w:lang w:val="es-VE"/>
        </w:rPr>
        <w:t xml:space="preserve">mora3</w:t>
      </w:r>
      <w:r>
        <w:rPr>
          <w:b/>
          <w:color w:val="404040"/>
          <w:sz w:val="18"/>
          <w:szCs w:val="18"/>
          <w:lang w:val="es-VE"/>
        </w:rPr>
        <w:t xml:space="preserve"> : </w:t>
      </w:r>
      <w:r>
        <w:rPr>
          <w:color w:val="404040"/>
          <w:sz w:val="18"/>
          <w:szCs w:val="18"/>
          <w:lang w:val="es-VE"/>
        </w:rPr>
        <w:t xml:space="preserve">Umbral hasta VENCIDO 2; por encima de él, la cuota pasa a CASTIGO.</w:t>
      </w:r>
      <w:r>
        <w:br/>
      </w:r>
      <w:r>
        <w:rPr>
          <w:rFonts w:ascii="Consolas" w:hAnsi="Consolas"/>
          <w:b/>
          <w:color w:val="4A148C"/>
          <w:sz w:val="18"/>
          <w:szCs w:val="18"/>
          <w:lang w:val="es-VE"/>
        </w:rPr>
        <w:t xml:space="preserve">AL DIA / MORA 1 / VENCIDO / VENCIDO 2 / CASTIGO</w:t>
      </w:r>
      <w:r>
        <w:rPr>
          <w:b/>
          <w:color w:val="404040"/>
          <w:sz w:val="18"/>
          <w:szCs w:val="18"/>
          <w:lang w:val="es-VE"/>
        </w:rPr>
        <w:t xml:space="preserve"> : </w:t>
      </w:r>
      <w:r>
        <w:rPr>
          <w:color w:val="404040"/>
          <w:sz w:val="18"/>
          <w:szCs w:val="18"/>
          <w:lang w:val="es-VE"/>
        </w:rPr>
        <w:t xml:space="preserve">Categorías de riesgo de la cartera, ordenadas de menor a mayor severidad del atraso.</w:t>
      </w:r>
    </w:p>
    <w:p w14:paraId="263D0426" w14:textId="77777777" w:rsidR="00817A4D" w:rsidRPr="00852467" w:rsidRDefault="00000000">
      <w:pPr>
        <w:pStyle w:val="Ttulo1"/>
        <w:rPr>
          <w:lang w:val="es-VE"/>
        </w:rPr>
      </w:pPr>
      <w:r w:rsidRPr="00852467">
        <w:rPr>
          <w:color w:val="1F3A5F"/>
          <w:lang w:val="es-VE"/>
        </w:rPr>
        <w:t>1</w:t>
      </w:r>
      <w:r w:rsidR="006C3DA2">
        <w:rPr>
          <w:color w:val="1F3A5F"/>
          <w:lang w:val="es-VE"/>
        </w:rPr>
        <w:t>3</w:t>
      </w:r>
      <w:r w:rsidRPr="00852467">
        <w:rPr>
          <w:color w:val="1F3A5F"/>
          <w:lang w:val="es-VE"/>
        </w:rPr>
        <w:t>. Cartera activa (143) y cuentas de orden (819)</w:t>
      </w:r>
    </w:p>
    <w:p w14:paraId="0DD4EA84" w14:textId="77777777" w:rsidR="00817A4D" w:rsidRPr="00852467" w:rsidRDefault="00000000">
      <w:pPr>
        <w:rPr>
          <w:lang w:val="es-VE"/>
        </w:rPr>
      </w:pPr>
      <w:r w:rsidRPr="00852467">
        <w:rPr>
          <w:lang w:val="es-VE"/>
        </w:rPr>
        <w:t>El punto de quiebre contable es el umbral mora2. Mientras el atraso no lo supere, la cuota está «en orden» contablemente y los rendimientos van a cuentas de activo (grupo 143). Cuando lo supera, los rendimientos y la mora se trasladan a cuentas de orden (grupo 819) y dejan de reconocerse como ingreso realizado, por prudencia.</w:t>
      </w:r>
    </w:p>
    <w:p w14:paraId="3C359315" w14:textId="77777777" w:rsidR="00817A4D" w:rsidRPr="00852467" w:rsidRDefault="00000000">
      <w:pPr>
        <w:spacing w:before="40" w:after="160"/>
        <w:ind w:left="432"/>
        <w:rPr>
          <w:lang w:val="es-VE"/>
        </w:rPr>
      </w:pPr>
      <w:proofErr w:type="spellStart"/>
      <w:r w:rsidRPr="00852467">
        <w:rPr>
          <w:rFonts w:ascii="Consolas" w:hAnsi="Consolas"/>
          <w:color w:val="4A148C"/>
          <w:sz w:val="20"/>
          <w:lang w:val="es-VE"/>
        </w:rPr>
        <w:t>esta_en_orden</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Dias_mora</w:t>
      </w:r>
      <w:proofErr w:type="spellEnd"/>
      <w:r w:rsidRPr="00852467">
        <w:rPr>
          <w:rFonts w:ascii="Consolas" w:hAnsi="Consolas"/>
          <w:color w:val="4A148C"/>
          <w:sz w:val="20"/>
          <w:lang w:val="es-VE"/>
        </w:rPr>
        <w:t xml:space="preserve"> &gt; mora2</w:t>
      </w:r>
      <w:r w:rsidRPr="00852467">
        <w:rPr>
          <w:rFonts w:ascii="Consolas" w:hAnsi="Consolas"/>
          <w:color w:val="4A148C"/>
          <w:sz w:val="20"/>
          <w:lang w:val="es-VE"/>
        </w:rPr>
        <w:br/>
      </w:r>
      <w:r w:rsidRPr="00852467">
        <w:rPr>
          <w:rFonts w:ascii="Consolas" w:hAnsi="Consolas"/>
          <w:color w:val="4A148C"/>
          <w:sz w:val="20"/>
          <w:lang w:val="es-VE"/>
        </w:rPr>
        <w:br/>
        <w:t xml:space="preserve">si NO </w:t>
      </w:r>
      <w:proofErr w:type="spellStart"/>
      <w:r w:rsidRPr="00852467">
        <w:rPr>
          <w:rFonts w:ascii="Consolas" w:hAnsi="Consolas"/>
          <w:color w:val="4A148C"/>
          <w:sz w:val="20"/>
          <w:lang w:val="es-VE"/>
        </w:rPr>
        <w:t>esta_en_orden</w:t>
      </w:r>
      <w:proofErr w:type="spellEnd"/>
      <w:r w:rsidRPr="00852467">
        <w:rPr>
          <w:rFonts w:ascii="Consolas" w:hAnsi="Consolas"/>
          <w:color w:val="4A148C"/>
          <w:sz w:val="20"/>
          <w:lang w:val="es-VE"/>
        </w:rPr>
        <w:t xml:space="preserve">:   Rend </w:t>
      </w:r>
      <w:proofErr w:type="spellStart"/>
      <w:r w:rsidRPr="00852467">
        <w:rPr>
          <w:rFonts w:ascii="Consolas" w:hAnsi="Consolas"/>
          <w:color w:val="4A148C"/>
          <w:sz w:val="20"/>
          <w:lang w:val="es-VE"/>
        </w:rPr>
        <w:t>conv</w:t>
      </w:r>
      <w:proofErr w:type="spellEnd"/>
      <w:r w:rsidRPr="00852467">
        <w:rPr>
          <w:rFonts w:ascii="Consolas" w:hAnsi="Consolas"/>
          <w:color w:val="4A148C"/>
          <w:sz w:val="20"/>
          <w:lang w:val="es-VE"/>
        </w:rPr>
        <w:t xml:space="preserve"> </w:t>
      </w:r>
      <w:proofErr w:type="spellStart"/>
      <w:r w:rsidRPr="00852467">
        <w:rPr>
          <w:rFonts w:ascii="Consolas" w:hAnsi="Consolas"/>
          <w:color w:val="4A148C"/>
          <w:sz w:val="20"/>
          <w:lang w:val="es-VE"/>
        </w:rPr>
        <w:t>act</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Interes_</w:t>
      </w:r>
      <w:proofErr w:type="gramStart"/>
      <w:r w:rsidRPr="00852467">
        <w:rPr>
          <w:rFonts w:ascii="Consolas" w:hAnsi="Consolas"/>
          <w:color w:val="4A148C"/>
          <w:sz w:val="20"/>
          <w:lang w:val="es-VE"/>
        </w:rPr>
        <w:t>Bs</w:t>
      </w:r>
      <w:proofErr w:type="spellEnd"/>
      <w:r w:rsidRPr="00852467">
        <w:rPr>
          <w:rFonts w:ascii="Consolas" w:hAnsi="Consolas"/>
          <w:color w:val="4A148C"/>
          <w:sz w:val="20"/>
          <w:lang w:val="es-VE"/>
        </w:rPr>
        <w:t xml:space="preserve"> ;</w:t>
      </w:r>
      <w:proofErr w:type="gramEnd"/>
      <w:r w:rsidRPr="00852467">
        <w:rPr>
          <w:rFonts w:ascii="Consolas" w:hAnsi="Consolas"/>
          <w:color w:val="4A148C"/>
          <w:sz w:val="20"/>
          <w:lang w:val="es-VE"/>
        </w:rPr>
        <w:t xml:space="preserve">  Rend mora </w:t>
      </w:r>
      <w:proofErr w:type="spellStart"/>
      <w:r w:rsidRPr="00852467">
        <w:rPr>
          <w:rFonts w:ascii="Consolas" w:hAnsi="Consolas"/>
          <w:color w:val="4A148C"/>
          <w:sz w:val="20"/>
          <w:lang w:val="es-VE"/>
        </w:rPr>
        <w:t>act</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Mora_Bs</w:t>
      </w:r>
      <w:proofErr w:type="spellEnd"/>
      <w:r w:rsidRPr="00852467">
        <w:rPr>
          <w:rFonts w:ascii="Consolas" w:hAnsi="Consolas"/>
          <w:color w:val="4A148C"/>
          <w:sz w:val="20"/>
          <w:lang w:val="es-VE"/>
        </w:rPr>
        <w:br/>
        <w:t xml:space="preserve">                       Rend </w:t>
      </w:r>
      <w:proofErr w:type="spellStart"/>
      <w:r w:rsidRPr="00852467">
        <w:rPr>
          <w:rFonts w:ascii="Consolas" w:hAnsi="Consolas"/>
          <w:color w:val="4A148C"/>
          <w:sz w:val="20"/>
          <w:lang w:val="es-VE"/>
        </w:rPr>
        <w:t>conv</w:t>
      </w:r>
      <w:proofErr w:type="spellEnd"/>
      <w:r w:rsidRPr="00852467">
        <w:rPr>
          <w:rFonts w:ascii="Consolas" w:hAnsi="Consolas"/>
          <w:color w:val="4A148C"/>
          <w:sz w:val="20"/>
          <w:lang w:val="es-VE"/>
        </w:rPr>
        <w:t xml:space="preserve"> </w:t>
      </w:r>
      <w:proofErr w:type="spellStart"/>
      <w:r w:rsidRPr="00852467">
        <w:rPr>
          <w:rFonts w:ascii="Consolas" w:hAnsi="Consolas"/>
          <w:color w:val="4A148C"/>
          <w:sz w:val="20"/>
          <w:lang w:val="es-VE"/>
        </w:rPr>
        <w:t>ord</w:t>
      </w:r>
      <w:proofErr w:type="spellEnd"/>
      <w:r w:rsidRPr="00852467">
        <w:rPr>
          <w:rFonts w:ascii="Consolas" w:hAnsi="Consolas"/>
          <w:color w:val="4A148C"/>
          <w:sz w:val="20"/>
          <w:lang w:val="es-VE"/>
        </w:rPr>
        <w:t xml:space="preserve"> = 0        </w:t>
      </w:r>
      <w:proofErr w:type="gramStart"/>
      <w:r w:rsidRPr="00852467">
        <w:rPr>
          <w:rFonts w:ascii="Consolas" w:hAnsi="Consolas"/>
          <w:color w:val="4A148C"/>
          <w:sz w:val="20"/>
          <w:lang w:val="es-VE"/>
        </w:rPr>
        <w:t xml:space="preserve">  ;</w:t>
      </w:r>
      <w:proofErr w:type="gramEnd"/>
      <w:r w:rsidRPr="00852467">
        <w:rPr>
          <w:rFonts w:ascii="Consolas" w:hAnsi="Consolas"/>
          <w:color w:val="4A148C"/>
          <w:sz w:val="20"/>
          <w:lang w:val="es-VE"/>
        </w:rPr>
        <w:t xml:space="preserve">  Rend mora </w:t>
      </w:r>
      <w:proofErr w:type="spellStart"/>
      <w:r w:rsidRPr="00852467">
        <w:rPr>
          <w:rFonts w:ascii="Consolas" w:hAnsi="Consolas"/>
          <w:color w:val="4A148C"/>
          <w:sz w:val="20"/>
          <w:lang w:val="es-VE"/>
        </w:rPr>
        <w:t>ord</w:t>
      </w:r>
      <w:proofErr w:type="spellEnd"/>
      <w:r w:rsidRPr="00852467">
        <w:rPr>
          <w:rFonts w:ascii="Consolas" w:hAnsi="Consolas"/>
          <w:color w:val="4A148C"/>
          <w:sz w:val="20"/>
          <w:lang w:val="es-VE"/>
        </w:rPr>
        <w:t xml:space="preserve"> = 0</w:t>
      </w:r>
      <w:r w:rsidRPr="00852467">
        <w:rPr>
          <w:rFonts w:ascii="Consolas" w:hAnsi="Consolas"/>
          <w:color w:val="4A148C"/>
          <w:sz w:val="20"/>
          <w:lang w:val="es-VE"/>
        </w:rPr>
        <w:br/>
        <w:t xml:space="preserve">si </w:t>
      </w:r>
      <w:proofErr w:type="spellStart"/>
      <w:r w:rsidRPr="00852467">
        <w:rPr>
          <w:rFonts w:ascii="Consolas" w:hAnsi="Consolas"/>
          <w:color w:val="4A148C"/>
          <w:sz w:val="20"/>
          <w:lang w:val="es-VE"/>
        </w:rPr>
        <w:t>SI</w:t>
      </w:r>
      <w:proofErr w:type="spellEnd"/>
      <w:r w:rsidRPr="00852467">
        <w:rPr>
          <w:rFonts w:ascii="Consolas" w:hAnsi="Consolas"/>
          <w:color w:val="4A148C"/>
          <w:sz w:val="20"/>
          <w:lang w:val="es-VE"/>
        </w:rPr>
        <w:t xml:space="preserve"> </w:t>
      </w:r>
      <w:proofErr w:type="spellStart"/>
      <w:r w:rsidRPr="00852467">
        <w:rPr>
          <w:rFonts w:ascii="Consolas" w:hAnsi="Consolas"/>
          <w:color w:val="4A148C"/>
          <w:sz w:val="20"/>
          <w:lang w:val="es-VE"/>
        </w:rPr>
        <w:t>esta_en_orden</w:t>
      </w:r>
      <w:proofErr w:type="spellEnd"/>
      <w:r w:rsidRPr="00852467">
        <w:rPr>
          <w:rFonts w:ascii="Consolas" w:hAnsi="Consolas"/>
          <w:color w:val="4A148C"/>
          <w:sz w:val="20"/>
          <w:lang w:val="es-VE"/>
        </w:rPr>
        <w:t xml:space="preserve">:   Rend </w:t>
      </w:r>
      <w:proofErr w:type="spellStart"/>
      <w:r w:rsidRPr="00852467">
        <w:rPr>
          <w:rFonts w:ascii="Consolas" w:hAnsi="Consolas"/>
          <w:color w:val="4A148C"/>
          <w:sz w:val="20"/>
          <w:lang w:val="es-VE"/>
        </w:rPr>
        <w:t>conv</w:t>
      </w:r>
      <w:proofErr w:type="spellEnd"/>
      <w:r w:rsidRPr="00852467">
        <w:rPr>
          <w:rFonts w:ascii="Consolas" w:hAnsi="Consolas"/>
          <w:color w:val="4A148C"/>
          <w:sz w:val="20"/>
          <w:lang w:val="es-VE"/>
        </w:rPr>
        <w:t xml:space="preserve"> </w:t>
      </w:r>
      <w:proofErr w:type="spellStart"/>
      <w:r w:rsidRPr="00852467">
        <w:rPr>
          <w:rFonts w:ascii="Consolas" w:hAnsi="Consolas"/>
          <w:color w:val="4A148C"/>
          <w:sz w:val="20"/>
          <w:lang w:val="es-VE"/>
        </w:rPr>
        <w:t>act</w:t>
      </w:r>
      <w:proofErr w:type="spellEnd"/>
      <w:r w:rsidRPr="00852467">
        <w:rPr>
          <w:rFonts w:ascii="Consolas" w:hAnsi="Consolas"/>
          <w:color w:val="4A148C"/>
          <w:sz w:val="20"/>
          <w:lang w:val="es-VE"/>
        </w:rPr>
        <w:t xml:space="preserve"> = 0        </w:t>
      </w:r>
      <w:proofErr w:type="gramStart"/>
      <w:r w:rsidRPr="00852467">
        <w:rPr>
          <w:rFonts w:ascii="Consolas" w:hAnsi="Consolas"/>
          <w:color w:val="4A148C"/>
          <w:sz w:val="20"/>
          <w:lang w:val="es-VE"/>
        </w:rPr>
        <w:t xml:space="preserve">  ;</w:t>
      </w:r>
      <w:proofErr w:type="gramEnd"/>
      <w:r w:rsidRPr="00852467">
        <w:rPr>
          <w:rFonts w:ascii="Consolas" w:hAnsi="Consolas"/>
          <w:color w:val="4A148C"/>
          <w:sz w:val="20"/>
          <w:lang w:val="es-VE"/>
        </w:rPr>
        <w:t xml:space="preserve">  Rend mora </w:t>
      </w:r>
      <w:proofErr w:type="spellStart"/>
      <w:r w:rsidRPr="00852467">
        <w:rPr>
          <w:rFonts w:ascii="Consolas" w:hAnsi="Consolas"/>
          <w:color w:val="4A148C"/>
          <w:sz w:val="20"/>
          <w:lang w:val="es-VE"/>
        </w:rPr>
        <w:t>act</w:t>
      </w:r>
      <w:proofErr w:type="spellEnd"/>
      <w:r w:rsidRPr="00852467">
        <w:rPr>
          <w:rFonts w:ascii="Consolas" w:hAnsi="Consolas"/>
          <w:color w:val="4A148C"/>
          <w:sz w:val="20"/>
          <w:lang w:val="es-VE"/>
        </w:rPr>
        <w:t xml:space="preserve"> = 0</w:t>
      </w:r>
      <w:r w:rsidRPr="00852467">
        <w:rPr>
          <w:rFonts w:ascii="Consolas" w:hAnsi="Consolas"/>
          <w:color w:val="4A148C"/>
          <w:sz w:val="20"/>
          <w:lang w:val="es-VE"/>
        </w:rPr>
        <w:br/>
        <w:t xml:space="preserve">                       Rend </w:t>
      </w:r>
      <w:proofErr w:type="spellStart"/>
      <w:r w:rsidRPr="00852467">
        <w:rPr>
          <w:rFonts w:ascii="Consolas" w:hAnsi="Consolas"/>
          <w:color w:val="4A148C"/>
          <w:sz w:val="20"/>
          <w:lang w:val="es-VE"/>
        </w:rPr>
        <w:t>conv</w:t>
      </w:r>
      <w:proofErr w:type="spellEnd"/>
      <w:r w:rsidRPr="00852467">
        <w:rPr>
          <w:rFonts w:ascii="Consolas" w:hAnsi="Consolas"/>
          <w:color w:val="4A148C"/>
          <w:sz w:val="20"/>
          <w:lang w:val="es-VE"/>
        </w:rPr>
        <w:t xml:space="preserve"> </w:t>
      </w:r>
      <w:proofErr w:type="spellStart"/>
      <w:r w:rsidRPr="00852467">
        <w:rPr>
          <w:rFonts w:ascii="Consolas" w:hAnsi="Consolas"/>
          <w:color w:val="4A148C"/>
          <w:sz w:val="20"/>
          <w:lang w:val="es-VE"/>
        </w:rPr>
        <w:t>ord</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Interes_</w:t>
      </w:r>
      <w:proofErr w:type="gramStart"/>
      <w:r w:rsidRPr="00852467">
        <w:rPr>
          <w:rFonts w:ascii="Consolas" w:hAnsi="Consolas"/>
          <w:color w:val="4A148C"/>
          <w:sz w:val="20"/>
          <w:lang w:val="es-VE"/>
        </w:rPr>
        <w:t>Bs</w:t>
      </w:r>
      <w:proofErr w:type="spellEnd"/>
      <w:r w:rsidRPr="00852467">
        <w:rPr>
          <w:rFonts w:ascii="Consolas" w:hAnsi="Consolas"/>
          <w:color w:val="4A148C"/>
          <w:sz w:val="20"/>
          <w:lang w:val="es-VE"/>
        </w:rPr>
        <w:t xml:space="preserve"> ;</w:t>
      </w:r>
      <w:proofErr w:type="gramEnd"/>
      <w:r w:rsidRPr="00852467">
        <w:rPr>
          <w:rFonts w:ascii="Consolas" w:hAnsi="Consolas"/>
          <w:color w:val="4A148C"/>
          <w:sz w:val="20"/>
          <w:lang w:val="es-VE"/>
        </w:rPr>
        <w:t xml:space="preserve">  Rend mora </w:t>
      </w:r>
      <w:proofErr w:type="spellStart"/>
      <w:r w:rsidRPr="00852467">
        <w:rPr>
          <w:rFonts w:ascii="Consolas" w:hAnsi="Consolas"/>
          <w:color w:val="4A148C"/>
          <w:sz w:val="20"/>
          <w:lang w:val="es-VE"/>
        </w:rPr>
        <w:t>ord</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Mora_Bs</w:t>
      </w:r>
      <w:proofErr w:type="spellEnd"/>
    </w:p>
    <w:p>
      <w:pPr>
        <w:spacing w:before="0" w:after="240"/>
        <w:ind w:left="720"/>
        <w:pBdr>
          <w:left w:val="single" w:sz="12" w:space="8" w:color="4A148C"/>
        </w:pBdr>
      </w:pPr>
      <w:r>
        <w:rPr>
          <w:b/>
          <w:color w:val="4A148C"/>
          <w:sz w:val="18"/>
          <w:szCs w:val="18"/>
          <w:lang w:val="es-VE"/>
        </w:rPr>
        <w:t xml:space="preserve">Donde:</w:t>
      </w:r>
      <w:r>
        <w:br/>
      </w:r>
      <w:r>
        <w:rPr>
          <w:rFonts w:ascii="Consolas" w:hAnsi="Consolas"/>
          <w:b/>
          <w:color w:val="4A148C"/>
          <w:sz w:val="18"/>
          <w:szCs w:val="18"/>
          <w:lang w:val="es-VE"/>
        </w:rPr>
        <w:t xml:space="preserve">esta_en_orden</w:t>
      </w:r>
      <w:r>
        <w:rPr>
          <w:b/>
          <w:color w:val="404040"/>
          <w:sz w:val="18"/>
          <w:szCs w:val="18"/>
          <w:lang w:val="es-VE"/>
        </w:rPr>
        <w:t xml:space="preserve"> : </w:t>
      </w:r>
      <w:r>
        <w:rPr>
          <w:color w:val="404040"/>
          <w:sz w:val="18"/>
          <w:szCs w:val="18"/>
          <w:lang w:val="es-VE"/>
        </w:rPr>
        <w:t xml:space="preserve">Es verdadero cuando los días de mora superan el umbral mora2; la cuota pasa contablemente a cuentas de orden.</w:t>
      </w:r>
      <w:r>
        <w:br/>
      </w:r>
      <w:r>
        <w:rPr>
          <w:rFonts w:ascii="Consolas" w:hAnsi="Consolas"/>
          <w:b/>
          <w:color w:val="4A148C"/>
          <w:sz w:val="18"/>
          <w:szCs w:val="18"/>
          <w:lang w:val="es-VE"/>
        </w:rPr>
        <w:t xml:space="preserve">Rend conv act</w:t>
      </w:r>
      <w:r>
        <w:rPr>
          <w:b/>
          <w:color w:val="404040"/>
          <w:sz w:val="18"/>
          <w:szCs w:val="18"/>
          <w:lang w:val="es-VE"/>
        </w:rPr>
        <w:t xml:space="preserve"> : </w:t>
      </w:r>
      <w:r>
        <w:rPr>
          <w:color w:val="404040"/>
          <w:sz w:val="18"/>
          <w:szCs w:val="18"/>
          <w:lang w:val="es-VE"/>
        </w:rPr>
        <w:t xml:space="preserve">Rendimiento convencional (interés) reconocido en la cartera activa (grupo 143).</w:t>
      </w:r>
      <w:r>
        <w:br/>
      </w:r>
      <w:r>
        <w:rPr>
          <w:rFonts w:ascii="Consolas" w:hAnsi="Consolas"/>
          <w:b/>
          <w:color w:val="4A148C"/>
          <w:sz w:val="18"/>
          <w:szCs w:val="18"/>
          <w:lang w:val="es-VE"/>
        </w:rPr>
        <w:t xml:space="preserve">Rend mora act</w:t>
      </w:r>
      <w:r>
        <w:rPr>
          <w:b/>
          <w:color w:val="404040"/>
          <w:sz w:val="18"/>
          <w:szCs w:val="18"/>
          <w:lang w:val="es-VE"/>
        </w:rPr>
        <w:t xml:space="preserve"> : </w:t>
      </w:r>
      <w:r>
        <w:rPr>
          <w:color w:val="404040"/>
          <w:sz w:val="18"/>
          <w:szCs w:val="18"/>
          <w:lang w:val="es-VE"/>
        </w:rPr>
        <w:t xml:space="preserve">Interés moratorio reconocido en la cartera activa.</w:t>
      </w:r>
      <w:r>
        <w:br/>
      </w:r>
      <w:r>
        <w:rPr>
          <w:rFonts w:ascii="Consolas" w:hAnsi="Consolas"/>
          <w:b/>
          <w:color w:val="4A148C"/>
          <w:sz w:val="18"/>
          <w:szCs w:val="18"/>
          <w:lang w:val="es-VE"/>
        </w:rPr>
        <w:t xml:space="preserve">Rend conv ord</w:t>
      </w:r>
      <w:r>
        <w:rPr>
          <w:b/>
          <w:color w:val="404040"/>
          <w:sz w:val="18"/>
          <w:szCs w:val="18"/>
          <w:lang w:val="es-VE"/>
        </w:rPr>
        <w:t xml:space="preserve"> : </w:t>
      </w:r>
      <w:r>
        <w:rPr>
          <w:color w:val="404040"/>
          <w:sz w:val="18"/>
          <w:szCs w:val="18"/>
          <w:lang w:val="es-VE"/>
        </w:rPr>
        <w:t xml:space="preserve">Rendimiento convencional registrado en cuentas de orden (grupo 819), sin reconocerse como ingreso realizado.</w:t>
      </w:r>
      <w:r>
        <w:br/>
      </w:r>
      <w:r>
        <w:rPr>
          <w:rFonts w:ascii="Consolas" w:hAnsi="Consolas"/>
          <w:b/>
          <w:color w:val="4A148C"/>
          <w:sz w:val="18"/>
          <w:szCs w:val="18"/>
          <w:lang w:val="es-VE"/>
        </w:rPr>
        <w:t xml:space="preserve">Rend mora ord</w:t>
      </w:r>
      <w:r>
        <w:rPr>
          <w:b/>
          <w:color w:val="404040"/>
          <w:sz w:val="18"/>
          <w:szCs w:val="18"/>
          <w:lang w:val="es-VE"/>
        </w:rPr>
        <w:t xml:space="preserve"> : </w:t>
      </w:r>
      <w:r>
        <w:rPr>
          <w:color w:val="404040"/>
          <w:sz w:val="18"/>
          <w:szCs w:val="18"/>
          <w:lang w:val="es-VE"/>
        </w:rPr>
        <w:t xml:space="preserve">Interés moratorio registrado en cuentas de orden.</w:t>
      </w:r>
      <w:r>
        <w:br/>
      </w:r>
      <w:r>
        <w:rPr>
          <w:rFonts w:ascii="Consolas" w:hAnsi="Consolas"/>
          <w:b/>
          <w:color w:val="4A148C"/>
          <w:sz w:val="18"/>
          <w:szCs w:val="18"/>
          <w:lang w:val="es-VE"/>
        </w:rPr>
        <w:t xml:space="preserve">Interes_Bs</w:t>
      </w:r>
      <w:r>
        <w:rPr>
          <w:b/>
          <w:color w:val="404040"/>
          <w:sz w:val="18"/>
          <w:szCs w:val="18"/>
          <w:lang w:val="es-VE"/>
        </w:rPr>
        <w:t xml:space="preserve"> : </w:t>
      </w:r>
      <w:r>
        <w:rPr>
          <w:color w:val="404040"/>
          <w:sz w:val="18"/>
          <w:szCs w:val="18"/>
          <w:lang w:val="es-VE"/>
        </w:rPr>
        <w:t xml:space="preserve">Interés del período en bolívares.</w:t>
      </w:r>
      <w:r>
        <w:br/>
      </w:r>
      <w:r>
        <w:rPr>
          <w:rFonts w:ascii="Consolas" w:hAnsi="Consolas"/>
          <w:b/>
          <w:color w:val="4A148C"/>
          <w:sz w:val="18"/>
          <w:szCs w:val="18"/>
          <w:lang w:val="es-VE"/>
        </w:rPr>
        <w:t xml:space="preserve">Mora_Bs</w:t>
      </w:r>
      <w:r>
        <w:rPr>
          <w:b/>
          <w:color w:val="404040"/>
          <w:sz w:val="18"/>
          <w:szCs w:val="18"/>
          <w:lang w:val="es-VE"/>
        </w:rPr>
        <w:t xml:space="preserve"> : </w:t>
      </w:r>
      <w:r>
        <w:rPr>
          <w:color w:val="404040"/>
          <w:sz w:val="18"/>
          <w:szCs w:val="18"/>
          <w:lang w:val="es-VE"/>
        </w:rPr>
        <w:t xml:space="preserve">Mora del período en bolívares.</w:t>
      </w:r>
    </w:p>
    <w:p w14:paraId="6E587141" w14:textId="77777777" w:rsidR="00817A4D" w:rsidRPr="00852467" w:rsidRDefault="00000000">
      <w:pPr>
        <w:rPr>
          <w:lang w:val="es-VE"/>
        </w:rPr>
      </w:pPr>
      <w:r w:rsidRPr="00852467">
        <w:rPr>
          <w:lang w:val="es-VE"/>
        </w:rPr>
        <w:t>Los indicadores «Moratorio 143» y «Moratorio 819» reflejan ÚNICAMENTE el interés moratorio (la mora), no el rendimiento convencional, que se reporta aparte:</w:t>
      </w:r>
    </w:p>
    <w:p w14:paraId="51FDC8A4" w14:textId="77777777" w:rsidR="00817A4D" w:rsidRPr="00852467" w:rsidRDefault="00000000">
      <w:pPr>
        <w:spacing w:before="40" w:after="160"/>
        <w:ind w:left="432"/>
        <w:rPr>
          <w:lang w:val="es-VE"/>
        </w:rPr>
      </w:pPr>
      <w:r w:rsidRPr="00852467">
        <w:rPr>
          <w:rFonts w:ascii="Consolas" w:hAnsi="Consolas"/>
          <w:color w:val="4A148C"/>
          <w:sz w:val="20"/>
          <w:lang w:val="es-VE"/>
        </w:rPr>
        <w:t xml:space="preserve">Moratorio_143 = Rend mora </w:t>
      </w:r>
      <w:proofErr w:type="spellStart"/>
      <w:r w:rsidRPr="00852467">
        <w:rPr>
          <w:rFonts w:ascii="Consolas" w:hAnsi="Consolas"/>
          <w:color w:val="4A148C"/>
          <w:sz w:val="20"/>
          <w:lang w:val="es-VE"/>
        </w:rPr>
        <w:t>act</w:t>
      </w:r>
      <w:proofErr w:type="spellEnd"/>
      <w:proofErr w:type="gramStart"/>
      <w:r w:rsidRPr="00852467">
        <w:rPr>
          <w:rFonts w:ascii="Consolas" w:hAnsi="Consolas"/>
          <w:color w:val="4A148C"/>
          <w:sz w:val="20"/>
          <w:lang w:val="es-VE"/>
        </w:rPr>
        <w:t xml:space="preserve">   (</w:t>
      </w:r>
      <w:proofErr w:type="gramEnd"/>
      <w:r w:rsidRPr="00852467">
        <w:rPr>
          <w:rFonts w:ascii="Consolas" w:hAnsi="Consolas"/>
          <w:color w:val="4A148C"/>
          <w:sz w:val="20"/>
          <w:lang w:val="es-VE"/>
        </w:rPr>
        <w:t>mora en cartera activa, vigente)</w:t>
      </w:r>
      <w:r w:rsidRPr="00852467">
        <w:rPr>
          <w:rFonts w:ascii="Consolas" w:hAnsi="Consolas"/>
          <w:color w:val="4A148C"/>
          <w:sz w:val="20"/>
          <w:lang w:val="es-VE"/>
        </w:rPr>
        <w:br/>
        <w:t xml:space="preserve">Moratorio_819 = Rend mora </w:t>
      </w:r>
      <w:proofErr w:type="spellStart"/>
      <w:r w:rsidRPr="00852467">
        <w:rPr>
          <w:rFonts w:ascii="Consolas" w:hAnsi="Consolas"/>
          <w:color w:val="4A148C"/>
          <w:sz w:val="20"/>
          <w:lang w:val="es-VE"/>
        </w:rPr>
        <w:t>ord</w:t>
      </w:r>
      <w:proofErr w:type="spellEnd"/>
      <w:proofErr w:type="gramStart"/>
      <w:r w:rsidRPr="00852467">
        <w:rPr>
          <w:rFonts w:ascii="Consolas" w:hAnsi="Consolas"/>
          <w:color w:val="4A148C"/>
          <w:sz w:val="20"/>
          <w:lang w:val="es-VE"/>
        </w:rPr>
        <w:t xml:space="preserve">   (</w:t>
      </w:r>
      <w:proofErr w:type="gramEnd"/>
      <w:r w:rsidRPr="00852467">
        <w:rPr>
          <w:rFonts w:ascii="Consolas" w:hAnsi="Consolas"/>
          <w:color w:val="4A148C"/>
          <w:sz w:val="20"/>
          <w:lang w:val="es-VE"/>
        </w:rPr>
        <w:t>mora en cuentas de orden)</w:t>
      </w:r>
    </w:p>
    <w:p>
      <w:pPr>
        <w:spacing w:before="0" w:after="240"/>
        <w:ind w:left="720"/>
        <w:pBdr>
          <w:left w:val="single" w:sz="12" w:space="8" w:color="4A148C"/>
        </w:pBdr>
      </w:pPr>
      <w:r>
        <w:rPr>
          <w:b/>
          <w:color w:val="4A148C"/>
          <w:sz w:val="18"/>
          <w:szCs w:val="18"/>
          <w:lang w:val="es-VE"/>
        </w:rPr>
        <w:t xml:space="preserve">Donde:</w:t>
      </w:r>
      <w:r>
        <w:br/>
      </w:r>
      <w:r>
        <w:rPr>
          <w:rFonts w:ascii="Consolas" w:hAnsi="Consolas"/>
          <w:b/>
          <w:color w:val="4A148C"/>
          <w:sz w:val="18"/>
          <w:szCs w:val="18"/>
          <w:lang w:val="es-VE"/>
        </w:rPr>
        <w:t xml:space="preserve">Moratorio_143</w:t>
      </w:r>
      <w:r>
        <w:rPr>
          <w:b/>
          <w:color w:val="404040"/>
          <w:sz w:val="18"/>
          <w:szCs w:val="18"/>
          <w:lang w:val="es-VE"/>
        </w:rPr>
        <w:t xml:space="preserve"> : </w:t>
      </w:r>
      <w:r>
        <w:rPr>
          <w:color w:val="404040"/>
          <w:sz w:val="18"/>
          <w:szCs w:val="18"/>
          <w:lang w:val="es-VE"/>
        </w:rPr>
        <w:t xml:space="preserve">Interés moratorio reconocido en la cartera activa (crédito vigente, grupo 143).</w:t>
      </w:r>
      <w:r>
        <w:br/>
      </w:r>
      <w:r>
        <w:rPr>
          <w:rFonts w:ascii="Consolas" w:hAnsi="Consolas"/>
          <w:b/>
          <w:color w:val="4A148C"/>
          <w:sz w:val="18"/>
          <w:szCs w:val="18"/>
          <w:lang w:val="es-VE"/>
        </w:rPr>
        <w:t xml:space="preserve">Moratorio_819</w:t>
      </w:r>
      <w:r>
        <w:rPr>
          <w:b/>
          <w:color w:val="404040"/>
          <w:sz w:val="18"/>
          <w:szCs w:val="18"/>
          <w:lang w:val="es-VE"/>
        </w:rPr>
        <w:t xml:space="preserve"> : </w:t>
      </w:r>
      <w:r>
        <w:rPr>
          <w:color w:val="404040"/>
          <w:sz w:val="18"/>
          <w:szCs w:val="18"/>
          <w:lang w:val="es-VE"/>
        </w:rPr>
        <w:t xml:space="preserve">Interés moratorio devengado en cuentas de orden (crédito «en orden», grupo 819).</w:t>
      </w:r>
      <w:r>
        <w:br/>
      </w:r>
      <w:r>
        <w:rPr>
          <w:rFonts w:ascii="Consolas" w:hAnsi="Consolas"/>
          <w:b/>
          <w:color w:val="4A148C"/>
          <w:sz w:val="18"/>
          <w:szCs w:val="18"/>
          <w:lang w:val="es-VE"/>
        </w:rPr>
        <w:t xml:space="preserve">Rend mora act / Rend mora ord</w:t>
      </w:r>
      <w:r>
        <w:rPr>
          <w:b/>
          <w:color w:val="404040"/>
          <w:sz w:val="18"/>
          <w:szCs w:val="18"/>
          <w:lang w:val="es-VE"/>
        </w:rPr>
        <w:t xml:space="preserve"> : </w:t>
      </w:r>
      <w:r>
        <w:rPr>
          <w:color w:val="404040"/>
          <w:sz w:val="18"/>
          <w:szCs w:val="18"/>
          <w:lang w:val="es-VE"/>
        </w:rPr>
        <w:t xml:space="preserve">Mora registrada en cartera activa y en cuentas de orden, respectivamente; no incluyen el rendimiento convencional.</w:t>
      </w:r>
    </w:p>
    <w:tbl>
      <w:tblPr>
        <w:tblStyle w:val="Cuadrculaclara-nfasis1"/>
        <w:tblW w:w="0" w:type="auto"/>
        <w:jc w:val="center"/>
        <w:tblLook w:val="04A0" w:firstRow="1" w:lastRow="0" w:firstColumn="1" w:lastColumn="0" w:noHBand="0" w:noVBand="1"/>
      </w:tblPr>
      <w:tblGrid>
        <w:gridCol w:w="3287"/>
        <w:gridCol w:w="3290"/>
        <w:gridCol w:w="2999"/>
      </w:tblGrid>
      <w:tr w:rsidR="00817A4D" w14:paraId="4E21351B" w14:textId="77777777" w:rsidTr="00817A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F3A5F"/>
          </w:tcPr>
          <w:p w14:paraId="10072980" w14:textId="77777777" w:rsidR="00817A4D" w:rsidRDefault="00000000">
            <w:proofErr w:type="spellStart"/>
            <w:r>
              <w:rPr>
                <w:color w:val="FFFFFF"/>
                <w:sz w:val="19"/>
              </w:rPr>
              <w:t>Condición</w:t>
            </w:r>
            <w:proofErr w:type="spellEnd"/>
          </w:p>
        </w:tc>
        <w:tc>
          <w:tcPr>
            <w:tcW w:w="3312" w:type="dxa"/>
            <w:shd w:val="clear" w:color="auto" w:fill="1F3A5F"/>
          </w:tcPr>
          <w:p w14:paraId="7DCFD8E1" w14:textId="77777777" w:rsidR="00817A4D"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sz w:val="19"/>
              </w:rPr>
              <w:t>Cuenta</w:t>
            </w:r>
            <w:proofErr w:type="spellEnd"/>
            <w:r>
              <w:rPr>
                <w:color w:val="FFFFFF"/>
                <w:sz w:val="19"/>
              </w:rPr>
              <w:t xml:space="preserve"> de </w:t>
            </w:r>
            <w:proofErr w:type="spellStart"/>
            <w:r>
              <w:rPr>
                <w:color w:val="FFFFFF"/>
                <w:sz w:val="19"/>
              </w:rPr>
              <w:t>intereses</w:t>
            </w:r>
            <w:proofErr w:type="spellEnd"/>
          </w:p>
        </w:tc>
        <w:tc>
          <w:tcPr>
            <w:tcW w:w="3024" w:type="dxa"/>
            <w:shd w:val="clear" w:color="auto" w:fill="1F3A5F"/>
          </w:tcPr>
          <w:p w14:paraId="29C03796" w14:textId="77777777" w:rsidR="00817A4D"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sz w:val="19"/>
              </w:rPr>
              <w:t>Cuenta</w:t>
            </w:r>
            <w:proofErr w:type="spellEnd"/>
            <w:r>
              <w:rPr>
                <w:color w:val="FFFFFF"/>
                <w:sz w:val="19"/>
              </w:rPr>
              <w:t xml:space="preserve"> de mora</w:t>
            </w:r>
          </w:p>
        </w:tc>
      </w:tr>
      <w:tr w:rsidR="00817A4D" w14:paraId="4DADB2D0"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AFF2ED0" w14:textId="77777777" w:rsidR="00817A4D" w:rsidRPr="00852467" w:rsidRDefault="00000000">
            <w:pPr>
              <w:rPr>
                <w:lang w:val="es-VE"/>
              </w:rPr>
            </w:pPr>
            <w:r w:rsidRPr="00852467">
              <w:rPr>
                <w:sz w:val="19"/>
                <w:lang w:val="es-VE"/>
              </w:rPr>
              <w:t>Al día / mora leve (&lt;= mora2)</w:t>
            </w:r>
          </w:p>
        </w:tc>
        <w:tc>
          <w:tcPr>
            <w:tcW w:w="3312" w:type="dxa"/>
          </w:tcPr>
          <w:p w14:paraId="5AB3D1E1"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143.xx </w:t>
            </w:r>
            <w:proofErr w:type="spellStart"/>
            <w:r>
              <w:rPr>
                <w:sz w:val="19"/>
              </w:rPr>
              <w:t>Rendimientos</w:t>
            </w:r>
            <w:proofErr w:type="spellEnd"/>
            <w:r>
              <w:rPr>
                <w:sz w:val="19"/>
              </w:rPr>
              <w:t xml:space="preserve"> </w:t>
            </w:r>
            <w:proofErr w:type="spellStart"/>
            <w:r>
              <w:rPr>
                <w:sz w:val="19"/>
              </w:rPr>
              <w:t>por</w:t>
            </w:r>
            <w:proofErr w:type="spellEnd"/>
            <w:r>
              <w:rPr>
                <w:sz w:val="19"/>
              </w:rPr>
              <w:t xml:space="preserve"> </w:t>
            </w:r>
            <w:proofErr w:type="spellStart"/>
            <w:r>
              <w:rPr>
                <w:sz w:val="19"/>
              </w:rPr>
              <w:t>cobrar</w:t>
            </w:r>
            <w:proofErr w:type="spellEnd"/>
          </w:p>
        </w:tc>
        <w:tc>
          <w:tcPr>
            <w:tcW w:w="3024" w:type="dxa"/>
          </w:tcPr>
          <w:p w14:paraId="3F87895E"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143.xx Mora </w:t>
            </w:r>
            <w:proofErr w:type="spellStart"/>
            <w:r>
              <w:rPr>
                <w:sz w:val="19"/>
              </w:rPr>
              <w:t>por</w:t>
            </w:r>
            <w:proofErr w:type="spellEnd"/>
            <w:r>
              <w:rPr>
                <w:sz w:val="19"/>
              </w:rPr>
              <w:t xml:space="preserve"> </w:t>
            </w:r>
            <w:proofErr w:type="spellStart"/>
            <w:r>
              <w:rPr>
                <w:sz w:val="19"/>
              </w:rPr>
              <w:t>cobrar</w:t>
            </w:r>
            <w:proofErr w:type="spellEnd"/>
          </w:p>
        </w:tc>
      </w:tr>
      <w:tr w:rsidR="00817A4D" w14:paraId="04DE768D"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BB1C356" w14:textId="77777777" w:rsidR="00817A4D" w:rsidRDefault="00000000">
            <w:r>
              <w:rPr>
                <w:sz w:val="19"/>
              </w:rPr>
              <w:t xml:space="preserve">En </w:t>
            </w:r>
            <w:proofErr w:type="spellStart"/>
            <w:r>
              <w:rPr>
                <w:sz w:val="19"/>
              </w:rPr>
              <w:t>orden</w:t>
            </w:r>
            <w:proofErr w:type="spellEnd"/>
            <w:r>
              <w:rPr>
                <w:sz w:val="19"/>
              </w:rPr>
              <w:t xml:space="preserve"> / </w:t>
            </w:r>
            <w:proofErr w:type="spellStart"/>
            <w:r>
              <w:rPr>
                <w:sz w:val="19"/>
              </w:rPr>
              <w:t>castigo</w:t>
            </w:r>
            <w:proofErr w:type="spellEnd"/>
            <w:r>
              <w:rPr>
                <w:sz w:val="19"/>
              </w:rPr>
              <w:t xml:space="preserve"> (&gt; mora2)</w:t>
            </w:r>
          </w:p>
        </w:tc>
        <w:tc>
          <w:tcPr>
            <w:tcW w:w="3312" w:type="dxa"/>
          </w:tcPr>
          <w:p w14:paraId="0D9F71B1" w14:textId="77777777" w:rsidR="00817A4D"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819.xx </w:t>
            </w:r>
            <w:proofErr w:type="spellStart"/>
            <w:r>
              <w:rPr>
                <w:sz w:val="19"/>
              </w:rPr>
              <w:t>Rendimientos</w:t>
            </w:r>
            <w:proofErr w:type="spellEnd"/>
            <w:r>
              <w:rPr>
                <w:sz w:val="19"/>
              </w:rPr>
              <w:t xml:space="preserve"> </w:t>
            </w:r>
            <w:proofErr w:type="spellStart"/>
            <w:r>
              <w:rPr>
                <w:sz w:val="19"/>
              </w:rPr>
              <w:t>en</w:t>
            </w:r>
            <w:proofErr w:type="spellEnd"/>
            <w:r>
              <w:rPr>
                <w:sz w:val="19"/>
              </w:rPr>
              <w:t xml:space="preserve"> </w:t>
            </w:r>
            <w:proofErr w:type="spellStart"/>
            <w:r>
              <w:rPr>
                <w:sz w:val="19"/>
              </w:rPr>
              <w:t>orden</w:t>
            </w:r>
            <w:proofErr w:type="spellEnd"/>
          </w:p>
        </w:tc>
        <w:tc>
          <w:tcPr>
            <w:tcW w:w="3024" w:type="dxa"/>
          </w:tcPr>
          <w:p w14:paraId="38D956A9" w14:textId="77777777" w:rsidR="00817A4D"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819.xx Mora </w:t>
            </w:r>
            <w:proofErr w:type="spellStart"/>
            <w:r>
              <w:rPr>
                <w:sz w:val="19"/>
              </w:rPr>
              <w:t>en</w:t>
            </w:r>
            <w:proofErr w:type="spellEnd"/>
            <w:r>
              <w:rPr>
                <w:sz w:val="19"/>
              </w:rPr>
              <w:t xml:space="preserve"> </w:t>
            </w:r>
            <w:proofErr w:type="spellStart"/>
            <w:r>
              <w:rPr>
                <w:sz w:val="19"/>
              </w:rPr>
              <w:t>orden</w:t>
            </w:r>
            <w:proofErr w:type="spellEnd"/>
          </w:p>
        </w:tc>
      </w:tr>
    </w:tbl>
    <w:p w14:paraId="6576BAF0" w14:textId="77777777" w:rsidR="00817A4D" w:rsidRDefault="00817A4D">
      <w:pPr>
        <w:spacing w:after="40"/>
      </w:pPr>
    </w:p>
    <w:p w14:paraId="16EE807A" w14:textId="77777777" w:rsidR="00817A4D" w:rsidRDefault="00000000">
      <w:pPr>
        <w:pStyle w:val="Ttulo1"/>
      </w:pPr>
      <w:r>
        <w:rPr>
          <w:color w:val="1F3A5F"/>
        </w:rPr>
        <w:lastRenderedPageBreak/>
        <w:t>1</w:t>
      </w:r>
      <w:r w:rsidR="006C3DA2">
        <w:rPr>
          <w:color w:val="1F3A5F"/>
        </w:rPr>
        <w:t>4</w:t>
      </w:r>
      <w:r>
        <w:rPr>
          <w:color w:val="1F3A5F"/>
        </w:rPr>
        <w:t xml:space="preserve">. </w:t>
      </w:r>
      <w:proofErr w:type="spellStart"/>
      <w:r>
        <w:rPr>
          <w:color w:val="1F3A5F"/>
        </w:rPr>
        <w:t>Congelamiento</w:t>
      </w:r>
      <w:proofErr w:type="spellEnd"/>
      <w:r>
        <w:rPr>
          <w:color w:val="1F3A5F"/>
        </w:rPr>
        <w:t xml:space="preserve"> del </w:t>
      </w:r>
      <w:proofErr w:type="spellStart"/>
      <w:r>
        <w:rPr>
          <w:color w:val="1F3A5F"/>
        </w:rPr>
        <w:t>crédito</w:t>
      </w:r>
      <w:proofErr w:type="spellEnd"/>
      <w:r>
        <w:rPr>
          <w:color w:val="1F3A5F"/>
        </w:rPr>
        <w:t xml:space="preserve"> </w:t>
      </w:r>
      <w:proofErr w:type="spellStart"/>
      <w:r>
        <w:rPr>
          <w:color w:val="1F3A5F"/>
        </w:rPr>
        <w:t>vencido</w:t>
      </w:r>
      <w:proofErr w:type="spellEnd"/>
    </w:p>
    <w:p w14:paraId="56C38264" w14:textId="77777777" w:rsidR="00817A4D" w:rsidRPr="00852467" w:rsidRDefault="00000000">
      <w:pPr>
        <w:rPr>
          <w:lang w:val="es-VE"/>
        </w:rPr>
      </w:pPr>
      <w:r w:rsidRPr="00852467">
        <w:rPr>
          <w:lang w:val="es-VE"/>
        </w:rPr>
        <w:t>Conforme a la minuta SUDEBAN/BCV/ABV del 17/12/2019, cuando una cuota pasa a «en orden» (supera mora2) el crédito se «congela»:</w:t>
      </w:r>
    </w:p>
    <w:p w14:paraId="256E0767" w14:textId="77777777" w:rsidR="00817A4D" w:rsidRPr="00852467" w:rsidRDefault="00000000">
      <w:pPr>
        <w:pStyle w:val="Listaconvietas"/>
        <w:rPr>
          <w:lang w:val="es-VE"/>
        </w:rPr>
      </w:pPr>
      <w:r w:rsidRPr="00852467">
        <w:rPr>
          <w:lang w:val="es-VE"/>
        </w:rPr>
        <w:t>Deja de someterse a la actualización diaria por IDI en las cuentas reales (Cartera y Patrimonio).</w:t>
      </w:r>
    </w:p>
    <w:p w14:paraId="091EC26E" w14:textId="77777777" w:rsidR="00817A4D" w:rsidRPr="00852467" w:rsidRDefault="00000000">
      <w:pPr>
        <w:pStyle w:val="Listaconvietas"/>
        <w:rPr>
          <w:lang w:val="es-VE"/>
        </w:rPr>
      </w:pPr>
      <w:r w:rsidRPr="00852467">
        <w:rPr>
          <w:lang w:val="es-VE"/>
        </w:rPr>
        <w:t>La revalorización de capital y de rendimientos se devenga en cuentas de orden hasta que el cliente pague.</w:t>
      </w:r>
    </w:p>
    <w:p w14:paraId="7C15986D" w14:textId="77777777" w:rsidR="00817A4D" w:rsidRPr="00852467" w:rsidRDefault="00000000">
      <w:pPr>
        <w:pStyle w:val="Listaconvietas"/>
        <w:rPr>
          <w:lang w:val="es-VE"/>
        </w:rPr>
      </w:pPr>
      <w:r w:rsidRPr="00852467">
        <w:rPr>
          <w:lang w:val="es-VE"/>
        </w:rPr>
        <w:t>Al cobrarse, se reconoce en resultados/patrimonio; el incremento del capital revaluado se registra en la cuenta patrimonial 358.00 «Variación de Créditos Comerciales».</w:t>
      </w:r>
    </w:p>
    <w:p w14:paraId="63857CB7" w14:textId="77777777" w:rsidR="00817A4D" w:rsidRPr="00852467" w:rsidRDefault="00000000">
      <w:pPr>
        <w:rPr>
          <w:lang w:val="es-VE"/>
        </w:rPr>
      </w:pPr>
      <w:r w:rsidRPr="00852467">
        <w:rPr>
          <w:lang w:val="es-VE"/>
        </w:rPr>
        <w:t>En el cálculo, la valorización UVC se enruta según la clasificación:</w:t>
      </w:r>
    </w:p>
    <w:p w14:paraId="130E60B5" w14:textId="77777777" w:rsidR="00817A4D" w:rsidRPr="00852467" w:rsidRDefault="00000000">
      <w:pPr>
        <w:spacing w:before="40" w:after="160"/>
        <w:ind w:left="432"/>
        <w:rPr>
          <w:lang w:val="es-VE"/>
        </w:rPr>
      </w:pPr>
      <w:r w:rsidRPr="00852467">
        <w:rPr>
          <w:rFonts w:ascii="Consolas" w:hAnsi="Consolas"/>
          <w:color w:val="4A148C"/>
          <w:sz w:val="20"/>
          <w:lang w:val="es-VE"/>
        </w:rPr>
        <w:t xml:space="preserve">vigente (activo):  </w:t>
      </w:r>
      <w:proofErr w:type="spellStart"/>
      <w:proofErr w:type="gramStart"/>
      <w:r w:rsidRPr="00852467">
        <w:rPr>
          <w:rFonts w:ascii="Consolas" w:hAnsi="Consolas"/>
          <w:color w:val="4A148C"/>
          <w:sz w:val="20"/>
          <w:lang w:val="es-VE"/>
        </w:rPr>
        <w:t>valorUvcCapitalActive</w:t>
      </w:r>
      <w:proofErr w:type="spellEnd"/>
      <w:r w:rsidRPr="00852467">
        <w:rPr>
          <w:rFonts w:ascii="Consolas" w:hAnsi="Consolas"/>
          <w:color w:val="4A148C"/>
          <w:sz w:val="20"/>
          <w:lang w:val="es-VE"/>
        </w:rPr>
        <w:t xml:space="preserve"> ,</w:t>
      </w:r>
      <w:proofErr w:type="gramEnd"/>
      <w:r w:rsidRPr="00852467">
        <w:rPr>
          <w:rFonts w:ascii="Consolas" w:hAnsi="Consolas"/>
          <w:color w:val="4A148C"/>
          <w:sz w:val="20"/>
          <w:lang w:val="es-VE"/>
        </w:rPr>
        <w:t xml:space="preserve"> </w:t>
      </w:r>
      <w:proofErr w:type="spellStart"/>
      <w:r w:rsidRPr="00852467">
        <w:rPr>
          <w:rFonts w:ascii="Consolas" w:hAnsi="Consolas"/>
          <w:color w:val="4A148C"/>
          <w:sz w:val="20"/>
          <w:lang w:val="es-VE"/>
        </w:rPr>
        <w:t>valorUvcRendActive</w:t>
      </w:r>
      <w:proofErr w:type="spellEnd"/>
      <w:r w:rsidRPr="00852467">
        <w:rPr>
          <w:rFonts w:ascii="Consolas" w:hAnsi="Consolas"/>
          <w:color w:val="4A148C"/>
          <w:sz w:val="20"/>
          <w:lang w:val="es-VE"/>
        </w:rPr>
        <w:br/>
        <w:t>en orden (</w:t>
      </w:r>
      <w:proofErr w:type="spellStart"/>
      <w:r w:rsidRPr="00852467">
        <w:rPr>
          <w:rFonts w:ascii="Consolas" w:hAnsi="Consolas"/>
          <w:color w:val="4A148C"/>
          <w:sz w:val="20"/>
          <w:lang w:val="es-VE"/>
        </w:rPr>
        <w:t>frozen</w:t>
      </w:r>
      <w:proofErr w:type="spellEnd"/>
      <w:r w:rsidRPr="00852467">
        <w:rPr>
          <w:rFonts w:ascii="Consolas" w:hAnsi="Consolas"/>
          <w:color w:val="4A148C"/>
          <w:sz w:val="20"/>
          <w:lang w:val="es-VE"/>
        </w:rPr>
        <w:t xml:space="preserve">): </w:t>
      </w:r>
      <w:proofErr w:type="spellStart"/>
      <w:proofErr w:type="gramStart"/>
      <w:r w:rsidRPr="00852467">
        <w:rPr>
          <w:rFonts w:ascii="Consolas" w:hAnsi="Consolas"/>
          <w:color w:val="4A148C"/>
          <w:sz w:val="20"/>
          <w:lang w:val="es-VE"/>
        </w:rPr>
        <w:t>valorUvcCapitalOrder</w:t>
      </w:r>
      <w:proofErr w:type="spellEnd"/>
      <w:r w:rsidRPr="00852467">
        <w:rPr>
          <w:rFonts w:ascii="Consolas" w:hAnsi="Consolas"/>
          <w:color w:val="4A148C"/>
          <w:sz w:val="20"/>
          <w:lang w:val="es-VE"/>
        </w:rPr>
        <w:t xml:space="preserve">  ,</w:t>
      </w:r>
      <w:proofErr w:type="gramEnd"/>
      <w:r w:rsidRPr="00852467">
        <w:rPr>
          <w:rFonts w:ascii="Consolas" w:hAnsi="Consolas"/>
          <w:color w:val="4A148C"/>
          <w:sz w:val="20"/>
          <w:lang w:val="es-VE"/>
        </w:rPr>
        <w:t xml:space="preserve"> </w:t>
      </w:r>
      <w:proofErr w:type="spellStart"/>
      <w:r w:rsidRPr="00852467">
        <w:rPr>
          <w:rFonts w:ascii="Consolas" w:hAnsi="Consolas"/>
          <w:color w:val="4A148C"/>
          <w:sz w:val="20"/>
          <w:lang w:val="es-VE"/>
        </w:rPr>
        <w:t>valorUvcRendOrder</w:t>
      </w:r>
      <w:proofErr w:type="spellEnd"/>
    </w:p>
    <w:p>
      <w:pPr>
        <w:spacing w:before="0" w:after="240"/>
        <w:ind w:left="720"/>
        <w:pBdr>
          <w:left w:val="single" w:sz="12" w:space="8" w:color="4A148C"/>
        </w:pBdr>
      </w:pPr>
      <w:r>
        <w:rPr>
          <w:b/>
          <w:color w:val="4A148C"/>
          <w:sz w:val="18"/>
          <w:szCs w:val="18"/>
          <w:lang w:val="es-VE"/>
        </w:rPr>
        <w:t xml:space="preserve">Donde:</w:t>
      </w:r>
      <w:r>
        <w:br/>
      </w:r>
      <w:r>
        <w:rPr>
          <w:rFonts w:ascii="Consolas" w:hAnsi="Consolas"/>
          <w:b/>
          <w:color w:val="4A148C"/>
          <w:sz w:val="18"/>
          <w:szCs w:val="18"/>
          <w:lang w:val="es-VE"/>
        </w:rPr>
        <w:t xml:space="preserve">valorUvcCapitalActive</w:t>
      </w:r>
      <w:r>
        <w:rPr>
          <w:b/>
          <w:color w:val="404040"/>
          <w:sz w:val="18"/>
          <w:szCs w:val="18"/>
          <w:lang w:val="es-VE"/>
        </w:rPr>
        <w:t xml:space="preserve"> : </w:t>
      </w:r>
      <w:r>
        <w:rPr>
          <w:color w:val="404040"/>
          <w:sz w:val="18"/>
          <w:szCs w:val="18"/>
          <w:lang w:val="es-VE"/>
        </w:rPr>
        <w:t xml:space="preserve">Valorización UVC del capital cuando el crédito está vigente; se registra en cuentas reales.</w:t>
      </w:r>
      <w:r>
        <w:br/>
      </w:r>
      <w:r>
        <w:rPr>
          <w:rFonts w:ascii="Consolas" w:hAnsi="Consolas"/>
          <w:b/>
          <w:color w:val="4A148C"/>
          <w:sz w:val="18"/>
          <w:szCs w:val="18"/>
          <w:lang w:val="es-VE"/>
        </w:rPr>
        <w:t xml:space="preserve">valorUvcRendActive</w:t>
      </w:r>
      <w:r>
        <w:rPr>
          <w:b/>
          <w:color w:val="404040"/>
          <w:sz w:val="18"/>
          <w:szCs w:val="18"/>
          <w:lang w:val="es-VE"/>
        </w:rPr>
        <w:t xml:space="preserve"> : </w:t>
      </w:r>
      <w:r>
        <w:rPr>
          <w:color w:val="404040"/>
          <w:sz w:val="18"/>
          <w:szCs w:val="18"/>
          <w:lang w:val="es-VE"/>
        </w:rPr>
        <w:t xml:space="preserve">Valorización UVC de los rendimientos (intereses) en estado vigente.</w:t>
      </w:r>
      <w:r>
        <w:br/>
      </w:r>
      <w:r>
        <w:rPr>
          <w:rFonts w:ascii="Consolas" w:hAnsi="Consolas"/>
          <w:b/>
          <w:color w:val="4A148C"/>
          <w:sz w:val="18"/>
          <w:szCs w:val="18"/>
          <w:lang w:val="es-VE"/>
        </w:rPr>
        <w:t xml:space="preserve">valorUvcCapitalOrder</w:t>
      </w:r>
      <w:r>
        <w:rPr>
          <w:b/>
          <w:color w:val="404040"/>
          <w:sz w:val="18"/>
          <w:szCs w:val="18"/>
          <w:lang w:val="es-VE"/>
        </w:rPr>
        <w:t xml:space="preserve"> : </w:t>
      </w:r>
      <w:r>
        <w:rPr>
          <w:color w:val="404040"/>
          <w:sz w:val="18"/>
          <w:szCs w:val="18"/>
          <w:lang w:val="es-VE"/>
        </w:rPr>
        <w:t xml:space="preserve">Valorización UVC del capital devengada en cuentas de orden cuando el crédito está congelado («en orden»).</w:t>
      </w:r>
      <w:r>
        <w:br/>
      </w:r>
      <w:r>
        <w:rPr>
          <w:rFonts w:ascii="Consolas" w:hAnsi="Consolas"/>
          <w:b/>
          <w:color w:val="4A148C"/>
          <w:sz w:val="18"/>
          <w:szCs w:val="18"/>
          <w:lang w:val="es-VE"/>
        </w:rPr>
        <w:t xml:space="preserve">valorUvcRendOrder</w:t>
      </w:r>
      <w:r>
        <w:rPr>
          <w:b/>
          <w:color w:val="404040"/>
          <w:sz w:val="18"/>
          <w:szCs w:val="18"/>
          <w:lang w:val="es-VE"/>
        </w:rPr>
        <w:t xml:space="preserve"> : </w:t>
      </w:r>
      <w:r>
        <w:rPr>
          <w:color w:val="404040"/>
          <w:sz w:val="18"/>
          <w:szCs w:val="18"/>
          <w:lang w:val="es-VE"/>
        </w:rPr>
        <w:t xml:space="preserve">Valorización UVC de los rendimientos devengada en cuentas de orden.</w:t>
      </w:r>
    </w:p>
    <w:p w14:paraId="29A0CCA2" w14:textId="77777777" w:rsidR="00817A4D" w:rsidRPr="00852467" w:rsidRDefault="00000000">
      <w:pPr>
        <w:pStyle w:val="Ttulo1"/>
        <w:rPr>
          <w:lang w:val="es-VE"/>
        </w:rPr>
      </w:pPr>
      <w:r w:rsidRPr="00852467">
        <w:rPr>
          <w:color w:val="1F3A5F"/>
          <w:lang w:val="es-VE"/>
        </w:rPr>
        <w:t>1</w:t>
      </w:r>
      <w:r w:rsidR="006C3DA2">
        <w:rPr>
          <w:color w:val="1F3A5F"/>
          <w:lang w:val="es-VE"/>
        </w:rPr>
        <w:t>5</w:t>
      </w:r>
      <w:r w:rsidRPr="00852467">
        <w:rPr>
          <w:color w:val="1F3A5F"/>
          <w:lang w:val="es-VE"/>
        </w:rPr>
        <w:t>. Cancelación anticipada y prepagos</w:t>
      </w:r>
    </w:p>
    <w:p w14:paraId="18D72444" w14:textId="77777777" w:rsidR="00817A4D" w:rsidRDefault="00000000">
      <w:r w:rsidRPr="00852467">
        <w:rPr>
          <w:lang w:val="es-VE"/>
        </w:rPr>
        <w:t xml:space="preserve">Cuando el cliente paga más que la cuota exigible, el excedente se abona a capital (si </w:t>
      </w:r>
      <w:proofErr w:type="spellStart"/>
      <w:r w:rsidRPr="00852467">
        <w:rPr>
          <w:lang w:val="es-VE"/>
        </w:rPr>
        <w:t>applyPrepay</w:t>
      </w:r>
      <w:proofErr w:type="spellEnd"/>
      <w:r w:rsidRPr="00852467">
        <w:rPr>
          <w:lang w:val="es-VE"/>
        </w:rPr>
        <w:t xml:space="preserve"> está activo). </w:t>
      </w:r>
      <w:r>
        <w:t xml:space="preserve">El </w:t>
      </w:r>
      <w:proofErr w:type="spellStart"/>
      <w:r>
        <w:t>sistema</w:t>
      </w:r>
      <w:proofErr w:type="spellEnd"/>
      <w:r>
        <w:t xml:space="preserve"> </w:t>
      </w:r>
      <w:proofErr w:type="spellStart"/>
      <w:r>
        <w:t>ofrece</w:t>
      </w:r>
      <w:proofErr w:type="spellEnd"/>
      <w:r>
        <w:t xml:space="preserve"> dos </w:t>
      </w:r>
      <w:proofErr w:type="spellStart"/>
      <w:r>
        <w:t>políticas</w:t>
      </w:r>
      <w:proofErr w:type="spellEnd"/>
      <w:r>
        <w:t xml:space="preserve"> de </w:t>
      </w:r>
      <w:proofErr w:type="spellStart"/>
      <w:r>
        <w:t>reconducción</w:t>
      </w:r>
      <w:proofErr w:type="spellEnd"/>
      <w:r>
        <w:t xml:space="preserve"> del </w:t>
      </w:r>
      <w:proofErr w:type="spellStart"/>
      <w:r>
        <w:t>calendario</w:t>
      </w:r>
      <w:proofErr w:type="spellEnd"/>
      <w:r>
        <w:t>:</w:t>
      </w:r>
    </w:p>
    <w:tbl>
      <w:tblPr>
        <w:tblStyle w:val="Cuadrculaclara-nfasis1"/>
        <w:tblW w:w="0" w:type="auto"/>
        <w:jc w:val="center"/>
        <w:tblLook w:val="04A0" w:firstRow="1" w:lastRow="0" w:firstColumn="1" w:lastColumn="0" w:noHBand="0" w:noVBand="1"/>
      </w:tblPr>
      <w:tblGrid>
        <w:gridCol w:w="2582"/>
        <w:gridCol w:w="2715"/>
        <w:gridCol w:w="4279"/>
      </w:tblGrid>
      <w:tr w:rsidR="00817A4D" w14:paraId="1745CFE9" w14:textId="77777777" w:rsidTr="00817A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shd w:val="clear" w:color="auto" w:fill="1F3A5F"/>
          </w:tcPr>
          <w:p w14:paraId="10970E23" w14:textId="77777777" w:rsidR="00817A4D" w:rsidRDefault="00000000">
            <w:r>
              <w:rPr>
                <w:color w:val="FFFFFF"/>
                <w:sz w:val="19"/>
              </w:rPr>
              <w:t>Política</w:t>
            </w:r>
          </w:p>
        </w:tc>
        <w:tc>
          <w:tcPr>
            <w:tcW w:w="2736" w:type="dxa"/>
            <w:shd w:val="clear" w:color="auto" w:fill="1F3A5F"/>
          </w:tcPr>
          <w:p w14:paraId="0E06087E" w14:textId="77777777" w:rsidR="00817A4D"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sz w:val="19"/>
              </w:rPr>
              <w:t>Qué</w:t>
            </w:r>
            <w:proofErr w:type="spellEnd"/>
            <w:r>
              <w:rPr>
                <w:color w:val="FFFFFF"/>
                <w:sz w:val="19"/>
              </w:rPr>
              <w:t xml:space="preserve"> </w:t>
            </w:r>
            <w:proofErr w:type="spellStart"/>
            <w:r>
              <w:rPr>
                <w:color w:val="FFFFFF"/>
                <w:sz w:val="19"/>
              </w:rPr>
              <w:t>mantiene</w:t>
            </w:r>
            <w:proofErr w:type="spellEnd"/>
            <w:r>
              <w:rPr>
                <w:color w:val="FFFFFF"/>
                <w:sz w:val="19"/>
              </w:rPr>
              <w:t xml:space="preserve"> </w:t>
            </w:r>
            <w:proofErr w:type="spellStart"/>
            <w:r>
              <w:rPr>
                <w:color w:val="FFFFFF"/>
                <w:sz w:val="19"/>
              </w:rPr>
              <w:t>fijo</w:t>
            </w:r>
            <w:proofErr w:type="spellEnd"/>
          </w:p>
        </w:tc>
        <w:tc>
          <w:tcPr>
            <w:tcW w:w="4320" w:type="dxa"/>
            <w:shd w:val="clear" w:color="auto" w:fill="1F3A5F"/>
          </w:tcPr>
          <w:p w14:paraId="188090F5" w14:textId="77777777" w:rsidR="00817A4D"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sz w:val="19"/>
              </w:rPr>
              <w:t>Efecto</w:t>
            </w:r>
            <w:proofErr w:type="spellEnd"/>
            <w:r>
              <w:rPr>
                <w:color w:val="FFFFFF"/>
                <w:sz w:val="19"/>
              </w:rPr>
              <w:t xml:space="preserve"> para </w:t>
            </w:r>
            <w:proofErr w:type="spellStart"/>
            <w:r>
              <w:rPr>
                <w:color w:val="FFFFFF"/>
                <w:sz w:val="19"/>
              </w:rPr>
              <w:t>el</w:t>
            </w:r>
            <w:proofErr w:type="spellEnd"/>
            <w:r>
              <w:rPr>
                <w:color w:val="FFFFFF"/>
                <w:sz w:val="19"/>
              </w:rPr>
              <w:t xml:space="preserve"> </w:t>
            </w:r>
            <w:proofErr w:type="spellStart"/>
            <w:r>
              <w:rPr>
                <w:color w:val="FFFFFF"/>
                <w:sz w:val="19"/>
              </w:rPr>
              <w:t>cliente</w:t>
            </w:r>
            <w:proofErr w:type="spellEnd"/>
          </w:p>
        </w:tc>
      </w:tr>
      <w:tr w:rsidR="00817A4D" w:rsidRPr="00986C2E" w14:paraId="2ADC8585"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6C45ED5E" w14:textId="77777777" w:rsidR="00817A4D" w:rsidRDefault="00000000">
            <w:proofErr w:type="spellStart"/>
            <w:r>
              <w:rPr>
                <w:sz w:val="19"/>
              </w:rPr>
              <w:t>reduce_term</w:t>
            </w:r>
            <w:proofErr w:type="spellEnd"/>
          </w:p>
        </w:tc>
        <w:tc>
          <w:tcPr>
            <w:tcW w:w="2736" w:type="dxa"/>
          </w:tcPr>
          <w:p w14:paraId="51B0132D"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La </w:t>
            </w:r>
            <w:proofErr w:type="spellStart"/>
            <w:r>
              <w:rPr>
                <w:sz w:val="19"/>
              </w:rPr>
              <w:t>cuota</w:t>
            </w:r>
            <w:proofErr w:type="spellEnd"/>
            <w:r>
              <w:rPr>
                <w:sz w:val="19"/>
              </w:rPr>
              <w:t xml:space="preserve"> </w:t>
            </w:r>
            <w:proofErr w:type="spellStart"/>
            <w:r>
              <w:rPr>
                <w:sz w:val="19"/>
              </w:rPr>
              <w:t>en</w:t>
            </w:r>
            <w:proofErr w:type="spellEnd"/>
            <w:r>
              <w:rPr>
                <w:sz w:val="19"/>
              </w:rPr>
              <w:t xml:space="preserve"> UVC</w:t>
            </w:r>
          </w:p>
        </w:tc>
        <w:tc>
          <w:tcPr>
            <w:tcW w:w="4320" w:type="dxa"/>
          </w:tcPr>
          <w:p w14:paraId="6ADC9211"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9"/>
                <w:lang w:val="es-VE"/>
              </w:rPr>
              <w:t xml:space="preserve">Paga la misma </w:t>
            </w:r>
            <w:proofErr w:type="gramStart"/>
            <w:r w:rsidRPr="00852467">
              <w:rPr>
                <w:sz w:val="19"/>
                <w:lang w:val="es-VE"/>
              </w:rPr>
              <w:t>cuota</w:t>
            </w:r>
            <w:proofErr w:type="gramEnd"/>
            <w:r w:rsidRPr="00852467">
              <w:rPr>
                <w:sz w:val="19"/>
                <w:lang w:val="es-VE"/>
              </w:rPr>
              <w:t xml:space="preserve"> pero termina antes (menos cuotas).</w:t>
            </w:r>
          </w:p>
        </w:tc>
      </w:tr>
      <w:tr w:rsidR="00817A4D" w:rsidRPr="00986C2E" w14:paraId="26C77146"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68FB1628" w14:textId="77777777" w:rsidR="00817A4D" w:rsidRDefault="00000000">
            <w:proofErr w:type="spellStart"/>
            <w:r>
              <w:rPr>
                <w:sz w:val="19"/>
              </w:rPr>
              <w:t>reduce_installment</w:t>
            </w:r>
            <w:proofErr w:type="spellEnd"/>
          </w:p>
        </w:tc>
        <w:tc>
          <w:tcPr>
            <w:tcW w:w="2736" w:type="dxa"/>
          </w:tcPr>
          <w:p w14:paraId="038DEA61" w14:textId="77777777" w:rsidR="00817A4D"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El </w:t>
            </w:r>
            <w:proofErr w:type="spellStart"/>
            <w:r>
              <w:rPr>
                <w:sz w:val="19"/>
              </w:rPr>
              <w:t>plazo</w:t>
            </w:r>
            <w:proofErr w:type="spellEnd"/>
            <w:r>
              <w:rPr>
                <w:sz w:val="19"/>
              </w:rPr>
              <w:t xml:space="preserve"> restante</w:t>
            </w:r>
          </w:p>
        </w:tc>
        <w:tc>
          <w:tcPr>
            <w:tcW w:w="4320" w:type="dxa"/>
          </w:tcPr>
          <w:p w14:paraId="766549A7"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9"/>
                <w:lang w:val="es-VE"/>
              </w:rPr>
              <w:t>La cuota mensual baja; termina en la misma fecha.</w:t>
            </w:r>
          </w:p>
        </w:tc>
      </w:tr>
    </w:tbl>
    <w:p w14:paraId="4C514998" w14:textId="77777777" w:rsidR="00817A4D" w:rsidRPr="00852467" w:rsidRDefault="00817A4D">
      <w:pPr>
        <w:spacing w:after="40"/>
        <w:rPr>
          <w:lang w:val="es-VE"/>
        </w:rPr>
      </w:pPr>
    </w:p>
    <w:p w14:paraId="65812AC7" w14:textId="77777777" w:rsidR="00817A4D" w:rsidRPr="00852467" w:rsidRDefault="00000000">
      <w:pPr>
        <w:pStyle w:val="Ttulo2"/>
        <w:rPr>
          <w:lang w:val="es-VE"/>
        </w:rPr>
      </w:pPr>
      <w:r w:rsidRPr="00852467">
        <w:rPr>
          <w:color w:val="2E5A88"/>
          <w:lang w:val="es-VE"/>
        </w:rPr>
        <w:t>1</w:t>
      </w:r>
      <w:r w:rsidR="006C3DA2">
        <w:rPr>
          <w:color w:val="2E5A88"/>
          <w:lang w:val="es-VE"/>
        </w:rPr>
        <w:t>5</w:t>
      </w:r>
      <w:r w:rsidRPr="00852467">
        <w:rPr>
          <w:color w:val="2E5A88"/>
          <w:lang w:val="es-VE"/>
        </w:rPr>
        <w:t>.1 Recálculo tras el prepago</w:t>
      </w:r>
    </w:p>
    <w:p w14:paraId="2752F6FA" w14:textId="77777777" w:rsidR="00817A4D" w:rsidRPr="00852467" w:rsidRDefault="00000000">
      <w:pPr>
        <w:rPr>
          <w:lang w:val="es-VE"/>
        </w:rPr>
      </w:pPr>
      <w:r w:rsidRPr="00852467">
        <w:rPr>
          <w:lang w:val="es-VE"/>
        </w:rPr>
        <w:t>Reducir plazo: se mantiene la cuota y se recalcula cuántas cuotas faltan.</w:t>
      </w:r>
    </w:p>
    <w:p w14:paraId="34D990C4" w14:textId="77777777" w:rsidR="00817A4D" w:rsidRPr="00852467" w:rsidRDefault="00000000">
      <w:pPr>
        <w:spacing w:before="40" w:after="160"/>
        <w:ind w:left="432"/>
        <w:rPr>
          <w:lang w:val="es-VE"/>
        </w:rPr>
      </w:pPr>
      <w:proofErr w:type="spellStart"/>
      <w:r w:rsidRPr="00852467">
        <w:rPr>
          <w:rFonts w:ascii="Consolas" w:hAnsi="Consolas"/>
          <w:color w:val="4A148C"/>
          <w:sz w:val="20"/>
          <w:lang w:val="es-VE"/>
        </w:rPr>
        <w:t>n_restante</w:t>
      </w:r>
      <w:proofErr w:type="spellEnd"/>
      <w:r w:rsidRPr="00852467">
        <w:rPr>
          <w:rFonts w:ascii="Consolas" w:hAnsi="Consolas"/>
          <w:color w:val="4A148C"/>
          <w:sz w:val="20"/>
          <w:lang w:val="es-VE"/>
        </w:rPr>
        <w:t xml:space="preserve"> = -</w:t>
      </w:r>
      <w:proofErr w:type="spellStart"/>
      <w:proofErr w:type="gramStart"/>
      <w:r w:rsidRPr="00852467">
        <w:rPr>
          <w:rFonts w:ascii="Consolas" w:hAnsi="Consolas"/>
          <w:color w:val="4A148C"/>
          <w:sz w:val="20"/>
          <w:lang w:val="es-VE"/>
        </w:rPr>
        <w:t>ln</w:t>
      </w:r>
      <w:proofErr w:type="spellEnd"/>
      <w:r w:rsidRPr="00852467">
        <w:rPr>
          <w:rFonts w:ascii="Consolas" w:hAnsi="Consolas"/>
          <w:color w:val="4A148C"/>
          <w:sz w:val="20"/>
          <w:lang w:val="es-VE"/>
        </w:rPr>
        <w:t>( 1</w:t>
      </w:r>
      <w:proofErr w:type="gram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Saldo_UVC</w:t>
      </w:r>
      <w:proofErr w:type="spellEnd"/>
      <w:r w:rsidRPr="00852467">
        <w:rPr>
          <w:rFonts w:ascii="Consolas" w:hAnsi="Consolas"/>
          <w:color w:val="4A148C"/>
          <w:sz w:val="20"/>
          <w:lang w:val="es-VE"/>
        </w:rPr>
        <w:t xml:space="preserve"> x i) / </w:t>
      </w:r>
      <w:proofErr w:type="spellStart"/>
      <w:r w:rsidRPr="00852467">
        <w:rPr>
          <w:rFonts w:ascii="Consolas" w:hAnsi="Consolas"/>
          <w:color w:val="4A148C"/>
          <w:sz w:val="20"/>
          <w:lang w:val="es-VE"/>
        </w:rPr>
        <w:t>Cuota_</w:t>
      </w:r>
      <w:proofErr w:type="gramStart"/>
      <w:r w:rsidRPr="00852467">
        <w:rPr>
          <w:rFonts w:ascii="Consolas" w:hAnsi="Consolas"/>
          <w:color w:val="4A148C"/>
          <w:sz w:val="20"/>
          <w:lang w:val="es-VE"/>
        </w:rPr>
        <w:t>UVC</w:t>
      </w:r>
      <w:proofErr w:type="spellEnd"/>
      <w:r w:rsidRPr="00852467">
        <w:rPr>
          <w:rFonts w:ascii="Consolas" w:hAnsi="Consolas"/>
          <w:color w:val="4A148C"/>
          <w:sz w:val="20"/>
          <w:lang w:val="es-VE"/>
        </w:rPr>
        <w:t xml:space="preserve"> )</w:t>
      </w:r>
      <w:proofErr w:type="gramEnd"/>
      <w:r w:rsidRPr="00852467">
        <w:rPr>
          <w:rFonts w:ascii="Consolas" w:hAnsi="Consolas"/>
          <w:color w:val="4A148C"/>
          <w:sz w:val="20"/>
          <w:lang w:val="es-VE"/>
        </w:rPr>
        <w:t xml:space="preserve"> / </w:t>
      </w:r>
      <w:proofErr w:type="spellStart"/>
      <w:proofErr w:type="gramStart"/>
      <w:r w:rsidRPr="00852467">
        <w:rPr>
          <w:rFonts w:ascii="Consolas" w:hAnsi="Consolas"/>
          <w:color w:val="4A148C"/>
          <w:sz w:val="20"/>
          <w:lang w:val="es-VE"/>
        </w:rPr>
        <w:t>ln</w:t>
      </w:r>
      <w:proofErr w:type="spellEnd"/>
      <w:r w:rsidRPr="00852467">
        <w:rPr>
          <w:rFonts w:ascii="Consolas" w:hAnsi="Consolas"/>
          <w:color w:val="4A148C"/>
          <w:sz w:val="20"/>
          <w:lang w:val="es-VE"/>
        </w:rPr>
        <w:t>(</w:t>
      </w:r>
      <w:proofErr w:type="gramEnd"/>
      <w:r w:rsidRPr="00852467">
        <w:rPr>
          <w:rFonts w:ascii="Consolas" w:hAnsi="Consolas"/>
          <w:color w:val="4A148C"/>
          <w:sz w:val="20"/>
          <w:lang w:val="es-VE"/>
        </w:rPr>
        <w:t>1 + i)</w:t>
      </w:r>
      <w:r w:rsidRPr="00852467">
        <w:rPr>
          <w:rFonts w:ascii="Consolas" w:hAnsi="Consolas"/>
          <w:color w:val="4A148C"/>
          <w:sz w:val="20"/>
          <w:lang w:val="es-VE"/>
        </w:rPr>
        <w:br/>
        <w:t xml:space="preserve">(redondeado hacia arriba; si la cuota ya cubre el saldo, </w:t>
      </w:r>
      <w:proofErr w:type="spellStart"/>
      <w:r w:rsidRPr="00852467">
        <w:rPr>
          <w:rFonts w:ascii="Consolas" w:hAnsi="Consolas"/>
          <w:color w:val="4A148C"/>
          <w:sz w:val="20"/>
          <w:lang w:val="es-VE"/>
        </w:rPr>
        <w:t>n_restante</w:t>
      </w:r>
      <w:proofErr w:type="spellEnd"/>
      <w:r w:rsidRPr="00852467">
        <w:rPr>
          <w:rFonts w:ascii="Consolas" w:hAnsi="Consolas"/>
          <w:color w:val="4A148C"/>
          <w:sz w:val="20"/>
          <w:lang w:val="es-VE"/>
        </w:rPr>
        <w:t xml:space="preserve"> = 0)</w:t>
      </w:r>
    </w:p>
    <w:p>
      <w:pPr>
        <w:spacing w:before="0" w:after="240"/>
        <w:ind w:left="720"/>
        <w:pBdr>
          <w:left w:val="single" w:sz="12" w:space="8" w:color="4A148C"/>
        </w:pBdr>
      </w:pPr>
      <w:r>
        <w:rPr>
          <w:b/>
          <w:color w:val="4A148C"/>
          <w:sz w:val="18"/>
          <w:szCs w:val="18"/>
          <w:lang w:val="es-VE"/>
        </w:rPr>
        <w:t xml:space="preserve">Donde:</w:t>
      </w:r>
      <w:r>
        <w:br/>
      </w:r>
      <w:r>
        <w:rPr>
          <w:rFonts w:ascii="Consolas" w:hAnsi="Consolas"/>
          <w:b/>
          <w:color w:val="4A148C"/>
          <w:sz w:val="18"/>
          <w:szCs w:val="18"/>
          <w:lang w:val="es-VE"/>
        </w:rPr>
        <w:t xml:space="preserve">n_restante</w:t>
      </w:r>
      <w:r>
        <w:rPr>
          <w:b/>
          <w:color w:val="404040"/>
          <w:sz w:val="18"/>
          <w:szCs w:val="18"/>
          <w:lang w:val="es-VE"/>
        </w:rPr>
        <w:t xml:space="preserve"> : </w:t>
      </w:r>
      <w:r>
        <w:rPr>
          <w:color w:val="404040"/>
          <w:sz w:val="18"/>
          <w:szCs w:val="18"/>
          <w:lang w:val="es-VE"/>
        </w:rPr>
        <w:t xml:space="preserve">Número de cuotas que faltan después del prepago; se redondea hacia arriba.</w:t>
      </w:r>
      <w:r>
        <w:br/>
      </w:r>
      <w:r>
        <w:rPr>
          <w:rFonts w:ascii="Consolas" w:hAnsi="Consolas"/>
          <w:b/>
          <w:color w:val="4A148C"/>
          <w:sz w:val="18"/>
          <w:szCs w:val="18"/>
          <w:lang w:val="es-VE"/>
        </w:rPr>
        <w:t xml:space="preserve">ln</w:t>
      </w:r>
      <w:r>
        <w:rPr>
          <w:b/>
          <w:color w:val="404040"/>
          <w:sz w:val="18"/>
          <w:szCs w:val="18"/>
          <w:lang w:val="es-VE"/>
        </w:rPr>
        <w:t xml:space="preserve"> : </w:t>
      </w:r>
      <w:r>
        <w:rPr>
          <w:color w:val="404040"/>
          <w:sz w:val="18"/>
          <w:szCs w:val="18"/>
          <w:lang w:val="es-VE"/>
        </w:rPr>
        <w:t xml:space="preserve">Logaritmo natural (neperiano).</w:t>
      </w:r>
      <w:r>
        <w:br/>
      </w:r>
      <w:r>
        <w:rPr>
          <w:rFonts w:ascii="Consolas" w:hAnsi="Consolas"/>
          <w:b/>
          <w:color w:val="4A148C"/>
          <w:sz w:val="18"/>
          <w:szCs w:val="18"/>
          <w:lang w:val="es-VE"/>
        </w:rPr>
        <w:t xml:space="preserve">Saldo_UVC</w:t>
      </w:r>
      <w:r>
        <w:rPr>
          <w:b/>
          <w:color w:val="404040"/>
          <w:sz w:val="18"/>
          <w:szCs w:val="18"/>
          <w:lang w:val="es-VE"/>
        </w:rPr>
        <w:t xml:space="preserve"> : </w:t>
      </w:r>
      <w:r>
        <w:rPr>
          <w:color w:val="404040"/>
          <w:sz w:val="18"/>
          <w:szCs w:val="18"/>
          <w:lang w:val="es-VE"/>
        </w:rPr>
        <w:t xml:space="preserve">Saldo de capital en UVC después de aplicar el prepago.</w:t>
      </w:r>
      <w:r>
        <w:br/>
      </w:r>
      <w:r>
        <w:rPr>
          <w:rFonts w:ascii="Consolas" w:hAnsi="Consolas"/>
          <w:b/>
          <w:color w:val="4A148C"/>
          <w:sz w:val="18"/>
          <w:szCs w:val="18"/>
          <w:lang w:val="es-VE"/>
        </w:rPr>
        <w:t xml:space="preserve">i</w:t>
      </w:r>
      <w:r>
        <w:rPr>
          <w:b/>
          <w:color w:val="404040"/>
          <w:sz w:val="18"/>
          <w:szCs w:val="18"/>
          <w:lang w:val="es-VE"/>
        </w:rPr>
        <w:t xml:space="preserve"> : </w:t>
      </w:r>
      <w:r>
        <w:rPr>
          <w:color w:val="404040"/>
          <w:sz w:val="18"/>
          <w:szCs w:val="18"/>
          <w:lang w:val="es-VE"/>
        </w:rPr>
        <w:t xml:space="preserve">Tasa de interés mensual (tasa_anual / 12).</w:t>
      </w:r>
      <w:r>
        <w:br/>
      </w:r>
      <w:r>
        <w:rPr>
          <w:rFonts w:ascii="Consolas" w:hAnsi="Consolas"/>
          <w:b/>
          <w:color w:val="4A148C"/>
          <w:sz w:val="18"/>
          <w:szCs w:val="18"/>
          <w:lang w:val="es-VE"/>
        </w:rPr>
        <w:t xml:space="preserve">Cuota_UVC</w:t>
      </w:r>
      <w:r>
        <w:rPr>
          <w:b/>
          <w:color w:val="404040"/>
          <w:sz w:val="18"/>
          <w:szCs w:val="18"/>
          <w:lang w:val="es-VE"/>
        </w:rPr>
        <w:t xml:space="preserve"> : </w:t>
      </w:r>
      <w:r>
        <w:rPr>
          <w:color w:val="404040"/>
          <w:sz w:val="18"/>
          <w:szCs w:val="18"/>
          <w:lang w:val="es-VE"/>
        </w:rPr>
        <w:t xml:space="preserve">Cuota fija original, que en esta política se mantiene sin cambio.</w:t>
      </w:r>
    </w:p>
    <w:p w14:paraId="19936EAC" w14:textId="77777777" w:rsidR="00817A4D" w:rsidRPr="00852467" w:rsidRDefault="00000000">
      <w:pPr>
        <w:rPr>
          <w:lang w:val="es-VE"/>
        </w:rPr>
      </w:pPr>
      <w:r w:rsidRPr="00852467">
        <w:rPr>
          <w:lang w:val="es-VE"/>
        </w:rPr>
        <w:t>Reducir cuota: se mantiene el plazo y se recalcula la cuota sobre el nuevo saldo.</w:t>
      </w:r>
    </w:p>
    <w:p w14:paraId="48096A31" w14:textId="77777777" w:rsidR="00817A4D" w:rsidRPr="00852467" w:rsidRDefault="00000000">
      <w:pPr>
        <w:spacing w:before="40" w:after="160"/>
        <w:ind w:left="432"/>
        <w:rPr>
          <w:lang w:val="es-VE"/>
        </w:rPr>
      </w:pPr>
      <w:proofErr w:type="spellStart"/>
      <w:r w:rsidRPr="00852467">
        <w:rPr>
          <w:rFonts w:ascii="Consolas" w:hAnsi="Consolas"/>
          <w:color w:val="4A148C"/>
          <w:sz w:val="20"/>
          <w:lang w:val="es-VE"/>
        </w:rPr>
        <w:t>Nueva_Cuota_UVC</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Saldo_UVC</w:t>
      </w:r>
      <w:proofErr w:type="spellEnd"/>
      <w:r w:rsidRPr="00852467">
        <w:rPr>
          <w:rFonts w:ascii="Consolas" w:hAnsi="Consolas"/>
          <w:color w:val="4A148C"/>
          <w:sz w:val="20"/>
          <w:lang w:val="es-VE"/>
        </w:rPr>
        <w:t xml:space="preserve"> x [ i / (1 - (1 + </w:t>
      </w:r>
      <w:proofErr w:type="gramStart"/>
      <w:r w:rsidRPr="00852467">
        <w:rPr>
          <w:rFonts w:ascii="Consolas" w:hAnsi="Consolas"/>
          <w:color w:val="4A148C"/>
          <w:sz w:val="20"/>
          <w:lang w:val="es-VE"/>
        </w:rPr>
        <w:t>i)^</w:t>
      </w:r>
      <w:proofErr w:type="gramEnd"/>
      <w:r w:rsidRPr="00852467">
        <w:rPr>
          <w:rFonts w:ascii="Consolas" w:hAnsi="Consolas"/>
          <w:color w:val="4A148C"/>
          <w:sz w:val="20"/>
          <w:lang w:val="es-VE"/>
        </w:rPr>
        <w:t>(-</w:t>
      </w:r>
      <w:proofErr w:type="spellStart"/>
      <w:r w:rsidRPr="00852467">
        <w:rPr>
          <w:rFonts w:ascii="Consolas" w:hAnsi="Consolas"/>
          <w:color w:val="4A148C"/>
          <w:sz w:val="20"/>
          <w:lang w:val="es-VE"/>
        </w:rPr>
        <w:t>n_restante</w:t>
      </w:r>
      <w:proofErr w:type="spellEnd"/>
      <w:r w:rsidRPr="00852467">
        <w:rPr>
          <w:rFonts w:ascii="Consolas" w:hAnsi="Consolas"/>
          <w:color w:val="4A148C"/>
          <w:sz w:val="20"/>
          <w:lang w:val="es-VE"/>
        </w:rPr>
        <w:t>)</w:t>
      </w:r>
      <w:proofErr w:type="gramStart"/>
      <w:r w:rsidRPr="00852467">
        <w:rPr>
          <w:rFonts w:ascii="Consolas" w:hAnsi="Consolas"/>
          <w:color w:val="4A148C"/>
          <w:sz w:val="20"/>
          <w:lang w:val="es-VE"/>
        </w:rPr>
        <w:t>) ]</w:t>
      </w:r>
      <w:proofErr w:type="gramEnd"/>
    </w:p>
    <w:p>
      <w:pPr>
        <w:spacing w:before="0" w:after="240"/>
        <w:ind w:left="720"/>
        <w:pBdr>
          <w:left w:val="single" w:sz="12" w:space="8" w:color="4A148C"/>
        </w:pBdr>
      </w:pPr>
      <w:r>
        <w:rPr>
          <w:b/>
          <w:color w:val="4A148C"/>
          <w:sz w:val="18"/>
          <w:szCs w:val="18"/>
          <w:lang w:val="es-VE"/>
        </w:rPr>
        <w:t xml:space="preserve">Donde:</w:t>
      </w:r>
      <w:r>
        <w:br/>
      </w:r>
      <w:r>
        <w:rPr>
          <w:rFonts w:ascii="Consolas" w:hAnsi="Consolas"/>
          <w:b/>
          <w:color w:val="4A148C"/>
          <w:sz w:val="18"/>
          <w:szCs w:val="18"/>
          <w:lang w:val="es-VE"/>
        </w:rPr>
        <w:t xml:space="preserve">Nueva_Cuota_UVC</w:t>
      </w:r>
      <w:r>
        <w:rPr>
          <w:b/>
          <w:color w:val="404040"/>
          <w:sz w:val="18"/>
          <w:szCs w:val="18"/>
          <w:lang w:val="es-VE"/>
        </w:rPr>
        <w:t xml:space="preserve"> : </w:t>
      </w:r>
      <w:r>
        <w:rPr>
          <w:color w:val="404040"/>
          <w:sz w:val="18"/>
          <w:szCs w:val="18"/>
          <w:lang w:val="es-VE"/>
        </w:rPr>
        <w:t xml:space="preserve">Cuota recalculada (menor) que regirá después del prepago.</w:t>
      </w:r>
      <w:r>
        <w:br/>
      </w:r>
      <w:r>
        <w:rPr>
          <w:rFonts w:ascii="Consolas" w:hAnsi="Consolas"/>
          <w:b/>
          <w:color w:val="4A148C"/>
          <w:sz w:val="18"/>
          <w:szCs w:val="18"/>
          <w:lang w:val="es-VE"/>
        </w:rPr>
        <w:t xml:space="preserve">Saldo_UVC</w:t>
      </w:r>
      <w:r>
        <w:rPr>
          <w:b/>
          <w:color w:val="404040"/>
          <w:sz w:val="18"/>
          <w:szCs w:val="18"/>
          <w:lang w:val="es-VE"/>
        </w:rPr>
        <w:t xml:space="preserve"> : </w:t>
      </w:r>
      <w:r>
        <w:rPr>
          <w:color w:val="404040"/>
          <w:sz w:val="18"/>
          <w:szCs w:val="18"/>
          <w:lang w:val="es-VE"/>
        </w:rPr>
        <w:t xml:space="preserve">Nuevo saldo de capital en UVC luego del abono.</w:t>
      </w:r>
      <w:r>
        <w:br/>
      </w:r>
      <w:r>
        <w:rPr>
          <w:rFonts w:ascii="Consolas" w:hAnsi="Consolas"/>
          <w:b/>
          <w:color w:val="4A148C"/>
          <w:sz w:val="18"/>
          <w:szCs w:val="18"/>
          <w:lang w:val="es-VE"/>
        </w:rPr>
        <w:t xml:space="preserve">i</w:t>
      </w:r>
      <w:r>
        <w:rPr>
          <w:b/>
          <w:color w:val="404040"/>
          <w:sz w:val="18"/>
          <w:szCs w:val="18"/>
          <w:lang w:val="es-VE"/>
        </w:rPr>
        <w:t xml:space="preserve"> : </w:t>
      </w:r>
      <w:r>
        <w:rPr>
          <w:color w:val="404040"/>
          <w:sz w:val="18"/>
          <w:szCs w:val="18"/>
          <w:lang w:val="es-VE"/>
        </w:rPr>
        <w:t xml:space="preserve">Tasa de interés mensual.</w:t>
      </w:r>
      <w:r>
        <w:br/>
      </w:r>
      <w:r>
        <w:rPr>
          <w:rFonts w:ascii="Consolas" w:hAnsi="Consolas"/>
          <w:b/>
          <w:color w:val="4A148C"/>
          <w:sz w:val="18"/>
          <w:szCs w:val="18"/>
          <w:lang w:val="es-VE"/>
        </w:rPr>
        <w:t xml:space="preserve">n_restante</w:t>
      </w:r>
      <w:r>
        <w:rPr>
          <w:b/>
          <w:color w:val="404040"/>
          <w:sz w:val="18"/>
          <w:szCs w:val="18"/>
          <w:lang w:val="es-VE"/>
        </w:rPr>
        <w:t xml:space="preserve"> : </w:t>
      </w:r>
      <w:r>
        <w:rPr>
          <w:color w:val="404040"/>
          <w:sz w:val="18"/>
          <w:szCs w:val="18"/>
          <w:lang w:val="es-VE"/>
        </w:rPr>
        <w:t xml:space="preserve">Cuotas que quedan del plazo original; en esta política el plazo se mantiene.</w:t>
      </w:r>
    </w:p>
    <w:p w14:paraId="2C3BAC00" w14:textId="77777777" w:rsidR="00817A4D" w:rsidRPr="00852467" w:rsidRDefault="00000000">
      <w:pPr>
        <w:pStyle w:val="Ttulo2"/>
        <w:rPr>
          <w:lang w:val="es-VE"/>
        </w:rPr>
      </w:pPr>
      <w:r w:rsidRPr="00852467">
        <w:rPr>
          <w:color w:val="2E5A88"/>
          <w:lang w:val="es-VE"/>
        </w:rPr>
        <w:t>1</w:t>
      </w:r>
      <w:r w:rsidR="006C3DA2">
        <w:rPr>
          <w:color w:val="2E5A88"/>
          <w:lang w:val="es-VE"/>
        </w:rPr>
        <w:t>5</w:t>
      </w:r>
      <w:r w:rsidRPr="00852467">
        <w:rPr>
          <w:color w:val="2E5A88"/>
          <w:lang w:val="es-VE"/>
        </w:rPr>
        <w:t>.2 Piso de IDI en cancelación anticipada</w:t>
      </w:r>
    </w:p>
    <w:p w14:paraId="08423972" w14:textId="77777777" w:rsidR="00817A4D" w:rsidRPr="00852467" w:rsidRDefault="00000000">
      <w:pPr>
        <w:rPr>
          <w:lang w:val="es-VE"/>
        </w:rPr>
      </w:pPr>
      <w:r w:rsidRPr="00852467">
        <w:rPr>
          <w:lang w:val="es-VE"/>
        </w:rPr>
        <w:t xml:space="preserve">La Resolución BCV 21-01-02 (Art. 5 </w:t>
      </w:r>
      <w:proofErr w:type="spellStart"/>
      <w:r w:rsidRPr="00852467">
        <w:rPr>
          <w:lang w:val="es-VE"/>
        </w:rPr>
        <w:t>lit.</w:t>
      </w:r>
      <w:proofErr w:type="spellEnd"/>
      <w:r w:rsidRPr="00852467">
        <w:rPr>
          <w:lang w:val="es-VE"/>
        </w:rPr>
        <w:t xml:space="preserve"> b/c y Art. 6) protege al acreedor: si el IDI del día de pago es menor que el IDI de otorgamiento, para calcular el monto a pagar se usa el de otorgamiento. Así el banco recupera al menos el valor nominal en UVC.</w:t>
      </w:r>
    </w:p>
    <w:p w14:paraId="6FA27BCA" w14:textId="77777777" w:rsidR="00817A4D" w:rsidRPr="00852467" w:rsidRDefault="00000000">
      <w:pPr>
        <w:spacing w:before="40" w:after="160"/>
        <w:ind w:left="432"/>
        <w:rPr>
          <w:lang w:val="es-VE"/>
        </w:rPr>
      </w:pPr>
      <w:proofErr w:type="spellStart"/>
      <w:r w:rsidRPr="00852467">
        <w:rPr>
          <w:rFonts w:ascii="Consolas" w:hAnsi="Consolas"/>
          <w:color w:val="4A148C"/>
          <w:sz w:val="20"/>
          <w:lang w:val="es-VE"/>
        </w:rPr>
        <w:t>IDI_efectivo</w:t>
      </w:r>
      <w:proofErr w:type="spellEnd"/>
      <w:r w:rsidRPr="00852467">
        <w:rPr>
          <w:rFonts w:ascii="Consolas" w:hAnsi="Consolas"/>
          <w:color w:val="4A148C"/>
          <w:sz w:val="20"/>
          <w:lang w:val="es-VE"/>
        </w:rPr>
        <w:t xml:space="preserve"> = </w:t>
      </w:r>
      <w:proofErr w:type="spellStart"/>
      <w:proofErr w:type="gramStart"/>
      <w:r w:rsidRPr="00852467">
        <w:rPr>
          <w:rFonts w:ascii="Consolas" w:hAnsi="Consolas"/>
          <w:color w:val="4A148C"/>
          <w:sz w:val="20"/>
          <w:lang w:val="es-VE"/>
        </w:rPr>
        <w:t>max</w:t>
      </w:r>
      <w:proofErr w:type="spellEnd"/>
      <w:r w:rsidRPr="00852467">
        <w:rPr>
          <w:rFonts w:ascii="Consolas" w:hAnsi="Consolas"/>
          <w:color w:val="4A148C"/>
          <w:sz w:val="20"/>
          <w:lang w:val="es-VE"/>
        </w:rPr>
        <w:t xml:space="preserve">( </w:t>
      </w:r>
      <w:proofErr w:type="spellStart"/>
      <w:r w:rsidRPr="00852467">
        <w:rPr>
          <w:rFonts w:ascii="Consolas" w:hAnsi="Consolas"/>
          <w:color w:val="4A148C"/>
          <w:sz w:val="20"/>
          <w:lang w:val="es-VE"/>
        </w:rPr>
        <w:t>IDI</w:t>
      </w:r>
      <w:proofErr w:type="gramEnd"/>
      <w:r w:rsidRPr="00852467">
        <w:rPr>
          <w:rFonts w:ascii="Consolas" w:hAnsi="Consolas"/>
          <w:color w:val="4A148C"/>
          <w:sz w:val="20"/>
          <w:lang w:val="es-VE"/>
        </w:rPr>
        <w:t>_fecha_</w:t>
      </w:r>
      <w:proofErr w:type="gramStart"/>
      <w:r w:rsidRPr="00852467">
        <w:rPr>
          <w:rFonts w:ascii="Consolas" w:hAnsi="Consolas"/>
          <w:color w:val="4A148C"/>
          <w:sz w:val="20"/>
          <w:lang w:val="es-VE"/>
        </w:rPr>
        <w:t>pago</w:t>
      </w:r>
      <w:proofErr w:type="spellEnd"/>
      <w:r w:rsidRPr="00852467">
        <w:rPr>
          <w:rFonts w:ascii="Consolas" w:hAnsi="Consolas"/>
          <w:color w:val="4A148C"/>
          <w:sz w:val="20"/>
          <w:lang w:val="es-VE"/>
        </w:rPr>
        <w:t xml:space="preserve"> ,</w:t>
      </w:r>
      <w:proofErr w:type="gramEnd"/>
      <w:r w:rsidRPr="00852467">
        <w:rPr>
          <w:rFonts w:ascii="Consolas" w:hAnsi="Consolas"/>
          <w:color w:val="4A148C"/>
          <w:sz w:val="20"/>
          <w:lang w:val="es-VE"/>
        </w:rPr>
        <w:t xml:space="preserve"> </w:t>
      </w:r>
      <w:proofErr w:type="spellStart"/>
      <w:r w:rsidRPr="00852467">
        <w:rPr>
          <w:rFonts w:ascii="Consolas" w:hAnsi="Consolas"/>
          <w:color w:val="4A148C"/>
          <w:sz w:val="20"/>
          <w:lang w:val="es-VE"/>
        </w:rPr>
        <w:t>IDI_</w:t>
      </w:r>
      <w:proofErr w:type="gramStart"/>
      <w:r w:rsidRPr="00852467">
        <w:rPr>
          <w:rFonts w:ascii="Consolas" w:hAnsi="Consolas"/>
          <w:color w:val="4A148C"/>
          <w:sz w:val="20"/>
          <w:lang w:val="es-VE"/>
        </w:rPr>
        <w:t>desembolso</w:t>
      </w:r>
      <w:proofErr w:type="spellEnd"/>
      <w:r w:rsidRPr="00852467">
        <w:rPr>
          <w:rFonts w:ascii="Consolas" w:hAnsi="Consolas"/>
          <w:color w:val="4A148C"/>
          <w:sz w:val="20"/>
          <w:lang w:val="es-VE"/>
        </w:rPr>
        <w:t xml:space="preserve"> )</w:t>
      </w:r>
      <w:proofErr w:type="gramEnd"/>
    </w:p>
    <w:p>
      <w:pPr>
        <w:spacing w:before="0" w:after="240"/>
        <w:ind w:left="720"/>
        <w:pBdr>
          <w:left w:val="single" w:sz="12" w:space="8" w:color="4A148C"/>
        </w:pBdr>
      </w:pPr>
      <w:r>
        <w:rPr>
          <w:b/>
          <w:color w:val="4A148C"/>
          <w:sz w:val="18"/>
          <w:szCs w:val="18"/>
          <w:lang w:val="es-VE"/>
        </w:rPr>
        <w:t xml:space="preserve">Donde:</w:t>
      </w:r>
      <w:r>
        <w:br/>
      </w:r>
      <w:r>
        <w:rPr>
          <w:rFonts w:ascii="Consolas" w:hAnsi="Consolas"/>
          <w:b/>
          <w:color w:val="4A148C"/>
          <w:sz w:val="18"/>
          <w:szCs w:val="18"/>
          <w:lang w:val="es-VE"/>
        </w:rPr>
        <w:t xml:space="preserve">IDI_efectivo</w:t>
      </w:r>
      <w:r>
        <w:rPr>
          <w:b/>
          <w:color w:val="404040"/>
          <w:sz w:val="18"/>
          <w:szCs w:val="18"/>
          <w:lang w:val="es-VE"/>
        </w:rPr>
        <w:t xml:space="preserve"> : </w:t>
      </w:r>
      <w:r>
        <w:rPr>
          <w:color w:val="404040"/>
          <w:sz w:val="18"/>
          <w:szCs w:val="18"/>
          <w:lang w:val="es-VE"/>
        </w:rPr>
        <w:t xml:space="preserve">IDI que efectivamente se usa para valorar la cancelación anticipada.</w:t>
      </w:r>
      <w:r>
        <w:br/>
      </w:r>
      <w:r>
        <w:rPr>
          <w:rFonts w:ascii="Consolas" w:hAnsi="Consolas"/>
          <w:b/>
          <w:color w:val="4A148C"/>
          <w:sz w:val="18"/>
          <w:szCs w:val="18"/>
          <w:lang w:val="es-VE"/>
        </w:rPr>
        <w:t xml:space="preserve">IDI_fecha_pago</w:t>
      </w:r>
      <w:r>
        <w:rPr>
          <w:b/>
          <w:color w:val="404040"/>
          <w:sz w:val="18"/>
          <w:szCs w:val="18"/>
          <w:lang w:val="es-VE"/>
        </w:rPr>
        <w:t xml:space="preserve"> : </w:t>
      </w:r>
      <w:r>
        <w:rPr>
          <w:color w:val="404040"/>
          <w:sz w:val="18"/>
          <w:szCs w:val="18"/>
          <w:lang w:val="es-VE"/>
        </w:rPr>
        <w:t xml:space="preserve">IDI del día en que se cancela o prepaga el crédito.</w:t>
      </w:r>
      <w:r>
        <w:br/>
      </w:r>
      <w:r>
        <w:rPr>
          <w:rFonts w:ascii="Consolas" w:hAnsi="Consolas"/>
          <w:b/>
          <w:color w:val="4A148C"/>
          <w:sz w:val="18"/>
          <w:szCs w:val="18"/>
          <w:lang w:val="es-VE"/>
        </w:rPr>
        <w:t xml:space="preserve">IDI_desembolso</w:t>
      </w:r>
      <w:r>
        <w:rPr>
          <w:b/>
          <w:color w:val="404040"/>
          <w:sz w:val="18"/>
          <w:szCs w:val="18"/>
          <w:lang w:val="es-VE"/>
        </w:rPr>
        <w:t xml:space="preserve"> : </w:t>
      </w:r>
      <w:r>
        <w:rPr>
          <w:color w:val="404040"/>
          <w:sz w:val="18"/>
          <w:szCs w:val="18"/>
          <w:lang w:val="es-VE"/>
        </w:rPr>
        <w:t xml:space="preserve">IDI del otorgamiento; actúa como piso mínimo en favor del acreedor.</w:t>
      </w:r>
      <w:r>
        <w:br/>
      </w:r>
      <w:r>
        <w:rPr>
          <w:rFonts w:ascii="Consolas" w:hAnsi="Consolas"/>
          <w:b/>
          <w:color w:val="4A148C"/>
          <w:sz w:val="18"/>
          <w:szCs w:val="18"/>
          <w:lang w:val="es-VE"/>
        </w:rPr>
        <w:t xml:space="preserve">max(…)</w:t>
      </w:r>
      <w:r>
        <w:rPr>
          <w:b/>
          <w:color w:val="404040"/>
          <w:sz w:val="18"/>
          <w:szCs w:val="18"/>
          <w:lang w:val="es-VE"/>
        </w:rPr>
        <w:t xml:space="preserve"> : </w:t>
      </w:r>
      <w:r>
        <w:rPr>
          <w:color w:val="404040"/>
          <w:sz w:val="18"/>
          <w:szCs w:val="18"/>
          <w:lang w:val="es-VE"/>
        </w:rPr>
        <w:t xml:space="preserve">Toma el mayor de los dos valores, garantizando que el banco recupere al menos el valor nominal en UVC.</w:t>
      </w:r>
    </w:p>
    <w:tbl>
      <w:tblPr>
        <w:tblW w:w="0" w:type="auto"/>
        <w:jc w:val="center"/>
        <w:tblLook w:val="04A0" w:firstRow="1" w:lastRow="0" w:firstColumn="1" w:lastColumn="0" w:noHBand="0" w:noVBand="1"/>
      </w:tblPr>
      <w:tblGrid>
        <w:gridCol w:w="9360"/>
      </w:tblGrid>
      <w:tr w:rsidR="00817A4D" w:rsidRPr="00986C2E" w14:paraId="44C3241A" w14:textId="77777777">
        <w:trPr>
          <w:jc w:val="center"/>
        </w:trPr>
        <w:tc>
          <w:tcPr>
            <w:tcW w:w="9360" w:type="dxa"/>
            <w:shd w:val="clear" w:color="auto" w:fill="EAF1F8"/>
          </w:tcPr>
          <w:p w14:paraId="4773E91F" w14:textId="4333CACA" w:rsidR="00817A4D" w:rsidRPr="00852467" w:rsidRDefault="00000000">
            <w:pPr>
              <w:rPr>
                <w:lang w:val="es-VE"/>
              </w:rPr>
            </w:pPr>
            <w:r w:rsidRPr="00852467">
              <w:rPr>
                <w:b/>
                <w:color w:val="1F3A5F"/>
                <w:sz w:val="20"/>
                <w:lang w:val="es-VE"/>
              </w:rPr>
              <w:lastRenderedPageBreak/>
              <w:t xml:space="preserve">¿Cuándo actúa?  </w:t>
            </w:r>
            <w:r w:rsidRPr="00852467">
              <w:rPr>
                <w:sz w:val="20"/>
                <w:lang w:val="es-VE"/>
              </w:rPr>
              <w:t xml:space="preserve">solo cuando el IDI cae por debajo del de otorgamiento (escenario de deflación del índice). En el escenario normal de IDI creciente, no cambia nada. </w:t>
            </w:r>
          </w:p>
        </w:tc>
      </w:tr>
    </w:tbl>
    <w:p w14:paraId="0D4CCB1F" w14:textId="77777777" w:rsidR="00817A4D" w:rsidRPr="00852467" w:rsidRDefault="00817A4D">
      <w:pPr>
        <w:spacing w:after="40"/>
        <w:rPr>
          <w:lang w:val="es-VE"/>
        </w:rPr>
      </w:pPr>
    </w:p>
    <w:p w14:paraId="56191749" w14:textId="77777777" w:rsidR="00817A4D" w:rsidRPr="00852467" w:rsidRDefault="00000000">
      <w:pPr>
        <w:pStyle w:val="Ttulo1"/>
        <w:rPr>
          <w:lang w:val="es-VE"/>
        </w:rPr>
      </w:pPr>
      <w:r w:rsidRPr="00852467">
        <w:rPr>
          <w:color w:val="1F3A5F"/>
          <w:lang w:val="es-VE"/>
        </w:rPr>
        <w:t>1</w:t>
      </w:r>
      <w:r w:rsidR="006C3DA2">
        <w:rPr>
          <w:color w:val="1F3A5F"/>
          <w:lang w:val="es-VE"/>
        </w:rPr>
        <w:t>6</w:t>
      </w:r>
      <w:r w:rsidRPr="00852467">
        <w:rPr>
          <w:color w:val="1F3A5F"/>
          <w:lang w:val="es-VE"/>
        </w:rPr>
        <w:t>. Asientos contables (paso a paso)</w:t>
      </w:r>
    </w:p>
    <w:p w14:paraId="1B9F401C" w14:textId="77777777" w:rsidR="00817A4D" w:rsidRPr="00852467" w:rsidRDefault="00000000">
      <w:pPr>
        <w:rPr>
          <w:lang w:val="es-VE"/>
        </w:rPr>
      </w:pPr>
      <w:r w:rsidRPr="00852467">
        <w:rPr>
          <w:lang w:val="es-VE"/>
        </w:rPr>
        <w:t>El sistema genera los asientos (</w:t>
      </w:r>
      <w:proofErr w:type="spellStart"/>
      <w:r w:rsidRPr="00852467">
        <w:rPr>
          <w:lang w:val="es-VE"/>
        </w:rPr>
        <w:t>ledger</w:t>
      </w:r>
      <w:proofErr w:type="spellEnd"/>
      <w:r w:rsidRPr="00852467">
        <w:rPr>
          <w:lang w:val="es-VE"/>
        </w:rPr>
        <w:t>) a partir del calendario. Cada asiento cuadra (total Debe = total Haber). Se generan en este orden:</w:t>
      </w:r>
    </w:p>
    <w:p w14:paraId="476B3DED" w14:textId="77777777" w:rsidR="00817A4D" w:rsidRPr="00852467" w:rsidRDefault="00000000">
      <w:pPr>
        <w:pStyle w:val="Ttulo2"/>
        <w:rPr>
          <w:lang w:val="es-VE"/>
        </w:rPr>
      </w:pPr>
      <w:r w:rsidRPr="00852467">
        <w:rPr>
          <w:color w:val="2E5A88"/>
          <w:lang w:val="es-VE"/>
        </w:rPr>
        <w:t>1</w:t>
      </w:r>
      <w:r w:rsidR="006C3DA2">
        <w:rPr>
          <w:color w:val="2E5A88"/>
          <w:lang w:val="es-VE"/>
        </w:rPr>
        <w:t>6</w:t>
      </w:r>
      <w:r w:rsidRPr="00852467">
        <w:rPr>
          <w:color w:val="2E5A88"/>
          <w:lang w:val="es-VE"/>
        </w:rPr>
        <w:t>.1 Asiento de desembolso</w:t>
      </w:r>
    </w:p>
    <w:p w14:paraId="78337912" w14:textId="77777777" w:rsidR="00817A4D" w:rsidRPr="00852467" w:rsidRDefault="00000000">
      <w:pPr>
        <w:rPr>
          <w:lang w:val="es-VE"/>
        </w:rPr>
      </w:pPr>
      <w:r w:rsidRPr="00852467">
        <w:rPr>
          <w:lang w:val="es-VE"/>
        </w:rPr>
        <w:t>Al entregar el crédito. El capital se reconoce en la cartera (131.35); el banco entrega el neto (capital menos comisión); la comisión flat es un ingreso.</w:t>
      </w:r>
    </w:p>
    <w:p w14:paraId="69B8AEC8" w14:textId="77777777" w:rsidR="00817A4D" w:rsidRDefault="00000000">
      <w:proofErr w:type="spellStart"/>
      <w:r>
        <w:rPr>
          <w:b/>
        </w:rPr>
        <w:t>Desembolso</w:t>
      </w:r>
      <w:proofErr w:type="spellEnd"/>
      <w:r>
        <w:rPr>
          <w:b/>
        </w:rPr>
        <w:t xml:space="preserve"> del </w:t>
      </w:r>
      <w:proofErr w:type="spellStart"/>
      <w:r>
        <w:rPr>
          <w:b/>
        </w:rPr>
        <w:t>crédito</w:t>
      </w:r>
      <w:proofErr w:type="spellEnd"/>
      <w:r>
        <w:rPr>
          <w:b/>
        </w:rPr>
        <w:t>:</w:t>
      </w:r>
    </w:p>
    <w:tbl>
      <w:tblPr>
        <w:tblStyle w:val="Cuadrculaclara-nfasis1"/>
        <w:tblW w:w="0" w:type="auto"/>
        <w:jc w:val="center"/>
        <w:tblLook w:val="04A0" w:firstRow="1" w:lastRow="0" w:firstColumn="1" w:lastColumn="0" w:noHBand="0" w:noVBand="1"/>
      </w:tblPr>
      <w:tblGrid>
        <w:gridCol w:w="6048"/>
        <w:gridCol w:w="1656"/>
        <w:gridCol w:w="1656"/>
      </w:tblGrid>
      <w:tr w:rsidR="00817A4D" w14:paraId="54AE17B4" w14:textId="77777777" w:rsidTr="00817A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shd w:val="clear" w:color="auto" w:fill="1F3A5F"/>
          </w:tcPr>
          <w:p w14:paraId="6D16299C" w14:textId="77777777" w:rsidR="00817A4D" w:rsidRDefault="00000000">
            <w:proofErr w:type="spellStart"/>
            <w:r>
              <w:rPr>
                <w:color w:val="FFFFFF"/>
                <w:sz w:val="19"/>
              </w:rPr>
              <w:t>Cuenta</w:t>
            </w:r>
            <w:proofErr w:type="spellEnd"/>
            <w:r>
              <w:rPr>
                <w:color w:val="FFFFFF"/>
                <w:sz w:val="19"/>
              </w:rPr>
              <w:t xml:space="preserve"> </w:t>
            </w:r>
            <w:proofErr w:type="spellStart"/>
            <w:r>
              <w:rPr>
                <w:color w:val="FFFFFF"/>
                <w:sz w:val="19"/>
              </w:rPr>
              <w:t>contable</w:t>
            </w:r>
            <w:proofErr w:type="spellEnd"/>
          </w:p>
        </w:tc>
        <w:tc>
          <w:tcPr>
            <w:tcW w:w="1656" w:type="dxa"/>
            <w:shd w:val="clear" w:color="auto" w:fill="1F3A5F"/>
          </w:tcPr>
          <w:p w14:paraId="064748A6" w14:textId="77777777" w:rsidR="00817A4D"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Debe</w:t>
            </w:r>
          </w:p>
        </w:tc>
        <w:tc>
          <w:tcPr>
            <w:tcW w:w="1656" w:type="dxa"/>
            <w:shd w:val="clear" w:color="auto" w:fill="1F3A5F"/>
          </w:tcPr>
          <w:p w14:paraId="77BACF42" w14:textId="77777777" w:rsidR="00817A4D"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Haber</w:t>
            </w:r>
          </w:p>
        </w:tc>
      </w:tr>
      <w:tr w:rsidR="00817A4D" w14:paraId="4F87413E"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35D030A1" w14:textId="77777777" w:rsidR="00817A4D" w:rsidRDefault="00000000">
            <w:r>
              <w:rPr>
                <w:sz w:val="19"/>
              </w:rPr>
              <w:t xml:space="preserve">131.35 </w:t>
            </w:r>
            <w:proofErr w:type="spellStart"/>
            <w:r>
              <w:rPr>
                <w:sz w:val="19"/>
              </w:rPr>
              <w:t>Créditos</w:t>
            </w:r>
            <w:proofErr w:type="spellEnd"/>
            <w:r>
              <w:rPr>
                <w:sz w:val="19"/>
              </w:rPr>
              <w:t xml:space="preserve"> </w:t>
            </w:r>
            <w:proofErr w:type="spellStart"/>
            <w:r>
              <w:rPr>
                <w:sz w:val="19"/>
              </w:rPr>
              <w:t>comerciales</w:t>
            </w:r>
            <w:proofErr w:type="spellEnd"/>
            <w:r>
              <w:rPr>
                <w:sz w:val="19"/>
              </w:rPr>
              <w:t xml:space="preserve"> (capital base)</w:t>
            </w:r>
          </w:p>
        </w:tc>
        <w:tc>
          <w:tcPr>
            <w:tcW w:w="1656" w:type="dxa"/>
          </w:tcPr>
          <w:p w14:paraId="0EE65AF8"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9"/>
              </w:rPr>
              <w:t>Capital</w:t>
            </w:r>
          </w:p>
        </w:tc>
        <w:tc>
          <w:tcPr>
            <w:tcW w:w="1656" w:type="dxa"/>
          </w:tcPr>
          <w:p w14:paraId="363CA4B3"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9"/>
              </w:rPr>
              <w:t>—</w:t>
            </w:r>
          </w:p>
        </w:tc>
      </w:tr>
      <w:tr w:rsidR="00817A4D" w14:paraId="74BDCAC8"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12DEB5AD" w14:textId="77777777" w:rsidR="00817A4D" w:rsidRDefault="00000000">
            <w:r>
              <w:rPr>
                <w:sz w:val="19"/>
              </w:rPr>
              <w:t>1110 Banco (</w:t>
            </w:r>
            <w:proofErr w:type="spellStart"/>
            <w:r>
              <w:rPr>
                <w:sz w:val="19"/>
              </w:rPr>
              <w:t>efectivo</w:t>
            </w:r>
            <w:proofErr w:type="spellEnd"/>
            <w:r>
              <w:rPr>
                <w:sz w:val="19"/>
              </w:rPr>
              <w:t xml:space="preserve"> </w:t>
            </w:r>
            <w:proofErr w:type="spellStart"/>
            <w:r>
              <w:rPr>
                <w:sz w:val="19"/>
              </w:rPr>
              <w:t>entregado</w:t>
            </w:r>
            <w:proofErr w:type="spellEnd"/>
            <w:r>
              <w:rPr>
                <w:sz w:val="19"/>
              </w:rPr>
              <w:t>)</w:t>
            </w:r>
          </w:p>
        </w:tc>
        <w:tc>
          <w:tcPr>
            <w:tcW w:w="1656" w:type="dxa"/>
          </w:tcPr>
          <w:p w14:paraId="04EC72A3" w14:textId="77777777" w:rsidR="00817A4D" w:rsidRDefault="00000000">
            <w:pPr>
              <w:cnfStyle w:val="000000010000" w:firstRow="0" w:lastRow="0" w:firstColumn="0" w:lastColumn="0" w:oddVBand="0" w:evenVBand="0" w:oddHBand="0" w:evenHBand="1" w:firstRowFirstColumn="0" w:firstRowLastColumn="0" w:lastRowFirstColumn="0" w:lastRowLastColumn="0"/>
            </w:pPr>
            <w:r>
              <w:rPr>
                <w:sz w:val="19"/>
              </w:rPr>
              <w:t>—</w:t>
            </w:r>
          </w:p>
        </w:tc>
        <w:tc>
          <w:tcPr>
            <w:tcW w:w="1656" w:type="dxa"/>
          </w:tcPr>
          <w:p w14:paraId="7DF680F2" w14:textId="77777777" w:rsidR="00817A4D" w:rsidRDefault="00000000">
            <w:pPr>
              <w:cnfStyle w:val="000000010000" w:firstRow="0" w:lastRow="0" w:firstColumn="0" w:lastColumn="0" w:oddVBand="0" w:evenVBand="0" w:oddHBand="0" w:evenHBand="1" w:firstRowFirstColumn="0" w:firstRowLastColumn="0" w:lastRowFirstColumn="0" w:lastRowLastColumn="0"/>
            </w:pPr>
            <w:r>
              <w:rPr>
                <w:sz w:val="19"/>
              </w:rPr>
              <w:t>Neto = Capital - Comisión</w:t>
            </w:r>
          </w:p>
        </w:tc>
      </w:tr>
      <w:tr w:rsidR="00817A4D" w14:paraId="681AC6EB"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30195910" w14:textId="77777777" w:rsidR="00817A4D" w:rsidRPr="00852467" w:rsidRDefault="00000000">
            <w:pPr>
              <w:rPr>
                <w:lang w:val="es-VE"/>
              </w:rPr>
            </w:pPr>
            <w:r w:rsidRPr="00852467">
              <w:rPr>
                <w:sz w:val="19"/>
                <w:lang w:val="es-VE"/>
              </w:rPr>
              <w:t>532.00 Comisión flat por desembolso (si &gt; 0)</w:t>
            </w:r>
          </w:p>
        </w:tc>
        <w:tc>
          <w:tcPr>
            <w:tcW w:w="1656" w:type="dxa"/>
          </w:tcPr>
          <w:p w14:paraId="577A7EC5"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1656" w:type="dxa"/>
          </w:tcPr>
          <w:p w14:paraId="115E421B"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9"/>
              </w:rPr>
              <w:t>Comisión</w:t>
            </w:r>
          </w:p>
        </w:tc>
      </w:tr>
      <w:tr w:rsidR="00817A4D" w14:paraId="3AAB0F74"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664E1FA7" w14:textId="77777777" w:rsidR="00817A4D" w:rsidRDefault="00000000">
            <w:r>
              <w:rPr>
                <w:sz w:val="19"/>
              </w:rPr>
              <w:t xml:space="preserve">2160 </w:t>
            </w:r>
            <w:proofErr w:type="spellStart"/>
            <w:r>
              <w:rPr>
                <w:sz w:val="19"/>
              </w:rPr>
              <w:t>Descuento</w:t>
            </w:r>
            <w:proofErr w:type="spellEnd"/>
            <w:r>
              <w:rPr>
                <w:sz w:val="19"/>
              </w:rPr>
              <w:t xml:space="preserve"> </w:t>
            </w:r>
            <w:proofErr w:type="spellStart"/>
            <w:r>
              <w:rPr>
                <w:sz w:val="19"/>
              </w:rPr>
              <w:t>desembolso</w:t>
            </w:r>
            <w:proofErr w:type="spellEnd"/>
            <w:r>
              <w:rPr>
                <w:sz w:val="19"/>
              </w:rPr>
              <w:t xml:space="preserve"> (</w:t>
            </w:r>
            <w:proofErr w:type="spellStart"/>
            <w:r>
              <w:rPr>
                <w:sz w:val="19"/>
              </w:rPr>
              <w:t>si</w:t>
            </w:r>
            <w:proofErr w:type="spellEnd"/>
            <w:r>
              <w:rPr>
                <w:sz w:val="19"/>
              </w:rPr>
              <w:t xml:space="preserve"> </w:t>
            </w:r>
            <w:proofErr w:type="spellStart"/>
            <w:r>
              <w:rPr>
                <w:sz w:val="19"/>
              </w:rPr>
              <w:t>aplica</w:t>
            </w:r>
            <w:proofErr w:type="spellEnd"/>
            <w:r>
              <w:rPr>
                <w:sz w:val="19"/>
              </w:rPr>
              <w:t>)</w:t>
            </w:r>
          </w:p>
        </w:tc>
        <w:tc>
          <w:tcPr>
            <w:tcW w:w="1656" w:type="dxa"/>
          </w:tcPr>
          <w:p w14:paraId="5E21344A" w14:textId="77777777" w:rsidR="00817A4D" w:rsidRDefault="00000000">
            <w:pPr>
              <w:cnfStyle w:val="000000010000" w:firstRow="0" w:lastRow="0" w:firstColumn="0" w:lastColumn="0" w:oddVBand="0" w:evenVBand="0" w:oddHBand="0" w:evenHBand="1" w:firstRowFirstColumn="0" w:firstRowLastColumn="0" w:lastRowFirstColumn="0" w:lastRowLastColumn="0"/>
            </w:pPr>
            <w:r>
              <w:rPr>
                <w:sz w:val="19"/>
              </w:rPr>
              <w:t>—</w:t>
            </w:r>
          </w:p>
        </w:tc>
        <w:tc>
          <w:tcPr>
            <w:tcW w:w="1656" w:type="dxa"/>
          </w:tcPr>
          <w:p w14:paraId="3ADFE6EE" w14:textId="77777777" w:rsidR="00817A4D"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19"/>
              </w:rPr>
              <w:t>Descuento</w:t>
            </w:r>
            <w:proofErr w:type="spellEnd"/>
          </w:p>
        </w:tc>
      </w:tr>
    </w:tbl>
    <w:p w14:paraId="4F7CAA8F" w14:textId="77777777" w:rsidR="00817A4D" w:rsidRDefault="00817A4D">
      <w:pPr>
        <w:spacing w:after="40"/>
      </w:pPr>
    </w:p>
    <w:p w14:paraId="7CA80C7B" w14:textId="77777777" w:rsidR="00817A4D" w:rsidRPr="00852467" w:rsidRDefault="00000000">
      <w:pPr>
        <w:pStyle w:val="Ttulo2"/>
        <w:rPr>
          <w:lang w:val="es-VE"/>
        </w:rPr>
      </w:pPr>
      <w:r w:rsidRPr="00852467">
        <w:rPr>
          <w:color w:val="2E5A88"/>
          <w:lang w:val="es-VE"/>
        </w:rPr>
        <w:t>1</w:t>
      </w:r>
      <w:r w:rsidR="006C3DA2">
        <w:rPr>
          <w:color w:val="2E5A88"/>
          <w:lang w:val="es-VE"/>
        </w:rPr>
        <w:t>6</w:t>
      </w:r>
      <w:r w:rsidRPr="00852467">
        <w:rPr>
          <w:color w:val="2E5A88"/>
          <w:lang w:val="es-VE"/>
        </w:rPr>
        <w:t>.2 Devengo de intereses (cada período)</w:t>
      </w:r>
    </w:p>
    <w:p w14:paraId="55F3D766" w14:textId="77777777" w:rsidR="00817A4D" w:rsidRPr="00852467" w:rsidRDefault="00000000">
      <w:pPr>
        <w:rPr>
          <w:lang w:val="es-VE"/>
        </w:rPr>
      </w:pPr>
      <w:r w:rsidRPr="00852467">
        <w:rPr>
          <w:lang w:val="es-VE"/>
        </w:rPr>
        <w:t>El rendimiento se separa en componente base (513.01.M.35) y componente por variación / actualización UVC (513.01.M.36). Solo se generan las líneas con monto significativo.</w:t>
      </w:r>
    </w:p>
    <w:p w14:paraId="069B42B1" w14:textId="77777777" w:rsidR="00817A4D" w:rsidRPr="00852467" w:rsidRDefault="00000000">
      <w:pPr>
        <w:rPr>
          <w:lang w:val="es-VE"/>
        </w:rPr>
      </w:pPr>
      <w:r w:rsidRPr="00852467">
        <w:rPr>
          <w:b/>
          <w:lang w:val="es-VE"/>
        </w:rPr>
        <w:t>Devengo interés cuota k:</w:t>
      </w:r>
    </w:p>
    <w:tbl>
      <w:tblPr>
        <w:tblStyle w:val="Cuadrculaclara-nfasis1"/>
        <w:tblW w:w="0" w:type="auto"/>
        <w:jc w:val="center"/>
        <w:tblLook w:val="04A0" w:firstRow="1" w:lastRow="0" w:firstColumn="1" w:lastColumn="0" w:noHBand="0" w:noVBand="1"/>
      </w:tblPr>
      <w:tblGrid>
        <w:gridCol w:w="6048"/>
        <w:gridCol w:w="1656"/>
        <w:gridCol w:w="1656"/>
      </w:tblGrid>
      <w:tr w:rsidR="00817A4D" w14:paraId="4A4ED145" w14:textId="77777777" w:rsidTr="00817A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shd w:val="clear" w:color="auto" w:fill="1F3A5F"/>
          </w:tcPr>
          <w:p w14:paraId="0D5A4397" w14:textId="77777777" w:rsidR="00817A4D" w:rsidRDefault="00000000">
            <w:proofErr w:type="spellStart"/>
            <w:r>
              <w:rPr>
                <w:color w:val="FFFFFF"/>
                <w:sz w:val="19"/>
              </w:rPr>
              <w:t>Cuenta</w:t>
            </w:r>
            <w:proofErr w:type="spellEnd"/>
            <w:r>
              <w:rPr>
                <w:color w:val="FFFFFF"/>
                <w:sz w:val="19"/>
              </w:rPr>
              <w:t xml:space="preserve"> </w:t>
            </w:r>
            <w:proofErr w:type="spellStart"/>
            <w:r>
              <w:rPr>
                <w:color w:val="FFFFFF"/>
                <w:sz w:val="19"/>
              </w:rPr>
              <w:t>contable</w:t>
            </w:r>
            <w:proofErr w:type="spellEnd"/>
          </w:p>
        </w:tc>
        <w:tc>
          <w:tcPr>
            <w:tcW w:w="1656" w:type="dxa"/>
            <w:shd w:val="clear" w:color="auto" w:fill="1F3A5F"/>
          </w:tcPr>
          <w:p w14:paraId="5ADFAFAD" w14:textId="77777777" w:rsidR="00817A4D"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Debe</w:t>
            </w:r>
          </w:p>
        </w:tc>
        <w:tc>
          <w:tcPr>
            <w:tcW w:w="1656" w:type="dxa"/>
            <w:shd w:val="clear" w:color="auto" w:fill="1F3A5F"/>
          </w:tcPr>
          <w:p w14:paraId="5263660D" w14:textId="77777777" w:rsidR="00817A4D"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Haber</w:t>
            </w:r>
          </w:p>
        </w:tc>
      </w:tr>
      <w:tr w:rsidR="00817A4D" w14:paraId="68BC5C81"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4CBF2805" w14:textId="77777777" w:rsidR="00817A4D" w:rsidRDefault="00000000">
            <w:r>
              <w:rPr>
                <w:sz w:val="19"/>
              </w:rPr>
              <w:t xml:space="preserve">138.00 </w:t>
            </w:r>
            <w:proofErr w:type="spellStart"/>
            <w:r>
              <w:rPr>
                <w:sz w:val="19"/>
              </w:rPr>
              <w:t>Rendimientos</w:t>
            </w:r>
            <w:proofErr w:type="spellEnd"/>
            <w:r>
              <w:rPr>
                <w:sz w:val="19"/>
              </w:rPr>
              <w:t xml:space="preserve"> </w:t>
            </w:r>
            <w:proofErr w:type="spellStart"/>
            <w:r>
              <w:rPr>
                <w:sz w:val="19"/>
              </w:rPr>
              <w:t>por</w:t>
            </w:r>
            <w:proofErr w:type="spellEnd"/>
            <w:r>
              <w:rPr>
                <w:sz w:val="19"/>
              </w:rPr>
              <w:t xml:space="preserve"> </w:t>
            </w:r>
            <w:proofErr w:type="spellStart"/>
            <w:r>
              <w:rPr>
                <w:sz w:val="19"/>
              </w:rPr>
              <w:t>cobrar</w:t>
            </w:r>
            <w:proofErr w:type="spellEnd"/>
          </w:p>
        </w:tc>
        <w:tc>
          <w:tcPr>
            <w:tcW w:w="1656" w:type="dxa"/>
          </w:tcPr>
          <w:p w14:paraId="5C6F2D7E" w14:textId="77777777" w:rsidR="00817A4D"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9"/>
              </w:rPr>
              <w:t>Interés_Bs</w:t>
            </w:r>
            <w:proofErr w:type="spellEnd"/>
          </w:p>
        </w:tc>
        <w:tc>
          <w:tcPr>
            <w:tcW w:w="1656" w:type="dxa"/>
          </w:tcPr>
          <w:p w14:paraId="30312745"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9"/>
              </w:rPr>
              <w:t>—</w:t>
            </w:r>
          </w:p>
        </w:tc>
      </w:tr>
      <w:tr w:rsidR="00817A4D" w14:paraId="511C6A0E"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1D35A3EC" w14:textId="77777777" w:rsidR="00817A4D" w:rsidRPr="00852467" w:rsidRDefault="00000000">
            <w:pPr>
              <w:rPr>
                <w:lang w:val="es-VE"/>
              </w:rPr>
            </w:pPr>
            <w:r w:rsidRPr="00852467">
              <w:rPr>
                <w:sz w:val="19"/>
                <w:lang w:val="es-VE"/>
              </w:rPr>
              <w:t>513.01.M.35 Rendimientos por créditos comerciales (base)</w:t>
            </w:r>
          </w:p>
        </w:tc>
        <w:tc>
          <w:tcPr>
            <w:tcW w:w="1656" w:type="dxa"/>
          </w:tcPr>
          <w:p w14:paraId="2DDE4D28" w14:textId="77777777" w:rsidR="00817A4D" w:rsidRDefault="00000000">
            <w:pPr>
              <w:cnfStyle w:val="000000010000" w:firstRow="0" w:lastRow="0" w:firstColumn="0" w:lastColumn="0" w:oddVBand="0" w:evenVBand="0" w:oddHBand="0" w:evenHBand="1" w:firstRowFirstColumn="0" w:firstRowLastColumn="0" w:lastRowFirstColumn="0" w:lastRowLastColumn="0"/>
            </w:pPr>
            <w:r>
              <w:rPr>
                <w:sz w:val="19"/>
              </w:rPr>
              <w:t>—</w:t>
            </w:r>
          </w:p>
        </w:tc>
        <w:tc>
          <w:tcPr>
            <w:tcW w:w="1656" w:type="dxa"/>
          </w:tcPr>
          <w:p w14:paraId="4442C8C1" w14:textId="77777777" w:rsidR="00817A4D"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19"/>
              </w:rPr>
              <w:t>Interés</w:t>
            </w:r>
            <w:proofErr w:type="spellEnd"/>
            <w:r>
              <w:rPr>
                <w:sz w:val="19"/>
              </w:rPr>
              <w:t xml:space="preserve"> base</w:t>
            </w:r>
          </w:p>
        </w:tc>
      </w:tr>
      <w:tr w:rsidR="00817A4D" w14:paraId="089B7FB8"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4A1D820A" w14:textId="77777777" w:rsidR="00817A4D" w:rsidRPr="00852467" w:rsidRDefault="00000000">
            <w:pPr>
              <w:rPr>
                <w:lang w:val="es-VE"/>
              </w:rPr>
            </w:pPr>
            <w:r w:rsidRPr="00852467">
              <w:rPr>
                <w:sz w:val="19"/>
                <w:lang w:val="es-VE"/>
              </w:rPr>
              <w:t>513.01.M.36 Rendimientos por variación (actualización)</w:t>
            </w:r>
          </w:p>
        </w:tc>
        <w:tc>
          <w:tcPr>
            <w:tcW w:w="1656" w:type="dxa"/>
          </w:tcPr>
          <w:p w14:paraId="69128323"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1656" w:type="dxa"/>
          </w:tcPr>
          <w:p w14:paraId="063DB6D3" w14:textId="77777777" w:rsidR="00817A4D"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9"/>
              </w:rPr>
              <w:t>Interés</w:t>
            </w:r>
            <w:proofErr w:type="spellEnd"/>
            <w:r>
              <w:rPr>
                <w:sz w:val="19"/>
              </w:rPr>
              <w:t xml:space="preserve"> </w:t>
            </w:r>
            <w:proofErr w:type="spellStart"/>
            <w:r>
              <w:rPr>
                <w:sz w:val="19"/>
              </w:rPr>
              <w:t>variación</w:t>
            </w:r>
            <w:proofErr w:type="spellEnd"/>
          </w:p>
        </w:tc>
      </w:tr>
    </w:tbl>
    <w:p w14:paraId="507F58C2" w14:textId="77777777" w:rsidR="00817A4D" w:rsidRDefault="00817A4D">
      <w:pPr>
        <w:spacing w:after="40"/>
      </w:pPr>
    </w:p>
    <w:p w14:paraId="407CFD0B" w14:textId="77777777" w:rsidR="00817A4D" w:rsidRPr="00852467" w:rsidRDefault="00000000">
      <w:pPr>
        <w:pStyle w:val="Ttulo2"/>
        <w:rPr>
          <w:lang w:val="es-VE"/>
        </w:rPr>
      </w:pPr>
      <w:r w:rsidRPr="00852467">
        <w:rPr>
          <w:color w:val="2E5A88"/>
          <w:lang w:val="es-VE"/>
        </w:rPr>
        <w:t>1</w:t>
      </w:r>
      <w:r w:rsidR="006C3DA2">
        <w:rPr>
          <w:color w:val="2E5A88"/>
          <w:lang w:val="es-VE"/>
        </w:rPr>
        <w:t>6</w:t>
      </w:r>
      <w:r w:rsidRPr="00852467">
        <w:rPr>
          <w:color w:val="2E5A88"/>
          <w:lang w:val="es-VE"/>
        </w:rPr>
        <w:t>.3 Variación de capital (actualización por IDI)</w:t>
      </w:r>
    </w:p>
    <w:p w14:paraId="16045E6C" w14:textId="77777777" w:rsidR="00817A4D" w:rsidRPr="00852467" w:rsidRDefault="00000000">
      <w:pPr>
        <w:rPr>
          <w:lang w:val="es-VE"/>
        </w:rPr>
      </w:pPr>
      <w:r w:rsidRPr="00852467">
        <w:rPr>
          <w:lang w:val="es-VE"/>
        </w:rPr>
        <w:t>Registra el cambio de valor del capital amortizado por efecto del IDI. Si la variación es positiva (IDI sube) se carga 131.36 contra 358.01; si es negativa, se invierte el asiento.</w:t>
      </w:r>
    </w:p>
    <w:p w14:paraId="40A71D64" w14:textId="77777777" w:rsidR="00817A4D" w:rsidRPr="00852467" w:rsidRDefault="00000000">
      <w:pPr>
        <w:rPr>
          <w:lang w:val="es-VE"/>
        </w:rPr>
      </w:pPr>
      <w:r w:rsidRPr="00852467">
        <w:rPr>
          <w:b/>
          <w:lang w:val="es-VE"/>
        </w:rPr>
        <w:lastRenderedPageBreak/>
        <w:t>Variación de capital - incremento (IDI sube):</w:t>
      </w:r>
    </w:p>
    <w:tbl>
      <w:tblPr>
        <w:tblStyle w:val="Cuadrculaclara-nfasis1"/>
        <w:tblW w:w="0" w:type="auto"/>
        <w:jc w:val="center"/>
        <w:tblLook w:val="04A0" w:firstRow="1" w:lastRow="0" w:firstColumn="1" w:lastColumn="0" w:noHBand="0" w:noVBand="1"/>
      </w:tblPr>
      <w:tblGrid>
        <w:gridCol w:w="6048"/>
        <w:gridCol w:w="1656"/>
        <w:gridCol w:w="1656"/>
      </w:tblGrid>
      <w:tr w:rsidR="00817A4D" w14:paraId="445BD720" w14:textId="77777777" w:rsidTr="00817A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shd w:val="clear" w:color="auto" w:fill="1F3A5F"/>
          </w:tcPr>
          <w:p w14:paraId="661F5C18" w14:textId="77777777" w:rsidR="00817A4D" w:rsidRDefault="00000000">
            <w:proofErr w:type="spellStart"/>
            <w:r>
              <w:rPr>
                <w:color w:val="FFFFFF"/>
                <w:sz w:val="19"/>
              </w:rPr>
              <w:t>Cuenta</w:t>
            </w:r>
            <w:proofErr w:type="spellEnd"/>
            <w:r>
              <w:rPr>
                <w:color w:val="FFFFFF"/>
                <w:sz w:val="19"/>
              </w:rPr>
              <w:t xml:space="preserve"> </w:t>
            </w:r>
            <w:proofErr w:type="spellStart"/>
            <w:r>
              <w:rPr>
                <w:color w:val="FFFFFF"/>
                <w:sz w:val="19"/>
              </w:rPr>
              <w:t>contable</w:t>
            </w:r>
            <w:proofErr w:type="spellEnd"/>
          </w:p>
        </w:tc>
        <w:tc>
          <w:tcPr>
            <w:tcW w:w="1656" w:type="dxa"/>
            <w:shd w:val="clear" w:color="auto" w:fill="1F3A5F"/>
          </w:tcPr>
          <w:p w14:paraId="5C1CEB98" w14:textId="77777777" w:rsidR="00817A4D"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Debe</w:t>
            </w:r>
          </w:p>
        </w:tc>
        <w:tc>
          <w:tcPr>
            <w:tcW w:w="1656" w:type="dxa"/>
            <w:shd w:val="clear" w:color="auto" w:fill="1F3A5F"/>
          </w:tcPr>
          <w:p w14:paraId="5C870F1E" w14:textId="77777777" w:rsidR="00817A4D"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Haber</w:t>
            </w:r>
          </w:p>
        </w:tc>
      </w:tr>
      <w:tr w:rsidR="00817A4D" w14:paraId="5BDE8F16"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1258CFAD" w14:textId="77777777" w:rsidR="00817A4D" w:rsidRDefault="00000000">
            <w:r>
              <w:rPr>
                <w:sz w:val="19"/>
              </w:rPr>
              <w:t xml:space="preserve">131.36 </w:t>
            </w:r>
            <w:proofErr w:type="spellStart"/>
            <w:r>
              <w:rPr>
                <w:sz w:val="19"/>
              </w:rPr>
              <w:t>Variación</w:t>
            </w:r>
            <w:proofErr w:type="spellEnd"/>
            <w:r>
              <w:rPr>
                <w:sz w:val="19"/>
              </w:rPr>
              <w:t xml:space="preserve"> de </w:t>
            </w:r>
            <w:proofErr w:type="spellStart"/>
            <w:r>
              <w:rPr>
                <w:sz w:val="19"/>
              </w:rPr>
              <w:t>créditos</w:t>
            </w:r>
            <w:proofErr w:type="spellEnd"/>
            <w:r>
              <w:rPr>
                <w:sz w:val="19"/>
              </w:rPr>
              <w:t xml:space="preserve"> </w:t>
            </w:r>
            <w:proofErr w:type="spellStart"/>
            <w:r>
              <w:rPr>
                <w:sz w:val="19"/>
              </w:rPr>
              <w:t>comerciales</w:t>
            </w:r>
            <w:proofErr w:type="spellEnd"/>
          </w:p>
        </w:tc>
        <w:tc>
          <w:tcPr>
            <w:tcW w:w="1656" w:type="dxa"/>
          </w:tcPr>
          <w:p w14:paraId="7423ECA5"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9"/>
              </w:rPr>
              <w:t>Val. capital</w:t>
            </w:r>
          </w:p>
        </w:tc>
        <w:tc>
          <w:tcPr>
            <w:tcW w:w="1656" w:type="dxa"/>
          </w:tcPr>
          <w:p w14:paraId="213A7D1D"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9"/>
              </w:rPr>
              <w:t>—</w:t>
            </w:r>
          </w:p>
        </w:tc>
      </w:tr>
      <w:tr w:rsidR="00817A4D" w14:paraId="0E8ACF90"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042418C3" w14:textId="77777777" w:rsidR="00817A4D" w:rsidRPr="00852467" w:rsidRDefault="00000000">
            <w:pPr>
              <w:rPr>
                <w:lang w:val="es-VE"/>
              </w:rPr>
            </w:pPr>
            <w:r w:rsidRPr="00852467">
              <w:rPr>
                <w:sz w:val="19"/>
                <w:lang w:val="es-VE"/>
              </w:rPr>
              <w:t>358.01 Variación de créditos comerciales (patrimonio)</w:t>
            </w:r>
          </w:p>
        </w:tc>
        <w:tc>
          <w:tcPr>
            <w:tcW w:w="1656" w:type="dxa"/>
          </w:tcPr>
          <w:p w14:paraId="77D6952D" w14:textId="77777777" w:rsidR="00817A4D" w:rsidRDefault="00000000">
            <w:pPr>
              <w:cnfStyle w:val="000000010000" w:firstRow="0" w:lastRow="0" w:firstColumn="0" w:lastColumn="0" w:oddVBand="0" w:evenVBand="0" w:oddHBand="0" w:evenHBand="1" w:firstRowFirstColumn="0" w:firstRowLastColumn="0" w:lastRowFirstColumn="0" w:lastRowLastColumn="0"/>
            </w:pPr>
            <w:r>
              <w:rPr>
                <w:sz w:val="19"/>
              </w:rPr>
              <w:t>—</w:t>
            </w:r>
          </w:p>
        </w:tc>
        <w:tc>
          <w:tcPr>
            <w:tcW w:w="1656" w:type="dxa"/>
          </w:tcPr>
          <w:p w14:paraId="7E25E338" w14:textId="77777777" w:rsidR="00817A4D" w:rsidRDefault="00000000">
            <w:pPr>
              <w:cnfStyle w:val="000000010000" w:firstRow="0" w:lastRow="0" w:firstColumn="0" w:lastColumn="0" w:oddVBand="0" w:evenVBand="0" w:oddHBand="0" w:evenHBand="1" w:firstRowFirstColumn="0" w:firstRowLastColumn="0" w:lastRowFirstColumn="0" w:lastRowLastColumn="0"/>
            </w:pPr>
            <w:r>
              <w:rPr>
                <w:sz w:val="19"/>
              </w:rPr>
              <w:t>Val. capital</w:t>
            </w:r>
          </w:p>
        </w:tc>
      </w:tr>
    </w:tbl>
    <w:p w14:paraId="7E49704B" w14:textId="77777777" w:rsidR="00817A4D" w:rsidRDefault="00817A4D">
      <w:pPr>
        <w:spacing w:after="40"/>
      </w:pPr>
    </w:p>
    <w:p w14:paraId="6265FB29" w14:textId="77777777" w:rsidR="00817A4D" w:rsidRPr="00852467" w:rsidRDefault="00000000">
      <w:pPr>
        <w:rPr>
          <w:lang w:val="es-VE"/>
        </w:rPr>
      </w:pPr>
      <w:r w:rsidRPr="00852467">
        <w:rPr>
          <w:b/>
          <w:lang w:val="es-VE"/>
        </w:rPr>
        <w:t>Variación de capital - disminución (IDI baja):</w:t>
      </w:r>
    </w:p>
    <w:tbl>
      <w:tblPr>
        <w:tblStyle w:val="Cuadrculaclara-nfasis1"/>
        <w:tblW w:w="0" w:type="auto"/>
        <w:jc w:val="center"/>
        <w:tblLook w:val="04A0" w:firstRow="1" w:lastRow="0" w:firstColumn="1" w:lastColumn="0" w:noHBand="0" w:noVBand="1"/>
      </w:tblPr>
      <w:tblGrid>
        <w:gridCol w:w="6048"/>
        <w:gridCol w:w="1656"/>
        <w:gridCol w:w="1656"/>
      </w:tblGrid>
      <w:tr w:rsidR="00817A4D" w14:paraId="6B8CC341" w14:textId="77777777" w:rsidTr="00817A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shd w:val="clear" w:color="auto" w:fill="1F3A5F"/>
          </w:tcPr>
          <w:p w14:paraId="7D612EEE" w14:textId="77777777" w:rsidR="00817A4D" w:rsidRDefault="00000000">
            <w:proofErr w:type="spellStart"/>
            <w:r>
              <w:rPr>
                <w:color w:val="FFFFFF"/>
                <w:sz w:val="19"/>
              </w:rPr>
              <w:t>Cuenta</w:t>
            </w:r>
            <w:proofErr w:type="spellEnd"/>
            <w:r>
              <w:rPr>
                <w:color w:val="FFFFFF"/>
                <w:sz w:val="19"/>
              </w:rPr>
              <w:t xml:space="preserve"> </w:t>
            </w:r>
            <w:proofErr w:type="spellStart"/>
            <w:r>
              <w:rPr>
                <w:color w:val="FFFFFF"/>
                <w:sz w:val="19"/>
              </w:rPr>
              <w:t>contable</w:t>
            </w:r>
            <w:proofErr w:type="spellEnd"/>
          </w:p>
        </w:tc>
        <w:tc>
          <w:tcPr>
            <w:tcW w:w="1656" w:type="dxa"/>
            <w:shd w:val="clear" w:color="auto" w:fill="1F3A5F"/>
          </w:tcPr>
          <w:p w14:paraId="145254E7" w14:textId="77777777" w:rsidR="00817A4D"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Debe</w:t>
            </w:r>
          </w:p>
        </w:tc>
        <w:tc>
          <w:tcPr>
            <w:tcW w:w="1656" w:type="dxa"/>
            <w:shd w:val="clear" w:color="auto" w:fill="1F3A5F"/>
          </w:tcPr>
          <w:p w14:paraId="358FDFE2" w14:textId="77777777" w:rsidR="00817A4D"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Haber</w:t>
            </w:r>
          </w:p>
        </w:tc>
      </w:tr>
      <w:tr w:rsidR="00817A4D" w14:paraId="4A13B04D"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122B92DF" w14:textId="77777777" w:rsidR="00817A4D" w:rsidRPr="00852467" w:rsidRDefault="00000000">
            <w:pPr>
              <w:rPr>
                <w:lang w:val="es-VE"/>
              </w:rPr>
            </w:pPr>
            <w:r w:rsidRPr="00852467">
              <w:rPr>
                <w:sz w:val="19"/>
                <w:lang w:val="es-VE"/>
              </w:rPr>
              <w:t>358.01 Variación de créditos comerciales (patrimonio)</w:t>
            </w:r>
          </w:p>
        </w:tc>
        <w:tc>
          <w:tcPr>
            <w:tcW w:w="1656" w:type="dxa"/>
          </w:tcPr>
          <w:p w14:paraId="2CAE2B09"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9"/>
              </w:rPr>
              <w:t>Val. capital</w:t>
            </w:r>
          </w:p>
        </w:tc>
        <w:tc>
          <w:tcPr>
            <w:tcW w:w="1656" w:type="dxa"/>
          </w:tcPr>
          <w:p w14:paraId="30B5D0B0"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9"/>
              </w:rPr>
              <w:t>—</w:t>
            </w:r>
          </w:p>
        </w:tc>
      </w:tr>
      <w:tr w:rsidR="00817A4D" w14:paraId="076FF194"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705F54EF" w14:textId="77777777" w:rsidR="00817A4D" w:rsidRDefault="00000000">
            <w:r>
              <w:rPr>
                <w:sz w:val="19"/>
              </w:rPr>
              <w:t xml:space="preserve">131.36 </w:t>
            </w:r>
            <w:proofErr w:type="spellStart"/>
            <w:r>
              <w:rPr>
                <w:sz w:val="19"/>
              </w:rPr>
              <w:t>Variación</w:t>
            </w:r>
            <w:proofErr w:type="spellEnd"/>
            <w:r>
              <w:rPr>
                <w:sz w:val="19"/>
              </w:rPr>
              <w:t xml:space="preserve"> de </w:t>
            </w:r>
            <w:proofErr w:type="spellStart"/>
            <w:r>
              <w:rPr>
                <w:sz w:val="19"/>
              </w:rPr>
              <w:t>créditos</w:t>
            </w:r>
            <w:proofErr w:type="spellEnd"/>
            <w:r>
              <w:rPr>
                <w:sz w:val="19"/>
              </w:rPr>
              <w:t xml:space="preserve"> </w:t>
            </w:r>
            <w:proofErr w:type="spellStart"/>
            <w:r>
              <w:rPr>
                <w:sz w:val="19"/>
              </w:rPr>
              <w:t>comerciales</w:t>
            </w:r>
            <w:proofErr w:type="spellEnd"/>
          </w:p>
        </w:tc>
        <w:tc>
          <w:tcPr>
            <w:tcW w:w="1656" w:type="dxa"/>
          </w:tcPr>
          <w:p w14:paraId="144A424C" w14:textId="77777777" w:rsidR="00817A4D" w:rsidRDefault="00000000">
            <w:pPr>
              <w:cnfStyle w:val="000000010000" w:firstRow="0" w:lastRow="0" w:firstColumn="0" w:lastColumn="0" w:oddVBand="0" w:evenVBand="0" w:oddHBand="0" w:evenHBand="1" w:firstRowFirstColumn="0" w:firstRowLastColumn="0" w:lastRowFirstColumn="0" w:lastRowLastColumn="0"/>
            </w:pPr>
            <w:r>
              <w:rPr>
                <w:sz w:val="19"/>
              </w:rPr>
              <w:t>—</w:t>
            </w:r>
          </w:p>
        </w:tc>
        <w:tc>
          <w:tcPr>
            <w:tcW w:w="1656" w:type="dxa"/>
          </w:tcPr>
          <w:p w14:paraId="7FDE1F9E" w14:textId="77777777" w:rsidR="00817A4D" w:rsidRDefault="00000000">
            <w:pPr>
              <w:cnfStyle w:val="000000010000" w:firstRow="0" w:lastRow="0" w:firstColumn="0" w:lastColumn="0" w:oddVBand="0" w:evenVBand="0" w:oddHBand="0" w:evenHBand="1" w:firstRowFirstColumn="0" w:firstRowLastColumn="0" w:lastRowFirstColumn="0" w:lastRowLastColumn="0"/>
            </w:pPr>
            <w:r>
              <w:rPr>
                <w:sz w:val="19"/>
              </w:rPr>
              <w:t>Val. capital</w:t>
            </w:r>
          </w:p>
        </w:tc>
      </w:tr>
    </w:tbl>
    <w:p w14:paraId="6C9373EF" w14:textId="77777777" w:rsidR="00817A4D" w:rsidRDefault="00817A4D">
      <w:pPr>
        <w:spacing w:after="40"/>
      </w:pPr>
    </w:p>
    <w:p w14:paraId="6FD3885D" w14:textId="77777777" w:rsidR="00817A4D" w:rsidRPr="00852467" w:rsidRDefault="00000000">
      <w:pPr>
        <w:pStyle w:val="Ttulo2"/>
        <w:rPr>
          <w:lang w:val="es-VE"/>
        </w:rPr>
      </w:pPr>
      <w:r w:rsidRPr="00852467">
        <w:rPr>
          <w:color w:val="2E5A88"/>
          <w:lang w:val="es-VE"/>
        </w:rPr>
        <w:t>1</w:t>
      </w:r>
      <w:r w:rsidR="006C3DA2">
        <w:rPr>
          <w:color w:val="2E5A88"/>
          <w:lang w:val="es-VE"/>
        </w:rPr>
        <w:t>6</w:t>
      </w:r>
      <w:r w:rsidRPr="00852467">
        <w:rPr>
          <w:color w:val="2E5A88"/>
          <w:lang w:val="es-VE"/>
        </w:rPr>
        <w:t>.4 Devengo de mora (si aplica)</w:t>
      </w:r>
    </w:p>
    <w:p w14:paraId="21235165" w14:textId="77777777" w:rsidR="00817A4D" w:rsidRDefault="00000000">
      <w:proofErr w:type="spellStart"/>
      <w:r>
        <w:rPr>
          <w:b/>
        </w:rPr>
        <w:t>Devengo</w:t>
      </w:r>
      <w:proofErr w:type="spellEnd"/>
      <w:r>
        <w:rPr>
          <w:b/>
        </w:rPr>
        <w:t xml:space="preserve"> mora </w:t>
      </w:r>
      <w:proofErr w:type="spellStart"/>
      <w:r>
        <w:rPr>
          <w:b/>
        </w:rPr>
        <w:t>cuota</w:t>
      </w:r>
      <w:proofErr w:type="spellEnd"/>
      <w:r>
        <w:rPr>
          <w:b/>
        </w:rPr>
        <w:t xml:space="preserve"> k:</w:t>
      </w:r>
    </w:p>
    <w:tbl>
      <w:tblPr>
        <w:tblStyle w:val="Cuadrculaclara-nfasis1"/>
        <w:tblW w:w="0" w:type="auto"/>
        <w:jc w:val="center"/>
        <w:tblLook w:val="04A0" w:firstRow="1" w:lastRow="0" w:firstColumn="1" w:lastColumn="0" w:noHBand="0" w:noVBand="1"/>
      </w:tblPr>
      <w:tblGrid>
        <w:gridCol w:w="6048"/>
        <w:gridCol w:w="1656"/>
        <w:gridCol w:w="1656"/>
      </w:tblGrid>
      <w:tr w:rsidR="00817A4D" w14:paraId="58B836FB" w14:textId="77777777" w:rsidTr="00817A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shd w:val="clear" w:color="auto" w:fill="1F3A5F"/>
          </w:tcPr>
          <w:p w14:paraId="62F66209" w14:textId="77777777" w:rsidR="00817A4D" w:rsidRDefault="00000000">
            <w:proofErr w:type="spellStart"/>
            <w:r>
              <w:rPr>
                <w:color w:val="FFFFFF"/>
                <w:sz w:val="19"/>
              </w:rPr>
              <w:t>Cuenta</w:t>
            </w:r>
            <w:proofErr w:type="spellEnd"/>
            <w:r>
              <w:rPr>
                <w:color w:val="FFFFFF"/>
                <w:sz w:val="19"/>
              </w:rPr>
              <w:t xml:space="preserve"> </w:t>
            </w:r>
            <w:proofErr w:type="spellStart"/>
            <w:r>
              <w:rPr>
                <w:color w:val="FFFFFF"/>
                <w:sz w:val="19"/>
              </w:rPr>
              <w:t>contable</w:t>
            </w:r>
            <w:proofErr w:type="spellEnd"/>
          </w:p>
        </w:tc>
        <w:tc>
          <w:tcPr>
            <w:tcW w:w="1656" w:type="dxa"/>
            <w:shd w:val="clear" w:color="auto" w:fill="1F3A5F"/>
          </w:tcPr>
          <w:p w14:paraId="211BE503" w14:textId="77777777" w:rsidR="00817A4D"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Debe</w:t>
            </w:r>
          </w:p>
        </w:tc>
        <w:tc>
          <w:tcPr>
            <w:tcW w:w="1656" w:type="dxa"/>
            <w:shd w:val="clear" w:color="auto" w:fill="1F3A5F"/>
          </w:tcPr>
          <w:p w14:paraId="462D7397" w14:textId="77777777" w:rsidR="00817A4D"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Haber</w:t>
            </w:r>
          </w:p>
        </w:tc>
      </w:tr>
      <w:tr w:rsidR="00817A4D" w14:paraId="3C984154"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2E220DD5" w14:textId="77777777" w:rsidR="00817A4D" w:rsidRDefault="00000000">
            <w:r>
              <w:rPr>
                <w:sz w:val="19"/>
              </w:rPr>
              <w:t xml:space="preserve">138.00 </w:t>
            </w:r>
            <w:proofErr w:type="spellStart"/>
            <w:r>
              <w:rPr>
                <w:sz w:val="19"/>
              </w:rPr>
              <w:t>Rendimientos</w:t>
            </w:r>
            <w:proofErr w:type="spellEnd"/>
            <w:r>
              <w:rPr>
                <w:sz w:val="19"/>
              </w:rPr>
              <w:t xml:space="preserve"> </w:t>
            </w:r>
            <w:proofErr w:type="spellStart"/>
            <w:r>
              <w:rPr>
                <w:sz w:val="19"/>
              </w:rPr>
              <w:t>por</w:t>
            </w:r>
            <w:proofErr w:type="spellEnd"/>
            <w:r>
              <w:rPr>
                <w:sz w:val="19"/>
              </w:rPr>
              <w:t xml:space="preserve"> </w:t>
            </w:r>
            <w:proofErr w:type="spellStart"/>
            <w:r>
              <w:rPr>
                <w:sz w:val="19"/>
              </w:rPr>
              <w:t>cobrar</w:t>
            </w:r>
            <w:proofErr w:type="spellEnd"/>
            <w:r>
              <w:rPr>
                <w:sz w:val="19"/>
              </w:rPr>
              <w:t xml:space="preserve"> - mora</w:t>
            </w:r>
          </w:p>
        </w:tc>
        <w:tc>
          <w:tcPr>
            <w:tcW w:w="1656" w:type="dxa"/>
          </w:tcPr>
          <w:p w14:paraId="6B796544" w14:textId="77777777" w:rsidR="00817A4D"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9"/>
              </w:rPr>
              <w:t>Mora_Bs</w:t>
            </w:r>
            <w:proofErr w:type="spellEnd"/>
          </w:p>
        </w:tc>
        <w:tc>
          <w:tcPr>
            <w:tcW w:w="1656" w:type="dxa"/>
          </w:tcPr>
          <w:p w14:paraId="2B2EC715"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9"/>
              </w:rPr>
              <w:t>—</w:t>
            </w:r>
          </w:p>
        </w:tc>
      </w:tr>
      <w:tr w:rsidR="00817A4D" w14:paraId="00F8BFA7"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380EFF0B" w14:textId="77777777" w:rsidR="00817A4D" w:rsidRDefault="00000000">
            <w:r>
              <w:rPr>
                <w:sz w:val="19"/>
              </w:rPr>
              <w:t xml:space="preserve">513.01.M.35 </w:t>
            </w:r>
            <w:proofErr w:type="spellStart"/>
            <w:r>
              <w:rPr>
                <w:sz w:val="19"/>
              </w:rPr>
              <w:t>Ingresos</w:t>
            </w:r>
            <w:proofErr w:type="spellEnd"/>
            <w:r>
              <w:rPr>
                <w:sz w:val="19"/>
              </w:rPr>
              <w:t xml:space="preserve"> </w:t>
            </w:r>
            <w:proofErr w:type="spellStart"/>
            <w:r>
              <w:rPr>
                <w:sz w:val="19"/>
              </w:rPr>
              <w:t>por</w:t>
            </w:r>
            <w:proofErr w:type="spellEnd"/>
            <w:r>
              <w:rPr>
                <w:sz w:val="19"/>
              </w:rPr>
              <w:t xml:space="preserve"> mora</w:t>
            </w:r>
          </w:p>
        </w:tc>
        <w:tc>
          <w:tcPr>
            <w:tcW w:w="1656" w:type="dxa"/>
          </w:tcPr>
          <w:p w14:paraId="325B266F" w14:textId="77777777" w:rsidR="00817A4D" w:rsidRDefault="00000000">
            <w:pPr>
              <w:cnfStyle w:val="000000010000" w:firstRow="0" w:lastRow="0" w:firstColumn="0" w:lastColumn="0" w:oddVBand="0" w:evenVBand="0" w:oddHBand="0" w:evenHBand="1" w:firstRowFirstColumn="0" w:firstRowLastColumn="0" w:lastRowFirstColumn="0" w:lastRowLastColumn="0"/>
            </w:pPr>
            <w:r>
              <w:rPr>
                <w:sz w:val="19"/>
              </w:rPr>
              <w:t>—</w:t>
            </w:r>
          </w:p>
        </w:tc>
        <w:tc>
          <w:tcPr>
            <w:tcW w:w="1656" w:type="dxa"/>
          </w:tcPr>
          <w:p w14:paraId="6DDE3734" w14:textId="77777777" w:rsidR="00817A4D"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19"/>
              </w:rPr>
              <w:t>Mora_Bs</w:t>
            </w:r>
            <w:proofErr w:type="spellEnd"/>
          </w:p>
        </w:tc>
      </w:tr>
    </w:tbl>
    <w:p w14:paraId="61DD2396" w14:textId="77777777" w:rsidR="00817A4D" w:rsidRDefault="00817A4D">
      <w:pPr>
        <w:spacing w:after="40"/>
      </w:pPr>
    </w:p>
    <w:p w14:paraId="7BAB1AFD" w14:textId="77777777" w:rsidR="00817A4D" w:rsidRDefault="00000000">
      <w:pPr>
        <w:pStyle w:val="Ttulo2"/>
      </w:pPr>
      <w:r>
        <w:rPr>
          <w:color w:val="2E5A88"/>
        </w:rPr>
        <w:t>1</w:t>
      </w:r>
      <w:r w:rsidR="006C3DA2">
        <w:rPr>
          <w:color w:val="2E5A88"/>
        </w:rPr>
        <w:t>6</w:t>
      </w:r>
      <w:r>
        <w:rPr>
          <w:color w:val="2E5A88"/>
        </w:rPr>
        <w:t xml:space="preserve">.5 </w:t>
      </w:r>
      <w:proofErr w:type="spellStart"/>
      <w:r>
        <w:rPr>
          <w:color w:val="2E5A88"/>
        </w:rPr>
        <w:t>Cobro</w:t>
      </w:r>
      <w:proofErr w:type="spellEnd"/>
      <w:r>
        <w:rPr>
          <w:color w:val="2E5A88"/>
        </w:rPr>
        <w:t xml:space="preserve"> de la </w:t>
      </w:r>
      <w:proofErr w:type="spellStart"/>
      <w:r>
        <w:rPr>
          <w:color w:val="2E5A88"/>
        </w:rPr>
        <w:t>cuota</w:t>
      </w:r>
      <w:proofErr w:type="spellEnd"/>
    </w:p>
    <w:p w14:paraId="6E375DFC" w14:textId="77777777" w:rsidR="00817A4D" w:rsidRPr="00852467" w:rsidRDefault="00000000">
      <w:pPr>
        <w:rPr>
          <w:lang w:val="es-VE"/>
        </w:rPr>
      </w:pPr>
      <w:r w:rsidRPr="00852467">
        <w:rPr>
          <w:lang w:val="es-VE"/>
        </w:rPr>
        <w:t>Cuando entra el pago, el banco recibe efectivo y se cancelan, en orden, mora, intereses y capital (incluido el prepago).</w:t>
      </w:r>
    </w:p>
    <w:p w14:paraId="5D1D72F9" w14:textId="77777777" w:rsidR="00817A4D" w:rsidRDefault="00000000">
      <w:r>
        <w:rPr>
          <w:b/>
        </w:rPr>
        <w:t xml:space="preserve">Pago </w:t>
      </w:r>
      <w:proofErr w:type="spellStart"/>
      <w:r>
        <w:rPr>
          <w:b/>
        </w:rPr>
        <w:t>cuota</w:t>
      </w:r>
      <w:proofErr w:type="spellEnd"/>
      <w:r>
        <w:rPr>
          <w:b/>
        </w:rPr>
        <w:t xml:space="preserve"> k:</w:t>
      </w:r>
    </w:p>
    <w:tbl>
      <w:tblPr>
        <w:tblStyle w:val="Cuadrculaclara-nfasis1"/>
        <w:tblW w:w="0" w:type="auto"/>
        <w:jc w:val="center"/>
        <w:tblLook w:val="04A0" w:firstRow="1" w:lastRow="0" w:firstColumn="1" w:lastColumn="0" w:noHBand="0" w:noVBand="1"/>
      </w:tblPr>
      <w:tblGrid>
        <w:gridCol w:w="6048"/>
        <w:gridCol w:w="1656"/>
        <w:gridCol w:w="1656"/>
      </w:tblGrid>
      <w:tr w:rsidR="00817A4D" w14:paraId="1C4060B8" w14:textId="77777777" w:rsidTr="00817A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shd w:val="clear" w:color="auto" w:fill="1F3A5F"/>
          </w:tcPr>
          <w:p w14:paraId="4DD09FFC" w14:textId="77777777" w:rsidR="00817A4D" w:rsidRDefault="00000000">
            <w:proofErr w:type="spellStart"/>
            <w:r>
              <w:rPr>
                <w:color w:val="FFFFFF"/>
                <w:sz w:val="19"/>
              </w:rPr>
              <w:t>Cuenta</w:t>
            </w:r>
            <w:proofErr w:type="spellEnd"/>
            <w:r>
              <w:rPr>
                <w:color w:val="FFFFFF"/>
                <w:sz w:val="19"/>
              </w:rPr>
              <w:t xml:space="preserve"> </w:t>
            </w:r>
            <w:proofErr w:type="spellStart"/>
            <w:r>
              <w:rPr>
                <w:color w:val="FFFFFF"/>
                <w:sz w:val="19"/>
              </w:rPr>
              <w:t>contable</w:t>
            </w:r>
            <w:proofErr w:type="spellEnd"/>
          </w:p>
        </w:tc>
        <w:tc>
          <w:tcPr>
            <w:tcW w:w="1656" w:type="dxa"/>
            <w:shd w:val="clear" w:color="auto" w:fill="1F3A5F"/>
          </w:tcPr>
          <w:p w14:paraId="5796651B" w14:textId="77777777" w:rsidR="00817A4D"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Debe</w:t>
            </w:r>
          </w:p>
        </w:tc>
        <w:tc>
          <w:tcPr>
            <w:tcW w:w="1656" w:type="dxa"/>
            <w:shd w:val="clear" w:color="auto" w:fill="1F3A5F"/>
          </w:tcPr>
          <w:p w14:paraId="3FB19F7D" w14:textId="77777777" w:rsidR="00817A4D"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Haber</w:t>
            </w:r>
          </w:p>
        </w:tc>
      </w:tr>
      <w:tr w:rsidR="00817A4D" w14:paraId="2962EB63"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6CCB324E" w14:textId="77777777" w:rsidR="00817A4D" w:rsidRDefault="00000000">
            <w:r>
              <w:rPr>
                <w:sz w:val="19"/>
              </w:rPr>
              <w:t>1110 Banco</w:t>
            </w:r>
          </w:p>
        </w:tc>
        <w:tc>
          <w:tcPr>
            <w:tcW w:w="1656" w:type="dxa"/>
          </w:tcPr>
          <w:p w14:paraId="4A55D4C5"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Pago </w:t>
            </w:r>
            <w:proofErr w:type="spellStart"/>
            <w:r>
              <w:rPr>
                <w:sz w:val="19"/>
              </w:rPr>
              <w:t>recibido</w:t>
            </w:r>
            <w:proofErr w:type="spellEnd"/>
          </w:p>
        </w:tc>
        <w:tc>
          <w:tcPr>
            <w:tcW w:w="1656" w:type="dxa"/>
          </w:tcPr>
          <w:p w14:paraId="59D05BE9"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9"/>
              </w:rPr>
              <w:t>—</w:t>
            </w:r>
          </w:p>
        </w:tc>
      </w:tr>
      <w:tr w:rsidR="00817A4D" w14:paraId="3D0639A4"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52ED0477" w14:textId="77777777" w:rsidR="00817A4D" w:rsidRPr="00852467" w:rsidRDefault="00000000">
            <w:pPr>
              <w:rPr>
                <w:lang w:val="es-VE"/>
              </w:rPr>
            </w:pPr>
            <w:r w:rsidRPr="00852467">
              <w:rPr>
                <w:sz w:val="19"/>
                <w:lang w:val="es-VE"/>
              </w:rPr>
              <w:t>138.00 Mora por cobrar (si pagó mora)</w:t>
            </w:r>
          </w:p>
        </w:tc>
        <w:tc>
          <w:tcPr>
            <w:tcW w:w="1656" w:type="dxa"/>
          </w:tcPr>
          <w:p w14:paraId="69D1185A" w14:textId="77777777" w:rsidR="00817A4D" w:rsidRDefault="00000000">
            <w:pPr>
              <w:cnfStyle w:val="000000010000" w:firstRow="0" w:lastRow="0" w:firstColumn="0" w:lastColumn="0" w:oddVBand="0" w:evenVBand="0" w:oddHBand="0" w:evenHBand="1" w:firstRowFirstColumn="0" w:firstRowLastColumn="0" w:lastRowFirstColumn="0" w:lastRowLastColumn="0"/>
            </w:pPr>
            <w:r>
              <w:rPr>
                <w:sz w:val="19"/>
              </w:rPr>
              <w:t>—</w:t>
            </w:r>
          </w:p>
        </w:tc>
        <w:tc>
          <w:tcPr>
            <w:tcW w:w="1656" w:type="dxa"/>
          </w:tcPr>
          <w:p w14:paraId="15A02DB5" w14:textId="77777777" w:rsidR="00817A4D"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Mora </w:t>
            </w:r>
            <w:proofErr w:type="spellStart"/>
            <w:r>
              <w:rPr>
                <w:sz w:val="19"/>
              </w:rPr>
              <w:t>pagada</w:t>
            </w:r>
            <w:proofErr w:type="spellEnd"/>
          </w:p>
        </w:tc>
      </w:tr>
      <w:tr w:rsidR="00817A4D" w14:paraId="3D80BEEB"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32DE2DF5" w14:textId="77777777" w:rsidR="00817A4D" w:rsidRPr="00852467" w:rsidRDefault="00000000">
            <w:pPr>
              <w:rPr>
                <w:lang w:val="es-VE"/>
              </w:rPr>
            </w:pPr>
            <w:r w:rsidRPr="00852467">
              <w:rPr>
                <w:sz w:val="19"/>
                <w:lang w:val="es-VE"/>
              </w:rPr>
              <w:t>138.00 Rendimientos por cobrar (si pagó interés)</w:t>
            </w:r>
          </w:p>
        </w:tc>
        <w:tc>
          <w:tcPr>
            <w:tcW w:w="1656" w:type="dxa"/>
          </w:tcPr>
          <w:p w14:paraId="1095E0A1"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1656" w:type="dxa"/>
          </w:tcPr>
          <w:p w14:paraId="60D7450C" w14:textId="77777777" w:rsidR="00817A4D"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9"/>
              </w:rPr>
              <w:t>Interés</w:t>
            </w:r>
            <w:proofErr w:type="spellEnd"/>
            <w:r>
              <w:rPr>
                <w:sz w:val="19"/>
              </w:rPr>
              <w:t xml:space="preserve"> </w:t>
            </w:r>
            <w:proofErr w:type="spellStart"/>
            <w:r>
              <w:rPr>
                <w:sz w:val="19"/>
              </w:rPr>
              <w:t>pagado</w:t>
            </w:r>
            <w:proofErr w:type="spellEnd"/>
          </w:p>
        </w:tc>
      </w:tr>
      <w:tr w:rsidR="00817A4D" w14:paraId="12B60B58"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0F2903E2" w14:textId="77777777" w:rsidR="00817A4D" w:rsidRDefault="00000000">
            <w:r>
              <w:rPr>
                <w:sz w:val="19"/>
              </w:rPr>
              <w:t xml:space="preserve">131.35 </w:t>
            </w:r>
            <w:proofErr w:type="spellStart"/>
            <w:r>
              <w:rPr>
                <w:sz w:val="19"/>
              </w:rPr>
              <w:t>Créditos</w:t>
            </w:r>
            <w:proofErr w:type="spellEnd"/>
            <w:r>
              <w:rPr>
                <w:sz w:val="19"/>
              </w:rPr>
              <w:t xml:space="preserve"> </w:t>
            </w:r>
            <w:proofErr w:type="spellStart"/>
            <w:r>
              <w:rPr>
                <w:sz w:val="19"/>
              </w:rPr>
              <w:t>comerciales</w:t>
            </w:r>
            <w:proofErr w:type="spellEnd"/>
            <w:r>
              <w:rPr>
                <w:sz w:val="19"/>
              </w:rPr>
              <w:t xml:space="preserve"> (capital + </w:t>
            </w:r>
            <w:proofErr w:type="spellStart"/>
            <w:r>
              <w:rPr>
                <w:sz w:val="19"/>
              </w:rPr>
              <w:t>prepago</w:t>
            </w:r>
            <w:proofErr w:type="spellEnd"/>
            <w:r>
              <w:rPr>
                <w:sz w:val="19"/>
              </w:rPr>
              <w:t>)</w:t>
            </w:r>
          </w:p>
        </w:tc>
        <w:tc>
          <w:tcPr>
            <w:tcW w:w="1656" w:type="dxa"/>
          </w:tcPr>
          <w:p w14:paraId="3386A5A8" w14:textId="77777777" w:rsidR="00817A4D" w:rsidRDefault="00000000">
            <w:pPr>
              <w:cnfStyle w:val="000000010000" w:firstRow="0" w:lastRow="0" w:firstColumn="0" w:lastColumn="0" w:oddVBand="0" w:evenVBand="0" w:oddHBand="0" w:evenHBand="1" w:firstRowFirstColumn="0" w:firstRowLastColumn="0" w:lastRowFirstColumn="0" w:lastRowLastColumn="0"/>
            </w:pPr>
            <w:r>
              <w:rPr>
                <w:sz w:val="19"/>
              </w:rPr>
              <w:t>—</w:t>
            </w:r>
          </w:p>
        </w:tc>
        <w:tc>
          <w:tcPr>
            <w:tcW w:w="1656" w:type="dxa"/>
          </w:tcPr>
          <w:p w14:paraId="4F8DEC7B" w14:textId="77777777" w:rsidR="00817A4D"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Capital </w:t>
            </w:r>
            <w:proofErr w:type="spellStart"/>
            <w:r>
              <w:rPr>
                <w:sz w:val="19"/>
              </w:rPr>
              <w:t>pagado</w:t>
            </w:r>
            <w:proofErr w:type="spellEnd"/>
          </w:p>
        </w:tc>
      </w:tr>
    </w:tbl>
    <w:p w14:paraId="6CDDEE95" w14:textId="77777777" w:rsidR="00817A4D" w:rsidRDefault="00817A4D">
      <w:pPr>
        <w:spacing w:after="40"/>
      </w:pPr>
    </w:p>
    <w:p w14:paraId="1916AC23" w14:textId="77777777" w:rsidR="00817A4D" w:rsidRPr="006C3DA2" w:rsidRDefault="00000000">
      <w:pPr>
        <w:pStyle w:val="Ttulo1"/>
        <w:rPr>
          <w:lang w:val="es-VE"/>
        </w:rPr>
      </w:pPr>
      <w:r w:rsidRPr="006C3DA2">
        <w:rPr>
          <w:color w:val="1F3A5F"/>
          <w:lang w:val="es-VE"/>
        </w:rPr>
        <w:lastRenderedPageBreak/>
        <w:t>1</w:t>
      </w:r>
      <w:r w:rsidR="006C3DA2" w:rsidRPr="006C3DA2">
        <w:rPr>
          <w:color w:val="1F3A5F"/>
          <w:lang w:val="es-VE"/>
        </w:rPr>
        <w:t>7</w:t>
      </w:r>
      <w:r w:rsidRPr="006C3DA2">
        <w:rPr>
          <w:color w:val="1F3A5F"/>
          <w:lang w:val="es-VE"/>
        </w:rPr>
        <w:t>. Plan de cuentas SUDEBAN utilizado</w:t>
      </w:r>
    </w:p>
    <w:p w14:paraId="15D684AC" w14:textId="77777777" w:rsidR="00817A4D" w:rsidRDefault="00000000">
      <w:r w:rsidRPr="00852467">
        <w:rPr>
          <w:lang w:val="es-VE"/>
        </w:rPr>
        <w:t xml:space="preserve">Códigos del Manual de Contabilidad para Instituciones Bancarias (modificación del 28/10/2019). </w:t>
      </w:r>
      <w:r>
        <w:t xml:space="preserve">Las </w:t>
      </w:r>
      <w:proofErr w:type="spellStart"/>
      <w:r>
        <w:t>cuentas</w:t>
      </w:r>
      <w:proofErr w:type="spellEnd"/>
      <w:r>
        <w:t xml:space="preserve"> son </w:t>
      </w:r>
      <w:proofErr w:type="spellStart"/>
      <w:r>
        <w:t>configurables</w:t>
      </w:r>
      <w:proofErr w:type="spellEnd"/>
      <w:r>
        <w:t xml:space="preserve"> </w:t>
      </w:r>
      <w:proofErr w:type="spellStart"/>
      <w:r>
        <w:t>por</w:t>
      </w:r>
      <w:proofErr w:type="spellEnd"/>
      <w:r>
        <w:t xml:space="preserve"> </w:t>
      </w:r>
      <w:proofErr w:type="spellStart"/>
      <w:r>
        <w:t>crédito</w:t>
      </w:r>
      <w:proofErr w:type="spellEnd"/>
      <w:r>
        <w:t>.</w:t>
      </w:r>
    </w:p>
    <w:tbl>
      <w:tblPr>
        <w:tblStyle w:val="Cuadrculaclara-nfasis1"/>
        <w:tblW w:w="0" w:type="auto"/>
        <w:jc w:val="center"/>
        <w:tblLook w:val="04A0" w:firstRow="1" w:lastRow="0" w:firstColumn="1" w:lastColumn="0" w:noHBand="0" w:noVBand="1"/>
      </w:tblPr>
      <w:tblGrid>
        <w:gridCol w:w="1721"/>
        <w:gridCol w:w="5137"/>
        <w:gridCol w:w="2718"/>
      </w:tblGrid>
      <w:tr w:rsidR="00817A4D" w14:paraId="75D65E66" w14:textId="77777777" w:rsidTr="00817A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1F3A5F"/>
          </w:tcPr>
          <w:p w14:paraId="61AC78AC" w14:textId="77777777" w:rsidR="00817A4D" w:rsidRDefault="00000000">
            <w:r>
              <w:rPr>
                <w:color w:val="FFFFFF"/>
                <w:sz w:val="18"/>
              </w:rPr>
              <w:t>Código</w:t>
            </w:r>
          </w:p>
        </w:tc>
        <w:tc>
          <w:tcPr>
            <w:tcW w:w="5184" w:type="dxa"/>
            <w:shd w:val="clear" w:color="auto" w:fill="1F3A5F"/>
          </w:tcPr>
          <w:p w14:paraId="309E558C" w14:textId="77777777" w:rsidR="00817A4D"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Nombre</w:t>
            </w:r>
          </w:p>
        </w:tc>
        <w:tc>
          <w:tcPr>
            <w:tcW w:w="2736" w:type="dxa"/>
            <w:shd w:val="clear" w:color="auto" w:fill="1F3A5F"/>
          </w:tcPr>
          <w:p w14:paraId="4544A763" w14:textId="77777777" w:rsidR="00817A4D"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Uso</w:t>
            </w:r>
          </w:p>
        </w:tc>
      </w:tr>
      <w:tr w:rsidR="00817A4D" w14:paraId="3E52885F"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BF05C4D" w14:textId="77777777" w:rsidR="00817A4D" w:rsidRDefault="00000000">
            <w:r>
              <w:rPr>
                <w:sz w:val="18"/>
              </w:rPr>
              <w:t>1110</w:t>
            </w:r>
          </w:p>
        </w:tc>
        <w:tc>
          <w:tcPr>
            <w:tcW w:w="5184" w:type="dxa"/>
          </w:tcPr>
          <w:p w14:paraId="0F11C985"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8"/>
              </w:rPr>
              <w:t>Banco</w:t>
            </w:r>
          </w:p>
        </w:tc>
        <w:tc>
          <w:tcPr>
            <w:tcW w:w="2736" w:type="dxa"/>
          </w:tcPr>
          <w:p w14:paraId="386CBB19" w14:textId="77777777" w:rsidR="00817A4D"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8"/>
              </w:rPr>
              <w:t>Efectivo</w:t>
            </w:r>
            <w:proofErr w:type="spellEnd"/>
            <w:r>
              <w:rPr>
                <w:sz w:val="18"/>
              </w:rPr>
              <w:t xml:space="preserve"> </w:t>
            </w:r>
            <w:proofErr w:type="spellStart"/>
            <w:r>
              <w:rPr>
                <w:sz w:val="18"/>
              </w:rPr>
              <w:t>entregado</w:t>
            </w:r>
            <w:proofErr w:type="spellEnd"/>
            <w:r>
              <w:rPr>
                <w:sz w:val="18"/>
              </w:rPr>
              <w:t xml:space="preserve"> / </w:t>
            </w:r>
            <w:proofErr w:type="spellStart"/>
            <w:r>
              <w:rPr>
                <w:sz w:val="18"/>
              </w:rPr>
              <w:t>recibido</w:t>
            </w:r>
            <w:proofErr w:type="spellEnd"/>
          </w:p>
        </w:tc>
      </w:tr>
      <w:tr w:rsidR="00817A4D" w:rsidRPr="00986C2E" w14:paraId="71AD2674"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F4679A0" w14:textId="77777777" w:rsidR="00817A4D" w:rsidRDefault="00000000">
            <w:r>
              <w:rPr>
                <w:sz w:val="18"/>
              </w:rPr>
              <w:t>131.35</w:t>
            </w:r>
          </w:p>
        </w:tc>
        <w:tc>
          <w:tcPr>
            <w:tcW w:w="5184" w:type="dxa"/>
          </w:tcPr>
          <w:p w14:paraId="4DB4FC84"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8"/>
                <w:lang w:val="es-VE"/>
              </w:rPr>
              <w:t>Créditos comerciales vigentes objeto de las medidas del BCV</w:t>
            </w:r>
          </w:p>
        </w:tc>
        <w:tc>
          <w:tcPr>
            <w:tcW w:w="2736" w:type="dxa"/>
          </w:tcPr>
          <w:p w14:paraId="33482481"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8"/>
                <w:lang w:val="es-VE"/>
              </w:rPr>
              <w:t>Capital base de la cartera</w:t>
            </w:r>
          </w:p>
        </w:tc>
      </w:tr>
      <w:tr w:rsidR="00817A4D" w:rsidRPr="00986C2E" w14:paraId="60876F6E"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AA915D2" w14:textId="77777777" w:rsidR="00817A4D" w:rsidRDefault="00000000">
            <w:r>
              <w:rPr>
                <w:sz w:val="18"/>
              </w:rPr>
              <w:t>131.36</w:t>
            </w:r>
          </w:p>
        </w:tc>
        <w:tc>
          <w:tcPr>
            <w:tcW w:w="5184" w:type="dxa"/>
          </w:tcPr>
          <w:p w14:paraId="63B6DF7F"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8"/>
                <w:lang w:val="es-VE"/>
              </w:rPr>
              <w:t xml:space="preserve">Variación de créditos comerciales vigentes </w:t>
            </w:r>
            <w:proofErr w:type="gramStart"/>
            <w:r w:rsidRPr="00852467">
              <w:rPr>
                <w:sz w:val="18"/>
                <w:lang w:val="es-VE"/>
              </w:rPr>
              <w:t>(.M.</w:t>
            </w:r>
            <w:proofErr w:type="gramEnd"/>
            <w:r w:rsidRPr="00852467">
              <w:rPr>
                <w:sz w:val="18"/>
                <w:lang w:val="es-VE"/>
              </w:rPr>
              <w:t xml:space="preserve">01 </w:t>
            </w:r>
            <w:proofErr w:type="spellStart"/>
            <w:r w:rsidRPr="00852467">
              <w:rPr>
                <w:sz w:val="18"/>
                <w:lang w:val="es-VE"/>
              </w:rPr>
              <w:t>incr</w:t>
            </w:r>
            <w:proofErr w:type="spellEnd"/>
            <w:r w:rsidRPr="00852467">
              <w:rPr>
                <w:sz w:val="18"/>
                <w:lang w:val="es-VE"/>
              </w:rPr>
              <w:t xml:space="preserve"> </w:t>
            </w:r>
            <w:proofErr w:type="gramStart"/>
            <w:r w:rsidRPr="00852467">
              <w:rPr>
                <w:sz w:val="18"/>
                <w:lang w:val="es-VE"/>
              </w:rPr>
              <w:t>/ .</w:t>
            </w:r>
            <w:proofErr w:type="gramEnd"/>
            <w:r w:rsidRPr="00852467">
              <w:rPr>
                <w:sz w:val="18"/>
                <w:lang w:val="es-VE"/>
              </w:rPr>
              <w:t xml:space="preserve">M.02 </w:t>
            </w:r>
            <w:proofErr w:type="spellStart"/>
            <w:r w:rsidRPr="00852467">
              <w:rPr>
                <w:sz w:val="18"/>
                <w:lang w:val="es-VE"/>
              </w:rPr>
              <w:t>dism</w:t>
            </w:r>
            <w:proofErr w:type="spellEnd"/>
            <w:r w:rsidRPr="00852467">
              <w:rPr>
                <w:sz w:val="18"/>
                <w:lang w:val="es-VE"/>
              </w:rPr>
              <w:t>)</w:t>
            </w:r>
          </w:p>
        </w:tc>
        <w:tc>
          <w:tcPr>
            <w:tcW w:w="2736" w:type="dxa"/>
          </w:tcPr>
          <w:p w14:paraId="79A8EC8A"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8"/>
                <w:lang w:val="es-VE"/>
              </w:rPr>
              <w:t>Actualización del capital por IDI</w:t>
            </w:r>
          </w:p>
        </w:tc>
      </w:tr>
      <w:tr w:rsidR="00817A4D" w:rsidRPr="00986C2E" w14:paraId="36703E34"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6CAAE32" w14:textId="77777777" w:rsidR="00817A4D" w:rsidRDefault="00000000">
            <w:r>
              <w:rPr>
                <w:sz w:val="18"/>
              </w:rPr>
              <w:t>358.01</w:t>
            </w:r>
          </w:p>
        </w:tc>
        <w:tc>
          <w:tcPr>
            <w:tcW w:w="5184" w:type="dxa"/>
          </w:tcPr>
          <w:p w14:paraId="688988D5"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8"/>
                <w:lang w:val="es-VE"/>
              </w:rPr>
              <w:t>Variación de créditos comerciales (patrimonio)</w:t>
            </w:r>
          </w:p>
        </w:tc>
        <w:tc>
          <w:tcPr>
            <w:tcW w:w="2736" w:type="dxa"/>
          </w:tcPr>
          <w:p w14:paraId="7F5336F4"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8"/>
                <w:lang w:val="es-VE"/>
              </w:rPr>
              <w:t>Contrapartida patrimonial de la variación</w:t>
            </w:r>
          </w:p>
        </w:tc>
      </w:tr>
      <w:tr w:rsidR="00817A4D" w:rsidRPr="00986C2E" w14:paraId="0A8FEBB0"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B0F2BA2" w14:textId="77777777" w:rsidR="00817A4D" w:rsidRDefault="00000000">
            <w:r>
              <w:rPr>
                <w:sz w:val="18"/>
              </w:rPr>
              <w:t>138.00</w:t>
            </w:r>
          </w:p>
        </w:tc>
        <w:tc>
          <w:tcPr>
            <w:tcW w:w="5184" w:type="dxa"/>
          </w:tcPr>
          <w:p w14:paraId="6009980D"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8"/>
                <w:lang w:val="es-VE"/>
              </w:rPr>
              <w:t>Rendimientos por cobrar por créditos comerciales</w:t>
            </w:r>
          </w:p>
        </w:tc>
        <w:tc>
          <w:tcPr>
            <w:tcW w:w="2736" w:type="dxa"/>
          </w:tcPr>
          <w:p w14:paraId="6B1B1F62"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8"/>
                <w:lang w:val="es-VE"/>
              </w:rPr>
              <w:t>Intereses y mora por cobrar</w:t>
            </w:r>
          </w:p>
        </w:tc>
      </w:tr>
      <w:tr w:rsidR="00817A4D" w:rsidRPr="00986C2E" w14:paraId="459A7ED3"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E5186CB" w14:textId="77777777" w:rsidR="00817A4D" w:rsidRDefault="00000000">
            <w:r>
              <w:rPr>
                <w:sz w:val="18"/>
              </w:rPr>
              <w:t>513.</w:t>
            </w:r>
            <w:proofErr w:type="gramStart"/>
            <w:r>
              <w:rPr>
                <w:sz w:val="18"/>
              </w:rPr>
              <w:t>01.M.</w:t>
            </w:r>
            <w:proofErr w:type="gramEnd"/>
            <w:r>
              <w:rPr>
                <w:sz w:val="18"/>
              </w:rPr>
              <w:t>35</w:t>
            </w:r>
          </w:p>
        </w:tc>
        <w:tc>
          <w:tcPr>
            <w:tcW w:w="5184" w:type="dxa"/>
          </w:tcPr>
          <w:p w14:paraId="28ACFB01"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8"/>
                <w:lang w:val="es-VE"/>
              </w:rPr>
              <w:t>Rendimientos por créditos comerciales vigentes</w:t>
            </w:r>
          </w:p>
        </w:tc>
        <w:tc>
          <w:tcPr>
            <w:tcW w:w="2736" w:type="dxa"/>
          </w:tcPr>
          <w:p w14:paraId="0F26265D"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8"/>
                <w:lang w:val="es-VE"/>
              </w:rPr>
              <w:t>Ingreso por interés (componente base)</w:t>
            </w:r>
          </w:p>
        </w:tc>
      </w:tr>
      <w:tr w:rsidR="00817A4D" w14:paraId="5895012F"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300319A" w14:textId="77777777" w:rsidR="00817A4D" w:rsidRDefault="00000000">
            <w:r>
              <w:rPr>
                <w:sz w:val="18"/>
              </w:rPr>
              <w:t>513.</w:t>
            </w:r>
            <w:proofErr w:type="gramStart"/>
            <w:r>
              <w:rPr>
                <w:sz w:val="18"/>
              </w:rPr>
              <w:t>01.M.</w:t>
            </w:r>
            <w:proofErr w:type="gramEnd"/>
            <w:r>
              <w:rPr>
                <w:sz w:val="18"/>
              </w:rPr>
              <w:t>36</w:t>
            </w:r>
          </w:p>
        </w:tc>
        <w:tc>
          <w:tcPr>
            <w:tcW w:w="5184" w:type="dxa"/>
          </w:tcPr>
          <w:p w14:paraId="497BCFB0"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8"/>
                <w:lang w:val="es-VE"/>
              </w:rPr>
              <w:t>Rendimientos por variación de créditos comerciales</w:t>
            </w:r>
          </w:p>
        </w:tc>
        <w:tc>
          <w:tcPr>
            <w:tcW w:w="2736" w:type="dxa"/>
          </w:tcPr>
          <w:p w14:paraId="2DDB7E9C" w14:textId="77777777" w:rsidR="00817A4D"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8"/>
              </w:rPr>
              <w:t>Ingreso</w:t>
            </w:r>
            <w:proofErr w:type="spellEnd"/>
            <w:r>
              <w:rPr>
                <w:sz w:val="18"/>
              </w:rPr>
              <w:t xml:space="preserve"> </w:t>
            </w:r>
            <w:proofErr w:type="spellStart"/>
            <w:r>
              <w:rPr>
                <w:sz w:val="18"/>
              </w:rPr>
              <w:t>por</w:t>
            </w:r>
            <w:proofErr w:type="spellEnd"/>
            <w:r>
              <w:rPr>
                <w:sz w:val="18"/>
              </w:rPr>
              <w:t xml:space="preserve"> </w:t>
            </w:r>
            <w:proofErr w:type="spellStart"/>
            <w:r>
              <w:rPr>
                <w:sz w:val="18"/>
              </w:rPr>
              <w:t>actualización</w:t>
            </w:r>
            <w:proofErr w:type="spellEnd"/>
            <w:r>
              <w:rPr>
                <w:sz w:val="18"/>
              </w:rPr>
              <w:t xml:space="preserve"> UVC</w:t>
            </w:r>
          </w:p>
        </w:tc>
      </w:tr>
      <w:tr w:rsidR="00817A4D" w14:paraId="3AB600F8"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75B5218" w14:textId="77777777" w:rsidR="00817A4D" w:rsidRDefault="00000000">
            <w:r>
              <w:rPr>
                <w:sz w:val="18"/>
              </w:rPr>
              <w:t>532.00</w:t>
            </w:r>
          </w:p>
        </w:tc>
        <w:tc>
          <w:tcPr>
            <w:tcW w:w="5184" w:type="dxa"/>
          </w:tcPr>
          <w:p w14:paraId="356963BF"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8"/>
                <w:lang w:val="es-VE"/>
              </w:rPr>
              <w:t>Comisiones flat por desembolso (máx. 0,50 %)</w:t>
            </w:r>
          </w:p>
        </w:tc>
        <w:tc>
          <w:tcPr>
            <w:tcW w:w="2736" w:type="dxa"/>
          </w:tcPr>
          <w:p w14:paraId="272467FC" w14:textId="77777777" w:rsidR="00817A4D"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18"/>
              </w:rPr>
              <w:t>Ingreso</w:t>
            </w:r>
            <w:proofErr w:type="spellEnd"/>
            <w:r>
              <w:rPr>
                <w:sz w:val="18"/>
              </w:rPr>
              <w:t xml:space="preserve"> </w:t>
            </w:r>
            <w:proofErr w:type="spellStart"/>
            <w:r>
              <w:rPr>
                <w:sz w:val="18"/>
              </w:rPr>
              <w:t>por</w:t>
            </w:r>
            <w:proofErr w:type="spellEnd"/>
            <w:r>
              <w:rPr>
                <w:sz w:val="18"/>
              </w:rPr>
              <w:t xml:space="preserve"> </w:t>
            </w:r>
            <w:proofErr w:type="spellStart"/>
            <w:r>
              <w:rPr>
                <w:sz w:val="18"/>
              </w:rPr>
              <w:t>comisión</w:t>
            </w:r>
            <w:proofErr w:type="spellEnd"/>
            <w:r>
              <w:rPr>
                <w:sz w:val="18"/>
              </w:rPr>
              <w:t xml:space="preserve"> flat</w:t>
            </w:r>
          </w:p>
        </w:tc>
      </w:tr>
      <w:tr w:rsidR="00817A4D" w14:paraId="420372BC"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34FFC70" w14:textId="77777777" w:rsidR="00817A4D" w:rsidRDefault="00000000">
            <w:r>
              <w:rPr>
                <w:sz w:val="18"/>
              </w:rPr>
              <w:t>2160</w:t>
            </w:r>
          </w:p>
        </w:tc>
        <w:tc>
          <w:tcPr>
            <w:tcW w:w="5184" w:type="dxa"/>
          </w:tcPr>
          <w:p w14:paraId="5E94466D" w14:textId="77777777" w:rsidR="00817A4D"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8"/>
              </w:rPr>
              <w:t>Descuento</w:t>
            </w:r>
            <w:proofErr w:type="spellEnd"/>
            <w:r>
              <w:rPr>
                <w:sz w:val="18"/>
              </w:rPr>
              <w:t xml:space="preserve"> </w:t>
            </w:r>
            <w:proofErr w:type="spellStart"/>
            <w:r>
              <w:rPr>
                <w:sz w:val="18"/>
              </w:rPr>
              <w:t>desembolso</w:t>
            </w:r>
            <w:proofErr w:type="spellEnd"/>
          </w:p>
        </w:tc>
        <w:tc>
          <w:tcPr>
            <w:tcW w:w="2736" w:type="dxa"/>
          </w:tcPr>
          <w:p w14:paraId="795EB99B" w14:textId="77777777" w:rsidR="00817A4D"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8"/>
              </w:rPr>
              <w:t>Descuento</w:t>
            </w:r>
            <w:proofErr w:type="spellEnd"/>
            <w:r>
              <w:rPr>
                <w:sz w:val="18"/>
              </w:rPr>
              <w:t xml:space="preserve"> </w:t>
            </w:r>
            <w:proofErr w:type="spellStart"/>
            <w:r>
              <w:rPr>
                <w:sz w:val="18"/>
              </w:rPr>
              <w:t>aplicado</w:t>
            </w:r>
            <w:proofErr w:type="spellEnd"/>
            <w:r>
              <w:rPr>
                <w:sz w:val="18"/>
              </w:rPr>
              <w:t xml:space="preserve"> al </w:t>
            </w:r>
            <w:proofErr w:type="spellStart"/>
            <w:r>
              <w:rPr>
                <w:sz w:val="18"/>
              </w:rPr>
              <w:t>desembolso</w:t>
            </w:r>
            <w:proofErr w:type="spellEnd"/>
          </w:p>
        </w:tc>
      </w:tr>
    </w:tbl>
    <w:p w14:paraId="195560DA" w14:textId="77777777" w:rsidR="00817A4D" w:rsidRDefault="00817A4D">
      <w:pPr>
        <w:spacing w:after="40"/>
      </w:pPr>
    </w:p>
    <w:p w14:paraId="7B715AC4" w14:textId="77777777" w:rsidR="00817A4D" w:rsidRPr="00852467" w:rsidRDefault="00000000">
      <w:pPr>
        <w:pStyle w:val="Ttulo1"/>
        <w:rPr>
          <w:lang w:val="es-VE"/>
        </w:rPr>
      </w:pPr>
      <w:r w:rsidRPr="00852467">
        <w:rPr>
          <w:color w:val="1F3A5F"/>
          <w:lang w:val="es-VE"/>
        </w:rPr>
        <w:t>1</w:t>
      </w:r>
      <w:r w:rsidR="006C3DA2">
        <w:rPr>
          <w:color w:val="1F3A5F"/>
          <w:lang w:val="es-VE"/>
        </w:rPr>
        <w:t>8</w:t>
      </w:r>
      <w:r w:rsidRPr="00852467">
        <w:rPr>
          <w:color w:val="1F3A5F"/>
          <w:lang w:val="es-VE"/>
        </w:rPr>
        <w:t>. Ajuste a días hábiles y feriados</w:t>
      </w:r>
    </w:p>
    <w:p w14:paraId="46B40DA9" w14:textId="35E6F923" w:rsidR="00817A4D" w:rsidRPr="002B7981" w:rsidRDefault="00000000">
      <w:pPr>
        <w:rPr>
          <w:lang w:val="es-VE"/>
        </w:rPr>
      </w:pPr>
      <w:r w:rsidRPr="00852467">
        <w:rPr>
          <w:lang w:val="es-VE"/>
        </w:rPr>
        <w:t xml:space="preserve">Si </w:t>
      </w:r>
      <w:proofErr w:type="spellStart"/>
      <w:r w:rsidR="002B7981">
        <w:rPr>
          <w:lang w:val="es-VE"/>
        </w:rPr>
        <w:t>esta</w:t>
      </w:r>
      <w:proofErr w:type="spellEnd"/>
      <w:r w:rsidR="002B7981">
        <w:rPr>
          <w:lang w:val="es-VE"/>
        </w:rPr>
        <w:t xml:space="preserve"> corriendo un </w:t>
      </w:r>
      <w:proofErr w:type="spellStart"/>
      <w:r w:rsidR="002B7981">
        <w:rPr>
          <w:lang w:val="es-VE"/>
        </w:rPr>
        <w:t>dia</w:t>
      </w:r>
      <w:proofErr w:type="spellEnd"/>
      <w:r w:rsidR="002B7981">
        <w:rPr>
          <w:lang w:val="es-VE"/>
        </w:rPr>
        <w:t xml:space="preserve"> marcado como feriado o fin de semana el</w:t>
      </w:r>
      <w:r w:rsidRPr="00852467">
        <w:rPr>
          <w:lang w:val="es-VE"/>
        </w:rPr>
        <w:t xml:space="preserve"> vencimiento </w:t>
      </w:r>
      <w:r w:rsidR="002B7981">
        <w:rPr>
          <w:lang w:val="es-VE"/>
        </w:rPr>
        <w:t xml:space="preserve">se </w:t>
      </w:r>
      <w:r w:rsidRPr="00852467">
        <w:rPr>
          <w:lang w:val="es-VE"/>
        </w:rPr>
        <w:t xml:space="preserve">mueve al siguiente día hábil </w:t>
      </w:r>
      <w:r w:rsidRPr="002B7981">
        <w:rPr>
          <w:lang w:val="es-VE"/>
        </w:rPr>
        <w:t>Esto afecta:</w:t>
      </w:r>
    </w:p>
    <w:p w14:paraId="047CDB00" w14:textId="77777777" w:rsidR="00817A4D" w:rsidRPr="00852467" w:rsidRDefault="00000000">
      <w:pPr>
        <w:pStyle w:val="Listaconvietas"/>
        <w:rPr>
          <w:lang w:val="es-VE"/>
        </w:rPr>
      </w:pPr>
      <w:r w:rsidRPr="00852467">
        <w:rPr>
          <w:lang w:val="es-VE"/>
        </w:rPr>
        <w:t>Los días del período (en 30/360 puede dar más de 30 días si hay ajuste).</w:t>
      </w:r>
    </w:p>
    <w:p w14:paraId="44EA30DE" w14:textId="77777777" w:rsidR="00817A4D" w:rsidRPr="00852467" w:rsidRDefault="00000000">
      <w:pPr>
        <w:pStyle w:val="Listaconvietas"/>
        <w:rPr>
          <w:lang w:val="es-VE"/>
        </w:rPr>
      </w:pPr>
      <w:r w:rsidRPr="00852467">
        <w:rPr>
          <w:lang w:val="es-VE"/>
        </w:rPr>
        <w:t>El IDI aplicado (se usa el del día hábil ajustado).</w:t>
      </w:r>
    </w:p>
    <w:p w14:paraId="67619262" w14:textId="3F40298D" w:rsidR="00817A4D" w:rsidRPr="00852467" w:rsidRDefault="00000000">
      <w:pPr>
        <w:rPr>
          <w:lang w:val="es-VE"/>
        </w:rPr>
      </w:pPr>
      <w:r w:rsidRPr="00852467">
        <w:rPr>
          <w:lang w:val="es-VE"/>
        </w:rPr>
        <w:t>Los feriados se cargan en una lista configurable</w:t>
      </w:r>
      <w:r w:rsidR="002B7981">
        <w:rPr>
          <w:lang w:val="es-VE"/>
        </w:rPr>
        <w:t xml:space="preserve">. </w:t>
      </w:r>
      <w:r w:rsidRPr="00852467">
        <w:rPr>
          <w:lang w:val="es-VE"/>
        </w:rPr>
        <w:t>Se recomienda mantenerla al día con el calendario de días no hábiles bancarios del BCV/SUDEBAN.</w:t>
      </w:r>
    </w:p>
    <w:p w14:paraId="25399C5C" w14:textId="77777777" w:rsidR="00817A4D" w:rsidRPr="00852467" w:rsidRDefault="006C3DA2">
      <w:pPr>
        <w:pStyle w:val="Ttulo1"/>
        <w:rPr>
          <w:lang w:val="es-VE"/>
        </w:rPr>
      </w:pPr>
      <w:r>
        <w:rPr>
          <w:color w:val="1F3A5F"/>
          <w:lang w:val="es-VE"/>
        </w:rPr>
        <w:t>19</w:t>
      </w:r>
      <w:r w:rsidRPr="00852467">
        <w:rPr>
          <w:color w:val="1F3A5F"/>
          <w:lang w:val="es-VE"/>
        </w:rPr>
        <w:t>. Comisión flat y cumplimiento regulatorio</w:t>
      </w:r>
    </w:p>
    <w:p w14:paraId="2E303856" w14:textId="3B6CA65C" w:rsidR="00817A4D" w:rsidRPr="00852467" w:rsidRDefault="00000000">
      <w:pPr>
        <w:rPr>
          <w:lang w:val="es-VE"/>
        </w:rPr>
      </w:pPr>
      <w:r w:rsidRPr="00852467">
        <w:rPr>
          <w:lang w:val="es-VE"/>
        </w:rPr>
        <w:t xml:space="preserve">La comisión flat de desembolso no puede exceder 0,50 % del monto del crédito. </w:t>
      </w:r>
    </w:p>
    <w:tbl>
      <w:tblPr>
        <w:tblStyle w:val="Cuadrculaclara-nfasis1"/>
        <w:tblW w:w="0" w:type="auto"/>
        <w:jc w:val="center"/>
        <w:tblLook w:val="04A0" w:firstRow="1" w:lastRow="0" w:firstColumn="1" w:lastColumn="0" w:noHBand="0" w:noVBand="1"/>
      </w:tblPr>
      <w:tblGrid>
        <w:gridCol w:w="3287"/>
        <w:gridCol w:w="4142"/>
      </w:tblGrid>
      <w:tr w:rsidR="002B7981" w14:paraId="2B478A7C" w14:textId="77777777" w:rsidTr="002B798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7" w:type="dxa"/>
            <w:shd w:val="clear" w:color="auto" w:fill="1F3A5F"/>
          </w:tcPr>
          <w:p w14:paraId="0AEDF697" w14:textId="77777777" w:rsidR="002B7981" w:rsidRDefault="002B7981">
            <w:proofErr w:type="spellStart"/>
            <w:r>
              <w:rPr>
                <w:color w:val="FFFFFF"/>
                <w:sz w:val="19"/>
              </w:rPr>
              <w:t>Verificación</w:t>
            </w:r>
            <w:proofErr w:type="spellEnd"/>
          </w:p>
        </w:tc>
        <w:tc>
          <w:tcPr>
            <w:tcW w:w="4142" w:type="dxa"/>
            <w:shd w:val="clear" w:color="auto" w:fill="1F3A5F"/>
          </w:tcPr>
          <w:p w14:paraId="6619ACEF" w14:textId="77777777" w:rsidR="002B7981" w:rsidRDefault="002B7981">
            <w:pPr>
              <w:cnfStyle w:val="100000000000" w:firstRow="1" w:lastRow="0" w:firstColumn="0" w:lastColumn="0" w:oddVBand="0" w:evenVBand="0" w:oddHBand="0" w:evenHBand="0" w:firstRowFirstColumn="0" w:firstRowLastColumn="0" w:lastRowFirstColumn="0" w:lastRowLastColumn="0"/>
            </w:pPr>
            <w:proofErr w:type="spellStart"/>
            <w:r>
              <w:rPr>
                <w:color w:val="FFFFFF"/>
                <w:sz w:val="19"/>
              </w:rPr>
              <w:t>Límite</w:t>
            </w:r>
            <w:proofErr w:type="spellEnd"/>
          </w:p>
        </w:tc>
      </w:tr>
      <w:tr w:rsidR="002B7981" w14:paraId="0804339B" w14:textId="77777777" w:rsidTr="002B79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7" w:type="dxa"/>
          </w:tcPr>
          <w:p w14:paraId="729890A9" w14:textId="77777777" w:rsidR="002B7981" w:rsidRDefault="002B7981">
            <w:r>
              <w:rPr>
                <w:sz w:val="19"/>
              </w:rPr>
              <w:t xml:space="preserve">Tasa de </w:t>
            </w:r>
            <w:proofErr w:type="spellStart"/>
            <w:r>
              <w:rPr>
                <w:sz w:val="19"/>
              </w:rPr>
              <w:t>interés</w:t>
            </w:r>
            <w:proofErr w:type="spellEnd"/>
            <w:r>
              <w:rPr>
                <w:sz w:val="19"/>
              </w:rPr>
              <w:t xml:space="preserve"> (UVC)</w:t>
            </w:r>
          </w:p>
        </w:tc>
        <w:tc>
          <w:tcPr>
            <w:tcW w:w="4142" w:type="dxa"/>
          </w:tcPr>
          <w:p w14:paraId="61F29D87" w14:textId="77777777" w:rsidR="002B7981" w:rsidRDefault="002B7981">
            <w:pPr>
              <w:cnfStyle w:val="000000100000" w:firstRow="0" w:lastRow="0" w:firstColumn="0" w:lastColumn="0" w:oddVBand="0" w:evenVBand="0" w:oddHBand="1" w:evenHBand="0" w:firstRowFirstColumn="0" w:firstRowLastColumn="0" w:lastRowFirstColumn="0" w:lastRowLastColumn="0"/>
            </w:pPr>
            <w:r>
              <w:rPr>
                <w:sz w:val="19"/>
              </w:rPr>
              <w:t xml:space="preserve">4 % a 10 % (o 2 % </w:t>
            </w:r>
            <w:proofErr w:type="spellStart"/>
            <w:r>
              <w:rPr>
                <w:sz w:val="19"/>
              </w:rPr>
              <w:t>Cartera</w:t>
            </w:r>
            <w:proofErr w:type="spellEnd"/>
            <w:r>
              <w:rPr>
                <w:sz w:val="19"/>
              </w:rPr>
              <w:t xml:space="preserve"> </w:t>
            </w:r>
            <w:proofErr w:type="spellStart"/>
            <w:r>
              <w:rPr>
                <w:sz w:val="19"/>
              </w:rPr>
              <w:t>Productiva</w:t>
            </w:r>
            <w:proofErr w:type="spellEnd"/>
            <w:r>
              <w:rPr>
                <w:sz w:val="19"/>
              </w:rPr>
              <w:t>)</w:t>
            </w:r>
          </w:p>
        </w:tc>
      </w:tr>
      <w:tr w:rsidR="002B7981" w14:paraId="6B2A0B7D" w14:textId="77777777" w:rsidTr="002B798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7" w:type="dxa"/>
          </w:tcPr>
          <w:p w14:paraId="243C68F3" w14:textId="77777777" w:rsidR="002B7981" w:rsidRDefault="002B7981">
            <w:r>
              <w:rPr>
                <w:sz w:val="19"/>
              </w:rPr>
              <w:t>Tasa de mora (UVC)</w:t>
            </w:r>
          </w:p>
        </w:tc>
        <w:tc>
          <w:tcPr>
            <w:tcW w:w="4142" w:type="dxa"/>
          </w:tcPr>
          <w:p w14:paraId="3C92E920" w14:textId="77777777" w:rsidR="002B7981" w:rsidRDefault="002B7981">
            <w:pPr>
              <w:cnfStyle w:val="000000010000" w:firstRow="0" w:lastRow="0" w:firstColumn="0" w:lastColumn="0" w:oddVBand="0" w:evenVBand="0" w:oddHBand="0" w:evenHBand="1" w:firstRowFirstColumn="0" w:firstRowLastColumn="0" w:lastRowFirstColumn="0" w:lastRowLastColumn="0"/>
            </w:pPr>
            <w:r>
              <w:rPr>
                <w:sz w:val="19"/>
              </w:rPr>
              <w:t xml:space="preserve">&lt;= 0,80 % </w:t>
            </w:r>
            <w:proofErr w:type="spellStart"/>
            <w:r>
              <w:rPr>
                <w:sz w:val="19"/>
              </w:rPr>
              <w:t>anual</w:t>
            </w:r>
            <w:proofErr w:type="spellEnd"/>
            <w:r>
              <w:rPr>
                <w:sz w:val="19"/>
              </w:rPr>
              <w:t xml:space="preserve"> </w:t>
            </w:r>
            <w:proofErr w:type="spellStart"/>
            <w:r>
              <w:rPr>
                <w:sz w:val="19"/>
              </w:rPr>
              <w:t>adicional</w:t>
            </w:r>
            <w:proofErr w:type="spellEnd"/>
          </w:p>
        </w:tc>
      </w:tr>
      <w:tr w:rsidR="002B7981" w14:paraId="31A21957" w14:textId="77777777" w:rsidTr="002B79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7" w:type="dxa"/>
          </w:tcPr>
          <w:p w14:paraId="470799A5" w14:textId="77777777" w:rsidR="002B7981" w:rsidRPr="00852467" w:rsidRDefault="002B7981">
            <w:pPr>
              <w:rPr>
                <w:lang w:val="es-VE"/>
              </w:rPr>
            </w:pPr>
            <w:r w:rsidRPr="00852467">
              <w:rPr>
                <w:sz w:val="19"/>
                <w:lang w:val="es-VE"/>
              </w:rPr>
              <w:lastRenderedPageBreak/>
              <w:t>Tasa de mora (no UVC)</w:t>
            </w:r>
          </w:p>
        </w:tc>
        <w:tc>
          <w:tcPr>
            <w:tcW w:w="4142" w:type="dxa"/>
          </w:tcPr>
          <w:p w14:paraId="099E23B0" w14:textId="77777777" w:rsidR="002B7981" w:rsidRDefault="002B7981">
            <w:pPr>
              <w:cnfStyle w:val="000000100000" w:firstRow="0" w:lastRow="0" w:firstColumn="0" w:lastColumn="0" w:oddVBand="0" w:evenVBand="0" w:oddHBand="1" w:evenHBand="0" w:firstRowFirstColumn="0" w:firstRowLastColumn="0" w:lastRowFirstColumn="0" w:lastRowLastColumn="0"/>
            </w:pPr>
            <w:r>
              <w:rPr>
                <w:sz w:val="19"/>
              </w:rPr>
              <w:t xml:space="preserve">&lt;= 3 % </w:t>
            </w:r>
            <w:proofErr w:type="spellStart"/>
            <w:r>
              <w:rPr>
                <w:sz w:val="19"/>
              </w:rPr>
              <w:t>anual</w:t>
            </w:r>
            <w:proofErr w:type="spellEnd"/>
          </w:p>
        </w:tc>
      </w:tr>
      <w:tr w:rsidR="002B7981" w14:paraId="7BCC7945" w14:textId="77777777" w:rsidTr="002B798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7" w:type="dxa"/>
          </w:tcPr>
          <w:p w14:paraId="32B2F9B8" w14:textId="77777777" w:rsidR="002B7981" w:rsidRDefault="002B7981">
            <w:r>
              <w:rPr>
                <w:sz w:val="19"/>
              </w:rPr>
              <w:t>Comisión flat</w:t>
            </w:r>
          </w:p>
        </w:tc>
        <w:tc>
          <w:tcPr>
            <w:tcW w:w="4142" w:type="dxa"/>
          </w:tcPr>
          <w:p w14:paraId="1722DCE4" w14:textId="77777777" w:rsidR="002B7981" w:rsidRDefault="002B7981">
            <w:pPr>
              <w:cnfStyle w:val="000000010000" w:firstRow="0" w:lastRow="0" w:firstColumn="0" w:lastColumn="0" w:oddVBand="0" w:evenVBand="0" w:oddHBand="0" w:evenHBand="1" w:firstRowFirstColumn="0" w:firstRowLastColumn="0" w:lastRowFirstColumn="0" w:lastRowLastColumn="0"/>
            </w:pPr>
            <w:r>
              <w:rPr>
                <w:sz w:val="19"/>
              </w:rPr>
              <w:t xml:space="preserve">&lt;= 0,50 % del </w:t>
            </w:r>
            <w:proofErr w:type="spellStart"/>
            <w:r>
              <w:rPr>
                <w:sz w:val="19"/>
              </w:rPr>
              <w:t>monto</w:t>
            </w:r>
            <w:proofErr w:type="spellEnd"/>
          </w:p>
        </w:tc>
      </w:tr>
      <w:tr w:rsidR="002B7981" w14:paraId="34571852" w14:textId="77777777" w:rsidTr="002B79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7" w:type="dxa"/>
          </w:tcPr>
          <w:p w14:paraId="6E554F0A" w14:textId="77777777" w:rsidR="002B7981" w:rsidRDefault="002B7981">
            <w:r>
              <w:rPr>
                <w:sz w:val="19"/>
              </w:rPr>
              <w:t xml:space="preserve">Piso de IDI </w:t>
            </w:r>
            <w:proofErr w:type="spellStart"/>
            <w:r>
              <w:rPr>
                <w:sz w:val="19"/>
              </w:rPr>
              <w:t>activo</w:t>
            </w:r>
            <w:proofErr w:type="spellEnd"/>
          </w:p>
        </w:tc>
        <w:tc>
          <w:tcPr>
            <w:tcW w:w="4142" w:type="dxa"/>
          </w:tcPr>
          <w:p w14:paraId="59C61FF4" w14:textId="77777777" w:rsidR="002B7981" w:rsidRDefault="002B7981">
            <w:pPr>
              <w:cnfStyle w:val="000000100000" w:firstRow="0" w:lastRow="0" w:firstColumn="0" w:lastColumn="0" w:oddVBand="0" w:evenVBand="0" w:oddHBand="1" w:evenHBand="0" w:firstRowFirstColumn="0" w:firstRowLastColumn="0" w:lastRowFirstColumn="0" w:lastRowLastColumn="0"/>
            </w:pPr>
            <w:proofErr w:type="spellStart"/>
            <w:r>
              <w:rPr>
                <w:sz w:val="19"/>
              </w:rPr>
              <w:t>debe</w:t>
            </w:r>
            <w:proofErr w:type="spellEnd"/>
            <w:r>
              <w:rPr>
                <w:sz w:val="19"/>
              </w:rPr>
              <w:t xml:space="preserve"> </w:t>
            </w:r>
            <w:proofErr w:type="spellStart"/>
            <w:r>
              <w:rPr>
                <w:sz w:val="19"/>
              </w:rPr>
              <w:t>estar</w:t>
            </w:r>
            <w:proofErr w:type="spellEnd"/>
            <w:r>
              <w:rPr>
                <w:sz w:val="19"/>
              </w:rPr>
              <w:t xml:space="preserve"> </w:t>
            </w:r>
            <w:proofErr w:type="spellStart"/>
            <w:r>
              <w:rPr>
                <w:sz w:val="19"/>
              </w:rPr>
              <w:t>activo</w:t>
            </w:r>
            <w:proofErr w:type="spellEnd"/>
          </w:p>
        </w:tc>
      </w:tr>
    </w:tbl>
    <w:p w14:paraId="0AA2FB35" w14:textId="77777777" w:rsidR="00817A4D" w:rsidRDefault="00817A4D">
      <w:pPr>
        <w:spacing w:after="40"/>
      </w:pPr>
    </w:p>
    <w:p w14:paraId="298BCA5E" w14:textId="77777777" w:rsidR="00817A4D" w:rsidRPr="00852467" w:rsidRDefault="00000000">
      <w:pPr>
        <w:pStyle w:val="Ttulo1"/>
        <w:rPr>
          <w:lang w:val="es-VE"/>
        </w:rPr>
      </w:pPr>
      <w:r w:rsidRPr="00852467">
        <w:rPr>
          <w:color w:val="1F3A5F"/>
          <w:lang w:val="es-VE"/>
        </w:rPr>
        <w:t>2</w:t>
      </w:r>
      <w:r w:rsidR="006C3DA2">
        <w:rPr>
          <w:color w:val="1F3A5F"/>
          <w:lang w:val="es-VE"/>
        </w:rPr>
        <w:t>0</w:t>
      </w:r>
      <w:r w:rsidRPr="00852467">
        <w:rPr>
          <w:color w:val="1F3A5F"/>
          <w:lang w:val="es-VE"/>
        </w:rPr>
        <w:t>. Tasa Interna de Retorno (TIR)</w:t>
      </w:r>
    </w:p>
    <w:p w14:paraId="72DF2EC5" w14:textId="77777777" w:rsidR="00817A4D" w:rsidRPr="00852467" w:rsidRDefault="00000000">
      <w:pPr>
        <w:rPr>
          <w:lang w:val="es-VE"/>
        </w:rPr>
      </w:pPr>
      <w:r w:rsidRPr="00852467">
        <w:rPr>
          <w:lang w:val="es-VE"/>
        </w:rPr>
        <w:t>La TIR mide el rendimiento efectivo real del crédito para la institución. Se calcula con los flujos de caja: el neto recibido al inicio (negativo para el banco como salida de efectivo) y los pagos del cliente como entradas. Se resuelve por bisección buscando la tasa que hace el Valor Presente Neto igual a cero, y luego se anualiza:</w:t>
      </w:r>
    </w:p>
    <w:p w14:paraId="7712255D" w14:textId="77777777" w:rsidR="00817A4D" w:rsidRPr="00852467" w:rsidRDefault="00000000">
      <w:pPr>
        <w:spacing w:before="40" w:after="160"/>
        <w:ind w:left="432"/>
        <w:rPr>
          <w:lang w:val="es-VE"/>
        </w:rPr>
      </w:pPr>
      <w:r w:rsidRPr="00852467">
        <w:rPr>
          <w:rFonts w:ascii="Consolas" w:hAnsi="Consolas"/>
          <w:color w:val="4A148C"/>
          <w:sz w:val="20"/>
          <w:lang w:val="es-VE"/>
        </w:rPr>
        <w:t xml:space="preserve">VPN(r) = SUMA [ </w:t>
      </w:r>
      <w:proofErr w:type="spellStart"/>
      <w:r w:rsidRPr="00852467">
        <w:rPr>
          <w:rFonts w:ascii="Consolas" w:hAnsi="Consolas"/>
          <w:color w:val="4A148C"/>
          <w:sz w:val="20"/>
          <w:lang w:val="es-VE"/>
        </w:rPr>
        <w:t>flujo_i</w:t>
      </w:r>
      <w:proofErr w:type="spellEnd"/>
      <w:r w:rsidRPr="00852467">
        <w:rPr>
          <w:rFonts w:ascii="Consolas" w:hAnsi="Consolas"/>
          <w:color w:val="4A148C"/>
          <w:sz w:val="20"/>
          <w:lang w:val="es-VE"/>
        </w:rPr>
        <w:t xml:space="preserve"> / (1 + </w:t>
      </w:r>
      <w:proofErr w:type="gramStart"/>
      <w:r w:rsidRPr="00852467">
        <w:rPr>
          <w:rFonts w:ascii="Consolas" w:hAnsi="Consolas"/>
          <w:color w:val="4A148C"/>
          <w:sz w:val="20"/>
          <w:lang w:val="es-VE"/>
        </w:rPr>
        <w:t>r)^i ]</w:t>
      </w:r>
      <w:proofErr w:type="gramEnd"/>
      <w:r w:rsidRPr="00852467">
        <w:rPr>
          <w:rFonts w:ascii="Consolas" w:hAnsi="Consolas"/>
          <w:color w:val="4A148C"/>
          <w:sz w:val="20"/>
          <w:lang w:val="es-VE"/>
        </w:rPr>
        <w:t xml:space="preserve"> = 0   -</w:t>
      </w:r>
      <w:proofErr w:type="gramStart"/>
      <w:r w:rsidRPr="00852467">
        <w:rPr>
          <w:rFonts w:ascii="Consolas" w:hAnsi="Consolas"/>
          <w:color w:val="4A148C"/>
          <w:sz w:val="20"/>
          <w:lang w:val="es-VE"/>
        </w:rPr>
        <w:t>&gt;  r</w:t>
      </w:r>
      <w:proofErr w:type="gramEnd"/>
      <w:r w:rsidRPr="00852467">
        <w:rPr>
          <w:rFonts w:ascii="Consolas" w:hAnsi="Consolas"/>
          <w:color w:val="4A148C"/>
          <w:sz w:val="20"/>
          <w:lang w:val="es-VE"/>
        </w:rPr>
        <w:t xml:space="preserve"> mensual (</w:t>
      </w:r>
      <w:proofErr w:type="spellStart"/>
      <w:r w:rsidRPr="00852467">
        <w:rPr>
          <w:rFonts w:ascii="Consolas" w:hAnsi="Consolas"/>
          <w:color w:val="4A148C"/>
          <w:sz w:val="20"/>
          <w:lang w:val="es-VE"/>
        </w:rPr>
        <w:t>biseccion</w:t>
      </w:r>
      <w:proofErr w:type="spellEnd"/>
      <w:r w:rsidRPr="00852467">
        <w:rPr>
          <w:rFonts w:ascii="Consolas" w:hAnsi="Consolas"/>
          <w:color w:val="4A148C"/>
          <w:sz w:val="20"/>
          <w:lang w:val="es-VE"/>
        </w:rPr>
        <w:t>)</w:t>
      </w:r>
      <w:r w:rsidRPr="00852467">
        <w:rPr>
          <w:rFonts w:ascii="Consolas" w:hAnsi="Consolas"/>
          <w:color w:val="4A148C"/>
          <w:sz w:val="20"/>
          <w:lang w:val="es-VE"/>
        </w:rPr>
        <w:br/>
      </w:r>
      <w:proofErr w:type="spellStart"/>
      <w:r w:rsidRPr="00852467">
        <w:rPr>
          <w:rFonts w:ascii="Consolas" w:hAnsi="Consolas"/>
          <w:color w:val="4A148C"/>
          <w:sz w:val="20"/>
          <w:lang w:val="es-VE"/>
        </w:rPr>
        <w:t>TIR_anual</w:t>
      </w:r>
      <w:proofErr w:type="spellEnd"/>
      <w:r w:rsidRPr="00852467">
        <w:rPr>
          <w:rFonts w:ascii="Consolas" w:hAnsi="Consolas"/>
          <w:color w:val="4A148C"/>
          <w:sz w:val="20"/>
          <w:lang w:val="es-VE"/>
        </w:rPr>
        <w:t xml:space="preserve"> = (1 + </w:t>
      </w:r>
      <w:proofErr w:type="gramStart"/>
      <w:r w:rsidRPr="00852467">
        <w:rPr>
          <w:rFonts w:ascii="Consolas" w:hAnsi="Consolas"/>
          <w:color w:val="4A148C"/>
          <w:sz w:val="20"/>
          <w:lang w:val="es-VE"/>
        </w:rPr>
        <w:t>r)^</w:t>
      </w:r>
      <w:proofErr w:type="gramEnd"/>
      <w:r w:rsidRPr="00852467">
        <w:rPr>
          <w:rFonts w:ascii="Consolas" w:hAnsi="Consolas"/>
          <w:color w:val="4A148C"/>
          <w:sz w:val="20"/>
          <w:lang w:val="es-VE"/>
        </w:rPr>
        <w:t>12 - 1</w:t>
      </w:r>
    </w:p>
    <w:p>
      <w:pPr>
        <w:spacing w:before="0" w:after="240"/>
        <w:ind w:left="720"/>
        <w:pBdr>
          <w:left w:val="single" w:sz="12" w:space="8" w:color="4A148C"/>
        </w:pBdr>
      </w:pPr>
      <w:r>
        <w:rPr>
          <w:b/>
          <w:color w:val="4A148C"/>
          <w:sz w:val="18"/>
          <w:szCs w:val="18"/>
          <w:lang w:val="es-VE"/>
        </w:rPr>
        <w:t xml:space="preserve">Donde:</w:t>
      </w:r>
      <w:r>
        <w:br/>
      </w:r>
      <w:r>
        <w:rPr>
          <w:rFonts w:ascii="Consolas" w:hAnsi="Consolas"/>
          <w:b/>
          <w:color w:val="4A148C"/>
          <w:sz w:val="18"/>
          <w:szCs w:val="18"/>
          <w:lang w:val="es-VE"/>
        </w:rPr>
        <w:t xml:space="preserve">VPN(r)</w:t>
      </w:r>
      <w:r>
        <w:rPr>
          <w:b/>
          <w:color w:val="404040"/>
          <w:sz w:val="18"/>
          <w:szCs w:val="18"/>
          <w:lang w:val="es-VE"/>
        </w:rPr>
        <w:t xml:space="preserve"> : </w:t>
      </w:r>
      <w:r>
        <w:rPr>
          <w:color w:val="404040"/>
          <w:sz w:val="18"/>
          <w:szCs w:val="18"/>
          <w:lang w:val="es-VE"/>
        </w:rPr>
        <w:t xml:space="preserve">Valor Presente Neto de los flujos descontados a la tasa r; la TIR es la r que lo hace igual a cero.</w:t>
      </w:r>
      <w:r>
        <w:br/>
      </w:r>
      <w:r>
        <w:rPr>
          <w:rFonts w:ascii="Consolas" w:hAnsi="Consolas"/>
          <w:b/>
          <w:color w:val="4A148C"/>
          <w:sz w:val="18"/>
          <w:szCs w:val="18"/>
          <w:lang w:val="es-VE"/>
        </w:rPr>
        <w:t xml:space="preserve">flujo_i</w:t>
      </w:r>
      <w:r>
        <w:rPr>
          <w:b/>
          <w:color w:val="404040"/>
          <w:sz w:val="18"/>
          <w:szCs w:val="18"/>
          <w:lang w:val="es-VE"/>
        </w:rPr>
        <w:t xml:space="preserve"> : </w:t>
      </w:r>
      <w:r>
        <w:rPr>
          <w:color w:val="404040"/>
          <w:sz w:val="18"/>
          <w:szCs w:val="18"/>
          <w:lang w:val="es-VE"/>
        </w:rPr>
        <w:t xml:space="preserve">Flujo de caja del período i: el neto desembolsado al inicio (negativo para el banco) y los pagos del cliente (positivos).</w:t>
      </w:r>
      <w:r>
        <w:br/>
      </w:r>
      <w:r>
        <w:rPr>
          <w:rFonts w:ascii="Consolas" w:hAnsi="Consolas"/>
          <w:b/>
          <w:color w:val="4A148C"/>
          <w:sz w:val="18"/>
          <w:szCs w:val="18"/>
          <w:lang w:val="es-VE"/>
        </w:rPr>
        <w:t xml:space="preserve">i</w:t>
      </w:r>
      <w:r>
        <w:rPr>
          <w:b/>
          <w:color w:val="404040"/>
          <w:sz w:val="18"/>
          <w:szCs w:val="18"/>
          <w:lang w:val="es-VE"/>
        </w:rPr>
        <w:t xml:space="preserve"> : </w:t>
      </w:r>
      <w:r>
        <w:rPr>
          <w:color w:val="404040"/>
          <w:sz w:val="18"/>
          <w:szCs w:val="18"/>
          <w:lang w:val="es-VE"/>
        </w:rPr>
        <w:t xml:space="preserve">Índice del período al que pertenece cada flujo (0, 1, 2, …).</w:t>
      </w:r>
      <w:r>
        <w:br/>
      </w:r>
      <w:r>
        <w:rPr>
          <w:rFonts w:ascii="Consolas" w:hAnsi="Consolas"/>
          <w:b/>
          <w:color w:val="4A148C"/>
          <w:sz w:val="18"/>
          <w:szCs w:val="18"/>
          <w:lang w:val="es-VE"/>
        </w:rPr>
        <w:t xml:space="preserve">r</w:t>
      </w:r>
      <w:r>
        <w:rPr>
          <w:b/>
          <w:color w:val="404040"/>
          <w:sz w:val="18"/>
          <w:szCs w:val="18"/>
          <w:lang w:val="es-VE"/>
        </w:rPr>
        <w:t xml:space="preserve"> : </w:t>
      </w:r>
      <w:r>
        <w:rPr>
          <w:color w:val="404040"/>
          <w:sz w:val="18"/>
          <w:szCs w:val="18"/>
          <w:lang w:val="es-VE"/>
        </w:rPr>
        <w:t xml:space="preserve">Tasa mensual incógnita; se obtiene numéricamente por bisección.</w:t>
      </w:r>
      <w:r>
        <w:br/>
      </w:r>
      <w:r>
        <w:rPr>
          <w:rFonts w:ascii="Consolas" w:hAnsi="Consolas"/>
          <w:b/>
          <w:color w:val="4A148C"/>
          <w:sz w:val="18"/>
          <w:szCs w:val="18"/>
          <w:lang w:val="es-VE"/>
        </w:rPr>
        <w:t xml:space="preserve">(1 + r)^i</w:t>
      </w:r>
      <w:r>
        <w:rPr>
          <w:b/>
          <w:color w:val="404040"/>
          <w:sz w:val="18"/>
          <w:szCs w:val="18"/>
          <w:lang w:val="es-VE"/>
        </w:rPr>
        <w:t xml:space="preserve"> : </w:t>
      </w:r>
      <w:r>
        <w:rPr>
          <w:color w:val="404040"/>
          <w:sz w:val="18"/>
          <w:szCs w:val="18"/>
          <w:lang w:val="es-VE"/>
        </w:rPr>
        <w:t xml:space="preserve">Factor de descuento que trae cada flujo a valor presente.</w:t>
      </w:r>
      <w:r>
        <w:br/>
      </w:r>
      <w:r>
        <w:rPr>
          <w:rFonts w:ascii="Consolas" w:hAnsi="Consolas"/>
          <w:b/>
          <w:color w:val="4A148C"/>
          <w:sz w:val="18"/>
          <w:szCs w:val="18"/>
          <w:lang w:val="es-VE"/>
        </w:rPr>
        <w:t xml:space="preserve">TIR_anual</w:t>
      </w:r>
      <w:r>
        <w:rPr>
          <w:b/>
          <w:color w:val="404040"/>
          <w:sz w:val="18"/>
          <w:szCs w:val="18"/>
          <w:lang w:val="es-VE"/>
        </w:rPr>
        <w:t xml:space="preserve"> : </w:t>
      </w:r>
      <w:r>
        <w:rPr>
          <w:color w:val="404040"/>
          <w:sz w:val="18"/>
          <w:szCs w:val="18"/>
          <w:lang w:val="es-VE"/>
        </w:rPr>
        <w:t xml:space="preserve">Tasa Interna de Retorno anualizada por capitalización compuesta de la tasa mensual.</w:t>
      </w:r>
      <w:r>
        <w:br/>
      </w:r>
      <w:r>
        <w:rPr>
          <w:rFonts w:ascii="Consolas" w:hAnsi="Consolas"/>
          <w:b/>
          <w:color w:val="4A148C"/>
          <w:sz w:val="18"/>
          <w:szCs w:val="18"/>
          <w:lang w:val="es-VE"/>
        </w:rPr>
        <w:t xml:space="preserve">12</w:t>
      </w:r>
      <w:r>
        <w:rPr>
          <w:b/>
          <w:color w:val="404040"/>
          <w:sz w:val="18"/>
          <w:szCs w:val="18"/>
          <w:lang w:val="es-VE"/>
        </w:rPr>
        <w:t xml:space="preserve"> : </w:t>
      </w:r>
      <w:r>
        <w:rPr>
          <w:color w:val="404040"/>
          <w:sz w:val="18"/>
          <w:szCs w:val="18"/>
          <w:lang w:val="es-VE"/>
        </w:rPr>
        <w:t xml:space="preserve">Número de meses del año, usado para anualizar la tasa.</w:t>
      </w:r>
    </w:p>
    <w:p w14:paraId="0E304CE9" w14:textId="77777777" w:rsidR="00817A4D" w:rsidRPr="00852467" w:rsidRDefault="00000000">
      <w:pPr>
        <w:rPr>
          <w:lang w:val="es-VE"/>
        </w:rPr>
      </w:pPr>
      <w:r w:rsidRPr="00852467">
        <w:rPr>
          <w:lang w:val="es-VE"/>
        </w:rPr>
        <w:t>Si no hay al menos un flujo positivo y uno negativo, la TIR no está definida (devuelve nulo).</w:t>
      </w:r>
    </w:p>
    <w:p w14:paraId="6F3B5EAD" w14:textId="3396CB29" w:rsidR="00817A4D" w:rsidRPr="00852467" w:rsidRDefault="00000000">
      <w:pPr>
        <w:pStyle w:val="Ttulo1"/>
        <w:rPr>
          <w:lang w:val="es-VE"/>
        </w:rPr>
      </w:pPr>
      <w:r w:rsidRPr="00852467">
        <w:rPr>
          <w:color w:val="1F3A5F"/>
          <w:lang w:val="es-VE"/>
        </w:rPr>
        <w:t>2</w:t>
      </w:r>
      <w:r w:rsidR="002B7981">
        <w:rPr>
          <w:color w:val="1F3A5F"/>
          <w:lang w:val="es-VE"/>
        </w:rPr>
        <w:t>1</w:t>
      </w:r>
      <w:r w:rsidRPr="00852467">
        <w:rPr>
          <w:color w:val="1F3A5F"/>
          <w:lang w:val="es-VE"/>
        </w:rPr>
        <w:t>. Catálogo de situaciones y escenarios</w:t>
      </w:r>
    </w:p>
    <w:p w14:paraId="53AC057D" w14:textId="77777777" w:rsidR="00817A4D" w:rsidRPr="00852467" w:rsidRDefault="00000000">
      <w:pPr>
        <w:rPr>
          <w:lang w:val="es-VE"/>
        </w:rPr>
      </w:pPr>
      <w:r w:rsidRPr="00852467">
        <w:rPr>
          <w:lang w:val="es-VE"/>
        </w:rPr>
        <w:t>Resumen de cómo responde el modelo ante distintas situaciones:</w:t>
      </w:r>
    </w:p>
    <w:tbl>
      <w:tblPr>
        <w:tblStyle w:val="Cuadrculaclara-nfasis1"/>
        <w:tblW w:w="0" w:type="auto"/>
        <w:jc w:val="center"/>
        <w:tblLook w:val="04A0" w:firstRow="1" w:lastRow="0" w:firstColumn="1" w:lastColumn="0" w:noHBand="0" w:noVBand="1"/>
      </w:tblPr>
      <w:tblGrid>
        <w:gridCol w:w="3294"/>
        <w:gridCol w:w="6282"/>
      </w:tblGrid>
      <w:tr w:rsidR="00817A4D" w14:paraId="3EBAE1EF" w14:textId="77777777" w:rsidTr="00817A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F3A5F"/>
          </w:tcPr>
          <w:p w14:paraId="095B62F5" w14:textId="77777777" w:rsidR="00817A4D" w:rsidRDefault="00000000">
            <w:proofErr w:type="spellStart"/>
            <w:r>
              <w:rPr>
                <w:color w:val="FFFFFF"/>
                <w:sz w:val="18"/>
              </w:rPr>
              <w:t>Situación</w:t>
            </w:r>
            <w:proofErr w:type="spellEnd"/>
          </w:p>
        </w:tc>
        <w:tc>
          <w:tcPr>
            <w:tcW w:w="6336" w:type="dxa"/>
            <w:shd w:val="clear" w:color="auto" w:fill="1F3A5F"/>
          </w:tcPr>
          <w:p w14:paraId="11EFFC9E" w14:textId="77777777" w:rsidR="00817A4D"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sz w:val="18"/>
              </w:rPr>
              <w:t>Comportamiento</w:t>
            </w:r>
            <w:proofErr w:type="spellEnd"/>
            <w:r>
              <w:rPr>
                <w:color w:val="FFFFFF"/>
                <w:sz w:val="18"/>
              </w:rPr>
              <w:t xml:space="preserve"> del </w:t>
            </w:r>
            <w:proofErr w:type="spellStart"/>
            <w:r>
              <w:rPr>
                <w:color w:val="FFFFFF"/>
                <w:sz w:val="18"/>
              </w:rPr>
              <w:t>modelo</w:t>
            </w:r>
            <w:proofErr w:type="spellEnd"/>
          </w:p>
        </w:tc>
      </w:tr>
      <w:tr w:rsidR="00817A4D" w:rsidRPr="00986C2E" w14:paraId="73FD1E5E"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27A71EE" w14:textId="77777777" w:rsidR="00817A4D" w:rsidRDefault="00000000">
            <w:r>
              <w:rPr>
                <w:sz w:val="18"/>
              </w:rPr>
              <w:t xml:space="preserve">Pago </w:t>
            </w:r>
            <w:proofErr w:type="spellStart"/>
            <w:r>
              <w:rPr>
                <w:sz w:val="18"/>
              </w:rPr>
              <w:t>puntual</w:t>
            </w:r>
            <w:proofErr w:type="spellEnd"/>
            <w:r>
              <w:rPr>
                <w:sz w:val="18"/>
              </w:rPr>
              <w:t xml:space="preserve"> y </w:t>
            </w:r>
            <w:proofErr w:type="spellStart"/>
            <w:r>
              <w:rPr>
                <w:sz w:val="18"/>
              </w:rPr>
              <w:t>completo</w:t>
            </w:r>
            <w:proofErr w:type="spellEnd"/>
          </w:p>
        </w:tc>
        <w:tc>
          <w:tcPr>
            <w:tcW w:w="6336" w:type="dxa"/>
          </w:tcPr>
          <w:p w14:paraId="4E7184B6"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8"/>
                <w:lang w:val="es-VE"/>
              </w:rPr>
              <w:t>No hay mora. Interés + amortización del período; el saldo baja según lo pagado.</w:t>
            </w:r>
          </w:p>
        </w:tc>
      </w:tr>
      <w:tr w:rsidR="00817A4D" w:rsidRPr="00986C2E" w14:paraId="0B177372"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082FDB3" w14:textId="77777777" w:rsidR="00817A4D" w:rsidRPr="00852467" w:rsidRDefault="00000000">
            <w:pPr>
              <w:rPr>
                <w:lang w:val="es-VE"/>
              </w:rPr>
            </w:pPr>
            <w:r w:rsidRPr="00852467">
              <w:rPr>
                <w:sz w:val="18"/>
                <w:lang w:val="es-VE"/>
              </w:rPr>
              <w:t>Pago anticipado (antes del vencimiento)</w:t>
            </w:r>
          </w:p>
        </w:tc>
        <w:tc>
          <w:tcPr>
            <w:tcW w:w="6336" w:type="dxa"/>
          </w:tcPr>
          <w:p w14:paraId="4C4B981D"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8"/>
                <w:lang w:val="es-VE"/>
              </w:rPr>
              <w:t xml:space="preserve">Se marca </w:t>
            </w:r>
            <w:proofErr w:type="spellStart"/>
            <w:r w:rsidRPr="00852467">
              <w:rPr>
                <w:sz w:val="18"/>
                <w:lang w:val="es-VE"/>
              </w:rPr>
              <w:t>paidEarly</w:t>
            </w:r>
            <w:proofErr w:type="spellEnd"/>
            <w:r w:rsidRPr="00852467">
              <w:rPr>
                <w:sz w:val="18"/>
                <w:lang w:val="es-VE"/>
              </w:rPr>
              <w:t>. Si hay excedente, se abona a capital (prepago).</w:t>
            </w:r>
          </w:p>
        </w:tc>
      </w:tr>
      <w:tr w:rsidR="00817A4D" w:rsidRPr="00986C2E" w14:paraId="14EF3803"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DB486E7" w14:textId="77777777" w:rsidR="00817A4D" w:rsidRDefault="00000000">
            <w:r>
              <w:rPr>
                <w:sz w:val="18"/>
              </w:rPr>
              <w:t xml:space="preserve">Pago </w:t>
            </w:r>
            <w:proofErr w:type="spellStart"/>
            <w:r>
              <w:rPr>
                <w:sz w:val="18"/>
              </w:rPr>
              <w:t>parcial</w:t>
            </w:r>
            <w:proofErr w:type="spellEnd"/>
          </w:p>
        </w:tc>
        <w:tc>
          <w:tcPr>
            <w:tcW w:w="6336" w:type="dxa"/>
          </w:tcPr>
          <w:p w14:paraId="31A7FF05"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8"/>
                <w:lang w:val="es-VE"/>
              </w:rPr>
              <w:t>Se imputa por orden (mora, interés, capital). El saldo solo baja por el capital efectivamente pagado; el resto queda pendiente.</w:t>
            </w:r>
          </w:p>
        </w:tc>
      </w:tr>
      <w:tr w:rsidR="00817A4D" w:rsidRPr="00986C2E" w14:paraId="38393E50"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84492B9" w14:textId="77777777" w:rsidR="00817A4D" w:rsidRPr="00852467" w:rsidRDefault="00000000">
            <w:pPr>
              <w:rPr>
                <w:lang w:val="es-VE"/>
              </w:rPr>
            </w:pPr>
            <w:r w:rsidRPr="00852467">
              <w:rPr>
                <w:sz w:val="18"/>
                <w:lang w:val="es-VE"/>
              </w:rPr>
              <w:t>Atraso dentro de la gracia</w:t>
            </w:r>
          </w:p>
        </w:tc>
        <w:tc>
          <w:tcPr>
            <w:tcW w:w="6336" w:type="dxa"/>
          </w:tcPr>
          <w:p w14:paraId="39BD8F8F"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8"/>
                <w:lang w:val="es-VE"/>
              </w:rPr>
              <w:t>No genera mora (</w:t>
            </w:r>
            <w:proofErr w:type="spellStart"/>
            <w:r w:rsidRPr="00852467">
              <w:rPr>
                <w:sz w:val="18"/>
                <w:lang w:val="es-VE"/>
              </w:rPr>
              <w:t>días_mora</w:t>
            </w:r>
            <w:proofErr w:type="spellEnd"/>
            <w:r w:rsidRPr="00852467">
              <w:rPr>
                <w:sz w:val="18"/>
                <w:lang w:val="es-VE"/>
              </w:rPr>
              <w:t xml:space="preserve"> = 0).</w:t>
            </w:r>
          </w:p>
        </w:tc>
      </w:tr>
      <w:tr w:rsidR="00817A4D" w:rsidRPr="00986C2E" w14:paraId="2CB9EB14"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71842FB" w14:textId="77777777" w:rsidR="00817A4D" w:rsidRDefault="00000000">
            <w:proofErr w:type="spellStart"/>
            <w:r>
              <w:rPr>
                <w:sz w:val="18"/>
              </w:rPr>
              <w:t>Atraso</w:t>
            </w:r>
            <w:proofErr w:type="spellEnd"/>
            <w:r>
              <w:rPr>
                <w:sz w:val="18"/>
              </w:rPr>
              <w:t xml:space="preserve"> 1 a mora2 días</w:t>
            </w:r>
          </w:p>
        </w:tc>
        <w:tc>
          <w:tcPr>
            <w:tcW w:w="6336" w:type="dxa"/>
          </w:tcPr>
          <w:p w14:paraId="48CE4856"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8"/>
                <w:lang w:val="es-VE"/>
              </w:rPr>
              <w:t>Genera mora; clasificación MORA 1 / VENCIDO; rendimientos en cartera activa (143).</w:t>
            </w:r>
          </w:p>
        </w:tc>
      </w:tr>
      <w:tr w:rsidR="00817A4D" w:rsidRPr="00986C2E" w14:paraId="44EF2D4E"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37C1DF4" w14:textId="77777777" w:rsidR="00817A4D" w:rsidRDefault="00000000">
            <w:proofErr w:type="spellStart"/>
            <w:r>
              <w:rPr>
                <w:sz w:val="18"/>
              </w:rPr>
              <w:t>Atraso</w:t>
            </w:r>
            <w:proofErr w:type="spellEnd"/>
            <w:r>
              <w:rPr>
                <w:sz w:val="18"/>
              </w:rPr>
              <w:t xml:space="preserve"> mayor a mora2</w:t>
            </w:r>
          </w:p>
        </w:tc>
        <w:tc>
          <w:tcPr>
            <w:tcW w:w="6336" w:type="dxa"/>
          </w:tcPr>
          <w:p w14:paraId="7B96029D"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8"/>
                <w:lang w:val="es-VE"/>
              </w:rPr>
              <w:t>Crédito «en orden»: rendimientos y mora a cuentas de orden (819); capital congelado; valorización a cuentas de orden.</w:t>
            </w:r>
          </w:p>
        </w:tc>
      </w:tr>
      <w:tr w:rsidR="00817A4D" w14:paraId="3C133DBF"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6A9F54F" w14:textId="77777777" w:rsidR="00817A4D" w:rsidRDefault="00000000">
            <w:proofErr w:type="spellStart"/>
            <w:r>
              <w:rPr>
                <w:sz w:val="18"/>
              </w:rPr>
              <w:t>Atraso</w:t>
            </w:r>
            <w:proofErr w:type="spellEnd"/>
            <w:r>
              <w:rPr>
                <w:sz w:val="18"/>
              </w:rPr>
              <w:t xml:space="preserve"> mayor a mora3</w:t>
            </w:r>
          </w:p>
        </w:tc>
        <w:tc>
          <w:tcPr>
            <w:tcW w:w="6336" w:type="dxa"/>
          </w:tcPr>
          <w:p w14:paraId="6134A7B9" w14:textId="77777777" w:rsidR="00817A4D"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8"/>
              </w:rPr>
              <w:t>Clasificación</w:t>
            </w:r>
            <w:proofErr w:type="spellEnd"/>
            <w:r>
              <w:rPr>
                <w:sz w:val="18"/>
              </w:rPr>
              <w:t xml:space="preserve"> CASTIGO (</w:t>
            </w:r>
            <w:proofErr w:type="spellStart"/>
            <w:r>
              <w:rPr>
                <w:sz w:val="18"/>
              </w:rPr>
              <w:t>incobrable</w:t>
            </w:r>
            <w:proofErr w:type="spellEnd"/>
            <w:r>
              <w:rPr>
                <w:sz w:val="18"/>
              </w:rPr>
              <w:t>).</w:t>
            </w:r>
          </w:p>
        </w:tc>
      </w:tr>
      <w:tr w:rsidR="00817A4D" w:rsidRPr="00986C2E" w14:paraId="31B99106"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934A48C" w14:textId="77777777" w:rsidR="00817A4D" w:rsidRDefault="00000000">
            <w:proofErr w:type="spellStart"/>
            <w:r>
              <w:rPr>
                <w:sz w:val="18"/>
              </w:rPr>
              <w:t>Prepago</w:t>
            </w:r>
            <w:proofErr w:type="spellEnd"/>
            <w:r>
              <w:rPr>
                <w:sz w:val="18"/>
              </w:rPr>
              <w:t xml:space="preserve"> con </w:t>
            </w:r>
            <w:proofErr w:type="spellStart"/>
            <w:r>
              <w:rPr>
                <w:sz w:val="18"/>
              </w:rPr>
              <w:t>reduce_term</w:t>
            </w:r>
            <w:proofErr w:type="spellEnd"/>
          </w:p>
        </w:tc>
        <w:tc>
          <w:tcPr>
            <w:tcW w:w="6336" w:type="dxa"/>
          </w:tcPr>
          <w:p w14:paraId="039978BD"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8"/>
                <w:lang w:val="es-VE"/>
              </w:rPr>
              <w:t>Misma cuota, menos cuotas: se acorta el plazo.</w:t>
            </w:r>
          </w:p>
        </w:tc>
      </w:tr>
      <w:tr w:rsidR="00817A4D" w14:paraId="0C06D6CE"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6FD6D05" w14:textId="77777777" w:rsidR="00817A4D" w:rsidRDefault="00000000">
            <w:proofErr w:type="spellStart"/>
            <w:r>
              <w:rPr>
                <w:sz w:val="18"/>
              </w:rPr>
              <w:t>Prepago</w:t>
            </w:r>
            <w:proofErr w:type="spellEnd"/>
            <w:r>
              <w:rPr>
                <w:sz w:val="18"/>
              </w:rPr>
              <w:t xml:space="preserve"> con </w:t>
            </w:r>
            <w:proofErr w:type="spellStart"/>
            <w:r>
              <w:rPr>
                <w:sz w:val="18"/>
              </w:rPr>
              <w:t>reduce_installment</w:t>
            </w:r>
            <w:proofErr w:type="spellEnd"/>
          </w:p>
        </w:tc>
        <w:tc>
          <w:tcPr>
            <w:tcW w:w="6336" w:type="dxa"/>
          </w:tcPr>
          <w:p w14:paraId="334C2A7D" w14:textId="77777777" w:rsidR="00817A4D"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8"/>
              </w:rPr>
              <w:t>Mismo</w:t>
            </w:r>
            <w:proofErr w:type="spellEnd"/>
            <w:r>
              <w:rPr>
                <w:sz w:val="18"/>
              </w:rPr>
              <w:t xml:space="preserve"> </w:t>
            </w:r>
            <w:proofErr w:type="spellStart"/>
            <w:r>
              <w:rPr>
                <w:sz w:val="18"/>
              </w:rPr>
              <w:t>plazo</w:t>
            </w:r>
            <w:proofErr w:type="spellEnd"/>
            <w:r>
              <w:rPr>
                <w:sz w:val="18"/>
              </w:rPr>
              <w:t xml:space="preserve">, </w:t>
            </w:r>
            <w:proofErr w:type="spellStart"/>
            <w:r>
              <w:rPr>
                <w:sz w:val="18"/>
              </w:rPr>
              <w:t>cuota</w:t>
            </w:r>
            <w:proofErr w:type="spellEnd"/>
            <w:r>
              <w:rPr>
                <w:sz w:val="18"/>
              </w:rPr>
              <w:t xml:space="preserve"> </w:t>
            </w:r>
            <w:proofErr w:type="spellStart"/>
            <w:r>
              <w:rPr>
                <w:sz w:val="18"/>
              </w:rPr>
              <w:t>menor</w:t>
            </w:r>
            <w:proofErr w:type="spellEnd"/>
            <w:r>
              <w:rPr>
                <w:sz w:val="18"/>
              </w:rPr>
              <w:t>.</w:t>
            </w:r>
          </w:p>
        </w:tc>
      </w:tr>
      <w:tr w:rsidR="00817A4D" w:rsidRPr="00986C2E" w14:paraId="406F8EB5"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D6B44B2" w14:textId="77777777" w:rsidR="00817A4D" w:rsidRDefault="00000000">
            <w:r>
              <w:rPr>
                <w:sz w:val="18"/>
              </w:rPr>
              <w:t xml:space="preserve">IDI </w:t>
            </w:r>
            <w:proofErr w:type="spellStart"/>
            <w:r>
              <w:rPr>
                <w:sz w:val="18"/>
              </w:rPr>
              <w:t>sube</w:t>
            </w:r>
            <w:proofErr w:type="spellEnd"/>
            <w:r>
              <w:rPr>
                <w:sz w:val="18"/>
              </w:rPr>
              <w:t xml:space="preserve"> (</w:t>
            </w:r>
            <w:proofErr w:type="spellStart"/>
            <w:r>
              <w:rPr>
                <w:sz w:val="18"/>
              </w:rPr>
              <w:t>inflación</w:t>
            </w:r>
            <w:proofErr w:type="spellEnd"/>
            <w:r>
              <w:rPr>
                <w:sz w:val="18"/>
              </w:rPr>
              <w:t xml:space="preserve"> normal)</w:t>
            </w:r>
          </w:p>
        </w:tc>
        <w:tc>
          <w:tcPr>
            <w:tcW w:w="6336" w:type="dxa"/>
          </w:tcPr>
          <w:p w14:paraId="173752C8"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8"/>
                <w:lang w:val="es-VE"/>
              </w:rPr>
              <w:t>Valorización positiva; más bolívares por la misma UVC; el piso de IDI no actúa.</w:t>
            </w:r>
          </w:p>
        </w:tc>
      </w:tr>
      <w:tr w:rsidR="00817A4D" w:rsidRPr="00986C2E" w14:paraId="5C71DCC5"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2C29D9C" w14:textId="77777777" w:rsidR="00817A4D" w:rsidRPr="00852467" w:rsidRDefault="00000000">
            <w:pPr>
              <w:rPr>
                <w:lang w:val="es-VE"/>
              </w:rPr>
            </w:pPr>
            <w:r w:rsidRPr="00852467">
              <w:rPr>
                <w:sz w:val="18"/>
                <w:lang w:val="es-VE"/>
              </w:rPr>
              <w:t>IDI baja por debajo del de otorgamiento</w:t>
            </w:r>
          </w:p>
        </w:tc>
        <w:tc>
          <w:tcPr>
            <w:tcW w:w="6336" w:type="dxa"/>
          </w:tcPr>
          <w:p w14:paraId="4F2513B5"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8"/>
                <w:lang w:val="es-VE"/>
              </w:rPr>
              <w:t>Valorización negativa (se reversa); el piso de IDI fija el IDI de otorgamiento en cancelaciones.</w:t>
            </w:r>
          </w:p>
        </w:tc>
      </w:tr>
      <w:tr w:rsidR="00817A4D" w:rsidRPr="00986C2E" w14:paraId="30F1643B"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72F5F7D" w14:textId="77777777" w:rsidR="00817A4D" w:rsidRDefault="00000000">
            <w:r>
              <w:rPr>
                <w:sz w:val="18"/>
              </w:rPr>
              <w:lastRenderedPageBreak/>
              <w:t>Tasa cero</w:t>
            </w:r>
          </w:p>
        </w:tc>
        <w:tc>
          <w:tcPr>
            <w:tcW w:w="6336" w:type="dxa"/>
          </w:tcPr>
          <w:p w14:paraId="0F6F03CC"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8"/>
                <w:lang w:val="es-VE"/>
              </w:rPr>
              <w:t>Cuota = capital / n; sin intereses.</w:t>
            </w:r>
          </w:p>
        </w:tc>
      </w:tr>
      <w:tr w:rsidR="00817A4D" w:rsidRPr="00986C2E" w14:paraId="03432F37"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79EEAF9" w14:textId="77777777" w:rsidR="00817A4D" w:rsidRPr="00852467" w:rsidRDefault="00000000">
            <w:pPr>
              <w:rPr>
                <w:lang w:val="es-VE"/>
              </w:rPr>
            </w:pPr>
            <w:r w:rsidRPr="00852467">
              <w:rPr>
                <w:sz w:val="18"/>
                <w:lang w:val="es-VE"/>
              </w:rPr>
              <w:t>Vencimiento en día no hábil</w:t>
            </w:r>
          </w:p>
        </w:tc>
        <w:tc>
          <w:tcPr>
            <w:tcW w:w="6336" w:type="dxa"/>
          </w:tcPr>
          <w:p w14:paraId="66A92D7E"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8"/>
                <w:lang w:val="es-VE"/>
              </w:rPr>
              <w:t>Si el ajuste está activo, se mueve al siguiente día hábil y se recalculan días e IDI.</w:t>
            </w:r>
          </w:p>
        </w:tc>
      </w:tr>
      <w:tr w:rsidR="00817A4D" w:rsidRPr="00986C2E" w14:paraId="3AD199A7"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3770ECC" w14:textId="77777777" w:rsidR="00817A4D" w:rsidRDefault="00000000">
            <w:r>
              <w:rPr>
                <w:sz w:val="18"/>
              </w:rPr>
              <w:t>Crédito no UVC</w:t>
            </w:r>
          </w:p>
        </w:tc>
        <w:tc>
          <w:tcPr>
            <w:tcW w:w="6336" w:type="dxa"/>
          </w:tcPr>
          <w:p w14:paraId="497F7C55"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8"/>
                <w:lang w:val="es-VE"/>
              </w:rPr>
              <w:t>IDI = 1; sin componentes de actualización ni valorización; cálculo directo en Bs.</w:t>
            </w:r>
          </w:p>
        </w:tc>
      </w:tr>
      <w:tr w:rsidR="00817A4D" w:rsidRPr="00986C2E" w14:paraId="71FB40A8"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6006E2B" w14:textId="77777777" w:rsidR="00817A4D" w:rsidRDefault="00000000">
            <w:proofErr w:type="spellStart"/>
            <w:r>
              <w:rPr>
                <w:sz w:val="18"/>
              </w:rPr>
              <w:t>Última</w:t>
            </w:r>
            <w:proofErr w:type="spellEnd"/>
            <w:r>
              <w:rPr>
                <w:sz w:val="18"/>
              </w:rPr>
              <w:t xml:space="preserve"> </w:t>
            </w:r>
            <w:proofErr w:type="spellStart"/>
            <w:r>
              <w:rPr>
                <w:sz w:val="18"/>
              </w:rPr>
              <w:t>cuota</w:t>
            </w:r>
            <w:proofErr w:type="spellEnd"/>
          </w:p>
        </w:tc>
        <w:tc>
          <w:tcPr>
            <w:tcW w:w="6336" w:type="dxa"/>
          </w:tcPr>
          <w:p w14:paraId="298F1A93"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8"/>
                <w:lang w:val="es-VE"/>
              </w:rPr>
              <w:t>La amortización iguala el saldo restante; el saldo cierra en cero.</w:t>
            </w:r>
          </w:p>
        </w:tc>
      </w:tr>
      <w:tr w:rsidR="00817A4D" w:rsidRPr="00986C2E" w14:paraId="3B505944"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EEC6344" w14:textId="77777777" w:rsidR="00817A4D" w:rsidRPr="00852467" w:rsidRDefault="00000000">
            <w:pPr>
              <w:rPr>
                <w:lang w:val="es-VE"/>
              </w:rPr>
            </w:pPr>
            <w:r w:rsidRPr="00852467">
              <w:rPr>
                <w:sz w:val="18"/>
                <w:lang w:val="es-VE"/>
              </w:rPr>
              <w:t>Tasa/mora fuera de tope</w:t>
            </w:r>
          </w:p>
        </w:tc>
        <w:tc>
          <w:tcPr>
            <w:tcW w:w="6336" w:type="dxa"/>
          </w:tcPr>
          <w:p w14:paraId="5DA919D1"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8"/>
                <w:lang w:val="es-VE"/>
              </w:rPr>
              <w:t>Se bloquea (error) salvo en modo referencia, donde se reporta como alerta.</w:t>
            </w:r>
          </w:p>
        </w:tc>
      </w:tr>
    </w:tbl>
    <w:p w14:paraId="147D6697" w14:textId="77777777" w:rsidR="00817A4D" w:rsidRPr="00852467" w:rsidRDefault="00817A4D">
      <w:pPr>
        <w:spacing w:after="40"/>
        <w:rPr>
          <w:lang w:val="es-VE"/>
        </w:rPr>
      </w:pPr>
    </w:p>
    <w:p w14:paraId="29D55D03" w14:textId="08AC5927" w:rsidR="00817A4D" w:rsidRPr="00852467" w:rsidRDefault="00000000">
      <w:pPr>
        <w:pStyle w:val="Ttulo1"/>
        <w:rPr>
          <w:lang w:val="es-VE"/>
        </w:rPr>
      </w:pPr>
      <w:r w:rsidRPr="00852467">
        <w:rPr>
          <w:color w:val="1F3A5F"/>
          <w:lang w:val="es-VE"/>
        </w:rPr>
        <w:t>2</w:t>
      </w:r>
      <w:r w:rsidR="002B7981">
        <w:rPr>
          <w:color w:val="1F3A5F"/>
          <w:lang w:val="es-VE"/>
        </w:rPr>
        <w:t>2</w:t>
      </w:r>
      <w:r w:rsidRPr="00852467">
        <w:rPr>
          <w:color w:val="1F3A5F"/>
          <w:lang w:val="es-VE"/>
        </w:rPr>
        <w:t>. Resumen de todas las fórmulas (hoja de referencia)</w:t>
      </w:r>
    </w:p>
    <w:p w14:paraId="795E11BB" w14:textId="77777777" w:rsidR="00817A4D" w:rsidRPr="00852467" w:rsidRDefault="00000000">
      <w:pPr>
        <w:spacing w:before="40" w:after="160"/>
        <w:ind w:left="432"/>
        <w:rPr>
          <w:lang w:val="es-VE"/>
        </w:rPr>
      </w:pPr>
      <w:r w:rsidRPr="00852467">
        <w:rPr>
          <w:rFonts w:ascii="Consolas" w:hAnsi="Consolas"/>
          <w:color w:val="4A148C"/>
          <w:sz w:val="20"/>
          <w:lang w:val="es-VE"/>
        </w:rPr>
        <w:t xml:space="preserve">--- </w:t>
      </w:r>
      <w:proofErr w:type="spellStart"/>
      <w:r w:rsidRPr="00852467">
        <w:rPr>
          <w:rFonts w:ascii="Consolas" w:hAnsi="Consolas"/>
          <w:color w:val="4A148C"/>
          <w:sz w:val="20"/>
          <w:lang w:val="es-VE"/>
        </w:rPr>
        <w:t>Conversion</w:t>
      </w:r>
      <w:proofErr w:type="spellEnd"/>
      <w:r w:rsidRPr="00852467">
        <w:rPr>
          <w:rFonts w:ascii="Consolas" w:hAnsi="Consolas"/>
          <w:color w:val="4A148C"/>
          <w:sz w:val="20"/>
          <w:lang w:val="es-VE"/>
        </w:rPr>
        <w:t xml:space="preserve"> UVC / IDI ---</w:t>
      </w:r>
      <w:r w:rsidRPr="00852467">
        <w:rPr>
          <w:rFonts w:ascii="Consolas" w:hAnsi="Consolas"/>
          <w:color w:val="4A148C"/>
          <w:sz w:val="20"/>
          <w:lang w:val="es-VE"/>
        </w:rPr>
        <w:br/>
      </w:r>
      <w:proofErr w:type="spellStart"/>
      <w:r w:rsidRPr="00852467">
        <w:rPr>
          <w:rFonts w:ascii="Consolas" w:hAnsi="Consolas"/>
          <w:color w:val="4A148C"/>
          <w:sz w:val="20"/>
          <w:lang w:val="es-VE"/>
        </w:rPr>
        <w:t>Capital_UVC</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Capital_Bs</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IDI_desembolso</w:t>
      </w:r>
      <w:proofErr w:type="spellEnd"/>
      <w:r w:rsidRPr="00852467">
        <w:rPr>
          <w:rFonts w:ascii="Consolas" w:hAnsi="Consolas"/>
          <w:color w:val="4A148C"/>
          <w:sz w:val="20"/>
          <w:lang w:val="es-VE"/>
        </w:rPr>
        <w:br/>
      </w:r>
      <w:proofErr w:type="spellStart"/>
      <w:r w:rsidRPr="00852467">
        <w:rPr>
          <w:rFonts w:ascii="Consolas" w:hAnsi="Consolas"/>
          <w:color w:val="4A148C"/>
          <w:sz w:val="20"/>
          <w:lang w:val="es-VE"/>
        </w:rPr>
        <w:t>Monto_Bs</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Monto_UVC</w:t>
      </w:r>
      <w:proofErr w:type="spellEnd"/>
      <w:r w:rsidRPr="00852467">
        <w:rPr>
          <w:rFonts w:ascii="Consolas" w:hAnsi="Consolas"/>
          <w:color w:val="4A148C"/>
          <w:sz w:val="20"/>
          <w:lang w:val="es-VE"/>
        </w:rPr>
        <w:t xml:space="preserve"> x </w:t>
      </w:r>
      <w:proofErr w:type="spellStart"/>
      <w:r w:rsidRPr="00852467">
        <w:rPr>
          <w:rFonts w:ascii="Consolas" w:hAnsi="Consolas"/>
          <w:color w:val="4A148C"/>
          <w:sz w:val="20"/>
          <w:lang w:val="es-VE"/>
        </w:rPr>
        <w:t>IDI_fecha</w:t>
      </w:r>
      <w:proofErr w:type="spellEnd"/>
      <w:r w:rsidRPr="00852467">
        <w:rPr>
          <w:rFonts w:ascii="Consolas" w:hAnsi="Consolas"/>
          <w:color w:val="4A148C"/>
          <w:sz w:val="20"/>
          <w:lang w:val="es-VE"/>
        </w:rPr>
        <w:br/>
      </w:r>
      <w:r w:rsidRPr="00852467">
        <w:rPr>
          <w:rFonts w:ascii="Consolas" w:hAnsi="Consolas"/>
          <w:color w:val="4A148C"/>
          <w:sz w:val="20"/>
          <w:lang w:val="es-VE"/>
        </w:rPr>
        <w:br/>
        <w:t>--- Cuota francesa ---</w:t>
      </w:r>
      <w:r w:rsidRPr="00852467">
        <w:rPr>
          <w:rFonts w:ascii="Consolas" w:hAnsi="Consolas"/>
          <w:color w:val="4A148C"/>
          <w:sz w:val="20"/>
          <w:lang w:val="es-VE"/>
        </w:rPr>
        <w:br/>
        <w:t xml:space="preserve">i          = </w:t>
      </w:r>
      <w:proofErr w:type="spellStart"/>
      <w:r w:rsidRPr="00852467">
        <w:rPr>
          <w:rFonts w:ascii="Consolas" w:hAnsi="Consolas"/>
          <w:color w:val="4A148C"/>
          <w:sz w:val="20"/>
          <w:lang w:val="es-VE"/>
        </w:rPr>
        <w:t>tasa_anual</w:t>
      </w:r>
      <w:proofErr w:type="spellEnd"/>
      <w:r w:rsidRPr="00852467">
        <w:rPr>
          <w:rFonts w:ascii="Consolas" w:hAnsi="Consolas"/>
          <w:color w:val="4A148C"/>
          <w:sz w:val="20"/>
          <w:lang w:val="es-VE"/>
        </w:rPr>
        <w:t xml:space="preserve"> / 12</w:t>
      </w:r>
      <w:r w:rsidRPr="00852467">
        <w:rPr>
          <w:rFonts w:ascii="Consolas" w:hAnsi="Consolas"/>
          <w:color w:val="4A148C"/>
          <w:sz w:val="20"/>
          <w:lang w:val="es-VE"/>
        </w:rPr>
        <w:br/>
      </w:r>
      <w:proofErr w:type="spellStart"/>
      <w:r w:rsidRPr="00852467">
        <w:rPr>
          <w:rFonts w:ascii="Consolas" w:hAnsi="Consolas"/>
          <w:color w:val="4A148C"/>
          <w:sz w:val="20"/>
          <w:lang w:val="es-VE"/>
        </w:rPr>
        <w:t>Cuota_UVC</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Capital_UVC</w:t>
      </w:r>
      <w:proofErr w:type="spellEnd"/>
      <w:r w:rsidRPr="00852467">
        <w:rPr>
          <w:rFonts w:ascii="Consolas" w:hAnsi="Consolas"/>
          <w:color w:val="4A148C"/>
          <w:sz w:val="20"/>
          <w:lang w:val="es-VE"/>
        </w:rPr>
        <w:t xml:space="preserve"> x [ i / (1 - (1+i)^(-n)) ]      (tasa 0: </w:t>
      </w:r>
      <w:proofErr w:type="spellStart"/>
      <w:r w:rsidRPr="00852467">
        <w:rPr>
          <w:rFonts w:ascii="Consolas" w:hAnsi="Consolas"/>
          <w:color w:val="4A148C"/>
          <w:sz w:val="20"/>
          <w:lang w:val="es-VE"/>
        </w:rPr>
        <w:t>Capital_UVC</w:t>
      </w:r>
      <w:proofErr w:type="spellEnd"/>
      <w:r w:rsidRPr="00852467">
        <w:rPr>
          <w:rFonts w:ascii="Consolas" w:hAnsi="Consolas"/>
          <w:color w:val="4A148C"/>
          <w:sz w:val="20"/>
          <w:lang w:val="es-VE"/>
        </w:rPr>
        <w:t xml:space="preserve"> / n)</w:t>
      </w:r>
      <w:r w:rsidRPr="00852467">
        <w:rPr>
          <w:rFonts w:ascii="Consolas" w:hAnsi="Consolas"/>
          <w:color w:val="4A148C"/>
          <w:sz w:val="20"/>
          <w:lang w:val="es-VE"/>
        </w:rPr>
        <w:br/>
      </w:r>
      <w:r w:rsidRPr="00852467">
        <w:rPr>
          <w:rFonts w:ascii="Consolas" w:hAnsi="Consolas"/>
          <w:color w:val="4A148C"/>
          <w:sz w:val="20"/>
          <w:lang w:val="es-VE"/>
        </w:rPr>
        <w:br/>
        <w:t xml:space="preserve">--- </w:t>
      </w:r>
      <w:proofErr w:type="spellStart"/>
      <w:r w:rsidRPr="00852467">
        <w:rPr>
          <w:rFonts w:ascii="Consolas" w:hAnsi="Consolas"/>
          <w:color w:val="4A148C"/>
          <w:sz w:val="20"/>
          <w:lang w:val="es-VE"/>
        </w:rPr>
        <w:t>Descomposicion</w:t>
      </w:r>
      <w:proofErr w:type="spellEnd"/>
      <w:r w:rsidRPr="00852467">
        <w:rPr>
          <w:rFonts w:ascii="Consolas" w:hAnsi="Consolas"/>
          <w:color w:val="4A148C"/>
          <w:sz w:val="20"/>
          <w:lang w:val="es-VE"/>
        </w:rPr>
        <w:t xml:space="preserve"> por periodo ---</w:t>
      </w:r>
      <w:r w:rsidRPr="00852467">
        <w:rPr>
          <w:rFonts w:ascii="Consolas" w:hAnsi="Consolas"/>
          <w:color w:val="4A148C"/>
          <w:sz w:val="20"/>
          <w:lang w:val="es-VE"/>
        </w:rPr>
        <w:br/>
      </w:r>
      <w:proofErr w:type="spellStart"/>
      <w:r w:rsidRPr="00852467">
        <w:rPr>
          <w:rFonts w:ascii="Consolas" w:hAnsi="Consolas"/>
          <w:color w:val="4A148C"/>
          <w:sz w:val="20"/>
          <w:lang w:val="es-VE"/>
        </w:rPr>
        <w:t>tasa_periodo</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tasa_anual</w:t>
      </w:r>
      <w:proofErr w:type="spellEnd"/>
      <w:r w:rsidRPr="00852467">
        <w:rPr>
          <w:rFonts w:ascii="Consolas" w:hAnsi="Consolas"/>
          <w:color w:val="4A148C"/>
          <w:sz w:val="20"/>
          <w:lang w:val="es-VE"/>
        </w:rPr>
        <w:t xml:space="preserve"> x (</w:t>
      </w:r>
      <w:proofErr w:type="spellStart"/>
      <w:r w:rsidRPr="00852467">
        <w:rPr>
          <w:rFonts w:ascii="Consolas" w:hAnsi="Consolas"/>
          <w:color w:val="4A148C"/>
          <w:sz w:val="20"/>
          <w:lang w:val="es-VE"/>
        </w:rPr>
        <w:t>dias_periodo</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base_dias</w:t>
      </w:r>
      <w:proofErr w:type="spellEnd"/>
      <w:r w:rsidRPr="00852467">
        <w:rPr>
          <w:rFonts w:ascii="Consolas" w:hAnsi="Consolas"/>
          <w:color w:val="4A148C"/>
          <w:sz w:val="20"/>
          <w:lang w:val="es-VE"/>
        </w:rPr>
        <w:t>)</w:t>
      </w:r>
      <w:r w:rsidRPr="00852467">
        <w:rPr>
          <w:rFonts w:ascii="Consolas" w:hAnsi="Consolas"/>
          <w:color w:val="4A148C"/>
          <w:sz w:val="20"/>
          <w:lang w:val="es-VE"/>
        </w:rPr>
        <w:br/>
      </w:r>
      <w:proofErr w:type="spellStart"/>
      <w:r w:rsidRPr="00852467">
        <w:rPr>
          <w:rFonts w:ascii="Consolas" w:hAnsi="Consolas"/>
          <w:color w:val="4A148C"/>
          <w:sz w:val="20"/>
          <w:lang w:val="es-VE"/>
        </w:rPr>
        <w:t>Interes_UVC</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Saldo_UVC_inicial</w:t>
      </w:r>
      <w:proofErr w:type="spellEnd"/>
      <w:r w:rsidRPr="00852467">
        <w:rPr>
          <w:rFonts w:ascii="Consolas" w:hAnsi="Consolas"/>
          <w:color w:val="4A148C"/>
          <w:sz w:val="20"/>
          <w:lang w:val="es-VE"/>
        </w:rPr>
        <w:t xml:space="preserve"> x </w:t>
      </w:r>
      <w:proofErr w:type="spellStart"/>
      <w:r w:rsidRPr="00852467">
        <w:rPr>
          <w:rFonts w:ascii="Consolas" w:hAnsi="Consolas"/>
          <w:color w:val="4A148C"/>
          <w:sz w:val="20"/>
          <w:lang w:val="es-VE"/>
        </w:rPr>
        <w:t>tasa_periodo</w:t>
      </w:r>
      <w:proofErr w:type="spellEnd"/>
      <w:r w:rsidRPr="00852467">
        <w:rPr>
          <w:rFonts w:ascii="Consolas" w:hAnsi="Consolas"/>
          <w:color w:val="4A148C"/>
          <w:sz w:val="20"/>
          <w:lang w:val="es-VE"/>
        </w:rPr>
        <w:br/>
      </w:r>
      <w:proofErr w:type="spellStart"/>
      <w:r w:rsidRPr="00852467">
        <w:rPr>
          <w:rFonts w:ascii="Consolas" w:hAnsi="Consolas"/>
          <w:color w:val="4A148C"/>
          <w:sz w:val="20"/>
          <w:lang w:val="es-VE"/>
        </w:rPr>
        <w:t>Amort_UVC</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Cuota_UVC</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Interes_UVC</w:t>
      </w:r>
      <w:proofErr w:type="spellEnd"/>
      <w:r w:rsidRPr="00852467">
        <w:rPr>
          <w:rFonts w:ascii="Consolas" w:hAnsi="Consolas"/>
          <w:color w:val="4A148C"/>
          <w:sz w:val="20"/>
          <w:lang w:val="es-VE"/>
        </w:rPr>
        <w:t xml:space="preserve">      (ultima cuota: </w:t>
      </w:r>
      <w:proofErr w:type="spellStart"/>
      <w:r w:rsidRPr="00852467">
        <w:rPr>
          <w:rFonts w:ascii="Consolas" w:hAnsi="Consolas"/>
          <w:color w:val="4A148C"/>
          <w:sz w:val="20"/>
          <w:lang w:val="es-VE"/>
        </w:rPr>
        <w:t>Amort_UVC</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Saldo_UVC</w:t>
      </w:r>
      <w:proofErr w:type="spellEnd"/>
      <w:r w:rsidRPr="00852467">
        <w:rPr>
          <w:rFonts w:ascii="Consolas" w:hAnsi="Consolas"/>
          <w:color w:val="4A148C"/>
          <w:sz w:val="20"/>
          <w:lang w:val="es-VE"/>
        </w:rPr>
        <w:t>)</w:t>
      </w:r>
      <w:r w:rsidRPr="00852467">
        <w:rPr>
          <w:rFonts w:ascii="Consolas" w:hAnsi="Consolas"/>
          <w:color w:val="4A148C"/>
          <w:sz w:val="20"/>
          <w:lang w:val="es-VE"/>
        </w:rPr>
        <w:br/>
      </w:r>
      <w:proofErr w:type="spellStart"/>
      <w:r w:rsidRPr="00852467">
        <w:rPr>
          <w:rFonts w:ascii="Consolas" w:hAnsi="Consolas"/>
          <w:color w:val="4A148C"/>
          <w:sz w:val="20"/>
          <w:lang w:val="es-VE"/>
        </w:rPr>
        <w:t>Saldo_UVC_fin</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Saldo_UVC_inicial</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Amort_UVC</w:t>
      </w:r>
      <w:proofErr w:type="spellEnd"/>
      <w:r w:rsidRPr="00852467">
        <w:rPr>
          <w:rFonts w:ascii="Consolas" w:hAnsi="Consolas"/>
          <w:color w:val="4A148C"/>
          <w:sz w:val="20"/>
          <w:lang w:val="es-VE"/>
        </w:rPr>
        <w:br/>
      </w:r>
      <w:r w:rsidRPr="00852467">
        <w:rPr>
          <w:rFonts w:ascii="Consolas" w:hAnsi="Consolas"/>
          <w:color w:val="4A148C"/>
          <w:sz w:val="20"/>
          <w:lang w:val="es-VE"/>
        </w:rPr>
        <w:br/>
        <w:t xml:space="preserve">--- </w:t>
      </w:r>
      <w:proofErr w:type="spellStart"/>
      <w:r w:rsidRPr="00852467">
        <w:rPr>
          <w:rFonts w:ascii="Consolas" w:hAnsi="Consolas"/>
          <w:color w:val="4A148C"/>
          <w:sz w:val="20"/>
          <w:lang w:val="es-VE"/>
        </w:rPr>
        <w:t>Valoracion</w:t>
      </w:r>
      <w:proofErr w:type="spellEnd"/>
      <w:r w:rsidRPr="00852467">
        <w:rPr>
          <w:rFonts w:ascii="Consolas" w:hAnsi="Consolas"/>
          <w:color w:val="4A148C"/>
          <w:sz w:val="20"/>
          <w:lang w:val="es-VE"/>
        </w:rPr>
        <w:t xml:space="preserve"> en </w:t>
      </w:r>
      <w:proofErr w:type="spellStart"/>
      <w:r w:rsidRPr="00852467">
        <w:rPr>
          <w:rFonts w:ascii="Consolas" w:hAnsi="Consolas"/>
          <w:color w:val="4A148C"/>
          <w:sz w:val="20"/>
          <w:lang w:val="es-VE"/>
        </w:rPr>
        <w:t>bolivares</w:t>
      </w:r>
      <w:proofErr w:type="spellEnd"/>
      <w:r w:rsidRPr="00852467">
        <w:rPr>
          <w:rFonts w:ascii="Consolas" w:hAnsi="Consolas"/>
          <w:color w:val="4A148C"/>
          <w:sz w:val="20"/>
          <w:lang w:val="es-VE"/>
        </w:rPr>
        <w:t xml:space="preserve"> ---</w:t>
      </w:r>
      <w:r w:rsidRPr="00852467">
        <w:rPr>
          <w:rFonts w:ascii="Consolas" w:hAnsi="Consolas"/>
          <w:color w:val="4A148C"/>
          <w:sz w:val="20"/>
          <w:lang w:val="es-VE"/>
        </w:rPr>
        <w:br/>
      </w:r>
      <w:proofErr w:type="spellStart"/>
      <w:r w:rsidRPr="00852467">
        <w:rPr>
          <w:rFonts w:ascii="Consolas" w:hAnsi="Consolas"/>
          <w:color w:val="4A148C"/>
          <w:sz w:val="20"/>
          <w:lang w:val="es-VE"/>
        </w:rPr>
        <w:t>Interes_Bs</w:t>
      </w:r>
      <w:proofErr w:type="spellEnd"/>
      <w:r w:rsidRPr="00852467">
        <w:rPr>
          <w:rFonts w:ascii="Consolas" w:hAnsi="Consolas"/>
          <w:color w:val="4A148C"/>
          <w:sz w:val="20"/>
          <w:lang w:val="es-VE"/>
        </w:rPr>
        <w:t xml:space="preserve"> (</w:t>
      </w:r>
      <w:proofErr w:type="spellStart"/>
      <w:r w:rsidRPr="00852467">
        <w:rPr>
          <w:rFonts w:ascii="Consolas" w:hAnsi="Consolas"/>
          <w:color w:val="4A148C"/>
          <w:sz w:val="20"/>
          <w:lang w:val="es-VE"/>
        </w:rPr>
        <w:t>idi_due</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Interes_UVC</w:t>
      </w:r>
      <w:proofErr w:type="spellEnd"/>
      <w:r w:rsidRPr="00852467">
        <w:rPr>
          <w:rFonts w:ascii="Consolas" w:hAnsi="Consolas"/>
          <w:color w:val="4A148C"/>
          <w:sz w:val="20"/>
          <w:lang w:val="es-VE"/>
        </w:rPr>
        <w:t xml:space="preserve"> x </w:t>
      </w:r>
      <w:proofErr w:type="spellStart"/>
      <w:r w:rsidRPr="00852467">
        <w:rPr>
          <w:rFonts w:ascii="Consolas" w:hAnsi="Consolas"/>
          <w:color w:val="4A148C"/>
          <w:sz w:val="20"/>
          <w:lang w:val="es-VE"/>
        </w:rPr>
        <w:t>IDI_vencimiento</w:t>
      </w:r>
      <w:proofErr w:type="spellEnd"/>
      <w:r w:rsidRPr="00852467">
        <w:rPr>
          <w:rFonts w:ascii="Consolas" w:hAnsi="Consolas"/>
          <w:color w:val="4A148C"/>
          <w:sz w:val="20"/>
          <w:lang w:val="es-VE"/>
        </w:rPr>
        <w:br/>
      </w:r>
      <w:proofErr w:type="spellStart"/>
      <w:r w:rsidRPr="00852467">
        <w:rPr>
          <w:rFonts w:ascii="Consolas" w:hAnsi="Consolas"/>
          <w:color w:val="4A148C"/>
          <w:sz w:val="20"/>
          <w:lang w:val="es-VE"/>
        </w:rPr>
        <w:t>Interes_Bs</w:t>
      </w:r>
      <w:proofErr w:type="spellEnd"/>
      <w:r w:rsidRPr="00852467">
        <w:rPr>
          <w:rFonts w:ascii="Consolas" w:hAnsi="Consolas"/>
          <w:color w:val="4A148C"/>
          <w:sz w:val="20"/>
          <w:lang w:val="es-VE"/>
        </w:rPr>
        <w:t xml:space="preserve"> (</w:t>
      </w:r>
      <w:proofErr w:type="spellStart"/>
      <w:r w:rsidRPr="00852467">
        <w:rPr>
          <w:rFonts w:ascii="Consolas" w:hAnsi="Consolas"/>
          <w:color w:val="4A148C"/>
          <w:sz w:val="20"/>
          <w:lang w:val="es-VE"/>
        </w:rPr>
        <w:t>idi_daily</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Interes_UVC</w:t>
      </w:r>
      <w:proofErr w:type="spellEnd"/>
      <w:r w:rsidRPr="00852467">
        <w:rPr>
          <w:rFonts w:ascii="Consolas" w:hAnsi="Consolas"/>
          <w:color w:val="4A148C"/>
          <w:sz w:val="20"/>
          <w:lang w:val="es-VE"/>
        </w:rPr>
        <w:t xml:space="preserve"> x (</w:t>
      </w:r>
      <w:proofErr w:type="spellStart"/>
      <w:r w:rsidRPr="00852467">
        <w:rPr>
          <w:rFonts w:ascii="Consolas" w:hAnsi="Consolas"/>
          <w:color w:val="4A148C"/>
          <w:sz w:val="20"/>
          <w:lang w:val="es-VE"/>
        </w:rPr>
        <w:t>Suma_IDI_periodo</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dias_periodo</w:t>
      </w:r>
      <w:proofErr w:type="spellEnd"/>
      <w:r w:rsidRPr="00852467">
        <w:rPr>
          <w:rFonts w:ascii="Consolas" w:hAnsi="Consolas"/>
          <w:color w:val="4A148C"/>
          <w:sz w:val="20"/>
          <w:lang w:val="es-VE"/>
        </w:rPr>
        <w:t>)</w:t>
      </w:r>
      <w:r w:rsidRPr="00852467">
        <w:rPr>
          <w:rFonts w:ascii="Consolas" w:hAnsi="Consolas"/>
          <w:color w:val="4A148C"/>
          <w:sz w:val="20"/>
          <w:lang w:val="es-VE"/>
        </w:rPr>
        <w:br/>
      </w:r>
      <w:proofErr w:type="spellStart"/>
      <w:r w:rsidRPr="00852467">
        <w:rPr>
          <w:rFonts w:ascii="Consolas" w:hAnsi="Consolas"/>
          <w:color w:val="4A148C"/>
          <w:sz w:val="20"/>
          <w:lang w:val="es-VE"/>
        </w:rPr>
        <w:t>Amort_Bs</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Amort_UVC</w:t>
      </w:r>
      <w:proofErr w:type="spellEnd"/>
      <w:r w:rsidRPr="00852467">
        <w:rPr>
          <w:rFonts w:ascii="Consolas" w:hAnsi="Consolas"/>
          <w:color w:val="4A148C"/>
          <w:sz w:val="20"/>
          <w:lang w:val="es-VE"/>
        </w:rPr>
        <w:t xml:space="preserve"> x </w:t>
      </w:r>
      <w:proofErr w:type="spellStart"/>
      <w:r w:rsidRPr="00852467">
        <w:rPr>
          <w:rFonts w:ascii="Consolas" w:hAnsi="Consolas"/>
          <w:color w:val="4A148C"/>
          <w:sz w:val="20"/>
          <w:lang w:val="es-VE"/>
        </w:rPr>
        <w:t>IDI_vencimiento</w:t>
      </w:r>
      <w:proofErr w:type="spellEnd"/>
      <w:r w:rsidRPr="00852467">
        <w:rPr>
          <w:rFonts w:ascii="Consolas" w:hAnsi="Consolas"/>
          <w:color w:val="4A148C"/>
          <w:sz w:val="20"/>
          <w:lang w:val="es-VE"/>
        </w:rPr>
        <w:br/>
      </w:r>
      <w:proofErr w:type="spellStart"/>
      <w:r w:rsidRPr="00852467">
        <w:rPr>
          <w:rFonts w:ascii="Consolas" w:hAnsi="Consolas"/>
          <w:color w:val="4A148C"/>
          <w:sz w:val="20"/>
          <w:lang w:val="es-VE"/>
        </w:rPr>
        <w:t>Cuota_Bs</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Interes_Bs</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Amort_Bs</w:t>
      </w:r>
      <w:proofErr w:type="spellEnd"/>
      <w:r w:rsidRPr="00852467">
        <w:rPr>
          <w:rFonts w:ascii="Consolas" w:hAnsi="Consolas"/>
          <w:color w:val="4A148C"/>
          <w:sz w:val="20"/>
          <w:lang w:val="es-VE"/>
        </w:rPr>
        <w:br/>
      </w:r>
      <w:proofErr w:type="spellStart"/>
      <w:r w:rsidRPr="00852467">
        <w:rPr>
          <w:rFonts w:ascii="Consolas" w:hAnsi="Consolas"/>
          <w:color w:val="4A148C"/>
          <w:sz w:val="20"/>
          <w:lang w:val="es-VE"/>
        </w:rPr>
        <w:t>Saldo_Bs</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Saldo_UVC_fin</w:t>
      </w:r>
      <w:proofErr w:type="spellEnd"/>
      <w:r w:rsidRPr="00852467">
        <w:rPr>
          <w:rFonts w:ascii="Consolas" w:hAnsi="Consolas"/>
          <w:color w:val="4A148C"/>
          <w:sz w:val="20"/>
          <w:lang w:val="es-VE"/>
        </w:rPr>
        <w:t xml:space="preserve"> x </w:t>
      </w:r>
      <w:proofErr w:type="spellStart"/>
      <w:r w:rsidRPr="00852467">
        <w:rPr>
          <w:rFonts w:ascii="Consolas" w:hAnsi="Consolas"/>
          <w:color w:val="4A148C"/>
          <w:sz w:val="20"/>
          <w:lang w:val="es-VE"/>
        </w:rPr>
        <w:t>IDI_vencimiento</w:t>
      </w:r>
      <w:proofErr w:type="spellEnd"/>
      <w:r w:rsidRPr="00852467">
        <w:rPr>
          <w:rFonts w:ascii="Consolas" w:hAnsi="Consolas"/>
          <w:color w:val="4A148C"/>
          <w:sz w:val="20"/>
          <w:lang w:val="es-VE"/>
        </w:rPr>
        <w:br/>
      </w:r>
      <w:r w:rsidRPr="00852467">
        <w:rPr>
          <w:rFonts w:ascii="Consolas" w:hAnsi="Consolas"/>
          <w:color w:val="4A148C"/>
          <w:sz w:val="20"/>
          <w:lang w:val="es-VE"/>
        </w:rPr>
        <w:br/>
        <w:t xml:space="preserve">--- Base / </w:t>
      </w:r>
      <w:proofErr w:type="spellStart"/>
      <w:r w:rsidRPr="00852467">
        <w:rPr>
          <w:rFonts w:ascii="Consolas" w:hAnsi="Consolas"/>
          <w:color w:val="4A148C"/>
          <w:sz w:val="20"/>
          <w:lang w:val="es-VE"/>
        </w:rPr>
        <w:t>variacion</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valorizacion</w:t>
      </w:r>
      <w:proofErr w:type="spellEnd"/>
      <w:r w:rsidRPr="00852467">
        <w:rPr>
          <w:rFonts w:ascii="Consolas" w:hAnsi="Consolas"/>
          <w:color w:val="4A148C"/>
          <w:sz w:val="20"/>
          <w:lang w:val="es-VE"/>
        </w:rPr>
        <w:t xml:space="preserve"> ---</w:t>
      </w:r>
      <w:r w:rsidRPr="00852467">
        <w:rPr>
          <w:rFonts w:ascii="Consolas" w:hAnsi="Consolas"/>
          <w:color w:val="4A148C"/>
          <w:sz w:val="20"/>
          <w:lang w:val="es-VE"/>
        </w:rPr>
        <w:br/>
      </w:r>
      <w:proofErr w:type="spellStart"/>
      <w:r w:rsidRPr="00852467">
        <w:rPr>
          <w:rFonts w:ascii="Consolas" w:hAnsi="Consolas"/>
          <w:color w:val="4A148C"/>
          <w:sz w:val="20"/>
          <w:lang w:val="es-VE"/>
        </w:rPr>
        <w:t>Componente_base_Bs</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Monto_UVC</w:t>
      </w:r>
      <w:proofErr w:type="spellEnd"/>
      <w:r w:rsidRPr="00852467">
        <w:rPr>
          <w:rFonts w:ascii="Consolas" w:hAnsi="Consolas"/>
          <w:color w:val="4A148C"/>
          <w:sz w:val="20"/>
          <w:lang w:val="es-VE"/>
        </w:rPr>
        <w:t xml:space="preserve"> x </w:t>
      </w:r>
      <w:proofErr w:type="spellStart"/>
      <w:r w:rsidRPr="00852467">
        <w:rPr>
          <w:rFonts w:ascii="Consolas" w:hAnsi="Consolas"/>
          <w:color w:val="4A148C"/>
          <w:sz w:val="20"/>
          <w:lang w:val="es-VE"/>
        </w:rPr>
        <w:t>IDI_desembolso</w:t>
      </w:r>
      <w:proofErr w:type="spellEnd"/>
      <w:r w:rsidRPr="00852467">
        <w:rPr>
          <w:rFonts w:ascii="Consolas" w:hAnsi="Consolas"/>
          <w:color w:val="4A148C"/>
          <w:sz w:val="20"/>
          <w:lang w:val="es-VE"/>
        </w:rPr>
        <w:br/>
      </w:r>
      <w:proofErr w:type="spellStart"/>
      <w:r w:rsidRPr="00852467">
        <w:rPr>
          <w:rFonts w:ascii="Consolas" w:hAnsi="Consolas"/>
          <w:color w:val="4A148C"/>
          <w:sz w:val="20"/>
          <w:lang w:val="es-VE"/>
        </w:rPr>
        <w:t>Val_UVC_capital</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Amort_Bs</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Amort_UVC</w:t>
      </w:r>
      <w:proofErr w:type="spellEnd"/>
      <w:r w:rsidRPr="00852467">
        <w:rPr>
          <w:rFonts w:ascii="Consolas" w:hAnsi="Consolas"/>
          <w:color w:val="4A148C"/>
          <w:sz w:val="20"/>
          <w:lang w:val="es-VE"/>
        </w:rPr>
        <w:t xml:space="preserve">   x </w:t>
      </w:r>
      <w:proofErr w:type="spellStart"/>
      <w:r w:rsidRPr="00852467">
        <w:rPr>
          <w:rFonts w:ascii="Consolas" w:hAnsi="Consolas"/>
          <w:color w:val="4A148C"/>
          <w:sz w:val="20"/>
          <w:lang w:val="es-VE"/>
        </w:rPr>
        <w:t>IDI_desembolso</w:t>
      </w:r>
      <w:proofErr w:type="spellEnd"/>
      <w:r w:rsidRPr="00852467">
        <w:rPr>
          <w:rFonts w:ascii="Consolas" w:hAnsi="Consolas"/>
          <w:color w:val="4A148C"/>
          <w:sz w:val="20"/>
          <w:lang w:val="es-VE"/>
        </w:rPr>
        <w:br/>
      </w:r>
      <w:proofErr w:type="spellStart"/>
      <w:r w:rsidRPr="00852467">
        <w:rPr>
          <w:rFonts w:ascii="Consolas" w:hAnsi="Consolas"/>
          <w:color w:val="4A148C"/>
          <w:sz w:val="20"/>
          <w:lang w:val="es-VE"/>
        </w:rPr>
        <w:t>Val_UVC_rend</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Interes_Bs</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Interes_UVC</w:t>
      </w:r>
      <w:proofErr w:type="spellEnd"/>
      <w:r w:rsidRPr="00852467">
        <w:rPr>
          <w:rFonts w:ascii="Consolas" w:hAnsi="Consolas"/>
          <w:color w:val="4A148C"/>
          <w:sz w:val="20"/>
          <w:lang w:val="es-VE"/>
        </w:rPr>
        <w:t xml:space="preserve"> x </w:t>
      </w:r>
      <w:proofErr w:type="spellStart"/>
      <w:r w:rsidRPr="00852467">
        <w:rPr>
          <w:rFonts w:ascii="Consolas" w:hAnsi="Consolas"/>
          <w:color w:val="4A148C"/>
          <w:sz w:val="20"/>
          <w:lang w:val="es-VE"/>
        </w:rPr>
        <w:t>IDI_desembolso</w:t>
      </w:r>
      <w:proofErr w:type="spellEnd"/>
      <w:r w:rsidRPr="00852467">
        <w:rPr>
          <w:rFonts w:ascii="Consolas" w:hAnsi="Consolas"/>
          <w:color w:val="4A148C"/>
          <w:sz w:val="20"/>
          <w:lang w:val="es-VE"/>
        </w:rPr>
        <w:br/>
      </w:r>
      <w:r w:rsidRPr="00852467">
        <w:rPr>
          <w:rFonts w:ascii="Consolas" w:hAnsi="Consolas"/>
          <w:color w:val="4A148C"/>
          <w:sz w:val="20"/>
          <w:lang w:val="es-VE"/>
        </w:rPr>
        <w:br/>
        <w:t>--- Mora ---</w:t>
      </w:r>
      <w:r w:rsidRPr="00852467">
        <w:rPr>
          <w:rFonts w:ascii="Consolas" w:hAnsi="Consolas"/>
          <w:color w:val="4A148C"/>
          <w:sz w:val="20"/>
          <w:lang w:val="es-VE"/>
        </w:rPr>
        <w:br/>
      </w:r>
      <w:proofErr w:type="spellStart"/>
      <w:r w:rsidRPr="00852467">
        <w:rPr>
          <w:rFonts w:ascii="Consolas" w:hAnsi="Consolas"/>
          <w:color w:val="4A148C"/>
          <w:sz w:val="20"/>
          <w:lang w:val="es-VE"/>
        </w:rPr>
        <w:t>Dias_mora</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max</w:t>
      </w:r>
      <w:proofErr w:type="spellEnd"/>
      <w:r w:rsidRPr="00852467">
        <w:rPr>
          <w:rFonts w:ascii="Consolas" w:hAnsi="Consolas"/>
          <w:color w:val="4A148C"/>
          <w:sz w:val="20"/>
          <w:lang w:val="es-VE"/>
        </w:rPr>
        <w:t xml:space="preserve">(0, </w:t>
      </w:r>
      <w:proofErr w:type="spellStart"/>
      <w:r w:rsidRPr="00852467">
        <w:rPr>
          <w:rFonts w:ascii="Consolas" w:hAnsi="Consolas"/>
          <w:color w:val="4A148C"/>
          <w:sz w:val="20"/>
          <w:lang w:val="es-VE"/>
        </w:rPr>
        <w:t>dias</w:t>
      </w:r>
      <w:proofErr w:type="spellEnd"/>
      <w:r w:rsidRPr="00852467">
        <w:rPr>
          <w:rFonts w:ascii="Consolas" w:hAnsi="Consolas"/>
          <w:color w:val="4A148C"/>
          <w:sz w:val="20"/>
          <w:lang w:val="es-VE"/>
        </w:rPr>
        <w:t xml:space="preserve">(vencimiento, pago) - </w:t>
      </w:r>
      <w:proofErr w:type="spellStart"/>
      <w:r w:rsidRPr="00852467">
        <w:rPr>
          <w:rFonts w:ascii="Consolas" w:hAnsi="Consolas"/>
          <w:color w:val="4A148C"/>
          <w:sz w:val="20"/>
          <w:lang w:val="es-VE"/>
        </w:rPr>
        <w:t>dias_gracia</w:t>
      </w:r>
      <w:proofErr w:type="spellEnd"/>
      <w:r w:rsidRPr="00852467">
        <w:rPr>
          <w:rFonts w:ascii="Consolas" w:hAnsi="Consolas"/>
          <w:color w:val="4A148C"/>
          <w:sz w:val="20"/>
          <w:lang w:val="es-VE"/>
        </w:rPr>
        <w:t>)</w:t>
      </w:r>
      <w:r w:rsidRPr="00852467">
        <w:rPr>
          <w:rFonts w:ascii="Consolas" w:hAnsi="Consolas"/>
          <w:color w:val="4A148C"/>
          <w:sz w:val="20"/>
          <w:lang w:val="es-VE"/>
        </w:rPr>
        <w:br/>
      </w:r>
      <w:proofErr w:type="spellStart"/>
      <w:r w:rsidRPr="00852467">
        <w:rPr>
          <w:rFonts w:ascii="Consolas" w:hAnsi="Consolas"/>
          <w:color w:val="4A148C"/>
          <w:sz w:val="20"/>
          <w:lang w:val="es-VE"/>
        </w:rPr>
        <w:t>Mora_UVC</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Base_mora_UVC</w:t>
      </w:r>
      <w:proofErr w:type="spellEnd"/>
      <w:r w:rsidRPr="00852467">
        <w:rPr>
          <w:rFonts w:ascii="Consolas" w:hAnsi="Consolas"/>
          <w:color w:val="4A148C"/>
          <w:sz w:val="20"/>
          <w:lang w:val="es-VE"/>
        </w:rPr>
        <w:t xml:space="preserve"> x </w:t>
      </w:r>
      <w:proofErr w:type="spellStart"/>
      <w:r w:rsidRPr="00852467">
        <w:rPr>
          <w:rFonts w:ascii="Consolas" w:hAnsi="Consolas"/>
          <w:color w:val="4A148C"/>
          <w:sz w:val="20"/>
          <w:lang w:val="es-VE"/>
        </w:rPr>
        <w:t>tasa_mora</w:t>
      </w:r>
      <w:proofErr w:type="spellEnd"/>
      <w:r w:rsidRPr="00852467">
        <w:rPr>
          <w:rFonts w:ascii="Consolas" w:hAnsi="Consolas"/>
          <w:color w:val="4A148C"/>
          <w:sz w:val="20"/>
          <w:lang w:val="es-VE"/>
        </w:rPr>
        <w:t xml:space="preserve"> x (</w:t>
      </w:r>
      <w:proofErr w:type="spellStart"/>
      <w:r w:rsidRPr="00852467">
        <w:rPr>
          <w:rFonts w:ascii="Consolas" w:hAnsi="Consolas"/>
          <w:color w:val="4A148C"/>
          <w:sz w:val="20"/>
          <w:lang w:val="es-VE"/>
        </w:rPr>
        <w:t>Dias_mora</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base_dias</w:t>
      </w:r>
      <w:proofErr w:type="spellEnd"/>
      <w:r w:rsidRPr="00852467">
        <w:rPr>
          <w:rFonts w:ascii="Consolas" w:hAnsi="Consolas"/>
          <w:color w:val="4A148C"/>
          <w:sz w:val="20"/>
          <w:lang w:val="es-VE"/>
        </w:rPr>
        <w:t>)</w:t>
      </w:r>
      <w:r w:rsidRPr="00852467">
        <w:rPr>
          <w:rFonts w:ascii="Consolas" w:hAnsi="Consolas"/>
          <w:color w:val="4A148C"/>
          <w:sz w:val="20"/>
          <w:lang w:val="es-VE"/>
        </w:rPr>
        <w:br/>
      </w:r>
      <w:proofErr w:type="spellStart"/>
      <w:r w:rsidRPr="00852467">
        <w:rPr>
          <w:rFonts w:ascii="Consolas" w:hAnsi="Consolas"/>
          <w:color w:val="4A148C"/>
          <w:sz w:val="20"/>
          <w:lang w:val="es-VE"/>
        </w:rPr>
        <w:lastRenderedPageBreak/>
        <w:t>Mora_Bs</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Mora_UVC</w:t>
      </w:r>
      <w:proofErr w:type="spellEnd"/>
      <w:r w:rsidRPr="00852467">
        <w:rPr>
          <w:rFonts w:ascii="Consolas" w:hAnsi="Consolas"/>
          <w:color w:val="4A148C"/>
          <w:sz w:val="20"/>
          <w:lang w:val="es-VE"/>
        </w:rPr>
        <w:t xml:space="preserve"> x IDI   (o suma diaria con IDI(t))</w:t>
      </w:r>
      <w:r w:rsidRPr="00852467">
        <w:rPr>
          <w:rFonts w:ascii="Consolas" w:hAnsi="Consolas"/>
          <w:color w:val="4A148C"/>
          <w:sz w:val="20"/>
          <w:lang w:val="es-VE"/>
        </w:rPr>
        <w:br/>
      </w:r>
      <w:r w:rsidRPr="00852467">
        <w:rPr>
          <w:rFonts w:ascii="Consolas" w:hAnsi="Consolas"/>
          <w:color w:val="4A148C"/>
          <w:sz w:val="20"/>
          <w:lang w:val="es-VE"/>
        </w:rPr>
        <w:br/>
        <w:t xml:space="preserve">--- </w:t>
      </w:r>
      <w:proofErr w:type="spellStart"/>
      <w:r w:rsidRPr="00852467">
        <w:rPr>
          <w:rFonts w:ascii="Consolas" w:hAnsi="Consolas"/>
          <w:color w:val="4A148C"/>
          <w:sz w:val="20"/>
          <w:lang w:val="es-VE"/>
        </w:rPr>
        <w:t>Clasificacion</w:t>
      </w:r>
      <w:proofErr w:type="spellEnd"/>
      <w:r w:rsidRPr="00852467">
        <w:rPr>
          <w:rFonts w:ascii="Consolas" w:hAnsi="Consolas"/>
          <w:color w:val="4A148C"/>
          <w:sz w:val="20"/>
          <w:lang w:val="es-VE"/>
        </w:rPr>
        <w:t xml:space="preserve"> ---</w:t>
      </w:r>
      <w:r w:rsidRPr="00852467">
        <w:rPr>
          <w:rFonts w:ascii="Consolas" w:hAnsi="Consolas"/>
          <w:color w:val="4A148C"/>
          <w:sz w:val="20"/>
          <w:lang w:val="es-VE"/>
        </w:rPr>
        <w:br/>
        <w:t xml:space="preserve">AL DIA / MORA 1 / VENCIDO / VENCIDO 2 / CASTIGO  </w:t>
      </w:r>
      <w:proofErr w:type="spellStart"/>
      <w:r w:rsidRPr="00852467">
        <w:rPr>
          <w:rFonts w:ascii="Consolas" w:hAnsi="Consolas"/>
          <w:color w:val="4A148C"/>
          <w:sz w:val="20"/>
          <w:lang w:val="es-VE"/>
        </w:rPr>
        <w:t>segun</w:t>
      </w:r>
      <w:proofErr w:type="spellEnd"/>
      <w:r w:rsidRPr="00852467">
        <w:rPr>
          <w:rFonts w:ascii="Consolas" w:hAnsi="Consolas"/>
          <w:color w:val="4A148C"/>
          <w:sz w:val="20"/>
          <w:lang w:val="es-VE"/>
        </w:rPr>
        <w:t xml:space="preserve"> mora1, mora2, mora3</w:t>
      </w:r>
      <w:r w:rsidRPr="00852467">
        <w:rPr>
          <w:rFonts w:ascii="Consolas" w:hAnsi="Consolas"/>
          <w:color w:val="4A148C"/>
          <w:sz w:val="20"/>
          <w:lang w:val="es-VE"/>
        </w:rPr>
        <w:br/>
      </w:r>
      <w:proofErr w:type="spellStart"/>
      <w:r w:rsidRPr="00852467">
        <w:rPr>
          <w:rFonts w:ascii="Consolas" w:hAnsi="Consolas"/>
          <w:color w:val="4A148C"/>
          <w:sz w:val="20"/>
          <w:lang w:val="es-VE"/>
        </w:rPr>
        <w:t>en_orden</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Dias_mora</w:t>
      </w:r>
      <w:proofErr w:type="spellEnd"/>
      <w:r w:rsidRPr="00852467">
        <w:rPr>
          <w:rFonts w:ascii="Consolas" w:hAnsi="Consolas"/>
          <w:color w:val="4A148C"/>
          <w:sz w:val="20"/>
          <w:lang w:val="es-VE"/>
        </w:rPr>
        <w:t xml:space="preserve"> &gt; mora2   -&gt;  rendimientos y mora a cuentas 819</w:t>
      </w:r>
      <w:r w:rsidRPr="00852467">
        <w:rPr>
          <w:rFonts w:ascii="Consolas" w:hAnsi="Consolas"/>
          <w:color w:val="4A148C"/>
          <w:sz w:val="20"/>
          <w:lang w:val="es-VE"/>
        </w:rPr>
        <w:br/>
      </w:r>
      <w:r w:rsidRPr="00852467">
        <w:rPr>
          <w:rFonts w:ascii="Consolas" w:hAnsi="Consolas"/>
          <w:color w:val="4A148C"/>
          <w:sz w:val="20"/>
          <w:lang w:val="es-VE"/>
        </w:rPr>
        <w:br/>
        <w:t>--- Prepago / piso IDI ---</w:t>
      </w:r>
      <w:r w:rsidRPr="00852467">
        <w:rPr>
          <w:rFonts w:ascii="Consolas" w:hAnsi="Consolas"/>
          <w:color w:val="4A148C"/>
          <w:sz w:val="20"/>
          <w:lang w:val="es-VE"/>
        </w:rPr>
        <w:br/>
      </w:r>
      <w:proofErr w:type="spellStart"/>
      <w:r w:rsidRPr="00852467">
        <w:rPr>
          <w:rFonts w:ascii="Consolas" w:hAnsi="Consolas"/>
          <w:color w:val="4A148C"/>
          <w:sz w:val="20"/>
          <w:lang w:val="es-VE"/>
        </w:rPr>
        <w:t>IDI_efectivo</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max</w:t>
      </w:r>
      <w:proofErr w:type="spellEnd"/>
      <w:r w:rsidRPr="00852467">
        <w:rPr>
          <w:rFonts w:ascii="Consolas" w:hAnsi="Consolas"/>
          <w:color w:val="4A148C"/>
          <w:sz w:val="20"/>
          <w:lang w:val="es-VE"/>
        </w:rPr>
        <w:t>(</w:t>
      </w:r>
      <w:proofErr w:type="spellStart"/>
      <w:r w:rsidRPr="00852467">
        <w:rPr>
          <w:rFonts w:ascii="Consolas" w:hAnsi="Consolas"/>
          <w:color w:val="4A148C"/>
          <w:sz w:val="20"/>
          <w:lang w:val="es-VE"/>
        </w:rPr>
        <w:t>IDI_pago</w:t>
      </w:r>
      <w:proofErr w:type="spellEnd"/>
      <w:r w:rsidRPr="00852467">
        <w:rPr>
          <w:rFonts w:ascii="Consolas" w:hAnsi="Consolas"/>
          <w:color w:val="4A148C"/>
          <w:sz w:val="20"/>
          <w:lang w:val="es-VE"/>
        </w:rPr>
        <w:t xml:space="preserve">, </w:t>
      </w:r>
      <w:proofErr w:type="spellStart"/>
      <w:r w:rsidRPr="00852467">
        <w:rPr>
          <w:rFonts w:ascii="Consolas" w:hAnsi="Consolas"/>
          <w:color w:val="4A148C"/>
          <w:sz w:val="20"/>
          <w:lang w:val="es-VE"/>
        </w:rPr>
        <w:t>IDI_desembolso</w:t>
      </w:r>
      <w:proofErr w:type="spellEnd"/>
      <w:r w:rsidRPr="00852467">
        <w:rPr>
          <w:rFonts w:ascii="Consolas" w:hAnsi="Consolas"/>
          <w:color w:val="4A148C"/>
          <w:sz w:val="20"/>
          <w:lang w:val="es-VE"/>
        </w:rPr>
        <w:t>)</w:t>
      </w:r>
      <w:r w:rsidRPr="00852467">
        <w:rPr>
          <w:rFonts w:ascii="Consolas" w:hAnsi="Consolas"/>
          <w:color w:val="4A148C"/>
          <w:sz w:val="20"/>
          <w:lang w:val="es-VE"/>
        </w:rPr>
        <w:br/>
      </w:r>
      <w:proofErr w:type="spellStart"/>
      <w:r w:rsidRPr="00852467">
        <w:rPr>
          <w:rFonts w:ascii="Consolas" w:hAnsi="Consolas"/>
          <w:color w:val="4A148C"/>
          <w:sz w:val="20"/>
          <w:lang w:val="es-VE"/>
        </w:rPr>
        <w:t>n_restante</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ln</w:t>
      </w:r>
      <w:proofErr w:type="spellEnd"/>
      <w:r w:rsidRPr="00852467">
        <w:rPr>
          <w:rFonts w:ascii="Consolas" w:hAnsi="Consolas"/>
          <w:color w:val="4A148C"/>
          <w:sz w:val="20"/>
          <w:lang w:val="es-VE"/>
        </w:rPr>
        <w:t>(1 - (</w:t>
      </w:r>
      <w:proofErr w:type="spellStart"/>
      <w:r w:rsidRPr="00852467">
        <w:rPr>
          <w:rFonts w:ascii="Consolas" w:hAnsi="Consolas"/>
          <w:color w:val="4A148C"/>
          <w:sz w:val="20"/>
          <w:lang w:val="es-VE"/>
        </w:rPr>
        <w:t>Saldo_UVC</w:t>
      </w:r>
      <w:proofErr w:type="spellEnd"/>
      <w:r w:rsidRPr="00852467">
        <w:rPr>
          <w:rFonts w:ascii="Consolas" w:hAnsi="Consolas"/>
          <w:color w:val="4A148C"/>
          <w:sz w:val="20"/>
          <w:lang w:val="es-VE"/>
        </w:rPr>
        <w:t xml:space="preserve"> x i)/</w:t>
      </w:r>
      <w:proofErr w:type="spellStart"/>
      <w:r w:rsidRPr="00852467">
        <w:rPr>
          <w:rFonts w:ascii="Consolas" w:hAnsi="Consolas"/>
          <w:color w:val="4A148C"/>
          <w:sz w:val="20"/>
          <w:lang w:val="es-VE"/>
        </w:rPr>
        <w:t>Cuota_UVC</w:t>
      </w:r>
      <w:proofErr w:type="spellEnd"/>
      <w:r w:rsidRPr="00852467">
        <w:rPr>
          <w:rFonts w:ascii="Consolas" w:hAnsi="Consolas"/>
          <w:color w:val="4A148C"/>
          <w:sz w:val="20"/>
          <w:lang w:val="es-VE"/>
        </w:rPr>
        <w:t xml:space="preserve">) / </w:t>
      </w:r>
      <w:proofErr w:type="spellStart"/>
      <w:r w:rsidRPr="00852467">
        <w:rPr>
          <w:rFonts w:ascii="Consolas" w:hAnsi="Consolas"/>
          <w:color w:val="4A148C"/>
          <w:sz w:val="20"/>
          <w:lang w:val="es-VE"/>
        </w:rPr>
        <w:t>ln</w:t>
      </w:r>
      <w:proofErr w:type="spellEnd"/>
      <w:r w:rsidRPr="00852467">
        <w:rPr>
          <w:rFonts w:ascii="Consolas" w:hAnsi="Consolas"/>
          <w:color w:val="4A148C"/>
          <w:sz w:val="20"/>
          <w:lang w:val="es-VE"/>
        </w:rPr>
        <w:t>(1+i)   (</w:t>
      </w:r>
      <w:proofErr w:type="spellStart"/>
      <w:r w:rsidRPr="00852467">
        <w:rPr>
          <w:rFonts w:ascii="Consolas" w:hAnsi="Consolas"/>
          <w:color w:val="4A148C"/>
          <w:sz w:val="20"/>
          <w:lang w:val="es-VE"/>
        </w:rPr>
        <w:t>reduce_term</w:t>
      </w:r>
      <w:proofErr w:type="spellEnd"/>
      <w:r w:rsidRPr="00852467">
        <w:rPr>
          <w:rFonts w:ascii="Consolas" w:hAnsi="Consolas"/>
          <w:color w:val="4A148C"/>
          <w:sz w:val="20"/>
          <w:lang w:val="es-VE"/>
        </w:rPr>
        <w:t>)</w:t>
      </w:r>
      <w:r w:rsidRPr="00852467">
        <w:rPr>
          <w:rFonts w:ascii="Consolas" w:hAnsi="Consolas"/>
          <w:color w:val="4A148C"/>
          <w:sz w:val="20"/>
          <w:lang w:val="es-VE"/>
        </w:rPr>
        <w:br/>
      </w:r>
      <w:r w:rsidRPr="00852467">
        <w:rPr>
          <w:rFonts w:ascii="Consolas" w:hAnsi="Consolas"/>
          <w:color w:val="4A148C"/>
          <w:sz w:val="20"/>
          <w:lang w:val="es-VE"/>
        </w:rPr>
        <w:br/>
        <w:t>--- TIR ---</w:t>
      </w:r>
      <w:r w:rsidRPr="00852467">
        <w:rPr>
          <w:rFonts w:ascii="Consolas" w:hAnsi="Consolas"/>
          <w:color w:val="4A148C"/>
          <w:sz w:val="20"/>
          <w:lang w:val="es-VE"/>
        </w:rPr>
        <w:br/>
        <w:t xml:space="preserve">VPN(r)=SUMA </w:t>
      </w:r>
      <w:proofErr w:type="spellStart"/>
      <w:r w:rsidRPr="00852467">
        <w:rPr>
          <w:rFonts w:ascii="Consolas" w:hAnsi="Consolas"/>
          <w:color w:val="4A148C"/>
          <w:sz w:val="20"/>
          <w:lang w:val="es-VE"/>
        </w:rPr>
        <w:t>flujo_i</w:t>
      </w:r>
      <w:proofErr w:type="spellEnd"/>
      <w:r w:rsidRPr="00852467">
        <w:rPr>
          <w:rFonts w:ascii="Consolas" w:hAnsi="Consolas"/>
          <w:color w:val="4A148C"/>
          <w:sz w:val="20"/>
          <w:lang w:val="es-VE"/>
        </w:rPr>
        <w:t xml:space="preserve">/(1+r)^i = 0 ;  </w:t>
      </w:r>
      <w:proofErr w:type="spellStart"/>
      <w:r w:rsidRPr="00852467">
        <w:rPr>
          <w:rFonts w:ascii="Consolas" w:hAnsi="Consolas"/>
          <w:color w:val="4A148C"/>
          <w:sz w:val="20"/>
          <w:lang w:val="es-VE"/>
        </w:rPr>
        <w:t>TIR_anual</w:t>
      </w:r>
      <w:proofErr w:type="spellEnd"/>
      <w:r w:rsidRPr="00852467">
        <w:rPr>
          <w:rFonts w:ascii="Consolas" w:hAnsi="Consolas"/>
          <w:color w:val="4A148C"/>
          <w:sz w:val="20"/>
          <w:lang w:val="es-VE"/>
        </w:rPr>
        <w:t xml:space="preserve"> = (1+r)^12 - 1</w:t>
      </w:r>
    </w:p>
    <w:p>
      <w:pPr>
        <w:spacing w:before="0" w:after="240"/>
        <w:ind w:left="432"/>
      </w:pPr>
      <w:r>
        <w:rPr>
          <w:b/>
          <w:i/>
          <w:color w:val="4A148C"/>
          <w:sz w:val="18"/>
          <w:szCs w:val="18"/>
          <w:lang w:val="es-VE"/>
        </w:rPr>
        <w:t xml:space="preserve">Nota: </w:t>
      </w:r>
      <w:r>
        <w:rPr>
          <w:i/>
          <w:color w:val="404040"/>
          <w:sz w:val="18"/>
          <w:szCs w:val="18"/>
          <w:lang w:val="es-VE"/>
        </w:rPr>
        <w:t xml:space="preserve">el detalle de cada elemento de estas fórmulas (bloques «Donde:») se encuentra en la sección correspondiente del documento.</w:t>
      </w:r>
    </w:p>
    <w:p w14:paraId="28DB2460" w14:textId="23A2419A" w:rsidR="00817A4D" w:rsidRDefault="00000000">
      <w:pPr>
        <w:pStyle w:val="Ttulo1"/>
      </w:pPr>
      <w:r>
        <w:rPr>
          <w:color w:val="1F3A5F"/>
        </w:rPr>
        <w:t>2</w:t>
      </w:r>
      <w:r w:rsidR="002B7981">
        <w:rPr>
          <w:color w:val="1F3A5F"/>
        </w:rPr>
        <w:t>3</w:t>
      </w:r>
      <w:r>
        <w:rPr>
          <w:color w:val="1F3A5F"/>
        </w:rPr>
        <w:t xml:space="preserve">. </w:t>
      </w:r>
      <w:proofErr w:type="spellStart"/>
      <w:r>
        <w:rPr>
          <w:color w:val="1F3A5F"/>
        </w:rPr>
        <w:t>Glosario</w:t>
      </w:r>
      <w:proofErr w:type="spellEnd"/>
    </w:p>
    <w:tbl>
      <w:tblPr>
        <w:tblStyle w:val="Cuadrculaclara-nfasis1"/>
        <w:tblW w:w="0" w:type="auto"/>
        <w:jc w:val="center"/>
        <w:tblLook w:val="04A0" w:firstRow="1" w:lastRow="0" w:firstColumn="1" w:lastColumn="0" w:noHBand="0" w:noVBand="1"/>
      </w:tblPr>
      <w:tblGrid>
        <w:gridCol w:w="2722"/>
        <w:gridCol w:w="6854"/>
      </w:tblGrid>
      <w:tr w:rsidR="00817A4D" w14:paraId="7F14AF44" w14:textId="77777777" w:rsidTr="00817A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shd w:val="clear" w:color="auto" w:fill="1F3A5F"/>
          </w:tcPr>
          <w:p w14:paraId="7A0F5103" w14:textId="77777777" w:rsidR="00817A4D" w:rsidRDefault="00000000">
            <w:proofErr w:type="spellStart"/>
            <w:r>
              <w:rPr>
                <w:color w:val="FFFFFF"/>
                <w:sz w:val="19"/>
              </w:rPr>
              <w:t>Término</w:t>
            </w:r>
            <w:proofErr w:type="spellEnd"/>
          </w:p>
        </w:tc>
        <w:tc>
          <w:tcPr>
            <w:tcW w:w="6912" w:type="dxa"/>
            <w:shd w:val="clear" w:color="auto" w:fill="1F3A5F"/>
          </w:tcPr>
          <w:p w14:paraId="38A3CDA3" w14:textId="77777777" w:rsidR="00817A4D"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sz w:val="19"/>
              </w:rPr>
              <w:t>Definición</w:t>
            </w:r>
            <w:proofErr w:type="spellEnd"/>
          </w:p>
        </w:tc>
      </w:tr>
      <w:tr w:rsidR="00817A4D" w:rsidRPr="00986C2E" w14:paraId="18697E33"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794C7BA" w14:textId="77777777" w:rsidR="00817A4D" w:rsidRDefault="00000000">
            <w:r>
              <w:rPr>
                <w:sz w:val="19"/>
              </w:rPr>
              <w:t>UVC</w:t>
            </w:r>
          </w:p>
        </w:tc>
        <w:tc>
          <w:tcPr>
            <w:tcW w:w="6912" w:type="dxa"/>
          </w:tcPr>
          <w:p w14:paraId="01BF0683"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9"/>
                <w:lang w:val="es-VE"/>
              </w:rPr>
              <w:t>Unidad de Valor de Crédito. Unidad de cuenta del BCV para créditos en moneda nacional, que preserva el valor real del capital.</w:t>
            </w:r>
          </w:p>
        </w:tc>
      </w:tr>
      <w:tr w:rsidR="00817A4D" w:rsidRPr="00986C2E" w14:paraId="3EB72E0D"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21B1D42" w14:textId="77777777" w:rsidR="00817A4D" w:rsidRDefault="00000000">
            <w:r>
              <w:rPr>
                <w:sz w:val="19"/>
              </w:rPr>
              <w:t>IDI</w:t>
            </w:r>
          </w:p>
        </w:tc>
        <w:tc>
          <w:tcPr>
            <w:tcW w:w="6912" w:type="dxa"/>
          </w:tcPr>
          <w:p w14:paraId="053E3656"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9"/>
                <w:lang w:val="es-VE"/>
              </w:rPr>
              <w:t>Índice de Inversión. Factor que el BCV publica a diario; indica cuántos bolívares vale una UVC en una fecha.</w:t>
            </w:r>
          </w:p>
        </w:tc>
      </w:tr>
      <w:tr w:rsidR="00817A4D" w:rsidRPr="00986C2E" w14:paraId="1F112126"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146E7407" w14:textId="77777777" w:rsidR="00817A4D" w:rsidRDefault="00000000">
            <w:r>
              <w:rPr>
                <w:sz w:val="19"/>
              </w:rPr>
              <w:t xml:space="preserve">IDI de </w:t>
            </w:r>
            <w:proofErr w:type="spellStart"/>
            <w:r>
              <w:rPr>
                <w:sz w:val="19"/>
              </w:rPr>
              <w:t>desembolso</w:t>
            </w:r>
            <w:proofErr w:type="spellEnd"/>
            <w:r>
              <w:rPr>
                <w:sz w:val="19"/>
              </w:rPr>
              <w:t xml:space="preserve"> / base</w:t>
            </w:r>
          </w:p>
        </w:tc>
        <w:tc>
          <w:tcPr>
            <w:tcW w:w="6912" w:type="dxa"/>
          </w:tcPr>
          <w:p w14:paraId="6C65F912"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9"/>
                <w:lang w:val="es-VE"/>
              </w:rPr>
              <w:t>IDI del día del desembolso; referencia fija para toda la vida del crédito.</w:t>
            </w:r>
          </w:p>
        </w:tc>
      </w:tr>
      <w:tr w:rsidR="00817A4D" w:rsidRPr="00986C2E" w14:paraId="4E344A82"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F318126" w14:textId="77777777" w:rsidR="00817A4D" w:rsidRDefault="00000000">
            <w:proofErr w:type="spellStart"/>
            <w:r>
              <w:rPr>
                <w:sz w:val="19"/>
              </w:rPr>
              <w:t>Amortización</w:t>
            </w:r>
            <w:proofErr w:type="spellEnd"/>
          </w:p>
        </w:tc>
        <w:tc>
          <w:tcPr>
            <w:tcW w:w="6912" w:type="dxa"/>
          </w:tcPr>
          <w:p w14:paraId="5934808B"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9"/>
                <w:lang w:val="es-VE"/>
              </w:rPr>
              <w:t>Porción de la cuota que abona al capital.</w:t>
            </w:r>
          </w:p>
        </w:tc>
      </w:tr>
      <w:tr w:rsidR="00817A4D" w14:paraId="325D1F85"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71B3A4A" w14:textId="77777777" w:rsidR="00817A4D" w:rsidRDefault="00000000">
            <w:proofErr w:type="spellStart"/>
            <w:r>
              <w:rPr>
                <w:sz w:val="19"/>
              </w:rPr>
              <w:t>Cuota</w:t>
            </w:r>
            <w:proofErr w:type="spellEnd"/>
          </w:p>
        </w:tc>
        <w:tc>
          <w:tcPr>
            <w:tcW w:w="6912" w:type="dxa"/>
          </w:tcPr>
          <w:p w14:paraId="7A97F349"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Pago </w:t>
            </w:r>
            <w:proofErr w:type="spellStart"/>
            <w:r>
              <w:rPr>
                <w:sz w:val="19"/>
              </w:rPr>
              <w:t>periódico</w:t>
            </w:r>
            <w:proofErr w:type="spellEnd"/>
            <w:r>
              <w:rPr>
                <w:sz w:val="19"/>
              </w:rPr>
              <w:t xml:space="preserve"> = </w:t>
            </w:r>
            <w:proofErr w:type="spellStart"/>
            <w:r>
              <w:rPr>
                <w:sz w:val="19"/>
              </w:rPr>
              <w:t>intereses</w:t>
            </w:r>
            <w:proofErr w:type="spellEnd"/>
            <w:r>
              <w:rPr>
                <w:sz w:val="19"/>
              </w:rPr>
              <w:t xml:space="preserve"> + </w:t>
            </w:r>
            <w:proofErr w:type="spellStart"/>
            <w:r>
              <w:rPr>
                <w:sz w:val="19"/>
              </w:rPr>
              <w:t>amortización</w:t>
            </w:r>
            <w:proofErr w:type="spellEnd"/>
            <w:r>
              <w:rPr>
                <w:sz w:val="19"/>
              </w:rPr>
              <w:t>.</w:t>
            </w:r>
          </w:p>
        </w:tc>
      </w:tr>
      <w:tr w:rsidR="00817A4D" w:rsidRPr="00986C2E" w14:paraId="15B9A8B9"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98F0FA7" w14:textId="77777777" w:rsidR="00817A4D" w:rsidRDefault="00000000">
            <w:proofErr w:type="spellStart"/>
            <w:r>
              <w:rPr>
                <w:sz w:val="19"/>
              </w:rPr>
              <w:t>Interés</w:t>
            </w:r>
            <w:proofErr w:type="spellEnd"/>
            <w:r>
              <w:rPr>
                <w:sz w:val="19"/>
              </w:rPr>
              <w:t xml:space="preserve"> </w:t>
            </w:r>
            <w:proofErr w:type="spellStart"/>
            <w:r>
              <w:rPr>
                <w:sz w:val="19"/>
              </w:rPr>
              <w:t>corriente</w:t>
            </w:r>
            <w:proofErr w:type="spellEnd"/>
            <w:r>
              <w:rPr>
                <w:sz w:val="19"/>
              </w:rPr>
              <w:t xml:space="preserve"> / </w:t>
            </w:r>
            <w:proofErr w:type="spellStart"/>
            <w:r>
              <w:rPr>
                <w:sz w:val="19"/>
              </w:rPr>
              <w:t>convencional</w:t>
            </w:r>
            <w:proofErr w:type="spellEnd"/>
          </w:p>
        </w:tc>
        <w:tc>
          <w:tcPr>
            <w:tcW w:w="6912" w:type="dxa"/>
          </w:tcPr>
          <w:p w14:paraId="40584772"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9"/>
                <w:lang w:val="es-VE"/>
              </w:rPr>
              <w:t>Interés ordinario por el uso del dinero.</w:t>
            </w:r>
          </w:p>
        </w:tc>
      </w:tr>
      <w:tr w:rsidR="00817A4D" w:rsidRPr="00986C2E" w14:paraId="6822576C"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0E8A7F8D" w14:textId="77777777" w:rsidR="00817A4D" w:rsidRDefault="00000000">
            <w:r>
              <w:rPr>
                <w:sz w:val="19"/>
              </w:rPr>
              <w:t>Mora</w:t>
            </w:r>
          </w:p>
        </w:tc>
        <w:tc>
          <w:tcPr>
            <w:tcW w:w="6912" w:type="dxa"/>
          </w:tcPr>
          <w:p w14:paraId="724BFC7E"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9"/>
                <w:lang w:val="es-VE"/>
              </w:rPr>
              <w:t>Interés punitorio por atraso, sobre el capital vencido (sin anatocismo).</w:t>
            </w:r>
          </w:p>
        </w:tc>
      </w:tr>
      <w:tr w:rsidR="00817A4D" w:rsidRPr="00986C2E" w14:paraId="1DA5383C"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0880A893" w14:textId="77777777" w:rsidR="00817A4D" w:rsidRDefault="00000000">
            <w:r>
              <w:rPr>
                <w:sz w:val="19"/>
              </w:rPr>
              <w:t xml:space="preserve">Días de </w:t>
            </w:r>
            <w:proofErr w:type="spellStart"/>
            <w:r>
              <w:rPr>
                <w:sz w:val="19"/>
              </w:rPr>
              <w:t>gracia</w:t>
            </w:r>
            <w:proofErr w:type="spellEnd"/>
          </w:p>
        </w:tc>
        <w:tc>
          <w:tcPr>
            <w:tcW w:w="6912" w:type="dxa"/>
          </w:tcPr>
          <w:p w14:paraId="4ACFB6D0"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9"/>
                <w:lang w:val="es-VE"/>
              </w:rPr>
              <w:t>Días de atraso que no generan mora.</w:t>
            </w:r>
          </w:p>
        </w:tc>
      </w:tr>
      <w:tr w:rsidR="00817A4D" w:rsidRPr="00986C2E" w14:paraId="04D37CFC"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66B1423" w14:textId="77777777" w:rsidR="00817A4D" w:rsidRDefault="00000000">
            <w:r>
              <w:rPr>
                <w:sz w:val="19"/>
              </w:rPr>
              <w:t>Base de días</w:t>
            </w:r>
          </w:p>
        </w:tc>
        <w:tc>
          <w:tcPr>
            <w:tcW w:w="6912" w:type="dxa"/>
          </w:tcPr>
          <w:p w14:paraId="34F0615A"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9"/>
                <w:lang w:val="es-VE"/>
              </w:rPr>
              <w:t>Convención de conteo (30/360 o actual/365) que define el denominador anual.</w:t>
            </w:r>
          </w:p>
        </w:tc>
      </w:tr>
      <w:tr w:rsidR="00817A4D" w:rsidRPr="00986C2E" w14:paraId="5EC2D83E"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06E875E" w14:textId="77777777" w:rsidR="00817A4D" w:rsidRDefault="00000000">
            <w:proofErr w:type="spellStart"/>
            <w:r>
              <w:rPr>
                <w:sz w:val="19"/>
              </w:rPr>
              <w:t>Componente</w:t>
            </w:r>
            <w:proofErr w:type="spellEnd"/>
            <w:r>
              <w:rPr>
                <w:sz w:val="19"/>
              </w:rPr>
              <w:t xml:space="preserve"> base</w:t>
            </w:r>
          </w:p>
        </w:tc>
        <w:tc>
          <w:tcPr>
            <w:tcW w:w="6912" w:type="dxa"/>
          </w:tcPr>
          <w:p w14:paraId="6B4C0759"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9"/>
                <w:lang w:val="es-VE"/>
              </w:rPr>
              <w:t>Parte de la cuota valorada al IDI de desembolso.</w:t>
            </w:r>
          </w:p>
        </w:tc>
      </w:tr>
      <w:tr w:rsidR="00817A4D" w:rsidRPr="00986C2E" w14:paraId="15693C2D"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3EEA68D" w14:textId="77777777" w:rsidR="00817A4D" w:rsidRDefault="00000000">
            <w:proofErr w:type="spellStart"/>
            <w:r>
              <w:rPr>
                <w:sz w:val="19"/>
              </w:rPr>
              <w:t>Componente</w:t>
            </w:r>
            <w:proofErr w:type="spellEnd"/>
            <w:r>
              <w:rPr>
                <w:sz w:val="19"/>
              </w:rPr>
              <w:t xml:space="preserve"> de </w:t>
            </w:r>
            <w:proofErr w:type="spellStart"/>
            <w:r>
              <w:rPr>
                <w:sz w:val="19"/>
              </w:rPr>
              <w:t>variación</w:t>
            </w:r>
            <w:proofErr w:type="spellEnd"/>
          </w:p>
        </w:tc>
        <w:tc>
          <w:tcPr>
            <w:tcW w:w="6912" w:type="dxa"/>
          </w:tcPr>
          <w:p w14:paraId="25785BDF"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9"/>
                <w:lang w:val="es-VE"/>
              </w:rPr>
              <w:t>Parte por actualización (diferencia entre IDI de vencimiento y de desembolso).</w:t>
            </w:r>
          </w:p>
        </w:tc>
      </w:tr>
      <w:tr w:rsidR="00817A4D" w:rsidRPr="00986C2E" w14:paraId="4D392EC9"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01364CBD" w14:textId="77777777" w:rsidR="00817A4D" w:rsidRDefault="00000000">
            <w:proofErr w:type="spellStart"/>
            <w:r>
              <w:rPr>
                <w:sz w:val="19"/>
              </w:rPr>
              <w:t>Valorización</w:t>
            </w:r>
            <w:proofErr w:type="spellEnd"/>
            <w:r>
              <w:rPr>
                <w:sz w:val="19"/>
              </w:rPr>
              <w:t xml:space="preserve"> UVC</w:t>
            </w:r>
          </w:p>
        </w:tc>
        <w:tc>
          <w:tcPr>
            <w:tcW w:w="6912" w:type="dxa"/>
          </w:tcPr>
          <w:p w14:paraId="1B2A9F97"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9"/>
                <w:lang w:val="es-VE"/>
              </w:rPr>
              <w:t>Ganancia en Bs por la subida del IDI entre desembolso y vencimiento.</w:t>
            </w:r>
          </w:p>
        </w:tc>
      </w:tr>
      <w:tr w:rsidR="00817A4D" w:rsidRPr="00986C2E" w14:paraId="511C15E1"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5C4AC93" w14:textId="77777777" w:rsidR="00817A4D" w:rsidRDefault="00000000">
            <w:proofErr w:type="spellStart"/>
            <w:r>
              <w:rPr>
                <w:sz w:val="19"/>
              </w:rPr>
              <w:t>Cartera</w:t>
            </w:r>
            <w:proofErr w:type="spellEnd"/>
            <w:r>
              <w:rPr>
                <w:sz w:val="19"/>
              </w:rPr>
              <w:t xml:space="preserve"> </w:t>
            </w:r>
            <w:proofErr w:type="spellStart"/>
            <w:r>
              <w:rPr>
                <w:sz w:val="19"/>
              </w:rPr>
              <w:t>activa</w:t>
            </w:r>
            <w:proofErr w:type="spellEnd"/>
            <w:r>
              <w:rPr>
                <w:sz w:val="19"/>
              </w:rPr>
              <w:t xml:space="preserve"> (143)</w:t>
            </w:r>
          </w:p>
        </w:tc>
        <w:tc>
          <w:tcPr>
            <w:tcW w:w="6912" w:type="dxa"/>
          </w:tcPr>
          <w:p w14:paraId="051D5394"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9"/>
                <w:lang w:val="es-VE"/>
              </w:rPr>
              <w:t>Créditos con atraso &lt;= mora2; rendimientos en cuentas de activo.</w:t>
            </w:r>
          </w:p>
        </w:tc>
      </w:tr>
      <w:tr w:rsidR="00817A4D" w:rsidRPr="00986C2E" w14:paraId="5D84D9B7"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D802CA9" w14:textId="77777777" w:rsidR="00817A4D" w:rsidRDefault="00000000">
            <w:r>
              <w:rPr>
                <w:sz w:val="19"/>
              </w:rPr>
              <w:t xml:space="preserve">Cuentas de </w:t>
            </w:r>
            <w:proofErr w:type="spellStart"/>
            <w:r>
              <w:rPr>
                <w:sz w:val="19"/>
              </w:rPr>
              <w:t>orden</w:t>
            </w:r>
            <w:proofErr w:type="spellEnd"/>
            <w:r>
              <w:rPr>
                <w:sz w:val="19"/>
              </w:rPr>
              <w:t xml:space="preserve"> (819)</w:t>
            </w:r>
          </w:p>
        </w:tc>
        <w:tc>
          <w:tcPr>
            <w:tcW w:w="6912" w:type="dxa"/>
          </w:tcPr>
          <w:p w14:paraId="793E13A7"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9"/>
                <w:lang w:val="es-VE"/>
              </w:rPr>
              <w:t>Rendimientos y mora de créditos con atraso &gt; mora2; fuera de resultados hasta cobrar.</w:t>
            </w:r>
          </w:p>
        </w:tc>
      </w:tr>
      <w:tr w:rsidR="00817A4D" w:rsidRPr="00986C2E" w14:paraId="6BC5A631"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CA1189F" w14:textId="77777777" w:rsidR="00817A4D" w:rsidRDefault="00000000">
            <w:proofErr w:type="spellStart"/>
            <w:r>
              <w:rPr>
                <w:sz w:val="19"/>
              </w:rPr>
              <w:t>Congelamiento</w:t>
            </w:r>
            <w:proofErr w:type="spellEnd"/>
          </w:p>
        </w:tc>
        <w:tc>
          <w:tcPr>
            <w:tcW w:w="6912" w:type="dxa"/>
          </w:tcPr>
          <w:p w14:paraId="5B3A6F1E"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9"/>
                <w:lang w:val="es-VE"/>
              </w:rPr>
              <w:t>El crédito vencido deja de actualizarse por IDI en cuentas reales.</w:t>
            </w:r>
          </w:p>
        </w:tc>
      </w:tr>
      <w:tr w:rsidR="00817A4D" w:rsidRPr="00986C2E" w14:paraId="53ED0F49"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18858CE8" w14:textId="77777777" w:rsidR="00817A4D" w:rsidRDefault="00000000">
            <w:r>
              <w:rPr>
                <w:sz w:val="19"/>
              </w:rPr>
              <w:t>Piso de IDI</w:t>
            </w:r>
          </w:p>
        </w:tc>
        <w:tc>
          <w:tcPr>
            <w:tcW w:w="6912" w:type="dxa"/>
          </w:tcPr>
          <w:p w14:paraId="567B515C"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9"/>
                <w:lang w:val="es-VE"/>
              </w:rPr>
              <w:t>En cancelación anticipada, el IDI no puede ser menor al de otorgamiento.</w:t>
            </w:r>
          </w:p>
        </w:tc>
      </w:tr>
      <w:tr w:rsidR="00817A4D" w:rsidRPr="00986C2E" w14:paraId="0EDBD247"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8704DB1" w14:textId="77777777" w:rsidR="00817A4D" w:rsidRDefault="00000000">
            <w:proofErr w:type="spellStart"/>
            <w:r>
              <w:rPr>
                <w:sz w:val="19"/>
              </w:rPr>
              <w:lastRenderedPageBreak/>
              <w:t>Prepago</w:t>
            </w:r>
            <w:proofErr w:type="spellEnd"/>
          </w:p>
        </w:tc>
        <w:tc>
          <w:tcPr>
            <w:tcW w:w="6912" w:type="dxa"/>
          </w:tcPr>
          <w:p w14:paraId="176167E7"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9"/>
                <w:lang w:val="es-VE"/>
              </w:rPr>
              <w:t>Pago de capital por encima de la cuota exigible.</w:t>
            </w:r>
          </w:p>
        </w:tc>
      </w:tr>
      <w:tr w:rsidR="00817A4D" w:rsidRPr="00986C2E" w14:paraId="11F14CC9"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21E9A9A" w14:textId="77777777" w:rsidR="00817A4D" w:rsidRDefault="00000000">
            <w:r>
              <w:rPr>
                <w:sz w:val="19"/>
              </w:rPr>
              <w:t>TIR</w:t>
            </w:r>
          </w:p>
        </w:tc>
        <w:tc>
          <w:tcPr>
            <w:tcW w:w="6912" w:type="dxa"/>
          </w:tcPr>
          <w:p w14:paraId="0B1DD140"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9"/>
                <w:lang w:val="es-VE"/>
              </w:rPr>
              <w:t>Tasa Interna de Retorno; rendimiento efectivo del crédito para la institución.</w:t>
            </w:r>
          </w:p>
        </w:tc>
      </w:tr>
      <w:tr w:rsidR="00817A4D" w:rsidRPr="00986C2E" w14:paraId="687EAB5C"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11B67E6" w14:textId="77777777" w:rsidR="00817A4D" w:rsidRDefault="00000000">
            <w:proofErr w:type="spellStart"/>
            <w:r>
              <w:rPr>
                <w:sz w:val="19"/>
              </w:rPr>
              <w:t>asOf</w:t>
            </w:r>
            <w:proofErr w:type="spellEnd"/>
            <w:r>
              <w:rPr>
                <w:sz w:val="19"/>
              </w:rPr>
              <w:t xml:space="preserve"> / hoy </w:t>
            </w:r>
            <w:proofErr w:type="spellStart"/>
            <w:r>
              <w:rPr>
                <w:sz w:val="19"/>
              </w:rPr>
              <w:t>simulado</w:t>
            </w:r>
            <w:proofErr w:type="spellEnd"/>
          </w:p>
        </w:tc>
        <w:tc>
          <w:tcPr>
            <w:tcW w:w="6912" w:type="dxa"/>
          </w:tcPr>
          <w:p w14:paraId="436DDB30" w14:textId="77777777" w:rsidR="00817A4D" w:rsidRPr="00852467" w:rsidRDefault="00000000">
            <w:pPr>
              <w:cnfStyle w:val="000000100000" w:firstRow="0" w:lastRow="0" w:firstColumn="0" w:lastColumn="0" w:oddVBand="0" w:evenVBand="0" w:oddHBand="1" w:evenHBand="0" w:firstRowFirstColumn="0" w:firstRowLastColumn="0" w:lastRowFirstColumn="0" w:lastRowLastColumn="0"/>
              <w:rPr>
                <w:lang w:val="es-VE"/>
              </w:rPr>
            </w:pPr>
            <w:r w:rsidRPr="00852467">
              <w:rPr>
                <w:sz w:val="19"/>
                <w:lang w:val="es-VE"/>
              </w:rPr>
              <w:t xml:space="preserve">Fecha de corte en modo simulación (desembolso + </w:t>
            </w:r>
            <w:proofErr w:type="spellStart"/>
            <w:r w:rsidRPr="00852467">
              <w:rPr>
                <w:sz w:val="19"/>
                <w:lang w:val="es-VE"/>
              </w:rPr>
              <w:t>simulationDays</w:t>
            </w:r>
            <w:proofErr w:type="spellEnd"/>
            <w:r w:rsidRPr="00852467">
              <w:rPr>
                <w:sz w:val="19"/>
                <w:lang w:val="es-VE"/>
              </w:rPr>
              <w:t>).</w:t>
            </w:r>
          </w:p>
        </w:tc>
      </w:tr>
      <w:tr w:rsidR="00817A4D" w:rsidRPr="00986C2E" w14:paraId="35AA2538" w14:textId="77777777" w:rsidTr="00817A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E80C9FA" w14:textId="77777777" w:rsidR="00817A4D" w:rsidRDefault="00000000">
            <w:r>
              <w:rPr>
                <w:sz w:val="19"/>
              </w:rPr>
              <w:t>SUDEBAN</w:t>
            </w:r>
          </w:p>
        </w:tc>
        <w:tc>
          <w:tcPr>
            <w:tcW w:w="6912" w:type="dxa"/>
          </w:tcPr>
          <w:p w14:paraId="0DD168B2" w14:textId="77777777" w:rsidR="00817A4D" w:rsidRPr="00852467" w:rsidRDefault="00000000">
            <w:pPr>
              <w:cnfStyle w:val="000000010000" w:firstRow="0" w:lastRow="0" w:firstColumn="0" w:lastColumn="0" w:oddVBand="0" w:evenVBand="0" w:oddHBand="0" w:evenHBand="1" w:firstRowFirstColumn="0" w:firstRowLastColumn="0" w:lastRowFirstColumn="0" w:lastRowLastColumn="0"/>
              <w:rPr>
                <w:lang w:val="es-VE"/>
              </w:rPr>
            </w:pPr>
            <w:r w:rsidRPr="00852467">
              <w:rPr>
                <w:sz w:val="19"/>
                <w:lang w:val="es-VE"/>
              </w:rPr>
              <w:t>Superintendencia de las Instituciones del Sector Bancario.</w:t>
            </w:r>
          </w:p>
        </w:tc>
      </w:tr>
      <w:tr w:rsidR="00817A4D" w14:paraId="16E7EC66" w14:textId="77777777" w:rsidTr="00817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B62A3CB" w14:textId="77777777" w:rsidR="00817A4D" w:rsidRDefault="00000000">
            <w:r>
              <w:rPr>
                <w:sz w:val="19"/>
              </w:rPr>
              <w:t>BCV</w:t>
            </w:r>
          </w:p>
        </w:tc>
        <w:tc>
          <w:tcPr>
            <w:tcW w:w="6912" w:type="dxa"/>
          </w:tcPr>
          <w:p w14:paraId="72328367" w14:textId="77777777" w:rsidR="00817A4D" w:rsidRDefault="00000000">
            <w:pPr>
              <w:cnfStyle w:val="000000100000" w:firstRow="0" w:lastRow="0" w:firstColumn="0" w:lastColumn="0" w:oddVBand="0" w:evenVBand="0" w:oddHBand="1" w:evenHBand="0" w:firstRowFirstColumn="0" w:firstRowLastColumn="0" w:lastRowFirstColumn="0" w:lastRowLastColumn="0"/>
            </w:pPr>
            <w:r>
              <w:rPr>
                <w:sz w:val="19"/>
              </w:rPr>
              <w:t>Banco Central de Venezuela.</w:t>
            </w:r>
          </w:p>
        </w:tc>
      </w:tr>
    </w:tbl>
    <w:p w14:paraId="5A64C0C5" w14:textId="77777777" w:rsidR="00817A4D" w:rsidRDefault="00817A4D">
      <w:pPr>
        <w:spacing w:after="40"/>
      </w:pPr>
    </w:p>
    <w:p w14:paraId="62DF57A0" w14:textId="22BB6E04" w:rsidR="00817A4D" w:rsidRPr="00852467" w:rsidRDefault="00817A4D">
      <w:pPr>
        <w:rPr>
          <w:lang w:val="es-VE"/>
        </w:rPr>
      </w:pPr>
    </w:p>
    <w:sectPr w:rsidR="00817A4D" w:rsidRPr="00852467" w:rsidSect="00034616">
      <w:headerReference w:type="default" r:id="rId8"/>
      <w:footerReference w:type="default" r:id="rId9"/>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2BA0D" w14:textId="77777777" w:rsidR="000E6407" w:rsidRDefault="000E6407" w:rsidP="002F2E3F">
      <w:pPr>
        <w:spacing w:after="0" w:line="240" w:lineRule="auto"/>
      </w:pPr>
      <w:r>
        <w:separator/>
      </w:r>
    </w:p>
  </w:endnote>
  <w:endnote w:type="continuationSeparator" w:id="0">
    <w:p w14:paraId="0490F390" w14:textId="77777777" w:rsidR="000E6407" w:rsidRDefault="000E6407" w:rsidP="002F2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Look w:val="0000" w:firstRow="0" w:lastRow="0" w:firstColumn="0" w:lastColumn="0" w:noHBand="0" w:noVBand="0"/>
    </w:tblPr>
    <w:tblGrid>
      <w:gridCol w:w="6112"/>
      <w:gridCol w:w="1047"/>
      <w:gridCol w:w="1530"/>
      <w:gridCol w:w="887"/>
    </w:tblGrid>
    <w:tr w:rsidR="002F2E3F" w:rsidRPr="002F2E3F" w14:paraId="09B0695D" w14:textId="77777777" w:rsidTr="0062595E">
      <w:tc>
        <w:tcPr>
          <w:tcW w:w="9054" w:type="dxa"/>
          <w:gridSpan w:val="4"/>
          <w:tcBorders>
            <w:bottom w:val="single" w:sz="4" w:space="0" w:color="000000"/>
          </w:tcBorders>
        </w:tcPr>
        <w:p w14:paraId="25856640" w14:textId="77777777" w:rsidR="002F2E3F" w:rsidRPr="002F2E3F" w:rsidRDefault="002F2E3F" w:rsidP="002F2E3F">
          <w:pPr>
            <w:ind w:left="142" w:hanging="142"/>
            <w:rPr>
              <w:rFonts w:ascii="Arial" w:hAnsi="Arial" w:cs="Arial"/>
              <w:b/>
              <w:sz w:val="16"/>
              <w:szCs w:val="16"/>
              <w:lang w:val="es-VE"/>
            </w:rPr>
          </w:pPr>
          <w:r w:rsidRPr="002F2E3F">
            <w:rPr>
              <w:rFonts w:ascii="Arial" w:hAnsi="Arial" w:cs="Arial"/>
              <w:b/>
              <w:sz w:val="16"/>
              <w:szCs w:val="16"/>
              <w:lang w:val="es-VE"/>
            </w:rPr>
            <w:t>GERENCIA DE DESARROLLO Y APLICACIONES TECNOLOGICAS/.</w:t>
          </w:r>
        </w:p>
      </w:tc>
    </w:tr>
    <w:tr w:rsidR="002F2E3F" w14:paraId="27E0B66F" w14:textId="77777777" w:rsidTr="0062595E">
      <w:tc>
        <w:tcPr>
          <w:tcW w:w="5778" w:type="dxa"/>
        </w:tcPr>
        <w:p w14:paraId="4FC6CC88" w14:textId="77777777" w:rsidR="002F2E3F" w:rsidRPr="002F2E3F" w:rsidRDefault="002F2E3F" w:rsidP="002F2E3F">
          <w:pPr>
            <w:spacing w:before="60" w:after="0"/>
            <w:jc w:val="center"/>
            <w:rPr>
              <w:rFonts w:ascii="Arial" w:hAnsi="Arial" w:cs="Arial"/>
              <w:b/>
              <w:iCs/>
              <w:sz w:val="16"/>
              <w:szCs w:val="16"/>
              <w:lang w:val="es-VE"/>
            </w:rPr>
          </w:pPr>
        </w:p>
      </w:tc>
      <w:tc>
        <w:tcPr>
          <w:tcW w:w="990" w:type="dxa"/>
          <w:tcBorders>
            <w:top w:val="single" w:sz="4" w:space="0" w:color="000000"/>
            <w:left w:val="single" w:sz="4" w:space="0" w:color="000000"/>
            <w:bottom w:val="single" w:sz="4" w:space="0" w:color="000000"/>
            <w:right w:val="single" w:sz="4" w:space="0" w:color="000000"/>
          </w:tcBorders>
        </w:tcPr>
        <w:p w14:paraId="18A15CA5" w14:textId="77777777" w:rsidR="002F2E3F" w:rsidRDefault="002F2E3F" w:rsidP="002F2E3F">
          <w:pPr>
            <w:spacing w:before="60" w:after="0"/>
            <w:jc w:val="center"/>
            <w:rPr>
              <w:rFonts w:ascii="Arial" w:hAnsi="Arial" w:cs="Arial"/>
              <w:b/>
              <w:iCs/>
              <w:sz w:val="16"/>
              <w:szCs w:val="16"/>
            </w:rPr>
          </w:pPr>
          <w:r>
            <w:rPr>
              <w:rFonts w:ascii="Arial" w:hAnsi="Arial" w:cs="Arial"/>
              <w:b/>
              <w:iCs/>
              <w:sz w:val="16"/>
              <w:szCs w:val="16"/>
            </w:rPr>
            <w:t>Página</w:t>
          </w:r>
        </w:p>
      </w:tc>
      <w:tc>
        <w:tcPr>
          <w:tcW w:w="1447" w:type="dxa"/>
          <w:tcBorders>
            <w:top w:val="single" w:sz="4" w:space="0" w:color="000000"/>
            <w:left w:val="single" w:sz="4" w:space="0" w:color="000000"/>
            <w:bottom w:val="single" w:sz="4" w:space="0" w:color="000000"/>
            <w:right w:val="single" w:sz="4" w:space="0" w:color="000000"/>
          </w:tcBorders>
          <w:vAlign w:val="center"/>
        </w:tcPr>
        <w:p w14:paraId="016BD440" w14:textId="77777777" w:rsidR="002F2E3F" w:rsidRDefault="002F2E3F" w:rsidP="002F2E3F">
          <w:pPr>
            <w:spacing w:before="60" w:after="0"/>
            <w:jc w:val="center"/>
            <w:rPr>
              <w:rFonts w:ascii="Arial" w:hAnsi="Arial" w:cs="Arial"/>
              <w:b/>
              <w:iCs/>
              <w:sz w:val="16"/>
              <w:szCs w:val="16"/>
            </w:rPr>
          </w:pPr>
          <w:proofErr w:type="spellStart"/>
          <w:r>
            <w:rPr>
              <w:rFonts w:ascii="Arial" w:hAnsi="Arial" w:cs="Arial"/>
              <w:b/>
              <w:iCs/>
              <w:sz w:val="16"/>
              <w:szCs w:val="16"/>
            </w:rPr>
            <w:t>Emisión</w:t>
          </w:r>
          <w:proofErr w:type="spellEnd"/>
        </w:p>
      </w:tc>
      <w:tc>
        <w:tcPr>
          <w:tcW w:w="839" w:type="dxa"/>
          <w:tcBorders>
            <w:top w:val="single" w:sz="4" w:space="0" w:color="000000"/>
            <w:left w:val="single" w:sz="4" w:space="0" w:color="000000"/>
            <w:bottom w:val="single" w:sz="4" w:space="0" w:color="000000"/>
            <w:right w:val="single" w:sz="4" w:space="0" w:color="000000"/>
          </w:tcBorders>
          <w:vAlign w:val="center"/>
        </w:tcPr>
        <w:p w14:paraId="20BA5878" w14:textId="77777777" w:rsidR="002F2E3F" w:rsidRDefault="002F2E3F" w:rsidP="002F2E3F">
          <w:pPr>
            <w:spacing w:before="60" w:after="0"/>
            <w:jc w:val="center"/>
            <w:rPr>
              <w:rFonts w:ascii="Arial" w:hAnsi="Arial" w:cs="Arial"/>
              <w:b/>
              <w:iCs/>
              <w:sz w:val="16"/>
              <w:szCs w:val="16"/>
            </w:rPr>
          </w:pPr>
          <w:proofErr w:type="spellStart"/>
          <w:r>
            <w:rPr>
              <w:rFonts w:ascii="Arial" w:hAnsi="Arial" w:cs="Arial"/>
              <w:b/>
              <w:iCs/>
              <w:sz w:val="16"/>
              <w:szCs w:val="16"/>
            </w:rPr>
            <w:t>Versión</w:t>
          </w:r>
          <w:proofErr w:type="spellEnd"/>
        </w:p>
      </w:tc>
    </w:tr>
    <w:tr w:rsidR="002F2E3F" w14:paraId="0DBBC4BA" w14:textId="77777777" w:rsidTr="0062595E">
      <w:tc>
        <w:tcPr>
          <w:tcW w:w="5778" w:type="dxa"/>
        </w:tcPr>
        <w:p w14:paraId="72C38033" w14:textId="77777777" w:rsidR="002F2E3F" w:rsidRDefault="002F2E3F" w:rsidP="002F2E3F">
          <w:pPr>
            <w:spacing w:before="60" w:after="0"/>
            <w:jc w:val="center"/>
            <w:rPr>
              <w:rFonts w:ascii="Arial" w:hAnsi="Arial" w:cs="Arial"/>
              <w:iCs/>
              <w:sz w:val="16"/>
              <w:szCs w:val="16"/>
            </w:rPr>
          </w:pPr>
        </w:p>
      </w:tc>
      <w:tc>
        <w:tcPr>
          <w:tcW w:w="990" w:type="dxa"/>
          <w:tcBorders>
            <w:top w:val="single" w:sz="4" w:space="0" w:color="000000"/>
            <w:left w:val="single" w:sz="4" w:space="0" w:color="000000"/>
            <w:bottom w:val="single" w:sz="4" w:space="0" w:color="000000"/>
            <w:right w:val="single" w:sz="4" w:space="0" w:color="000000"/>
          </w:tcBorders>
        </w:tcPr>
        <w:p w14:paraId="511A0BBE" w14:textId="77777777" w:rsidR="002F2E3F" w:rsidRDefault="002F2E3F" w:rsidP="002F2E3F">
          <w:pPr>
            <w:spacing w:before="60" w:after="0"/>
            <w:jc w:val="center"/>
            <w:rPr>
              <w:rFonts w:ascii="Arial" w:hAnsi="Arial" w:cs="Arial"/>
              <w:iCs/>
              <w:sz w:val="16"/>
              <w:szCs w:val="16"/>
            </w:rPr>
          </w:pPr>
          <w:r>
            <w:rPr>
              <w:rFonts w:ascii="Arial" w:hAnsi="Arial" w:cs="Arial"/>
              <w:iCs/>
              <w:sz w:val="16"/>
              <w:szCs w:val="16"/>
            </w:rPr>
            <w:fldChar w:fldCharType="begin"/>
          </w:r>
          <w:r>
            <w:rPr>
              <w:rFonts w:ascii="Arial" w:hAnsi="Arial" w:cs="Arial"/>
              <w:iCs/>
              <w:sz w:val="16"/>
              <w:szCs w:val="16"/>
            </w:rPr>
            <w:instrText xml:space="preserve"> PAGE </w:instrText>
          </w:r>
          <w:r>
            <w:rPr>
              <w:rFonts w:ascii="Arial" w:hAnsi="Arial" w:cs="Arial"/>
              <w:iCs/>
              <w:sz w:val="16"/>
              <w:szCs w:val="16"/>
            </w:rPr>
            <w:fldChar w:fldCharType="separate"/>
          </w:r>
          <w:r>
            <w:rPr>
              <w:rFonts w:ascii="Arial" w:hAnsi="Arial" w:cs="Arial"/>
              <w:iCs/>
              <w:sz w:val="16"/>
              <w:szCs w:val="16"/>
            </w:rPr>
            <w:t>6</w:t>
          </w:r>
          <w:r>
            <w:rPr>
              <w:rFonts w:ascii="Arial" w:hAnsi="Arial" w:cs="Arial"/>
              <w:iCs/>
              <w:sz w:val="16"/>
              <w:szCs w:val="16"/>
            </w:rPr>
            <w:fldChar w:fldCharType="end"/>
          </w:r>
          <w:r>
            <w:rPr>
              <w:rFonts w:ascii="Arial" w:hAnsi="Arial" w:cs="Arial"/>
              <w:iCs/>
              <w:sz w:val="16"/>
              <w:szCs w:val="16"/>
            </w:rPr>
            <w:t xml:space="preserve"> de </w:t>
          </w:r>
          <w:r>
            <w:rPr>
              <w:rFonts w:ascii="Arial" w:hAnsi="Arial" w:cs="Arial"/>
              <w:iCs/>
              <w:sz w:val="16"/>
              <w:szCs w:val="16"/>
            </w:rPr>
            <w:fldChar w:fldCharType="begin"/>
          </w:r>
          <w:r>
            <w:rPr>
              <w:rFonts w:ascii="Arial" w:hAnsi="Arial" w:cs="Arial"/>
              <w:iCs/>
              <w:sz w:val="16"/>
              <w:szCs w:val="16"/>
            </w:rPr>
            <w:instrText xml:space="preserve"> NUMPAGES </w:instrText>
          </w:r>
          <w:r>
            <w:rPr>
              <w:rFonts w:ascii="Arial" w:hAnsi="Arial" w:cs="Arial"/>
              <w:iCs/>
              <w:sz w:val="16"/>
              <w:szCs w:val="16"/>
            </w:rPr>
            <w:fldChar w:fldCharType="separate"/>
          </w:r>
          <w:r>
            <w:rPr>
              <w:rFonts w:ascii="Arial" w:hAnsi="Arial" w:cs="Arial"/>
              <w:iCs/>
              <w:sz w:val="16"/>
              <w:szCs w:val="16"/>
            </w:rPr>
            <w:t>8</w:t>
          </w:r>
          <w:r>
            <w:rPr>
              <w:rFonts w:ascii="Arial" w:hAnsi="Arial" w:cs="Arial"/>
              <w:iCs/>
              <w:sz w:val="16"/>
              <w:szCs w:val="16"/>
            </w:rPr>
            <w:fldChar w:fldCharType="end"/>
          </w:r>
        </w:p>
      </w:tc>
      <w:tc>
        <w:tcPr>
          <w:tcW w:w="1447" w:type="dxa"/>
          <w:tcBorders>
            <w:top w:val="single" w:sz="4" w:space="0" w:color="000000"/>
            <w:left w:val="single" w:sz="4" w:space="0" w:color="000000"/>
            <w:bottom w:val="single" w:sz="4" w:space="0" w:color="000000"/>
            <w:right w:val="single" w:sz="4" w:space="0" w:color="000000"/>
          </w:tcBorders>
          <w:vAlign w:val="center"/>
        </w:tcPr>
        <w:p w14:paraId="6F4146C5" w14:textId="27F45D44" w:rsidR="002F2E3F" w:rsidRDefault="002F2E3F" w:rsidP="002F2E3F">
          <w:pPr>
            <w:spacing w:before="60" w:after="0"/>
            <w:jc w:val="center"/>
            <w:rPr>
              <w:rFonts w:ascii="Arial" w:hAnsi="Arial" w:cs="Arial"/>
              <w:iCs/>
              <w:sz w:val="16"/>
              <w:szCs w:val="16"/>
            </w:rPr>
          </w:pPr>
          <w:r>
            <w:rPr>
              <w:rFonts w:ascii="Arial" w:hAnsi="Arial" w:cs="Arial"/>
              <w:iCs/>
              <w:sz w:val="16"/>
              <w:szCs w:val="16"/>
            </w:rPr>
            <w:t xml:space="preserve">Junio </w:t>
          </w:r>
          <w:r>
            <w:rPr>
              <w:rFonts w:ascii="Arial" w:hAnsi="Arial" w:cs="Arial"/>
              <w:iCs/>
              <w:sz w:val="16"/>
              <w:szCs w:val="16"/>
            </w:rPr>
            <w:t>202</w:t>
          </w:r>
          <w:r>
            <w:rPr>
              <w:rFonts w:ascii="Arial" w:hAnsi="Arial" w:cs="Arial"/>
              <w:iCs/>
              <w:sz w:val="16"/>
              <w:szCs w:val="16"/>
            </w:rPr>
            <w:t>6</w:t>
          </w:r>
        </w:p>
      </w:tc>
      <w:tc>
        <w:tcPr>
          <w:tcW w:w="839" w:type="dxa"/>
          <w:tcBorders>
            <w:top w:val="single" w:sz="4" w:space="0" w:color="000000"/>
            <w:left w:val="single" w:sz="4" w:space="0" w:color="000000"/>
            <w:bottom w:val="single" w:sz="4" w:space="0" w:color="000000"/>
            <w:right w:val="single" w:sz="4" w:space="0" w:color="000000"/>
          </w:tcBorders>
          <w:vAlign w:val="center"/>
        </w:tcPr>
        <w:p w14:paraId="3644F019" w14:textId="77777777" w:rsidR="002F2E3F" w:rsidRDefault="002F2E3F" w:rsidP="002F2E3F">
          <w:pPr>
            <w:spacing w:before="60" w:after="0"/>
            <w:jc w:val="center"/>
            <w:rPr>
              <w:rFonts w:ascii="Arial" w:hAnsi="Arial" w:cs="Arial"/>
              <w:iCs/>
              <w:sz w:val="16"/>
              <w:szCs w:val="16"/>
            </w:rPr>
          </w:pPr>
          <w:r>
            <w:rPr>
              <w:rFonts w:ascii="Arial" w:hAnsi="Arial" w:cs="Arial"/>
              <w:iCs/>
              <w:sz w:val="16"/>
              <w:szCs w:val="16"/>
            </w:rPr>
            <w:t>01</w:t>
          </w:r>
        </w:p>
      </w:tc>
    </w:tr>
  </w:tbl>
  <w:p w14:paraId="5EE0B80A" w14:textId="77777777" w:rsidR="002F2E3F" w:rsidRDefault="002F2E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ABD8A" w14:textId="77777777" w:rsidR="000E6407" w:rsidRDefault="000E6407" w:rsidP="002F2E3F">
      <w:pPr>
        <w:spacing w:after="0" w:line="240" w:lineRule="auto"/>
      </w:pPr>
      <w:r>
        <w:separator/>
      </w:r>
    </w:p>
  </w:footnote>
  <w:footnote w:type="continuationSeparator" w:id="0">
    <w:p w14:paraId="0F126588" w14:textId="77777777" w:rsidR="000E6407" w:rsidRDefault="000E6407" w:rsidP="002F2E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A7710" w14:textId="77777777" w:rsidR="002F2E3F" w:rsidRDefault="002F2E3F" w:rsidP="002F2E3F">
    <w:pPr>
      <w:pStyle w:val="Encabezado"/>
    </w:pPr>
  </w:p>
  <w:tbl>
    <w:tblPr>
      <w:tblW w:w="5000" w:type="pct"/>
      <w:tblLayout w:type="fixed"/>
      <w:tblCellMar>
        <w:left w:w="70" w:type="dxa"/>
        <w:right w:w="70" w:type="dxa"/>
      </w:tblCellMar>
      <w:tblLook w:val="0000" w:firstRow="0" w:lastRow="0" w:firstColumn="0" w:lastColumn="0" w:noHBand="0" w:noVBand="0"/>
    </w:tblPr>
    <w:tblGrid>
      <w:gridCol w:w="3122"/>
      <w:gridCol w:w="6378"/>
    </w:tblGrid>
    <w:tr w:rsidR="002F2E3F" w:rsidRPr="002F2E3F" w14:paraId="7F1F9BA7" w14:textId="77777777" w:rsidTr="0062595E">
      <w:trPr>
        <w:trHeight w:val="426"/>
      </w:trPr>
      <w:tc>
        <w:tcPr>
          <w:tcW w:w="2904" w:type="dxa"/>
        </w:tcPr>
        <w:p w14:paraId="048683CC" w14:textId="77777777" w:rsidR="002F2E3F" w:rsidRDefault="002F2E3F" w:rsidP="002F2E3F">
          <w:pPr>
            <w:pStyle w:val="Encabezado"/>
            <w:spacing w:line="360" w:lineRule="auto"/>
          </w:pPr>
        </w:p>
      </w:tc>
      <w:tc>
        <w:tcPr>
          <w:tcW w:w="5933" w:type="dxa"/>
          <w:vAlign w:val="center"/>
        </w:tcPr>
        <w:p w14:paraId="377ADA90" w14:textId="77777777" w:rsidR="002F2E3F" w:rsidRPr="002F2E3F" w:rsidRDefault="002F2E3F" w:rsidP="002F2E3F">
          <w:pPr>
            <w:pStyle w:val="Encabezado"/>
            <w:rPr>
              <w:rFonts w:ascii="Arial" w:hAnsi="Arial" w:cs="Arial"/>
              <w:b/>
              <w:lang w:val="es-VE"/>
            </w:rPr>
          </w:pPr>
          <w:r>
            <w:rPr>
              <w:noProof/>
            </w:rPr>
            <w:drawing>
              <wp:anchor distT="0" distB="0" distL="0" distR="0" simplePos="0" relativeHeight="251659264" behindDoc="1" locked="0" layoutInCell="1" allowOverlap="1" wp14:anchorId="31D2F90D" wp14:editId="05A93906">
                <wp:simplePos x="0" y="0"/>
                <wp:positionH relativeFrom="column">
                  <wp:posOffset>-1830070</wp:posOffset>
                </wp:positionH>
                <wp:positionV relativeFrom="paragraph">
                  <wp:posOffset>-377825</wp:posOffset>
                </wp:positionV>
                <wp:extent cx="1291590" cy="664845"/>
                <wp:effectExtent l="0" t="0" r="0" b="0"/>
                <wp:wrapNone/>
                <wp:docPr id="2058015768" name="6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0 Imagen"/>
                        <pic:cNvPicPr>
                          <a:picLocks noChangeAspect="1"/>
                        </pic:cNvPicPr>
                      </pic:nvPicPr>
                      <pic:blipFill>
                        <a:blip r:embed="rId1"/>
                        <a:stretch/>
                      </pic:blipFill>
                      <pic:spPr bwMode="auto">
                        <a:xfrm>
                          <a:off x="0" y="0"/>
                          <a:ext cx="1291590" cy="664845"/>
                        </a:xfrm>
                        <a:prstGeom prst="rect">
                          <a:avLst/>
                        </a:prstGeom>
                        <a:noFill/>
                      </pic:spPr>
                    </pic:pic>
                  </a:graphicData>
                </a:graphic>
              </wp:anchor>
            </w:drawing>
          </w:r>
          <w:r w:rsidRPr="002F2E3F">
            <w:rPr>
              <w:rFonts w:ascii="Arial" w:hAnsi="Arial" w:cs="Arial"/>
              <w:b/>
              <w:sz w:val="24"/>
              <w:lang w:val="es-VE"/>
            </w:rPr>
            <w:t>Gerencia de Desarrollo y Aplicaciones                                  Tecnológicas</w:t>
          </w:r>
        </w:p>
      </w:tc>
    </w:tr>
    <w:tr w:rsidR="002F2E3F" w:rsidRPr="002F2E3F" w14:paraId="1531C804" w14:textId="77777777" w:rsidTr="0062595E">
      <w:trPr>
        <w:trHeight w:val="596"/>
      </w:trPr>
      <w:tc>
        <w:tcPr>
          <w:tcW w:w="2904" w:type="dxa"/>
        </w:tcPr>
        <w:p w14:paraId="7AA35199" w14:textId="77777777" w:rsidR="002F2E3F" w:rsidRPr="002F2E3F" w:rsidRDefault="002F2E3F" w:rsidP="002F2E3F">
          <w:pPr>
            <w:pStyle w:val="Encabezado"/>
            <w:spacing w:line="360" w:lineRule="auto"/>
            <w:rPr>
              <w:lang w:val="es-VE"/>
            </w:rPr>
          </w:pPr>
        </w:p>
      </w:tc>
      <w:tc>
        <w:tcPr>
          <w:tcW w:w="5933" w:type="dxa"/>
          <w:vAlign w:val="center"/>
        </w:tcPr>
        <w:p w14:paraId="667E4534" w14:textId="77777777" w:rsidR="002F2E3F" w:rsidRPr="002F2E3F" w:rsidRDefault="002F2E3F" w:rsidP="002F2E3F">
          <w:pPr>
            <w:pStyle w:val="Encabezado"/>
            <w:rPr>
              <w:rFonts w:ascii="Arial" w:hAnsi="Arial" w:cs="Arial"/>
              <w:b/>
              <w:lang w:val="es-VE"/>
            </w:rPr>
          </w:pPr>
        </w:p>
      </w:tc>
    </w:tr>
  </w:tbl>
  <w:p w14:paraId="2D36AC86" w14:textId="77777777" w:rsidR="002F2E3F" w:rsidRPr="002F2E3F" w:rsidRDefault="002F2E3F">
    <w:pPr>
      <w:pStyle w:val="Encabezado"/>
      <w:rPr>
        <w:lang w:val="es-V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56561680">
    <w:abstractNumId w:val="8"/>
  </w:num>
  <w:num w:numId="2" w16cid:durableId="1034306455">
    <w:abstractNumId w:val="6"/>
  </w:num>
  <w:num w:numId="3" w16cid:durableId="2090687628">
    <w:abstractNumId w:val="5"/>
  </w:num>
  <w:num w:numId="4" w16cid:durableId="1740057451">
    <w:abstractNumId w:val="4"/>
  </w:num>
  <w:num w:numId="5" w16cid:durableId="1495025543">
    <w:abstractNumId w:val="7"/>
  </w:num>
  <w:num w:numId="6" w16cid:durableId="38475935">
    <w:abstractNumId w:val="3"/>
  </w:num>
  <w:num w:numId="7" w16cid:durableId="2043629568">
    <w:abstractNumId w:val="2"/>
  </w:num>
  <w:num w:numId="8" w16cid:durableId="346909428">
    <w:abstractNumId w:val="1"/>
  </w:num>
  <w:num w:numId="9" w16cid:durableId="1740519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407"/>
    <w:rsid w:val="0015074B"/>
    <w:rsid w:val="001F35D8"/>
    <w:rsid w:val="0029639D"/>
    <w:rsid w:val="002B7981"/>
    <w:rsid w:val="002F2E3F"/>
    <w:rsid w:val="00326F90"/>
    <w:rsid w:val="003C404C"/>
    <w:rsid w:val="006C3DA2"/>
    <w:rsid w:val="00704524"/>
    <w:rsid w:val="00817A4D"/>
    <w:rsid w:val="00852467"/>
    <w:rsid w:val="00986C2E"/>
    <w:rsid w:val="009918C5"/>
    <w:rsid w:val="00AA1D8D"/>
    <w:rsid w:val="00B47730"/>
    <w:rsid w:val="00B92BBA"/>
    <w:rsid w:val="00CB0664"/>
    <w:rsid w:val="00D46C64"/>
    <w:rsid w:val="00DB2ACB"/>
    <w:rsid w:val="00FA7147"/>
    <w:rsid w:val="00FC693F"/>
    <w:rsid w:val="00FD1032"/>
    <w:rsid w:val="00FD22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2A1E84"/>
  <w14:defaultImageDpi w14:val="300"/>
  <w15:docId w15:val="{AA9DE369-116A-4395-9DA1-76ADA7971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EncabezadoCar1">
    <w:name w:val="Encabezado Car1"/>
    <w:basedOn w:val="Fuentedeprrafopredeter"/>
    <w:uiPriority w:val="99"/>
    <w:rsid w:val="002F2E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1425</TotalTime>
  <Pages>18</Pages>
  <Words>4195</Words>
  <Characters>23914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Yender H. Rodriguez Contreras</cp:lastModifiedBy>
  <cp:revision>7</cp:revision>
  <dcterms:created xsi:type="dcterms:W3CDTF">2013-12-23T23:15:00Z</dcterms:created>
  <dcterms:modified xsi:type="dcterms:W3CDTF">2026-06-12T18:22:00Z</dcterms:modified>
  <cp:category/>
</cp:coreProperties>
</file>