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Planification de projet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Sylvie Kreomer</w:t>
      </w:r>
    </w:p>
    <w:p>
      <w:pPr/>
      <w:r>
        <w:rPr>
          <w:rFonts w:ascii="Helvetica" w:hAnsi="Helvetica" w:cs="Helvetica"/>
          <w:sz w:val="24"/>
          <w:sz-cs w:val="24"/>
        </w:rPr>
        <w:t xml:space="preserve">8h30 - 10h30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