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tbl>
      <w:tblPr>
        <w:tblStyle w:val="TableGrid"/>
        <w:tblW w:w="0" w:type="auto"/>
        <w:tblLook w:val="04A0" w:firstRow="1" w:lastRow="0" w:firstColumn="1" w:lastColumn="0" w:noHBand="0" w:noVBand="1"/>
      </w:tblPr>
      <w:tblGrid>
        <w:gridCol w:w="3106"/>
        <w:gridCol w:w="3096"/>
        <w:gridCol w:w="3098"/>
      </w:tblGrid>
      <w:tr w:rsidR="00C72EAA" w:rsidRPr="00C72EAA" w14:paraId="5CF3B9A5" w14:textId="77777777" w:rsidTr="00C72EAA">
        <w:trPr>
          <w:trHeight w:val="620"/>
        </w:trPr>
        <w:tc>
          <w:tcPr>
            <w:tcW w:w="9350" w:type="dxa"/>
            <w:gridSpan w:val="3"/>
            <w:tcBorders>
              <w:top w:val="single" w:sz="24" w:space="0" w:color="45EDF5"/>
              <w:left w:val="single" w:sz="24" w:space="0" w:color="45EDF5"/>
              <w:right w:val="single" w:sz="24" w:space="0" w:color="45EDF5"/>
            </w:tcBorders>
            <w:shd w:val="clear" w:color="auto" w:fill="000000" w:themeFill="text1"/>
          </w:tcPr>
          <w:p w14:paraId="689CA85C" w14:textId="2BB8DC1C" w:rsidR="005472E5" w:rsidRPr="00C72EAA" w:rsidRDefault="00C72EAA">
            <w:pPr>
              <w:rPr>
                <w:rFonts w:ascii="MV Boli" w:hAnsi="MV Boli" w:cs="MV Boli"/>
                <w:b/>
                <w:bCs/>
                <w:color w:val="45EDF5"/>
              </w:rPr>
            </w:pPr>
            <w:r w:rsidRPr="00C72EAA">
              <w:rPr>
                <w:rFonts w:ascii="MV Boli" w:hAnsi="MV Boli" w:cs="MV Boli"/>
                <w:b/>
                <w:bCs/>
                <w:color w:val="45EDF5"/>
              </w:rPr>
              <w:t xml:space="preserve">                            </w:t>
            </w:r>
            <w:r w:rsidR="005472E5" w:rsidRPr="00C72EAA">
              <w:rPr>
                <w:rFonts w:ascii="MV Boli" w:hAnsi="MV Boli" w:cs="MV Boli"/>
                <w:b/>
                <w:bCs/>
                <w:color w:val="45EDF5"/>
              </w:rPr>
              <w:t>Computer Science April 15</w:t>
            </w:r>
            <w:r w:rsidR="005472E5" w:rsidRPr="00C72EAA">
              <w:rPr>
                <w:rFonts w:ascii="MV Boli" w:hAnsi="MV Boli" w:cs="MV Boli"/>
                <w:b/>
                <w:bCs/>
                <w:color w:val="45EDF5"/>
                <w:vertAlign w:val="superscript"/>
              </w:rPr>
              <w:t>th</w:t>
            </w:r>
          </w:p>
        </w:tc>
      </w:tr>
      <w:tr w:rsidR="00C72EAA" w:rsidRPr="00C72EAA" w14:paraId="08BD70C0" w14:textId="77777777" w:rsidTr="00C72EAA">
        <w:tc>
          <w:tcPr>
            <w:tcW w:w="3116" w:type="dxa"/>
            <w:tcBorders>
              <w:top w:val="single" w:sz="24" w:space="0" w:color="45EDF5"/>
              <w:left w:val="single" w:sz="24" w:space="0" w:color="45EDF5"/>
              <w:bottom w:val="single" w:sz="24" w:space="0" w:color="45EDF5"/>
              <w:right w:val="single" w:sz="24" w:space="0" w:color="45EDF5"/>
            </w:tcBorders>
            <w:shd w:val="clear" w:color="auto" w:fill="000000" w:themeFill="text1"/>
          </w:tcPr>
          <w:p w14:paraId="7504EA3E" w14:textId="77777777" w:rsidR="001A1647" w:rsidRPr="00C72EAA" w:rsidRDefault="001A1647" w:rsidP="00C72EAA">
            <w:pPr>
              <w:shd w:val="clear" w:color="auto" w:fill="000000" w:themeFill="text1"/>
              <w:rPr>
                <w:rFonts w:ascii="MV Boli" w:hAnsi="MV Boli" w:cs="MV Boli"/>
                <w:b/>
                <w:bCs/>
                <w:color w:val="45EDF5"/>
              </w:rPr>
            </w:pPr>
            <w:r w:rsidRPr="00C72EAA">
              <w:rPr>
                <w:rFonts w:ascii="MV Boli" w:hAnsi="MV Boli" w:cs="MV Boli"/>
                <w:b/>
                <w:bCs/>
                <w:color w:val="45EDF5"/>
              </w:rPr>
              <w:t>Software Developer:</w:t>
            </w:r>
          </w:p>
          <w:p w14:paraId="1F1EFFA3" w14:textId="77777777" w:rsidR="001A1647" w:rsidRPr="00C72EAA" w:rsidRDefault="001A1647" w:rsidP="00C72EAA">
            <w:pPr>
              <w:shd w:val="clear" w:color="auto" w:fill="000000" w:themeFill="text1"/>
              <w:rPr>
                <w:rFonts w:ascii="MV Boli" w:hAnsi="MV Boli" w:cs="MV Boli"/>
                <w:color w:val="45EDF5"/>
                <w:shd w:val="clear" w:color="auto" w:fill="FFFFFF"/>
              </w:rPr>
            </w:pPr>
            <w:r w:rsidRPr="00C72EAA">
              <w:rPr>
                <w:rFonts w:ascii="MV Boli" w:hAnsi="MV Boli" w:cs="MV Boli"/>
                <w:color w:val="45EDF5"/>
                <w:shd w:val="clear" w:color="auto" w:fill="000000" w:themeFill="text1"/>
              </w:rPr>
              <w:t>Software developers create software programs that allow users to perform specific tasks on various devices, such as computers or mobile devices. They are responsible for the entire development, testing, and maintenance of software.</w:t>
            </w:r>
          </w:p>
          <w:p w14:paraId="51EAF94F" w14:textId="77777777" w:rsidR="00C72EAA" w:rsidRPr="00C72EAA" w:rsidRDefault="00C72EAA" w:rsidP="00C72EAA">
            <w:pPr>
              <w:shd w:val="clear" w:color="auto" w:fill="000000" w:themeFill="text1"/>
              <w:rPr>
                <w:rFonts w:ascii="MV Boli" w:hAnsi="MV Boli" w:cs="MV Boli"/>
                <w:color w:val="45EDF5"/>
                <w:shd w:val="clear" w:color="auto" w:fill="FFFFFF"/>
              </w:rPr>
            </w:pPr>
          </w:p>
          <w:p w14:paraId="6A9DF1F8" w14:textId="1EB2F197" w:rsidR="001A1647" w:rsidRPr="00C72EAA" w:rsidRDefault="001A1647" w:rsidP="00C72EAA">
            <w:pPr>
              <w:shd w:val="clear" w:color="auto" w:fill="000000" w:themeFill="text1"/>
              <w:rPr>
                <w:rFonts w:ascii="MV Boli" w:hAnsi="MV Boli" w:cs="MV Boli"/>
                <w:b/>
                <w:bCs/>
                <w:color w:val="45EDF5"/>
              </w:rPr>
            </w:pPr>
            <w:r w:rsidRPr="00C72EAA">
              <w:rPr>
                <w:rFonts w:ascii="MV Boli" w:hAnsi="MV Boli" w:cs="MV Boli"/>
                <w:b/>
                <w:bCs/>
                <w:color w:val="C00000"/>
                <w:shd w:val="clear" w:color="auto" w:fill="000000" w:themeFill="text1"/>
              </w:rPr>
              <w:t>Salary: $100,000</w:t>
            </w:r>
          </w:p>
        </w:tc>
        <w:tc>
          <w:tcPr>
            <w:tcW w:w="3117" w:type="dxa"/>
            <w:tcBorders>
              <w:top w:val="single" w:sz="24" w:space="0" w:color="45EDF5"/>
              <w:left w:val="single" w:sz="24" w:space="0" w:color="45EDF5"/>
              <w:bottom w:val="single" w:sz="24" w:space="0" w:color="45EDF5"/>
              <w:right w:val="single" w:sz="24" w:space="0" w:color="45EDF5"/>
            </w:tcBorders>
            <w:shd w:val="clear" w:color="auto" w:fill="000000" w:themeFill="text1"/>
          </w:tcPr>
          <w:p w14:paraId="7DAC9384" w14:textId="52C54EF2" w:rsidR="005472E5" w:rsidRPr="005472E5" w:rsidRDefault="005472E5" w:rsidP="00C72EAA">
            <w:pPr>
              <w:shd w:val="clear" w:color="auto" w:fill="000000" w:themeFill="text1"/>
              <w:spacing w:before="100" w:beforeAutospacing="1" w:after="100" w:afterAutospacing="1"/>
              <w:outlineLvl w:val="1"/>
              <w:rPr>
                <w:rFonts w:ascii="MV Boli" w:eastAsia="Times New Roman" w:hAnsi="MV Boli" w:cs="MV Boli"/>
                <w:b/>
                <w:bCs/>
                <w:color w:val="45EDF5"/>
              </w:rPr>
            </w:pPr>
            <w:r w:rsidRPr="005472E5">
              <w:rPr>
                <w:rFonts w:ascii="MV Boli" w:eastAsia="Times New Roman" w:hAnsi="MV Boli" w:cs="MV Boli"/>
                <w:b/>
                <w:bCs/>
                <w:color w:val="45EDF5"/>
              </w:rPr>
              <w:t>Web Developer</w:t>
            </w:r>
            <w:r w:rsidR="00C72EAA" w:rsidRPr="00C72EAA">
              <w:rPr>
                <w:rFonts w:ascii="MV Boli" w:eastAsia="Times New Roman" w:hAnsi="MV Boli" w:cs="MV Boli"/>
                <w:b/>
                <w:bCs/>
                <w:color w:val="45EDF5"/>
              </w:rPr>
              <w:t>:</w:t>
            </w:r>
          </w:p>
          <w:p w14:paraId="74D2CC39" w14:textId="77777777" w:rsidR="005472E5" w:rsidRPr="00C72EAA" w:rsidRDefault="005472E5" w:rsidP="00C72EAA">
            <w:pPr>
              <w:shd w:val="clear" w:color="auto" w:fill="000000" w:themeFill="text1"/>
              <w:spacing w:before="100" w:beforeAutospacing="1" w:after="100" w:afterAutospacing="1"/>
              <w:rPr>
                <w:rFonts w:ascii="MV Boli" w:eastAsia="Times New Roman" w:hAnsi="MV Boli" w:cs="MV Boli"/>
                <w:color w:val="45EDF5"/>
              </w:rPr>
            </w:pPr>
            <w:r w:rsidRPr="00C72EAA">
              <w:rPr>
                <w:rFonts w:ascii="MV Boli" w:eastAsia="Times New Roman" w:hAnsi="MV Boli" w:cs="MV Boli"/>
                <w:color w:val="45EDF5"/>
              </w:rPr>
              <w:t>Web Developer</w:t>
            </w:r>
            <w:r w:rsidRPr="005472E5">
              <w:rPr>
                <w:rFonts w:ascii="MV Boli" w:eastAsia="Times New Roman" w:hAnsi="MV Boli" w:cs="MV Boli"/>
                <w:color w:val="45EDF5"/>
              </w:rPr>
              <w:t> assess the needs of users for information-based resources. They create the technical structure for websites and make sure that web pages are accessible and easily downloadable through a variety of browsers and interfaces.</w:t>
            </w:r>
          </w:p>
          <w:p w14:paraId="0674F766" w14:textId="63ACBCC5" w:rsidR="005472E5" w:rsidRPr="005472E5" w:rsidRDefault="005472E5" w:rsidP="00C72EAA">
            <w:pPr>
              <w:shd w:val="clear" w:color="auto" w:fill="000000" w:themeFill="text1"/>
              <w:spacing w:before="100" w:beforeAutospacing="1" w:after="100" w:afterAutospacing="1"/>
              <w:rPr>
                <w:rFonts w:ascii="MV Boli" w:eastAsia="Times New Roman" w:hAnsi="MV Boli" w:cs="MV Boli"/>
                <w:b/>
                <w:bCs/>
                <w:color w:val="C00000"/>
              </w:rPr>
            </w:pPr>
            <w:r w:rsidRPr="00C72EAA">
              <w:rPr>
                <w:rFonts w:ascii="MV Boli" w:eastAsia="Times New Roman" w:hAnsi="MV Boli" w:cs="MV Boli"/>
                <w:b/>
                <w:bCs/>
                <w:color w:val="C00000"/>
              </w:rPr>
              <w:t>Salary: $150,000</w:t>
            </w:r>
          </w:p>
          <w:p w14:paraId="48589594" w14:textId="77777777" w:rsidR="001A1647" w:rsidRPr="00C72EAA" w:rsidRDefault="001A1647">
            <w:pPr>
              <w:rPr>
                <w:rFonts w:ascii="MV Boli" w:hAnsi="MV Boli" w:cs="MV Boli"/>
                <w:color w:val="45EDF5"/>
              </w:rPr>
            </w:pPr>
          </w:p>
        </w:tc>
        <w:tc>
          <w:tcPr>
            <w:tcW w:w="3117" w:type="dxa"/>
            <w:tcBorders>
              <w:top w:val="single" w:sz="24" w:space="0" w:color="45EDF5"/>
              <w:left w:val="single" w:sz="24" w:space="0" w:color="45EDF5"/>
              <w:bottom w:val="single" w:sz="24" w:space="0" w:color="45EDF5"/>
              <w:right w:val="single" w:sz="24" w:space="0" w:color="45EDF5"/>
            </w:tcBorders>
            <w:shd w:val="clear" w:color="auto" w:fill="000000" w:themeFill="text1"/>
          </w:tcPr>
          <w:p w14:paraId="315311F3" w14:textId="76726C55" w:rsidR="005472E5" w:rsidRPr="00C72EAA" w:rsidRDefault="005472E5" w:rsidP="00C72EAA">
            <w:pPr>
              <w:pStyle w:val="Heading2"/>
              <w:shd w:val="clear" w:color="auto" w:fill="000000" w:themeFill="text1"/>
              <w:rPr>
                <w:rFonts w:ascii="MV Boli" w:hAnsi="MV Boli" w:cs="MV Boli"/>
                <w:color w:val="45EDF5"/>
                <w:sz w:val="22"/>
                <w:szCs w:val="22"/>
              </w:rPr>
            </w:pPr>
            <w:r w:rsidRPr="00C72EAA">
              <w:rPr>
                <w:rStyle w:val="mntl-sc-block-headingtext"/>
                <w:rFonts w:ascii="MV Boli" w:hAnsi="MV Boli" w:cs="MV Boli"/>
                <w:color w:val="45EDF5"/>
                <w:sz w:val="22"/>
                <w:szCs w:val="22"/>
              </w:rPr>
              <w:t>Computer Network Architect</w:t>
            </w:r>
            <w:r w:rsidR="00C72EAA" w:rsidRPr="00C72EAA">
              <w:rPr>
                <w:rStyle w:val="mntl-sc-block-headingtext"/>
                <w:rFonts w:ascii="MV Boli" w:hAnsi="MV Boli" w:cs="MV Boli"/>
                <w:color w:val="45EDF5"/>
                <w:sz w:val="22"/>
                <w:szCs w:val="22"/>
              </w:rPr>
              <w:t>:</w:t>
            </w:r>
          </w:p>
          <w:p w14:paraId="5AE4552B" w14:textId="77777777" w:rsidR="005472E5" w:rsidRPr="00C72EAA" w:rsidRDefault="005472E5" w:rsidP="00C72EAA">
            <w:pPr>
              <w:pStyle w:val="NormalWeb"/>
              <w:shd w:val="clear" w:color="auto" w:fill="000000" w:themeFill="text1"/>
              <w:rPr>
                <w:rFonts w:ascii="MV Boli" w:hAnsi="MV Boli" w:cs="MV Boli"/>
                <w:color w:val="45EDF5"/>
                <w:sz w:val="22"/>
                <w:szCs w:val="22"/>
              </w:rPr>
            </w:pPr>
            <w:r w:rsidRPr="00C72EAA">
              <w:rPr>
                <w:rFonts w:ascii="MV Boli" w:hAnsi="MV Boli" w:cs="MV Boli"/>
                <w:color w:val="45EDF5"/>
                <w:sz w:val="22"/>
                <w:szCs w:val="22"/>
              </w:rPr>
              <w:t>Computer network architects design, implement, and maintain networking and data communication systems, including local area networks, wide area networks, extranets, and intranets. They assess the needs of organizations for data sharing and communications.</w:t>
            </w:r>
          </w:p>
          <w:p w14:paraId="04A42DD0" w14:textId="77777777" w:rsidR="005472E5" w:rsidRPr="00C72EAA" w:rsidRDefault="005472E5" w:rsidP="00C72EAA">
            <w:pPr>
              <w:pStyle w:val="NormalWeb"/>
              <w:shd w:val="clear" w:color="auto" w:fill="000000" w:themeFill="text1"/>
              <w:rPr>
                <w:rFonts w:ascii="MV Boli" w:hAnsi="MV Boli" w:cs="MV Boli"/>
                <w:b/>
                <w:bCs/>
                <w:color w:val="C00000"/>
                <w:sz w:val="22"/>
                <w:szCs w:val="22"/>
              </w:rPr>
            </w:pPr>
            <w:r w:rsidRPr="00C72EAA">
              <w:rPr>
                <w:rFonts w:ascii="MV Boli" w:hAnsi="MV Boli" w:cs="MV Boli"/>
                <w:b/>
                <w:bCs/>
                <w:color w:val="C00000"/>
                <w:sz w:val="22"/>
                <w:szCs w:val="22"/>
              </w:rPr>
              <w:t>Salary: $107,000</w:t>
            </w:r>
          </w:p>
          <w:p w14:paraId="096F2A7B" w14:textId="77777777" w:rsidR="001A1647" w:rsidRPr="00C72EAA" w:rsidRDefault="001A1647">
            <w:pPr>
              <w:rPr>
                <w:rFonts w:ascii="MV Boli" w:hAnsi="MV Boli" w:cs="MV Boli"/>
                <w:color w:val="45EDF5"/>
              </w:rPr>
            </w:pPr>
          </w:p>
        </w:tc>
      </w:tr>
      <w:tr w:rsidR="00C72EAA" w:rsidRPr="00C72EAA" w14:paraId="416CE929" w14:textId="77777777" w:rsidTr="00C72EAA">
        <w:tc>
          <w:tcPr>
            <w:tcW w:w="3116" w:type="dxa"/>
            <w:tcBorders>
              <w:top w:val="single" w:sz="24" w:space="0" w:color="45EDF5"/>
              <w:left w:val="single" w:sz="24" w:space="0" w:color="45EDF5"/>
              <w:bottom w:val="single" w:sz="24" w:space="0" w:color="45EDF5"/>
              <w:right w:val="single" w:sz="24" w:space="0" w:color="45EDF5"/>
            </w:tcBorders>
            <w:shd w:val="clear" w:color="auto" w:fill="000000" w:themeFill="text1"/>
          </w:tcPr>
          <w:p w14:paraId="169A8EFE" w14:textId="77777777" w:rsidR="005472E5" w:rsidRPr="00C72EAA" w:rsidRDefault="005472E5" w:rsidP="005472E5">
            <w:pPr>
              <w:rPr>
                <w:rFonts w:ascii="MV Boli" w:hAnsi="MV Boli" w:cs="MV Boli"/>
                <w:b/>
                <w:bCs/>
                <w:color w:val="45EDF5"/>
              </w:rPr>
            </w:pPr>
            <w:r w:rsidRPr="00C72EAA">
              <w:rPr>
                <w:rFonts w:ascii="MV Boli" w:hAnsi="MV Boli" w:cs="MV Boli"/>
                <w:b/>
                <w:bCs/>
                <w:color w:val="45EDF5"/>
              </w:rPr>
              <w:t>Database Administrator:</w:t>
            </w:r>
          </w:p>
          <w:p w14:paraId="5C7A40F8" w14:textId="77777777" w:rsidR="005472E5" w:rsidRPr="00C72EAA" w:rsidRDefault="005472E5" w:rsidP="005472E5">
            <w:pPr>
              <w:rPr>
                <w:rFonts w:ascii="MV Boli" w:hAnsi="MV Boli" w:cs="MV Boli"/>
                <w:color w:val="45EDF5"/>
                <w:shd w:val="clear" w:color="auto" w:fill="FFFFFF"/>
              </w:rPr>
            </w:pPr>
            <w:r w:rsidRPr="00C72EAA">
              <w:rPr>
                <w:rFonts w:ascii="MV Boli" w:hAnsi="MV Boli" w:cs="MV Boli"/>
                <w:color w:val="45EDF5"/>
                <w:shd w:val="clear" w:color="auto" w:fill="000000" w:themeFill="text1"/>
              </w:rPr>
              <w:t>Database administrators analyze and evaluate the data needs of users. They develop and improve the data resources used to store and retrieve critical information.</w:t>
            </w:r>
          </w:p>
          <w:p w14:paraId="2F0A96A0" w14:textId="77777777" w:rsidR="00C72EAA" w:rsidRPr="00C72EAA" w:rsidRDefault="00C72EAA" w:rsidP="005472E5">
            <w:pPr>
              <w:rPr>
                <w:rFonts w:ascii="MV Boli" w:hAnsi="MV Boli" w:cs="MV Boli"/>
                <w:b/>
                <w:bCs/>
                <w:color w:val="45EDF5"/>
                <w:shd w:val="clear" w:color="auto" w:fill="FFFFFF"/>
              </w:rPr>
            </w:pPr>
          </w:p>
          <w:p w14:paraId="669B34D6" w14:textId="3E6B222B" w:rsidR="005472E5" w:rsidRPr="00C72EAA" w:rsidRDefault="005472E5" w:rsidP="005472E5">
            <w:pPr>
              <w:rPr>
                <w:rFonts w:ascii="MV Boli" w:hAnsi="MV Boli" w:cs="MV Boli"/>
                <w:b/>
                <w:bCs/>
                <w:color w:val="45EDF5"/>
              </w:rPr>
            </w:pPr>
            <w:r w:rsidRPr="00C72EAA">
              <w:rPr>
                <w:rFonts w:ascii="MV Boli" w:hAnsi="MV Boli" w:cs="MV Boli"/>
                <w:b/>
                <w:bCs/>
                <w:color w:val="C00000"/>
                <w:shd w:val="clear" w:color="auto" w:fill="000000" w:themeFill="text1"/>
              </w:rPr>
              <w:t>Salary: $116,000</w:t>
            </w:r>
          </w:p>
        </w:tc>
        <w:tc>
          <w:tcPr>
            <w:tcW w:w="3117" w:type="dxa"/>
            <w:tcBorders>
              <w:top w:val="single" w:sz="24" w:space="0" w:color="45EDF5"/>
              <w:left w:val="single" w:sz="24" w:space="0" w:color="45EDF5"/>
              <w:bottom w:val="single" w:sz="24" w:space="0" w:color="45EDF5"/>
              <w:right w:val="single" w:sz="24" w:space="0" w:color="45EDF5"/>
            </w:tcBorders>
            <w:shd w:val="clear" w:color="auto" w:fill="000000" w:themeFill="text1"/>
          </w:tcPr>
          <w:p w14:paraId="4953C2FF" w14:textId="77777777" w:rsidR="005472E5" w:rsidRPr="00C72EAA" w:rsidRDefault="005472E5" w:rsidP="00C72EAA">
            <w:pPr>
              <w:shd w:val="clear" w:color="auto" w:fill="000000" w:themeFill="text1"/>
              <w:rPr>
                <w:rFonts w:ascii="MV Boli" w:hAnsi="MV Boli" w:cs="MV Boli"/>
                <w:b/>
                <w:bCs/>
                <w:color w:val="45EDF5"/>
              </w:rPr>
            </w:pPr>
            <w:r w:rsidRPr="00C72EAA">
              <w:rPr>
                <w:rFonts w:ascii="MV Boli" w:hAnsi="MV Boli" w:cs="MV Boli"/>
                <w:b/>
                <w:bCs/>
                <w:color w:val="45EDF5"/>
              </w:rPr>
              <w:t>Penetration Testers:</w:t>
            </w:r>
          </w:p>
          <w:p w14:paraId="6EC78E94" w14:textId="341AD369" w:rsidR="005472E5" w:rsidRPr="00C72EAA" w:rsidRDefault="005472E5" w:rsidP="00C72EAA">
            <w:pPr>
              <w:shd w:val="clear" w:color="auto" w:fill="000000" w:themeFill="text1"/>
              <w:rPr>
                <w:rFonts w:ascii="MV Boli" w:hAnsi="MV Boli" w:cs="MV Boli"/>
                <w:color w:val="45EDF5"/>
                <w:shd w:val="clear" w:color="auto" w:fill="FFFFFF"/>
              </w:rPr>
            </w:pPr>
            <w:r w:rsidRPr="00C72EAA">
              <w:rPr>
                <w:rFonts w:ascii="MV Boli" w:hAnsi="MV Boli" w:cs="MV Boli"/>
                <w:color w:val="45EDF5"/>
              </w:rPr>
              <w:t xml:space="preserve">Penetration Testers </w:t>
            </w:r>
            <w:r w:rsidRPr="00C72EAA">
              <w:rPr>
                <w:rFonts w:ascii="MV Boli" w:hAnsi="MV Boli" w:cs="MV Boli"/>
                <w:color w:val="45EDF5"/>
                <w:shd w:val="clear" w:color="auto" w:fill="000000" w:themeFill="text1"/>
              </w:rPr>
              <w:t>create systems to protect information networks and websites from cyberattacks</w:t>
            </w:r>
            <w:r w:rsidRPr="00C72EAA">
              <w:rPr>
                <w:rFonts w:ascii="MV Boli" w:hAnsi="MV Boli" w:cs="MV Boli"/>
                <w:color w:val="45EDF5"/>
                <w:shd w:val="clear" w:color="auto" w:fill="FFFFFF"/>
              </w:rPr>
              <w:t xml:space="preserve"> </w:t>
            </w:r>
            <w:r w:rsidRPr="00C72EAA">
              <w:rPr>
                <w:rFonts w:ascii="MV Boli" w:hAnsi="MV Boli" w:cs="MV Boli"/>
                <w:color w:val="45EDF5"/>
                <w:shd w:val="clear" w:color="auto" w:fill="000000" w:themeFill="text1"/>
              </w:rPr>
              <w:t xml:space="preserve">and other security breaches. Their responsibilities also include researching trends in data security </w:t>
            </w:r>
            <w:r w:rsidR="00C72EAA" w:rsidRPr="00C72EAA">
              <w:rPr>
                <w:rFonts w:ascii="MV Boli" w:hAnsi="MV Boli" w:cs="MV Boli"/>
                <w:color w:val="45EDF5"/>
                <w:shd w:val="clear" w:color="auto" w:fill="000000" w:themeFill="text1"/>
              </w:rPr>
              <w:t>anticipate problems and install systems to prevent issues before they occur</w:t>
            </w:r>
            <w:r w:rsidR="00C72EAA" w:rsidRPr="00C72EAA">
              <w:rPr>
                <w:rFonts w:ascii="MV Boli" w:hAnsi="MV Boli" w:cs="MV Boli"/>
                <w:color w:val="45EDF5"/>
                <w:shd w:val="clear" w:color="auto" w:fill="000000" w:themeFill="text1"/>
              </w:rPr>
              <w:t xml:space="preserve"> </w:t>
            </w:r>
            <w:r w:rsidRPr="00C72EAA">
              <w:rPr>
                <w:rFonts w:ascii="MV Boli" w:hAnsi="MV Boli" w:cs="MV Boli"/>
                <w:color w:val="45EDF5"/>
                <w:shd w:val="clear" w:color="auto" w:fill="000000" w:themeFill="text1"/>
              </w:rPr>
              <w:t>to.</w:t>
            </w:r>
          </w:p>
          <w:p w14:paraId="17ECAE2C" w14:textId="77777777" w:rsidR="00C72EAA" w:rsidRPr="00C72EAA" w:rsidRDefault="00C72EAA" w:rsidP="005472E5">
            <w:pPr>
              <w:rPr>
                <w:rFonts w:ascii="MV Boli" w:hAnsi="MV Boli" w:cs="MV Boli"/>
                <w:b/>
                <w:bCs/>
                <w:color w:val="45EDF5"/>
                <w:shd w:val="clear" w:color="auto" w:fill="FFFFFF"/>
              </w:rPr>
            </w:pPr>
          </w:p>
          <w:p w14:paraId="6B46F3B2" w14:textId="44414B25" w:rsidR="005472E5" w:rsidRPr="00C72EAA" w:rsidRDefault="005472E5" w:rsidP="005472E5">
            <w:pPr>
              <w:rPr>
                <w:rFonts w:ascii="MV Boli" w:hAnsi="MV Boli" w:cs="MV Boli"/>
                <w:b/>
                <w:bCs/>
                <w:color w:val="45EDF5"/>
              </w:rPr>
            </w:pPr>
            <w:r w:rsidRPr="00C72EAA">
              <w:rPr>
                <w:rFonts w:ascii="MV Boli" w:hAnsi="MV Boli" w:cs="MV Boli"/>
                <w:b/>
                <w:bCs/>
                <w:color w:val="C00000"/>
                <w:shd w:val="clear" w:color="auto" w:fill="000000" w:themeFill="text1"/>
              </w:rPr>
              <w:t>Salary: $84,000</w:t>
            </w:r>
          </w:p>
        </w:tc>
        <w:tc>
          <w:tcPr>
            <w:tcW w:w="3117" w:type="dxa"/>
            <w:tcBorders>
              <w:top w:val="single" w:sz="24" w:space="0" w:color="45EDF5"/>
              <w:left w:val="single" w:sz="24" w:space="0" w:color="45EDF5"/>
              <w:bottom w:val="single" w:sz="24" w:space="0" w:color="45EDF5"/>
              <w:right w:val="single" w:sz="24" w:space="0" w:color="45EDF5"/>
            </w:tcBorders>
            <w:shd w:val="clear" w:color="auto" w:fill="000000" w:themeFill="text1"/>
          </w:tcPr>
          <w:p w14:paraId="545BAF27" w14:textId="77777777" w:rsidR="005472E5" w:rsidRPr="00C72EAA" w:rsidRDefault="005472E5" w:rsidP="00C72EAA">
            <w:pPr>
              <w:shd w:val="clear" w:color="auto" w:fill="000000" w:themeFill="text1"/>
              <w:rPr>
                <w:rFonts w:ascii="MV Boli" w:hAnsi="MV Boli" w:cs="MV Boli"/>
                <w:b/>
                <w:bCs/>
                <w:color w:val="45EDF5"/>
              </w:rPr>
            </w:pPr>
            <w:r w:rsidRPr="00C72EAA">
              <w:rPr>
                <w:rFonts w:ascii="MV Boli" w:hAnsi="MV Boli" w:cs="MV Boli"/>
                <w:b/>
                <w:bCs/>
                <w:color w:val="45EDF5"/>
              </w:rPr>
              <w:t>Hardware Engineer:</w:t>
            </w:r>
          </w:p>
          <w:p w14:paraId="5C5B5C29" w14:textId="77777777" w:rsidR="005472E5" w:rsidRPr="00C72EAA" w:rsidRDefault="005472E5" w:rsidP="005472E5">
            <w:pPr>
              <w:rPr>
                <w:rFonts w:ascii="MV Boli" w:hAnsi="MV Boli" w:cs="MV Boli"/>
                <w:color w:val="45EDF5"/>
                <w:shd w:val="clear" w:color="auto" w:fill="FFFFFF"/>
              </w:rPr>
            </w:pPr>
            <w:r w:rsidRPr="00C72EAA">
              <w:rPr>
                <w:rFonts w:ascii="MV Boli" w:hAnsi="MV Boli" w:cs="MV Boli"/>
                <w:color w:val="45EDF5"/>
                <w:shd w:val="clear" w:color="auto" w:fill="000000" w:themeFill="text1"/>
              </w:rPr>
              <w:t>Computer hardware engineers are responsible for designing, developing, and testing computer components, such as circuit boards, routers, and memory devices.</w:t>
            </w:r>
          </w:p>
          <w:p w14:paraId="29F14AF9" w14:textId="77777777" w:rsidR="00C72EAA" w:rsidRPr="00C72EAA" w:rsidRDefault="00C72EAA" w:rsidP="005472E5">
            <w:pPr>
              <w:rPr>
                <w:rFonts w:ascii="MV Boli" w:hAnsi="MV Boli" w:cs="MV Boli"/>
                <w:b/>
                <w:bCs/>
                <w:color w:val="45EDF5"/>
                <w:shd w:val="clear" w:color="auto" w:fill="FFFFFF"/>
              </w:rPr>
            </w:pPr>
          </w:p>
          <w:p w14:paraId="1BFFDA78" w14:textId="6DE29EC1" w:rsidR="005472E5" w:rsidRPr="00C72EAA" w:rsidRDefault="005472E5" w:rsidP="005472E5">
            <w:pPr>
              <w:rPr>
                <w:rFonts w:ascii="MV Boli" w:hAnsi="MV Boli" w:cs="MV Boli"/>
                <w:b/>
                <w:bCs/>
                <w:color w:val="45EDF5"/>
              </w:rPr>
            </w:pPr>
            <w:r w:rsidRPr="00C72EAA">
              <w:rPr>
                <w:rFonts w:ascii="MV Boli" w:hAnsi="MV Boli" w:cs="MV Boli"/>
                <w:b/>
                <w:bCs/>
                <w:color w:val="C00000"/>
                <w:shd w:val="clear" w:color="auto" w:fill="000000" w:themeFill="text1"/>
              </w:rPr>
              <w:t>Salary: $172,000</w:t>
            </w:r>
          </w:p>
        </w:tc>
      </w:tr>
    </w:tbl>
    <w:p w14:paraId="6E46BB7D" w14:textId="09B92697" w:rsidR="001A1647" w:rsidRPr="00C72EAA" w:rsidRDefault="001A1647">
      <w:pPr>
        <w:rPr>
          <w:rFonts w:ascii="MV Boli" w:hAnsi="MV Boli" w:cs="MV Boli"/>
          <w:color w:val="45EDF5"/>
        </w:rPr>
      </w:pPr>
    </w:p>
    <w:sectPr w:rsidR="001A1647" w:rsidRPr="00C72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70B"/>
    <w:rsid w:val="001A1647"/>
    <w:rsid w:val="00407E0A"/>
    <w:rsid w:val="005472E5"/>
    <w:rsid w:val="00C72EAA"/>
    <w:rsid w:val="00F77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45edf5"/>
    </o:shapedefaults>
    <o:shapelayout v:ext="edit">
      <o:idmap v:ext="edit" data="1"/>
    </o:shapelayout>
  </w:shapeDefaults>
  <w:decimalSymbol w:val="."/>
  <w:listSeparator w:val=","/>
  <w14:docId w14:val="3C3A1DFB"/>
  <w15:chartTrackingRefBased/>
  <w15:docId w15:val="{F04D8070-A67E-4277-A469-B63A4668A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472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1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A1647"/>
    <w:rPr>
      <w:color w:val="0000FF"/>
      <w:u w:val="single"/>
    </w:rPr>
  </w:style>
  <w:style w:type="character" w:customStyle="1" w:styleId="Heading2Char">
    <w:name w:val="Heading 2 Char"/>
    <w:basedOn w:val="DefaultParagraphFont"/>
    <w:link w:val="Heading2"/>
    <w:uiPriority w:val="9"/>
    <w:rsid w:val="005472E5"/>
    <w:rPr>
      <w:rFonts w:ascii="Times New Roman" w:eastAsia="Times New Roman" w:hAnsi="Times New Roman" w:cs="Times New Roman"/>
      <w:b/>
      <w:bCs/>
      <w:sz w:val="36"/>
      <w:szCs w:val="36"/>
    </w:rPr>
  </w:style>
  <w:style w:type="character" w:customStyle="1" w:styleId="mntl-sc-block-headingtext">
    <w:name w:val="mntl-sc-block-heading__text"/>
    <w:basedOn w:val="DefaultParagraphFont"/>
    <w:rsid w:val="005472E5"/>
  </w:style>
  <w:style w:type="paragraph" w:styleId="NormalWeb">
    <w:name w:val="Normal (Web)"/>
    <w:basedOn w:val="Normal"/>
    <w:uiPriority w:val="99"/>
    <w:semiHidden/>
    <w:unhideWhenUsed/>
    <w:rsid w:val="005472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223003">
      <w:bodyDiv w:val="1"/>
      <w:marLeft w:val="0"/>
      <w:marRight w:val="0"/>
      <w:marTop w:val="0"/>
      <w:marBottom w:val="0"/>
      <w:divBdr>
        <w:top w:val="none" w:sz="0" w:space="0" w:color="auto"/>
        <w:left w:val="none" w:sz="0" w:space="0" w:color="auto"/>
        <w:bottom w:val="none" w:sz="0" w:space="0" w:color="auto"/>
        <w:right w:val="none" w:sz="0" w:space="0" w:color="auto"/>
      </w:divBdr>
      <w:divsChild>
        <w:div w:id="324552123">
          <w:marLeft w:val="0"/>
          <w:marRight w:val="0"/>
          <w:marTop w:val="0"/>
          <w:marBottom w:val="0"/>
          <w:divBdr>
            <w:top w:val="none" w:sz="0" w:space="0" w:color="auto"/>
            <w:left w:val="none" w:sz="0" w:space="0" w:color="auto"/>
            <w:bottom w:val="none" w:sz="0" w:space="0" w:color="auto"/>
            <w:right w:val="none" w:sz="0" w:space="0" w:color="auto"/>
          </w:divBdr>
        </w:div>
      </w:divsChild>
    </w:div>
    <w:div w:id="1518033746">
      <w:bodyDiv w:val="1"/>
      <w:marLeft w:val="0"/>
      <w:marRight w:val="0"/>
      <w:marTop w:val="0"/>
      <w:marBottom w:val="0"/>
      <w:divBdr>
        <w:top w:val="none" w:sz="0" w:space="0" w:color="auto"/>
        <w:left w:val="none" w:sz="0" w:space="0" w:color="auto"/>
        <w:bottom w:val="none" w:sz="0" w:space="0" w:color="auto"/>
        <w:right w:val="none" w:sz="0" w:space="0" w:color="auto"/>
      </w:divBdr>
      <w:divsChild>
        <w:div w:id="665864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 Ionescu</dc:creator>
  <cp:keywords/>
  <dc:description/>
  <cp:lastModifiedBy>Zein Ionescu</cp:lastModifiedBy>
  <cp:revision>1</cp:revision>
  <dcterms:created xsi:type="dcterms:W3CDTF">2020-04-15T08:23:00Z</dcterms:created>
  <dcterms:modified xsi:type="dcterms:W3CDTF">2020-04-15T09:06:00Z</dcterms:modified>
</cp:coreProperties>
</file>