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0" w:lineRule="auto"/>
        <w:rPr>
          <w:rFonts w:ascii="EB Garamond" w:cs="EB Garamond" w:eastAsia="EB Garamond" w:hAnsi="EB Garamond"/>
          <w:b w:val="1"/>
          <w:color w:val="292a2e"/>
          <w:sz w:val="36"/>
          <w:szCs w:val="36"/>
        </w:rPr>
      </w:pPr>
      <w:bookmarkStart w:colFirst="0" w:colLast="0" w:name="_6klkhdxe88mo" w:id="0"/>
      <w:bookmarkEnd w:id="0"/>
      <w:r w:rsidDel="00000000" w:rsidR="00000000" w:rsidRPr="00000000">
        <w:rPr>
          <w:rFonts w:ascii="EB Garamond" w:cs="EB Garamond" w:eastAsia="EB Garamond" w:hAnsi="EB Garamond"/>
          <w:b w:val="1"/>
          <w:color w:val="292a2e"/>
          <w:sz w:val="36"/>
          <w:szCs w:val="36"/>
          <w:rtl w:val="0"/>
        </w:rPr>
        <w:t xml:space="preserve">Delivery &amp; Dispatch Management – Event Decomposition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subsystem is concerned with the lifecycle of an order from the moment it's ready for delivery until it's completed.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External Events (Initiated by an external agent)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55"/>
        <w:gridCol w:w="1590"/>
        <w:gridCol w:w="4800"/>
        <w:tblGridChange w:id="0">
          <w:tblGrid>
            <w:gridCol w:w="2955"/>
            <w:gridCol w:w="1590"/>
            <w:gridCol w:w="4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Event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External 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System Response – Use Case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 is ready for dispatch.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 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Assign Order to Rider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[System assigns an order to an available rider, updates order status to "Assigned", and notifies the rider.]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Rider accepts an assigned order.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Confirm Rider Assignment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[System updates order status to "Accepted by Rider", logs acceptance time, and may notify the customer.]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Rider picks up order..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Record Order Pickup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[System updates order status to "Picked Up", records the pickup timestamp, and may notify the customer of imminent delivery.]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Rider delivers the order to the customer.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Rider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Record Order Delivery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[System updates order status to "Delivered", records the delivery timestamp, and finalizes the order. Triggers a state event for "Order Completed".]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Rider reports a delivery failure (e.g., customer unavailable).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Rider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Record Delivery Failure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[System updates order status to "Delivery Failed", logs the reason, and triggers a state event for "Delivery Requires Rescheduling".]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Dispatcher manually reassigns an order.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Rider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Reassign Order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[System unassigns the order from the current rider, makes it available for assignment again, and logs the reassignment reason.]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Temporal Events (Initiated by a point in time)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Event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System Response – Use Case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 to send estimated delivery time to customer.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Notify Customer of ETA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[System calculates and sends an ETA notification to the customer via their preferred channel (e.g., SMS, app push).]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Time to generate daily delivery performance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Generate Delivery Performance Report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[System compiles metrics (avg. delivery time, success rate, rider performance) and makes the report available to the dispatcher/manager.]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State Events (Initiated by a change in the system's internal state)</w:t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Event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System Response – Use Case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 has been in "Assigned" status for too long without rider acceptance.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Escalate Unaccepted Order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[System automatically unassigns the order, marks it as high priority for the dispatcher, and sends an alert to the dispatcher's dashboard.]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Delivery is taking longer than the estimated time.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Flag Potential Delivery Delay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[System updates the order status to "Delayed", sends an alert to the dispatcher, and may send a proactive apology/update to the customer.]</w:t>
            </w:r>
          </w:p>
        </w:tc>
      </w:tr>
      <w:tr>
        <w:trPr>
          <w:cantSplit w:val="0"/>
          <w:trHeight w:val="1159.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rider's workload exceeds the optimal limit.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Prevent Rider Overload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[System automatically marks the rider as "At Capacity" in the dispatch pool, preventing new assignments until their load decreases.]</w:t>
            </w:r>
          </w:p>
        </w:tc>
      </w:tr>
    </w:tbl>
    <w:p w:rsidR="00000000" w:rsidDel="00000000" w:rsidP="00000000" w:rsidRDefault="00000000" w:rsidRPr="00000000" w14:paraId="0000004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0" w:lineRule="auto"/>
        <w:rPr>
          <w:rFonts w:ascii="EB Garamond" w:cs="EB Garamond" w:eastAsia="EB Garamond" w:hAnsi="EB Garamond"/>
          <w:b w:val="1"/>
          <w:color w:val="292a2e"/>
          <w:sz w:val="36"/>
          <w:szCs w:val="36"/>
        </w:rPr>
      </w:pPr>
      <w:bookmarkStart w:colFirst="0" w:colLast="0" w:name="_7wgdj67y0oa8" w:id="1"/>
      <w:bookmarkEnd w:id="1"/>
      <w:r w:rsidDel="00000000" w:rsidR="00000000" w:rsidRPr="00000000">
        <w:rPr>
          <w:rFonts w:ascii="EB Garamond" w:cs="EB Garamond" w:eastAsia="EB Garamond" w:hAnsi="EB Garamond"/>
          <w:b w:val="1"/>
          <w:color w:val="292a2e"/>
          <w:sz w:val="36"/>
          <w:szCs w:val="36"/>
          <w:rtl w:val="0"/>
        </w:rPr>
        <w:t xml:space="preserve">Communication &amp; Support Hub – Event Decomposition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This subsystem manages all interactions between customers and support agents.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External Events (Initiated by an external agent)</w:t>
      </w:r>
    </w:p>
    <w:p w:rsidR="00000000" w:rsidDel="00000000" w:rsidP="00000000" w:rsidRDefault="00000000" w:rsidRPr="00000000" w14:paraId="0000005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85"/>
        <w:gridCol w:w="2325"/>
        <w:gridCol w:w="4350"/>
        <w:tblGridChange w:id="0">
          <w:tblGrid>
            <w:gridCol w:w="2685"/>
            <w:gridCol w:w="2325"/>
            <w:gridCol w:w="43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Event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External Agents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System Response – Use Case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Customer sends a new message 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highlight w:val="yellow"/>
              </w:rPr>
            </w:pPr>
            <w:r w:rsidDel="00000000" w:rsidR="00000000" w:rsidRPr="00000000">
              <w:rPr>
                <w:b w:val="1"/>
                <w:highlight w:val="yellow"/>
                <w:rtl w:val="0"/>
              </w:rPr>
              <w:t xml:space="preserve">Receive &amp; Route Customer Message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[System receives the message, links it to the customer's profile, creates a new "Open" ticket if one doesn't exist, and notifies an available support agent.]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Support agent sends a reply to a customer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Support 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Send Message to Customer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[System sends the message via the original channel, logs it in the communication history, and updates the ticket status (e.g., to "Waiting for Customer").]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Support agent marks a complaint/ticket as resolved.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Support 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Resolve Customer Complaint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[System updates the ticket status to "Resolved", records the resolution timestamp and notes, and triggers a state event to check for alert cancellation.]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Customer provides updated information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Customer (or Agent on their behalf)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Update Customer Profile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[System validates and saves the new information, logs the change with the agent's ID and timestamp, and reflects the change across all modules instantly.]</w:t>
            </w:r>
          </w:p>
        </w:tc>
      </w:tr>
    </w:tbl>
    <w:p w:rsidR="00000000" w:rsidDel="00000000" w:rsidP="00000000" w:rsidRDefault="00000000" w:rsidRPr="00000000" w14:paraId="0000006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Temporal Events (Initiated by a point in time)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Event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System Response – Use Case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 to send a customer satisfaction survey.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3"/>
                <w:szCs w:val="23"/>
                <w:rtl w:val="0"/>
              </w:rPr>
              <w:t xml:space="preserve">Request Customer Feedback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[System automatically sends a satisfaction survey (e.g., via email) regarding the resolved support ticket.]</w:t>
            </w:r>
          </w:p>
        </w:tc>
      </w:tr>
    </w:tbl>
    <w:p w:rsidR="00000000" w:rsidDel="00000000" w:rsidP="00000000" w:rsidRDefault="00000000" w:rsidRPr="00000000" w14:paraId="0000007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State Events (Initiated by a change in the system's internal state)</w:t>
      </w:r>
    </w:p>
    <w:p w:rsidR="00000000" w:rsidDel="00000000" w:rsidP="00000000" w:rsidRDefault="00000000" w:rsidRPr="00000000" w14:paraId="0000007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Event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System Response – Use Case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new complaint ticket is created.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Create Complaint Record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[System automatically generates a unique complaint ID, sets its status to "New", and assigns it to a default queue or agent based on rules (e.g., topic).]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complaint remains unresolved beyond the SLA.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Escalate Unresolved Complaint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[System changes the ticket priority to "High", sends a notification to the assigned agent and their supervisor, and appears in a dedicated "Breach Alert" section on the dashboard.]</w:t>
            </w:r>
          </w:p>
        </w:tc>
      </w:tr>
      <w:tr>
        <w:trPr>
          <w:cantSplit w:val="0"/>
          <w:trHeight w:val="1159.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 agent views a customer profile.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Display Unified Customer Profile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[This is the system's response to the agent's request. It retrieves and displays the customer's personal details, order history, and past communication records in a single view.]</w:t>
            </w:r>
          </w:p>
        </w:tc>
      </w:tr>
    </w:tbl>
    <w:p w:rsidR="00000000" w:rsidDel="00000000" w:rsidP="00000000" w:rsidRDefault="00000000" w:rsidRPr="00000000" w14:paraId="00000082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EBGaramond-regular.ttf"/><Relationship Id="rId6" Type="http://schemas.openxmlformats.org/officeDocument/2006/relationships/font" Target="fonts/EBGaramond-bold.ttf"/><Relationship Id="rId7" Type="http://schemas.openxmlformats.org/officeDocument/2006/relationships/font" Target="fonts/EBGaramond-italic.ttf"/><Relationship Id="rId8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