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>Install docker on VM</w:t>
      </w:r>
    </w:p>
    <w:p>
      <w:pPr>
        <w:numPr>
          <w:numId w:val="0"/>
        </w:numPr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36385" cy="325120"/>
            <wp:effectExtent l="0" t="0" r="825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6643370" cy="625983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6668770" cy="381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>2-Create container for odoo (official image)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41465" cy="889000"/>
            <wp:effectExtent l="0" t="0" r="31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6636385" cy="73723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562600" cy="211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4305300" cy="63246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color w:val="0000FF"/>
          <w:sz w:val="36"/>
          <w:szCs w:val="36"/>
          <w:lang w:val="en-US"/>
        </w:rPr>
      </w:pPr>
      <w:r>
        <w:rPr>
          <w:rFonts w:hint="default"/>
          <w:color w:val="0000FF"/>
          <w:sz w:val="36"/>
          <w:szCs w:val="36"/>
          <w:lang w:val="en-US"/>
        </w:rPr>
        <w:t>3-How odoo implements its system (odoo app and its database)</w:t>
      </w:r>
    </w:p>
    <w:p>
      <w:pPr>
        <w:numPr>
          <w:numId w:val="0"/>
        </w:numPr>
        <w:ind w:leftChars="0"/>
        <w:rPr>
          <w:rFonts w:hint="default"/>
          <w:color w:val="0000FF"/>
          <w:sz w:val="36"/>
          <w:szCs w:val="36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6642100" cy="201104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single" w:color="9CC2E5" w:themeColor="accent1" w:themeTint="99" w:sz="4" w:space="1"/>
        <w:left w:val="single" w:color="9CC2E5" w:themeColor="accent1" w:themeTint="99" w:sz="4" w:space="4"/>
        <w:bottom w:val="single" w:color="9CC2E5" w:themeColor="accent1" w:themeTint="99" w:sz="4" w:space="1"/>
        <w:right w:val="single" w:color="9CC2E5" w:themeColor="accent1" w:themeTint="99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lang w:val="en-US"/>
      </w:rPr>
    </w:pPr>
    <w:r>
      <w:rPr>
        <w:rFonts w:hint="default"/>
        <w:lang w:val="en-US"/>
      </w:rPr>
      <w:t>Using WSL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default"/>
        <w:lang w:val="en-US"/>
      </w:rPr>
      <w:t>Name: Zeinab Abdelghafar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472429"/>
    <w:multiLevelType w:val="singleLevel"/>
    <w:tmpl w:val="71472429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2024-05-12T09:10:00Z</dcterms:created>
  <dc:creator>Lenovo-</dc:creator>
  <cp:lastModifiedBy>Mostafa Abdo</cp:lastModifiedBy>
  <dcterms:modified xsi:type="dcterms:W3CDTF">2024-05-12T09:45:09Z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915D9A6A6DD94111A68129F20B5A07DB_12</vt:lpwstr>
  </property>
</Properties>
</file>