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d   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BUSINESS ADDRESS: asds Brgy Sta Lucia, Quezon Ci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NATURE OF BUSINESS: s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ad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