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0BE5D00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is to certify that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NAMEOFRESIDENT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born on </w:t>
      </w:r>
      <w:r w:rsidRPr="00F44F1B" w:rsidR="0086013D">
        <w:rPr>
          <w:rFonts w:asciiTheme="majorHAnsi" w:hAnsiTheme="majorHAnsi" w:cstheme="majorHAnsi"/>
          <w:lang w:val="en"/>
        </w:rPr>
        <w:t>06/11/2024 2:25:03 pm</w:t>
      </w:r>
      <w:r w:rsidRPr="00F44F1B">
        <w:rPr>
          <w:rFonts w:asciiTheme="majorHAnsi" w:hAnsiTheme="majorHAnsi" w:cstheme="majorHAnsi"/>
        </w:rPr>
        <w:t xml:space="preserve">,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CIVITSTAT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status, is a bona fide resident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RESADDRESS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Barangay </w:t>
      </w:r>
      <w:r w:rsidRPr="00F44F1B" w:rsidR="00EB0E69">
        <w:rPr>
          <w:rFonts w:asciiTheme="majorHAnsi" w:hAnsiTheme="majorHAnsi" w:cstheme="majorHAnsi"/>
        </w:rPr>
        <w:t>Sta. Lucia</w:t>
      </w:r>
      <w:r w:rsidRPr="00F44F1B">
        <w:rPr>
          <w:rFonts w:asciiTheme="majorHAnsi" w:hAnsiTheme="majorHAnsi" w:cstheme="majorHAnsi"/>
        </w:rPr>
        <w:t xml:space="preserve">, </w:t>
      </w:r>
      <w:r w:rsidRPr="00F44F1B" w:rsidR="00EB0E69">
        <w:rPr>
          <w:rFonts w:asciiTheme="majorHAnsi" w:hAnsiTheme="majorHAnsi" w:cstheme="majorHAnsi"/>
        </w:rPr>
        <w:t>Quezon City</w:t>
      </w:r>
      <w:r w:rsidRPr="00F44F1B">
        <w:rPr>
          <w:rFonts w:asciiTheme="majorHAnsi" w:hAnsiTheme="majorHAnsi" w:cstheme="majorHAnsi"/>
        </w:rPr>
        <w:t xml:space="preserve">, and has been residing in this barangay for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YEARSOFSTAY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years.</w:t>
      </w:r>
    </w:p>
    <w:p w:rsidRPr="00F44F1B" w:rsidR="000355AD" w:rsidP="000355AD" w:rsidRDefault="000355AD" w14:paraId="620F061F" w14:textId="3584FF3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certification is issued upon the request of the above-named resident for the purpose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PURPOSE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  <w:b/>
          <w:bCs/>
        </w:rPr>
        <w:t>.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Issued this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day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monthyear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at Barangay </w:t>
      </w:r>
      <w:r w:rsidRPr="00F44F1B" w:rsidR="00EB0E69">
        <w:rPr>
          <w:rFonts w:asciiTheme="majorHAnsi" w:hAnsiTheme="majorHAnsi" w:cstheme="majorHAnsi"/>
        </w:rPr>
        <w:t>Sta. Lucia, Quezon City</w:t>
      </w:r>
      <w:r w:rsidRPr="00F44F1B">
        <w:rPr>
          <w:rFonts w:asciiTheme="majorHAnsi" w:hAnsiTheme="majorHAnsi" w:cstheme="majorHAnsi"/>
        </w:rPr>
        <w:t>, Philippines.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7717FE" w14:paraId="543BEFD8" w14:textId="2882539A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Barangay Captain</w:t>
      </w:r>
      <w:r w:rsidRPr="00F44F1B" w:rsidR="000355AD">
        <w:rPr>
          <w:rFonts w:asciiTheme="majorHAnsi" w:hAnsiTheme="majorHAnsi" w:cstheme="majorHAnsi"/>
        </w:rPr>
        <w:br/>
        <w:t xml:space="preserve">Barangay </w:t>
      </w:r>
      <w:r w:rsidRPr="00F44F1B" w:rsidR="00100CEF">
        <w:rPr>
          <w:rFonts w:asciiTheme="majorHAnsi" w:hAnsiTheme="majorHAnsi" w:cstheme="majorHAnsi"/>
        </w:rPr>
        <w:t>Sta. Lucia, Quezon City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Official Seal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3E4000"/>
    <w:rsid w:val="00522E26"/>
    <w:rsid w:val="006E3ABC"/>
    <w:rsid w:val="007717FE"/>
    <w:rsid w:val="00781EC3"/>
    <w:rsid w:val="0086013D"/>
    <w:rsid w:val="00886071"/>
    <w:rsid w:val="00925392"/>
    <w:rsid w:val="00CA7661"/>
    <w:rsid w:val="00D27068"/>
    <w:rsid w:val="00E75E38"/>
    <w:rsid w:val="00EB0E69"/>
    <w:rsid w:val="00F44F1B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12</cp:revision>
  <dcterms:created xsi:type="dcterms:W3CDTF">2024-11-25T23:56:00Z</dcterms:created>
  <dcterms:modified xsi:type="dcterms:W3CDTF">2024-12-02T19:24:00Z</dcterms:modified>
</cp:coreProperties>
</file>