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BARANGAY CLEARANCE</w:t>
      </w:r>
    </w:p>
    <w:p w:rsidRPr="00000000" w:rsidR="00000000" w:rsidDel="00000000" w:rsidP="00000000" w:rsidRDefault="00000000" w14:paraId="00000002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HEAD OF OFFICE</w:t>
      </w:r>
    </w:p>
    <w:p w:rsidRPr="00000000" w:rsidR="00000000" w:rsidDel="00000000" w:rsidP="00000000" w:rsidRDefault="00000000" w14:paraId="00000004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PERMIT AND LICENSING</w:t>
      </w:r>
    </w:p>
    <w:p w:rsidRPr="00000000" w:rsidR="00000000" w:rsidDel="00000000" w:rsidP="00000000" w:rsidRDefault="00000000" w14:paraId="00000005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QUEZON CITY</w:t>
      </w:r>
    </w:p>
    <w:p w:rsidRPr="00000000" w:rsidR="00000000" w:rsidDel="00000000" w:rsidP="00000000" w:rsidRDefault="00000000" w14:paraId="00000006">
      <w:pPr>
        <w:jc w:val="left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jc w:val="left"/>
        <w:rPr/>
      </w:pPr>
      <w:r w:rsidRPr="00000000" w:rsidDel="00000000" w:rsidR="00000000">
        <w:rPr>
          <w:rtl w:val="0"/>
        </w:rPr>
        <w:t xml:space="preserve">This is to certify that this office interposes no objection on the application for:</w:t>
      </w:r>
    </w:p>
    <w:p w:rsidRPr="00000000" w:rsidR="00000000" w:rsidDel="00000000" w:rsidP="00000000" w:rsidRDefault="00000000" w14:paraId="00000008">
      <w:pPr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NEW BUSINESS PERMIT</w:t>
      </w:r>
    </w:p>
    <w:p w:rsidRPr="00000000" w:rsidR="00000000" w:rsidDel="00000000" w:rsidP="00000000" w:rsidRDefault="00000000" w14:paraId="0000000A">
      <w:pPr>
        <w:jc w:val="left"/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NAME OF APPLICANT: </w:t>
      </w:r>
      <w:r w:rsidRPr="00000000" w:rsidDel="00000000" w:rsidR="00000000">
        <w:rPr>
          <w:sz w:val="24"/>
          <w:szCs w:val="24"/>
          <w:rtl w:val="0"/>
        </w:rPr>
        <w:t xml:space="preserve">navat</w:t>
      </w:r>
    </w:p>
    <w:p w:rsidRPr="00000000" w:rsidR="00000000" w:rsidDel="00000000" w:rsidP="00000000" w:rsidRDefault="00000000" w14:paraId="0000000C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ADDRESS OF APPLICANT: </w:t>
      </w:r>
      <w:r w:rsidRPr="00000000" w:rsidDel="00000000" w:rsidR="00000000">
        <w:rPr>
          <w:sz w:val="24"/>
          <w:szCs w:val="24"/>
          <w:rtl w:val="0"/>
        </w:rPr>
        <w:t xml:space="preserve">69b</w:t>
      </w:r>
    </w:p>
    <w:p w:rsidRPr="00000000" w:rsidR="00000000" w:rsidDel="00000000" w:rsidP="00000000" w:rsidRDefault="00000000" w14:paraId="0000000D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NAME: </w:t>
      </w:r>
      <w:r w:rsidRPr="00000000" w:rsidDel="00000000" w:rsidR="00000000">
        <w:rPr>
          <w:sz w:val="24"/>
          <w:szCs w:val="24"/>
          <w:rtl w:val="0"/>
        </w:rPr>
        <w:t xml:space="preserve">shabu</w:t>
      </w:r>
    </w:p>
    <w:p w:rsidRPr="00000000" w:rsidR="00000000" w:rsidDel="00000000" w:rsidP="00000000" w:rsidRDefault="00000000" w14:paraId="0000000E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ADDRESS: </w:t>
      </w:r>
      <w:r w:rsidRPr="00000000" w:rsidDel="00000000" w:rsidR="00000000">
        <w:rPr>
          <w:sz w:val="24"/>
          <w:szCs w:val="24"/>
          <w:rtl w:val="0"/>
        </w:rPr>
        <w:t xml:space="preserve">ilangilang</w:t>
      </w:r>
    </w:p>
    <w:p w:rsidRPr="00000000" w:rsidR="00000000" w:rsidDel="00000000" w:rsidP="00000000" w:rsidRDefault="00000000" w14:paraId="0000000F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NATURE OF BUSINESS: </w:t>
      </w:r>
      <w:r w:rsidRPr="00000000" w:rsidDel="00000000" w:rsidR="00000000">
        <w:rPr>
          <w:sz w:val="24"/>
          <w:szCs w:val="24"/>
          <w:rtl w:val="0"/>
        </w:rPr>
        <w:t xml:space="preserve">eaery</w:t>
      </w:r>
    </w:p>
    <w:p w:rsidRPr="00000000" w:rsidR="00000000" w:rsidDel="00000000" w:rsidP="00000000" w:rsidRDefault="00000000" w14:paraId="00000010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  <w:t xml:space="preserve"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