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E611" w14:textId="77777777" w:rsidR="00ED71EB" w:rsidRPr="00ED71EB" w:rsidRDefault="00ED71EB" w:rsidP="00EB3037">
      <w:pPr>
        <w:pStyle w:val="Heading1"/>
      </w:pPr>
      <w:r w:rsidRPr="00ED71EB">
        <w:t>HRP = 0.0001:</w:t>
      </w:r>
    </w:p>
    <w:p w14:paraId="213EFDE8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>[</w:t>
      </w:r>
      <w:r w:rsidRPr="00ED71EB">
        <w:rPr>
          <w:rFonts w:ascii="Times New Roman" w:hAnsi="Times New Roman" w:cs="Times New Roman"/>
          <w:sz w:val="20"/>
          <w:szCs w:val="20"/>
        </w:rPr>
        <w:t>核矩阵诊断</w:t>
      </w:r>
      <w:r w:rsidRPr="00ED71EB">
        <w:rPr>
          <w:rFonts w:ascii="Times New Roman" w:hAnsi="Times New Roman" w:cs="Times New Roman"/>
          <w:sz w:val="20"/>
          <w:szCs w:val="20"/>
        </w:rPr>
        <w:t>]</w:t>
      </w:r>
    </w:p>
    <w:p w14:paraId="089F7E0F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Minimum eigenvalue: 3.57e-02</w:t>
      </w:r>
    </w:p>
    <w:p w14:paraId="69B3B19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Maximum eigenvalue: 7.65e+00</w:t>
      </w:r>
    </w:p>
    <w:p w14:paraId="2DB07A7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Condition number:   2.14e+02</w:t>
      </w:r>
    </w:p>
    <w:p w14:paraId="66562EAB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(standardized):   3.566e-02</w:t>
      </w:r>
    </w:p>
    <w:p w14:paraId="13494C5C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std (orig y):     </w:t>
      </w:r>
      <w:r w:rsidRPr="00E10510">
        <w:rPr>
          <w:rFonts w:ascii="Times New Roman" w:hAnsi="Times New Roman" w:cs="Times New Roman"/>
          <w:sz w:val="20"/>
          <w:szCs w:val="20"/>
        </w:rPr>
        <w:t>58.8</w:t>
      </w:r>
    </w:p>
    <w:p w14:paraId="7E033105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Avg |residual| (orig y): 41.4</w:t>
      </w:r>
    </w:p>
    <w:p w14:paraId="5B7C9795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 |residual| (orig y): 150.2</w:t>
      </w:r>
    </w:p>
    <w:p w14:paraId="55D01841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低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        30</w:t>
      </w:r>
    </w:p>
    <w:p w14:paraId="2B3F496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53</w:t>
      </w:r>
    </w:p>
    <w:p w14:paraId="35EF114A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>/</w:t>
      </w:r>
      <w:r w:rsidRPr="00ED71EB">
        <w:rPr>
          <w:rFonts w:ascii="Times New Roman" w:hAnsi="Times New Roman" w:cs="Times New Roman"/>
          <w:sz w:val="20"/>
          <w:szCs w:val="20"/>
        </w:rPr>
        <w:t>低段残差比</w:t>
      </w:r>
      <w:r w:rsidRPr="00ED71EB">
        <w:rPr>
          <w:rFonts w:ascii="Times New Roman" w:hAnsi="Times New Roman" w:cs="Times New Roman"/>
          <w:sz w:val="20"/>
          <w:szCs w:val="20"/>
        </w:rPr>
        <w:t xml:space="preserve">:                        </w:t>
      </w:r>
      <w:r w:rsidRPr="00E10510">
        <w:rPr>
          <w:rFonts w:ascii="Times New Roman" w:hAnsi="Times New Roman" w:cs="Times New Roman"/>
          <w:sz w:val="20"/>
          <w:szCs w:val="20"/>
        </w:rPr>
        <w:t>1.79</w:t>
      </w:r>
      <w:r w:rsidRPr="00ED71EB">
        <w:rPr>
          <w:rFonts w:ascii="Times New Roman" w:hAnsi="Times New Roman" w:cs="Times New Roman"/>
          <w:sz w:val="20"/>
          <w:szCs w:val="20"/>
        </w:rPr>
        <w:t xml:space="preserve">  (&gt;2 </w:t>
      </w:r>
      <w:r w:rsidRPr="00ED71EB">
        <w:rPr>
          <w:rFonts w:ascii="Times New Roman" w:hAnsi="Times New Roman" w:cs="Times New Roman"/>
          <w:sz w:val="20"/>
          <w:szCs w:val="20"/>
        </w:rPr>
        <w:t>即异方差信号明显</w:t>
      </w:r>
      <w:r w:rsidRPr="00ED71EB">
        <w:rPr>
          <w:rFonts w:ascii="Times New Roman" w:hAnsi="Times New Roman" w:cs="Times New Roman"/>
          <w:sz w:val="20"/>
          <w:szCs w:val="20"/>
        </w:rPr>
        <w:t>)</w:t>
      </w:r>
    </w:p>
    <w:p w14:paraId="2F7711CF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lengthscale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tensor(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[[</w:t>
      </w:r>
      <w:r w:rsidRPr="00E10510">
        <w:rPr>
          <w:rFonts w:ascii="Times New Roman" w:hAnsi="Times New Roman" w:cs="Times New Roman"/>
          <w:b/>
          <w:bCs/>
          <w:color w:val="EE0000"/>
          <w:sz w:val="20"/>
          <w:szCs w:val="20"/>
        </w:rPr>
        <w:t>0.0278</w:t>
      </w:r>
      <w:r w:rsidRPr="00ED71EB">
        <w:rPr>
          <w:rFonts w:ascii="Times New Roman" w:hAnsi="Times New Roman" w:cs="Times New Roman"/>
          <w:sz w:val="20"/>
          <w:szCs w:val="20"/>
        </w:rPr>
        <w:t>, 0.3062]])</w:t>
      </w:r>
    </w:p>
    <w:p w14:paraId="05F3087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outputscale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1.0 (fixed, no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ScaleKernel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 wrapper)</w:t>
      </w:r>
    </w:p>
    <w:p w14:paraId="5797B38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CE87F9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[LOO </w:t>
      </w:r>
      <w:r w:rsidRPr="00ED71EB">
        <w:rPr>
          <w:rFonts w:ascii="Times New Roman" w:hAnsi="Times New Roman" w:cs="Times New Roman"/>
          <w:sz w:val="20"/>
          <w:szCs w:val="20"/>
        </w:rPr>
        <w:t>交叉验证</w:t>
      </w:r>
      <w:r w:rsidRPr="00ED71EB">
        <w:rPr>
          <w:rFonts w:ascii="Times New Roman" w:hAnsi="Times New Roman" w:cs="Times New Roman"/>
          <w:sz w:val="20"/>
          <w:szCs w:val="20"/>
        </w:rPr>
        <w:t>] n=128</w:t>
      </w:r>
      <w:r w:rsidRPr="00ED71EB">
        <w:rPr>
          <w:rFonts w:ascii="Times New Roman" w:hAnsi="Times New Roman" w:cs="Times New Roman"/>
          <w:sz w:val="20"/>
          <w:szCs w:val="20"/>
        </w:rPr>
        <w:t>，正在逐点重拟合</w:t>
      </w:r>
      <w:r w:rsidRPr="00ED71EB">
        <w:rPr>
          <w:rFonts w:ascii="Times New Roman" w:hAnsi="Times New Roman" w:cs="Times New Roman"/>
          <w:sz w:val="20"/>
          <w:szCs w:val="20"/>
        </w:rPr>
        <w:t>...</w:t>
      </w:r>
    </w:p>
    <w:p w14:paraId="1B433E11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mean:     -0.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00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0)</w:t>
      </w:r>
    </w:p>
    <w:p w14:paraId="7DB0C72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std:      1.03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1</w:t>
      </w:r>
      <w:r w:rsidRPr="00ED71EB">
        <w:rPr>
          <w:rFonts w:ascii="Times New Roman" w:hAnsi="Times New Roman" w:cs="Times New Roman"/>
          <w:sz w:val="20"/>
          <w:szCs w:val="20"/>
        </w:rPr>
        <w:t>，</w:t>
      </w:r>
      <w:r w:rsidRPr="00ED71EB">
        <w:rPr>
          <w:rFonts w:ascii="Times New Roman" w:hAnsi="Times New Roman" w:cs="Times New Roman"/>
          <w:sz w:val="20"/>
          <w:szCs w:val="20"/>
        </w:rPr>
        <w:t xml:space="preserve">&gt;1 </w:t>
      </w:r>
      <w:r w:rsidRPr="00ED71EB">
        <w:rPr>
          <w:rFonts w:ascii="Times New Roman" w:hAnsi="Times New Roman" w:cs="Times New Roman"/>
          <w:sz w:val="20"/>
          <w:szCs w:val="20"/>
        </w:rPr>
        <w:t>即</w:t>
      </w:r>
      <w:r w:rsidRPr="00ED71EB">
        <w:rPr>
          <w:rFonts w:ascii="Times New Roman" w:hAnsi="Times New Roman" w:cs="Times New Roman"/>
          <w:sz w:val="20"/>
          <w:szCs w:val="20"/>
        </w:rPr>
        <w:t xml:space="preserve"> over-confident)</w:t>
      </w:r>
    </w:p>
    <w:p w14:paraId="01D4E6C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2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6.2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5%)</w:t>
      </w:r>
    </w:p>
    <w:p w14:paraId="5FA54DF5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3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0.8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0.3%)</w:t>
      </w:r>
    </w:p>
    <w:p w14:paraId="63AC93A9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|z| &gt; 2 </w:t>
      </w:r>
      <w:r w:rsidRPr="00ED71EB">
        <w:rPr>
          <w:rFonts w:ascii="Times New Roman" w:hAnsi="Times New Roman" w:cs="Times New Roman"/>
          <w:sz w:val="20"/>
          <w:szCs w:val="20"/>
        </w:rPr>
        <w:t>的点</w:t>
      </w:r>
      <w:r w:rsidRPr="00ED71EB">
        <w:rPr>
          <w:rFonts w:ascii="Times New Roman" w:hAnsi="Times New Roman" w:cs="Times New Roman"/>
          <w:sz w:val="20"/>
          <w:szCs w:val="20"/>
        </w:rPr>
        <w:t>:</w:t>
      </w:r>
    </w:p>
    <w:p w14:paraId="6EA99B3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75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264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330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=569</w:t>
      </w:r>
    </w:p>
    <w:p w14:paraId="7BB3E770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5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03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902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118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=458</w:t>
      </w:r>
    </w:p>
    <w:p w14:paraId="3FC2B3E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7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16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184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454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=449</w:t>
      </w:r>
    </w:p>
    <w:p w14:paraId="2B7C039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9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09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184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454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=445</w:t>
      </w:r>
    </w:p>
    <w:p w14:paraId="4FA1FEC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19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27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264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330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=320</w:t>
      </w:r>
    </w:p>
    <w:p w14:paraId="14B748F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20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506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232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=319</w:t>
      </w:r>
    </w:p>
    <w:p w14:paraId="5676380A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36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=-3.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09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184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454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=190</w:t>
      </w:r>
    </w:p>
    <w:p w14:paraId="1050C67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62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15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146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060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=-6</w:t>
      </w:r>
    </w:p>
    <w:p w14:paraId="343DB88C" w14:textId="77777777" w:rsidR="00EB3037" w:rsidRPr="00ED71EB" w:rsidRDefault="00EB3037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810B44" w14:textId="77777777" w:rsidR="00ED71EB" w:rsidRPr="00ED71EB" w:rsidRDefault="00ED71EB" w:rsidP="00EB3037">
      <w:pPr>
        <w:pStyle w:val="Heading1"/>
      </w:pPr>
      <w:r w:rsidRPr="00ED71EB">
        <w:t>HRP = 0.01:</w:t>
      </w:r>
    </w:p>
    <w:p w14:paraId="4099F3BD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>[</w:t>
      </w:r>
      <w:r w:rsidRPr="00ED71EB">
        <w:rPr>
          <w:rFonts w:ascii="Times New Roman" w:hAnsi="Times New Roman" w:cs="Times New Roman"/>
          <w:sz w:val="20"/>
          <w:szCs w:val="20"/>
        </w:rPr>
        <w:t>核矩阵诊断</w:t>
      </w:r>
      <w:r w:rsidRPr="00ED71EB">
        <w:rPr>
          <w:rFonts w:ascii="Times New Roman" w:hAnsi="Times New Roman" w:cs="Times New Roman"/>
          <w:sz w:val="20"/>
          <w:szCs w:val="20"/>
        </w:rPr>
        <w:t>]</w:t>
      </w:r>
    </w:p>
    <w:p w14:paraId="6D2870CD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Minimum eigenvalue: 3.98e-02</w:t>
      </w:r>
    </w:p>
    <w:p w14:paraId="437C4BD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Maximum eigenvalue: 1.21e+01</w:t>
      </w:r>
    </w:p>
    <w:p w14:paraId="1275D877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Condition number:   3.03e+02</w:t>
      </w:r>
    </w:p>
    <w:p w14:paraId="4DFDF58B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(standardized):   3.976e-02</w:t>
      </w:r>
    </w:p>
    <w:p w14:paraId="22C1A4B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std (orig y):     </w:t>
      </w:r>
      <w:r w:rsidRPr="00E10510">
        <w:rPr>
          <w:rFonts w:ascii="Times New Roman" w:hAnsi="Times New Roman" w:cs="Times New Roman"/>
          <w:b/>
          <w:bCs/>
          <w:color w:val="EE0000"/>
          <w:sz w:val="20"/>
          <w:szCs w:val="20"/>
        </w:rPr>
        <w:t>433.7</w:t>
      </w:r>
    </w:p>
    <w:p w14:paraId="79D81A4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Avg |residual| (orig y): 221.4</w:t>
      </w:r>
    </w:p>
    <w:p w14:paraId="7274F8EC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 |residual| (orig y): 1615.7</w:t>
      </w:r>
    </w:p>
    <w:p w14:paraId="0C7E5B91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低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        50</w:t>
      </w:r>
    </w:p>
    <w:p w14:paraId="668B777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392</w:t>
      </w:r>
    </w:p>
    <w:p w14:paraId="0F729CAC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>/</w:t>
      </w:r>
      <w:r w:rsidRPr="00ED71EB">
        <w:rPr>
          <w:rFonts w:ascii="Times New Roman" w:hAnsi="Times New Roman" w:cs="Times New Roman"/>
          <w:sz w:val="20"/>
          <w:szCs w:val="20"/>
        </w:rPr>
        <w:t>低段残差比</w:t>
      </w:r>
      <w:r w:rsidRPr="00ED71EB">
        <w:rPr>
          <w:rFonts w:ascii="Times New Roman" w:hAnsi="Times New Roman" w:cs="Times New Roman"/>
          <w:sz w:val="20"/>
          <w:szCs w:val="20"/>
        </w:rPr>
        <w:t xml:space="preserve">:                        </w:t>
      </w:r>
      <w:r w:rsidRPr="00AF7DDA">
        <w:rPr>
          <w:rFonts w:ascii="Times New Roman" w:hAnsi="Times New Roman" w:cs="Times New Roman"/>
          <w:b/>
          <w:bCs/>
          <w:color w:val="EE0000"/>
          <w:sz w:val="20"/>
          <w:szCs w:val="20"/>
        </w:rPr>
        <w:t>7.77</w:t>
      </w:r>
      <w:r w:rsidRPr="00ED71EB">
        <w:rPr>
          <w:rFonts w:ascii="Times New Roman" w:hAnsi="Times New Roman" w:cs="Times New Roman"/>
          <w:sz w:val="20"/>
          <w:szCs w:val="20"/>
        </w:rPr>
        <w:t xml:space="preserve">  (&gt;2 </w:t>
      </w:r>
      <w:r w:rsidRPr="00ED71EB">
        <w:rPr>
          <w:rFonts w:ascii="Times New Roman" w:hAnsi="Times New Roman" w:cs="Times New Roman"/>
          <w:sz w:val="20"/>
          <w:szCs w:val="20"/>
        </w:rPr>
        <w:t>即异方差信号明显</w:t>
      </w:r>
      <w:r w:rsidRPr="00ED71EB">
        <w:rPr>
          <w:rFonts w:ascii="Times New Roman" w:hAnsi="Times New Roman" w:cs="Times New Roman"/>
          <w:sz w:val="20"/>
          <w:szCs w:val="20"/>
        </w:rPr>
        <w:t>)</w:t>
      </w:r>
    </w:p>
    <w:p w14:paraId="3AF12BCE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lengthscale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tensor(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 xml:space="preserve">[[0.2809, </w:t>
      </w:r>
      <w:r w:rsidRPr="003638E9">
        <w:rPr>
          <w:rFonts w:ascii="Times New Roman" w:hAnsi="Times New Roman" w:cs="Times New Roman"/>
          <w:b/>
          <w:bCs/>
          <w:color w:val="EE0000"/>
          <w:sz w:val="20"/>
          <w:szCs w:val="20"/>
        </w:rPr>
        <w:t>0.0528</w:t>
      </w:r>
      <w:r w:rsidRPr="00ED71EB">
        <w:rPr>
          <w:rFonts w:ascii="Times New Roman" w:hAnsi="Times New Roman" w:cs="Times New Roman"/>
          <w:sz w:val="20"/>
          <w:szCs w:val="20"/>
        </w:rPr>
        <w:t>]])</w:t>
      </w:r>
    </w:p>
    <w:p w14:paraId="512A55F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outputscale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1.0 (fixed, no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ScaleKernel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 wrapper)</w:t>
      </w:r>
    </w:p>
    <w:p w14:paraId="60303C7E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8D9939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[LOO </w:t>
      </w:r>
      <w:r w:rsidRPr="00ED71EB">
        <w:rPr>
          <w:rFonts w:ascii="Times New Roman" w:hAnsi="Times New Roman" w:cs="Times New Roman"/>
          <w:sz w:val="20"/>
          <w:szCs w:val="20"/>
        </w:rPr>
        <w:t>交叉验证</w:t>
      </w:r>
      <w:r w:rsidRPr="00ED71EB">
        <w:rPr>
          <w:rFonts w:ascii="Times New Roman" w:hAnsi="Times New Roman" w:cs="Times New Roman"/>
          <w:sz w:val="20"/>
          <w:szCs w:val="20"/>
        </w:rPr>
        <w:t>] n=128</w:t>
      </w:r>
      <w:r w:rsidRPr="00ED71EB">
        <w:rPr>
          <w:rFonts w:ascii="Times New Roman" w:hAnsi="Times New Roman" w:cs="Times New Roman"/>
          <w:sz w:val="20"/>
          <w:szCs w:val="20"/>
        </w:rPr>
        <w:t>，正在逐点重拟合</w:t>
      </w:r>
      <w:r w:rsidRPr="00ED71EB">
        <w:rPr>
          <w:rFonts w:ascii="Times New Roman" w:hAnsi="Times New Roman" w:cs="Times New Roman"/>
          <w:sz w:val="20"/>
          <w:szCs w:val="20"/>
        </w:rPr>
        <w:t>...</w:t>
      </w:r>
    </w:p>
    <w:p w14:paraId="143BE55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mean:     -0.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0)</w:t>
      </w:r>
    </w:p>
    <w:p w14:paraId="58D9247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std:      1.05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1</w:t>
      </w:r>
      <w:r w:rsidRPr="00ED71EB">
        <w:rPr>
          <w:rFonts w:ascii="Times New Roman" w:hAnsi="Times New Roman" w:cs="Times New Roman"/>
          <w:sz w:val="20"/>
          <w:szCs w:val="20"/>
        </w:rPr>
        <w:t>，</w:t>
      </w:r>
      <w:r w:rsidRPr="00ED71EB">
        <w:rPr>
          <w:rFonts w:ascii="Times New Roman" w:hAnsi="Times New Roman" w:cs="Times New Roman"/>
          <w:sz w:val="20"/>
          <w:szCs w:val="20"/>
        </w:rPr>
        <w:t xml:space="preserve">&gt;1 </w:t>
      </w:r>
      <w:r w:rsidRPr="00ED71EB">
        <w:rPr>
          <w:rFonts w:ascii="Times New Roman" w:hAnsi="Times New Roman" w:cs="Times New Roman"/>
          <w:sz w:val="20"/>
          <w:szCs w:val="20"/>
        </w:rPr>
        <w:t>即</w:t>
      </w:r>
      <w:r w:rsidRPr="00ED71EB">
        <w:rPr>
          <w:rFonts w:ascii="Times New Roman" w:hAnsi="Times New Roman" w:cs="Times New Roman"/>
          <w:sz w:val="20"/>
          <w:szCs w:val="20"/>
        </w:rPr>
        <w:t xml:space="preserve"> over-confident)</w:t>
      </w:r>
    </w:p>
    <w:p w14:paraId="1D58295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2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10.2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5%)</w:t>
      </w:r>
    </w:p>
    <w:p w14:paraId="5A35E49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3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3.9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0.3%)</w:t>
      </w:r>
    </w:p>
    <w:p w14:paraId="608F385D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lastRenderedPageBreak/>
        <w:t xml:space="preserve">|z| &gt; 2 </w:t>
      </w:r>
      <w:r w:rsidRPr="00ED71EB">
        <w:rPr>
          <w:rFonts w:ascii="Times New Roman" w:hAnsi="Times New Roman" w:cs="Times New Roman"/>
          <w:sz w:val="20"/>
          <w:szCs w:val="20"/>
        </w:rPr>
        <w:t>的点</w:t>
      </w:r>
      <w:r w:rsidRPr="00ED71EB">
        <w:rPr>
          <w:rFonts w:ascii="Times New Roman" w:hAnsi="Times New Roman" w:cs="Times New Roman"/>
          <w:sz w:val="20"/>
          <w:szCs w:val="20"/>
        </w:rPr>
        <w:t>:</w:t>
      </w:r>
    </w:p>
    <w:p w14:paraId="71723ADF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4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16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679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375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=7062</w:t>
      </w:r>
    </w:p>
    <w:p w14:paraId="46497D37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= 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6  z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=+4.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11  TMB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384  H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042  y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=6354</w:t>
      </w:r>
    </w:p>
    <w:p w14:paraId="0C5578BB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 xml:space="preserve">= 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7  z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=+3.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08  TMB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320  H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056  y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=6235</w:t>
      </w:r>
    </w:p>
    <w:p w14:paraId="460557EE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 xml:space="preserve">= 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8  z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=+3.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02  TMB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320  H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056  y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=6216</w:t>
      </w:r>
    </w:p>
    <w:p w14:paraId="560B0F90" w14:textId="77777777" w:rsidR="00ED71EB" w:rsidRPr="002F5735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</w:pPr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 xml:space="preserve">  </w:t>
      </w:r>
      <w:proofErr w:type="spell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idx</w:t>
      </w:r>
      <w:proofErr w:type="spell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10  z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=+2.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38  TMB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=0.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791  H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2O2=0.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712  y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=5750</w:t>
      </w:r>
    </w:p>
    <w:p w14:paraId="0160F9CF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20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25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195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012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=4131</w:t>
      </w:r>
    </w:p>
    <w:p w14:paraId="005C1C4C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22  z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=-3.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39  TMB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320  H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056  y</w:t>
      </w:r>
      <w:proofErr w:type="gramEnd"/>
      <w:r w:rsidRPr="00473E23">
        <w:rPr>
          <w:rFonts w:ascii="Times New Roman" w:hAnsi="Times New Roman" w:cs="Times New Roman"/>
          <w:b/>
          <w:bCs/>
          <w:color w:val="45B0E1" w:themeColor="accent1" w:themeTint="99"/>
          <w:sz w:val="20"/>
          <w:szCs w:val="20"/>
        </w:rPr>
        <w:t>=3926</w:t>
      </w:r>
    </w:p>
    <w:p w14:paraId="68B63586" w14:textId="77777777" w:rsidR="00ED71EB" w:rsidRPr="002F5735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</w:pPr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 xml:space="preserve">  </w:t>
      </w:r>
      <w:proofErr w:type="spell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idx</w:t>
      </w:r>
      <w:proofErr w:type="spell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23  z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=-2.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69  TMB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=0.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791  H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2O2=0.</w:t>
      </w:r>
      <w:proofErr w:type="gramStart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712  y</w:t>
      </w:r>
      <w:proofErr w:type="gramEnd"/>
      <w:r w:rsidRPr="002F5735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=3865</w:t>
      </w:r>
    </w:p>
    <w:p w14:paraId="31303793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24  z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=-2.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93  TMB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384  H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042  y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=3835</w:t>
      </w:r>
    </w:p>
    <w:p w14:paraId="21D0C0F8" w14:textId="77777777" w:rsidR="00ED71EB" w:rsidRPr="00473E23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27  z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=-4.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00  TMB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384  H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042  y</w:t>
      </w:r>
      <w:proofErr w:type="gramEnd"/>
      <w:r w:rsidRPr="00473E23">
        <w:rPr>
          <w:rFonts w:ascii="Times New Roman" w:hAnsi="Times New Roman" w:cs="Times New Roman"/>
          <w:b/>
          <w:bCs/>
          <w:color w:val="EE0000"/>
          <w:sz w:val="20"/>
          <w:szCs w:val="20"/>
        </w:rPr>
        <w:t>=3482</w:t>
      </w:r>
    </w:p>
    <w:p w14:paraId="6087B745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33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22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195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012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=2533</w:t>
      </w:r>
    </w:p>
    <w:p w14:paraId="518EAF5A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35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14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061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007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=2455</w:t>
      </w:r>
    </w:p>
    <w:p w14:paraId="69E9EF00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57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05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182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016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=1007</w:t>
      </w:r>
    </w:p>
    <w:p w14:paraId="3D3CBAA6" w14:textId="77777777" w:rsidR="00EB3037" w:rsidRPr="00ED71EB" w:rsidRDefault="00EB3037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324076" w14:textId="77777777" w:rsidR="00ED71EB" w:rsidRPr="00ED71EB" w:rsidRDefault="00ED71EB" w:rsidP="00EB3037">
      <w:pPr>
        <w:pStyle w:val="Heading1"/>
      </w:pPr>
      <w:r w:rsidRPr="00ED71EB">
        <w:t>HRP = 1:</w:t>
      </w:r>
    </w:p>
    <w:p w14:paraId="7EDFB21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>[</w:t>
      </w:r>
      <w:r w:rsidRPr="00ED71EB">
        <w:rPr>
          <w:rFonts w:ascii="Times New Roman" w:hAnsi="Times New Roman" w:cs="Times New Roman"/>
          <w:sz w:val="20"/>
          <w:szCs w:val="20"/>
        </w:rPr>
        <w:t>核矩阵诊断</w:t>
      </w:r>
      <w:r w:rsidRPr="00ED71EB">
        <w:rPr>
          <w:rFonts w:ascii="Times New Roman" w:hAnsi="Times New Roman" w:cs="Times New Roman"/>
          <w:sz w:val="20"/>
          <w:szCs w:val="20"/>
        </w:rPr>
        <w:t>]</w:t>
      </w:r>
    </w:p>
    <w:p w14:paraId="66BF807B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Minimum eigenvalue: 8.85e-02</w:t>
      </w:r>
    </w:p>
    <w:p w14:paraId="5BB0D901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Maximum eigenvalue: 1.90e+01</w:t>
      </w:r>
    </w:p>
    <w:p w14:paraId="2A81F1E7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Condition number:   2.14e+02</w:t>
      </w:r>
    </w:p>
    <w:p w14:paraId="5629EC08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(standardized):   8.850e-02</w:t>
      </w:r>
    </w:p>
    <w:p w14:paraId="2150C2D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noise std (orig y</w:t>
      </w:r>
      <w:r w:rsidRPr="005A28E0">
        <w:rPr>
          <w:rFonts w:ascii="Times New Roman" w:hAnsi="Times New Roman" w:cs="Times New Roman"/>
          <w:sz w:val="20"/>
          <w:szCs w:val="20"/>
        </w:rPr>
        <w:t>):     954.0</w:t>
      </w:r>
    </w:p>
    <w:p w14:paraId="324F0347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Avg |residual| (orig y): 493.7</w:t>
      </w:r>
    </w:p>
    <w:p w14:paraId="1C3D807B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Max |residual| (orig y): 4171.2</w:t>
      </w:r>
    </w:p>
    <w:p w14:paraId="7E769F4F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低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        77</w:t>
      </w:r>
    </w:p>
    <w:p w14:paraId="27CA957C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 xml:space="preserve"> y </w:t>
      </w:r>
      <w:r w:rsidRPr="00ED71EB">
        <w:rPr>
          <w:rFonts w:ascii="Times New Roman" w:hAnsi="Times New Roman" w:cs="Times New Roman"/>
          <w:sz w:val="20"/>
          <w:szCs w:val="20"/>
        </w:rPr>
        <w:t>段</w:t>
      </w:r>
      <w:r w:rsidRPr="00ED71EB">
        <w:rPr>
          <w:rFonts w:ascii="Times New Roman" w:hAnsi="Times New Roman" w:cs="Times New Roman"/>
          <w:sz w:val="20"/>
          <w:szCs w:val="20"/>
        </w:rPr>
        <w:t xml:space="preserve"> (n=64) </w:t>
      </w:r>
      <w:r w:rsidRPr="00ED71EB">
        <w:rPr>
          <w:rFonts w:ascii="Times New Roman" w:hAnsi="Times New Roman" w:cs="Times New Roman"/>
          <w:sz w:val="20"/>
          <w:szCs w:val="20"/>
        </w:rPr>
        <w:t>残差</w:t>
      </w:r>
      <w:r w:rsidRPr="00ED71EB">
        <w:rPr>
          <w:rFonts w:ascii="Times New Roman" w:hAnsi="Times New Roman" w:cs="Times New Roman"/>
          <w:sz w:val="20"/>
          <w:szCs w:val="20"/>
        </w:rPr>
        <w:t xml:space="preserve"> mean: 911</w:t>
      </w:r>
    </w:p>
    <w:p w14:paraId="21D56C39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r w:rsidRPr="00ED71EB">
        <w:rPr>
          <w:rFonts w:ascii="Times New Roman" w:hAnsi="Times New Roman" w:cs="Times New Roman"/>
          <w:sz w:val="20"/>
          <w:szCs w:val="20"/>
        </w:rPr>
        <w:t>高</w:t>
      </w:r>
      <w:r w:rsidRPr="00ED71EB">
        <w:rPr>
          <w:rFonts w:ascii="Times New Roman" w:hAnsi="Times New Roman" w:cs="Times New Roman"/>
          <w:sz w:val="20"/>
          <w:szCs w:val="20"/>
        </w:rPr>
        <w:t>/</w:t>
      </w:r>
      <w:r w:rsidRPr="00ED71EB">
        <w:rPr>
          <w:rFonts w:ascii="Times New Roman" w:hAnsi="Times New Roman" w:cs="Times New Roman"/>
          <w:sz w:val="20"/>
          <w:szCs w:val="20"/>
        </w:rPr>
        <w:t>低段残差比</w:t>
      </w:r>
      <w:r w:rsidRPr="00ED71EB">
        <w:rPr>
          <w:rFonts w:ascii="Times New Roman" w:hAnsi="Times New Roman" w:cs="Times New Roman"/>
          <w:sz w:val="20"/>
          <w:szCs w:val="20"/>
        </w:rPr>
        <w:t xml:space="preserve">:                        </w:t>
      </w:r>
      <w:r w:rsidRPr="00AF7DDA">
        <w:rPr>
          <w:rFonts w:ascii="Times New Roman" w:hAnsi="Times New Roman" w:cs="Times New Roman"/>
          <w:b/>
          <w:bCs/>
          <w:color w:val="EE0000"/>
          <w:sz w:val="20"/>
          <w:szCs w:val="20"/>
        </w:rPr>
        <w:t>11.90</w:t>
      </w:r>
      <w:r w:rsidRPr="00ED71EB">
        <w:rPr>
          <w:rFonts w:ascii="Times New Roman" w:hAnsi="Times New Roman" w:cs="Times New Roman"/>
          <w:sz w:val="20"/>
          <w:szCs w:val="20"/>
        </w:rPr>
        <w:t xml:space="preserve">  (&gt;2 </w:t>
      </w:r>
      <w:r w:rsidRPr="00ED71EB">
        <w:rPr>
          <w:rFonts w:ascii="Times New Roman" w:hAnsi="Times New Roman" w:cs="Times New Roman"/>
          <w:sz w:val="20"/>
          <w:szCs w:val="20"/>
        </w:rPr>
        <w:t>即异方差信号明显</w:t>
      </w:r>
      <w:r w:rsidRPr="00ED71EB">
        <w:rPr>
          <w:rFonts w:ascii="Times New Roman" w:hAnsi="Times New Roman" w:cs="Times New Roman"/>
          <w:sz w:val="20"/>
          <w:szCs w:val="20"/>
        </w:rPr>
        <w:t>)</w:t>
      </w:r>
    </w:p>
    <w:p w14:paraId="13A586B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lengthscale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tensor(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[[0.1001, 0.2684]])</w:t>
      </w:r>
    </w:p>
    <w:p w14:paraId="502D392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outputscale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: 1.0 (fixed, no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ScaleKernel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 wrapper)</w:t>
      </w:r>
    </w:p>
    <w:p w14:paraId="71F6428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62A86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[LOO </w:t>
      </w:r>
      <w:r w:rsidRPr="00ED71EB">
        <w:rPr>
          <w:rFonts w:ascii="Times New Roman" w:hAnsi="Times New Roman" w:cs="Times New Roman"/>
          <w:sz w:val="20"/>
          <w:szCs w:val="20"/>
        </w:rPr>
        <w:t>交叉验证</w:t>
      </w:r>
      <w:r w:rsidRPr="00ED71EB">
        <w:rPr>
          <w:rFonts w:ascii="Times New Roman" w:hAnsi="Times New Roman" w:cs="Times New Roman"/>
          <w:sz w:val="20"/>
          <w:szCs w:val="20"/>
        </w:rPr>
        <w:t>] n=128</w:t>
      </w:r>
      <w:r w:rsidRPr="00ED71EB">
        <w:rPr>
          <w:rFonts w:ascii="Times New Roman" w:hAnsi="Times New Roman" w:cs="Times New Roman"/>
          <w:sz w:val="20"/>
          <w:szCs w:val="20"/>
        </w:rPr>
        <w:t>，正在逐点重拟合</w:t>
      </w:r>
      <w:r w:rsidRPr="00ED71EB">
        <w:rPr>
          <w:rFonts w:ascii="Times New Roman" w:hAnsi="Times New Roman" w:cs="Times New Roman"/>
          <w:sz w:val="20"/>
          <w:szCs w:val="20"/>
        </w:rPr>
        <w:t>...</w:t>
      </w:r>
    </w:p>
    <w:p w14:paraId="56E276C4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mean:     +0.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01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0)</w:t>
      </w:r>
    </w:p>
    <w:p w14:paraId="48F31BC3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LOO z-score std:      1.11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1</w:t>
      </w:r>
      <w:r w:rsidRPr="00ED71EB">
        <w:rPr>
          <w:rFonts w:ascii="Times New Roman" w:hAnsi="Times New Roman" w:cs="Times New Roman"/>
          <w:sz w:val="20"/>
          <w:szCs w:val="20"/>
        </w:rPr>
        <w:t>，</w:t>
      </w:r>
      <w:r w:rsidRPr="00ED71EB">
        <w:rPr>
          <w:rFonts w:ascii="Times New Roman" w:hAnsi="Times New Roman" w:cs="Times New Roman"/>
          <w:sz w:val="20"/>
          <w:szCs w:val="20"/>
        </w:rPr>
        <w:t xml:space="preserve">&gt;1 </w:t>
      </w:r>
      <w:r w:rsidRPr="00ED71EB">
        <w:rPr>
          <w:rFonts w:ascii="Times New Roman" w:hAnsi="Times New Roman" w:cs="Times New Roman"/>
          <w:sz w:val="20"/>
          <w:szCs w:val="20"/>
        </w:rPr>
        <w:t>即</w:t>
      </w:r>
      <w:r w:rsidRPr="00ED71EB">
        <w:rPr>
          <w:rFonts w:ascii="Times New Roman" w:hAnsi="Times New Roman" w:cs="Times New Roman"/>
          <w:sz w:val="20"/>
          <w:szCs w:val="20"/>
        </w:rPr>
        <w:t xml:space="preserve"> over-confident)</w:t>
      </w:r>
    </w:p>
    <w:p w14:paraId="317CEA8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2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10.2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5%)</w:t>
      </w:r>
    </w:p>
    <w:p w14:paraId="203DD2A0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|z| &gt; 3 </w:t>
      </w:r>
      <w:r w:rsidRPr="00ED71EB">
        <w:rPr>
          <w:rFonts w:ascii="Times New Roman" w:hAnsi="Times New Roman" w:cs="Times New Roman"/>
          <w:sz w:val="20"/>
          <w:szCs w:val="20"/>
        </w:rPr>
        <w:t>的比例</w:t>
      </w:r>
      <w:r w:rsidRPr="00ED71EB">
        <w:rPr>
          <w:rFonts w:ascii="Times New Roman" w:hAnsi="Times New Roman" w:cs="Times New Roman"/>
          <w:sz w:val="20"/>
          <w:szCs w:val="20"/>
        </w:rPr>
        <w:t>:        3.1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%  (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期望</w:t>
      </w:r>
      <w:r w:rsidRPr="00ED71EB">
        <w:rPr>
          <w:rFonts w:ascii="Times New Roman" w:hAnsi="Times New Roman" w:cs="Times New Roman"/>
          <w:sz w:val="20"/>
          <w:szCs w:val="20"/>
        </w:rPr>
        <w:t xml:space="preserve"> ≈ 0.3%)</w:t>
      </w:r>
    </w:p>
    <w:p w14:paraId="7EC60396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|z| &gt; 2 </w:t>
      </w:r>
      <w:r w:rsidRPr="00ED71EB">
        <w:rPr>
          <w:rFonts w:ascii="Times New Roman" w:hAnsi="Times New Roman" w:cs="Times New Roman"/>
          <w:sz w:val="20"/>
          <w:szCs w:val="20"/>
        </w:rPr>
        <w:t>的点</w:t>
      </w:r>
      <w:r w:rsidRPr="00ED71EB">
        <w:rPr>
          <w:rFonts w:ascii="Times New Roman" w:hAnsi="Times New Roman" w:cs="Times New Roman"/>
          <w:sz w:val="20"/>
          <w:szCs w:val="20"/>
        </w:rPr>
        <w:t>:</w:t>
      </w:r>
    </w:p>
    <w:p w14:paraId="0D848BEE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= 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2  z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=+5.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79  TMB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722  H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414  y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=11611</w:t>
      </w:r>
    </w:p>
    <w:p w14:paraId="30F8D57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5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20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282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005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=9964</w:t>
      </w:r>
    </w:p>
    <w:p w14:paraId="552141CA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= 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6  z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=+3.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35  TMB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391  H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033  y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=9571</w:t>
      </w:r>
    </w:p>
    <w:p w14:paraId="77E5D83E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= 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7  z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=+3.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22  TMB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391  H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033  y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=9477</w:t>
      </w:r>
    </w:p>
    <w:p w14:paraId="47A5B803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14  z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=+2.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33  TMB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459  H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190  y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=6665</w:t>
      </w:r>
    </w:p>
    <w:p w14:paraId="3B911DBD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16  z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=-2.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05  TMB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722  H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414  y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=5807</w:t>
      </w:r>
    </w:p>
    <w:p w14:paraId="492E9C8C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17  z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=-2.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45  TMB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722  H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414  y</w:t>
      </w:r>
      <w:proofErr w:type="gramEnd"/>
      <w:r w:rsidRPr="005A28E0">
        <w:rPr>
          <w:rFonts w:ascii="Times New Roman" w:hAnsi="Times New Roman" w:cs="Times New Roman"/>
          <w:b/>
          <w:bCs/>
          <w:color w:val="EE0000"/>
          <w:sz w:val="20"/>
          <w:szCs w:val="20"/>
        </w:rPr>
        <w:t>=5506</w:t>
      </w:r>
    </w:p>
    <w:p w14:paraId="1C388C3D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20  z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=-2.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47  TMB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391  H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033  y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=4911</w:t>
      </w:r>
    </w:p>
    <w:p w14:paraId="4068D0C9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22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=-2.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10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977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595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=4567</w:t>
      </w:r>
    </w:p>
    <w:p w14:paraId="101E7395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24  z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=-3.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48  TMB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391  H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033  y</w:t>
      </w:r>
      <w:proofErr w:type="gramEnd"/>
      <w:r w:rsidRPr="005A28E0">
        <w:rPr>
          <w:rFonts w:ascii="Times New Roman" w:hAnsi="Times New Roman" w:cs="Times New Roman"/>
          <w:b/>
          <w:bCs/>
          <w:color w:val="4C94D8" w:themeColor="text2" w:themeTint="80"/>
          <w:sz w:val="20"/>
          <w:szCs w:val="20"/>
        </w:rPr>
        <w:t>=4181</w:t>
      </w:r>
    </w:p>
    <w:p w14:paraId="7B44D652" w14:textId="77777777" w:rsidR="00ED71EB" w:rsidRPr="00ED71EB" w:rsidRDefault="00ED71EB" w:rsidP="00ED71E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D71E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D71EB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ED71EB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26  z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=+2.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30  TMB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327  H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2O2=0.</w:t>
      </w:r>
      <w:proofErr w:type="gramStart"/>
      <w:r w:rsidRPr="00ED71EB">
        <w:rPr>
          <w:rFonts w:ascii="Times New Roman" w:hAnsi="Times New Roman" w:cs="Times New Roman"/>
          <w:sz w:val="20"/>
          <w:szCs w:val="20"/>
        </w:rPr>
        <w:t>245  y</w:t>
      </w:r>
      <w:proofErr w:type="gramEnd"/>
      <w:r w:rsidRPr="00ED71EB">
        <w:rPr>
          <w:rFonts w:ascii="Times New Roman" w:hAnsi="Times New Roman" w:cs="Times New Roman"/>
          <w:sz w:val="20"/>
          <w:szCs w:val="20"/>
        </w:rPr>
        <w:t>=3967</w:t>
      </w:r>
    </w:p>
    <w:p w14:paraId="1ADEF4AA" w14:textId="77777777" w:rsidR="00ED71E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30  z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=-2.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14  TMB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459  H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190  y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=3332</w:t>
      </w:r>
    </w:p>
    <w:p w14:paraId="2D9E8E08" w14:textId="765CCE62" w:rsidR="00D778BB" w:rsidRPr="005A28E0" w:rsidRDefault="00ED71EB" w:rsidP="00ED71EB">
      <w:pPr>
        <w:spacing w:after="0" w:line="240" w:lineRule="auto"/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</w:pPr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 xml:space="preserve">  </w:t>
      </w:r>
      <w:proofErr w:type="spell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idx</w:t>
      </w:r>
      <w:proofErr w:type="spell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34  z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=-2.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72  TMB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459  H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2O2=0.</w:t>
      </w:r>
      <w:proofErr w:type="gramStart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190  y</w:t>
      </w:r>
      <w:proofErr w:type="gramEnd"/>
      <w:r w:rsidRPr="005A28E0">
        <w:rPr>
          <w:rFonts w:ascii="Times New Roman" w:hAnsi="Times New Roman" w:cs="Times New Roman"/>
          <w:b/>
          <w:bCs/>
          <w:color w:val="3A7C22" w:themeColor="accent6" w:themeShade="BF"/>
          <w:sz w:val="20"/>
          <w:szCs w:val="20"/>
        </w:rPr>
        <w:t>=2885</w:t>
      </w:r>
    </w:p>
    <w:p w14:paraId="347E6924" w14:textId="77777777" w:rsidR="00ED71EB" w:rsidRDefault="00ED71EB" w:rsidP="00ED71EB">
      <w:pPr>
        <w:rPr>
          <w:rFonts w:ascii="Times New Roman" w:hAnsi="Times New Roman" w:cs="Times New Roman"/>
        </w:rPr>
      </w:pPr>
    </w:p>
    <w:p w14:paraId="0EC9F746" w14:textId="77777777" w:rsidR="00D778BB" w:rsidRPr="00D778BB" w:rsidRDefault="00D778BB">
      <w:pPr>
        <w:rPr>
          <w:rFonts w:ascii="Times New Roman" w:hAnsi="Times New Roman" w:cs="Times New Roman"/>
        </w:rPr>
      </w:pPr>
    </w:p>
    <w:sectPr w:rsidR="00D778BB" w:rsidRPr="00D778BB" w:rsidSect="002B3B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570D"/>
    <w:multiLevelType w:val="hybridMultilevel"/>
    <w:tmpl w:val="8FC609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9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53"/>
    <w:rsid w:val="000F2BE9"/>
    <w:rsid w:val="001A2A11"/>
    <w:rsid w:val="001C1B80"/>
    <w:rsid w:val="002A7837"/>
    <w:rsid w:val="002B3BB7"/>
    <w:rsid w:val="002D4A64"/>
    <w:rsid w:val="002E7404"/>
    <w:rsid w:val="002F5735"/>
    <w:rsid w:val="0036158B"/>
    <w:rsid w:val="003638E9"/>
    <w:rsid w:val="0037459C"/>
    <w:rsid w:val="003D247B"/>
    <w:rsid w:val="00446CEC"/>
    <w:rsid w:val="00455A56"/>
    <w:rsid w:val="00457244"/>
    <w:rsid w:val="00462B4C"/>
    <w:rsid w:val="00473E23"/>
    <w:rsid w:val="004766F0"/>
    <w:rsid w:val="004969BF"/>
    <w:rsid w:val="004E7B67"/>
    <w:rsid w:val="00577653"/>
    <w:rsid w:val="005965CD"/>
    <w:rsid w:val="005A12D5"/>
    <w:rsid w:val="005A28E0"/>
    <w:rsid w:val="005F47B2"/>
    <w:rsid w:val="00673921"/>
    <w:rsid w:val="00697D39"/>
    <w:rsid w:val="006E0E2C"/>
    <w:rsid w:val="00747C58"/>
    <w:rsid w:val="0077120C"/>
    <w:rsid w:val="007A4250"/>
    <w:rsid w:val="007E6846"/>
    <w:rsid w:val="008438F6"/>
    <w:rsid w:val="008B6ED9"/>
    <w:rsid w:val="008C5CAA"/>
    <w:rsid w:val="008E3D49"/>
    <w:rsid w:val="00952D09"/>
    <w:rsid w:val="00975C8F"/>
    <w:rsid w:val="009D475D"/>
    <w:rsid w:val="00A010E8"/>
    <w:rsid w:val="00AB5000"/>
    <w:rsid w:val="00AD412C"/>
    <w:rsid w:val="00AF0668"/>
    <w:rsid w:val="00AF7DDA"/>
    <w:rsid w:val="00B57B3D"/>
    <w:rsid w:val="00B71987"/>
    <w:rsid w:val="00BD76BB"/>
    <w:rsid w:val="00BF7BE1"/>
    <w:rsid w:val="00C14A39"/>
    <w:rsid w:val="00CA0982"/>
    <w:rsid w:val="00CB2E47"/>
    <w:rsid w:val="00CD1064"/>
    <w:rsid w:val="00D274A3"/>
    <w:rsid w:val="00D44616"/>
    <w:rsid w:val="00D778BB"/>
    <w:rsid w:val="00DA66B9"/>
    <w:rsid w:val="00E10510"/>
    <w:rsid w:val="00E27211"/>
    <w:rsid w:val="00E460D1"/>
    <w:rsid w:val="00E567A4"/>
    <w:rsid w:val="00E918C0"/>
    <w:rsid w:val="00EB3037"/>
    <w:rsid w:val="00ED71EB"/>
    <w:rsid w:val="00F56D53"/>
    <w:rsid w:val="00F8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AF5D"/>
  <w15:chartTrackingRefBased/>
  <w15:docId w15:val="{065C0E54-3659-4584-8EA5-16E41938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8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BB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10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Tianyou Li</dc:creator>
  <cp:keywords/>
  <dc:description/>
  <cp:lastModifiedBy>Tianyou Li</cp:lastModifiedBy>
  <cp:revision>52</cp:revision>
  <dcterms:created xsi:type="dcterms:W3CDTF">2026-04-20T14:39:00Z</dcterms:created>
  <dcterms:modified xsi:type="dcterms:W3CDTF">2026-05-07T03:13:00Z</dcterms:modified>
</cp:coreProperties>
</file>