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8CB" w:rsidRPr="00671D81" w:rsidRDefault="005B27E3">
      <w:pPr>
        <w:spacing w:line="5" w:lineRule="exact"/>
        <w:ind w:left="97" w:right="97"/>
        <w:jc w:val="center"/>
        <w:rPr>
          <w:rFonts w:ascii="Arial MT"/>
          <w:sz w:val="2"/>
        </w:rPr>
      </w:pPr>
      <w:r w:rsidRPr="00671D81">
        <w:rPr>
          <w:rFonts w:ascii="Arial MT"/>
          <w:sz w:val="2"/>
        </w:rPr>
        <w:t>lOMoARcPSD|7845295</w:t>
      </w: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pStyle w:val="BodyText"/>
        <w:rPr>
          <w:rFonts w:ascii="Arial MT"/>
          <w:sz w:val="20"/>
        </w:rPr>
      </w:pPr>
    </w:p>
    <w:p w:rsidR="008A48CB" w:rsidRPr="00671D81" w:rsidRDefault="008A48CB">
      <w:pPr>
        <w:jc w:val="center"/>
        <w:rPr>
          <w:rFonts w:ascii="Arial MT"/>
          <w:sz w:val="16"/>
        </w:rPr>
        <w:sectPr w:rsidR="008A48CB" w:rsidRPr="00671D81">
          <w:footerReference w:type="default" r:id="rId7"/>
          <w:type w:val="continuous"/>
          <w:pgSz w:w="11910" w:h="16840"/>
          <w:pgMar w:top="0" w:right="1400" w:bottom="280" w:left="1400" w:header="720" w:footer="89" w:gutter="0"/>
          <w:pgNumType w:start="1"/>
          <w:cols w:space="720"/>
        </w:sectPr>
      </w:pPr>
    </w:p>
    <w:p w:rsidR="008A48CB" w:rsidRPr="00671D81" w:rsidRDefault="005B27E3">
      <w:pPr>
        <w:spacing w:before="89"/>
        <w:ind w:left="2470" w:right="2368"/>
        <w:jc w:val="center"/>
        <w:rPr>
          <w:rFonts w:ascii="Arial"/>
          <w:b/>
          <w:sz w:val="32"/>
        </w:rPr>
      </w:pPr>
      <w:r w:rsidRPr="00671D81">
        <w:rPr>
          <w:rFonts w:ascii="Arial"/>
          <w:b/>
          <w:sz w:val="32"/>
        </w:rPr>
        <w:lastRenderedPageBreak/>
        <w:t>Chapter</w:t>
      </w:r>
      <w:r w:rsidRPr="00671D81">
        <w:rPr>
          <w:rFonts w:ascii="Arial"/>
          <w:b/>
          <w:spacing w:val="-2"/>
          <w:sz w:val="32"/>
        </w:rPr>
        <w:t xml:space="preserve"> </w:t>
      </w:r>
      <w:r w:rsidRPr="00671D81">
        <w:rPr>
          <w:rFonts w:ascii="Arial"/>
          <w:b/>
          <w:sz w:val="32"/>
        </w:rPr>
        <w:t>2</w:t>
      </w:r>
    </w:p>
    <w:p w:rsidR="008A48CB" w:rsidRPr="00671D81" w:rsidRDefault="005B27E3">
      <w:pPr>
        <w:spacing w:before="54"/>
        <w:ind w:left="2470" w:right="2370"/>
        <w:jc w:val="center"/>
        <w:rPr>
          <w:rFonts w:ascii="Arial"/>
          <w:b/>
          <w:sz w:val="32"/>
        </w:rPr>
      </w:pPr>
      <w:bookmarkStart w:id="0" w:name="Business_Combinations_(Part_2)"/>
      <w:bookmarkEnd w:id="0"/>
      <w:r w:rsidRPr="00671D81">
        <w:rPr>
          <w:rFonts w:ascii="Arial"/>
          <w:b/>
          <w:sz w:val="32"/>
        </w:rPr>
        <w:t>Business</w:t>
      </w:r>
      <w:r w:rsidRPr="00671D81">
        <w:rPr>
          <w:rFonts w:ascii="Arial"/>
          <w:b/>
          <w:spacing w:val="-7"/>
          <w:sz w:val="32"/>
        </w:rPr>
        <w:t xml:space="preserve"> </w:t>
      </w:r>
      <w:r w:rsidRPr="00671D81">
        <w:rPr>
          <w:rFonts w:ascii="Arial"/>
          <w:b/>
          <w:sz w:val="32"/>
        </w:rPr>
        <w:t>Combinations</w:t>
      </w:r>
      <w:r w:rsidRPr="00671D81">
        <w:rPr>
          <w:rFonts w:ascii="Arial"/>
          <w:b/>
          <w:spacing w:val="-7"/>
          <w:sz w:val="32"/>
        </w:rPr>
        <w:t xml:space="preserve"> </w:t>
      </w:r>
      <w:r w:rsidRPr="00671D81">
        <w:rPr>
          <w:rFonts w:ascii="Arial"/>
          <w:b/>
          <w:sz w:val="32"/>
        </w:rPr>
        <w:t>(Part</w:t>
      </w:r>
      <w:r w:rsidRPr="00671D81">
        <w:rPr>
          <w:rFonts w:ascii="Arial"/>
          <w:b/>
          <w:spacing w:val="-4"/>
          <w:sz w:val="32"/>
        </w:rPr>
        <w:t xml:space="preserve"> </w:t>
      </w:r>
      <w:r w:rsidRPr="00671D81">
        <w:rPr>
          <w:rFonts w:ascii="Arial"/>
          <w:b/>
          <w:sz w:val="32"/>
        </w:rPr>
        <w:t>2)</w:t>
      </w:r>
    </w:p>
    <w:p w:rsidR="008A48CB" w:rsidRPr="00671D81" w:rsidRDefault="008A48CB">
      <w:pPr>
        <w:pStyle w:val="BodyText"/>
        <w:rPr>
          <w:rFonts w:ascii="Arial"/>
          <w:b/>
          <w:sz w:val="20"/>
        </w:rPr>
      </w:pPr>
    </w:p>
    <w:p w:rsidR="008A48CB" w:rsidRPr="00671D81" w:rsidRDefault="008A48CB">
      <w:pPr>
        <w:pStyle w:val="BodyText"/>
        <w:spacing w:before="5"/>
        <w:rPr>
          <w:rFonts w:ascii="Arial"/>
          <w:b/>
          <w:sz w:val="11"/>
        </w:rPr>
      </w:pPr>
    </w:p>
    <w:tbl>
      <w:tblPr>
        <w:tblW w:w="0" w:type="auto"/>
        <w:tblInd w:w="119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4"/>
        <w:gridCol w:w="2342"/>
        <w:gridCol w:w="2194"/>
      </w:tblGrid>
      <w:tr w:rsidR="008A48CB" w:rsidRPr="00671D81">
        <w:trPr>
          <w:trHeight w:val="241"/>
        </w:trPr>
        <w:tc>
          <w:tcPr>
            <w:tcW w:w="7166" w:type="dxa"/>
            <w:gridSpan w:val="2"/>
          </w:tcPr>
          <w:p w:rsidR="008A48CB" w:rsidRPr="00671D81" w:rsidRDefault="005B27E3">
            <w:pPr>
              <w:pStyle w:val="TableParagraph"/>
              <w:spacing w:line="221" w:lineRule="exact"/>
              <w:ind w:left="110"/>
              <w:rPr>
                <w:rFonts w:ascii="Cambria"/>
                <w:b/>
                <w:sz w:val="21"/>
              </w:rPr>
            </w:pPr>
            <w:r w:rsidRPr="00671D81">
              <w:rPr>
                <w:rFonts w:ascii="Cambria"/>
                <w:b/>
                <w:w w:val="130"/>
                <w:sz w:val="21"/>
              </w:rPr>
              <w:t>NAME:</w:t>
            </w:r>
          </w:p>
        </w:tc>
        <w:tc>
          <w:tcPr>
            <w:tcW w:w="2194" w:type="dxa"/>
          </w:tcPr>
          <w:p w:rsidR="008A48CB" w:rsidRPr="00671D81" w:rsidRDefault="005B27E3">
            <w:pPr>
              <w:pStyle w:val="TableParagraph"/>
              <w:spacing w:line="221" w:lineRule="exact"/>
              <w:ind w:left="112"/>
              <w:rPr>
                <w:rFonts w:ascii="Cambria"/>
                <w:b/>
                <w:sz w:val="21"/>
              </w:rPr>
            </w:pPr>
            <w:r w:rsidRPr="00671D81">
              <w:rPr>
                <w:rFonts w:ascii="Cambria"/>
                <w:b/>
                <w:w w:val="125"/>
                <w:sz w:val="21"/>
              </w:rPr>
              <w:t>Date:</w:t>
            </w:r>
          </w:p>
        </w:tc>
      </w:tr>
      <w:tr w:rsidR="008A48CB" w:rsidRPr="00671D81">
        <w:trPr>
          <w:trHeight w:val="243"/>
        </w:trPr>
        <w:tc>
          <w:tcPr>
            <w:tcW w:w="4824" w:type="dxa"/>
          </w:tcPr>
          <w:p w:rsidR="008A48CB" w:rsidRPr="00671D81" w:rsidRDefault="005B27E3">
            <w:pPr>
              <w:pStyle w:val="TableParagraph"/>
              <w:spacing w:line="223" w:lineRule="exact"/>
              <w:ind w:left="110"/>
              <w:rPr>
                <w:rFonts w:ascii="Cambria"/>
                <w:b/>
                <w:sz w:val="21"/>
              </w:rPr>
            </w:pPr>
            <w:r w:rsidRPr="00671D81">
              <w:rPr>
                <w:rFonts w:ascii="Cambria"/>
                <w:b/>
                <w:w w:val="120"/>
                <w:sz w:val="21"/>
              </w:rPr>
              <w:t>Professor:</w:t>
            </w:r>
          </w:p>
        </w:tc>
        <w:tc>
          <w:tcPr>
            <w:tcW w:w="2342" w:type="dxa"/>
          </w:tcPr>
          <w:p w:rsidR="008A48CB" w:rsidRPr="00671D81" w:rsidRDefault="005B27E3">
            <w:pPr>
              <w:pStyle w:val="TableParagraph"/>
              <w:spacing w:line="223" w:lineRule="exact"/>
              <w:ind w:left="110"/>
              <w:rPr>
                <w:rFonts w:ascii="Cambria"/>
                <w:b/>
                <w:sz w:val="21"/>
              </w:rPr>
            </w:pPr>
            <w:r w:rsidRPr="00671D81">
              <w:rPr>
                <w:rFonts w:ascii="Cambria"/>
                <w:b/>
                <w:w w:val="125"/>
                <w:sz w:val="21"/>
              </w:rPr>
              <w:t>Section:</w:t>
            </w:r>
          </w:p>
        </w:tc>
        <w:tc>
          <w:tcPr>
            <w:tcW w:w="2194" w:type="dxa"/>
          </w:tcPr>
          <w:p w:rsidR="008A48CB" w:rsidRPr="00671D81" w:rsidRDefault="005B27E3">
            <w:pPr>
              <w:pStyle w:val="TableParagraph"/>
              <w:spacing w:line="223" w:lineRule="exact"/>
              <w:ind w:left="112"/>
              <w:rPr>
                <w:rFonts w:ascii="Cambria"/>
                <w:b/>
                <w:sz w:val="21"/>
              </w:rPr>
            </w:pPr>
            <w:r w:rsidRPr="00671D81">
              <w:rPr>
                <w:rFonts w:ascii="Cambria"/>
                <w:b/>
                <w:w w:val="125"/>
                <w:sz w:val="21"/>
              </w:rPr>
              <w:t>Score:</w:t>
            </w:r>
          </w:p>
        </w:tc>
      </w:tr>
    </w:tbl>
    <w:p w:rsidR="008A48CB" w:rsidRPr="00671D81" w:rsidRDefault="005B27E3">
      <w:pPr>
        <w:pStyle w:val="Heading1"/>
        <w:spacing w:before="242"/>
      </w:pPr>
      <w:r w:rsidRPr="00671D81">
        <w:rPr>
          <w:w w:val="125"/>
        </w:rPr>
        <w:t>QUIZ</w:t>
      </w:r>
      <w:r w:rsidRPr="00671D81">
        <w:rPr>
          <w:spacing w:val="20"/>
          <w:w w:val="125"/>
        </w:rPr>
        <w:t xml:space="preserve"> </w:t>
      </w:r>
      <w:r w:rsidRPr="00671D81">
        <w:rPr>
          <w:w w:val="125"/>
        </w:rPr>
        <w:t>1:</w:t>
      </w:r>
    </w:p>
    <w:p w:rsidR="008A48CB" w:rsidRPr="00671D81" w:rsidRDefault="005B27E3">
      <w:pPr>
        <w:pStyle w:val="ListParagraph"/>
        <w:numPr>
          <w:ilvl w:val="0"/>
          <w:numId w:val="7"/>
        </w:numPr>
        <w:tabs>
          <w:tab w:val="left" w:pos="582"/>
        </w:tabs>
        <w:ind w:right="130"/>
        <w:rPr>
          <w:sz w:val="21"/>
        </w:rPr>
      </w:pPr>
      <w:r w:rsidRPr="00671D81">
        <w:rPr>
          <w:w w:val="120"/>
          <w:sz w:val="21"/>
        </w:rPr>
        <w:t>Given</w:t>
      </w:r>
      <w:r w:rsidRPr="00671D81">
        <w:rPr>
          <w:spacing w:val="3"/>
          <w:w w:val="120"/>
          <w:sz w:val="21"/>
        </w:rPr>
        <w:t xml:space="preserve"> </w:t>
      </w:r>
      <w:r w:rsidRPr="00671D81">
        <w:rPr>
          <w:w w:val="120"/>
          <w:sz w:val="21"/>
        </w:rPr>
        <w:t>the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following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information,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how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is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goodwill</w:t>
      </w:r>
      <w:r w:rsidRPr="00671D81">
        <w:rPr>
          <w:spacing w:val="3"/>
          <w:w w:val="120"/>
          <w:sz w:val="21"/>
        </w:rPr>
        <w:t xml:space="preserve"> </w:t>
      </w:r>
      <w:r w:rsidRPr="00671D81">
        <w:rPr>
          <w:w w:val="120"/>
          <w:sz w:val="21"/>
        </w:rPr>
        <w:t>from</w:t>
      </w:r>
      <w:r w:rsidRPr="00671D81">
        <w:rPr>
          <w:spacing w:val="3"/>
          <w:w w:val="120"/>
          <w:sz w:val="21"/>
        </w:rPr>
        <w:t xml:space="preserve"> </w:t>
      </w:r>
      <w:r w:rsidRPr="00671D81">
        <w:rPr>
          <w:w w:val="120"/>
          <w:sz w:val="21"/>
        </w:rPr>
        <w:t>a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business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combination</w:t>
      </w:r>
      <w:r w:rsidRPr="00671D81">
        <w:rPr>
          <w:spacing w:val="-53"/>
          <w:w w:val="120"/>
          <w:sz w:val="21"/>
        </w:rPr>
        <w:t xml:space="preserve"> </w:t>
      </w:r>
      <w:r w:rsidRPr="00671D81">
        <w:rPr>
          <w:w w:val="120"/>
          <w:sz w:val="21"/>
        </w:rPr>
        <w:t>computed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under</w:t>
      </w:r>
      <w:r w:rsidRPr="00671D81">
        <w:rPr>
          <w:spacing w:val="11"/>
          <w:w w:val="120"/>
          <w:sz w:val="21"/>
        </w:rPr>
        <w:t xml:space="preserve"> </w:t>
      </w:r>
      <w:r w:rsidRPr="00671D81">
        <w:rPr>
          <w:w w:val="120"/>
          <w:sz w:val="21"/>
        </w:rPr>
        <w:t>PFRS</w:t>
      </w:r>
      <w:r w:rsidRPr="00671D81">
        <w:rPr>
          <w:spacing w:val="12"/>
          <w:w w:val="120"/>
          <w:sz w:val="21"/>
        </w:rPr>
        <w:t xml:space="preserve"> </w:t>
      </w:r>
      <w:r w:rsidRPr="00671D81">
        <w:rPr>
          <w:w w:val="120"/>
          <w:sz w:val="21"/>
        </w:rPr>
        <w:t>3?</w:t>
      </w:r>
    </w:p>
    <w:p w:rsidR="008A48CB" w:rsidRPr="00671D81" w:rsidRDefault="008A48CB">
      <w:pPr>
        <w:pStyle w:val="BodyText"/>
        <w:spacing w:before="7"/>
        <w:rPr>
          <w:sz w:val="20"/>
        </w:rPr>
      </w:pPr>
    </w:p>
    <w:p w:rsidR="008A48CB" w:rsidRPr="00671D81" w:rsidRDefault="005B27E3">
      <w:pPr>
        <w:pStyle w:val="BodyText"/>
        <w:spacing w:line="245" w:lineRule="exact"/>
        <w:ind w:left="582"/>
      </w:pPr>
      <w:r w:rsidRPr="00671D81">
        <w:rPr>
          <w:w w:val="120"/>
        </w:rPr>
        <w:t>A</w:t>
      </w:r>
      <w:r w:rsidRPr="00671D81">
        <w:rPr>
          <w:spacing w:val="5"/>
          <w:w w:val="120"/>
        </w:rPr>
        <w:t xml:space="preserve"> </w:t>
      </w:r>
      <w:r w:rsidRPr="00671D81">
        <w:rPr>
          <w:w w:val="120"/>
        </w:rPr>
        <w:t>=</w:t>
      </w:r>
      <w:r w:rsidRPr="00671D81">
        <w:rPr>
          <w:spacing w:val="4"/>
          <w:w w:val="120"/>
        </w:rPr>
        <w:t xml:space="preserve"> </w:t>
      </w:r>
      <w:r w:rsidRPr="00671D81">
        <w:rPr>
          <w:w w:val="120"/>
        </w:rPr>
        <w:t>Consideration</w:t>
      </w:r>
      <w:r w:rsidRPr="00671D81">
        <w:rPr>
          <w:spacing w:val="6"/>
          <w:w w:val="120"/>
        </w:rPr>
        <w:t xml:space="preserve"> </w:t>
      </w:r>
      <w:r w:rsidRPr="00671D81">
        <w:rPr>
          <w:w w:val="120"/>
        </w:rPr>
        <w:t>transferred</w:t>
      </w:r>
    </w:p>
    <w:p w:rsidR="008A48CB" w:rsidRPr="00671D81" w:rsidRDefault="005B27E3">
      <w:pPr>
        <w:pStyle w:val="BodyText"/>
        <w:spacing w:before="1" w:line="237" w:lineRule="auto"/>
        <w:ind w:left="582" w:right="3143"/>
      </w:pPr>
      <w:r w:rsidRPr="00671D81">
        <w:rPr>
          <w:w w:val="120"/>
        </w:rPr>
        <w:t>B = Non-controlling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interest in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net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assets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of</w:t>
      </w:r>
      <w:r w:rsidRPr="00671D81">
        <w:rPr>
          <w:spacing w:val="2"/>
          <w:w w:val="120"/>
        </w:rPr>
        <w:t xml:space="preserve"> </w:t>
      </w:r>
      <w:r w:rsidRPr="00671D81">
        <w:rPr>
          <w:w w:val="120"/>
        </w:rPr>
        <w:t>subsidiary</w:t>
      </w:r>
      <w:r w:rsidRPr="00671D81">
        <w:rPr>
          <w:spacing w:val="-53"/>
          <w:w w:val="120"/>
        </w:rPr>
        <w:t xml:space="preserve"> </w:t>
      </w:r>
      <w:r w:rsidRPr="00671D81">
        <w:rPr>
          <w:w w:val="125"/>
        </w:rPr>
        <w:t>C</w:t>
      </w:r>
      <w:r w:rsidRPr="00671D81">
        <w:rPr>
          <w:spacing w:val="3"/>
          <w:w w:val="125"/>
        </w:rPr>
        <w:t xml:space="preserve"> </w:t>
      </w:r>
      <w:r w:rsidRPr="00671D81">
        <w:rPr>
          <w:w w:val="125"/>
        </w:rPr>
        <w:t>=</w:t>
      </w:r>
      <w:r w:rsidRPr="00671D81">
        <w:rPr>
          <w:spacing w:val="3"/>
          <w:w w:val="125"/>
        </w:rPr>
        <w:t xml:space="preserve"> </w:t>
      </w:r>
      <w:r w:rsidRPr="00671D81">
        <w:rPr>
          <w:w w:val="125"/>
        </w:rPr>
        <w:t>Previously</w:t>
      </w:r>
      <w:r w:rsidRPr="00671D81">
        <w:rPr>
          <w:spacing w:val="2"/>
          <w:w w:val="125"/>
        </w:rPr>
        <w:t xml:space="preserve"> </w:t>
      </w:r>
      <w:r w:rsidRPr="00671D81">
        <w:rPr>
          <w:w w:val="125"/>
        </w:rPr>
        <w:t>held</w:t>
      </w:r>
      <w:r w:rsidRPr="00671D81">
        <w:rPr>
          <w:spacing w:val="2"/>
          <w:w w:val="125"/>
        </w:rPr>
        <w:t xml:space="preserve"> </w:t>
      </w:r>
      <w:r w:rsidRPr="00671D81">
        <w:rPr>
          <w:w w:val="125"/>
        </w:rPr>
        <w:t>equity</w:t>
      </w:r>
      <w:r w:rsidRPr="00671D81">
        <w:rPr>
          <w:spacing w:val="4"/>
          <w:w w:val="125"/>
        </w:rPr>
        <w:t xml:space="preserve"> </w:t>
      </w:r>
      <w:r w:rsidRPr="00671D81">
        <w:rPr>
          <w:w w:val="125"/>
        </w:rPr>
        <w:t>interest</w:t>
      </w:r>
    </w:p>
    <w:p w:rsidR="008A48CB" w:rsidRPr="00671D81" w:rsidRDefault="005B27E3">
      <w:pPr>
        <w:pStyle w:val="BodyText"/>
        <w:spacing w:line="244" w:lineRule="exact"/>
        <w:ind w:left="582"/>
      </w:pPr>
      <w:r w:rsidRPr="00671D81">
        <w:rPr>
          <w:w w:val="120"/>
        </w:rPr>
        <w:t>D</w:t>
      </w:r>
      <w:r w:rsidRPr="00671D81">
        <w:rPr>
          <w:spacing w:val="3"/>
          <w:w w:val="120"/>
        </w:rPr>
        <w:t xml:space="preserve"> </w:t>
      </w:r>
      <w:r w:rsidRPr="00671D81">
        <w:rPr>
          <w:w w:val="120"/>
        </w:rPr>
        <w:t>=</w:t>
      </w:r>
      <w:r w:rsidRPr="00671D81">
        <w:rPr>
          <w:spacing w:val="3"/>
          <w:w w:val="120"/>
        </w:rPr>
        <w:t xml:space="preserve"> </w:t>
      </w:r>
      <w:r w:rsidRPr="00671D81">
        <w:rPr>
          <w:w w:val="120"/>
        </w:rPr>
        <w:t>Fair</w:t>
      </w:r>
      <w:r w:rsidRPr="00671D81">
        <w:rPr>
          <w:spacing w:val="4"/>
          <w:w w:val="120"/>
        </w:rPr>
        <w:t xml:space="preserve"> </w:t>
      </w:r>
      <w:r w:rsidRPr="00671D81">
        <w:rPr>
          <w:w w:val="120"/>
        </w:rPr>
        <w:t>value</w:t>
      </w:r>
      <w:r w:rsidRPr="00671D81">
        <w:rPr>
          <w:spacing w:val="2"/>
          <w:w w:val="120"/>
        </w:rPr>
        <w:t xml:space="preserve"> </w:t>
      </w:r>
      <w:r w:rsidRPr="00671D81">
        <w:rPr>
          <w:w w:val="120"/>
        </w:rPr>
        <w:t>of</w:t>
      </w:r>
      <w:r w:rsidRPr="00671D81">
        <w:rPr>
          <w:spacing w:val="5"/>
          <w:w w:val="120"/>
        </w:rPr>
        <w:t xml:space="preserve"> </w:t>
      </w:r>
      <w:r w:rsidRPr="00671D81">
        <w:rPr>
          <w:w w:val="120"/>
        </w:rPr>
        <w:t>net</w:t>
      </w:r>
      <w:r w:rsidRPr="00671D81">
        <w:rPr>
          <w:spacing w:val="3"/>
          <w:w w:val="120"/>
        </w:rPr>
        <w:t xml:space="preserve"> </w:t>
      </w:r>
      <w:r w:rsidRPr="00671D81">
        <w:rPr>
          <w:w w:val="120"/>
        </w:rPr>
        <w:t>identifiable</w:t>
      </w:r>
      <w:r w:rsidRPr="00671D81">
        <w:rPr>
          <w:spacing w:val="3"/>
          <w:w w:val="120"/>
        </w:rPr>
        <w:t xml:space="preserve"> </w:t>
      </w:r>
      <w:r w:rsidRPr="00671D81">
        <w:rPr>
          <w:w w:val="120"/>
        </w:rPr>
        <w:t>assets</w:t>
      </w:r>
      <w:r w:rsidRPr="00671D81">
        <w:rPr>
          <w:spacing w:val="5"/>
          <w:w w:val="120"/>
        </w:rPr>
        <w:t xml:space="preserve"> </w:t>
      </w:r>
      <w:r w:rsidRPr="00671D81">
        <w:rPr>
          <w:w w:val="120"/>
        </w:rPr>
        <w:t>of</w:t>
      </w:r>
      <w:r w:rsidRPr="00671D81">
        <w:rPr>
          <w:spacing w:val="3"/>
          <w:w w:val="120"/>
        </w:rPr>
        <w:t xml:space="preserve"> </w:t>
      </w:r>
      <w:r w:rsidRPr="00671D81">
        <w:rPr>
          <w:w w:val="120"/>
        </w:rPr>
        <w:t>subsidiary</w:t>
      </w:r>
    </w:p>
    <w:p w:rsidR="008A48CB" w:rsidRPr="00671D81" w:rsidRDefault="005B27E3">
      <w:pPr>
        <w:pStyle w:val="BodyText"/>
        <w:spacing w:line="245" w:lineRule="exact"/>
        <w:ind w:left="582"/>
      </w:pPr>
      <w:r w:rsidRPr="00671D81">
        <w:rPr>
          <w:w w:val="120"/>
        </w:rPr>
        <w:t>%</w:t>
      </w:r>
      <w:r w:rsidRPr="00671D81">
        <w:rPr>
          <w:spacing w:val="-2"/>
          <w:w w:val="120"/>
        </w:rPr>
        <w:t xml:space="preserve"> </w:t>
      </w:r>
      <w:r w:rsidRPr="00671D81">
        <w:rPr>
          <w:w w:val="120"/>
        </w:rPr>
        <w:t>=</w:t>
      </w:r>
      <w:r w:rsidRPr="00671D81">
        <w:rPr>
          <w:spacing w:val="-1"/>
          <w:w w:val="120"/>
        </w:rPr>
        <w:t xml:space="preserve"> </w:t>
      </w:r>
      <w:r w:rsidRPr="00671D81">
        <w:rPr>
          <w:w w:val="120"/>
        </w:rPr>
        <w:t>Percentage</w:t>
      </w:r>
      <w:r w:rsidRPr="00671D81">
        <w:rPr>
          <w:spacing w:val="-1"/>
          <w:w w:val="120"/>
        </w:rPr>
        <w:t xml:space="preserve"> </w:t>
      </w:r>
      <w:r w:rsidRPr="00671D81">
        <w:rPr>
          <w:w w:val="120"/>
        </w:rPr>
        <w:t>of ownership</w:t>
      </w:r>
      <w:r w:rsidRPr="00671D81">
        <w:rPr>
          <w:spacing w:val="-1"/>
          <w:w w:val="120"/>
        </w:rPr>
        <w:t xml:space="preserve"> </w:t>
      </w:r>
      <w:r w:rsidRPr="00671D81">
        <w:rPr>
          <w:w w:val="120"/>
        </w:rPr>
        <w:t>acquired</w:t>
      </w:r>
      <w:r w:rsidRPr="00671D81">
        <w:rPr>
          <w:spacing w:val="-3"/>
          <w:w w:val="120"/>
        </w:rPr>
        <w:t xml:space="preserve"> </w:t>
      </w:r>
      <w:r w:rsidRPr="00671D81">
        <w:rPr>
          <w:w w:val="120"/>
        </w:rPr>
        <w:t>by</w:t>
      </w:r>
      <w:r w:rsidRPr="00671D81">
        <w:rPr>
          <w:spacing w:val="-2"/>
          <w:w w:val="120"/>
        </w:rPr>
        <w:t xml:space="preserve"> </w:t>
      </w:r>
      <w:r w:rsidRPr="00671D81">
        <w:rPr>
          <w:w w:val="120"/>
        </w:rPr>
        <w:t>the</w:t>
      </w:r>
      <w:r w:rsidRPr="00671D81">
        <w:rPr>
          <w:spacing w:val="-2"/>
          <w:w w:val="120"/>
        </w:rPr>
        <w:t xml:space="preserve"> </w:t>
      </w:r>
      <w:r w:rsidRPr="00671D81">
        <w:rPr>
          <w:w w:val="120"/>
        </w:rPr>
        <w:t>parent</w:t>
      </w:r>
      <w:r w:rsidRPr="00671D81">
        <w:rPr>
          <w:spacing w:val="-1"/>
          <w:w w:val="120"/>
        </w:rPr>
        <w:t xml:space="preserve"> </w:t>
      </w:r>
      <w:r w:rsidRPr="00671D81">
        <w:rPr>
          <w:w w:val="120"/>
        </w:rPr>
        <w:t>in</w:t>
      </w:r>
      <w:r w:rsidRPr="00671D81">
        <w:rPr>
          <w:spacing w:val="-1"/>
          <w:w w:val="120"/>
        </w:rPr>
        <w:t xml:space="preserve"> </w:t>
      </w:r>
      <w:r w:rsidRPr="00671D81">
        <w:rPr>
          <w:w w:val="120"/>
        </w:rPr>
        <w:t>the</w:t>
      </w:r>
      <w:r w:rsidRPr="00671D81">
        <w:rPr>
          <w:spacing w:val="-2"/>
          <w:w w:val="120"/>
        </w:rPr>
        <w:t xml:space="preserve"> </w:t>
      </w:r>
      <w:r w:rsidRPr="00671D81">
        <w:rPr>
          <w:w w:val="120"/>
        </w:rPr>
        <w:t>subsidiary</w:t>
      </w:r>
    </w:p>
    <w:p w:rsidR="008A48CB" w:rsidRPr="00671D81" w:rsidRDefault="008A48CB">
      <w:pPr>
        <w:pStyle w:val="BodyText"/>
        <w:spacing w:before="7"/>
        <w:rPr>
          <w:sz w:val="20"/>
        </w:rPr>
      </w:pPr>
    </w:p>
    <w:p w:rsidR="008A48CB" w:rsidRPr="00671D81" w:rsidRDefault="005B27E3">
      <w:pPr>
        <w:pStyle w:val="ListParagraph"/>
        <w:numPr>
          <w:ilvl w:val="1"/>
          <w:numId w:val="7"/>
        </w:numPr>
        <w:tabs>
          <w:tab w:val="left" w:pos="842"/>
          <w:tab w:val="left" w:pos="3821"/>
        </w:tabs>
        <w:spacing w:line="245" w:lineRule="exact"/>
        <w:ind w:left="841" w:hanging="261"/>
        <w:rPr>
          <w:sz w:val="21"/>
          <w:highlight w:val="lightGray"/>
        </w:rPr>
      </w:pPr>
      <w:r w:rsidRPr="00671D81">
        <w:rPr>
          <w:w w:val="120"/>
          <w:sz w:val="21"/>
          <w:highlight w:val="lightGray"/>
          <w:shd w:val="clear" w:color="auto" w:fill="FFFF00"/>
        </w:rPr>
        <w:t>A+B+C-</w:t>
      </w:r>
      <w:r w:rsidR="00671D81" w:rsidRPr="00671D81">
        <w:rPr>
          <w:w w:val="120"/>
          <w:sz w:val="21"/>
          <w:highlight w:val="lightGray"/>
          <w:shd w:val="clear" w:color="auto" w:fill="FFFF00"/>
        </w:rPr>
        <w:t>D</w:t>
      </w:r>
      <w:r w:rsidRPr="00671D81">
        <w:rPr>
          <w:rFonts w:ascii="Times New Roman" w:hAnsi="Times New Roman"/>
          <w:w w:val="120"/>
          <w:sz w:val="21"/>
          <w:highlight w:val="lightGray"/>
        </w:rPr>
        <w:tab/>
      </w:r>
      <w:r w:rsidRPr="00671D81">
        <w:rPr>
          <w:w w:val="120"/>
          <w:sz w:val="21"/>
          <w:highlight w:val="lightGray"/>
        </w:rPr>
        <w:t>c.</w:t>
      </w:r>
      <w:r w:rsidRPr="00671D81">
        <w:rPr>
          <w:spacing w:val="4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(A+C)</w:t>
      </w:r>
      <w:r w:rsidRPr="00671D81">
        <w:rPr>
          <w:spacing w:val="6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–</w:t>
      </w:r>
      <w:r w:rsidRPr="00671D81">
        <w:rPr>
          <w:spacing w:val="2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(D</w:t>
      </w:r>
      <w:r w:rsidRPr="00671D81">
        <w:rPr>
          <w:spacing w:val="5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x</w:t>
      </w:r>
      <w:r w:rsidRPr="00671D81">
        <w:rPr>
          <w:spacing w:val="4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%)</w:t>
      </w:r>
    </w:p>
    <w:p w:rsidR="008A48CB" w:rsidRPr="00671D81" w:rsidRDefault="005B27E3">
      <w:pPr>
        <w:pStyle w:val="BodyText"/>
        <w:tabs>
          <w:tab w:val="left" w:pos="3821"/>
        </w:tabs>
        <w:spacing w:line="245" w:lineRule="exact"/>
        <w:ind w:left="581"/>
      </w:pPr>
      <w:r w:rsidRPr="00671D81">
        <w:rPr>
          <w:w w:val="120"/>
          <w:highlight w:val="lightGray"/>
        </w:rPr>
        <w:t>b.</w:t>
      </w:r>
      <w:r w:rsidRPr="00671D81">
        <w:rPr>
          <w:spacing w:val="1"/>
          <w:w w:val="120"/>
          <w:highlight w:val="lightGray"/>
        </w:rPr>
        <w:t xml:space="preserve"> </w:t>
      </w:r>
      <w:r w:rsidRPr="00671D81">
        <w:rPr>
          <w:w w:val="120"/>
          <w:highlight w:val="lightGray"/>
        </w:rPr>
        <w:t>A</w:t>
      </w:r>
      <w:r w:rsidRPr="00671D81">
        <w:rPr>
          <w:spacing w:val="1"/>
          <w:w w:val="120"/>
          <w:highlight w:val="lightGray"/>
        </w:rPr>
        <w:t xml:space="preserve"> </w:t>
      </w:r>
      <w:r w:rsidRPr="00671D81">
        <w:rPr>
          <w:w w:val="120"/>
          <w:highlight w:val="lightGray"/>
        </w:rPr>
        <w:t>–</w:t>
      </w:r>
      <w:r w:rsidRPr="00671D81">
        <w:rPr>
          <w:spacing w:val="1"/>
          <w:w w:val="120"/>
          <w:highlight w:val="lightGray"/>
        </w:rPr>
        <w:t xml:space="preserve"> </w:t>
      </w:r>
      <w:r w:rsidRPr="00671D81">
        <w:rPr>
          <w:w w:val="120"/>
          <w:highlight w:val="lightGray"/>
        </w:rPr>
        <w:t>(D x</w:t>
      </w:r>
      <w:r w:rsidRPr="00671D81">
        <w:rPr>
          <w:spacing w:val="1"/>
          <w:w w:val="120"/>
          <w:highlight w:val="lightGray"/>
        </w:rPr>
        <w:t xml:space="preserve"> </w:t>
      </w:r>
      <w:r w:rsidRPr="00671D81">
        <w:rPr>
          <w:w w:val="120"/>
          <w:highlight w:val="lightGray"/>
        </w:rPr>
        <w:t>%)</w:t>
      </w:r>
      <w:r w:rsidRPr="00671D81">
        <w:rPr>
          <w:rFonts w:ascii="Times New Roman" w:hAnsi="Times New Roman"/>
          <w:w w:val="120"/>
          <w:highlight w:val="lightGray"/>
        </w:rPr>
        <w:tab/>
      </w:r>
      <w:r w:rsidRPr="00671D81">
        <w:rPr>
          <w:w w:val="120"/>
          <w:highlight w:val="lightGray"/>
        </w:rPr>
        <w:t>d.</w:t>
      </w:r>
      <w:r w:rsidRPr="00671D81">
        <w:rPr>
          <w:spacing w:val="-2"/>
          <w:w w:val="120"/>
          <w:highlight w:val="lightGray"/>
        </w:rPr>
        <w:t xml:space="preserve"> </w:t>
      </w:r>
      <w:r w:rsidRPr="00671D81">
        <w:rPr>
          <w:w w:val="120"/>
          <w:highlight w:val="lightGray"/>
        </w:rPr>
        <w:t>(A+B)</w:t>
      </w:r>
      <w:r w:rsidRPr="00671D81">
        <w:rPr>
          <w:spacing w:val="-1"/>
          <w:w w:val="120"/>
          <w:highlight w:val="lightGray"/>
        </w:rPr>
        <w:t xml:space="preserve"> </w:t>
      </w:r>
      <w:r w:rsidRPr="00671D81">
        <w:rPr>
          <w:w w:val="120"/>
          <w:highlight w:val="lightGray"/>
        </w:rPr>
        <w:t>–</w:t>
      </w:r>
      <w:r w:rsidRPr="00671D81">
        <w:rPr>
          <w:spacing w:val="-2"/>
          <w:w w:val="120"/>
          <w:highlight w:val="lightGray"/>
        </w:rPr>
        <w:t xml:space="preserve"> </w:t>
      </w:r>
      <w:r w:rsidRPr="00671D81">
        <w:rPr>
          <w:w w:val="120"/>
          <w:highlight w:val="lightGray"/>
        </w:rPr>
        <w:t>[(D</w:t>
      </w:r>
      <w:r w:rsidRPr="00671D81">
        <w:rPr>
          <w:spacing w:val="-4"/>
          <w:w w:val="120"/>
          <w:highlight w:val="lightGray"/>
        </w:rPr>
        <w:t xml:space="preserve"> </w:t>
      </w:r>
      <w:r w:rsidRPr="00671D81">
        <w:rPr>
          <w:w w:val="120"/>
          <w:highlight w:val="lightGray"/>
        </w:rPr>
        <w:t>x</w:t>
      </w:r>
      <w:r w:rsidRPr="00671D81">
        <w:rPr>
          <w:spacing w:val="-2"/>
          <w:w w:val="120"/>
          <w:highlight w:val="lightGray"/>
        </w:rPr>
        <w:t xml:space="preserve"> </w:t>
      </w:r>
      <w:r w:rsidRPr="00671D81">
        <w:rPr>
          <w:w w:val="120"/>
          <w:highlight w:val="lightGray"/>
        </w:rPr>
        <w:t>%)</w:t>
      </w:r>
      <w:r w:rsidRPr="00671D81">
        <w:rPr>
          <w:spacing w:val="-2"/>
          <w:w w:val="120"/>
          <w:highlight w:val="lightGray"/>
        </w:rPr>
        <w:t xml:space="preserve"> </w:t>
      </w:r>
      <w:r w:rsidRPr="00671D81">
        <w:rPr>
          <w:w w:val="120"/>
          <w:highlight w:val="lightGray"/>
        </w:rPr>
        <w:t>–</w:t>
      </w:r>
      <w:r w:rsidRPr="00671D81">
        <w:rPr>
          <w:spacing w:val="-2"/>
          <w:w w:val="120"/>
          <w:highlight w:val="lightGray"/>
        </w:rPr>
        <w:t xml:space="preserve"> </w:t>
      </w:r>
      <w:r w:rsidRPr="00671D81">
        <w:rPr>
          <w:w w:val="120"/>
          <w:highlight w:val="lightGray"/>
        </w:rPr>
        <w:t>B]</w:t>
      </w:r>
    </w:p>
    <w:p w:rsidR="008A48CB" w:rsidRPr="00671D81" w:rsidRDefault="008A48CB">
      <w:pPr>
        <w:pStyle w:val="BodyText"/>
      </w:pPr>
    </w:p>
    <w:p w:rsidR="008A48CB" w:rsidRPr="00671D81" w:rsidRDefault="005B27E3">
      <w:pPr>
        <w:pStyle w:val="ListParagraph"/>
        <w:numPr>
          <w:ilvl w:val="0"/>
          <w:numId w:val="7"/>
        </w:numPr>
        <w:tabs>
          <w:tab w:val="left" w:pos="582"/>
        </w:tabs>
        <w:spacing w:line="237" w:lineRule="auto"/>
        <w:ind w:right="249"/>
        <w:rPr>
          <w:sz w:val="21"/>
        </w:rPr>
      </w:pPr>
      <w:r w:rsidRPr="00671D81">
        <w:rPr>
          <w:w w:val="120"/>
          <w:sz w:val="21"/>
        </w:rPr>
        <w:t>PFRS</w:t>
      </w:r>
      <w:r w:rsidRPr="00671D81">
        <w:rPr>
          <w:spacing w:val="3"/>
          <w:w w:val="120"/>
          <w:sz w:val="21"/>
        </w:rPr>
        <w:t xml:space="preserve"> </w:t>
      </w:r>
      <w:r w:rsidRPr="00671D81">
        <w:rPr>
          <w:w w:val="120"/>
          <w:sz w:val="21"/>
        </w:rPr>
        <w:t>3</w:t>
      </w:r>
      <w:r w:rsidRPr="00671D81">
        <w:rPr>
          <w:spacing w:val="4"/>
          <w:w w:val="120"/>
          <w:sz w:val="21"/>
        </w:rPr>
        <w:t xml:space="preserve"> </w:t>
      </w:r>
      <w:r w:rsidRPr="00671D81">
        <w:rPr>
          <w:w w:val="120"/>
          <w:sz w:val="21"/>
        </w:rPr>
        <w:t>requires</w:t>
      </w:r>
      <w:r w:rsidRPr="00671D81">
        <w:rPr>
          <w:spacing w:val="6"/>
          <w:w w:val="120"/>
          <w:sz w:val="21"/>
        </w:rPr>
        <w:t xml:space="preserve"> </w:t>
      </w:r>
      <w:r w:rsidRPr="00671D81">
        <w:rPr>
          <w:w w:val="120"/>
          <w:sz w:val="21"/>
        </w:rPr>
        <w:t>that</w:t>
      </w:r>
      <w:r w:rsidRPr="00671D81">
        <w:rPr>
          <w:spacing w:val="5"/>
          <w:w w:val="120"/>
          <w:sz w:val="21"/>
        </w:rPr>
        <w:t xml:space="preserve"> </w:t>
      </w:r>
      <w:r w:rsidRPr="00671D81">
        <w:rPr>
          <w:w w:val="120"/>
          <w:sz w:val="21"/>
        </w:rPr>
        <w:t>the</w:t>
      </w:r>
      <w:r w:rsidRPr="00671D81">
        <w:rPr>
          <w:spacing w:val="3"/>
          <w:w w:val="120"/>
          <w:sz w:val="21"/>
        </w:rPr>
        <w:t xml:space="preserve"> </w:t>
      </w:r>
      <w:r w:rsidRPr="00671D81">
        <w:rPr>
          <w:w w:val="120"/>
          <w:sz w:val="21"/>
        </w:rPr>
        <w:t>contingent</w:t>
      </w:r>
      <w:r w:rsidRPr="00671D81">
        <w:rPr>
          <w:spacing w:val="5"/>
          <w:w w:val="120"/>
          <w:sz w:val="21"/>
        </w:rPr>
        <w:t xml:space="preserve"> </w:t>
      </w:r>
      <w:r w:rsidRPr="00671D81">
        <w:rPr>
          <w:w w:val="120"/>
          <w:sz w:val="21"/>
        </w:rPr>
        <w:t>liabilities</w:t>
      </w:r>
      <w:r w:rsidRPr="00671D81">
        <w:rPr>
          <w:spacing w:val="6"/>
          <w:w w:val="120"/>
          <w:sz w:val="21"/>
        </w:rPr>
        <w:t xml:space="preserve"> </w:t>
      </w:r>
      <w:r w:rsidRPr="00671D81">
        <w:rPr>
          <w:w w:val="120"/>
          <w:sz w:val="21"/>
        </w:rPr>
        <w:t>of</w:t>
      </w:r>
      <w:r w:rsidRPr="00671D81">
        <w:rPr>
          <w:spacing w:val="4"/>
          <w:w w:val="120"/>
          <w:sz w:val="21"/>
        </w:rPr>
        <w:t xml:space="preserve"> </w:t>
      </w:r>
      <w:r w:rsidRPr="00671D81">
        <w:rPr>
          <w:w w:val="120"/>
          <w:sz w:val="21"/>
        </w:rPr>
        <w:t>the</w:t>
      </w:r>
      <w:r w:rsidRPr="00671D81">
        <w:rPr>
          <w:spacing w:val="5"/>
          <w:w w:val="120"/>
          <w:sz w:val="21"/>
        </w:rPr>
        <w:t xml:space="preserve"> </w:t>
      </w:r>
      <w:r w:rsidRPr="00671D81">
        <w:rPr>
          <w:w w:val="120"/>
          <w:sz w:val="21"/>
        </w:rPr>
        <w:t>acquired</w:t>
      </w:r>
      <w:r w:rsidRPr="00671D81">
        <w:rPr>
          <w:spacing w:val="5"/>
          <w:w w:val="120"/>
          <w:sz w:val="21"/>
        </w:rPr>
        <w:t xml:space="preserve"> </w:t>
      </w:r>
      <w:r w:rsidRPr="00671D81">
        <w:rPr>
          <w:w w:val="120"/>
          <w:sz w:val="21"/>
        </w:rPr>
        <w:t>entity</w:t>
      </w:r>
      <w:r w:rsidRPr="00671D81">
        <w:rPr>
          <w:spacing w:val="5"/>
          <w:w w:val="120"/>
          <w:sz w:val="21"/>
        </w:rPr>
        <w:t xml:space="preserve"> </w:t>
      </w:r>
      <w:r w:rsidRPr="00671D81">
        <w:rPr>
          <w:w w:val="120"/>
          <w:sz w:val="21"/>
        </w:rPr>
        <w:t>should</w:t>
      </w:r>
      <w:r w:rsidRPr="00671D81">
        <w:rPr>
          <w:spacing w:val="3"/>
          <w:w w:val="120"/>
          <w:sz w:val="21"/>
        </w:rPr>
        <w:t xml:space="preserve"> </w:t>
      </w:r>
      <w:r w:rsidRPr="00671D81">
        <w:rPr>
          <w:w w:val="120"/>
          <w:sz w:val="21"/>
        </w:rPr>
        <w:t>be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recognized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in</w:t>
      </w:r>
      <w:r w:rsidRPr="00671D81">
        <w:rPr>
          <w:spacing w:val="3"/>
          <w:w w:val="120"/>
          <w:sz w:val="21"/>
        </w:rPr>
        <w:t xml:space="preserve"> </w:t>
      </w:r>
      <w:r w:rsidRPr="00671D81">
        <w:rPr>
          <w:w w:val="120"/>
          <w:sz w:val="21"/>
        </w:rPr>
        <w:t>the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balance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sheet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at</w:t>
      </w:r>
      <w:r w:rsidRPr="00671D81">
        <w:rPr>
          <w:spacing w:val="3"/>
          <w:w w:val="120"/>
          <w:sz w:val="21"/>
        </w:rPr>
        <w:t xml:space="preserve"> </w:t>
      </w:r>
      <w:r w:rsidRPr="00671D81">
        <w:rPr>
          <w:w w:val="120"/>
          <w:sz w:val="21"/>
        </w:rPr>
        <w:t>fair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value.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The</w:t>
      </w:r>
      <w:r w:rsidRPr="00671D81">
        <w:rPr>
          <w:spacing w:val="3"/>
          <w:w w:val="120"/>
          <w:sz w:val="21"/>
        </w:rPr>
        <w:t xml:space="preserve"> </w:t>
      </w:r>
      <w:r w:rsidRPr="00671D81">
        <w:rPr>
          <w:w w:val="120"/>
          <w:sz w:val="21"/>
        </w:rPr>
        <w:t>existence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of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contingent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liabilities</w:t>
      </w:r>
      <w:r w:rsidRPr="00671D81">
        <w:rPr>
          <w:spacing w:val="-52"/>
          <w:w w:val="120"/>
          <w:sz w:val="21"/>
        </w:rPr>
        <w:t xml:space="preserve"> </w:t>
      </w:r>
      <w:r w:rsidRPr="00671D81">
        <w:rPr>
          <w:w w:val="120"/>
          <w:sz w:val="21"/>
        </w:rPr>
        <w:t>is</w:t>
      </w:r>
      <w:r w:rsidRPr="00671D81">
        <w:rPr>
          <w:spacing w:val="5"/>
          <w:w w:val="120"/>
          <w:sz w:val="21"/>
        </w:rPr>
        <w:t xml:space="preserve"> </w:t>
      </w:r>
      <w:r w:rsidRPr="00671D81">
        <w:rPr>
          <w:w w:val="120"/>
          <w:sz w:val="21"/>
        </w:rPr>
        <w:t>often</w:t>
      </w:r>
      <w:r w:rsidRPr="00671D81">
        <w:rPr>
          <w:spacing w:val="7"/>
          <w:w w:val="120"/>
          <w:sz w:val="21"/>
        </w:rPr>
        <w:t xml:space="preserve"> </w:t>
      </w:r>
      <w:r w:rsidRPr="00671D81">
        <w:rPr>
          <w:w w:val="120"/>
          <w:sz w:val="21"/>
        </w:rPr>
        <w:t>reflected</w:t>
      </w:r>
      <w:r w:rsidRPr="00671D81">
        <w:rPr>
          <w:spacing w:val="6"/>
          <w:w w:val="120"/>
          <w:sz w:val="21"/>
        </w:rPr>
        <w:t xml:space="preserve"> </w:t>
      </w:r>
      <w:r w:rsidRPr="00671D81">
        <w:rPr>
          <w:w w:val="120"/>
          <w:sz w:val="21"/>
        </w:rPr>
        <w:t>in</w:t>
      </w:r>
      <w:r w:rsidRPr="00671D81">
        <w:rPr>
          <w:spacing w:val="7"/>
          <w:w w:val="120"/>
          <w:sz w:val="21"/>
        </w:rPr>
        <w:t xml:space="preserve"> </w:t>
      </w:r>
      <w:r w:rsidRPr="00671D81">
        <w:rPr>
          <w:w w:val="120"/>
          <w:sz w:val="21"/>
        </w:rPr>
        <w:t>a</w:t>
      </w:r>
      <w:r w:rsidRPr="00671D81">
        <w:rPr>
          <w:spacing w:val="6"/>
          <w:w w:val="120"/>
          <w:sz w:val="21"/>
        </w:rPr>
        <w:t xml:space="preserve"> </w:t>
      </w:r>
      <w:r w:rsidRPr="00671D81">
        <w:rPr>
          <w:w w:val="120"/>
          <w:sz w:val="21"/>
        </w:rPr>
        <w:t>lower</w:t>
      </w:r>
      <w:r w:rsidRPr="00671D81">
        <w:rPr>
          <w:spacing w:val="6"/>
          <w:w w:val="120"/>
          <w:sz w:val="21"/>
        </w:rPr>
        <w:t xml:space="preserve"> </w:t>
      </w:r>
      <w:r w:rsidRPr="00671D81">
        <w:rPr>
          <w:w w:val="120"/>
          <w:sz w:val="21"/>
        </w:rPr>
        <w:t>purchase</w:t>
      </w:r>
      <w:r w:rsidRPr="00671D81">
        <w:rPr>
          <w:spacing w:val="6"/>
          <w:w w:val="120"/>
          <w:sz w:val="21"/>
        </w:rPr>
        <w:t xml:space="preserve"> </w:t>
      </w:r>
      <w:r w:rsidRPr="00671D81">
        <w:rPr>
          <w:w w:val="120"/>
          <w:sz w:val="21"/>
        </w:rPr>
        <w:t>price.</w:t>
      </w:r>
      <w:r w:rsidRPr="00671D81">
        <w:rPr>
          <w:spacing w:val="6"/>
          <w:w w:val="120"/>
          <w:sz w:val="21"/>
        </w:rPr>
        <w:t xml:space="preserve"> </w:t>
      </w:r>
      <w:r w:rsidRPr="00671D81">
        <w:rPr>
          <w:w w:val="120"/>
          <w:sz w:val="21"/>
        </w:rPr>
        <w:t>Recognition</w:t>
      </w:r>
      <w:r w:rsidRPr="00671D81">
        <w:rPr>
          <w:spacing w:val="6"/>
          <w:w w:val="120"/>
          <w:sz w:val="21"/>
        </w:rPr>
        <w:t xml:space="preserve"> </w:t>
      </w:r>
      <w:r w:rsidRPr="00671D81">
        <w:rPr>
          <w:w w:val="120"/>
          <w:sz w:val="21"/>
        </w:rPr>
        <w:t>of</w:t>
      </w:r>
      <w:r w:rsidRPr="00671D81">
        <w:rPr>
          <w:spacing w:val="7"/>
          <w:w w:val="120"/>
          <w:sz w:val="21"/>
        </w:rPr>
        <w:t xml:space="preserve"> </w:t>
      </w:r>
      <w:r w:rsidRPr="00671D81">
        <w:rPr>
          <w:w w:val="120"/>
          <w:sz w:val="21"/>
        </w:rPr>
        <w:t>such</w:t>
      </w:r>
      <w:r w:rsidRPr="00671D81">
        <w:rPr>
          <w:spacing w:val="6"/>
          <w:w w:val="120"/>
          <w:sz w:val="21"/>
        </w:rPr>
        <w:t xml:space="preserve"> </w:t>
      </w:r>
      <w:r w:rsidRPr="00671D81">
        <w:rPr>
          <w:w w:val="120"/>
          <w:sz w:val="21"/>
        </w:rPr>
        <w:t>contingent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liabilities</w:t>
      </w:r>
      <w:r w:rsidRPr="00671D81">
        <w:rPr>
          <w:spacing w:val="9"/>
          <w:w w:val="120"/>
          <w:sz w:val="21"/>
        </w:rPr>
        <w:t xml:space="preserve"> </w:t>
      </w:r>
      <w:r w:rsidRPr="00671D81">
        <w:rPr>
          <w:w w:val="120"/>
          <w:sz w:val="21"/>
        </w:rPr>
        <w:t>will</w:t>
      </w:r>
    </w:p>
    <w:p w:rsidR="008A48CB" w:rsidRPr="00671D81" w:rsidRDefault="005B27E3">
      <w:pPr>
        <w:pStyle w:val="ListParagraph"/>
        <w:numPr>
          <w:ilvl w:val="1"/>
          <w:numId w:val="7"/>
        </w:numPr>
        <w:tabs>
          <w:tab w:val="left" w:pos="942"/>
        </w:tabs>
        <w:spacing w:before="1" w:line="237" w:lineRule="auto"/>
        <w:ind w:right="1349"/>
        <w:rPr>
          <w:sz w:val="21"/>
          <w:highlight w:val="lightGray"/>
        </w:rPr>
      </w:pPr>
      <w:r w:rsidRPr="00671D81">
        <w:rPr>
          <w:w w:val="120"/>
          <w:sz w:val="21"/>
          <w:highlight w:val="lightGray"/>
        </w:rPr>
        <w:t>Decrease the value</w:t>
      </w:r>
      <w:r w:rsidRPr="00671D81">
        <w:rPr>
          <w:spacing w:val="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attributed to</w:t>
      </w:r>
      <w:r w:rsidRPr="00671D81">
        <w:rPr>
          <w:spacing w:val="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goodwill,</w:t>
      </w:r>
      <w:r w:rsidRPr="00671D81">
        <w:rPr>
          <w:spacing w:val="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thus</w:t>
      </w:r>
      <w:r w:rsidRPr="00671D81">
        <w:rPr>
          <w:spacing w:val="-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decreasing</w:t>
      </w:r>
      <w:r w:rsidRPr="00671D81">
        <w:rPr>
          <w:spacing w:val="-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the</w:t>
      </w:r>
      <w:r w:rsidRPr="00671D81">
        <w:rPr>
          <w:spacing w:val="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risk</w:t>
      </w:r>
      <w:r w:rsidRPr="00671D81">
        <w:rPr>
          <w:spacing w:val="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of</w:t>
      </w:r>
      <w:r w:rsidRPr="00671D81">
        <w:rPr>
          <w:spacing w:val="-53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impairment</w:t>
      </w:r>
      <w:r w:rsidRPr="00671D81">
        <w:rPr>
          <w:spacing w:val="10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of</w:t>
      </w:r>
      <w:r w:rsidRPr="00671D81">
        <w:rPr>
          <w:spacing w:val="9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goodwill.</w:t>
      </w:r>
    </w:p>
    <w:p w:rsidR="008A48CB" w:rsidRPr="00671D81" w:rsidRDefault="005B27E3">
      <w:pPr>
        <w:pStyle w:val="ListParagraph"/>
        <w:numPr>
          <w:ilvl w:val="1"/>
          <w:numId w:val="7"/>
        </w:numPr>
        <w:tabs>
          <w:tab w:val="left" w:pos="942"/>
        </w:tabs>
        <w:spacing w:before="1" w:line="237" w:lineRule="auto"/>
        <w:ind w:right="1405"/>
        <w:rPr>
          <w:sz w:val="21"/>
          <w:highlight w:val="lightGray"/>
        </w:rPr>
      </w:pPr>
      <w:r w:rsidRPr="00671D81">
        <w:rPr>
          <w:w w:val="120"/>
          <w:sz w:val="21"/>
          <w:highlight w:val="lightGray"/>
        </w:rPr>
        <w:t>Decrease the value attributed to goodwill, thus increasing the risk of</w:t>
      </w:r>
      <w:r w:rsidRPr="00671D81">
        <w:rPr>
          <w:spacing w:val="-53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impairment</w:t>
      </w:r>
      <w:r w:rsidRPr="00671D81">
        <w:rPr>
          <w:spacing w:val="10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of</w:t>
      </w:r>
      <w:r w:rsidRPr="00671D81">
        <w:rPr>
          <w:spacing w:val="9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goodwill.</w:t>
      </w:r>
    </w:p>
    <w:p w:rsidR="008A48CB" w:rsidRPr="00671D81" w:rsidRDefault="005B27E3">
      <w:pPr>
        <w:pStyle w:val="ListParagraph"/>
        <w:numPr>
          <w:ilvl w:val="1"/>
          <w:numId w:val="7"/>
        </w:numPr>
        <w:tabs>
          <w:tab w:val="left" w:pos="942"/>
        </w:tabs>
        <w:spacing w:line="237" w:lineRule="auto"/>
        <w:ind w:right="1423"/>
        <w:rPr>
          <w:sz w:val="21"/>
          <w:highlight w:val="lightGray"/>
        </w:rPr>
      </w:pPr>
      <w:r w:rsidRPr="00671D81">
        <w:rPr>
          <w:w w:val="120"/>
          <w:sz w:val="21"/>
          <w:highlight w:val="lightGray"/>
        </w:rPr>
        <w:t>Increase the value attributed to goodwill, thus decreasing the risk of</w:t>
      </w:r>
      <w:r w:rsidRPr="00671D81">
        <w:rPr>
          <w:spacing w:val="-53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impairment</w:t>
      </w:r>
      <w:r w:rsidRPr="00671D81">
        <w:rPr>
          <w:spacing w:val="10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of</w:t>
      </w:r>
      <w:r w:rsidRPr="00671D81">
        <w:rPr>
          <w:spacing w:val="9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goodwill.</w:t>
      </w:r>
    </w:p>
    <w:p w:rsidR="008A48CB" w:rsidRPr="00671D81" w:rsidRDefault="005B27E3">
      <w:pPr>
        <w:pStyle w:val="ListParagraph"/>
        <w:numPr>
          <w:ilvl w:val="1"/>
          <w:numId w:val="7"/>
        </w:numPr>
        <w:tabs>
          <w:tab w:val="left" w:pos="942"/>
        </w:tabs>
        <w:spacing w:before="1" w:line="237" w:lineRule="auto"/>
        <w:ind w:left="941" w:right="178"/>
        <w:rPr>
          <w:sz w:val="21"/>
          <w:highlight w:val="lightGray"/>
        </w:rPr>
      </w:pPr>
      <w:r w:rsidRPr="00671D81">
        <w:rPr>
          <w:w w:val="120"/>
          <w:sz w:val="21"/>
          <w:highlight w:val="lightGray"/>
          <w:shd w:val="clear" w:color="auto" w:fill="FFFF00"/>
        </w:rPr>
        <w:t>Increase</w:t>
      </w:r>
      <w:r w:rsidRPr="00671D81">
        <w:rPr>
          <w:spacing w:val="-4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the</w:t>
      </w:r>
      <w:r w:rsidRPr="00671D81">
        <w:rPr>
          <w:spacing w:val="-3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value</w:t>
      </w:r>
      <w:r w:rsidRPr="00671D81">
        <w:rPr>
          <w:spacing w:val="-4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attributed</w:t>
      </w:r>
      <w:r w:rsidRPr="00671D81">
        <w:rPr>
          <w:spacing w:val="-3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to</w:t>
      </w:r>
      <w:r w:rsidRPr="00671D81">
        <w:rPr>
          <w:spacing w:val="-4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goodwill,</w:t>
      </w:r>
      <w:r w:rsidRPr="00671D81">
        <w:rPr>
          <w:spacing w:val="-5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thus</w:t>
      </w:r>
      <w:r w:rsidRPr="00671D81">
        <w:rPr>
          <w:spacing w:val="-4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increasing</w:t>
      </w:r>
      <w:r w:rsidRPr="00671D81">
        <w:rPr>
          <w:spacing w:val="-3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the</w:t>
      </w:r>
      <w:r w:rsidRPr="00671D81">
        <w:rPr>
          <w:spacing w:val="-4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risk</w:t>
      </w:r>
      <w:r w:rsidRPr="00671D81">
        <w:rPr>
          <w:spacing w:val="-3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of</w:t>
      </w:r>
      <w:r w:rsidRPr="00671D81">
        <w:rPr>
          <w:spacing w:val="-4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impairment</w:t>
      </w:r>
      <w:r w:rsidRPr="00671D81">
        <w:rPr>
          <w:spacing w:val="-53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of</w:t>
      </w:r>
      <w:r w:rsidRPr="00671D81">
        <w:rPr>
          <w:spacing w:val="11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goodwill.</w:t>
      </w:r>
    </w:p>
    <w:p w:rsidR="008A48CB" w:rsidRPr="00671D81" w:rsidRDefault="008A48CB">
      <w:pPr>
        <w:pStyle w:val="BodyText"/>
        <w:spacing w:before="9"/>
        <w:rPr>
          <w:sz w:val="20"/>
        </w:rPr>
      </w:pPr>
    </w:p>
    <w:p w:rsidR="008A48CB" w:rsidRPr="00671D81" w:rsidRDefault="005B27E3">
      <w:pPr>
        <w:pStyle w:val="ListParagraph"/>
        <w:numPr>
          <w:ilvl w:val="0"/>
          <w:numId w:val="7"/>
        </w:numPr>
        <w:tabs>
          <w:tab w:val="left" w:pos="582"/>
        </w:tabs>
        <w:spacing w:before="1"/>
        <w:ind w:right="310"/>
        <w:rPr>
          <w:sz w:val="21"/>
        </w:rPr>
      </w:pPr>
      <w:r w:rsidRPr="00671D81">
        <w:rPr>
          <w:w w:val="120"/>
          <w:sz w:val="21"/>
        </w:rPr>
        <w:t>Are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the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following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statements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about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an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acquisition</w:t>
      </w:r>
      <w:r w:rsidRPr="00671D81">
        <w:rPr>
          <w:spacing w:val="3"/>
          <w:w w:val="120"/>
          <w:sz w:val="21"/>
        </w:rPr>
        <w:t xml:space="preserve"> </w:t>
      </w:r>
      <w:r w:rsidRPr="00671D81">
        <w:rPr>
          <w:w w:val="120"/>
          <w:sz w:val="21"/>
        </w:rPr>
        <w:t>true</w:t>
      </w:r>
      <w:r w:rsidRPr="00671D81">
        <w:rPr>
          <w:spacing w:val="3"/>
          <w:w w:val="120"/>
          <w:sz w:val="21"/>
        </w:rPr>
        <w:t xml:space="preserve"> </w:t>
      </w:r>
      <w:r w:rsidRPr="00671D81">
        <w:rPr>
          <w:w w:val="120"/>
          <w:sz w:val="21"/>
        </w:rPr>
        <w:t>or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false,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according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to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PFRS</w:t>
      </w:r>
      <w:r w:rsidRPr="00671D81">
        <w:rPr>
          <w:spacing w:val="-53"/>
          <w:w w:val="120"/>
          <w:sz w:val="21"/>
        </w:rPr>
        <w:t xml:space="preserve"> </w:t>
      </w:r>
      <w:r w:rsidRPr="00671D81">
        <w:rPr>
          <w:w w:val="120"/>
          <w:sz w:val="21"/>
        </w:rPr>
        <w:t>3</w:t>
      </w:r>
      <w:r w:rsidRPr="00671D81">
        <w:rPr>
          <w:spacing w:val="11"/>
          <w:w w:val="120"/>
          <w:sz w:val="21"/>
        </w:rPr>
        <w:t xml:space="preserve"> </w:t>
      </w:r>
      <w:r w:rsidRPr="00671D81">
        <w:rPr>
          <w:w w:val="120"/>
          <w:sz w:val="21"/>
        </w:rPr>
        <w:t>Business</w:t>
      </w:r>
      <w:r w:rsidRPr="00671D81">
        <w:rPr>
          <w:spacing w:val="11"/>
          <w:w w:val="120"/>
          <w:sz w:val="21"/>
        </w:rPr>
        <w:t xml:space="preserve"> </w:t>
      </w:r>
      <w:r w:rsidRPr="00671D81">
        <w:rPr>
          <w:w w:val="120"/>
          <w:sz w:val="21"/>
        </w:rPr>
        <w:t>combinations?</w:t>
      </w:r>
    </w:p>
    <w:p w:rsidR="008A48CB" w:rsidRPr="00671D81" w:rsidRDefault="005B27E3">
      <w:pPr>
        <w:pStyle w:val="ListParagraph"/>
        <w:numPr>
          <w:ilvl w:val="0"/>
          <w:numId w:val="6"/>
        </w:numPr>
        <w:tabs>
          <w:tab w:val="left" w:pos="941"/>
          <w:tab w:val="left" w:pos="942"/>
        </w:tabs>
        <w:spacing w:line="237" w:lineRule="auto"/>
        <w:ind w:right="651"/>
        <w:jc w:val="left"/>
        <w:rPr>
          <w:sz w:val="21"/>
        </w:rPr>
      </w:pPr>
      <w:r w:rsidRPr="00671D81">
        <w:rPr>
          <w:w w:val="120"/>
          <w:sz w:val="21"/>
        </w:rPr>
        <w:t xml:space="preserve">The acquirer should recognize the </w:t>
      </w:r>
      <w:proofErr w:type="spellStart"/>
      <w:r w:rsidRPr="00671D81">
        <w:rPr>
          <w:w w:val="120"/>
          <w:sz w:val="21"/>
        </w:rPr>
        <w:t>acquiree's</w:t>
      </w:r>
      <w:proofErr w:type="spellEnd"/>
      <w:r w:rsidRPr="00671D81">
        <w:rPr>
          <w:w w:val="120"/>
          <w:sz w:val="21"/>
        </w:rPr>
        <w:t xml:space="preserve"> contingent liabilities if certain</w:t>
      </w:r>
      <w:r w:rsidRPr="00671D81">
        <w:rPr>
          <w:spacing w:val="-53"/>
          <w:w w:val="120"/>
          <w:sz w:val="21"/>
        </w:rPr>
        <w:t xml:space="preserve"> </w:t>
      </w:r>
      <w:r w:rsidRPr="00671D81">
        <w:rPr>
          <w:w w:val="120"/>
          <w:sz w:val="21"/>
        </w:rPr>
        <w:t>conditions</w:t>
      </w:r>
      <w:r w:rsidRPr="00671D81">
        <w:rPr>
          <w:spacing w:val="11"/>
          <w:w w:val="120"/>
          <w:sz w:val="21"/>
        </w:rPr>
        <w:t xml:space="preserve"> </w:t>
      </w:r>
      <w:r w:rsidRPr="00671D81">
        <w:rPr>
          <w:w w:val="120"/>
          <w:sz w:val="21"/>
        </w:rPr>
        <w:t>are</w:t>
      </w:r>
      <w:r w:rsidRPr="00671D81">
        <w:rPr>
          <w:spacing w:val="11"/>
          <w:w w:val="120"/>
          <w:sz w:val="21"/>
        </w:rPr>
        <w:t xml:space="preserve"> </w:t>
      </w:r>
      <w:r w:rsidRPr="00671D81">
        <w:rPr>
          <w:w w:val="120"/>
          <w:sz w:val="21"/>
        </w:rPr>
        <w:t>met.</w:t>
      </w:r>
    </w:p>
    <w:p w:rsidR="008A48CB" w:rsidRPr="00671D81" w:rsidRDefault="005B27E3">
      <w:pPr>
        <w:pStyle w:val="ListParagraph"/>
        <w:numPr>
          <w:ilvl w:val="0"/>
          <w:numId w:val="6"/>
        </w:numPr>
        <w:tabs>
          <w:tab w:val="left" w:pos="941"/>
          <w:tab w:val="left" w:pos="942"/>
        </w:tabs>
        <w:spacing w:line="237" w:lineRule="auto"/>
        <w:ind w:right="972" w:hanging="592"/>
        <w:jc w:val="left"/>
        <w:rPr>
          <w:sz w:val="21"/>
        </w:rPr>
      </w:pPr>
      <w:r w:rsidRPr="00671D81">
        <w:rPr>
          <w:w w:val="120"/>
          <w:sz w:val="21"/>
        </w:rPr>
        <w:t xml:space="preserve">The acquirer should recognize the </w:t>
      </w:r>
      <w:proofErr w:type="spellStart"/>
      <w:r w:rsidRPr="00671D81">
        <w:rPr>
          <w:w w:val="120"/>
          <w:sz w:val="21"/>
        </w:rPr>
        <w:t>acquiree's</w:t>
      </w:r>
      <w:proofErr w:type="spellEnd"/>
      <w:r w:rsidRPr="00671D81">
        <w:rPr>
          <w:w w:val="120"/>
          <w:sz w:val="21"/>
        </w:rPr>
        <w:t xml:space="preserve"> contingent assets if certain</w:t>
      </w:r>
      <w:r w:rsidRPr="00671D81">
        <w:rPr>
          <w:spacing w:val="-53"/>
          <w:w w:val="120"/>
          <w:sz w:val="21"/>
        </w:rPr>
        <w:t xml:space="preserve"> </w:t>
      </w:r>
      <w:r w:rsidRPr="00671D81">
        <w:rPr>
          <w:w w:val="120"/>
          <w:sz w:val="21"/>
        </w:rPr>
        <w:t>conditions</w:t>
      </w:r>
      <w:r w:rsidRPr="00671D81">
        <w:rPr>
          <w:spacing w:val="11"/>
          <w:w w:val="120"/>
          <w:sz w:val="21"/>
        </w:rPr>
        <w:t xml:space="preserve"> </w:t>
      </w:r>
      <w:r w:rsidRPr="00671D81">
        <w:rPr>
          <w:w w:val="120"/>
          <w:sz w:val="21"/>
        </w:rPr>
        <w:t>are</w:t>
      </w:r>
      <w:r w:rsidRPr="00671D81">
        <w:rPr>
          <w:spacing w:val="11"/>
          <w:w w:val="120"/>
          <w:sz w:val="21"/>
        </w:rPr>
        <w:t xml:space="preserve"> </w:t>
      </w:r>
      <w:r w:rsidRPr="00671D81">
        <w:rPr>
          <w:w w:val="120"/>
          <w:sz w:val="21"/>
        </w:rPr>
        <w:t>met.</w:t>
      </w:r>
    </w:p>
    <w:p w:rsidR="008A48CB" w:rsidRPr="00671D81" w:rsidRDefault="005B27E3">
      <w:pPr>
        <w:pStyle w:val="BodyText"/>
        <w:tabs>
          <w:tab w:val="left" w:pos="2982"/>
          <w:tab w:val="left" w:pos="6769"/>
        </w:tabs>
        <w:spacing w:line="245" w:lineRule="exact"/>
        <w:ind w:left="222"/>
      </w:pPr>
      <w:r w:rsidRPr="00671D81">
        <w:rPr>
          <w:spacing w:val="-1"/>
          <w:w w:val="130"/>
          <w:highlight w:val="lightGray"/>
        </w:rPr>
        <w:t>a.</w:t>
      </w:r>
      <w:r w:rsidRPr="00671D81">
        <w:rPr>
          <w:spacing w:val="-14"/>
          <w:w w:val="130"/>
          <w:highlight w:val="lightGray"/>
        </w:rPr>
        <w:t xml:space="preserve"> </w:t>
      </w:r>
      <w:r w:rsidRPr="00671D81">
        <w:rPr>
          <w:spacing w:val="-1"/>
          <w:w w:val="130"/>
          <w:highlight w:val="lightGray"/>
        </w:rPr>
        <w:t>False,</w:t>
      </w:r>
      <w:r w:rsidRPr="00671D81">
        <w:rPr>
          <w:spacing w:val="-14"/>
          <w:w w:val="130"/>
          <w:highlight w:val="lightGray"/>
        </w:rPr>
        <w:t xml:space="preserve"> </w:t>
      </w:r>
      <w:r w:rsidRPr="00671D81">
        <w:rPr>
          <w:w w:val="130"/>
          <w:highlight w:val="lightGray"/>
        </w:rPr>
        <w:t>False</w:t>
      </w:r>
      <w:r w:rsidRPr="00671D81">
        <w:rPr>
          <w:rFonts w:ascii="Times New Roman"/>
          <w:w w:val="130"/>
          <w:highlight w:val="lightGray"/>
        </w:rPr>
        <w:tab/>
      </w:r>
      <w:r w:rsidRPr="00671D81">
        <w:rPr>
          <w:w w:val="125"/>
          <w:highlight w:val="lightGray"/>
        </w:rPr>
        <w:t>b.</w:t>
      </w:r>
      <w:r w:rsidRPr="00671D81">
        <w:rPr>
          <w:spacing w:val="-3"/>
          <w:w w:val="125"/>
          <w:highlight w:val="lightGray"/>
        </w:rPr>
        <w:t xml:space="preserve"> </w:t>
      </w:r>
      <w:r w:rsidRPr="00671D81">
        <w:rPr>
          <w:w w:val="125"/>
          <w:highlight w:val="lightGray"/>
        </w:rPr>
        <w:t>False,</w:t>
      </w:r>
      <w:r w:rsidRPr="00671D81">
        <w:rPr>
          <w:spacing w:val="-3"/>
          <w:w w:val="125"/>
          <w:highlight w:val="lightGray"/>
        </w:rPr>
        <w:t xml:space="preserve"> </w:t>
      </w:r>
      <w:r w:rsidRPr="00671D81">
        <w:rPr>
          <w:w w:val="125"/>
          <w:highlight w:val="lightGray"/>
        </w:rPr>
        <w:t>True</w:t>
      </w:r>
      <w:r w:rsidRPr="00671D81">
        <w:rPr>
          <w:spacing w:val="26"/>
          <w:w w:val="125"/>
          <w:highlight w:val="lightGray"/>
        </w:rPr>
        <w:t xml:space="preserve"> </w:t>
      </w:r>
      <w:r w:rsidRPr="00671D81">
        <w:rPr>
          <w:w w:val="125"/>
          <w:highlight w:val="lightGray"/>
          <w:shd w:val="clear" w:color="auto" w:fill="FFFF00"/>
        </w:rPr>
        <w:t>c.</w:t>
      </w:r>
      <w:r w:rsidRPr="00671D81">
        <w:rPr>
          <w:spacing w:val="-4"/>
          <w:w w:val="125"/>
          <w:highlight w:val="lightGray"/>
          <w:shd w:val="clear" w:color="auto" w:fill="FFFF00"/>
        </w:rPr>
        <w:t xml:space="preserve"> </w:t>
      </w:r>
      <w:r w:rsidRPr="00671D81">
        <w:rPr>
          <w:w w:val="125"/>
          <w:highlight w:val="lightGray"/>
          <w:shd w:val="clear" w:color="auto" w:fill="FFFF00"/>
        </w:rPr>
        <w:t>True,</w:t>
      </w:r>
      <w:r w:rsidRPr="00671D81">
        <w:rPr>
          <w:spacing w:val="-3"/>
          <w:w w:val="125"/>
          <w:highlight w:val="lightGray"/>
          <w:shd w:val="clear" w:color="auto" w:fill="FFFF00"/>
        </w:rPr>
        <w:t xml:space="preserve"> </w:t>
      </w:r>
      <w:r w:rsidRPr="00671D81">
        <w:rPr>
          <w:w w:val="125"/>
          <w:highlight w:val="lightGray"/>
          <w:shd w:val="clear" w:color="auto" w:fill="FFFF00"/>
        </w:rPr>
        <w:t>False</w:t>
      </w:r>
      <w:r w:rsidRPr="00671D81">
        <w:rPr>
          <w:rFonts w:ascii="Times New Roman"/>
          <w:w w:val="125"/>
          <w:highlight w:val="lightGray"/>
        </w:rPr>
        <w:tab/>
      </w:r>
      <w:r w:rsidRPr="00671D81">
        <w:rPr>
          <w:w w:val="125"/>
          <w:highlight w:val="lightGray"/>
        </w:rPr>
        <w:t>d.</w:t>
      </w:r>
      <w:r w:rsidRPr="00671D81">
        <w:rPr>
          <w:spacing w:val="-14"/>
          <w:w w:val="125"/>
          <w:highlight w:val="lightGray"/>
        </w:rPr>
        <w:t xml:space="preserve"> </w:t>
      </w:r>
      <w:r w:rsidRPr="00671D81">
        <w:rPr>
          <w:w w:val="125"/>
          <w:highlight w:val="lightGray"/>
        </w:rPr>
        <w:t>True,</w:t>
      </w:r>
      <w:r w:rsidRPr="00671D81">
        <w:rPr>
          <w:spacing w:val="-13"/>
          <w:w w:val="125"/>
          <w:highlight w:val="lightGray"/>
        </w:rPr>
        <w:t xml:space="preserve"> </w:t>
      </w:r>
      <w:r w:rsidRPr="00671D81">
        <w:rPr>
          <w:w w:val="125"/>
          <w:highlight w:val="lightGray"/>
        </w:rPr>
        <w:t>True</w:t>
      </w:r>
    </w:p>
    <w:p w:rsidR="008A48CB" w:rsidRPr="00671D81" w:rsidRDefault="008A48CB">
      <w:pPr>
        <w:pStyle w:val="BodyText"/>
        <w:spacing w:before="11"/>
        <w:rPr>
          <w:sz w:val="20"/>
        </w:rPr>
      </w:pPr>
    </w:p>
    <w:p w:rsidR="008A48CB" w:rsidRPr="00671D81" w:rsidRDefault="005B27E3">
      <w:pPr>
        <w:pStyle w:val="ListParagraph"/>
        <w:numPr>
          <w:ilvl w:val="0"/>
          <w:numId w:val="7"/>
        </w:numPr>
        <w:tabs>
          <w:tab w:val="left" w:pos="582"/>
        </w:tabs>
        <w:ind w:right="679"/>
        <w:rPr>
          <w:sz w:val="21"/>
        </w:rPr>
      </w:pPr>
      <w:r w:rsidRPr="00671D81">
        <w:rPr>
          <w:w w:val="120"/>
          <w:sz w:val="21"/>
        </w:rPr>
        <w:t>An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acquirer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should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at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the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acquisition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date</w:t>
      </w:r>
      <w:r w:rsidRPr="00671D81">
        <w:rPr>
          <w:spacing w:val="3"/>
          <w:w w:val="120"/>
          <w:sz w:val="21"/>
        </w:rPr>
        <w:t xml:space="preserve"> </w:t>
      </w:r>
      <w:r w:rsidRPr="00671D81">
        <w:rPr>
          <w:w w:val="120"/>
          <w:sz w:val="21"/>
        </w:rPr>
        <w:t>recognize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goodwill</w:t>
      </w:r>
      <w:r w:rsidRPr="00671D81">
        <w:rPr>
          <w:spacing w:val="4"/>
          <w:w w:val="120"/>
          <w:sz w:val="21"/>
        </w:rPr>
        <w:t xml:space="preserve"> </w:t>
      </w:r>
      <w:r w:rsidRPr="00671D81">
        <w:rPr>
          <w:w w:val="120"/>
          <w:sz w:val="21"/>
        </w:rPr>
        <w:t>acquired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in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a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business</w:t>
      </w:r>
      <w:r w:rsidRPr="00671D81">
        <w:rPr>
          <w:spacing w:val="-4"/>
          <w:w w:val="120"/>
          <w:sz w:val="21"/>
        </w:rPr>
        <w:t xml:space="preserve"> </w:t>
      </w:r>
      <w:r w:rsidRPr="00671D81">
        <w:rPr>
          <w:w w:val="120"/>
          <w:sz w:val="21"/>
        </w:rPr>
        <w:t>combination</w:t>
      </w:r>
      <w:r w:rsidRPr="00671D81">
        <w:rPr>
          <w:spacing w:val="-4"/>
          <w:w w:val="120"/>
          <w:sz w:val="21"/>
        </w:rPr>
        <w:t xml:space="preserve"> </w:t>
      </w:r>
      <w:r w:rsidRPr="00671D81">
        <w:rPr>
          <w:w w:val="120"/>
          <w:sz w:val="21"/>
        </w:rPr>
        <w:t>as</w:t>
      </w:r>
      <w:r w:rsidRPr="00671D81">
        <w:rPr>
          <w:spacing w:val="-5"/>
          <w:w w:val="120"/>
          <w:sz w:val="21"/>
        </w:rPr>
        <w:t xml:space="preserve"> </w:t>
      </w:r>
      <w:r w:rsidRPr="00671D81">
        <w:rPr>
          <w:w w:val="120"/>
          <w:sz w:val="21"/>
        </w:rPr>
        <w:t>an</w:t>
      </w:r>
      <w:r w:rsidRPr="00671D81">
        <w:rPr>
          <w:spacing w:val="-4"/>
          <w:w w:val="120"/>
          <w:sz w:val="21"/>
        </w:rPr>
        <w:t xml:space="preserve"> </w:t>
      </w:r>
      <w:r w:rsidRPr="00671D81">
        <w:rPr>
          <w:w w:val="120"/>
          <w:sz w:val="21"/>
        </w:rPr>
        <w:t>asset.</w:t>
      </w:r>
      <w:r w:rsidRPr="00671D81">
        <w:rPr>
          <w:spacing w:val="-4"/>
          <w:w w:val="120"/>
          <w:sz w:val="21"/>
        </w:rPr>
        <w:t xml:space="preserve"> </w:t>
      </w:r>
      <w:r w:rsidRPr="00671D81">
        <w:rPr>
          <w:w w:val="120"/>
          <w:sz w:val="21"/>
        </w:rPr>
        <w:t>Goodwill</w:t>
      </w:r>
      <w:r w:rsidRPr="00671D81">
        <w:rPr>
          <w:spacing w:val="-4"/>
          <w:w w:val="120"/>
          <w:sz w:val="21"/>
        </w:rPr>
        <w:t xml:space="preserve"> </w:t>
      </w:r>
      <w:r w:rsidRPr="00671D81">
        <w:rPr>
          <w:w w:val="120"/>
          <w:sz w:val="21"/>
        </w:rPr>
        <w:t>should</w:t>
      </w:r>
      <w:r w:rsidRPr="00671D81">
        <w:rPr>
          <w:spacing w:val="-4"/>
          <w:w w:val="120"/>
          <w:sz w:val="21"/>
        </w:rPr>
        <w:t xml:space="preserve"> </w:t>
      </w:r>
      <w:r w:rsidRPr="00671D81">
        <w:rPr>
          <w:w w:val="120"/>
          <w:sz w:val="21"/>
        </w:rPr>
        <w:t>be</w:t>
      </w:r>
      <w:r w:rsidRPr="00671D81">
        <w:rPr>
          <w:spacing w:val="-5"/>
          <w:w w:val="120"/>
          <w:sz w:val="21"/>
        </w:rPr>
        <w:t xml:space="preserve"> </w:t>
      </w:r>
      <w:r w:rsidRPr="00671D81">
        <w:rPr>
          <w:w w:val="120"/>
          <w:sz w:val="21"/>
        </w:rPr>
        <w:t>accounted</w:t>
      </w:r>
      <w:r w:rsidRPr="00671D81">
        <w:rPr>
          <w:spacing w:val="-4"/>
          <w:w w:val="120"/>
          <w:sz w:val="21"/>
        </w:rPr>
        <w:t xml:space="preserve"> </w:t>
      </w:r>
      <w:r w:rsidRPr="00671D81">
        <w:rPr>
          <w:w w:val="120"/>
          <w:sz w:val="21"/>
        </w:rPr>
        <w:t>for</w:t>
      </w:r>
      <w:r w:rsidRPr="00671D81">
        <w:rPr>
          <w:spacing w:val="-4"/>
          <w:w w:val="120"/>
          <w:sz w:val="21"/>
        </w:rPr>
        <w:t xml:space="preserve"> </w:t>
      </w:r>
      <w:r w:rsidRPr="00671D81">
        <w:rPr>
          <w:w w:val="120"/>
          <w:sz w:val="21"/>
        </w:rPr>
        <w:t>as</w:t>
      </w:r>
      <w:r w:rsidRPr="00671D81">
        <w:rPr>
          <w:spacing w:val="-3"/>
          <w:w w:val="120"/>
          <w:sz w:val="21"/>
        </w:rPr>
        <w:t xml:space="preserve"> </w:t>
      </w:r>
      <w:r w:rsidRPr="00671D81">
        <w:rPr>
          <w:w w:val="120"/>
          <w:sz w:val="21"/>
        </w:rPr>
        <w:t>follows:</w:t>
      </w:r>
    </w:p>
    <w:p w:rsidR="008A48CB" w:rsidRPr="00671D81" w:rsidRDefault="005B27E3">
      <w:pPr>
        <w:pStyle w:val="ListParagraph"/>
        <w:numPr>
          <w:ilvl w:val="1"/>
          <w:numId w:val="7"/>
        </w:numPr>
        <w:tabs>
          <w:tab w:val="left" w:pos="942"/>
        </w:tabs>
        <w:spacing w:line="243" w:lineRule="exact"/>
        <w:rPr>
          <w:sz w:val="21"/>
          <w:highlight w:val="lightGray"/>
        </w:rPr>
      </w:pPr>
      <w:r w:rsidRPr="00671D81">
        <w:rPr>
          <w:w w:val="120"/>
          <w:sz w:val="21"/>
          <w:highlight w:val="lightGray"/>
        </w:rPr>
        <w:t>Recognize</w:t>
      </w:r>
      <w:r w:rsidRPr="00671D81">
        <w:rPr>
          <w:spacing w:val="2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as</w:t>
      </w:r>
      <w:r w:rsidRPr="00671D81">
        <w:rPr>
          <w:spacing w:val="4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an</w:t>
      </w:r>
      <w:r w:rsidRPr="00671D81">
        <w:rPr>
          <w:spacing w:val="2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intangible</w:t>
      </w:r>
      <w:r w:rsidRPr="00671D81">
        <w:rPr>
          <w:spacing w:val="2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asset</w:t>
      </w:r>
      <w:r w:rsidRPr="00671D81">
        <w:rPr>
          <w:spacing w:val="2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and</w:t>
      </w:r>
      <w:r w:rsidRPr="00671D81">
        <w:rPr>
          <w:spacing w:val="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amortize</w:t>
      </w:r>
      <w:r w:rsidRPr="00671D81">
        <w:rPr>
          <w:spacing w:val="2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over</w:t>
      </w:r>
      <w:r w:rsidRPr="00671D81">
        <w:rPr>
          <w:spacing w:val="3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its</w:t>
      </w:r>
      <w:r w:rsidRPr="00671D81">
        <w:rPr>
          <w:spacing w:val="3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useful</w:t>
      </w:r>
      <w:r w:rsidRPr="00671D81">
        <w:rPr>
          <w:spacing w:val="3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life.</w:t>
      </w:r>
    </w:p>
    <w:p w:rsidR="008A48CB" w:rsidRPr="00671D81" w:rsidRDefault="005B27E3">
      <w:pPr>
        <w:pStyle w:val="ListParagraph"/>
        <w:numPr>
          <w:ilvl w:val="1"/>
          <w:numId w:val="7"/>
        </w:numPr>
        <w:tabs>
          <w:tab w:val="left" w:pos="942"/>
        </w:tabs>
        <w:spacing w:line="244" w:lineRule="exact"/>
        <w:rPr>
          <w:sz w:val="21"/>
          <w:highlight w:val="lightGray"/>
        </w:rPr>
      </w:pPr>
      <w:r w:rsidRPr="00671D81">
        <w:rPr>
          <w:w w:val="120"/>
          <w:sz w:val="21"/>
          <w:highlight w:val="lightGray"/>
        </w:rPr>
        <w:t>Write</w:t>
      </w:r>
      <w:r w:rsidRPr="00671D81">
        <w:rPr>
          <w:spacing w:val="-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off</w:t>
      </w:r>
      <w:r w:rsidRPr="00671D81">
        <w:rPr>
          <w:spacing w:val="-2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against</w:t>
      </w:r>
      <w:r w:rsidRPr="00671D81">
        <w:rPr>
          <w:spacing w:val="-3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retained</w:t>
      </w:r>
      <w:r w:rsidRPr="00671D81">
        <w:rPr>
          <w:spacing w:val="-3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earnings.</w:t>
      </w:r>
    </w:p>
    <w:p w:rsidR="008A48CB" w:rsidRPr="00671D81" w:rsidRDefault="005B27E3">
      <w:pPr>
        <w:pStyle w:val="ListParagraph"/>
        <w:numPr>
          <w:ilvl w:val="1"/>
          <w:numId w:val="7"/>
        </w:numPr>
        <w:tabs>
          <w:tab w:val="left" w:pos="942"/>
        </w:tabs>
        <w:spacing w:before="1" w:line="237" w:lineRule="auto"/>
        <w:ind w:right="747"/>
        <w:rPr>
          <w:sz w:val="21"/>
          <w:highlight w:val="lightGray"/>
        </w:rPr>
      </w:pPr>
      <w:r w:rsidRPr="00671D81">
        <w:rPr>
          <w:w w:val="120"/>
          <w:sz w:val="21"/>
          <w:highlight w:val="lightGray"/>
        </w:rPr>
        <w:t>Recognize</w:t>
      </w:r>
      <w:r w:rsidRPr="00671D81">
        <w:rPr>
          <w:spacing w:val="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as</w:t>
      </w:r>
      <w:r w:rsidRPr="00671D81">
        <w:rPr>
          <w:spacing w:val="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an</w:t>
      </w:r>
      <w:r w:rsidRPr="00671D81">
        <w:rPr>
          <w:spacing w:val="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intangible</w:t>
      </w:r>
      <w:r w:rsidRPr="00671D81">
        <w:rPr>
          <w:spacing w:val="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asset and</w:t>
      </w:r>
      <w:r w:rsidRPr="00671D81">
        <w:rPr>
          <w:spacing w:val="-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impairment</w:t>
      </w:r>
      <w:r w:rsidRPr="00671D81">
        <w:rPr>
          <w:spacing w:val="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test</w:t>
      </w:r>
      <w:r w:rsidRPr="00671D81">
        <w:rPr>
          <w:spacing w:val="2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when</w:t>
      </w:r>
      <w:r w:rsidRPr="00671D81">
        <w:rPr>
          <w:spacing w:val="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a</w:t>
      </w:r>
      <w:r w:rsidRPr="00671D81">
        <w:rPr>
          <w:spacing w:val="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trigger</w:t>
      </w:r>
      <w:r w:rsidRPr="00671D81">
        <w:rPr>
          <w:spacing w:val="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event</w:t>
      </w:r>
      <w:r w:rsidRPr="00671D81">
        <w:rPr>
          <w:spacing w:val="-53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occurs.</w:t>
      </w:r>
    </w:p>
    <w:p w:rsidR="008A48CB" w:rsidRPr="00671D81" w:rsidRDefault="005B27E3">
      <w:pPr>
        <w:pStyle w:val="ListParagraph"/>
        <w:numPr>
          <w:ilvl w:val="1"/>
          <w:numId w:val="7"/>
        </w:numPr>
        <w:tabs>
          <w:tab w:val="left" w:pos="942"/>
        </w:tabs>
        <w:spacing w:before="1" w:line="237" w:lineRule="auto"/>
        <w:ind w:left="941" w:right="1079"/>
        <w:rPr>
          <w:sz w:val="21"/>
          <w:highlight w:val="lightGray"/>
        </w:rPr>
      </w:pPr>
      <w:r w:rsidRPr="00671D81">
        <w:rPr>
          <w:w w:val="120"/>
          <w:sz w:val="21"/>
          <w:highlight w:val="lightGray"/>
          <w:shd w:val="clear" w:color="auto" w:fill="FFFF00"/>
        </w:rPr>
        <w:t>Recognize</w:t>
      </w:r>
      <w:r w:rsidRPr="00671D81">
        <w:rPr>
          <w:spacing w:val="-5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as</w:t>
      </w:r>
      <w:r w:rsidRPr="00671D81">
        <w:rPr>
          <w:spacing w:val="-3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an</w:t>
      </w:r>
      <w:r w:rsidRPr="00671D81">
        <w:rPr>
          <w:spacing w:val="-4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intangible</w:t>
      </w:r>
      <w:r w:rsidRPr="00671D81">
        <w:rPr>
          <w:spacing w:val="-5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asset</w:t>
      </w:r>
      <w:r w:rsidRPr="00671D81">
        <w:rPr>
          <w:spacing w:val="-5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and</w:t>
      </w:r>
      <w:r w:rsidRPr="00671D81">
        <w:rPr>
          <w:spacing w:val="-6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annually</w:t>
      </w:r>
      <w:r w:rsidRPr="00671D81">
        <w:rPr>
          <w:spacing w:val="-4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impairment</w:t>
      </w:r>
      <w:r w:rsidRPr="00671D81">
        <w:rPr>
          <w:spacing w:val="-4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test</w:t>
      </w:r>
      <w:r w:rsidRPr="00671D81">
        <w:rPr>
          <w:spacing w:val="-5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(or</w:t>
      </w:r>
      <w:r w:rsidRPr="00671D81">
        <w:rPr>
          <w:spacing w:val="-5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more</w:t>
      </w:r>
      <w:r w:rsidRPr="00671D81">
        <w:rPr>
          <w:spacing w:val="-52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frequently</w:t>
      </w:r>
      <w:r w:rsidRPr="00671D81">
        <w:rPr>
          <w:spacing w:val="9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if</w:t>
      </w:r>
      <w:r w:rsidRPr="00671D81">
        <w:rPr>
          <w:spacing w:val="8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impairment</w:t>
      </w:r>
      <w:r w:rsidRPr="00671D81">
        <w:rPr>
          <w:spacing w:val="9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is</w:t>
      </w:r>
      <w:r w:rsidRPr="00671D81">
        <w:rPr>
          <w:spacing w:val="9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indicated).</w:t>
      </w:r>
    </w:p>
    <w:p w:rsidR="008A48CB" w:rsidRPr="00671D81" w:rsidRDefault="008A48CB">
      <w:pPr>
        <w:pStyle w:val="BodyText"/>
      </w:pPr>
    </w:p>
    <w:p w:rsidR="008A48CB" w:rsidRPr="00671D81" w:rsidRDefault="005B27E3">
      <w:pPr>
        <w:pStyle w:val="ListParagraph"/>
        <w:numPr>
          <w:ilvl w:val="0"/>
          <w:numId w:val="7"/>
        </w:numPr>
        <w:tabs>
          <w:tab w:val="left" w:pos="582"/>
        </w:tabs>
        <w:ind w:right="297"/>
        <w:rPr>
          <w:sz w:val="21"/>
        </w:rPr>
      </w:pPr>
      <w:r w:rsidRPr="00671D81">
        <w:rPr>
          <w:w w:val="120"/>
          <w:sz w:val="21"/>
        </w:rPr>
        <w:t>On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September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1,</w:t>
      </w:r>
      <w:r w:rsidRPr="00671D81">
        <w:rPr>
          <w:spacing w:val="8"/>
          <w:w w:val="120"/>
          <w:sz w:val="21"/>
        </w:rPr>
        <w:t xml:space="preserve"> </w:t>
      </w:r>
      <w:r w:rsidRPr="00671D81">
        <w:rPr>
          <w:w w:val="120"/>
          <w:sz w:val="21"/>
        </w:rPr>
        <w:t>20x1,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TEPID</w:t>
      </w:r>
      <w:r w:rsidRPr="00671D81">
        <w:rPr>
          <w:spacing w:val="11"/>
          <w:w w:val="120"/>
          <w:sz w:val="21"/>
        </w:rPr>
        <w:t xml:space="preserve"> </w:t>
      </w:r>
      <w:r w:rsidRPr="00671D81">
        <w:rPr>
          <w:w w:val="120"/>
          <w:sz w:val="21"/>
        </w:rPr>
        <w:t>Co.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acquired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LUKEWARM</w:t>
      </w:r>
      <w:r w:rsidRPr="00671D81">
        <w:rPr>
          <w:spacing w:val="12"/>
          <w:w w:val="120"/>
          <w:sz w:val="21"/>
        </w:rPr>
        <w:t xml:space="preserve"> </w:t>
      </w:r>
      <w:r w:rsidRPr="00671D81">
        <w:rPr>
          <w:w w:val="120"/>
          <w:sz w:val="21"/>
        </w:rPr>
        <w:t>Co.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in</w:t>
      </w:r>
      <w:r w:rsidRPr="00671D81">
        <w:rPr>
          <w:spacing w:val="11"/>
          <w:w w:val="120"/>
          <w:sz w:val="21"/>
        </w:rPr>
        <w:t xml:space="preserve"> </w:t>
      </w:r>
      <w:r w:rsidRPr="00671D81">
        <w:rPr>
          <w:w w:val="120"/>
          <w:sz w:val="21"/>
        </w:rPr>
        <w:t>a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business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combination</w:t>
      </w:r>
      <w:r w:rsidRPr="00671D81">
        <w:rPr>
          <w:spacing w:val="-4"/>
          <w:w w:val="120"/>
          <w:sz w:val="21"/>
        </w:rPr>
        <w:t xml:space="preserve"> </w:t>
      </w:r>
      <w:r w:rsidRPr="00671D81">
        <w:rPr>
          <w:w w:val="120"/>
          <w:sz w:val="21"/>
        </w:rPr>
        <w:t>that</w:t>
      </w:r>
      <w:r w:rsidRPr="00671D81">
        <w:rPr>
          <w:spacing w:val="-4"/>
          <w:w w:val="120"/>
          <w:sz w:val="21"/>
        </w:rPr>
        <w:t xml:space="preserve"> </w:t>
      </w:r>
      <w:r w:rsidRPr="00671D81">
        <w:rPr>
          <w:w w:val="120"/>
          <w:sz w:val="21"/>
        </w:rPr>
        <w:t>resulted</w:t>
      </w:r>
      <w:r w:rsidRPr="00671D81">
        <w:rPr>
          <w:spacing w:val="-3"/>
          <w:w w:val="120"/>
          <w:sz w:val="21"/>
        </w:rPr>
        <w:t xml:space="preserve"> </w:t>
      </w:r>
      <w:r w:rsidRPr="00671D81">
        <w:rPr>
          <w:w w:val="120"/>
          <w:sz w:val="21"/>
        </w:rPr>
        <w:t>to</w:t>
      </w:r>
      <w:r w:rsidRPr="00671D81">
        <w:rPr>
          <w:spacing w:val="-4"/>
          <w:w w:val="120"/>
          <w:sz w:val="21"/>
        </w:rPr>
        <w:t xml:space="preserve"> </w:t>
      </w:r>
      <w:r w:rsidRPr="00671D81">
        <w:rPr>
          <w:w w:val="120"/>
          <w:sz w:val="21"/>
        </w:rPr>
        <w:t>goodwill.</w:t>
      </w:r>
      <w:r w:rsidRPr="00671D81">
        <w:rPr>
          <w:spacing w:val="-4"/>
          <w:w w:val="120"/>
          <w:sz w:val="21"/>
        </w:rPr>
        <w:t xml:space="preserve"> </w:t>
      </w:r>
      <w:r w:rsidRPr="00671D81">
        <w:rPr>
          <w:w w:val="120"/>
          <w:sz w:val="21"/>
        </w:rPr>
        <w:t>By</w:t>
      </w:r>
      <w:r w:rsidRPr="00671D81">
        <w:rPr>
          <w:spacing w:val="-3"/>
          <w:w w:val="120"/>
          <w:sz w:val="21"/>
        </w:rPr>
        <w:t xml:space="preserve"> </w:t>
      </w:r>
      <w:r w:rsidRPr="00671D81">
        <w:rPr>
          <w:w w:val="120"/>
          <w:sz w:val="21"/>
        </w:rPr>
        <w:t>December</w:t>
      </w:r>
      <w:r w:rsidRPr="00671D81">
        <w:rPr>
          <w:spacing w:val="-5"/>
          <w:w w:val="120"/>
          <w:sz w:val="21"/>
        </w:rPr>
        <w:t xml:space="preserve"> </w:t>
      </w:r>
      <w:r w:rsidRPr="00671D81">
        <w:rPr>
          <w:w w:val="120"/>
          <w:sz w:val="21"/>
        </w:rPr>
        <w:t>31,</w:t>
      </w:r>
      <w:r w:rsidRPr="00671D81">
        <w:rPr>
          <w:spacing w:val="-3"/>
          <w:w w:val="120"/>
          <w:sz w:val="21"/>
        </w:rPr>
        <w:t xml:space="preserve"> </w:t>
      </w:r>
      <w:r w:rsidRPr="00671D81">
        <w:rPr>
          <w:w w:val="120"/>
          <w:sz w:val="21"/>
        </w:rPr>
        <w:t>20x1,</w:t>
      </w:r>
      <w:r w:rsidRPr="00671D81">
        <w:rPr>
          <w:spacing w:val="-4"/>
          <w:w w:val="120"/>
          <w:sz w:val="21"/>
        </w:rPr>
        <w:t xml:space="preserve"> </w:t>
      </w:r>
      <w:r w:rsidRPr="00671D81">
        <w:rPr>
          <w:w w:val="120"/>
          <w:sz w:val="21"/>
        </w:rPr>
        <w:t>the</w:t>
      </w:r>
      <w:r w:rsidRPr="00671D81">
        <w:rPr>
          <w:spacing w:val="-4"/>
          <w:w w:val="120"/>
          <w:sz w:val="21"/>
        </w:rPr>
        <w:t xml:space="preserve"> </w:t>
      </w:r>
      <w:r w:rsidRPr="00671D81">
        <w:rPr>
          <w:w w:val="120"/>
          <w:sz w:val="21"/>
        </w:rPr>
        <w:t>initial</w:t>
      </w:r>
      <w:r w:rsidRPr="00671D81">
        <w:rPr>
          <w:spacing w:val="-3"/>
          <w:w w:val="120"/>
          <w:sz w:val="21"/>
        </w:rPr>
        <w:t xml:space="preserve"> </w:t>
      </w:r>
      <w:r w:rsidRPr="00671D81">
        <w:rPr>
          <w:w w:val="120"/>
          <w:sz w:val="21"/>
        </w:rPr>
        <w:t>allocation</w:t>
      </w:r>
      <w:r w:rsidRPr="00671D81">
        <w:rPr>
          <w:spacing w:val="-53"/>
          <w:w w:val="120"/>
          <w:sz w:val="21"/>
        </w:rPr>
        <w:t xml:space="preserve"> </w:t>
      </w:r>
      <w:r w:rsidRPr="00671D81">
        <w:rPr>
          <w:w w:val="120"/>
          <w:sz w:val="21"/>
        </w:rPr>
        <w:t>of</w:t>
      </w:r>
      <w:r w:rsidRPr="00671D81">
        <w:rPr>
          <w:spacing w:val="7"/>
          <w:w w:val="120"/>
          <w:sz w:val="21"/>
        </w:rPr>
        <w:t xml:space="preserve"> </w:t>
      </w:r>
      <w:r w:rsidRPr="00671D81">
        <w:rPr>
          <w:w w:val="120"/>
          <w:sz w:val="21"/>
        </w:rPr>
        <w:t>goodwill</w:t>
      </w:r>
      <w:r w:rsidRPr="00671D81">
        <w:rPr>
          <w:spacing w:val="9"/>
          <w:w w:val="120"/>
          <w:sz w:val="21"/>
        </w:rPr>
        <w:t xml:space="preserve"> </w:t>
      </w:r>
      <w:r w:rsidRPr="00671D81">
        <w:rPr>
          <w:w w:val="120"/>
          <w:sz w:val="21"/>
        </w:rPr>
        <w:t>is</w:t>
      </w:r>
      <w:r w:rsidRPr="00671D81">
        <w:rPr>
          <w:spacing w:val="8"/>
          <w:w w:val="120"/>
          <w:sz w:val="21"/>
        </w:rPr>
        <w:t xml:space="preserve"> </w:t>
      </w:r>
      <w:r w:rsidRPr="00671D81">
        <w:rPr>
          <w:w w:val="120"/>
          <w:sz w:val="21"/>
        </w:rPr>
        <w:t>not</w:t>
      </w:r>
      <w:r w:rsidRPr="00671D81">
        <w:rPr>
          <w:spacing w:val="6"/>
          <w:w w:val="120"/>
          <w:sz w:val="21"/>
        </w:rPr>
        <w:t xml:space="preserve"> </w:t>
      </w:r>
      <w:r w:rsidRPr="00671D81">
        <w:rPr>
          <w:w w:val="120"/>
          <w:sz w:val="21"/>
        </w:rPr>
        <w:t>yet</w:t>
      </w:r>
      <w:r w:rsidRPr="00671D81">
        <w:rPr>
          <w:spacing w:val="7"/>
          <w:w w:val="120"/>
          <w:sz w:val="21"/>
        </w:rPr>
        <w:t xml:space="preserve"> </w:t>
      </w:r>
      <w:r w:rsidRPr="00671D81">
        <w:rPr>
          <w:w w:val="120"/>
          <w:sz w:val="21"/>
        </w:rPr>
        <w:t>completed.</w:t>
      </w:r>
      <w:r w:rsidRPr="00671D81">
        <w:rPr>
          <w:spacing w:val="7"/>
          <w:w w:val="120"/>
          <w:sz w:val="21"/>
        </w:rPr>
        <w:t xml:space="preserve"> </w:t>
      </w:r>
      <w:r w:rsidRPr="00671D81">
        <w:rPr>
          <w:w w:val="120"/>
          <w:sz w:val="21"/>
        </w:rPr>
        <w:t>According</w:t>
      </w:r>
      <w:r w:rsidRPr="00671D81">
        <w:rPr>
          <w:spacing w:val="5"/>
          <w:w w:val="120"/>
          <w:sz w:val="21"/>
        </w:rPr>
        <w:t xml:space="preserve"> </w:t>
      </w:r>
      <w:r w:rsidRPr="00671D81">
        <w:rPr>
          <w:w w:val="120"/>
          <w:sz w:val="21"/>
        </w:rPr>
        <w:t>to</w:t>
      </w:r>
      <w:r w:rsidRPr="00671D81">
        <w:rPr>
          <w:spacing w:val="6"/>
          <w:w w:val="120"/>
          <w:sz w:val="21"/>
        </w:rPr>
        <w:t xml:space="preserve"> </w:t>
      </w:r>
      <w:r w:rsidRPr="00671D81">
        <w:rPr>
          <w:w w:val="120"/>
          <w:sz w:val="21"/>
        </w:rPr>
        <w:t>PAS</w:t>
      </w:r>
      <w:r w:rsidRPr="00671D81">
        <w:rPr>
          <w:spacing w:val="6"/>
          <w:w w:val="120"/>
          <w:sz w:val="21"/>
        </w:rPr>
        <w:t xml:space="preserve"> </w:t>
      </w:r>
      <w:r w:rsidRPr="00671D81">
        <w:rPr>
          <w:w w:val="120"/>
          <w:sz w:val="21"/>
        </w:rPr>
        <w:t>36,</w:t>
      </w:r>
      <w:r w:rsidRPr="00671D81">
        <w:rPr>
          <w:spacing w:val="7"/>
          <w:w w:val="120"/>
          <w:sz w:val="21"/>
        </w:rPr>
        <w:t xml:space="preserve"> </w:t>
      </w:r>
      <w:r w:rsidRPr="00671D81">
        <w:rPr>
          <w:w w:val="120"/>
          <w:sz w:val="21"/>
        </w:rPr>
        <w:t>TEPID</w:t>
      </w:r>
      <w:r w:rsidRPr="00671D81">
        <w:rPr>
          <w:spacing w:val="7"/>
          <w:w w:val="120"/>
          <w:sz w:val="21"/>
        </w:rPr>
        <w:t xml:space="preserve"> </w:t>
      </w:r>
      <w:r w:rsidRPr="00671D81">
        <w:rPr>
          <w:w w:val="120"/>
          <w:sz w:val="21"/>
        </w:rPr>
        <w:t>should</w:t>
      </w:r>
    </w:p>
    <w:p w:rsidR="008A48CB" w:rsidRPr="00671D81" w:rsidRDefault="005B27E3">
      <w:pPr>
        <w:pStyle w:val="ListParagraph"/>
        <w:numPr>
          <w:ilvl w:val="1"/>
          <w:numId w:val="7"/>
        </w:numPr>
        <w:tabs>
          <w:tab w:val="left" w:pos="942"/>
        </w:tabs>
        <w:spacing w:line="242" w:lineRule="exact"/>
        <w:rPr>
          <w:sz w:val="21"/>
          <w:highlight w:val="lightGray"/>
        </w:rPr>
      </w:pPr>
      <w:r w:rsidRPr="00671D81">
        <w:rPr>
          <w:w w:val="120"/>
          <w:sz w:val="21"/>
          <w:highlight w:val="lightGray"/>
        </w:rPr>
        <w:t>complete the initial allocation</w:t>
      </w:r>
      <w:r w:rsidRPr="00671D81">
        <w:rPr>
          <w:spacing w:val="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before the</w:t>
      </w:r>
      <w:r w:rsidRPr="00671D81">
        <w:rPr>
          <w:spacing w:val="-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end of December 31,</w:t>
      </w:r>
      <w:r w:rsidRPr="00671D81">
        <w:rPr>
          <w:spacing w:val="-2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20x1.</w:t>
      </w:r>
    </w:p>
    <w:p w:rsidR="008A48CB" w:rsidRPr="00671D81" w:rsidRDefault="008A48CB">
      <w:pPr>
        <w:spacing w:line="242" w:lineRule="exact"/>
        <w:rPr>
          <w:sz w:val="21"/>
          <w:highlight w:val="lightGray"/>
        </w:rPr>
        <w:sectPr w:rsidR="008A48CB" w:rsidRPr="00671D81">
          <w:headerReference w:type="default" r:id="rId8"/>
          <w:footerReference w:type="default" r:id="rId9"/>
          <w:pgSz w:w="12240" w:h="15840"/>
          <w:pgMar w:top="1200" w:right="1320" w:bottom="320" w:left="1220" w:header="1" w:footer="121" w:gutter="0"/>
          <w:pgNumType w:start="1"/>
          <w:cols w:space="720"/>
        </w:sectPr>
      </w:pPr>
    </w:p>
    <w:p w:rsidR="008A48CB" w:rsidRPr="00671D81" w:rsidRDefault="005B27E3">
      <w:pPr>
        <w:pStyle w:val="ListParagraph"/>
        <w:numPr>
          <w:ilvl w:val="1"/>
          <w:numId w:val="7"/>
        </w:numPr>
        <w:tabs>
          <w:tab w:val="left" w:pos="942"/>
        </w:tabs>
        <w:spacing w:before="85" w:line="245" w:lineRule="exact"/>
        <w:ind w:hanging="361"/>
        <w:rPr>
          <w:sz w:val="21"/>
          <w:highlight w:val="lightGray"/>
        </w:rPr>
      </w:pPr>
      <w:r w:rsidRPr="00671D81">
        <w:rPr>
          <w:w w:val="120"/>
          <w:sz w:val="21"/>
          <w:highlight w:val="lightGray"/>
          <w:shd w:val="clear" w:color="auto" w:fill="FFFF00"/>
        </w:rPr>
        <w:lastRenderedPageBreak/>
        <w:t>complete</w:t>
      </w:r>
      <w:r w:rsidRPr="00671D81">
        <w:rPr>
          <w:spacing w:val="-2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the</w:t>
      </w:r>
      <w:r w:rsidRPr="00671D81">
        <w:rPr>
          <w:spacing w:val="-1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initial</w:t>
      </w:r>
      <w:r w:rsidRPr="00671D81">
        <w:rPr>
          <w:spacing w:val="-1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allocation before</w:t>
      </w:r>
      <w:r w:rsidRPr="00671D81">
        <w:rPr>
          <w:spacing w:val="-1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the</w:t>
      </w:r>
      <w:r w:rsidRPr="00671D81">
        <w:rPr>
          <w:spacing w:val="-2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end</w:t>
      </w:r>
      <w:r w:rsidRPr="00671D81">
        <w:rPr>
          <w:spacing w:val="-1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of</w:t>
      </w:r>
      <w:r w:rsidRPr="00671D81">
        <w:rPr>
          <w:spacing w:val="-2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December</w:t>
      </w:r>
      <w:r w:rsidRPr="00671D81">
        <w:rPr>
          <w:spacing w:val="-1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31,</w:t>
      </w:r>
      <w:r w:rsidRPr="00671D81">
        <w:rPr>
          <w:spacing w:val="-2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20x2.</w:t>
      </w:r>
    </w:p>
    <w:p w:rsidR="008A48CB" w:rsidRPr="00671D81" w:rsidRDefault="005B27E3">
      <w:pPr>
        <w:pStyle w:val="ListParagraph"/>
        <w:numPr>
          <w:ilvl w:val="1"/>
          <w:numId w:val="7"/>
        </w:numPr>
        <w:tabs>
          <w:tab w:val="left" w:pos="942"/>
        </w:tabs>
        <w:spacing w:line="244" w:lineRule="exact"/>
        <w:rPr>
          <w:sz w:val="21"/>
          <w:highlight w:val="lightGray"/>
        </w:rPr>
      </w:pPr>
      <w:r w:rsidRPr="00671D81">
        <w:rPr>
          <w:w w:val="120"/>
          <w:sz w:val="21"/>
          <w:highlight w:val="lightGray"/>
        </w:rPr>
        <w:t>complete</w:t>
      </w:r>
      <w:r w:rsidRPr="00671D81">
        <w:rPr>
          <w:spacing w:val="-3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the</w:t>
      </w:r>
      <w:r w:rsidRPr="00671D81">
        <w:rPr>
          <w:spacing w:val="-2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initial</w:t>
      </w:r>
      <w:r w:rsidRPr="00671D81">
        <w:rPr>
          <w:spacing w:val="-3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allocation</w:t>
      </w:r>
      <w:r w:rsidRPr="00671D81">
        <w:rPr>
          <w:spacing w:val="-2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before</w:t>
      </w:r>
      <w:r w:rsidRPr="00671D81">
        <w:rPr>
          <w:spacing w:val="-2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the</w:t>
      </w:r>
      <w:r w:rsidRPr="00671D81">
        <w:rPr>
          <w:spacing w:val="-3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end</w:t>
      </w:r>
      <w:r w:rsidRPr="00671D81">
        <w:rPr>
          <w:spacing w:val="-3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of</w:t>
      </w:r>
      <w:r w:rsidRPr="00671D81">
        <w:rPr>
          <w:spacing w:val="-3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November</w:t>
      </w:r>
      <w:r w:rsidRPr="00671D81">
        <w:rPr>
          <w:spacing w:val="-3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30,</w:t>
      </w:r>
      <w:r w:rsidRPr="00671D81">
        <w:rPr>
          <w:spacing w:val="-2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20x1.</w:t>
      </w:r>
    </w:p>
    <w:p w:rsidR="008A48CB" w:rsidRPr="00671D81" w:rsidRDefault="005B27E3">
      <w:pPr>
        <w:pStyle w:val="ListParagraph"/>
        <w:numPr>
          <w:ilvl w:val="1"/>
          <w:numId w:val="7"/>
        </w:numPr>
        <w:tabs>
          <w:tab w:val="left" w:pos="942"/>
        </w:tabs>
        <w:spacing w:line="245" w:lineRule="exact"/>
        <w:rPr>
          <w:sz w:val="21"/>
          <w:highlight w:val="lightGray"/>
        </w:rPr>
      </w:pPr>
      <w:r w:rsidRPr="00671D81">
        <w:rPr>
          <w:w w:val="120"/>
          <w:sz w:val="21"/>
          <w:highlight w:val="lightGray"/>
        </w:rPr>
        <w:t>complete the</w:t>
      </w:r>
      <w:r w:rsidRPr="00671D81">
        <w:rPr>
          <w:spacing w:val="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initial</w:t>
      </w:r>
      <w:r w:rsidRPr="00671D81">
        <w:rPr>
          <w:spacing w:val="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allocation</w:t>
      </w:r>
      <w:r w:rsidRPr="00671D81">
        <w:rPr>
          <w:spacing w:val="2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before</w:t>
      </w:r>
      <w:r w:rsidRPr="00671D81">
        <w:rPr>
          <w:spacing w:val="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the end</w:t>
      </w:r>
      <w:r w:rsidRPr="00671D81">
        <w:rPr>
          <w:spacing w:val="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of September 1,</w:t>
      </w:r>
      <w:r w:rsidRPr="00671D81">
        <w:rPr>
          <w:spacing w:val="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20x2.</w:t>
      </w:r>
    </w:p>
    <w:p w:rsidR="008A48CB" w:rsidRPr="00671D81" w:rsidRDefault="008A48CB">
      <w:pPr>
        <w:pStyle w:val="BodyText"/>
      </w:pPr>
    </w:p>
    <w:p w:rsidR="008A48CB" w:rsidRPr="00671D81" w:rsidRDefault="005B27E3">
      <w:pPr>
        <w:pStyle w:val="ListParagraph"/>
        <w:numPr>
          <w:ilvl w:val="0"/>
          <w:numId w:val="7"/>
        </w:numPr>
        <w:tabs>
          <w:tab w:val="left" w:pos="582"/>
        </w:tabs>
        <w:ind w:right="297"/>
        <w:rPr>
          <w:sz w:val="21"/>
        </w:rPr>
      </w:pPr>
      <w:r w:rsidRPr="00671D81">
        <w:rPr>
          <w:w w:val="120"/>
          <w:sz w:val="21"/>
        </w:rPr>
        <w:t>On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September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1,</w:t>
      </w:r>
      <w:r w:rsidRPr="00671D81">
        <w:rPr>
          <w:spacing w:val="8"/>
          <w:w w:val="120"/>
          <w:sz w:val="21"/>
        </w:rPr>
        <w:t xml:space="preserve"> </w:t>
      </w:r>
      <w:r w:rsidRPr="00671D81">
        <w:rPr>
          <w:w w:val="120"/>
          <w:sz w:val="21"/>
        </w:rPr>
        <w:t>20x1,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TEPID</w:t>
      </w:r>
      <w:r w:rsidRPr="00671D81">
        <w:rPr>
          <w:spacing w:val="11"/>
          <w:w w:val="120"/>
          <w:sz w:val="21"/>
        </w:rPr>
        <w:t xml:space="preserve"> </w:t>
      </w:r>
      <w:r w:rsidRPr="00671D81">
        <w:rPr>
          <w:w w:val="120"/>
          <w:sz w:val="21"/>
        </w:rPr>
        <w:t>Co.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acquired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LUKEWARM</w:t>
      </w:r>
      <w:r w:rsidRPr="00671D81">
        <w:rPr>
          <w:spacing w:val="12"/>
          <w:w w:val="120"/>
          <w:sz w:val="21"/>
        </w:rPr>
        <w:t xml:space="preserve"> </w:t>
      </w:r>
      <w:r w:rsidRPr="00671D81">
        <w:rPr>
          <w:w w:val="120"/>
          <w:sz w:val="21"/>
        </w:rPr>
        <w:t>Co.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in</w:t>
      </w:r>
      <w:r w:rsidRPr="00671D81">
        <w:rPr>
          <w:spacing w:val="11"/>
          <w:w w:val="120"/>
          <w:sz w:val="21"/>
        </w:rPr>
        <w:t xml:space="preserve"> </w:t>
      </w:r>
      <w:r w:rsidRPr="00671D81">
        <w:rPr>
          <w:w w:val="120"/>
          <w:sz w:val="21"/>
        </w:rPr>
        <w:t>a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business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combination</w:t>
      </w:r>
      <w:r w:rsidRPr="00671D81">
        <w:rPr>
          <w:spacing w:val="-4"/>
          <w:w w:val="120"/>
          <w:sz w:val="21"/>
        </w:rPr>
        <w:t xml:space="preserve"> </w:t>
      </w:r>
      <w:r w:rsidRPr="00671D81">
        <w:rPr>
          <w:w w:val="120"/>
          <w:sz w:val="21"/>
        </w:rPr>
        <w:t>that</w:t>
      </w:r>
      <w:r w:rsidRPr="00671D81">
        <w:rPr>
          <w:spacing w:val="-4"/>
          <w:w w:val="120"/>
          <w:sz w:val="21"/>
        </w:rPr>
        <w:t xml:space="preserve"> </w:t>
      </w:r>
      <w:r w:rsidRPr="00671D81">
        <w:rPr>
          <w:w w:val="120"/>
          <w:sz w:val="21"/>
        </w:rPr>
        <w:t>resulted</w:t>
      </w:r>
      <w:r w:rsidRPr="00671D81">
        <w:rPr>
          <w:spacing w:val="-3"/>
          <w:w w:val="120"/>
          <w:sz w:val="21"/>
        </w:rPr>
        <w:t xml:space="preserve"> </w:t>
      </w:r>
      <w:r w:rsidRPr="00671D81">
        <w:rPr>
          <w:w w:val="120"/>
          <w:sz w:val="21"/>
        </w:rPr>
        <w:t>to</w:t>
      </w:r>
      <w:r w:rsidRPr="00671D81">
        <w:rPr>
          <w:spacing w:val="-4"/>
          <w:w w:val="120"/>
          <w:sz w:val="21"/>
        </w:rPr>
        <w:t xml:space="preserve"> </w:t>
      </w:r>
      <w:r w:rsidRPr="00671D81">
        <w:rPr>
          <w:w w:val="120"/>
          <w:sz w:val="21"/>
        </w:rPr>
        <w:t>goodwill.</w:t>
      </w:r>
      <w:r w:rsidRPr="00671D81">
        <w:rPr>
          <w:spacing w:val="-4"/>
          <w:w w:val="120"/>
          <w:sz w:val="21"/>
        </w:rPr>
        <w:t xml:space="preserve"> </w:t>
      </w:r>
      <w:r w:rsidRPr="00671D81">
        <w:rPr>
          <w:w w:val="120"/>
          <w:sz w:val="21"/>
        </w:rPr>
        <w:t>By</w:t>
      </w:r>
      <w:r w:rsidRPr="00671D81">
        <w:rPr>
          <w:spacing w:val="-3"/>
          <w:w w:val="120"/>
          <w:sz w:val="21"/>
        </w:rPr>
        <w:t xml:space="preserve"> </w:t>
      </w:r>
      <w:r w:rsidRPr="00671D81">
        <w:rPr>
          <w:w w:val="120"/>
          <w:sz w:val="21"/>
        </w:rPr>
        <w:t>December</w:t>
      </w:r>
      <w:r w:rsidRPr="00671D81">
        <w:rPr>
          <w:spacing w:val="-5"/>
          <w:w w:val="120"/>
          <w:sz w:val="21"/>
        </w:rPr>
        <w:t xml:space="preserve"> </w:t>
      </w:r>
      <w:r w:rsidRPr="00671D81">
        <w:rPr>
          <w:w w:val="120"/>
          <w:sz w:val="21"/>
        </w:rPr>
        <w:t>31,</w:t>
      </w:r>
      <w:r w:rsidRPr="00671D81">
        <w:rPr>
          <w:spacing w:val="-3"/>
          <w:w w:val="120"/>
          <w:sz w:val="21"/>
        </w:rPr>
        <w:t xml:space="preserve"> </w:t>
      </w:r>
      <w:r w:rsidRPr="00671D81">
        <w:rPr>
          <w:w w:val="120"/>
          <w:sz w:val="21"/>
        </w:rPr>
        <w:t>20x1,</w:t>
      </w:r>
      <w:r w:rsidRPr="00671D81">
        <w:rPr>
          <w:spacing w:val="-4"/>
          <w:w w:val="120"/>
          <w:sz w:val="21"/>
        </w:rPr>
        <w:t xml:space="preserve"> </w:t>
      </w:r>
      <w:r w:rsidRPr="00671D81">
        <w:rPr>
          <w:w w:val="120"/>
          <w:sz w:val="21"/>
        </w:rPr>
        <w:t>the</w:t>
      </w:r>
      <w:r w:rsidRPr="00671D81">
        <w:rPr>
          <w:spacing w:val="-4"/>
          <w:w w:val="120"/>
          <w:sz w:val="21"/>
        </w:rPr>
        <w:t xml:space="preserve"> </w:t>
      </w:r>
      <w:r w:rsidRPr="00671D81">
        <w:rPr>
          <w:w w:val="120"/>
          <w:sz w:val="21"/>
        </w:rPr>
        <w:t>initial</w:t>
      </w:r>
      <w:r w:rsidRPr="00671D81">
        <w:rPr>
          <w:spacing w:val="-3"/>
          <w:w w:val="120"/>
          <w:sz w:val="21"/>
        </w:rPr>
        <w:t xml:space="preserve"> </w:t>
      </w:r>
      <w:r w:rsidRPr="00671D81">
        <w:rPr>
          <w:w w:val="120"/>
          <w:sz w:val="21"/>
        </w:rPr>
        <w:t>allocation</w:t>
      </w:r>
      <w:r w:rsidRPr="00671D81">
        <w:rPr>
          <w:spacing w:val="-53"/>
          <w:w w:val="120"/>
          <w:sz w:val="21"/>
        </w:rPr>
        <w:t xml:space="preserve"> </w:t>
      </w:r>
      <w:r w:rsidRPr="00671D81">
        <w:rPr>
          <w:w w:val="120"/>
          <w:sz w:val="21"/>
        </w:rPr>
        <w:t>of</w:t>
      </w:r>
      <w:r w:rsidRPr="00671D81">
        <w:rPr>
          <w:spacing w:val="7"/>
          <w:w w:val="120"/>
          <w:sz w:val="21"/>
        </w:rPr>
        <w:t xml:space="preserve"> </w:t>
      </w:r>
      <w:r w:rsidRPr="00671D81">
        <w:rPr>
          <w:w w:val="120"/>
          <w:sz w:val="21"/>
        </w:rPr>
        <w:t>goodwill</w:t>
      </w:r>
      <w:r w:rsidRPr="00671D81">
        <w:rPr>
          <w:spacing w:val="9"/>
          <w:w w:val="120"/>
          <w:sz w:val="21"/>
        </w:rPr>
        <w:t xml:space="preserve"> </w:t>
      </w:r>
      <w:r w:rsidRPr="00671D81">
        <w:rPr>
          <w:w w:val="120"/>
          <w:sz w:val="21"/>
        </w:rPr>
        <w:t>is</w:t>
      </w:r>
      <w:r w:rsidRPr="00671D81">
        <w:rPr>
          <w:spacing w:val="8"/>
          <w:w w:val="120"/>
          <w:sz w:val="21"/>
        </w:rPr>
        <w:t xml:space="preserve"> </w:t>
      </w:r>
      <w:r w:rsidRPr="00671D81">
        <w:rPr>
          <w:w w:val="120"/>
          <w:sz w:val="21"/>
        </w:rPr>
        <w:t>not</w:t>
      </w:r>
      <w:r w:rsidRPr="00671D81">
        <w:rPr>
          <w:spacing w:val="6"/>
          <w:w w:val="120"/>
          <w:sz w:val="21"/>
        </w:rPr>
        <w:t xml:space="preserve"> </w:t>
      </w:r>
      <w:r w:rsidRPr="00671D81">
        <w:rPr>
          <w:w w:val="120"/>
          <w:sz w:val="21"/>
        </w:rPr>
        <w:t>yet</w:t>
      </w:r>
      <w:r w:rsidRPr="00671D81">
        <w:rPr>
          <w:spacing w:val="7"/>
          <w:w w:val="120"/>
          <w:sz w:val="21"/>
        </w:rPr>
        <w:t xml:space="preserve"> </w:t>
      </w:r>
      <w:r w:rsidRPr="00671D81">
        <w:rPr>
          <w:w w:val="120"/>
          <w:sz w:val="21"/>
        </w:rPr>
        <w:t>completed.</w:t>
      </w:r>
      <w:r w:rsidRPr="00671D81">
        <w:rPr>
          <w:spacing w:val="7"/>
          <w:w w:val="120"/>
          <w:sz w:val="21"/>
        </w:rPr>
        <w:t xml:space="preserve"> </w:t>
      </w:r>
      <w:r w:rsidRPr="00671D81">
        <w:rPr>
          <w:w w:val="120"/>
          <w:sz w:val="21"/>
        </w:rPr>
        <w:t>According</w:t>
      </w:r>
      <w:r w:rsidRPr="00671D81">
        <w:rPr>
          <w:spacing w:val="5"/>
          <w:w w:val="120"/>
          <w:sz w:val="21"/>
        </w:rPr>
        <w:t xml:space="preserve"> </w:t>
      </w:r>
      <w:r w:rsidRPr="00671D81">
        <w:rPr>
          <w:w w:val="120"/>
          <w:sz w:val="21"/>
        </w:rPr>
        <w:t>to</w:t>
      </w:r>
      <w:r w:rsidRPr="00671D81">
        <w:rPr>
          <w:spacing w:val="6"/>
          <w:w w:val="120"/>
          <w:sz w:val="21"/>
        </w:rPr>
        <w:t xml:space="preserve"> </w:t>
      </w:r>
      <w:r w:rsidRPr="00671D81">
        <w:rPr>
          <w:w w:val="120"/>
          <w:sz w:val="21"/>
        </w:rPr>
        <w:t>PAS</w:t>
      </w:r>
      <w:r w:rsidRPr="00671D81">
        <w:rPr>
          <w:spacing w:val="6"/>
          <w:w w:val="120"/>
          <w:sz w:val="21"/>
        </w:rPr>
        <w:t xml:space="preserve"> </w:t>
      </w:r>
      <w:r w:rsidRPr="00671D81">
        <w:rPr>
          <w:w w:val="120"/>
          <w:sz w:val="21"/>
        </w:rPr>
        <w:t>36,</w:t>
      </w:r>
      <w:r w:rsidRPr="00671D81">
        <w:rPr>
          <w:spacing w:val="7"/>
          <w:w w:val="120"/>
          <w:sz w:val="21"/>
        </w:rPr>
        <w:t xml:space="preserve"> </w:t>
      </w:r>
      <w:r w:rsidRPr="00671D81">
        <w:rPr>
          <w:w w:val="120"/>
          <w:sz w:val="21"/>
        </w:rPr>
        <w:t>TEPID</w:t>
      </w:r>
      <w:r w:rsidRPr="00671D81">
        <w:rPr>
          <w:spacing w:val="7"/>
          <w:w w:val="120"/>
          <w:sz w:val="21"/>
        </w:rPr>
        <w:t xml:space="preserve"> </w:t>
      </w:r>
      <w:r w:rsidRPr="00671D81">
        <w:rPr>
          <w:w w:val="120"/>
          <w:sz w:val="21"/>
        </w:rPr>
        <w:t>should</w:t>
      </w:r>
    </w:p>
    <w:p w:rsidR="008A48CB" w:rsidRPr="00671D81" w:rsidRDefault="005B27E3">
      <w:pPr>
        <w:pStyle w:val="ListParagraph"/>
        <w:numPr>
          <w:ilvl w:val="1"/>
          <w:numId w:val="7"/>
        </w:numPr>
        <w:tabs>
          <w:tab w:val="left" w:pos="942"/>
        </w:tabs>
        <w:spacing w:line="237" w:lineRule="auto"/>
        <w:ind w:left="581" w:right="1475" w:firstLine="0"/>
        <w:rPr>
          <w:sz w:val="21"/>
          <w:highlight w:val="lightGray"/>
        </w:rPr>
      </w:pPr>
      <w:r w:rsidRPr="00671D81">
        <w:rPr>
          <w:w w:val="120"/>
          <w:sz w:val="21"/>
          <w:highlight w:val="lightGray"/>
        </w:rPr>
        <w:t>complete the initial allocation before the end of December 31, 20x1.</w:t>
      </w:r>
      <w:r w:rsidRPr="00671D81">
        <w:rPr>
          <w:spacing w:val="-53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b.</w:t>
      </w:r>
      <w:r w:rsidRPr="00671D81">
        <w:rPr>
          <w:spacing w:val="28"/>
          <w:w w:val="120"/>
          <w:sz w:val="21"/>
          <w:highlight w:val="lightGray"/>
          <w:shd w:val="clear" w:color="auto" w:fill="FFFF00"/>
        </w:rPr>
        <w:t xml:space="preserve"> </w:t>
      </w:r>
      <w:proofErr w:type="gramStart"/>
      <w:r w:rsidRPr="00671D81">
        <w:rPr>
          <w:w w:val="120"/>
          <w:sz w:val="21"/>
          <w:highlight w:val="lightGray"/>
          <w:shd w:val="clear" w:color="auto" w:fill="FFFF00"/>
        </w:rPr>
        <w:t>complete</w:t>
      </w:r>
      <w:proofErr w:type="gramEnd"/>
      <w:r w:rsidRPr="00671D81">
        <w:rPr>
          <w:spacing w:val="2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the</w:t>
      </w:r>
      <w:r w:rsidRPr="00671D81">
        <w:rPr>
          <w:spacing w:val="3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initial</w:t>
      </w:r>
      <w:r w:rsidRPr="00671D81">
        <w:rPr>
          <w:spacing w:val="2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allocation</w:t>
      </w:r>
      <w:r w:rsidRPr="00671D81">
        <w:rPr>
          <w:spacing w:val="3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before</w:t>
      </w:r>
      <w:r w:rsidRPr="00671D81">
        <w:rPr>
          <w:spacing w:val="3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the</w:t>
      </w:r>
      <w:r w:rsidRPr="00671D81">
        <w:rPr>
          <w:spacing w:val="2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end</w:t>
      </w:r>
      <w:r w:rsidRPr="00671D81">
        <w:rPr>
          <w:spacing w:val="2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of</w:t>
      </w:r>
      <w:r w:rsidRPr="00671D81">
        <w:rPr>
          <w:spacing w:val="2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December</w:t>
      </w:r>
      <w:r w:rsidRPr="00671D81">
        <w:rPr>
          <w:spacing w:val="2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31,</w:t>
      </w:r>
      <w:r w:rsidRPr="00671D81">
        <w:rPr>
          <w:spacing w:val="1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20x2.</w:t>
      </w:r>
    </w:p>
    <w:p w:rsidR="008A48CB" w:rsidRPr="00671D81" w:rsidRDefault="005B27E3">
      <w:pPr>
        <w:pStyle w:val="ListParagraph"/>
        <w:numPr>
          <w:ilvl w:val="0"/>
          <w:numId w:val="5"/>
        </w:numPr>
        <w:tabs>
          <w:tab w:val="left" w:pos="942"/>
        </w:tabs>
        <w:spacing w:line="244" w:lineRule="exact"/>
        <w:rPr>
          <w:sz w:val="21"/>
          <w:highlight w:val="lightGray"/>
        </w:rPr>
      </w:pPr>
      <w:r w:rsidRPr="00671D81">
        <w:rPr>
          <w:w w:val="120"/>
          <w:sz w:val="21"/>
          <w:highlight w:val="lightGray"/>
        </w:rPr>
        <w:t>complete</w:t>
      </w:r>
      <w:r w:rsidRPr="00671D81">
        <w:rPr>
          <w:spacing w:val="-2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the</w:t>
      </w:r>
      <w:r w:rsidRPr="00671D81">
        <w:rPr>
          <w:spacing w:val="-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initial</w:t>
      </w:r>
      <w:r w:rsidRPr="00671D81">
        <w:rPr>
          <w:spacing w:val="-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allocation</w:t>
      </w:r>
      <w:r w:rsidRPr="00671D81">
        <w:rPr>
          <w:spacing w:val="-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before</w:t>
      </w:r>
      <w:r w:rsidRPr="00671D81">
        <w:rPr>
          <w:spacing w:val="-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the</w:t>
      </w:r>
      <w:r w:rsidRPr="00671D81">
        <w:rPr>
          <w:spacing w:val="-2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end</w:t>
      </w:r>
      <w:r w:rsidRPr="00671D81">
        <w:rPr>
          <w:spacing w:val="-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of</w:t>
      </w:r>
      <w:r w:rsidRPr="00671D81">
        <w:rPr>
          <w:spacing w:val="-2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November</w:t>
      </w:r>
      <w:r w:rsidRPr="00671D81">
        <w:rPr>
          <w:spacing w:val="-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30,</w:t>
      </w:r>
      <w:r w:rsidRPr="00671D81">
        <w:rPr>
          <w:spacing w:val="-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20x1.</w:t>
      </w:r>
    </w:p>
    <w:p w:rsidR="008A48CB" w:rsidRPr="00671D81" w:rsidRDefault="005B27E3">
      <w:pPr>
        <w:pStyle w:val="ListParagraph"/>
        <w:numPr>
          <w:ilvl w:val="0"/>
          <w:numId w:val="5"/>
        </w:numPr>
        <w:tabs>
          <w:tab w:val="left" w:pos="942"/>
        </w:tabs>
        <w:spacing w:line="245" w:lineRule="exact"/>
        <w:rPr>
          <w:sz w:val="21"/>
          <w:highlight w:val="lightGray"/>
        </w:rPr>
      </w:pPr>
      <w:r w:rsidRPr="00671D81">
        <w:rPr>
          <w:w w:val="120"/>
          <w:sz w:val="21"/>
          <w:highlight w:val="lightGray"/>
        </w:rPr>
        <w:t>complete the</w:t>
      </w:r>
      <w:r w:rsidRPr="00671D81">
        <w:rPr>
          <w:spacing w:val="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initial</w:t>
      </w:r>
      <w:r w:rsidRPr="00671D81">
        <w:rPr>
          <w:spacing w:val="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allocation</w:t>
      </w:r>
      <w:r w:rsidRPr="00671D81">
        <w:rPr>
          <w:spacing w:val="2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before</w:t>
      </w:r>
      <w:r w:rsidRPr="00671D81">
        <w:rPr>
          <w:spacing w:val="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the end</w:t>
      </w:r>
      <w:r w:rsidRPr="00671D81">
        <w:rPr>
          <w:spacing w:val="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of September 1,</w:t>
      </w:r>
      <w:r w:rsidRPr="00671D81">
        <w:rPr>
          <w:spacing w:val="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20x2.</w:t>
      </w:r>
    </w:p>
    <w:p w:rsidR="008A48CB" w:rsidRPr="00671D81" w:rsidRDefault="008A48CB">
      <w:pPr>
        <w:pStyle w:val="BodyText"/>
        <w:spacing w:before="8"/>
        <w:rPr>
          <w:sz w:val="20"/>
        </w:rPr>
      </w:pPr>
    </w:p>
    <w:p w:rsidR="008A48CB" w:rsidRPr="00671D81" w:rsidRDefault="005B27E3">
      <w:pPr>
        <w:pStyle w:val="ListParagraph"/>
        <w:numPr>
          <w:ilvl w:val="0"/>
          <w:numId w:val="7"/>
        </w:numPr>
        <w:tabs>
          <w:tab w:val="left" w:pos="582"/>
        </w:tabs>
        <w:spacing w:before="1"/>
        <w:ind w:right="1098"/>
        <w:rPr>
          <w:sz w:val="21"/>
        </w:rPr>
      </w:pPr>
      <w:r w:rsidRPr="00671D81">
        <w:rPr>
          <w:w w:val="120"/>
          <w:sz w:val="21"/>
        </w:rPr>
        <w:t>Which</w:t>
      </w:r>
      <w:r w:rsidRPr="00671D81">
        <w:rPr>
          <w:spacing w:val="-6"/>
          <w:w w:val="120"/>
          <w:sz w:val="21"/>
        </w:rPr>
        <w:t xml:space="preserve"> </w:t>
      </w:r>
      <w:r w:rsidRPr="00671D81">
        <w:rPr>
          <w:w w:val="120"/>
          <w:sz w:val="21"/>
        </w:rPr>
        <w:t>of</w:t>
      </w:r>
      <w:r w:rsidRPr="00671D81">
        <w:rPr>
          <w:spacing w:val="-5"/>
          <w:w w:val="120"/>
          <w:sz w:val="21"/>
        </w:rPr>
        <w:t xml:space="preserve"> </w:t>
      </w:r>
      <w:r w:rsidRPr="00671D81">
        <w:rPr>
          <w:w w:val="120"/>
          <w:sz w:val="21"/>
        </w:rPr>
        <w:t>the</w:t>
      </w:r>
      <w:r w:rsidRPr="00671D81">
        <w:rPr>
          <w:spacing w:val="-6"/>
          <w:w w:val="120"/>
          <w:sz w:val="21"/>
        </w:rPr>
        <w:t xml:space="preserve"> </w:t>
      </w:r>
      <w:r w:rsidRPr="00671D81">
        <w:rPr>
          <w:w w:val="120"/>
          <w:sz w:val="21"/>
        </w:rPr>
        <w:t>following</w:t>
      </w:r>
      <w:r w:rsidRPr="00671D81">
        <w:rPr>
          <w:spacing w:val="-7"/>
          <w:w w:val="120"/>
          <w:sz w:val="21"/>
        </w:rPr>
        <w:t xml:space="preserve"> </w:t>
      </w:r>
      <w:r w:rsidRPr="00671D81">
        <w:rPr>
          <w:w w:val="120"/>
          <w:sz w:val="21"/>
        </w:rPr>
        <w:t>methods</w:t>
      </w:r>
      <w:r w:rsidRPr="00671D81">
        <w:rPr>
          <w:spacing w:val="-5"/>
          <w:w w:val="120"/>
          <w:sz w:val="21"/>
        </w:rPr>
        <w:t xml:space="preserve"> </w:t>
      </w:r>
      <w:r w:rsidRPr="00671D81">
        <w:rPr>
          <w:w w:val="120"/>
          <w:sz w:val="21"/>
        </w:rPr>
        <w:t>must</w:t>
      </w:r>
      <w:r w:rsidRPr="00671D81">
        <w:rPr>
          <w:spacing w:val="-8"/>
          <w:w w:val="120"/>
          <w:sz w:val="21"/>
        </w:rPr>
        <w:t xml:space="preserve"> </w:t>
      </w:r>
      <w:r w:rsidRPr="00671D81">
        <w:rPr>
          <w:w w:val="120"/>
          <w:sz w:val="21"/>
        </w:rPr>
        <w:t>be</w:t>
      </w:r>
      <w:r w:rsidRPr="00671D81">
        <w:rPr>
          <w:spacing w:val="-5"/>
          <w:w w:val="120"/>
          <w:sz w:val="21"/>
        </w:rPr>
        <w:t xml:space="preserve"> </w:t>
      </w:r>
      <w:r w:rsidRPr="00671D81">
        <w:rPr>
          <w:w w:val="120"/>
          <w:sz w:val="21"/>
        </w:rPr>
        <w:t>applied</w:t>
      </w:r>
      <w:r w:rsidRPr="00671D81">
        <w:rPr>
          <w:spacing w:val="-6"/>
          <w:w w:val="120"/>
          <w:sz w:val="21"/>
        </w:rPr>
        <w:t xml:space="preserve"> </w:t>
      </w:r>
      <w:r w:rsidRPr="00671D81">
        <w:rPr>
          <w:w w:val="120"/>
          <w:sz w:val="21"/>
        </w:rPr>
        <w:t>in</w:t>
      </w:r>
      <w:r w:rsidRPr="00671D81">
        <w:rPr>
          <w:spacing w:val="-6"/>
          <w:w w:val="120"/>
          <w:sz w:val="21"/>
        </w:rPr>
        <w:t xml:space="preserve"> </w:t>
      </w:r>
      <w:r w:rsidRPr="00671D81">
        <w:rPr>
          <w:w w:val="120"/>
          <w:sz w:val="21"/>
        </w:rPr>
        <w:t>accounting</w:t>
      </w:r>
      <w:r w:rsidRPr="00671D81">
        <w:rPr>
          <w:spacing w:val="-7"/>
          <w:w w:val="120"/>
          <w:sz w:val="21"/>
        </w:rPr>
        <w:t xml:space="preserve"> </w:t>
      </w:r>
      <w:r w:rsidRPr="00671D81">
        <w:rPr>
          <w:w w:val="120"/>
          <w:sz w:val="21"/>
        </w:rPr>
        <w:t>for</w:t>
      </w:r>
      <w:r w:rsidRPr="00671D81">
        <w:rPr>
          <w:spacing w:val="-6"/>
          <w:w w:val="120"/>
          <w:sz w:val="21"/>
        </w:rPr>
        <w:t xml:space="preserve"> </w:t>
      </w:r>
      <w:r w:rsidRPr="00671D81">
        <w:rPr>
          <w:w w:val="120"/>
          <w:sz w:val="21"/>
        </w:rPr>
        <w:t>business</w:t>
      </w:r>
      <w:r w:rsidRPr="00671D81">
        <w:rPr>
          <w:spacing w:val="-53"/>
          <w:w w:val="120"/>
          <w:sz w:val="21"/>
        </w:rPr>
        <w:t xml:space="preserve"> </w:t>
      </w:r>
      <w:r w:rsidRPr="00671D81">
        <w:rPr>
          <w:w w:val="120"/>
          <w:sz w:val="21"/>
        </w:rPr>
        <w:t>combinations</w:t>
      </w:r>
      <w:r w:rsidRPr="00671D81">
        <w:rPr>
          <w:spacing w:val="11"/>
          <w:w w:val="120"/>
          <w:sz w:val="21"/>
        </w:rPr>
        <w:t xml:space="preserve"> </w:t>
      </w:r>
      <w:r w:rsidRPr="00671D81">
        <w:rPr>
          <w:w w:val="120"/>
          <w:sz w:val="21"/>
        </w:rPr>
        <w:t>under</w:t>
      </w:r>
      <w:r w:rsidRPr="00671D81">
        <w:rPr>
          <w:spacing w:val="11"/>
          <w:w w:val="120"/>
          <w:sz w:val="21"/>
        </w:rPr>
        <w:t xml:space="preserve"> </w:t>
      </w:r>
      <w:r w:rsidRPr="00671D81">
        <w:rPr>
          <w:w w:val="120"/>
          <w:sz w:val="21"/>
        </w:rPr>
        <w:t>PFRS</w:t>
      </w:r>
      <w:r w:rsidRPr="00671D81">
        <w:rPr>
          <w:spacing w:val="9"/>
          <w:w w:val="120"/>
          <w:sz w:val="21"/>
        </w:rPr>
        <w:t xml:space="preserve"> </w:t>
      </w:r>
      <w:r w:rsidRPr="00671D81">
        <w:rPr>
          <w:w w:val="120"/>
          <w:sz w:val="21"/>
        </w:rPr>
        <w:t>3?</w:t>
      </w:r>
    </w:p>
    <w:p w:rsidR="008A48CB" w:rsidRPr="00671D81" w:rsidRDefault="005B27E3">
      <w:pPr>
        <w:pStyle w:val="ListParagraph"/>
        <w:numPr>
          <w:ilvl w:val="1"/>
          <w:numId w:val="7"/>
        </w:numPr>
        <w:tabs>
          <w:tab w:val="left" w:pos="942"/>
          <w:tab w:val="left" w:pos="3821"/>
        </w:tabs>
        <w:spacing w:line="246" w:lineRule="exact"/>
        <w:rPr>
          <w:sz w:val="21"/>
          <w:highlight w:val="lightGray"/>
        </w:rPr>
      </w:pPr>
      <w:r w:rsidRPr="00671D81">
        <w:rPr>
          <w:w w:val="120"/>
          <w:sz w:val="21"/>
          <w:highlight w:val="lightGray"/>
        </w:rPr>
        <w:t>acquirer</w:t>
      </w:r>
      <w:r w:rsidRPr="00671D81">
        <w:rPr>
          <w:spacing w:val="-3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method</w:t>
      </w:r>
      <w:r w:rsidRPr="00671D81">
        <w:rPr>
          <w:rFonts w:ascii="Times New Roman"/>
          <w:w w:val="120"/>
          <w:sz w:val="21"/>
          <w:highlight w:val="lightGray"/>
        </w:rPr>
        <w:tab/>
      </w:r>
      <w:r w:rsidRPr="00671D81">
        <w:rPr>
          <w:w w:val="120"/>
          <w:sz w:val="21"/>
          <w:highlight w:val="lightGray"/>
        </w:rPr>
        <w:t>c.</w:t>
      </w:r>
      <w:r w:rsidRPr="00671D81">
        <w:rPr>
          <w:spacing w:val="5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purchase</w:t>
      </w:r>
      <w:r w:rsidRPr="00671D81">
        <w:rPr>
          <w:spacing w:val="2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method</w:t>
      </w:r>
    </w:p>
    <w:p w:rsidR="008A48CB" w:rsidRPr="00671D81" w:rsidRDefault="005B27E3">
      <w:pPr>
        <w:pStyle w:val="ListParagraph"/>
        <w:numPr>
          <w:ilvl w:val="1"/>
          <w:numId w:val="7"/>
        </w:numPr>
        <w:tabs>
          <w:tab w:val="left" w:pos="942"/>
          <w:tab w:val="left" w:pos="3821"/>
        </w:tabs>
        <w:rPr>
          <w:sz w:val="21"/>
          <w:highlight w:val="lightGray"/>
        </w:rPr>
      </w:pPr>
      <w:r w:rsidRPr="00671D81">
        <w:rPr>
          <w:w w:val="120"/>
          <w:sz w:val="21"/>
          <w:highlight w:val="lightGray"/>
          <w:shd w:val="clear" w:color="auto" w:fill="FFFF00"/>
        </w:rPr>
        <w:t>acquisition</w:t>
      </w:r>
      <w:r w:rsidRPr="00671D81">
        <w:rPr>
          <w:spacing w:val="-8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method</w:t>
      </w:r>
      <w:r w:rsidRPr="00671D81">
        <w:rPr>
          <w:rFonts w:ascii="Times New Roman"/>
          <w:w w:val="120"/>
          <w:sz w:val="21"/>
          <w:highlight w:val="lightGray"/>
        </w:rPr>
        <w:tab/>
      </w:r>
      <w:r w:rsidRPr="00671D81">
        <w:rPr>
          <w:w w:val="120"/>
          <w:sz w:val="21"/>
          <w:highlight w:val="lightGray"/>
        </w:rPr>
        <w:t>d.</w:t>
      </w:r>
      <w:r w:rsidRPr="00671D81">
        <w:rPr>
          <w:spacing w:val="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pooling</w:t>
      </w:r>
      <w:r w:rsidRPr="00671D81">
        <w:rPr>
          <w:spacing w:val="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of interest</w:t>
      </w:r>
    </w:p>
    <w:p w:rsidR="008A48CB" w:rsidRPr="00671D81" w:rsidRDefault="008A48CB">
      <w:pPr>
        <w:pStyle w:val="BodyText"/>
        <w:spacing w:before="1"/>
      </w:pPr>
    </w:p>
    <w:p w:rsidR="008A48CB" w:rsidRPr="00671D81" w:rsidRDefault="005B27E3">
      <w:pPr>
        <w:pStyle w:val="ListParagraph"/>
        <w:numPr>
          <w:ilvl w:val="0"/>
          <w:numId w:val="7"/>
        </w:numPr>
        <w:tabs>
          <w:tab w:val="left" w:pos="582"/>
        </w:tabs>
        <w:spacing w:line="237" w:lineRule="auto"/>
        <w:ind w:right="242"/>
        <w:rPr>
          <w:sz w:val="21"/>
        </w:rPr>
      </w:pPr>
      <w:r w:rsidRPr="00671D81">
        <w:rPr>
          <w:w w:val="120"/>
          <w:sz w:val="21"/>
        </w:rPr>
        <w:t>The</w:t>
      </w:r>
      <w:r w:rsidRPr="00671D81">
        <w:rPr>
          <w:spacing w:val="-11"/>
          <w:w w:val="120"/>
          <w:sz w:val="21"/>
        </w:rPr>
        <w:t xml:space="preserve"> </w:t>
      </w:r>
      <w:r w:rsidRPr="00671D81">
        <w:rPr>
          <w:w w:val="120"/>
          <w:sz w:val="21"/>
        </w:rPr>
        <w:t>company</w:t>
      </w:r>
      <w:r w:rsidRPr="00671D81">
        <w:rPr>
          <w:spacing w:val="-11"/>
          <w:w w:val="120"/>
          <w:sz w:val="21"/>
        </w:rPr>
        <w:t xml:space="preserve"> </w:t>
      </w:r>
      <w:r w:rsidRPr="00671D81">
        <w:rPr>
          <w:w w:val="120"/>
          <w:sz w:val="21"/>
        </w:rPr>
        <w:t>that</w:t>
      </w:r>
      <w:r w:rsidRPr="00671D81">
        <w:rPr>
          <w:spacing w:val="-11"/>
          <w:w w:val="120"/>
          <w:sz w:val="21"/>
        </w:rPr>
        <w:t xml:space="preserve"> </w:t>
      </w:r>
      <w:r w:rsidRPr="00671D81">
        <w:rPr>
          <w:w w:val="120"/>
          <w:sz w:val="21"/>
        </w:rPr>
        <w:t>obtains</w:t>
      </w:r>
      <w:r w:rsidRPr="00671D81">
        <w:rPr>
          <w:spacing w:val="-10"/>
          <w:w w:val="120"/>
          <w:sz w:val="21"/>
        </w:rPr>
        <w:t xml:space="preserve"> </w:t>
      </w:r>
      <w:r w:rsidRPr="00671D81">
        <w:rPr>
          <w:w w:val="120"/>
          <w:sz w:val="21"/>
        </w:rPr>
        <w:t>control</w:t>
      </w:r>
      <w:r w:rsidRPr="00671D81">
        <w:rPr>
          <w:spacing w:val="-10"/>
          <w:w w:val="120"/>
          <w:sz w:val="21"/>
        </w:rPr>
        <w:t xml:space="preserve"> </w:t>
      </w:r>
      <w:r w:rsidRPr="00671D81">
        <w:rPr>
          <w:w w:val="120"/>
          <w:sz w:val="21"/>
        </w:rPr>
        <w:t>over</w:t>
      </w:r>
      <w:r w:rsidRPr="00671D81">
        <w:rPr>
          <w:spacing w:val="-9"/>
          <w:w w:val="120"/>
          <w:sz w:val="21"/>
        </w:rPr>
        <w:t xml:space="preserve"> </w:t>
      </w:r>
      <w:r w:rsidRPr="00671D81">
        <w:rPr>
          <w:w w:val="120"/>
          <w:sz w:val="21"/>
        </w:rPr>
        <w:t>another</w:t>
      </w:r>
      <w:r w:rsidRPr="00671D81">
        <w:rPr>
          <w:spacing w:val="-11"/>
          <w:w w:val="120"/>
          <w:sz w:val="21"/>
        </w:rPr>
        <w:t xml:space="preserve"> </w:t>
      </w:r>
      <w:r w:rsidRPr="00671D81">
        <w:rPr>
          <w:w w:val="120"/>
          <w:sz w:val="21"/>
        </w:rPr>
        <w:t>company</w:t>
      </w:r>
      <w:r w:rsidRPr="00671D81">
        <w:rPr>
          <w:spacing w:val="-11"/>
          <w:w w:val="120"/>
          <w:sz w:val="21"/>
        </w:rPr>
        <w:t xml:space="preserve"> </w:t>
      </w:r>
      <w:r w:rsidRPr="00671D81">
        <w:rPr>
          <w:w w:val="120"/>
          <w:sz w:val="21"/>
        </w:rPr>
        <w:t>in</w:t>
      </w:r>
      <w:r w:rsidRPr="00671D81">
        <w:rPr>
          <w:spacing w:val="-10"/>
          <w:w w:val="120"/>
          <w:sz w:val="21"/>
        </w:rPr>
        <w:t xml:space="preserve"> </w:t>
      </w:r>
      <w:r w:rsidRPr="00671D81">
        <w:rPr>
          <w:w w:val="120"/>
          <w:sz w:val="21"/>
        </w:rPr>
        <w:t>a</w:t>
      </w:r>
      <w:r w:rsidRPr="00671D81">
        <w:rPr>
          <w:spacing w:val="-10"/>
          <w:w w:val="120"/>
          <w:sz w:val="21"/>
        </w:rPr>
        <w:t xml:space="preserve"> </w:t>
      </w:r>
      <w:r w:rsidRPr="00671D81">
        <w:rPr>
          <w:w w:val="120"/>
          <w:sz w:val="21"/>
        </w:rPr>
        <w:t>business</w:t>
      </w:r>
      <w:r w:rsidRPr="00671D81">
        <w:rPr>
          <w:spacing w:val="-10"/>
          <w:w w:val="120"/>
          <w:sz w:val="21"/>
        </w:rPr>
        <w:t xml:space="preserve"> </w:t>
      </w:r>
      <w:r w:rsidRPr="00671D81">
        <w:rPr>
          <w:w w:val="120"/>
          <w:sz w:val="21"/>
        </w:rPr>
        <w:t>combination</w:t>
      </w:r>
      <w:r w:rsidRPr="00671D81">
        <w:rPr>
          <w:spacing w:val="-52"/>
          <w:w w:val="120"/>
          <w:sz w:val="21"/>
        </w:rPr>
        <w:t xml:space="preserve"> </w:t>
      </w:r>
      <w:r w:rsidRPr="00671D81">
        <w:rPr>
          <w:w w:val="120"/>
          <w:sz w:val="21"/>
        </w:rPr>
        <w:t>transaction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is</w:t>
      </w:r>
      <w:r w:rsidRPr="00671D81">
        <w:rPr>
          <w:spacing w:val="9"/>
          <w:w w:val="120"/>
          <w:sz w:val="21"/>
        </w:rPr>
        <w:t xml:space="preserve"> </w:t>
      </w:r>
      <w:r w:rsidRPr="00671D81">
        <w:rPr>
          <w:w w:val="120"/>
          <w:sz w:val="21"/>
        </w:rPr>
        <w:t>referred</w:t>
      </w:r>
      <w:r w:rsidRPr="00671D81">
        <w:rPr>
          <w:spacing w:val="11"/>
          <w:w w:val="120"/>
          <w:sz w:val="21"/>
        </w:rPr>
        <w:t xml:space="preserve"> </w:t>
      </w:r>
      <w:r w:rsidRPr="00671D81">
        <w:rPr>
          <w:w w:val="120"/>
          <w:sz w:val="21"/>
        </w:rPr>
        <w:t>to</w:t>
      </w:r>
      <w:r w:rsidRPr="00671D81">
        <w:rPr>
          <w:spacing w:val="9"/>
          <w:w w:val="120"/>
          <w:sz w:val="21"/>
        </w:rPr>
        <w:t xml:space="preserve"> </w:t>
      </w:r>
      <w:r w:rsidRPr="00671D81">
        <w:rPr>
          <w:w w:val="120"/>
          <w:sz w:val="21"/>
        </w:rPr>
        <w:t>as</w:t>
      </w:r>
      <w:r w:rsidRPr="00671D81">
        <w:rPr>
          <w:spacing w:val="9"/>
          <w:w w:val="120"/>
          <w:sz w:val="21"/>
        </w:rPr>
        <w:t xml:space="preserve"> </w:t>
      </w:r>
      <w:r w:rsidRPr="00671D81">
        <w:rPr>
          <w:w w:val="120"/>
          <w:sz w:val="21"/>
        </w:rPr>
        <w:t>the</w:t>
      </w:r>
    </w:p>
    <w:p w:rsidR="008A48CB" w:rsidRPr="00671D81" w:rsidRDefault="005B27E3">
      <w:pPr>
        <w:pStyle w:val="ListParagraph"/>
        <w:numPr>
          <w:ilvl w:val="1"/>
          <w:numId w:val="7"/>
        </w:numPr>
        <w:tabs>
          <w:tab w:val="left" w:pos="942"/>
          <w:tab w:val="left" w:pos="3821"/>
        </w:tabs>
        <w:spacing w:before="1"/>
        <w:rPr>
          <w:sz w:val="21"/>
          <w:highlight w:val="lightGray"/>
        </w:rPr>
      </w:pPr>
      <w:r w:rsidRPr="00671D81">
        <w:rPr>
          <w:w w:val="125"/>
          <w:sz w:val="21"/>
          <w:highlight w:val="lightGray"/>
        </w:rPr>
        <w:t>acquirer</w:t>
      </w:r>
      <w:r w:rsidRPr="00671D81">
        <w:rPr>
          <w:rFonts w:ascii="Times New Roman"/>
          <w:w w:val="125"/>
          <w:sz w:val="21"/>
          <w:highlight w:val="lightGray"/>
        </w:rPr>
        <w:tab/>
      </w:r>
      <w:r w:rsidRPr="00671D81">
        <w:rPr>
          <w:w w:val="120"/>
          <w:sz w:val="21"/>
          <w:highlight w:val="lightGray"/>
        </w:rPr>
        <w:t>c.</w:t>
      </w:r>
      <w:r w:rsidRPr="00671D81">
        <w:rPr>
          <w:spacing w:val="4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subsidiary</w:t>
      </w:r>
    </w:p>
    <w:p w:rsidR="008A48CB" w:rsidRPr="00671D81" w:rsidRDefault="005B27E3">
      <w:pPr>
        <w:pStyle w:val="ListParagraph"/>
        <w:numPr>
          <w:ilvl w:val="1"/>
          <w:numId w:val="7"/>
        </w:numPr>
        <w:tabs>
          <w:tab w:val="left" w:pos="942"/>
          <w:tab w:val="left" w:pos="3821"/>
        </w:tabs>
        <w:spacing w:before="2"/>
        <w:rPr>
          <w:sz w:val="21"/>
          <w:highlight w:val="lightGray"/>
        </w:rPr>
      </w:pPr>
      <w:r w:rsidRPr="00671D81">
        <w:rPr>
          <w:w w:val="120"/>
          <w:sz w:val="21"/>
          <w:highlight w:val="lightGray"/>
        </w:rPr>
        <w:t>parent</w:t>
      </w:r>
      <w:r w:rsidRPr="00671D81">
        <w:rPr>
          <w:rFonts w:ascii="Times New Roman"/>
          <w:w w:val="120"/>
          <w:sz w:val="21"/>
          <w:highlight w:val="lightGray"/>
        </w:rPr>
        <w:tab/>
      </w:r>
      <w:r w:rsidRPr="00671D81">
        <w:rPr>
          <w:w w:val="120"/>
          <w:sz w:val="21"/>
          <w:highlight w:val="lightGray"/>
        </w:rPr>
        <w:t>d.</w:t>
      </w:r>
      <w:r w:rsidRPr="00671D81">
        <w:rPr>
          <w:spacing w:val="10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a</w:t>
      </w:r>
      <w:r w:rsidRPr="00671D81">
        <w:rPr>
          <w:spacing w:val="11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and</w:t>
      </w:r>
      <w:r w:rsidRPr="00671D81">
        <w:rPr>
          <w:spacing w:val="9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b</w:t>
      </w:r>
    </w:p>
    <w:p w:rsidR="008A48CB" w:rsidRPr="00671D81" w:rsidRDefault="008A48CB">
      <w:pPr>
        <w:pStyle w:val="BodyText"/>
        <w:spacing w:before="9"/>
        <w:rPr>
          <w:sz w:val="20"/>
        </w:rPr>
      </w:pPr>
    </w:p>
    <w:p w:rsidR="008A48CB" w:rsidRPr="00671D81" w:rsidRDefault="005B27E3">
      <w:pPr>
        <w:pStyle w:val="ListParagraph"/>
        <w:numPr>
          <w:ilvl w:val="0"/>
          <w:numId w:val="7"/>
        </w:numPr>
        <w:tabs>
          <w:tab w:val="left" w:pos="582"/>
        </w:tabs>
        <w:ind w:right="430"/>
        <w:rPr>
          <w:sz w:val="21"/>
        </w:rPr>
      </w:pPr>
      <w:r w:rsidRPr="00671D81">
        <w:rPr>
          <w:w w:val="120"/>
          <w:sz w:val="21"/>
        </w:rPr>
        <w:t>According</w:t>
      </w:r>
      <w:r w:rsidRPr="00671D81">
        <w:rPr>
          <w:spacing w:val="-1"/>
          <w:w w:val="120"/>
          <w:sz w:val="21"/>
        </w:rPr>
        <w:t xml:space="preserve"> </w:t>
      </w:r>
      <w:r w:rsidRPr="00671D81">
        <w:rPr>
          <w:w w:val="120"/>
          <w:sz w:val="21"/>
        </w:rPr>
        <w:t>to PFRS 3,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which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of the following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transaction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costs would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increase</w:t>
      </w:r>
      <w:r w:rsidRPr="00671D81">
        <w:rPr>
          <w:spacing w:val="-1"/>
          <w:w w:val="120"/>
          <w:sz w:val="21"/>
        </w:rPr>
        <w:t xml:space="preserve"> </w:t>
      </w:r>
      <w:r w:rsidRPr="00671D81">
        <w:rPr>
          <w:w w:val="120"/>
          <w:sz w:val="21"/>
        </w:rPr>
        <w:t>the</w:t>
      </w:r>
      <w:r w:rsidRPr="00671D81">
        <w:rPr>
          <w:spacing w:val="-53"/>
          <w:w w:val="120"/>
          <w:sz w:val="21"/>
        </w:rPr>
        <w:t xml:space="preserve"> </w:t>
      </w:r>
      <w:r w:rsidRPr="00671D81">
        <w:rPr>
          <w:w w:val="120"/>
          <w:sz w:val="21"/>
        </w:rPr>
        <w:t>amount</w:t>
      </w:r>
      <w:r w:rsidRPr="00671D81">
        <w:rPr>
          <w:spacing w:val="7"/>
          <w:w w:val="120"/>
          <w:sz w:val="21"/>
        </w:rPr>
        <w:t xml:space="preserve"> </w:t>
      </w:r>
      <w:r w:rsidRPr="00671D81">
        <w:rPr>
          <w:w w:val="120"/>
          <w:sz w:val="21"/>
        </w:rPr>
        <w:t>of</w:t>
      </w:r>
      <w:r w:rsidRPr="00671D81">
        <w:rPr>
          <w:spacing w:val="9"/>
          <w:w w:val="120"/>
          <w:sz w:val="21"/>
        </w:rPr>
        <w:t xml:space="preserve"> </w:t>
      </w:r>
      <w:r w:rsidRPr="00671D81">
        <w:rPr>
          <w:w w:val="120"/>
          <w:sz w:val="21"/>
        </w:rPr>
        <w:t>goodwill</w:t>
      </w:r>
      <w:r w:rsidRPr="00671D81">
        <w:rPr>
          <w:spacing w:val="9"/>
          <w:w w:val="120"/>
          <w:sz w:val="21"/>
        </w:rPr>
        <w:t xml:space="preserve"> </w:t>
      </w:r>
      <w:r w:rsidRPr="00671D81">
        <w:rPr>
          <w:w w:val="120"/>
          <w:sz w:val="21"/>
        </w:rPr>
        <w:t>from</w:t>
      </w:r>
      <w:r w:rsidRPr="00671D81">
        <w:rPr>
          <w:spacing w:val="8"/>
          <w:w w:val="120"/>
          <w:sz w:val="21"/>
        </w:rPr>
        <w:t xml:space="preserve"> </w:t>
      </w:r>
      <w:r w:rsidRPr="00671D81">
        <w:rPr>
          <w:w w:val="120"/>
          <w:sz w:val="21"/>
        </w:rPr>
        <w:t>a</w:t>
      </w:r>
      <w:r w:rsidRPr="00671D81">
        <w:rPr>
          <w:spacing w:val="8"/>
          <w:w w:val="120"/>
          <w:sz w:val="21"/>
        </w:rPr>
        <w:t xml:space="preserve"> </w:t>
      </w:r>
      <w:r w:rsidRPr="00671D81">
        <w:rPr>
          <w:w w:val="120"/>
          <w:sz w:val="21"/>
        </w:rPr>
        <w:t>business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combination?</w:t>
      </w:r>
    </w:p>
    <w:p w:rsidR="008A48CB" w:rsidRPr="00671D81" w:rsidRDefault="005B27E3">
      <w:pPr>
        <w:pStyle w:val="ListParagraph"/>
        <w:numPr>
          <w:ilvl w:val="1"/>
          <w:numId w:val="7"/>
        </w:numPr>
        <w:tabs>
          <w:tab w:val="left" w:pos="942"/>
        </w:tabs>
        <w:spacing w:line="246" w:lineRule="exact"/>
        <w:rPr>
          <w:sz w:val="21"/>
          <w:highlight w:val="lightGray"/>
        </w:rPr>
      </w:pPr>
      <w:r w:rsidRPr="00671D81">
        <w:rPr>
          <w:w w:val="120"/>
          <w:sz w:val="21"/>
          <w:highlight w:val="lightGray"/>
        </w:rPr>
        <w:t>legal</w:t>
      </w:r>
      <w:r w:rsidRPr="00671D81">
        <w:rPr>
          <w:spacing w:val="9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fees,</w:t>
      </w:r>
      <w:r w:rsidRPr="00671D81">
        <w:rPr>
          <w:spacing w:val="7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accounting</w:t>
      </w:r>
      <w:r w:rsidRPr="00671D81">
        <w:rPr>
          <w:spacing w:val="6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fees</w:t>
      </w:r>
      <w:r w:rsidRPr="00671D81">
        <w:rPr>
          <w:spacing w:val="9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and</w:t>
      </w:r>
      <w:r w:rsidRPr="00671D81">
        <w:rPr>
          <w:spacing w:val="7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similar</w:t>
      </w:r>
      <w:r w:rsidRPr="00671D81">
        <w:rPr>
          <w:spacing w:val="7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costs</w:t>
      </w:r>
    </w:p>
    <w:p w:rsidR="008A48CB" w:rsidRPr="00671D81" w:rsidRDefault="005B27E3">
      <w:pPr>
        <w:pStyle w:val="ListParagraph"/>
        <w:numPr>
          <w:ilvl w:val="1"/>
          <w:numId w:val="7"/>
        </w:numPr>
        <w:tabs>
          <w:tab w:val="left" w:pos="942"/>
        </w:tabs>
        <w:rPr>
          <w:sz w:val="21"/>
          <w:highlight w:val="lightGray"/>
        </w:rPr>
      </w:pPr>
      <w:r w:rsidRPr="00671D81">
        <w:rPr>
          <w:w w:val="120"/>
          <w:sz w:val="21"/>
          <w:highlight w:val="lightGray"/>
        </w:rPr>
        <w:t>issuance</w:t>
      </w:r>
      <w:r w:rsidRPr="00671D81">
        <w:rPr>
          <w:spacing w:val="-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costs</w:t>
      </w:r>
      <w:r w:rsidRPr="00671D81">
        <w:rPr>
          <w:spacing w:val="-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of</w:t>
      </w:r>
      <w:r w:rsidRPr="00671D81">
        <w:rPr>
          <w:spacing w:val="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equity</w:t>
      </w:r>
      <w:r w:rsidRPr="00671D81">
        <w:rPr>
          <w:spacing w:val="-1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securities</w:t>
      </w:r>
    </w:p>
    <w:p w:rsidR="008A48CB" w:rsidRPr="00671D81" w:rsidRDefault="005B27E3">
      <w:pPr>
        <w:pStyle w:val="ListParagraph"/>
        <w:numPr>
          <w:ilvl w:val="1"/>
          <w:numId w:val="7"/>
        </w:numPr>
        <w:tabs>
          <w:tab w:val="left" w:pos="942"/>
        </w:tabs>
        <w:spacing w:before="2"/>
        <w:rPr>
          <w:sz w:val="21"/>
          <w:highlight w:val="lightGray"/>
        </w:rPr>
      </w:pPr>
      <w:r w:rsidRPr="00671D81">
        <w:rPr>
          <w:w w:val="120"/>
          <w:sz w:val="21"/>
          <w:highlight w:val="lightGray"/>
        </w:rPr>
        <w:t>issuance</w:t>
      </w:r>
      <w:r w:rsidRPr="00671D81">
        <w:rPr>
          <w:spacing w:val="-4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costs</w:t>
      </w:r>
      <w:r w:rsidRPr="00671D81">
        <w:rPr>
          <w:spacing w:val="-5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of</w:t>
      </w:r>
      <w:r w:rsidRPr="00671D81">
        <w:rPr>
          <w:spacing w:val="-3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debt</w:t>
      </w:r>
      <w:r w:rsidRPr="00671D81">
        <w:rPr>
          <w:spacing w:val="-3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instruments</w:t>
      </w:r>
    </w:p>
    <w:p w:rsidR="008A48CB" w:rsidRPr="00671D81" w:rsidRDefault="005B27E3">
      <w:pPr>
        <w:pStyle w:val="ListParagraph"/>
        <w:numPr>
          <w:ilvl w:val="1"/>
          <w:numId w:val="7"/>
        </w:numPr>
        <w:tabs>
          <w:tab w:val="left" w:pos="942"/>
        </w:tabs>
        <w:rPr>
          <w:sz w:val="21"/>
          <w:highlight w:val="lightGray"/>
        </w:rPr>
      </w:pPr>
      <w:r w:rsidRPr="00671D81">
        <w:rPr>
          <w:w w:val="120"/>
          <w:sz w:val="21"/>
          <w:highlight w:val="lightGray"/>
          <w:shd w:val="clear" w:color="auto" w:fill="FFFF00"/>
        </w:rPr>
        <w:t>none</w:t>
      </w:r>
      <w:r w:rsidRPr="00671D81">
        <w:rPr>
          <w:spacing w:val="-1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of</w:t>
      </w:r>
      <w:r w:rsidRPr="00671D81">
        <w:rPr>
          <w:spacing w:val="2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these</w:t>
      </w:r>
    </w:p>
    <w:p w:rsidR="008A48CB" w:rsidRPr="00671D81" w:rsidRDefault="008A48CB">
      <w:pPr>
        <w:pStyle w:val="BodyText"/>
        <w:spacing w:before="1"/>
      </w:pPr>
    </w:p>
    <w:p w:rsidR="008A48CB" w:rsidRPr="00671D81" w:rsidRDefault="005B27E3">
      <w:pPr>
        <w:pStyle w:val="ListParagraph"/>
        <w:numPr>
          <w:ilvl w:val="0"/>
          <w:numId w:val="7"/>
        </w:numPr>
        <w:tabs>
          <w:tab w:val="left" w:pos="941"/>
          <w:tab w:val="left" w:pos="942"/>
        </w:tabs>
        <w:ind w:left="581" w:right="366"/>
        <w:rPr>
          <w:sz w:val="21"/>
        </w:rPr>
      </w:pPr>
      <w:r w:rsidRPr="00671D81">
        <w:rPr>
          <w:w w:val="120"/>
          <w:sz w:val="21"/>
        </w:rPr>
        <w:t>This refers to the additional consideration for a business combination to be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given to the</w:t>
      </w:r>
      <w:r w:rsidRPr="00671D81">
        <w:rPr>
          <w:spacing w:val="-1"/>
          <w:w w:val="120"/>
          <w:sz w:val="21"/>
        </w:rPr>
        <w:t xml:space="preserve"> </w:t>
      </w:r>
      <w:proofErr w:type="spellStart"/>
      <w:r w:rsidRPr="00671D81">
        <w:rPr>
          <w:w w:val="120"/>
          <w:sz w:val="21"/>
        </w:rPr>
        <w:t>acquiree</w:t>
      </w:r>
      <w:proofErr w:type="spellEnd"/>
      <w:r w:rsidRPr="00671D81">
        <w:rPr>
          <w:w w:val="120"/>
          <w:sz w:val="21"/>
        </w:rPr>
        <w:t xml:space="preserve"> upon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the happening</w:t>
      </w:r>
      <w:r w:rsidRPr="00671D81">
        <w:rPr>
          <w:spacing w:val="-1"/>
          <w:w w:val="120"/>
          <w:sz w:val="21"/>
        </w:rPr>
        <w:t xml:space="preserve"> </w:t>
      </w:r>
      <w:r w:rsidRPr="00671D81">
        <w:rPr>
          <w:w w:val="120"/>
          <w:sz w:val="21"/>
        </w:rPr>
        <w:t>of a contingency</w:t>
      </w:r>
      <w:r w:rsidRPr="00671D81">
        <w:rPr>
          <w:spacing w:val="4"/>
          <w:w w:val="120"/>
          <w:sz w:val="21"/>
        </w:rPr>
        <w:t xml:space="preserve"> </w:t>
      </w:r>
      <w:r w:rsidRPr="00671D81">
        <w:rPr>
          <w:w w:val="120"/>
          <w:sz w:val="21"/>
        </w:rPr>
        <w:t>which is</w:t>
      </w:r>
      <w:r w:rsidRPr="00671D81">
        <w:rPr>
          <w:spacing w:val="-1"/>
          <w:w w:val="120"/>
          <w:sz w:val="21"/>
        </w:rPr>
        <w:t xml:space="preserve"> </w:t>
      </w:r>
      <w:r w:rsidRPr="00671D81">
        <w:rPr>
          <w:w w:val="120"/>
          <w:sz w:val="21"/>
        </w:rPr>
        <w:t>pre-agreed at</w:t>
      </w:r>
      <w:r w:rsidRPr="00671D81">
        <w:rPr>
          <w:spacing w:val="-53"/>
          <w:w w:val="120"/>
          <w:sz w:val="21"/>
        </w:rPr>
        <w:t xml:space="preserve"> </w:t>
      </w:r>
      <w:r w:rsidRPr="00671D81">
        <w:rPr>
          <w:w w:val="120"/>
          <w:sz w:val="21"/>
        </w:rPr>
        <w:t>the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acquisition</w:t>
      </w:r>
      <w:r w:rsidRPr="00671D81">
        <w:rPr>
          <w:spacing w:val="11"/>
          <w:w w:val="120"/>
          <w:sz w:val="21"/>
        </w:rPr>
        <w:t xml:space="preserve"> </w:t>
      </w:r>
      <w:r w:rsidRPr="00671D81">
        <w:rPr>
          <w:w w:val="120"/>
          <w:sz w:val="21"/>
        </w:rPr>
        <w:t>date.</w:t>
      </w:r>
    </w:p>
    <w:p w:rsidR="008A48CB" w:rsidRPr="00671D81" w:rsidRDefault="005B27E3">
      <w:pPr>
        <w:pStyle w:val="ListParagraph"/>
        <w:numPr>
          <w:ilvl w:val="1"/>
          <w:numId w:val="7"/>
        </w:numPr>
        <w:tabs>
          <w:tab w:val="left" w:pos="942"/>
        </w:tabs>
        <w:spacing w:line="241" w:lineRule="exact"/>
        <w:ind w:hanging="361"/>
        <w:rPr>
          <w:sz w:val="21"/>
          <w:highlight w:val="lightGray"/>
        </w:rPr>
      </w:pPr>
      <w:r w:rsidRPr="00671D81">
        <w:rPr>
          <w:w w:val="120"/>
          <w:sz w:val="21"/>
          <w:highlight w:val="lightGray"/>
        </w:rPr>
        <w:t>Contingent</w:t>
      </w:r>
      <w:r w:rsidRPr="00671D81">
        <w:rPr>
          <w:spacing w:val="-5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liability</w:t>
      </w:r>
    </w:p>
    <w:p w:rsidR="008A48CB" w:rsidRPr="00671D81" w:rsidRDefault="005B27E3">
      <w:pPr>
        <w:pStyle w:val="ListParagraph"/>
        <w:numPr>
          <w:ilvl w:val="1"/>
          <w:numId w:val="7"/>
        </w:numPr>
        <w:tabs>
          <w:tab w:val="left" w:pos="942"/>
        </w:tabs>
        <w:spacing w:line="244" w:lineRule="exact"/>
        <w:ind w:hanging="361"/>
        <w:rPr>
          <w:sz w:val="21"/>
          <w:highlight w:val="lightGray"/>
        </w:rPr>
      </w:pPr>
      <w:r w:rsidRPr="00671D81">
        <w:rPr>
          <w:w w:val="120"/>
          <w:sz w:val="21"/>
          <w:highlight w:val="lightGray"/>
        </w:rPr>
        <w:t>Contingent</w:t>
      </w:r>
      <w:r w:rsidRPr="00671D81">
        <w:rPr>
          <w:spacing w:val="7"/>
          <w:w w:val="120"/>
          <w:sz w:val="21"/>
          <w:highlight w:val="lightGray"/>
        </w:rPr>
        <w:t xml:space="preserve"> </w:t>
      </w:r>
      <w:r w:rsidRPr="00671D81">
        <w:rPr>
          <w:w w:val="120"/>
          <w:sz w:val="21"/>
          <w:highlight w:val="lightGray"/>
        </w:rPr>
        <w:t>asset</w:t>
      </w:r>
    </w:p>
    <w:p w:rsidR="008A48CB" w:rsidRPr="00671D81" w:rsidRDefault="005B27E3">
      <w:pPr>
        <w:pStyle w:val="ListParagraph"/>
        <w:numPr>
          <w:ilvl w:val="1"/>
          <w:numId w:val="7"/>
        </w:numPr>
        <w:tabs>
          <w:tab w:val="left" w:pos="942"/>
        </w:tabs>
        <w:spacing w:line="244" w:lineRule="exact"/>
        <w:ind w:hanging="361"/>
        <w:rPr>
          <w:sz w:val="21"/>
          <w:highlight w:val="lightGray"/>
        </w:rPr>
      </w:pPr>
      <w:r w:rsidRPr="00671D81">
        <w:rPr>
          <w:w w:val="120"/>
          <w:sz w:val="21"/>
          <w:highlight w:val="lightGray"/>
          <w:shd w:val="clear" w:color="auto" w:fill="FFFF00"/>
        </w:rPr>
        <w:t>Contingent</w:t>
      </w:r>
      <w:r w:rsidRPr="00671D81">
        <w:rPr>
          <w:spacing w:val="-12"/>
          <w:w w:val="120"/>
          <w:sz w:val="21"/>
          <w:highlight w:val="lightGray"/>
          <w:shd w:val="clear" w:color="auto" w:fill="FFFF00"/>
        </w:rPr>
        <w:t xml:space="preserve"> </w:t>
      </w:r>
      <w:r w:rsidRPr="00671D81">
        <w:rPr>
          <w:w w:val="120"/>
          <w:sz w:val="21"/>
          <w:highlight w:val="lightGray"/>
          <w:shd w:val="clear" w:color="auto" w:fill="FFFF00"/>
        </w:rPr>
        <w:t>consideration</w:t>
      </w:r>
    </w:p>
    <w:p w:rsidR="008A48CB" w:rsidRPr="00671D81" w:rsidRDefault="005B27E3">
      <w:pPr>
        <w:pStyle w:val="ListParagraph"/>
        <w:numPr>
          <w:ilvl w:val="1"/>
          <w:numId w:val="7"/>
        </w:numPr>
        <w:tabs>
          <w:tab w:val="left" w:pos="942"/>
        </w:tabs>
        <w:spacing w:line="245" w:lineRule="exact"/>
        <w:ind w:hanging="361"/>
        <w:rPr>
          <w:sz w:val="21"/>
          <w:highlight w:val="lightGray"/>
        </w:rPr>
      </w:pPr>
      <w:r w:rsidRPr="00671D81">
        <w:rPr>
          <w:w w:val="115"/>
          <w:sz w:val="21"/>
          <w:highlight w:val="lightGray"/>
        </w:rPr>
        <w:t>Additional</w:t>
      </w:r>
      <w:r w:rsidRPr="00671D81">
        <w:rPr>
          <w:spacing w:val="25"/>
          <w:w w:val="115"/>
          <w:sz w:val="21"/>
          <w:highlight w:val="lightGray"/>
        </w:rPr>
        <w:t xml:space="preserve"> </w:t>
      </w:r>
      <w:r w:rsidRPr="00671D81">
        <w:rPr>
          <w:w w:val="115"/>
          <w:sz w:val="21"/>
          <w:highlight w:val="lightGray"/>
        </w:rPr>
        <w:t>compensation</w:t>
      </w:r>
    </w:p>
    <w:p w:rsidR="008A48CB" w:rsidRPr="00671D81" w:rsidRDefault="008A48CB">
      <w:pPr>
        <w:pStyle w:val="BodyText"/>
        <w:rPr>
          <w:sz w:val="24"/>
        </w:rPr>
      </w:pPr>
    </w:p>
    <w:p w:rsidR="008A48CB" w:rsidRPr="00671D81" w:rsidRDefault="005B27E3">
      <w:pPr>
        <w:pStyle w:val="BodyText"/>
        <w:spacing w:before="209" w:line="237" w:lineRule="auto"/>
        <w:ind w:left="221"/>
        <w:rPr>
          <w:sz w:val="18"/>
        </w:rPr>
      </w:pPr>
      <w:r w:rsidRPr="00671D81">
        <w:rPr>
          <w:rFonts w:ascii="Trebuchet MS" w:hAnsi="Trebuchet MS"/>
          <w:w w:val="110"/>
        </w:rPr>
        <w:t>“For</w:t>
      </w:r>
      <w:r w:rsidRPr="00671D81">
        <w:rPr>
          <w:rFonts w:ascii="Trebuchet MS" w:hAnsi="Trebuchet MS"/>
          <w:spacing w:val="27"/>
          <w:w w:val="110"/>
        </w:rPr>
        <w:t xml:space="preserve"> </w:t>
      </w:r>
      <w:r w:rsidRPr="00671D81">
        <w:rPr>
          <w:rFonts w:ascii="Trebuchet MS" w:hAnsi="Trebuchet MS"/>
          <w:w w:val="110"/>
        </w:rPr>
        <w:t>where</w:t>
      </w:r>
      <w:r w:rsidRPr="00671D81">
        <w:rPr>
          <w:rFonts w:ascii="Trebuchet MS" w:hAnsi="Trebuchet MS"/>
          <w:spacing w:val="29"/>
          <w:w w:val="110"/>
        </w:rPr>
        <w:t xml:space="preserve"> </w:t>
      </w:r>
      <w:r w:rsidRPr="00671D81">
        <w:rPr>
          <w:rFonts w:ascii="Trebuchet MS" w:hAnsi="Trebuchet MS"/>
          <w:w w:val="110"/>
        </w:rPr>
        <w:t>you</w:t>
      </w:r>
      <w:r w:rsidRPr="00671D81">
        <w:rPr>
          <w:rFonts w:ascii="Trebuchet MS" w:hAnsi="Trebuchet MS"/>
          <w:spacing w:val="26"/>
          <w:w w:val="110"/>
        </w:rPr>
        <w:t xml:space="preserve"> </w:t>
      </w:r>
      <w:r w:rsidRPr="00671D81">
        <w:rPr>
          <w:rFonts w:ascii="Trebuchet MS" w:hAnsi="Trebuchet MS"/>
          <w:w w:val="110"/>
        </w:rPr>
        <w:t>have</w:t>
      </w:r>
      <w:r w:rsidRPr="00671D81">
        <w:rPr>
          <w:rFonts w:ascii="Trebuchet MS" w:hAnsi="Trebuchet MS"/>
          <w:spacing w:val="27"/>
          <w:w w:val="110"/>
        </w:rPr>
        <w:t xml:space="preserve"> </w:t>
      </w:r>
      <w:r w:rsidRPr="00671D81">
        <w:rPr>
          <w:rFonts w:ascii="Trebuchet MS" w:hAnsi="Trebuchet MS"/>
          <w:w w:val="110"/>
        </w:rPr>
        <w:t>envy</w:t>
      </w:r>
      <w:r w:rsidRPr="00671D81">
        <w:rPr>
          <w:rFonts w:ascii="Trebuchet MS" w:hAnsi="Trebuchet MS"/>
          <w:spacing w:val="25"/>
          <w:w w:val="110"/>
        </w:rPr>
        <w:t xml:space="preserve"> </w:t>
      </w:r>
      <w:r w:rsidRPr="00671D81">
        <w:rPr>
          <w:rFonts w:ascii="Trebuchet MS" w:hAnsi="Trebuchet MS"/>
          <w:w w:val="110"/>
        </w:rPr>
        <w:t>and</w:t>
      </w:r>
      <w:r w:rsidRPr="00671D81">
        <w:rPr>
          <w:rFonts w:ascii="Trebuchet MS" w:hAnsi="Trebuchet MS"/>
          <w:spacing w:val="27"/>
          <w:w w:val="110"/>
        </w:rPr>
        <w:t xml:space="preserve"> </w:t>
      </w:r>
      <w:r w:rsidRPr="00671D81">
        <w:rPr>
          <w:rFonts w:ascii="Trebuchet MS" w:hAnsi="Trebuchet MS"/>
          <w:w w:val="110"/>
        </w:rPr>
        <w:t>selfish</w:t>
      </w:r>
      <w:r w:rsidRPr="00671D81">
        <w:rPr>
          <w:rFonts w:ascii="Trebuchet MS" w:hAnsi="Trebuchet MS"/>
          <w:spacing w:val="28"/>
          <w:w w:val="110"/>
        </w:rPr>
        <w:t xml:space="preserve"> </w:t>
      </w:r>
      <w:r w:rsidRPr="00671D81">
        <w:rPr>
          <w:rFonts w:ascii="Trebuchet MS" w:hAnsi="Trebuchet MS"/>
          <w:w w:val="110"/>
        </w:rPr>
        <w:t>ambition,</w:t>
      </w:r>
      <w:r w:rsidRPr="00671D81">
        <w:rPr>
          <w:rFonts w:ascii="Trebuchet MS" w:hAnsi="Trebuchet MS"/>
          <w:spacing w:val="27"/>
          <w:w w:val="110"/>
        </w:rPr>
        <w:t xml:space="preserve"> </w:t>
      </w:r>
      <w:r w:rsidRPr="00671D81">
        <w:rPr>
          <w:rFonts w:ascii="Trebuchet MS" w:hAnsi="Trebuchet MS"/>
          <w:w w:val="110"/>
        </w:rPr>
        <w:t>there</w:t>
      </w:r>
      <w:r w:rsidRPr="00671D81">
        <w:rPr>
          <w:rFonts w:ascii="Trebuchet MS" w:hAnsi="Trebuchet MS"/>
          <w:spacing w:val="26"/>
          <w:w w:val="110"/>
        </w:rPr>
        <w:t xml:space="preserve"> </w:t>
      </w:r>
      <w:r w:rsidRPr="00671D81">
        <w:rPr>
          <w:rFonts w:ascii="Trebuchet MS" w:hAnsi="Trebuchet MS"/>
          <w:w w:val="110"/>
        </w:rPr>
        <w:t>you</w:t>
      </w:r>
      <w:r w:rsidRPr="00671D81">
        <w:rPr>
          <w:rFonts w:ascii="Trebuchet MS" w:hAnsi="Trebuchet MS"/>
          <w:spacing w:val="29"/>
          <w:w w:val="110"/>
        </w:rPr>
        <w:t xml:space="preserve"> </w:t>
      </w:r>
      <w:r w:rsidRPr="00671D81">
        <w:rPr>
          <w:rFonts w:ascii="Trebuchet MS" w:hAnsi="Trebuchet MS"/>
          <w:w w:val="110"/>
        </w:rPr>
        <w:t>find</w:t>
      </w:r>
      <w:r w:rsidRPr="00671D81">
        <w:rPr>
          <w:rFonts w:ascii="Trebuchet MS" w:hAnsi="Trebuchet MS"/>
          <w:spacing w:val="27"/>
          <w:w w:val="110"/>
        </w:rPr>
        <w:t xml:space="preserve"> </w:t>
      </w:r>
      <w:r w:rsidRPr="00671D81">
        <w:rPr>
          <w:rFonts w:ascii="Trebuchet MS" w:hAnsi="Trebuchet MS"/>
          <w:w w:val="110"/>
        </w:rPr>
        <w:t>disorder</w:t>
      </w:r>
      <w:r w:rsidRPr="00671D81">
        <w:rPr>
          <w:rFonts w:ascii="Trebuchet MS" w:hAnsi="Trebuchet MS"/>
          <w:spacing w:val="25"/>
          <w:w w:val="110"/>
        </w:rPr>
        <w:t xml:space="preserve"> </w:t>
      </w:r>
      <w:r w:rsidRPr="00671D81">
        <w:rPr>
          <w:rFonts w:ascii="Trebuchet MS" w:hAnsi="Trebuchet MS"/>
          <w:w w:val="110"/>
        </w:rPr>
        <w:t>and</w:t>
      </w:r>
      <w:r w:rsidRPr="00671D81">
        <w:rPr>
          <w:rFonts w:ascii="Trebuchet MS" w:hAnsi="Trebuchet MS"/>
          <w:spacing w:val="26"/>
          <w:w w:val="110"/>
        </w:rPr>
        <w:t xml:space="preserve"> </w:t>
      </w:r>
      <w:r w:rsidRPr="00671D81">
        <w:rPr>
          <w:rFonts w:ascii="Trebuchet MS" w:hAnsi="Trebuchet MS"/>
          <w:w w:val="110"/>
        </w:rPr>
        <w:t>every</w:t>
      </w:r>
      <w:r w:rsidRPr="00671D81">
        <w:rPr>
          <w:rFonts w:ascii="Trebuchet MS" w:hAnsi="Trebuchet MS"/>
          <w:spacing w:val="26"/>
          <w:w w:val="110"/>
        </w:rPr>
        <w:t xml:space="preserve"> </w:t>
      </w:r>
      <w:r w:rsidRPr="00671D81">
        <w:rPr>
          <w:rFonts w:ascii="Trebuchet MS" w:hAnsi="Trebuchet MS"/>
          <w:w w:val="110"/>
        </w:rPr>
        <w:t>evil</w:t>
      </w:r>
      <w:r w:rsidRPr="00671D81">
        <w:rPr>
          <w:rFonts w:ascii="Trebuchet MS" w:hAnsi="Trebuchet MS"/>
          <w:spacing w:val="-67"/>
          <w:w w:val="110"/>
        </w:rPr>
        <w:t xml:space="preserve"> </w:t>
      </w:r>
      <w:r w:rsidRPr="00671D81">
        <w:rPr>
          <w:rFonts w:ascii="Trebuchet MS" w:hAnsi="Trebuchet MS"/>
          <w:w w:val="110"/>
        </w:rPr>
        <w:t>practice.”</w:t>
      </w:r>
      <w:r w:rsidRPr="00671D81">
        <w:rPr>
          <w:rFonts w:ascii="Trebuchet MS" w:hAnsi="Trebuchet MS"/>
          <w:spacing w:val="-3"/>
          <w:w w:val="110"/>
        </w:rPr>
        <w:t xml:space="preserve"> </w:t>
      </w:r>
      <w:r w:rsidRPr="00671D81">
        <w:rPr>
          <w:w w:val="110"/>
        </w:rPr>
        <w:t>–</w:t>
      </w:r>
      <w:r w:rsidRPr="00671D81">
        <w:rPr>
          <w:spacing w:val="16"/>
          <w:w w:val="110"/>
        </w:rPr>
        <w:t xml:space="preserve"> </w:t>
      </w:r>
      <w:r w:rsidRPr="00671D81">
        <w:rPr>
          <w:w w:val="110"/>
          <w:sz w:val="18"/>
        </w:rPr>
        <w:t>(James</w:t>
      </w:r>
      <w:r w:rsidRPr="00671D81">
        <w:rPr>
          <w:spacing w:val="14"/>
          <w:w w:val="110"/>
          <w:sz w:val="18"/>
        </w:rPr>
        <w:t xml:space="preserve"> </w:t>
      </w:r>
      <w:r w:rsidRPr="00671D81">
        <w:rPr>
          <w:w w:val="110"/>
          <w:sz w:val="18"/>
        </w:rPr>
        <w:t>3:16)</w:t>
      </w:r>
    </w:p>
    <w:p w:rsidR="008A48CB" w:rsidRPr="00671D81" w:rsidRDefault="008A48CB">
      <w:pPr>
        <w:spacing w:line="237" w:lineRule="auto"/>
        <w:rPr>
          <w:sz w:val="18"/>
        </w:rPr>
        <w:sectPr w:rsidR="008A48CB" w:rsidRPr="00671D81">
          <w:pgSz w:w="12240" w:h="15840"/>
          <w:pgMar w:top="1200" w:right="1320" w:bottom="320" w:left="1220" w:header="1" w:footer="121" w:gutter="0"/>
          <w:cols w:space="720"/>
        </w:sectPr>
      </w:pPr>
    </w:p>
    <w:p w:rsidR="008A48CB" w:rsidRPr="00671D81" w:rsidRDefault="008A48CB">
      <w:pPr>
        <w:pStyle w:val="BodyText"/>
        <w:spacing w:before="7"/>
        <w:rPr>
          <w:sz w:val="7"/>
        </w:rPr>
      </w:pPr>
    </w:p>
    <w:tbl>
      <w:tblPr>
        <w:tblW w:w="0" w:type="auto"/>
        <w:tblInd w:w="119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4"/>
        <w:gridCol w:w="2342"/>
        <w:gridCol w:w="2194"/>
      </w:tblGrid>
      <w:tr w:rsidR="008A48CB" w:rsidRPr="00671D81">
        <w:trPr>
          <w:trHeight w:val="243"/>
        </w:trPr>
        <w:tc>
          <w:tcPr>
            <w:tcW w:w="7166" w:type="dxa"/>
            <w:gridSpan w:val="2"/>
          </w:tcPr>
          <w:p w:rsidR="008A48CB" w:rsidRPr="00671D81" w:rsidRDefault="005B27E3">
            <w:pPr>
              <w:pStyle w:val="TableParagraph"/>
              <w:spacing w:line="223" w:lineRule="exact"/>
              <w:ind w:left="110"/>
              <w:rPr>
                <w:rFonts w:ascii="Cambria"/>
                <w:b/>
                <w:sz w:val="21"/>
              </w:rPr>
            </w:pPr>
            <w:r w:rsidRPr="00671D81">
              <w:rPr>
                <w:rFonts w:ascii="Cambria"/>
                <w:b/>
                <w:w w:val="130"/>
                <w:sz w:val="21"/>
              </w:rPr>
              <w:t>NAME:</w:t>
            </w:r>
          </w:p>
        </w:tc>
        <w:tc>
          <w:tcPr>
            <w:tcW w:w="2194" w:type="dxa"/>
          </w:tcPr>
          <w:p w:rsidR="008A48CB" w:rsidRPr="00671D81" w:rsidRDefault="005B27E3">
            <w:pPr>
              <w:pStyle w:val="TableParagraph"/>
              <w:spacing w:line="223" w:lineRule="exact"/>
              <w:ind w:left="112"/>
              <w:rPr>
                <w:rFonts w:ascii="Cambria"/>
                <w:b/>
                <w:sz w:val="21"/>
              </w:rPr>
            </w:pPr>
            <w:r w:rsidRPr="00671D81">
              <w:rPr>
                <w:rFonts w:ascii="Cambria"/>
                <w:b/>
                <w:w w:val="125"/>
                <w:sz w:val="21"/>
              </w:rPr>
              <w:t>Date:</w:t>
            </w:r>
          </w:p>
        </w:tc>
      </w:tr>
      <w:tr w:rsidR="008A48CB" w:rsidRPr="00671D81">
        <w:trPr>
          <w:trHeight w:val="241"/>
        </w:trPr>
        <w:tc>
          <w:tcPr>
            <w:tcW w:w="4824" w:type="dxa"/>
          </w:tcPr>
          <w:p w:rsidR="008A48CB" w:rsidRPr="00671D81" w:rsidRDefault="005B27E3">
            <w:pPr>
              <w:pStyle w:val="TableParagraph"/>
              <w:spacing w:line="221" w:lineRule="exact"/>
              <w:ind w:left="110"/>
              <w:rPr>
                <w:rFonts w:ascii="Cambria"/>
                <w:b/>
                <w:sz w:val="21"/>
              </w:rPr>
            </w:pPr>
            <w:r w:rsidRPr="00671D81">
              <w:rPr>
                <w:rFonts w:ascii="Cambria"/>
                <w:b/>
                <w:w w:val="120"/>
                <w:sz w:val="21"/>
              </w:rPr>
              <w:t>Professor:</w:t>
            </w:r>
          </w:p>
        </w:tc>
        <w:tc>
          <w:tcPr>
            <w:tcW w:w="2342" w:type="dxa"/>
          </w:tcPr>
          <w:p w:rsidR="008A48CB" w:rsidRPr="00671D81" w:rsidRDefault="005B27E3">
            <w:pPr>
              <w:pStyle w:val="TableParagraph"/>
              <w:spacing w:line="221" w:lineRule="exact"/>
              <w:ind w:left="110"/>
              <w:rPr>
                <w:rFonts w:ascii="Cambria"/>
                <w:b/>
                <w:sz w:val="21"/>
              </w:rPr>
            </w:pPr>
            <w:r w:rsidRPr="00671D81">
              <w:rPr>
                <w:rFonts w:ascii="Cambria"/>
                <w:b/>
                <w:w w:val="125"/>
                <w:sz w:val="21"/>
              </w:rPr>
              <w:t>Section:</w:t>
            </w:r>
          </w:p>
        </w:tc>
        <w:tc>
          <w:tcPr>
            <w:tcW w:w="2194" w:type="dxa"/>
          </w:tcPr>
          <w:p w:rsidR="008A48CB" w:rsidRPr="00671D81" w:rsidRDefault="005B27E3">
            <w:pPr>
              <w:pStyle w:val="TableParagraph"/>
              <w:spacing w:line="221" w:lineRule="exact"/>
              <w:ind w:left="112"/>
              <w:rPr>
                <w:rFonts w:ascii="Cambria"/>
                <w:b/>
                <w:sz w:val="21"/>
              </w:rPr>
            </w:pPr>
            <w:r w:rsidRPr="00671D81">
              <w:rPr>
                <w:rFonts w:ascii="Cambria"/>
                <w:b/>
                <w:w w:val="125"/>
                <w:sz w:val="21"/>
              </w:rPr>
              <w:t>Score:</w:t>
            </w:r>
          </w:p>
        </w:tc>
      </w:tr>
    </w:tbl>
    <w:p w:rsidR="008A48CB" w:rsidRPr="00671D81" w:rsidRDefault="008A48CB">
      <w:pPr>
        <w:pStyle w:val="BodyText"/>
        <w:rPr>
          <w:sz w:val="20"/>
        </w:rPr>
      </w:pPr>
    </w:p>
    <w:p w:rsidR="008A48CB" w:rsidRPr="00671D81" w:rsidRDefault="008A48CB">
      <w:pPr>
        <w:pStyle w:val="BodyText"/>
        <w:spacing w:before="9"/>
      </w:pPr>
    </w:p>
    <w:p w:rsidR="008A48CB" w:rsidRPr="00671D81" w:rsidRDefault="005B27E3">
      <w:pPr>
        <w:pStyle w:val="Heading1"/>
        <w:spacing w:line="245" w:lineRule="exact"/>
        <w:jc w:val="both"/>
      </w:pPr>
      <w:r w:rsidRPr="00671D81">
        <w:rPr>
          <w:w w:val="125"/>
        </w:rPr>
        <w:t>QUIZ</w:t>
      </w:r>
      <w:r w:rsidRPr="00671D81">
        <w:rPr>
          <w:spacing w:val="20"/>
          <w:w w:val="125"/>
        </w:rPr>
        <w:t xml:space="preserve"> </w:t>
      </w:r>
      <w:r w:rsidRPr="00671D81">
        <w:rPr>
          <w:w w:val="125"/>
        </w:rPr>
        <w:t>2:</w:t>
      </w:r>
    </w:p>
    <w:p w:rsidR="008A48CB" w:rsidRPr="00671D81" w:rsidRDefault="005B27E3">
      <w:pPr>
        <w:pStyle w:val="ListParagraph"/>
        <w:numPr>
          <w:ilvl w:val="0"/>
          <w:numId w:val="4"/>
        </w:numPr>
        <w:tabs>
          <w:tab w:val="left" w:pos="582"/>
        </w:tabs>
        <w:spacing w:before="1" w:line="237" w:lineRule="auto"/>
        <w:ind w:right="121"/>
        <w:jc w:val="both"/>
        <w:rPr>
          <w:sz w:val="21"/>
        </w:rPr>
      </w:pPr>
      <w:r w:rsidRPr="00671D81">
        <w:rPr>
          <w:w w:val="120"/>
          <w:sz w:val="21"/>
        </w:rPr>
        <w:t>On January 1, 20x1, CONJUNCTION Co., and UNION, Inc. entered into a business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combination effected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through exchange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of equity instruments. The combination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resulted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to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CONJUNCTION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obtaining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100%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interest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in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UNION.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Both</w:t>
      </w:r>
      <w:r w:rsidRPr="00671D81">
        <w:rPr>
          <w:spacing w:val="1"/>
          <w:w w:val="120"/>
          <w:sz w:val="21"/>
        </w:rPr>
        <w:t xml:space="preserve"> </w:t>
      </w:r>
      <w:proofErr w:type="gramStart"/>
      <w:r w:rsidRPr="00671D81">
        <w:rPr>
          <w:w w:val="120"/>
          <w:sz w:val="21"/>
        </w:rPr>
        <w:t xml:space="preserve">of 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the</w:t>
      </w:r>
      <w:proofErr w:type="gramEnd"/>
      <w:r w:rsidRPr="00671D81">
        <w:rPr>
          <w:spacing w:val="-53"/>
          <w:w w:val="120"/>
          <w:sz w:val="21"/>
        </w:rPr>
        <w:t xml:space="preserve"> </w:t>
      </w:r>
      <w:r w:rsidRPr="00671D81">
        <w:rPr>
          <w:w w:val="120"/>
          <w:sz w:val="21"/>
        </w:rPr>
        <w:t>combining</w:t>
      </w:r>
      <w:r w:rsidRPr="00671D81">
        <w:rPr>
          <w:spacing w:val="13"/>
          <w:w w:val="120"/>
          <w:sz w:val="21"/>
        </w:rPr>
        <w:t xml:space="preserve"> </w:t>
      </w:r>
      <w:r w:rsidRPr="00671D81">
        <w:rPr>
          <w:w w:val="120"/>
          <w:sz w:val="21"/>
        </w:rPr>
        <w:t>entities</w:t>
      </w:r>
      <w:r w:rsidRPr="00671D81">
        <w:rPr>
          <w:spacing w:val="14"/>
          <w:w w:val="120"/>
          <w:sz w:val="21"/>
        </w:rPr>
        <w:t xml:space="preserve"> </w:t>
      </w:r>
      <w:r w:rsidRPr="00671D81">
        <w:rPr>
          <w:w w:val="120"/>
          <w:sz w:val="21"/>
        </w:rPr>
        <w:t>are</w:t>
      </w:r>
      <w:r w:rsidRPr="00671D81">
        <w:rPr>
          <w:spacing w:val="13"/>
          <w:w w:val="120"/>
          <w:sz w:val="21"/>
        </w:rPr>
        <w:t xml:space="preserve"> </w:t>
      </w:r>
      <w:r w:rsidRPr="00671D81">
        <w:rPr>
          <w:w w:val="120"/>
          <w:sz w:val="21"/>
        </w:rPr>
        <w:t>publicly</w:t>
      </w:r>
      <w:r w:rsidRPr="00671D81">
        <w:rPr>
          <w:spacing w:val="16"/>
          <w:w w:val="120"/>
          <w:sz w:val="21"/>
        </w:rPr>
        <w:t xml:space="preserve"> </w:t>
      </w:r>
      <w:r w:rsidRPr="00671D81">
        <w:rPr>
          <w:w w:val="120"/>
          <w:sz w:val="21"/>
        </w:rPr>
        <w:t>listed.</w:t>
      </w:r>
      <w:r w:rsidRPr="00671D81">
        <w:rPr>
          <w:spacing w:val="15"/>
          <w:w w:val="120"/>
          <w:sz w:val="21"/>
        </w:rPr>
        <w:t xml:space="preserve"> </w:t>
      </w:r>
      <w:r w:rsidRPr="00671D81">
        <w:rPr>
          <w:w w:val="120"/>
          <w:sz w:val="21"/>
        </w:rPr>
        <w:t>As</w:t>
      </w:r>
      <w:r w:rsidRPr="00671D81">
        <w:rPr>
          <w:spacing w:val="14"/>
          <w:w w:val="120"/>
          <w:sz w:val="21"/>
        </w:rPr>
        <w:t xml:space="preserve"> </w:t>
      </w:r>
      <w:r w:rsidRPr="00671D81">
        <w:rPr>
          <w:w w:val="120"/>
          <w:sz w:val="21"/>
        </w:rPr>
        <w:t>of</w:t>
      </w:r>
      <w:r w:rsidRPr="00671D81">
        <w:rPr>
          <w:spacing w:val="14"/>
          <w:w w:val="120"/>
          <w:sz w:val="21"/>
        </w:rPr>
        <w:t xml:space="preserve"> </w:t>
      </w:r>
      <w:r w:rsidRPr="00671D81">
        <w:rPr>
          <w:w w:val="120"/>
          <w:sz w:val="21"/>
        </w:rPr>
        <w:t>this</w:t>
      </w:r>
      <w:r w:rsidRPr="00671D81">
        <w:rPr>
          <w:spacing w:val="15"/>
          <w:w w:val="120"/>
          <w:sz w:val="21"/>
        </w:rPr>
        <w:t xml:space="preserve"> </w:t>
      </w:r>
      <w:r w:rsidRPr="00671D81">
        <w:rPr>
          <w:w w:val="120"/>
          <w:sz w:val="21"/>
        </w:rPr>
        <w:t>date,</w:t>
      </w:r>
      <w:r w:rsidRPr="00671D81">
        <w:rPr>
          <w:spacing w:val="13"/>
          <w:w w:val="120"/>
          <w:sz w:val="21"/>
        </w:rPr>
        <w:t xml:space="preserve"> </w:t>
      </w:r>
      <w:r w:rsidRPr="00671D81">
        <w:rPr>
          <w:w w:val="120"/>
          <w:sz w:val="21"/>
        </w:rPr>
        <w:t>CONJUNCTION’s</w:t>
      </w:r>
      <w:r w:rsidRPr="00671D81">
        <w:rPr>
          <w:spacing w:val="14"/>
          <w:w w:val="120"/>
          <w:sz w:val="21"/>
        </w:rPr>
        <w:t xml:space="preserve"> </w:t>
      </w:r>
      <w:r w:rsidRPr="00671D81">
        <w:rPr>
          <w:w w:val="120"/>
          <w:sz w:val="21"/>
        </w:rPr>
        <w:t>shares</w:t>
      </w:r>
      <w:r w:rsidRPr="00671D81">
        <w:rPr>
          <w:spacing w:val="15"/>
          <w:w w:val="120"/>
          <w:sz w:val="21"/>
        </w:rPr>
        <w:t xml:space="preserve"> </w:t>
      </w:r>
      <w:r w:rsidRPr="00671D81">
        <w:rPr>
          <w:w w:val="120"/>
          <w:sz w:val="21"/>
        </w:rPr>
        <w:t>have</w:t>
      </w:r>
      <w:r w:rsidRPr="00671D81">
        <w:rPr>
          <w:spacing w:val="-54"/>
          <w:w w:val="120"/>
          <w:sz w:val="21"/>
        </w:rPr>
        <w:t xml:space="preserve"> </w:t>
      </w:r>
      <w:r w:rsidRPr="00671D81">
        <w:rPr>
          <w:w w:val="120"/>
          <w:sz w:val="21"/>
        </w:rPr>
        <w:t>a</w:t>
      </w:r>
      <w:r w:rsidRPr="00671D81">
        <w:rPr>
          <w:spacing w:val="24"/>
          <w:w w:val="120"/>
          <w:sz w:val="21"/>
        </w:rPr>
        <w:t xml:space="preserve"> </w:t>
      </w:r>
      <w:r w:rsidRPr="00671D81">
        <w:rPr>
          <w:w w:val="120"/>
          <w:sz w:val="21"/>
        </w:rPr>
        <w:t>quoted</w:t>
      </w:r>
      <w:r w:rsidRPr="00671D81">
        <w:rPr>
          <w:spacing w:val="25"/>
          <w:w w:val="120"/>
          <w:sz w:val="21"/>
        </w:rPr>
        <w:t xml:space="preserve"> </w:t>
      </w:r>
      <w:r w:rsidRPr="00671D81">
        <w:rPr>
          <w:w w:val="120"/>
          <w:sz w:val="21"/>
        </w:rPr>
        <w:t>price</w:t>
      </w:r>
      <w:r w:rsidRPr="00671D81">
        <w:rPr>
          <w:spacing w:val="25"/>
          <w:w w:val="120"/>
          <w:sz w:val="21"/>
        </w:rPr>
        <w:t xml:space="preserve"> </w:t>
      </w:r>
      <w:r w:rsidRPr="00671D81">
        <w:rPr>
          <w:w w:val="120"/>
          <w:sz w:val="21"/>
        </w:rPr>
        <w:t>of</w:t>
      </w:r>
      <w:r w:rsidRPr="00671D81">
        <w:rPr>
          <w:spacing w:val="28"/>
          <w:w w:val="120"/>
          <w:sz w:val="21"/>
        </w:rPr>
        <w:t xml:space="preserve"> </w:t>
      </w:r>
      <w:r w:rsidRPr="00671D81">
        <w:rPr>
          <w:w w:val="120"/>
          <w:sz w:val="21"/>
        </w:rPr>
        <w:t>₱</w:t>
      </w:r>
      <w:r w:rsidRPr="00671D81">
        <w:rPr>
          <w:w w:val="120"/>
          <w:sz w:val="21"/>
        </w:rPr>
        <w:t>200</w:t>
      </w:r>
      <w:r w:rsidRPr="00671D81">
        <w:rPr>
          <w:spacing w:val="26"/>
          <w:w w:val="120"/>
          <w:sz w:val="21"/>
        </w:rPr>
        <w:t xml:space="preserve"> </w:t>
      </w:r>
      <w:r w:rsidRPr="00671D81">
        <w:rPr>
          <w:w w:val="120"/>
          <w:sz w:val="21"/>
        </w:rPr>
        <w:t>per</w:t>
      </w:r>
      <w:r w:rsidRPr="00671D81">
        <w:rPr>
          <w:spacing w:val="25"/>
          <w:w w:val="120"/>
          <w:sz w:val="21"/>
        </w:rPr>
        <w:t xml:space="preserve"> </w:t>
      </w:r>
      <w:r w:rsidRPr="00671D81">
        <w:rPr>
          <w:w w:val="120"/>
          <w:sz w:val="21"/>
        </w:rPr>
        <w:t>share.</w:t>
      </w:r>
      <w:r w:rsidRPr="00671D81">
        <w:rPr>
          <w:spacing w:val="25"/>
          <w:w w:val="120"/>
          <w:sz w:val="21"/>
        </w:rPr>
        <w:t xml:space="preserve"> </w:t>
      </w:r>
      <w:r w:rsidRPr="00671D81">
        <w:rPr>
          <w:w w:val="120"/>
          <w:sz w:val="21"/>
        </w:rPr>
        <w:t>CONJUNCTION</w:t>
      </w:r>
      <w:r w:rsidRPr="00671D81">
        <w:rPr>
          <w:spacing w:val="26"/>
          <w:w w:val="120"/>
          <w:sz w:val="21"/>
        </w:rPr>
        <w:t xml:space="preserve"> </w:t>
      </w:r>
      <w:r w:rsidRPr="00671D81">
        <w:rPr>
          <w:w w:val="120"/>
          <w:sz w:val="21"/>
        </w:rPr>
        <w:t>Co.</w:t>
      </w:r>
      <w:r w:rsidRPr="00671D81">
        <w:rPr>
          <w:spacing w:val="25"/>
          <w:w w:val="120"/>
          <w:sz w:val="21"/>
        </w:rPr>
        <w:t xml:space="preserve"> </w:t>
      </w:r>
      <w:r w:rsidRPr="00671D81">
        <w:rPr>
          <w:w w:val="120"/>
          <w:sz w:val="21"/>
        </w:rPr>
        <w:t>recognized</w:t>
      </w:r>
      <w:r w:rsidRPr="00671D81">
        <w:rPr>
          <w:spacing w:val="25"/>
          <w:w w:val="120"/>
          <w:sz w:val="21"/>
        </w:rPr>
        <w:t xml:space="preserve"> </w:t>
      </w:r>
      <w:r w:rsidRPr="00671D81">
        <w:rPr>
          <w:w w:val="120"/>
          <w:sz w:val="21"/>
        </w:rPr>
        <w:t>goodwill</w:t>
      </w:r>
      <w:r w:rsidRPr="00671D81">
        <w:rPr>
          <w:spacing w:val="27"/>
          <w:w w:val="120"/>
          <w:sz w:val="21"/>
        </w:rPr>
        <w:t xml:space="preserve"> </w:t>
      </w:r>
      <w:r w:rsidRPr="00671D81">
        <w:rPr>
          <w:w w:val="120"/>
          <w:sz w:val="21"/>
        </w:rPr>
        <w:t>of</w:t>
      </w:r>
    </w:p>
    <w:p w:rsidR="008A48CB" w:rsidRPr="00671D81" w:rsidRDefault="005B27E3">
      <w:pPr>
        <w:pStyle w:val="BodyText"/>
        <w:spacing w:before="3" w:line="237" w:lineRule="auto"/>
        <w:ind w:left="582" w:right="126"/>
        <w:jc w:val="both"/>
      </w:pPr>
      <w:r w:rsidRPr="00671D81">
        <w:rPr>
          <w:w w:val="120"/>
        </w:rPr>
        <w:t>₱</w:t>
      </w:r>
      <w:r w:rsidRPr="00671D81">
        <w:rPr>
          <w:w w:val="120"/>
        </w:rPr>
        <w:t>600,000 on the business combination. No acquisition-related costs were incurred.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Additional</w:t>
      </w:r>
      <w:r w:rsidRPr="00671D81">
        <w:rPr>
          <w:spacing w:val="5"/>
          <w:w w:val="120"/>
        </w:rPr>
        <w:t xml:space="preserve"> </w:t>
      </w:r>
      <w:r w:rsidRPr="00671D81">
        <w:rPr>
          <w:w w:val="120"/>
        </w:rPr>
        <w:t>selected</w:t>
      </w:r>
      <w:r w:rsidRPr="00671D81">
        <w:rPr>
          <w:spacing w:val="6"/>
          <w:w w:val="120"/>
        </w:rPr>
        <w:t xml:space="preserve"> </w:t>
      </w:r>
      <w:r w:rsidRPr="00671D81">
        <w:rPr>
          <w:w w:val="120"/>
        </w:rPr>
        <w:t>information</w:t>
      </w:r>
      <w:r w:rsidRPr="00671D81">
        <w:rPr>
          <w:spacing w:val="6"/>
          <w:w w:val="120"/>
        </w:rPr>
        <w:t xml:space="preserve"> </w:t>
      </w:r>
      <w:r w:rsidRPr="00671D81">
        <w:rPr>
          <w:w w:val="120"/>
        </w:rPr>
        <w:t>at</w:t>
      </w:r>
      <w:r w:rsidRPr="00671D81">
        <w:rPr>
          <w:spacing w:val="6"/>
          <w:w w:val="120"/>
        </w:rPr>
        <w:t xml:space="preserve"> </w:t>
      </w:r>
      <w:r w:rsidRPr="00671D81">
        <w:rPr>
          <w:w w:val="120"/>
        </w:rPr>
        <w:t>acquisition</w:t>
      </w:r>
      <w:r w:rsidRPr="00671D81">
        <w:rPr>
          <w:spacing w:val="6"/>
          <w:w w:val="120"/>
        </w:rPr>
        <w:t xml:space="preserve"> </w:t>
      </w:r>
      <w:r w:rsidRPr="00671D81">
        <w:rPr>
          <w:w w:val="120"/>
        </w:rPr>
        <w:t>date</w:t>
      </w:r>
      <w:r w:rsidRPr="00671D81">
        <w:rPr>
          <w:spacing w:val="5"/>
          <w:w w:val="120"/>
        </w:rPr>
        <w:t xml:space="preserve"> </w:t>
      </w:r>
      <w:r w:rsidRPr="00671D81">
        <w:rPr>
          <w:w w:val="120"/>
        </w:rPr>
        <w:t>is</w:t>
      </w:r>
      <w:r w:rsidRPr="00671D81">
        <w:rPr>
          <w:spacing w:val="7"/>
          <w:w w:val="120"/>
        </w:rPr>
        <w:t xml:space="preserve"> </w:t>
      </w:r>
      <w:r w:rsidRPr="00671D81">
        <w:rPr>
          <w:w w:val="120"/>
        </w:rPr>
        <w:t>shown</w:t>
      </w:r>
      <w:r w:rsidRPr="00671D81">
        <w:rPr>
          <w:spacing w:val="5"/>
          <w:w w:val="120"/>
        </w:rPr>
        <w:t xml:space="preserve"> </w:t>
      </w:r>
      <w:r w:rsidRPr="00671D81">
        <w:rPr>
          <w:w w:val="120"/>
        </w:rPr>
        <w:t>below:</w:t>
      </w:r>
    </w:p>
    <w:p w:rsidR="008A48CB" w:rsidRPr="00671D81" w:rsidRDefault="008A48CB">
      <w:pPr>
        <w:pStyle w:val="BodyText"/>
        <w:spacing w:before="7" w:after="1"/>
        <w:rPr>
          <w:sz w:val="25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0"/>
        <w:gridCol w:w="3871"/>
        <w:gridCol w:w="2549"/>
      </w:tblGrid>
      <w:tr w:rsidR="008A48CB" w:rsidRPr="00671D81">
        <w:trPr>
          <w:trHeight w:val="504"/>
        </w:trPr>
        <w:tc>
          <w:tcPr>
            <w:tcW w:w="2940" w:type="dxa"/>
          </w:tcPr>
          <w:p w:rsidR="008A48CB" w:rsidRPr="00671D81" w:rsidRDefault="008A48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1" w:type="dxa"/>
          </w:tcPr>
          <w:p w:rsidR="008A48CB" w:rsidRPr="00671D81" w:rsidRDefault="005B27E3">
            <w:pPr>
              <w:pStyle w:val="TableParagraph"/>
              <w:spacing w:line="244" w:lineRule="exact"/>
              <w:ind w:left="1110"/>
              <w:rPr>
                <w:rFonts w:ascii="Cambria"/>
                <w:b/>
                <w:i/>
                <w:sz w:val="21"/>
              </w:rPr>
            </w:pPr>
            <w:r w:rsidRPr="00671D81">
              <w:rPr>
                <w:rFonts w:ascii="Times New Roman"/>
                <w:sz w:val="21"/>
                <w:u w:val="single"/>
              </w:rPr>
              <w:t xml:space="preserve"> </w:t>
            </w:r>
            <w:r w:rsidRPr="00671D81">
              <w:rPr>
                <w:rFonts w:ascii="Times New Roman"/>
                <w:spacing w:val="-33"/>
                <w:sz w:val="21"/>
                <w:u w:val="single"/>
              </w:rPr>
              <w:t xml:space="preserve"> </w:t>
            </w:r>
            <w:r w:rsidRPr="00671D81">
              <w:rPr>
                <w:rFonts w:ascii="Cambria"/>
                <w:b/>
                <w:i/>
                <w:w w:val="135"/>
                <w:sz w:val="21"/>
                <w:u w:val="single"/>
              </w:rPr>
              <w:t>CONJUNCTION</w:t>
            </w:r>
            <w:r w:rsidRPr="00671D81">
              <w:rPr>
                <w:rFonts w:ascii="Cambria"/>
                <w:b/>
                <w:i/>
                <w:spacing w:val="12"/>
                <w:w w:val="135"/>
                <w:sz w:val="21"/>
                <w:u w:val="single"/>
              </w:rPr>
              <w:t xml:space="preserve"> </w:t>
            </w:r>
            <w:r w:rsidRPr="00671D81">
              <w:rPr>
                <w:rFonts w:ascii="Cambria"/>
                <w:b/>
                <w:i/>
                <w:w w:val="135"/>
                <w:sz w:val="21"/>
                <w:u w:val="single"/>
              </w:rPr>
              <w:t>Co.</w:t>
            </w:r>
          </w:p>
          <w:p w:rsidR="008A48CB" w:rsidRPr="00671D81" w:rsidRDefault="005B27E3">
            <w:pPr>
              <w:pStyle w:val="TableParagraph"/>
              <w:spacing w:before="16" w:line="224" w:lineRule="exact"/>
              <w:ind w:left="1433"/>
              <w:rPr>
                <w:rFonts w:ascii="Georgia"/>
                <w:i/>
                <w:sz w:val="21"/>
              </w:rPr>
            </w:pPr>
            <w:r w:rsidRPr="00671D81">
              <w:rPr>
                <w:rFonts w:ascii="Georgia"/>
                <w:i/>
                <w:spacing w:val="-1"/>
                <w:w w:val="115"/>
                <w:sz w:val="21"/>
              </w:rPr>
              <w:t>(before</w:t>
            </w:r>
            <w:r w:rsidRPr="00671D81">
              <w:rPr>
                <w:rFonts w:ascii="Georgia"/>
                <w:i/>
                <w:spacing w:val="-9"/>
                <w:w w:val="115"/>
                <w:sz w:val="21"/>
              </w:rPr>
              <w:t xml:space="preserve"> </w:t>
            </w:r>
            <w:r w:rsidRPr="00671D81">
              <w:rPr>
                <w:rFonts w:ascii="Georgia"/>
                <w:i/>
                <w:spacing w:val="-1"/>
                <w:w w:val="115"/>
                <w:sz w:val="21"/>
              </w:rPr>
              <w:t>acquisition)</w:t>
            </w:r>
          </w:p>
        </w:tc>
        <w:tc>
          <w:tcPr>
            <w:tcW w:w="2549" w:type="dxa"/>
          </w:tcPr>
          <w:p w:rsidR="008A48CB" w:rsidRPr="00671D81" w:rsidRDefault="005B27E3">
            <w:pPr>
              <w:pStyle w:val="TableParagraph"/>
              <w:spacing w:line="244" w:lineRule="exact"/>
              <w:ind w:left="333"/>
              <w:rPr>
                <w:rFonts w:ascii="Cambria"/>
                <w:b/>
                <w:i/>
                <w:sz w:val="21"/>
              </w:rPr>
            </w:pPr>
            <w:r w:rsidRPr="00671D81">
              <w:rPr>
                <w:rFonts w:ascii="Times New Roman"/>
                <w:sz w:val="21"/>
                <w:u w:val="single"/>
              </w:rPr>
              <w:t xml:space="preserve"> </w:t>
            </w:r>
            <w:r w:rsidRPr="00671D81">
              <w:rPr>
                <w:rFonts w:ascii="Times New Roman"/>
                <w:spacing w:val="-32"/>
                <w:sz w:val="21"/>
                <w:u w:val="single"/>
              </w:rPr>
              <w:t xml:space="preserve"> </w:t>
            </w:r>
            <w:r w:rsidRPr="00671D81">
              <w:rPr>
                <w:rFonts w:ascii="Cambria"/>
                <w:b/>
                <w:i/>
                <w:w w:val="125"/>
                <w:sz w:val="21"/>
                <w:u w:val="single"/>
              </w:rPr>
              <w:t>Combined</w:t>
            </w:r>
            <w:r w:rsidRPr="00671D81">
              <w:rPr>
                <w:rFonts w:ascii="Cambria"/>
                <w:b/>
                <w:i/>
                <w:spacing w:val="15"/>
                <w:w w:val="125"/>
                <w:sz w:val="21"/>
                <w:u w:val="single"/>
              </w:rPr>
              <w:t xml:space="preserve"> </w:t>
            </w:r>
            <w:r w:rsidRPr="00671D81">
              <w:rPr>
                <w:rFonts w:ascii="Cambria"/>
                <w:b/>
                <w:i/>
                <w:w w:val="125"/>
                <w:sz w:val="21"/>
                <w:u w:val="single"/>
              </w:rPr>
              <w:t>entity</w:t>
            </w:r>
          </w:p>
          <w:p w:rsidR="008A48CB" w:rsidRPr="00671D81" w:rsidRDefault="005B27E3">
            <w:pPr>
              <w:pStyle w:val="TableParagraph"/>
              <w:spacing w:before="16" w:line="224" w:lineRule="exact"/>
              <w:ind w:left="512"/>
              <w:rPr>
                <w:rFonts w:ascii="Georgia"/>
                <w:i/>
                <w:sz w:val="21"/>
              </w:rPr>
            </w:pPr>
            <w:r w:rsidRPr="00671D81">
              <w:rPr>
                <w:rFonts w:ascii="Georgia"/>
                <w:i/>
                <w:w w:val="110"/>
                <w:sz w:val="21"/>
              </w:rPr>
              <w:t>(after</w:t>
            </w:r>
            <w:r w:rsidRPr="00671D81">
              <w:rPr>
                <w:rFonts w:ascii="Georgia"/>
                <w:i/>
                <w:spacing w:val="15"/>
                <w:w w:val="110"/>
                <w:sz w:val="21"/>
              </w:rPr>
              <w:t xml:space="preserve"> </w:t>
            </w:r>
            <w:r w:rsidRPr="00671D81">
              <w:rPr>
                <w:rFonts w:ascii="Georgia"/>
                <w:i/>
                <w:w w:val="110"/>
                <w:sz w:val="21"/>
              </w:rPr>
              <w:t>acquisition)</w:t>
            </w:r>
          </w:p>
        </w:tc>
      </w:tr>
      <w:tr w:rsidR="008A48CB" w:rsidRPr="00671D81">
        <w:trPr>
          <w:trHeight w:val="255"/>
        </w:trPr>
        <w:tc>
          <w:tcPr>
            <w:tcW w:w="2940" w:type="dxa"/>
          </w:tcPr>
          <w:p w:rsidR="008A48CB" w:rsidRPr="00671D81" w:rsidRDefault="005B27E3">
            <w:pPr>
              <w:pStyle w:val="TableParagraph"/>
              <w:spacing w:before="3" w:line="232" w:lineRule="exact"/>
              <w:ind w:left="177"/>
              <w:rPr>
                <w:rFonts w:ascii="Cambria"/>
                <w:sz w:val="21"/>
              </w:rPr>
            </w:pPr>
            <w:r w:rsidRPr="00671D81">
              <w:rPr>
                <w:rFonts w:ascii="Cambria"/>
                <w:w w:val="120"/>
                <w:sz w:val="21"/>
              </w:rPr>
              <w:t>Share</w:t>
            </w:r>
            <w:r w:rsidRPr="00671D81">
              <w:rPr>
                <w:rFonts w:ascii="Cambria"/>
                <w:spacing w:val="13"/>
                <w:w w:val="120"/>
                <w:sz w:val="21"/>
              </w:rPr>
              <w:t xml:space="preserve"> </w:t>
            </w:r>
            <w:r w:rsidRPr="00671D81">
              <w:rPr>
                <w:rFonts w:ascii="Cambria"/>
                <w:w w:val="120"/>
                <w:sz w:val="21"/>
              </w:rPr>
              <w:t>capital</w:t>
            </w:r>
          </w:p>
        </w:tc>
        <w:tc>
          <w:tcPr>
            <w:tcW w:w="3871" w:type="dxa"/>
          </w:tcPr>
          <w:p w:rsidR="008A48CB" w:rsidRPr="00671D81" w:rsidRDefault="005B27E3">
            <w:pPr>
              <w:pStyle w:val="TableParagraph"/>
              <w:spacing w:line="235" w:lineRule="exact"/>
              <w:ind w:right="330"/>
              <w:jc w:val="right"/>
              <w:rPr>
                <w:rFonts w:ascii="Cambria"/>
                <w:sz w:val="21"/>
              </w:rPr>
            </w:pPr>
            <w:r w:rsidRPr="00671D81">
              <w:rPr>
                <w:rFonts w:ascii="Cambria"/>
                <w:w w:val="125"/>
                <w:sz w:val="21"/>
              </w:rPr>
              <w:t>1,200,000</w:t>
            </w:r>
          </w:p>
        </w:tc>
        <w:tc>
          <w:tcPr>
            <w:tcW w:w="2549" w:type="dxa"/>
          </w:tcPr>
          <w:p w:rsidR="008A48CB" w:rsidRPr="00671D81" w:rsidRDefault="005B27E3">
            <w:pPr>
              <w:pStyle w:val="TableParagraph"/>
              <w:spacing w:line="235" w:lineRule="exact"/>
              <w:ind w:right="103"/>
              <w:jc w:val="right"/>
              <w:rPr>
                <w:rFonts w:ascii="Cambria"/>
                <w:sz w:val="21"/>
              </w:rPr>
            </w:pPr>
            <w:r w:rsidRPr="00671D81">
              <w:rPr>
                <w:rFonts w:ascii="Cambria"/>
                <w:w w:val="125"/>
                <w:sz w:val="21"/>
              </w:rPr>
              <w:t>1,400,000</w:t>
            </w:r>
          </w:p>
        </w:tc>
      </w:tr>
      <w:tr w:rsidR="008A48CB" w:rsidRPr="00671D81">
        <w:trPr>
          <w:trHeight w:val="250"/>
        </w:trPr>
        <w:tc>
          <w:tcPr>
            <w:tcW w:w="2940" w:type="dxa"/>
            <w:tcBorders>
              <w:bottom w:val="single" w:sz="6" w:space="0" w:color="000009"/>
            </w:tcBorders>
          </w:tcPr>
          <w:p w:rsidR="008A48CB" w:rsidRPr="00671D81" w:rsidRDefault="005B27E3">
            <w:pPr>
              <w:pStyle w:val="TableParagraph"/>
              <w:spacing w:before="4" w:line="226" w:lineRule="exact"/>
              <w:ind w:left="177"/>
              <w:rPr>
                <w:rFonts w:ascii="Cambria"/>
                <w:sz w:val="21"/>
              </w:rPr>
            </w:pPr>
            <w:r w:rsidRPr="00671D81">
              <w:rPr>
                <w:rFonts w:ascii="Cambria"/>
                <w:w w:val="120"/>
                <w:sz w:val="21"/>
              </w:rPr>
              <w:t>Share</w:t>
            </w:r>
            <w:r w:rsidRPr="00671D81">
              <w:rPr>
                <w:rFonts w:ascii="Cambria"/>
                <w:spacing w:val="-5"/>
                <w:w w:val="120"/>
                <w:sz w:val="21"/>
              </w:rPr>
              <w:t xml:space="preserve"> </w:t>
            </w:r>
            <w:r w:rsidRPr="00671D81">
              <w:rPr>
                <w:rFonts w:ascii="Cambria"/>
                <w:w w:val="120"/>
                <w:sz w:val="21"/>
              </w:rPr>
              <w:t>premium</w:t>
            </w:r>
          </w:p>
        </w:tc>
        <w:tc>
          <w:tcPr>
            <w:tcW w:w="3871" w:type="dxa"/>
            <w:tcBorders>
              <w:bottom w:val="single" w:sz="6" w:space="0" w:color="000009"/>
            </w:tcBorders>
          </w:tcPr>
          <w:p w:rsidR="008A48CB" w:rsidRPr="00671D81" w:rsidRDefault="005B27E3">
            <w:pPr>
              <w:pStyle w:val="TableParagraph"/>
              <w:spacing w:line="230" w:lineRule="exact"/>
              <w:ind w:right="330"/>
              <w:jc w:val="right"/>
              <w:rPr>
                <w:rFonts w:ascii="Cambria"/>
                <w:sz w:val="21"/>
              </w:rPr>
            </w:pPr>
            <w:r w:rsidRPr="00671D81">
              <w:rPr>
                <w:rFonts w:ascii="Cambria"/>
                <w:w w:val="120"/>
                <w:sz w:val="21"/>
              </w:rPr>
              <w:t>600,000</w:t>
            </w:r>
          </w:p>
        </w:tc>
        <w:tc>
          <w:tcPr>
            <w:tcW w:w="2549" w:type="dxa"/>
            <w:tcBorders>
              <w:bottom w:val="single" w:sz="6" w:space="0" w:color="000009"/>
            </w:tcBorders>
          </w:tcPr>
          <w:p w:rsidR="008A48CB" w:rsidRPr="00671D81" w:rsidRDefault="005B27E3">
            <w:pPr>
              <w:pStyle w:val="TableParagraph"/>
              <w:spacing w:line="230" w:lineRule="exact"/>
              <w:ind w:right="103"/>
              <w:jc w:val="right"/>
              <w:rPr>
                <w:rFonts w:ascii="Cambria"/>
                <w:sz w:val="21"/>
              </w:rPr>
            </w:pPr>
            <w:r w:rsidRPr="00671D81">
              <w:rPr>
                <w:rFonts w:ascii="Cambria"/>
                <w:w w:val="125"/>
                <w:sz w:val="21"/>
              </w:rPr>
              <w:t>2,400,000</w:t>
            </w:r>
          </w:p>
        </w:tc>
      </w:tr>
      <w:tr w:rsidR="008A48CB" w:rsidRPr="00671D81">
        <w:trPr>
          <w:trHeight w:val="257"/>
        </w:trPr>
        <w:tc>
          <w:tcPr>
            <w:tcW w:w="2940" w:type="dxa"/>
            <w:tcBorders>
              <w:top w:val="single" w:sz="6" w:space="0" w:color="000009"/>
              <w:bottom w:val="double" w:sz="3" w:space="0" w:color="000009"/>
            </w:tcBorders>
          </w:tcPr>
          <w:p w:rsidR="008A48CB" w:rsidRPr="00671D81" w:rsidRDefault="005B27E3">
            <w:pPr>
              <w:pStyle w:val="TableParagraph"/>
              <w:spacing w:before="16" w:line="222" w:lineRule="exact"/>
              <w:ind w:left="177"/>
              <w:rPr>
                <w:rFonts w:ascii="Georgia"/>
                <w:i/>
                <w:sz w:val="21"/>
              </w:rPr>
            </w:pPr>
            <w:r w:rsidRPr="00671D81">
              <w:rPr>
                <w:rFonts w:ascii="Georgia"/>
                <w:i/>
                <w:w w:val="110"/>
                <w:sz w:val="21"/>
              </w:rPr>
              <w:t>Totals</w:t>
            </w:r>
          </w:p>
        </w:tc>
        <w:tc>
          <w:tcPr>
            <w:tcW w:w="3871" w:type="dxa"/>
            <w:tcBorders>
              <w:top w:val="single" w:sz="6" w:space="0" w:color="000009"/>
              <w:bottom w:val="double" w:sz="3" w:space="0" w:color="000009"/>
            </w:tcBorders>
          </w:tcPr>
          <w:p w:rsidR="008A48CB" w:rsidRPr="00671D81" w:rsidRDefault="005B27E3">
            <w:pPr>
              <w:pStyle w:val="TableParagraph"/>
              <w:spacing w:before="8" w:line="230" w:lineRule="exact"/>
              <w:ind w:right="350"/>
              <w:jc w:val="right"/>
              <w:rPr>
                <w:rFonts w:ascii="Georgia"/>
                <w:i/>
                <w:sz w:val="21"/>
              </w:rPr>
            </w:pPr>
            <w:r w:rsidRPr="00671D81">
              <w:rPr>
                <w:rFonts w:ascii="Georgia"/>
                <w:i/>
                <w:w w:val="110"/>
                <w:sz w:val="21"/>
              </w:rPr>
              <w:t>1,800,000</w:t>
            </w:r>
          </w:p>
        </w:tc>
        <w:tc>
          <w:tcPr>
            <w:tcW w:w="2549" w:type="dxa"/>
            <w:tcBorders>
              <w:top w:val="single" w:sz="6" w:space="0" w:color="000009"/>
              <w:bottom w:val="double" w:sz="3" w:space="0" w:color="000009"/>
            </w:tcBorders>
          </w:tcPr>
          <w:p w:rsidR="008A48CB" w:rsidRPr="00671D81" w:rsidRDefault="005B27E3">
            <w:pPr>
              <w:pStyle w:val="TableParagraph"/>
              <w:spacing w:before="8" w:line="230" w:lineRule="exact"/>
              <w:ind w:right="123"/>
              <w:jc w:val="right"/>
              <w:rPr>
                <w:rFonts w:ascii="Georgia"/>
                <w:i/>
                <w:sz w:val="21"/>
              </w:rPr>
            </w:pPr>
            <w:r w:rsidRPr="00671D81">
              <w:rPr>
                <w:rFonts w:ascii="Georgia"/>
                <w:i/>
                <w:w w:val="110"/>
                <w:sz w:val="21"/>
              </w:rPr>
              <w:t>3,800,000</w:t>
            </w:r>
          </w:p>
        </w:tc>
      </w:tr>
    </w:tbl>
    <w:p w:rsidR="008A48CB" w:rsidRPr="00671D81" w:rsidRDefault="008A48CB">
      <w:pPr>
        <w:pStyle w:val="BodyText"/>
        <w:spacing w:before="2"/>
        <w:rPr>
          <w:sz w:val="20"/>
        </w:rPr>
      </w:pPr>
    </w:p>
    <w:p w:rsidR="008A48CB" w:rsidRPr="00671D81" w:rsidRDefault="005B27E3">
      <w:pPr>
        <w:spacing w:before="1" w:line="245" w:lineRule="exact"/>
        <w:ind w:left="222"/>
        <w:rPr>
          <w:sz w:val="21"/>
        </w:rPr>
      </w:pPr>
      <w:r w:rsidRPr="00671D81">
        <w:rPr>
          <w:rFonts w:ascii="Georgia"/>
          <w:i/>
          <w:w w:val="115"/>
          <w:sz w:val="21"/>
        </w:rPr>
        <w:t>Requirements:</w:t>
      </w:r>
      <w:r w:rsidRPr="00671D81">
        <w:rPr>
          <w:rFonts w:ascii="Georgia"/>
          <w:i/>
          <w:spacing w:val="11"/>
          <w:w w:val="115"/>
          <w:sz w:val="21"/>
        </w:rPr>
        <w:t xml:space="preserve"> </w:t>
      </w:r>
      <w:r w:rsidRPr="00671D81">
        <w:rPr>
          <w:w w:val="115"/>
          <w:sz w:val="21"/>
        </w:rPr>
        <w:t>Compute</w:t>
      </w:r>
      <w:r w:rsidRPr="00671D81">
        <w:rPr>
          <w:spacing w:val="15"/>
          <w:w w:val="115"/>
          <w:sz w:val="21"/>
        </w:rPr>
        <w:t xml:space="preserve"> </w:t>
      </w:r>
      <w:r w:rsidRPr="00671D81">
        <w:rPr>
          <w:w w:val="115"/>
          <w:sz w:val="21"/>
        </w:rPr>
        <w:t>for</w:t>
      </w:r>
      <w:r w:rsidRPr="00671D81">
        <w:rPr>
          <w:spacing w:val="13"/>
          <w:w w:val="115"/>
          <w:sz w:val="21"/>
        </w:rPr>
        <w:t xml:space="preserve"> </w:t>
      </w:r>
      <w:r w:rsidRPr="00671D81">
        <w:rPr>
          <w:w w:val="115"/>
          <w:sz w:val="21"/>
        </w:rPr>
        <w:t>the</w:t>
      </w:r>
      <w:r w:rsidRPr="00671D81">
        <w:rPr>
          <w:spacing w:val="15"/>
          <w:w w:val="115"/>
          <w:sz w:val="21"/>
        </w:rPr>
        <w:t xml:space="preserve"> </w:t>
      </w:r>
      <w:r w:rsidRPr="00671D81">
        <w:rPr>
          <w:w w:val="115"/>
          <w:sz w:val="21"/>
        </w:rPr>
        <w:t>following:</w:t>
      </w:r>
    </w:p>
    <w:p w:rsidR="008A48CB" w:rsidRPr="00671D81" w:rsidRDefault="005B27E3">
      <w:pPr>
        <w:pStyle w:val="ListParagraph"/>
        <w:numPr>
          <w:ilvl w:val="1"/>
          <w:numId w:val="4"/>
        </w:numPr>
        <w:tabs>
          <w:tab w:val="left" w:pos="582"/>
        </w:tabs>
        <w:spacing w:line="244" w:lineRule="exact"/>
        <w:rPr>
          <w:sz w:val="21"/>
        </w:rPr>
      </w:pPr>
      <w:r w:rsidRPr="00671D81">
        <w:rPr>
          <w:w w:val="120"/>
          <w:sz w:val="21"/>
        </w:rPr>
        <w:t>Number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of</w:t>
      </w:r>
      <w:r w:rsidRPr="00671D81">
        <w:rPr>
          <w:spacing w:val="12"/>
          <w:w w:val="120"/>
          <w:sz w:val="21"/>
        </w:rPr>
        <w:t xml:space="preserve"> </w:t>
      </w:r>
      <w:r w:rsidRPr="00671D81">
        <w:rPr>
          <w:w w:val="120"/>
          <w:sz w:val="21"/>
        </w:rPr>
        <w:t>shares</w:t>
      </w:r>
      <w:r w:rsidRPr="00671D81">
        <w:rPr>
          <w:spacing w:val="12"/>
          <w:w w:val="120"/>
          <w:sz w:val="21"/>
        </w:rPr>
        <w:t xml:space="preserve"> </w:t>
      </w:r>
      <w:r w:rsidRPr="00671D81">
        <w:rPr>
          <w:w w:val="120"/>
          <w:sz w:val="21"/>
        </w:rPr>
        <w:t>issued</w:t>
      </w:r>
      <w:r w:rsidRPr="00671D81">
        <w:rPr>
          <w:spacing w:val="9"/>
          <w:w w:val="120"/>
          <w:sz w:val="21"/>
        </w:rPr>
        <w:t xml:space="preserve"> </w:t>
      </w:r>
      <w:r w:rsidRPr="00671D81">
        <w:rPr>
          <w:w w:val="120"/>
          <w:sz w:val="21"/>
        </w:rPr>
        <w:t>by</w:t>
      </w:r>
      <w:r w:rsidRPr="00671D81">
        <w:rPr>
          <w:spacing w:val="9"/>
          <w:w w:val="120"/>
          <w:sz w:val="21"/>
        </w:rPr>
        <w:t xml:space="preserve"> </w:t>
      </w:r>
      <w:r w:rsidRPr="00671D81">
        <w:rPr>
          <w:w w:val="120"/>
          <w:sz w:val="21"/>
        </w:rPr>
        <w:t>CONJUNCTION</w:t>
      </w:r>
      <w:r w:rsidRPr="00671D81">
        <w:rPr>
          <w:spacing w:val="12"/>
          <w:w w:val="120"/>
          <w:sz w:val="21"/>
        </w:rPr>
        <w:t xml:space="preserve"> </w:t>
      </w:r>
      <w:r w:rsidRPr="00671D81">
        <w:rPr>
          <w:w w:val="120"/>
          <w:sz w:val="21"/>
        </w:rPr>
        <w:t>Co.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in</w:t>
      </w:r>
      <w:r w:rsidRPr="00671D81">
        <w:rPr>
          <w:spacing w:val="11"/>
          <w:w w:val="120"/>
          <w:sz w:val="21"/>
        </w:rPr>
        <w:t xml:space="preserve"> </w:t>
      </w:r>
      <w:r w:rsidRPr="00671D81">
        <w:rPr>
          <w:w w:val="120"/>
          <w:sz w:val="21"/>
        </w:rPr>
        <w:t>the</w:t>
      </w:r>
      <w:r w:rsidRPr="00671D81">
        <w:rPr>
          <w:spacing w:val="11"/>
          <w:w w:val="120"/>
          <w:sz w:val="21"/>
        </w:rPr>
        <w:t xml:space="preserve"> </w:t>
      </w:r>
      <w:r w:rsidRPr="00671D81">
        <w:rPr>
          <w:w w:val="120"/>
          <w:sz w:val="21"/>
        </w:rPr>
        <w:t>business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combination.</w:t>
      </w:r>
    </w:p>
    <w:p w:rsidR="008A48CB" w:rsidRPr="00671D81" w:rsidRDefault="005B27E3">
      <w:pPr>
        <w:pStyle w:val="ListParagraph"/>
        <w:numPr>
          <w:ilvl w:val="1"/>
          <w:numId w:val="4"/>
        </w:numPr>
        <w:tabs>
          <w:tab w:val="left" w:pos="582"/>
        </w:tabs>
        <w:spacing w:line="244" w:lineRule="exact"/>
        <w:rPr>
          <w:sz w:val="21"/>
        </w:rPr>
      </w:pPr>
      <w:r w:rsidRPr="00671D81">
        <w:rPr>
          <w:w w:val="120"/>
          <w:sz w:val="21"/>
        </w:rPr>
        <w:t>Par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value</w:t>
      </w:r>
      <w:r w:rsidRPr="00671D81">
        <w:rPr>
          <w:spacing w:val="3"/>
          <w:w w:val="120"/>
          <w:sz w:val="21"/>
        </w:rPr>
        <w:t xml:space="preserve"> </w:t>
      </w:r>
      <w:r w:rsidRPr="00671D81">
        <w:rPr>
          <w:w w:val="120"/>
          <w:sz w:val="21"/>
        </w:rPr>
        <w:t>per</w:t>
      </w:r>
      <w:r w:rsidRPr="00671D81">
        <w:rPr>
          <w:spacing w:val="3"/>
          <w:w w:val="120"/>
          <w:sz w:val="21"/>
        </w:rPr>
        <w:t xml:space="preserve"> </w:t>
      </w:r>
      <w:r w:rsidRPr="00671D81">
        <w:rPr>
          <w:w w:val="120"/>
          <w:sz w:val="21"/>
        </w:rPr>
        <w:t>share</w:t>
      </w:r>
      <w:r w:rsidRPr="00671D81">
        <w:rPr>
          <w:spacing w:val="3"/>
          <w:w w:val="120"/>
          <w:sz w:val="21"/>
        </w:rPr>
        <w:t xml:space="preserve"> </w:t>
      </w:r>
      <w:r w:rsidRPr="00671D81">
        <w:rPr>
          <w:w w:val="120"/>
          <w:sz w:val="21"/>
        </w:rPr>
        <w:t>of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the</w:t>
      </w:r>
      <w:r w:rsidRPr="00671D81">
        <w:rPr>
          <w:spacing w:val="3"/>
          <w:w w:val="120"/>
          <w:sz w:val="21"/>
        </w:rPr>
        <w:t xml:space="preserve"> </w:t>
      </w:r>
      <w:r w:rsidRPr="00671D81">
        <w:rPr>
          <w:w w:val="120"/>
          <w:sz w:val="21"/>
        </w:rPr>
        <w:t>shares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issued.</w:t>
      </w:r>
    </w:p>
    <w:p w:rsidR="008A48CB" w:rsidRPr="00671D81" w:rsidRDefault="005B27E3">
      <w:pPr>
        <w:pStyle w:val="ListParagraph"/>
        <w:numPr>
          <w:ilvl w:val="1"/>
          <w:numId w:val="4"/>
        </w:numPr>
        <w:tabs>
          <w:tab w:val="left" w:pos="582"/>
        </w:tabs>
        <w:spacing w:line="245" w:lineRule="exact"/>
        <w:rPr>
          <w:sz w:val="21"/>
        </w:rPr>
      </w:pPr>
      <w:r w:rsidRPr="00671D81">
        <w:rPr>
          <w:w w:val="120"/>
          <w:sz w:val="21"/>
        </w:rPr>
        <w:t>Acquisition-date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fair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value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of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the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net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identifiable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assets</w:t>
      </w:r>
      <w:r w:rsidRPr="00671D81">
        <w:rPr>
          <w:spacing w:val="2"/>
          <w:w w:val="120"/>
          <w:sz w:val="21"/>
        </w:rPr>
        <w:t xml:space="preserve"> </w:t>
      </w:r>
      <w:r w:rsidRPr="00671D81">
        <w:rPr>
          <w:w w:val="120"/>
          <w:sz w:val="21"/>
        </w:rPr>
        <w:t>of</w:t>
      </w:r>
      <w:r w:rsidRPr="00671D81">
        <w:rPr>
          <w:spacing w:val="3"/>
          <w:w w:val="120"/>
          <w:sz w:val="21"/>
        </w:rPr>
        <w:t xml:space="preserve"> </w:t>
      </w:r>
      <w:r w:rsidRPr="00671D81">
        <w:rPr>
          <w:w w:val="120"/>
          <w:sz w:val="21"/>
        </w:rPr>
        <w:t>UNION.</w:t>
      </w:r>
    </w:p>
    <w:p w:rsidR="008A48CB" w:rsidRPr="00671D81" w:rsidRDefault="008A48CB">
      <w:pPr>
        <w:pStyle w:val="BodyText"/>
        <w:spacing w:before="1"/>
      </w:pPr>
    </w:p>
    <w:p w:rsidR="008A48CB" w:rsidRPr="00671D81" w:rsidRDefault="005B27E3">
      <w:pPr>
        <w:pStyle w:val="ListParagraph"/>
        <w:numPr>
          <w:ilvl w:val="0"/>
          <w:numId w:val="4"/>
        </w:numPr>
        <w:tabs>
          <w:tab w:val="left" w:pos="582"/>
        </w:tabs>
        <w:spacing w:line="237" w:lineRule="auto"/>
        <w:ind w:right="122"/>
        <w:jc w:val="both"/>
        <w:rPr>
          <w:sz w:val="21"/>
        </w:rPr>
      </w:pPr>
      <w:r w:rsidRPr="00671D81">
        <w:rPr>
          <w:w w:val="120"/>
          <w:sz w:val="21"/>
        </w:rPr>
        <w:t>On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January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1,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20x1,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OBDURATE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Co.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acquired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30%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ownership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interest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in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STUBBORN,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Inc.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for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₱</w:t>
      </w:r>
      <w:r w:rsidRPr="00671D81">
        <w:rPr>
          <w:w w:val="120"/>
          <w:sz w:val="21"/>
        </w:rPr>
        <w:t>200,000.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Because</w:t>
      </w:r>
      <w:r w:rsidRPr="00671D81">
        <w:rPr>
          <w:spacing w:val="1"/>
          <w:w w:val="120"/>
          <w:sz w:val="21"/>
        </w:rPr>
        <w:t xml:space="preserve"> </w:t>
      </w:r>
      <w:proofErr w:type="gramStart"/>
      <w:r w:rsidRPr="00671D81">
        <w:rPr>
          <w:w w:val="120"/>
          <w:sz w:val="21"/>
        </w:rPr>
        <w:t xml:space="preserve">the 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investment</w:t>
      </w:r>
      <w:proofErr w:type="gramEnd"/>
      <w:r w:rsidRPr="00671D81">
        <w:rPr>
          <w:w w:val="120"/>
          <w:sz w:val="21"/>
        </w:rPr>
        <w:t xml:space="preserve"> 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 xml:space="preserve">gave 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OBDURATE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significant influence over STUBBORN, the investment was accounted for under the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equity</w:t>
      </w:r>
      <w:r w:rsidRPr="00671D81">
        <w:rPr>
          <w:spacing w:val="9"/>
          <w:w w:val="120"/>
          <w:sz w:val="21"/>
        </w:rPr>
        <w:t xml:space="preserve"> </w:t>
      </w:r>
      <w:r w:rsidRPr="00671D81">
        <w:rPr>
          <w:w w:val="120"/>
          <w:sz w:val="21"/>
        </w:rPr>
        <w:t>method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in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accordance</w:t>
      </w:r>
      <w:r w:rsidRPr="00671D81">
        <w:rPr>
          <w:spacing w:val="9"/>
          <w:w w:val="120"/>
          <w:sz w:val="21"/>
        </w:rPr>
        <w:t xml:space="preserve"> </w:t>
      </w:r>
      <w:r w:rsidRPr="00671D81">
        <w:rPr>
          <w:w w:val="120"/>
          <w:sz w:val="21"/>
        </w:rPr>
        <w:t>with</w:t>
      </w:r>
      <w:r w:rsidRPr="00671D81">
        <w:rPr>
          <w:spacing w:val="9"/>
          <w:w w:val="120"/>
          <w:sz w:val="21"/>
        </w:rPr>
        <w:t xml:space="preserve"> </w:t>
      </w:r>
      <w:r w:rsidRPr="00671D81">
        <w:rPr>
          <w:w w:val="120"/>
          <w:sz w:val="21"/>
        </w:rPr>
        <w:t>PAS</w:t>
      </w:r>
      <w:r w:rsidRPr="00671D81">
        <w:rPr>
          <w:spacing w:val="9"/>
          <w:w w:val="120"/>
          <w:sz w:val="21"/>
        </w:rPr>
        <w:t xml:space="preserve"> </w:t>
      </w:r>
      <w:r w:rsidRPr="00671D81">
        <w:rPr>
          <w:w w:val="120"/>
          <w:sz w:val="21"/>
        </w:rPr>
        <w:t>28.</w:t>
      </w:r>
    </w:p>
    <w:p w:rsidR="008A48CB" w:rsidRPr="00671D81" w:rsidRDefault="008A48CB">
      <w:pPr>
        <w:pStyle w:val="BodyText"/>
        <w:spacing w:before="11"/>
        <w:rPr>
          <w:sz w:val="20"/>
        </w:rPr>
      </w:pPr>
    </w:p>
    <w:p w:rsidR="008A48CB" w:rsidRPr="00671D81" w:rsidRDefault="005B27E3">
      <w:pPr>
        <w:pStyle w:val="BodyText"/>
        <w:ind w:left="222" w:right="121"/>
        <w:jc w:val="both"/>
      </w:pPr>
      <w:r w:rsidRPr="00671D81">
        <w:rPr>
          <w:w w:val="120"/>
        </w:rPr>
        <w:t>From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20x1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to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the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end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of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20x3,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OBDURATE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recognized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₱</w:t>
      </w:r>
      <w:r w:rsidRPr="00671D81">
        <w:rPr>
          <w:w w:val="120"/>
        </w:rPr>
        <w:t>100,000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net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share</w:t>
      </w:r>
      <w:r w:rsidRPr="00671D81">
        <w:rPr>
          <w:spacing w:val="1"/>
          <w:w w:val="120"/>
        </w:rPr>
        <w:t xml:space="preserve"> </w:t>
      </w:r>
      <w:proofErr w:type="gramStart"/>
      <w:r w:rsidRPr="00671D81">
        <w:rPr>
          <w:w w:val="120"/>
        </w:rPr>
        <w:t>in  the</w:t>
      </w:r>
      <w:proofErr w:type="gramEnd"/>
      <w:r w:rsidRPr="00671D81">
        <w:rPr>
          <w:spacing w:val="-53"/>
          <w:w w:val="120"/>
        </w:rPr>
        <w:t xml:space="preserve"> </w:t>
      </w:r>
      <w:r w:rsidRPr="00671D81">
        <w:rPr>
          <w:w w:val="120"/>
        </w:rPr>
        <w:t>profits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of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the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associate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and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₱</w:t>
      </w:r>
      <w:r w:rsidRPr="00671D81">
        <w:rPr>
          <w:w w:val="120"/>
        </w:rPr>
        <w:t>20,000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share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in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dividends.</w:t>
      </w:r>
      <w:r w:rsidRPr="00671D81">
        <w:rPr>
          <w:spacing w:val="1"/>
          <w:w w:val="120"/>
        </w:rPr>
        <w:t xml:space="preserve"> </w:t>
      </w:r>
      <w:proofErr w:type="gramStart"/>
      <w:r w:rsidRPr="00671D81">
        <w:rPr>
          <w:w w:val="120"/>
        </w:rPr>
        <w:t>Therefore,  the</w:t>
      </w:r>
      <w:proofErr w:type="gramEnd"/>
      <w:r w:rsidRPr="00671D81">
        <w:rPr>
          <w:w w:val="120"/>
        </w:rPr>
        <w:t xml:space="preserve">  carrying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amount</w:t>
      </w:r>
      <w:r w:rsidRPr="00671D81">
        <w:rPr>
          <w:spacing w:val="4"/>
          <w:w w:val="120"/>
        </w:rPr>
        <w:t xml:space="preserve"> </w:t>
      </w:r>
      <w:r w:rsidRPr="00671D81">
        <w:rPr>
          <w:w w:val="120"/>
        </w:rPr>
        <w:t>of</w:t>
      </w:r>
      <w:r w:rsidRPr="00671D81">
        <w:rPr>
          <w:spacing w:val="7"/>
          <w:w w:val="120"/>
        </w:rPr>
        <w:t xml:space="preserve"> </w:t>
      </w:r>
      <w:r w:rsidRPr="00671D81">
        <w:rPr>
          <w:w w:val="120"/>
        </w:rPr>
        <w:t>the</w:t>
      </w:r>
      <w:r w:rsidRPr="00671D81">
        <w:rPr>
          <w:spacing w:val="5"/>
          <w:w w:val="120"/>
        </w:rPr>
        <w:t xml:space="preserve"> </w:t>
      </w:r>
      <w:r w:rsidRPr="00671D81">
        <w:rPr>
          <w:w w:val="120"/>
        </w:rPr>
        <w:t>investment</w:t>
      </w:r>
      <w:r w:rsidRPr="00671D81">
        <w:rPr>
          <w:spacing w:val="6"/>
          <w:w w:val="120"/>
        </w:rPr>
        <w:t xml:space="preserve"> </w:t>
      </w:r>
      <w:r w:rsidRPr="00671D81">
        <w:rPr>
          <w:w w:val="120"/>
        </w:rPr>
        <w:t>in</w:t>
      </w:r>
      <w:r w:rsidRPr="00671D81">
        <w:rPr>
          <w:spacing w:val="7"/>
          <w:w w:val="120"/>
        </w:rPr>
        <w:t xml:space="preserve"> </w:t>
      </w:r>
      <w:r w:rsidRPr="00671D81">
        <w:rPr>
          <w:w w:val="120"/>
        </w:rPr>
        <w:t>associate</w:t>
      </w:r>
      <w:r w:rsidRPr="00671D81">
        <w:rPr>
          <w:spacing w:val="5"/>
          <w:w w:val="120"/>
        </w:rPr>
        <w:t xml:space="preserve"> </w:t>
      </w:r>
      <w:r w:rsidRPr="00671D81">
        <w:rPr>
          <w:w w:val="120"/>
        </w:rPr>
        <w:t>account</w:t>
      </w:r>
      <w:r w:rsidRPr="00671D81">
        <w:rPr>
          <w:spacing w:val="5"/>
          <w:w w:val="120"/>
        </w:rPr>
        <w:t xml:space="preserve"> </w:t>
      </w:r>
      <w:r w:rsidRPr="00671D81">
        <w:rPr>
          <w:w w:val="120"/>
        </w:rPr>
        <w:t>on</w:t>
      </w:r>
      <w:r w:rsidRPr="00671D81">
        <w:rPr>
          <w:spacing w:val="6"/>
          <w:w w:val="120"/>
        </w:rPr>
        <w:t xml:space="preserve"> </w:t>
      </w:r>
      <w:r w:rsidRPr="00671D81">
        <w:rPr>
          <w:w w:val="120"/>
        </w:rPr>
        <w:t>January</w:t>
      </w:r>
      <w:r w:rsidRPr="00671D81">
        <w:rPr>
          <w:spacing w:val="6"/>
          <w:w w:val="120"/>
        </w:rPr>
        <w:t xml:space="preserve"> </w:t>
      </w:r>
      <w:r w:rsidRPr="00671D81">
        <w:rPr>
          <w:w w:val="120"/>
        </w:rPr>
        <w:t>1,</w:t>
      </w:r>
      <w:r w:rsidRPr="00671D81">
        <w:rPr>
          <w:spacing w:val="4"/>
          <w:w w:val="120"/>
        </w:rPr>
        <w:t xml:space="preserve"> </w:t>
      </w:r>
      <w:r w:rsidRPr="00671D81">
        <w:rPr>
          <w:w w:val="120"/>
        </w:rPr>
        <w:t>20x3,</w:t>
      </w:r>
      <w:r w:rsidRPr="00671D81">
        <w:rPr>
          <w:spacing w:val="6"/>
          <w:w w:val="120"/>
        </w:rPr>
        <w:t xml:space="preserve"> </w:t>
      </w:r>
      <w:r w:rsidRPr="00671D81">
        <w:rPr>
          <w:w w:val="120"/>
        </w:rPr>
        <w:t>is</w:t>
      </w:r>
      <w:r w:rsidRPr="00671D81">
        <w:rPr>
          <w:spacing w:val="12"/>
          <w:w w:val="120"/>
        </w:rPr>
        <w:t xml:space="preserve"> </w:t>
      </w:r>
      <w:r w:rsidRPr="00671D81">
        <w:rPr>
          <w:w w:val="120"/>
        </w:rPr>
        <w:t>₱</w:t>
      </w:r>
      <w:r w:rsidRPr="00671D81">
        <w:rPr>
          <w:w w:val="120"/>
        </w:rPr>
        <w:t>280,000.</w:t>
      </w:r>
    </w:p>
    <w:p w:rsidR="008A48CB" w:rsidRPr="00671D81" w:rsidRDefault="008A48CB">
      <w:pPr>
        <w:pStyle w:val="BodyText"/>
        <w:spacing w:before="7"/>
        <w:rPr>
          <w:sz w:val="20"/>
        </w:rPr>
      </w:pPr>
    </w:p>
    <w:p w:rsidR="008A48CB" w:rsidRPr="00671D81" w:rsidRDefault="005B27E3">
      <w:pPr>
        <w:pStyle w:val="BodyText"/>
        <w:spacing w:line="237" w:lineRule="auto"/>
        <w:ind w:left="222" w:right="121"/>
        <w:jc w:val="both"/>
      </w:pPr>
      <w:r w:rsidRPr="00671D81">
        <w:rPr>
          <w:w w:val="120"/>
        </w:rPr>
        <w:t>On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January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1,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20x4,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OBDURATE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acquired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additional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60%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ownership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interest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in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STUBBORN,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Inc.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for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₱</w:t>
      </w:r>
      <w:r w:rsidRPr="00671D81">
        <w:rPr>
          <w:w w:val="120"/>
        </w:rPr>
        <w:t>1,600,000.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As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of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this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date,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OBDURATE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has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identified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the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following:</w:t>
      </w:r>
    </w:p>
    <w:p w:rsidR="008A48CB" w:rsidRPr="00671D81" w:rsidRDefault="005B27E3">
      <w:pPr>
        <w:pStyle w:val="ListParagraph"/>
        <w:numPr>
          <w:ilvl w:val="1"/>
          <w:numId w:val="4"/>
        </w:numPr>
        <w:tabs>
          <w:tab w:val="left" w:pos="582"/>
        </w:tabs>
        <w:spacing w:before="1" w:line="245" w:lineRule="exact"/>
        <w:jc w:val="both"/>
        <w:rPr>
          <w:sz w:val="21"/>
        </w:rPr>
      </w:pPr>
      <w:r w:rsidRPr="00671D81">
        <w:rPr>
          <w:w w:val="115"/>
          <w:sz w:val="21"/>
        </w:rPr>
        <w:t>The</w:t>
      </w:r>
      <w:r w:rsidRPr="00671D81">
        <w:rPr>
          <w:spacing w:val="21"/>
          <w:w w:val="115"/>
          <w:sz w:val="21"/>
        </w:rPr>
        <w:t xml:space="preserve"> </w:t>
      </w:r>
      <w:r w:rsidRPr="00671D81">
        <w:rPr>
          <w:w w:val="115"/>
          <w:sz w:val="21"/>
        </w:rPr>
        <w:t>previously</w:t>
      </w:r>
      <w:r w:rsidRPr="00671D81">
        <w:rPr>
          <w:spacing w:val="22"/>
          <w:w w:val="115"/>
          <w:sz w:val="21"/>
        </w:rPr>
        <w:t xml:space="preserve"> </w:t>
      </w:r>
      <w:r w:rsidRPr="00671D81">
        <w:rPr>
          <w:w w:val="115"/>
          <w:sz w:val="21"/>
        </w:rPr>
        <w:t>held</w:t>
      </w:r>
      <w:r w:rsidRPr="00671D81">
        <w:rPr>
          <w:spacing w:val="23"/>
          <w:w w:val="115"/>
          <w:sz w:val="21"/>
        </w:rPr>
        <w:t xml:space="preserve"> </w:t>
      </w:r>
      <w:r w:rsidRPr="00671D81">
        <w:rPr>
          <w:w w:val="115"/>
          <w:sz w:val="21"/>
        </w:rPr>
        <w:t>30%</w:t>
      </w:r>
      <w:r w:rsidRPr="00671D81">
        <w:rPr>
          <w:spacing w:val="23"/>
          <w:w w:val="115"/>
          <w:sz w:val="21"/>
        </w:rPr>
        <w:t xml:space="preserve"> </w:t>
      </w:r>
      <w:r w:rsidRPr="00671D81">
        <w:rPr>
          <w:w w:val="115"/>
          <w:sz w:val="21"/>
        </w:rPr>
        <w:t>interest</w:t>
      </w:r>
      <w:r w:rsidRPr="00671D81">
        <w:rPr>
          <w:spacing w:val="22"/>
          <w:w w:val="115"/>
          <w:sz w:val="21"/>
        </w:rPr>
        <w:t xml:space="preserve"> </w:t>
      </w:r>
      <w:r w:rsidRPr="00671D81">
        <w:rPr>
          <w:w w:val="115"/>
          <w:sz w:val="21"/>
        </w:rPr>
        <w:t>has</w:t>
      </w:r>
      <w:r w:rsidRPr="00671D81">
        <w:rPr>
          <w:spacing w:val="24"/>
          <w:w w:val="115"/>
          <w:sz w:val="21"/>
        </w:rPr>
        <w:t xml:space="preserve"> </w:t>
      </w:r>
      <w:r w:rsidRPr="00671D81">
        <w:rPr>
          <w:w w:val="115"/>
          <w:sz w:val="21"/>
        </w:rPr>
        <w:t>a</w:t>
      </w:r>
      <w:r w:rsidRPr="00671D81">
        <w:rPr>
          <w:spacing w:val="22"/>
          <w:w w:val="115"/>
          <w:sz w:val="21"/>
        </w:rPr>
        <w:t xml:space="preserve"> </w:t>
      </w:r>
      <w:r w:rsidRPr="00671D81">
        <w:rPr>
          <w:w w:val="115"/>
          <w:sz w:val="21"/>
        </w:rPr>
        <w:t>fair</w:t>
      </w:r>
      <w:r w:rsidRPr="00671D81">
        <w:rPr>
          <w:spacing w:val="22"/>
          <w:w w:val="115"/>
          <w:sz w:val="21"/>
        </w:rPr>
        <w:t xml:space="preserve"> </w:t>
      </w:r>
      <w:r w:rsidRPr="00671D81">
        <w:rPr>
          <w:w w:val="115"/>
          <w:sz w:val="21"/>
        </w:rPr>
        <w:t>value</w:t>
      </w:r>
      <w:r w:rsidRPr="00671D81">
        <w:rPr>
          <w:spacing w:val="22"/>
          <w:w w:val="115"/>
          <w:sz w:val="21"/>
        </w:rPr>
        <w:t xml:space="preserve"> </w:t>
      </w:r>
      <w:r w:rsidRPr="00671D81">
        <w:rPr>
          <w:w w:val="115"/>
          <w:sz w:val="21"/>
        </w:rPr>
        <w:t>of</w:t>
      </w:r>
      <w:r w:rsidRPr="00671D81">
        <w:rPr>
          <w:spacing w:val="28"/>
          <w:w w:val="115"/>
          <w:sz w:val="21"/>
        </w:rPr>
        <w:t xml:space="preserve"> </w:t>
      </w:r>
      <w:r w:rsidRPr="00671D81">
        <w:rPr>
          <w:w w:val="115"/>
          <w:sz w:val="21"/>
        </w:rPr>
        <w:t>₱</w:t>
      </w:r>
      <w:r w:rsidRPr="00671D81">
        <w:rPr>
          <w:w w:val="115"/>
          <w:sz w:val="21"/>
        </w:rPr>
        <w:t>360,000.</w:t>
      </w:r>
    </w:p>
    <w:p w:rsidR="008A48CB" w:rsidRPr="00671D81" w:rsidRDefault="005B27E3">
      <w:pPr>
        <w:pStyle w:val="ListParagraph"/>
        <w:numPr>
          <w:ilvl w:val="1"/>
          <w:numId w:val="4"/>
        </w:numPr>
        <w:tabs>
          <w:tab w:val="left" w:pos="582"/>
        </w:tabs>
        <w:spacing w:line="244" w:lineRule="exact"/>
        <w:ind w:hanging="378"/>
        <w:jc w:val="both"/>
        <w:rPr>
          <w:sz w:val="21"/>
        </w:rPr>
      </w:pPr>
      <w:r w:rsidRPr="00671D81">
        <w:rPr>
          <w:w w:val="120"/>
          <w:sz w:val="21"/>
        </w:rPr>
        <w:t>STUBBORN’s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net</w:t>
      </w:r>
      <w:r w:rsidRPr="00671D81">
        <w:rPr>
          <w:spacing w:val="9"/>
          <w:w w:val="120"/>
          <w:sz w:val="21"/>
        </w:rPr>
        <w:t xml:space="preserve"> </w:t>
      </w:r>
      <w:r w:rsidRPr="00671D81">
        <w:rPr>
          <w:w w:val="120"/>
          <w:sz w:val="21"/>
        </w:rPr>
        <w:t>identifiable</w:t>
      </w:r>
      <w:r w:rsidRPr="00671D81">
        <w:rPr>
          <w:spacing w:val="9"/>
          <w:w w:val="120"/>
          <w:sz w:val="21"/>
        </w:rPr>
        <w:t xml:space="preserve"> </w:t>
      </w:r>
      <w:r w:rsidRPr="00671D81">
        <w:rPr>
          <w:w w:val="120"/>
          <w:sz w:val="21"/>
        </w:rPr>
        <w:t>assets</w:t>
      </w:r>
      <w:r w:rsidRPr="00671D81">
        <w:rPr>
          <w:spacing w:val="11"/>
          <w:w w:val="120"/>
          <w:sz w:val="21"/>
        </w:rPr>
        <w:t xml:space="preserve"> </w:t>
      </w:r>
      <w:r w:rsidRPr="00671D81">
        <w:rPr>
          <w:w w:val="120"/>
          <w:sz w:val="21"/>
        </w:rPr>
        <w:t>have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a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fair</w:t>
      </w:r>
      <w:r w:rsidRPr="00671D81">
        <w:rPr>
          <w:spacing w:val="9"/>
          <w:w w:val="120"/>
          <w:sz w:val="21"/>
        </w:rPr>
        <w:t xml:space="preserve"> </w:t>
      </w:r>
      <w:r w:rsidRPr="00671D81">
        <w:rPr>
          <w:w w:val="120"/>
          <w:sz w:val="21"/>
        </w:rPr>
        <w:t>value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of</w:t>
      </w:r>
      <w:r w:rsidRPr="00671D81">
        <w:rPr>
          <w:spacing w:val="16"/>
          <w:w w:val="120"/>
          <w:sz w:val="21"/>
        </w:rPr>
        <w:t xml:space="preserve"> </w:t>
      </w:r>
      <w:r w:rsidRPr="00671D81">
        <w:rPr>
          <w:w w:val="120"/>
          <w:sz w:val="21"/>
        </w:rPr>
        <w:t>₱</w:t>
      </w:r>
      <w:r w:rsidRPr="00671D81">
        <w:rPr>
          <w:w w:val="120"/>
          <w:sz w:val="21"/>
        </w:rPr>
        <w:t>2,000,000.</w:t>
      </w:r>
    </w:p>
    <w:p w:rsidR="008A48CB" w:rsidRPr="00671D81" w:rsidRDefault="005B27E3">
      <w:pPr>
        <w:pStyle w:val="ListParagraph"/>
        <w:numPr>
          <w:ilvl w:val="1"/>
          <w:numId w:val="4"/>
        </w:numPr>
        <w:tabs>
          <w:tab w:val="left" w:pos="582"/>
        </w:tabs>
        <w:spacing w:before="1" w:line="237" w:lineRule="auto"/>
        <w:ind w:right="130" w:hanging="378"/>
        <w:jc w:val="both"/>
        <w:rPr>
          <w:sz w:val="21"/>
        </w:rPr>
      </w:pPr>
      <w:r w:rsidRPr="00671D81">
        <w:rPr>
          <w:w w:val="120"/>
          <w:sz w:val="21"/>
        </w:rPr>
        <w:t>OBDURATE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elected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to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measure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non-controlling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interests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at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the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non-controlling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interest’s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proportionate</w:t>
      </w:r>
      <w:r w:rsidRPr="00671D81">
        <w:rPr>
          <w:spacing w:val="9"/>
          <w:w w:val="120"/>
          <w:sz w:val="21"/>
        </w:rPr>
        <w:t xml:space="preserve"> </w:t>
      </w:r>
      <w:r w:rsidRPr="00671D81">
        <w:rPr>
          <w:w w:val="120"/>
          <w:sz w:val="21"/>
        </w:rPr>
        <w:t>share</w:t>
      </w:r>
      <w:r w:rsidRPr="00671D81">
        <w:rPr>
          <w:spacing w:val="9"/>
          <w:w w:val="120"/>
          <w:sz w:val="21"/>
        </w:rPr>
        <w:t xml:space="preserve"> </w:t>
      </w:r>
      <w:r w:rsidRPr="00671D81">
        <w:rPr>
          <w:w w:val="120"/>
          <w:sz w:val="21"/>
        </w:rPr>
        <w:t>of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STUBBORN’s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identifiable</w:t>
      </w:r>
      <w:r w:rsidRPr="00671D81">
        <w:rPr>
          <w:spacing w:val="8"/>
          <w:w w:val="120"/>
          <w:sz w:val="21"/>
        </w:rPr>
        <w:t xml:space="preserve"> </w:t>
      </w:r>
      <w:r w:rsidRPr="00671D81">
        <w:rPr>
          <w:w w:val="120"/>
          <w:sz w:val="21"/>
        </w:rPr>
        <w:t>net</w:t>
      </w:r>
      <w:r w:rsidRPr="00671D81">
        <w:rPr>
          <w:spacing w:val="9"/>
          <w:w w:val="120"/>
          <w:sz w:val="21"/>
        </w:rPr>
        <w:t xml:space="preserve"> </w:t>
      </w:r>
      <w:r w:rsidRPr="00671D81">
        <w:rPr>
          <w:w w:val="120"/>
          <w:sz w:val="21"/>
        </w:rPr>
        <w:t>assets.</w:t>
      </w:r>
    </w:p>
    <w:p w:rsidR="008A48CB" w:rsidRPr="00671D81" w:rsidRDefault="008A48CB">
      <w:pPr>
        <w:pStyle w:val="BodyText"/>
        <w:spacing w:before="7"/>
        <w:rPr>
          <w:sz w:val="20"/>
        </w:rPr>
      </w:pPr>
    </w:p>
    <w:p w:rsidR="008A48CB" w:rsidRPr="00671D81" w:rsidRDefault="005B27E3">
      <w:pPr>
        <w:spacing w:before="1"/>
        <w:ind w:left="222"/>
        <w:jc w:val="both"/>
        <w:rPr>
          <w:sz w:val="21"/>
        </w:rPr>
      </w:pPr>
      <w:r w:rsidRPr="00671D81">
        <w:rPr>
          <w:rFonts w:ascii="Georgia"/>
          <w:i/>
          <w:w w:val="115"/>
          <w:sz w:val="21"/>
        </w:rPr>
        <w:t>Requirement:</w:t>
      </w:r>
      <w:r w:rsidRPr="00671D81">
        <w:rPr>
          <w:rFonts w:ascii="Georgia"/>
          <w:i/>
          <w:spacing w:val="11"/>
          <w:w w:val="115"/>
          <w:sz w:val="21"/>
        </w:rPr>
        <w:t xml:space="preserve"> </w:t>
      </w:r>
      <w:r w:rsidRPr="00671D81">
        <w:rPr>
          <w:w w:val="115"/>
          <w:sz w:val="21"/>
        </w:rPr>
        <w:t>Compute</w:t>
      </w:r>
      <w:r w:rsidRPr="00671D81">
        <w:rPr>
          <w:spacing w:val="16"/>
          <w:w w:val="115"/>
          <w:sz w:val="21"/>
        </w:rPr>
        <w:t xml:space="preserve"> </w:t>
      </w:r>
      <w:r w:rsidRPr="00671D81">
        <w:rPr>
          <w:w w:val="115"/>
          <w:sz w:val="21"/>
        </w:rPr>
        <w:t>for</w:t>
      </w:r>
      <w:r w:rsidRPr="00671D81">
        <w:rPr>
          <w:spacing w:val="14"/>
          <w:w w:val="115"/>
          <w:sz w:val="21"/>
        </w:rPr>
        <w:t xml:space="preserve"> </w:t>
      </w:r>
      <w:r w:rsidRPr="00671D81">
        <w:rPr>
          <w:w w:val="115"/>
          <w:sz w:val="21"/>
        </w:rPr>
        <w:t>the</w:t>
      </w:r>
      <w:r w:rsidRPr="00671D81">
        <w:rPr>
          <w:spacing w:val="16"/>
          <w:w w:val="115"/>
          <w:sz w:val="21"/>
        </w:rPr>
        <w:t xml:space="preserve"> </w:t>
      </w:r>
      <w:r w:rsidRPr="00671D81">
        <w:rPr>
          <w:w w:val="115"/>
          <w:sz w:val="21"/>
        </w:rPr>
        <w:t>goodwill.</w:t>
      </w:r>
    </w:p>
    <w:p w:rsidR="008A48CB" w:rsidRPr="00671D81" w:rsidRDefault="008A48CB">
      <w:pPr>
        <w:pStyle w:val="BodyText"/>
        <w:spacing w:before="1"/>
      </w:pPr>
    </w:p>
    <w:p w:rsidR="008A48CB" w:rsidRPr="00671D81" w:rsidRDefault="005B27E3">
      <w:pPr>
        <w:pStyle w:val="ListParagraph"/>
        <w:numPr>
          <w:ilvl w:val="0"/>
          <w:numId w:val="4"/>
        </w:numPr>
        <w:tabs>
          <w:tab w:val="left" w:pos="582"/>
        </w:tabs>
        <w:spacing w:line="237" w:lineRule="auto"/>
        <w:ind w:right="131"/>
        <w:jc w:val="both"/>
        <w:rPr>
          <w:sz w:val="21"/>
        </w:rPr>
      </w:pPr>
      <w:r w:rsidRPr="00671D81">
        <w:rPr>
          <w:w w:val="125"/>
          <w:sz w:val="21"/>
        </w:rPr>
        <w:t>OBSTREPEROUS</w:t>
      </w:r>
      <w:r w:rsidRPr="00671D81">
        <w:rPr>
          <w:spacing w:val="1"/>
          <w:w w:val="125"/>
          <w:sz w:val="21"/>
        </w:rPr>
        <w:t xml:space="preserve"> </w:t>
      </w:r>
      <w:r w:rsidRPr="00671D81">
        <w:rPr>
          <w:w w:val="125"/>
          <w:sz w:val="21"/>
        </w:rPr>
        <w:t>Co.</w:t>
      </w:r>
      <w:r w:rsidRPr="00671D81">
        <w:rPr>
          <w:spacing w:val="1"/>
          <w:w w:val="125"/>
          <w:sz w:val="21"/>
        </w:rPr>
        <w:t xml:space="preserve"> </w:t>
      </w:r>
      <w:r w:rsidRPr="00671D81">
        <w:rPr>
          <w:w w:val="125"/>
          <w:sz w:val="21"/>
        </w:rPr>
        <w:t>and</w:t>
      </w:r>
      <w:r w:rsidRPr="00671D81">
        <w:rPr>
          <w:spacing w:val="1"/>
          <w:w w:val="125"/>
          <w:sz w:val="21"/>
        </w:rPr>
        <w:t xml:space="preserve"> </w:t>
      </w:r>
      <w:r w:rsidRPr="00671D81">
        <w:rPr>
          <w:w w:val="125"/>
          <w:sz w:val="21"/>
        </w:rPr>
        <w:t>NOISY,</w:t>
      </w:r>
      <w:r w:rsidRPr="00671D81">
        <w:rPr>
          <w:spacing w:val="1"/>
          <w:w w:val="125"/>
          <w:sz w:val="21"/>
        </w:rPr>
        <w:t xml:space="preserve"> </w:t>
      </w:r>
      <w:r w:rsidRPr="00671D81">
        <w:rPr>
          <w:w w:val="125"/>
          <w:sz w:val="21"/>
        </w:rPr>
        <w:t>Inc.</w:t>
      </w:r>
      <w:r w:rsidRPr="00671D81">
        <w:rPr>
          <w:spacing w:val="1"/>
          <w:w w:val="125"/>
          <w:sz w:val="21"/>
        </w:rPr>
        <w:t xml:space="preserve"> </w:t>
      </w:r>
      <w:r w:rsidRPr="00671D81">
        <w:rPr>
          <w:w w:val="125"/>
          <w:sz w:val="21"/>
        </w:rPr>
        <w:t>both</w:t>
      </w:r>
      <w:r w:rsidRPr="00671D81">
        <w:rPr>
          <w:spacing w:val="1"/>
          <w:w w:val="125"/>
          <w:sz w:val="21"/>
        </w:rPr>
        <w:t xml:space="preserve"> </w:t>
      </w:r>
      <w:r w:rsidRPr="00671D81">
        <w:rPr>
          <w:w w:val="125"/>
          <w:sz w:val="21"/>
        </w:rPr>
        <w:t>engage</w:t>
      </w:r>
      <w:r w:rsidRPr="00671D81">
        <w:rPr>
          <w:spacing w:val="1"/>
          <w:w w:val="125"/>
          <w:sz w:val="21"/>
        </w:rPr>
        <w:t xml:space="preserve"> </w:t>
      </w:r>
      <w:r w:rsidRPr="00671D81">
        <w:rPr>
          <w:w w:val="125"/>
          <w:sz w:val="21"/>
        </w:rPr>
        <w:t>in</w:t>
      </w:r>
      <w:r w:rsidRPr="00671D81">
        <w:rPr>
          <w:spacing w:val="1"/>
          <w:w w:val="125"/>
          <w:sz w:val="21"/>
        </w:rPr>
        <w:t xml:space="preserve"> </w:t>
      </w:r>
      <w:r w:rsidRPr="00671D81">
        <w:rPr>
          <w:w w:val="125"/>
          <w:sz w:val="21"/>
        </w:rPr>
        <w:t>the</w:t>
      </w:r>
      <w:r w:rsidRPr="00671D81">
        <w:rPr>
          <w:spacing w:val="1"/>
          <w:w w:val="125"/>
          <w:sz w:val="21"/>
        </w:rPr>
        <w:t xml:space="preserve"> </w:t>
      </w:r>
      <w:r w:rsidRPr="00671D81">
        <w:rPr>
          <w:w w:val="125"/>
          <w:sz w:val="21"/>
        </w:rPr>
        <w:t>same</w:t>
      </w:r>
      <w:r w:rsidRPr="00671D81">
        <w:rPr>
          <w:spacing w:val="1"/>
          <w:w w:val="125"/>
          <w:sz w:val="21"/>
        </w:rPr>
        <w:t xml:space="preserve"> </w:t>
      </w:r>
      <w:r w:rsidRPr="00671D81">
        <w:rPr>
          <w:w w:val="125"/>
          <w:sz w:val="21"/>
        </w:rPr>
        <w:t>business.</w:t>
      </w:r>
      <w:r w:rsidRPr="00671D81">
        <w:rPr>
          <w:spacing w:val="1"/>
          <w:w w:val="125"/>
          <w:sz w:val="21"/>
        </w:rPr>
        <w:t xml:space="preserve"> </w:t>
      </w:r>
      <w:r w:rsidRPr="00671D81">
        <w:rPr>
          <w:w w:val="125"/>
          <w:sz w:val="21"/>
        </w:rPr>
        <w:t>On</w:t>
      </w:r>
      <w:r w:rsidRPr="00671D81">
        <w:rPr>
          <w:spacing w:val="1"/>
          <w:w w:val="125"/>
          <w:sz w:val="21"/>
        </w:rPr>
        <w:t xml:space="preserve"> </w:t>
      </w:r>
      <w:r w:rsidRPr="00671D81">
        <w:rPr>
          <w:spacing w:val="-1"/>
          <w:w w:val="125"/>
          <w:sz w:val="21"/>
        </w:rPr>
        <w:t>January</w:t>
      </w:r>
      <w:r w:rsidRPr="00671D81">
        <w:rPr>
          <w:spacing w:val="-12"/>
          <w:w w:val="125"/>
          <w:sz w:val="21"/>
        </w:rPr>
        <w:t xml:space="preserve"> </w:t>
      </w:r>
      <w:r w:rsidRPr="00671D81">
        <w:rPr>
          <w:spacing w:val="-1"/>
          <w:w w:val="125"/>
          <w:sz w:val="21"/>
        </w:rPr>
        <w:t>1,</w:t>
      </w:r>
      <w:r w:rsidRPr="00671D81">
        <w:rPr>
          <w:spacing w:val="-12"/>
          <w:w w:val="125"/>
          <w:sz w:val="21"/>
        </w:rPr>
        <w:t xml:space="preserve"> </w:t>
      </w:r>
      <w:r w:rsidRPr="00671D81">
        <w:rPr>
          <w:spacing w:val="-1"/>
          <w:w w:val="125"/>
          <w:sz w:val="21"/>
        </w:rPr>
        <w:t>20x1,</w:t>
      </w:r>
      <w:r w:rsidRPr="00671D81">
        <w:rPr>
          <w:spacing w:val="-12"/>
          <w:w w:val="125"/>
          <w:sz w:val="21"/>
        </w:rPr>
        <w:t xml:space="preserve"> </w:t>
      </w:r>
      <w:r w:rsidRPr="00671D81">
        <w:rPr>
          <w:spacing w:val="-1"/>
          <w:w w:val="125"/>
          <w:sz w:val="21"/>
        </w:rPr>
        <w:t>OBSTREPEROUS</w:t>
      </w:r>
      <w:r w:rsidRPr="00671D81">
        <w:rPr>
          <w:spacing w:val="-11"/>
          <w:w w:val="125"/>
          <w:sz w:val="21"/>
        </w:rPr>
        <w:t xml:space="preserve"> </w:t>
      </w:r>
      <w:r w:rsidRPr="00671D81">
        <w:rPr>
          <w:spacing w:val="-1"/>
          <w:w w:val="125"/>
          <w:sz w:val="21"/>
        </w:rPr>
        <w:t>and</w:t>
      </w:r>
      <w:r w:rsidRPr="00671D81">
        <w:rPr>
          <w:spacing w:val="-13"/>
          <w:w w:val="125"/>
          <w:sz w:val="21"/>
        </w:rPr>
        <w:t xml:space="preserve"> </w:t>
      </w:r>
      <w:r w:rsidRPr="00671D81">
        <w:rPr>
          <w:spacing w:val="-1"/>
          <w:w w:val="125"/>
          <w:sz w:val="21"/>
        </w:rPr>
        <w:t>NOISY</w:t>
      </w:r>
      <w:r w:rsidRPr="00671D81">
        <w:rPr>
          <w:spacing w:val="-12"/>
          <w:w w:val="125"/>
          <w:sz w:val="21"/>
        </w:rPr>
        <w:t xml:space="preserve"> </w:t>
      </w:r>
      <w:r w:rsidRPr="00671D81">
        <w:rPr>
          <w:spacing w:val="-1"/>
          <w:w w:val="125"/>
          <w:sz w:val="21"/>
        </w:rPr>
        <w:t>signed</w:t>
      </w:r>
      <w:r w:rsidRPr="00671D81">
        <w:rPr>
          <w:spacing w:val="-10"/>
          <w:w w:val="125"/>
          <w:sz w:val="21"/>
        </w:rPr>
        <w:t xml:space="preserve"> </w:t>
      </w:r>
      <w:r w:rsidRPr="00671D81">
        <w:rPr>
          <w:spacing w:val="-1"/>
          <w:w w:val="125"/>
          <w:sz w:val="21"/>
        </w:rPr>
        <w:t>a</w:t>
      </w:r>
      <w:r w:rsidRPr="00671D81">
        <w:rPr>
          <w:spacing w:val="-12"/>
          <w:w w:val="125"/>
          <w:sz w:val="21"/>
        </w:rPr>
        <w:t xml:space="preserve"> </w:t>
      </w:r>
      <w:r w:rsidRPr="00671D81">
        <w:rPr>
          <w:spacing w:val="-1"/>
          <w:w w:val="125"/>
          <w:sz w:val="21"/>
        </w:rPr>
        <w:t>contract,</w:t>
      </w:r>
      <w:r w:rsidRPr="00671D81">
        <w:rPr>
          <w:spacing w:val="-12"/>
          <w:w w:val="125"/>
          <w:sz w:val="21"/>
        </w:rPr>
        <w:t xml:space="preserve"> </w:t>
      </w:r>
      <w:r w:rsidRPr="00671D81">
        <w:rPr>
          <w:w w:val="125"/>
          <w:sz w:val="21"/>
        </w:rPr>
        <w:t>the</w:t>
      </w:r>
      <w:r w:rsidRPr="00671D81">
        <w:rPr>
          <w:spacing w:val="-11"/>
          <w:w w:val="125"/>
          <w:sz w:val="21"/>
        </w:rPr>
        <w:t xml:space="preserve"> </w:t>
      </w:r>
      <w:r w:rsidRPr="00671D81">
        <w:rPr>
          <w:w w:val="125"/>
          <w:sz w:val="21"/>
        </w:rPr>
        <w:t>terms</w:t>
      </w:r>
      <w:r w:rsidRPr="00671D81">
        <w:rPr>
          <w:spacing w:val="-12"/>
          <w:w w:val="125"/>
          <w:sz w:val="21"/>
        </w:rPr>
        <w:t xml:space="preserve"> </w:t>
      </w:r>
      <w:r w:rsidRPr="00671D81">
        <w:rPr>
          <w:w w:val="125"/>
          <w:sz w:val="21"/>
        </w:rPr>
        <w:t>of</w:t>
      </w:r>
      <w:r w:rsidRPr="00671D81">
        <w:rPr>
          <w:spacing w:val="-11"/>
          <w:w w:val="125"/>
          <w:sz w:val="21"/>
        </w:rPr>
        <w:t xml:space="preserve"> </w:t>
      </w:r>
      <w:r w:rsidRPr="00671D81">
        <w:rPr>
          <w:w w:val="125"/>
          <w:sz w:val="21"/>
        </w:rPr>
        <w:t>which</w:t>
      </w:r>
      <w:r w:rsidRPr="00671D81">
        <w:rPr>
          <w:spacing w:val="-55"/>
          <w:w w:val="125"/>
          <w:sz w:val="21"/>
        </w:rPr>
        <w:t xml:space="preserve"> </w:t>
      </w:r>
      <w:r w:rsidRPr="00671D81">
        <w:rPr>
          <w:w w:val="120"/>
          <w:sz w:val="21"/>
        </w:rPr>
        <w:t>resulted in OBSTREPEROUS obtaining control over NOISY without any transfer of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5"/>
          <w:sz w:val="21"/>
        </w:rPr>
        <w:t>consideration</w:t>
      </w:r>
      <w:r w:rsidRPr="00671D81">
        <w:rPr>
          <w:spacing w:val="7"/>
          <w:w w:val="125"/>
          <w:sz w:val="21"/>
        </w:rPr>
        <w:t xml:space="preserve"> </w:t>
      </w:r>
      <w:r w:rsidRPr="00671D81">
        <w:rPr>
          <w:w w:val="125"/>
          <w:sz w:val="21"/>
        </w:rPr>
        <w:t>between</w:t>
      </w:r>
      <w:r w:rsidRPr="00671D81">
        <w:rPr>
          <w:spacing w:val="6"/>
          <w:w w:val="125"/>
          <w:sz w:val="21"/>
        </w:rPr>
        <w:t xml:space="preserve"> </w:t>
      </w:r>
      <w:r w:rsidRPr="00671D81">
        <w:rPr>
          <w:w w:val="125"/>
          <w:sz w:val="21"/>
        </w:rPr>
        <w:t>the</w:t>
      </w:r>
      <w:r w:rsidRPr="00671D81">
        <w:rPr>
          <w:spacing w:val="6"/>
          <w:w w:val="125"/>
          <w:sz w:val="21"/>
        </w:rPr>
        <w:t xml:space="preserve"> </w:t>
      </w:r>
      <w:r w:rsidRPr="00671D81">
        <w:rPr>
          <w:w w:val="125"/>
          <w:sz w:val="21"/>
        </w:rPr>
        <w:t>parties.</w:t>
      </w:r>
    </w:p>
    <w:p w:rsidR="008A48CB" w:rsidRPr="00671D81" w:rsidRDefault="008A48CB">
      <w:pPr>
        <w:pStyle w:val="BodyText"/>
        <w:spacing w:before="9"/>
        <w:rPr>
          <w:sz w:val="20"/>
        </w:rPr>
      </w:pPr>
    </w:p>
    <w:p w:rsidR="008A48CB" w:rsidRPr="00671D81" w:rsidRDefault="005B27E3">
      <w:pPr>
        <w:pStyle w:val="BodyText"/>
        <w:spacing w:line="245" w:lineRule="exact"/>
        <w:ind w:left="222"/>
      </w:pPr>
      <w:r w:rsidRPr="00671D81">
        <w:rPr>
          <w:w w:val="120"/>
        </w:rPr>
        <w:t>The</w:t>
      </w:r>
      <w:r w:rsidRPr="00671D81">
        <w:rPr>
          <w:spacing w:val="10"/>
          <w:w w:val="120"/>
        </w:rPr>
        <w:t xml:space="preserve"> </w:t>
      </w:r>
      <w:proofErr w:type="gramStart"/>
      <w:r w:rsidRPr="00671D81">
        <w:rPr>
          <w:w w:val="120"/>
        </w:rPr>
        <w:t xml:space="preserve">fair </w:t>
      </w:r>
      <w:r w:rsidRPr="00671D81">
        <w:rPr>
          <w:spacing w:val="9"/>
          <w:w w:val="120"/>
        </w:rPr>
        <w:t xml:space="preserve"> </w:t>
      </w:r>
      <w:r w:rsidRPr="00671D81">
        <w:rPr>
          <w:w w:val="120"/>
        </w:rPr>
        <w:t>value</w:t>
      </w:r>
      <w:proofErr w:type="gramEnd"/>
      <w:r w:rsidRPr="00671D81">
        <w:rPr>
          <w:w w:val="120"/>
        </w:rPr>
        <w:t xml:space="preserve"> </w:t>
      </w:r>
      <w:r w:rsidRPr="00671D81">
        <w:rPr>
          <w:spacing w:val="9"/>
          <w:w w:val="120"/>
        </w:rPr>
        <w:t xml:space="preserve"> </w:t>
      </w:r>
      <w:r w:rsidRPr="00671D81">
        <w:rPr>
          <w:w w:val="120"/>
        </w:rPr>
        <w:t xml:space="preserve">of </w:t>
      </w:r>
      <w:r w:rsidRPr="00671D81">
        <w:rPr>
          <w:spacing w:val="9"/>
          <w:w w:val="120"/>
        </w:rPr>
        <w:t xml:space="preserve"> </w:t>
      </w:r>
      <w:r w:rsidRPr="00671D81">
        <w:rPr>
          <w:w w:val="120"/>
        </w:rPr>
        <w:t xml:space="preserve">the </w:t>
      </w:r>
      <w:r w:rsidRPr="00671D81">
        <w:rPr>
          <w:spacing w:val="10"/>
          <w:w w:val="120"/>
        </w:rPr>
        <w:t xml:space="preserve"> </w:t>
      </w:r>
      <w:r w:rsidRPr="00671D81">
        <w:rPr>
          <w:w w:val="120"/>
        </w:rPr>
        <w:t xml:space="preserve">identifiable </w:t>
      </w:r>
      <w:r w:rsidRPr="00671D81">
        <w:rPr>
          <w:spacing w:val="9"/>
          <w:w w:val="120"/>
        </w:rPr>
        <w:t xml:space="preserve"> </w:t>
      </w:r>
      <w:r w:rsidRPr="00671D81">
        <w:rPr>
          <w:w w:val="120"/>
        </w:rPr>
        <w:t xml:space="preserve">net </w:t>
      </w:r>
      <w:r w:rsidRPr="00671D81">
        <w:rPr>
          <w:spacing w:val="9"/>
          <w:w w:val="120"/>
        </w:rPr>
        <w:t xml:space="preserve"> </w:t>
      </w:r>
      <w:r w:rsidRPr="00671D81">
        <w:rPr>
          <w:w w:val="120"/>
        </w:rPr>
        <w:t xml:space="preserve">assets </w:t>
      </w:r>
      <w:r w:rsidRPr="00671D81">
        <w:rPr>
          <w:spacing w:val="10"/>
          <w:w w:val="120"/>
        </w:rPr>
        <w:t xml:space="preserve"> </w:t>
      </w:r>
      <w:r w:rsidRPr="00671D81">
        <w:rPr>
          <w:w w:val="120"/>
        </w:rPr>
        <w:t xml:space="preserve">of </w:t>
      </w:r>
      <w:r w:rsidRPr="00671D81">
        <w:rPr>
          <w:spacing w:val="9"/>
          <w:w w:val="120"/>
        </w:rPr>
        <w:t xml:space="preserve"> </w:t>
      </w:r>
      <w:r w:rsidRPr="00671D81">
        <w:rPr>
          <w:w w:val="120"/>
        </w:rPr>
        <w:t xml:space="preserve">NOISY, </w:t>
      </w:r>
      <w:r w:rsidRPr="00671D81">
        <w:rPr>
          <w:spacing w:val="11"/>
          <w:w w:val="120"/>
        </w:rPr>
        <w:t xml:space="preserve"> </w:t>
      </w:r>
      <w:r w:rsidRPr="00671D81">
        <w:rPr>
          <w:w w:val="120"/>
        </w:rPr>
        <w:t xml:space="preserve">Inc. </w:t>
      </w:r>
      <w:r w:rsidRPr="00671D81">
        <w:rPr>
          <w:spacing w:val="9"/>
          <w:w w:val="120"/>
        </w:rPr>
        <w:t xml:space="preserve"> </w:t>
      </w:r>
      <w:proofErr w:type="gramStart"/>
      <w:r w:rsidRPr="00671D81">
        <w:rPr>
          <w:w w:val="120"/>
        </w:rPr>
        <w:t xml:space="preserve">on </w:t>
      </w:r>
      <w:r w:rsidRPr="00671D81">
        <w:rPr>
          <w:spacing w:val="10"/>
          <w:w w:val="120"/>
        </w:rPr>
        <w:t xml:space="preserve"> </w:t>
      </w:r>
      <w:r w:rsidRPr="00671D81">
        <w:rPr>
          <w:w w:val="120"/>
        </w:rPr>
        <w:t>January</w:t>
      </w:r>
      <w:proofErr w:type="gramEnd"/>
      <w:r w:rsidRPr="00671D81">
        <w:rPr>
          <w:w w:val="120"/>
        </w:rPr>
        <w:t xml:space="preserve"> </w:t>
      </w:r>
      <w:r w:rsidRPr="00671D81">
        <w:rPr>
          <w:spacing w:val="10"/>
          <w:w w:val="120"/>
        </w:rPr>
        <w:t xml:space="preserve"> </w:t>
      </w:r>
      <w:r w:rsidRPr="00671D81">
        <w:rPr>
          <w:w w:val="120"/>
        </w:rPr>
        <w:t xml:space="preserve">1, </w:t>
      </w:r>
      <w:r w:rsidRPr="00671D81">
        <w:rPr>
          <w:spacing w:val="8"/>
          <w:w w:val="120"/>
        </w:rPr>
        <w:t xml:space="preserve"> </w:t>
      </w:r>
      <w:r w:rsidRPr="00671D81">
        <w:rPr>
          <w:w w:val="120"/>
        </w:rPr>
        <w:t xml:space="preserve">20x1 </w:t>
      </w:r>
      <w:r w:rsidRPr="00671D81">
        <w:rPr>
          <w:spacing w:val="10"/>
          <w:w w:val="120"/>
        </w:rPr>
        <w:t xml:space="preserve"> </w:t>
      </w:r>
      <w:r w:rsidRPr="00671D81">
        <w:rPr>
          <w:w w:val="120"/>
        </w:rPr>
        <w:t>is</w:t>
      </w:r>
    </w:p>
    <w:p w:rsidR="008A48CB" w:rsidRPr="00671D81" w:rsidRDefault="005B27E3">
      <w:pPr>
        <w:pStyle w:val="BodyText"/>
        <w:spacing w:before="1" w:line="237" w:lineRule="auto"/>
        <w:ind w:left="222" w:right="131"/>
        <w:jc w:val="both"/>
      </w:pPr>
      <w:r w:rsidRPr="00671D81">
        <w:rPr>
          <w:w w:val="120"/>
        </w:rPr>
        <w:t>₱</w:t>
      </w:r>
      <w:r w:rsidRPr="00671D81">
        <w:rPr>
          <w:w w:val="120"/>
        </w:rPr>
        <w:t>2,000,000. NOISY chose to measure non-controlling interest at the non-controlling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interest’s</w:t>
      </w:r>
      <w:r w:rsidRPr="00671D81">
        <w:rPr>
          <w:spacing w:val="7"/>
          <w:w w:val="120"/>
        </w:rPr>
        <w:t xml:space="preserve"> </w:t>
      </w:r>
      <w:r w:rsidRPr="00671D81">
        <w:rPr>
          <w:w w:val="120"/>
        </w:rPr>
        <w:t>proportionate</w:t>
      </w:r>
      <w:r w:rsidRPr="00671D81">
        <w:rPr>
          <w:spacing w:val="7"/>
          <w:w w:val="120"/>
        </w:rPr>
        <w:t xml:space="preserve"> </w:t>
      </w:r>
      <w:r w:rsidRPr="00671D81">
        <w:rPr>
          <w:w w:val="120"/>
        </w:rPr>
        <w:t>share</w:t>
      </w:r>
      <w:r w:rsidRPr="00671D81">
        <w:rPr>
          <w:spacing w:val="8"/>
          <w:w w:val="120"/>
        </w:rPr>
        <w:t xml:space="preserve"> </w:t>
      </w:r>
      <w:r w:rsidRPr="00671D81">
        <w:rPr>
          <w:w w:val="120"/>
        </w:rPr>
        <w:t>of</w:t>
      </w:r>
      <w:r w:rsidRPr="00671D81">
        <w:rPr>
          <w:spacing w:val="9"/>
          <w:w w:val="120"/>
        </w:rPr>
        <w:t xml:space="preserve"> </w:t>
      </w:r>
      <w:r w:rsidRPr="00671D81">
        <w:rPr>
          <w:w w:val="120"/>
        </w:rPr>
        <w:t>the</w:t>
      </w:r>
      <w:r w:rsidRPr="00671D81">
        <w:rPr>
          <w:spacing w:val="8"/>
          <w:w w:val="120"/>
        </w:rPr>
        <w:t xml:space="preserve"> </w:t>
      </w:r>
      <w:proofErr w:type="spellStart"/>
      <w:r w:rsidRPr="00671D81">
        <w:rPr>
          <w:w w:val="120"/>
        </w:rPr>
        <w:t>acquiree’s</w:t>
      </w:r>
      <w:proofErr w:type="spellEnd"/>
      <w:r w:rsidRPr="00671D81">
        <w:rPr>
          <w:spacing w:val="7"/>
          <w:w w:val="120"/>
        </w:rPr>
        <w:t xml:space="preserve"> </w:t>
      </w:r>
      <w:r w:rsidRPr="00671D81">
        <w:rPr>
          <w:w w:val="120"/>
        </w:rPr>
        <w:t>identifiable</w:t>
      </w:r>
      <w:r w:rsidRPr="00671D81">
        <w:rPr>
          <w:spacing w:val="8"/>
          <w:w w:val="120"/>
        </w:rPr>
        <w:t xml:space="preserve"> </w:t>
      </w:r>
      <w:r w:rsidRPr="00671D81">
        <w:rPr>
          <w:w w:val="120"/>
        </w:rPr>
        <w:t>net</w:t>
      </w:r>
      <w:r w:rsidRPr="00671D81">
        <w:rPr>
          <w:spacing w:val="8"/>
          <w:w w:val="120"/>
        </w:rPr>
        <w:t xml:space="preserve"> </w:t>
      </w:r>
      <w:r w:rsidRPr="00671D81">
        <w:rPr>
          <w:w w:val="120"/>
        </w:rPr>
        <w:t>assets.</w:t>
      </w:r>
    </w:p>
    <w:p w:rsidR="008A48CB" w:rsidRPr="00671D81" w:rsidRDefault="008A48CB">
      <w:pPr>
        <w:pStyle w:val="BodyText"/>
        <w:spacing w:before="8"/>
        <w:rPr>
          <w:sz w:val="20"/>
        </w:rPr>
      </w:pPr>
    </w:p>
    <w:p w:rsidR="008A48CB" w:rsidRPr="00671D81" w:rsidRDefault="005B27E3">
      <w:pPr>
        <w:ind w:left="222"/>
        <w:jc w:val="both"/>
        <w:rPr>
          <w:sz w:val="21"/>
        </w:rPr>
      </w:pPr>
      <w:r w:rsidRPr="00671D81">
        <w:rPr>
          <w:rFonts w:ascii="Georgia"/>
          <w:i/>
          <w:w w:val="115"/>
          <w:sz w:val="21"/>
        </w:rPr>
        <w:t>Requirement:</w:t>
      </w:r>
      <w:r w:rsidRPr="00671D81">
        <w:rPr>
          <w:rFonts w:ascii="Georgia"/>
          <w:i/>
          <w:spacing w:val="11"/>
          <w:w w:val="115"/>
          <w:sz w:val="21"/>
        </w:rPr>
        <w:t xml:space="preserve"> </w:t>
      </w:r>
      <w:r w:rsidRPr="00671D81">
        <w:rPr>
          <w:w w:val="115"/>
          <w:sz w:val="21"/>
        </w:rPr>
        <w:t>Compute</w:t>
      </w:r>
      <w:r w:rsidRPr="00671D81">
        <w:rPr>
          <w:spacing w:val="16"/>
          <w:w w:val="115"/>
          <w:sz w:val="21"/>
        </w:rPr>
        <w:t xml:space="preserve"> </w:t>
      </w:r>
      <w:r w:rsidRPr="00671D81">
        <w:rPr>
          <w:w w:val="115"/>
          <w:sz w:val="21"/>
        </w:rPr>
        <w:t>for</w:t>
      </w:r>
      <w:r w:rsidRPr="00671D81">
        <w:rPr>
          <w:spacing w:val="14"/>
          <w:w w:val="115"/>
          <w:sz w:val="21"/>
        </w:rPr>
        <w:t xml:space="preserve"> </w:t>
      </w:r>
      <w:r w:rsidRPr="00671D81">
        <w:rPr>
          <w:w w:val="115"/>
          <w:sz w:val="21"/>
        </w:rPr>
        <w:t>the</w:t>
      </w:r>
      <w:r w:rsidRPr="00671D81">
        <w:rPr>
          <w:spacing w:val="16"/>
          <w:w w:val="115"/>
          <w:sz w:val="21"/>
        </w:rPr>
        <w:t xml:space="preserve"> </w:t>
      </w:r>
      <w:r w:rsidRPr="00671D81">
        <w:rPr>
          <w:w w:val="115"/>
          <w:sz w:val="21"/>
        </w:rPr>
        <w:t>goodwill.</w:t>
      </w:r>
    </w:p>
    <w:p w:rsidR="008A48CB" w:rsidRPr="00671D81" w:rsidRDefault="008A48CB">
      <w:pPr>
        <w:jc w:val="both"/>
        <w:rPr>
          <w:sz w:val="21"/>
        </w:rPr>
        <w:sectPr w:rsidR="008A48CB" w:rsidRPr="00671D81">
          <w:pgSz w:w="12240" w:h="15840"/>
          <w:pgMar w:top="1200" w:right="1320" w:bottom="320" w:left="1220" w:header="1" w:footer="121" w:gutter="0"/>
          <w:cols w:space="720"/>
        </w:sectPr>
      </w:pPr>
    </w:p>
    <w:p w:rsidR="008A48CB" w:rsidRPr="00671D81" w:rsidRDefault="005B27E3">
      <w:pPr>
        <w:pStyle w:val="ListParagraph"/>
        <w:numPr>
          <w:ilvl w:val="0"/>
          <w:numId w:val="4"/>
        </w:numPr>
        <w:tabs>
          <w:tab w:val="left" w:pos="582"/>
        </w:tabs>
        <w:spacing w:before="87" w:line="237" w:lineRule="auto"/>
        <w:ind w:left="581" w:right="116"/>
        <w:jc w:val="both"/>
        <w:rPr>
          <w:sz w:val="21"/>
        </w:rPr>
      </w:pPr>
      <w:r w:rsidRPr="00671D81">
        <w:rPr>
          <w:w w:val="120"/>
          <w:sz w:val="21"/>
        </w:rPr>
        <w:lastRenderedPageBreak/>
        <w:t>On January 1, 20x1, DIAPHANOUS Co. acquired all of the identifiable assets and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assumed all of the liabilities of TRANSPARENT, Inc. by paying cash of ₱2,000,000.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On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this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date,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the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identifiable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assets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acquired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and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liabilities</w:t>
      </w:r>
      <w:r w:rsidRPr="00671D81">
        <w:rPr>
          <w:spacing w:val="1"/>
          <w:w w:val="120"/>
          <w:sz w:val="21"/>
        </w:rPr>
        <w:t xml:space="preserve"> </w:t>
      </w:r>
      <w:proofErr w:type="gramStart"/>
      <w:r w:rsidRPr="00671D81">
        <w:rPr>
          <w:w w:val="120"/>
          <w:sz w:val="21"/>
        </w:rPr>
        <w:t>assumed  have</w:t>
      </w:r>
      <w:proofErr w:type="gramEnd"/>
      <w:r w:rsidRPr="00671D81">
        <w:rPr>
          <w:w w:val="120"/>
          <w:sz w:val="21"/>
        </w:rPr>
        <w:t xml:space="preserve">  fair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values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of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₱</w:t>
      </w:r>
      <w:r w:rsidRPr="00671D81">
        <w:rPr>
          <w:w w:val="120"/>
          <w:sz w:val="21"/>
        </w:rPr>
        <w:t>3</w:t>
      </w:r>
      <w:r w:rsidRPr="00671D81">
        <w:rPr>
          <w:w w:val="120"/>
          <w:sz w:val="21"/>
        </w:rPr>
        <w:t>,200,000</w:t>
      </w:r>
      <w:r w:rsidRPr="00671D81">
        <w:rPr>
          <w:spacing w:val="9"/>
          <w:w w:val="120"/>
          <w:sz w:val="21"/>
        </w:rPr>
        <w:t xml:space="preserve"> </w:t>
      </w:r>
      <w:r w:rsidRPr="00671D81">
        <w:rPr>
          <w:w w:val="120"/>
          <w:sz w:val="21"/>
        </w:rPr>
        <w:t>and</w:t>
      </w:r>
      <w:r w:rsidRPr="00671D81">
        <w:rPr>
          <w:spacing w:val="11"/>
          <w:w w:val="120"/>
          <w:sz w:val="21"/>
        </w:rPr>
        <w:t xml:space="preserve"> </w:t>
      </w:r>
      <w:r w:rsidRPr="00671D81">
        <w:rPr>
          <w:w w:val="120"/>
          <w:sz w:val="21"/>
        </w:rPr>
        <w:t>₱</w:t>
      </w:r>
      <w:r w:rsidRPr="00671D81">
        <w:rPr>
          <w:w w:val="120"/>
          <w:sz w:val="21"/>
        </w:rPr>
        <w:t>1,800,000,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respectively.</w:t>
      </w:r>
    </w:p>
    <w:p w:rsidR="008A48CB" w:rsidRPr="00671D81" w:rsidRDefault="008A48CB">
      <w:pPr>
        <w:pStyle w:val="BodyText"/>
        <w:spacing w:before="6"/>
      </w:pPr>
    </w:p>
    <w:p w:rsidR="008A48CB" w:rsidRPr="00671D81" w:rsidRDefault="005B27E3">
      <w:pPr>
        <w:spacing w:line="238" w:lineRule="exact"/>
        <w:ind w:left="221"/>
        <w:jc w:val="both"/>
        <w:rPr>
          <w:rFonts w:ascii="Georgia"/>
          <w:i/>
          <w:sz w:val="21"/>
        </w:rPr>
      </w:pPr>
      <w:r w:rsidRPr="00671D81">
        <w:rPr>
          <w:rFonts w:ascii="Georgia"/>
          <w:i/>
          <w:w w:val="110"/>
          <w:sz w:val="21"/>
        </w:rPr>
        <w:t>Additional</w:t>
      </w:r>
      <w:r w:rsidRPr="00671D81">
        <w:rPr>
          <w:rFonts w:ascii="Georgia"/>
          <w:i/>
          <w:spacing w:val="-12"/>
          <w:w w:val="110"/>
          <w:sz w:val="21"/>
        </w:rPr>
        <w:t xml:space="preserve"> </w:t>
      </w:r>
      <w:r w:rsidRPr="00671D81">
        <w:rPr>
          <w:rFonts w:ascii="Georgia"/>
          <w:i/>
          <w:w w:val="110"/>
          <w:sz w:val="21"/>
        </w:rPr>
        <w:t>information:</w:t>
      </w:r>
    </w:p>
    <w:p w:rsidR="008A48CB" w:rsidRPr="00671D81" w:rsidRDefault="005B27E3">
      <w:pPr>
        <w:pStyle w:val="BodyText"/>
        <w:spacing w:before="1" w:line="237" w:lineRule="auto"/>
        <w:ind w:left="221" w:right="129"/>
        <w:jc w:val="both"/>
      </w:pPr>
      <w:r w:rsidRPr="00671D81">
        <w:rPr>
          <w:w w:val="120"/>
        </w:rPr>
        <w:t>In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addition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to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the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business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combination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transaction,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the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following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have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also</w:t>
      </w:r>
      <w:r w:rsidRPr="00671D81">
        <w:rPr>
          <w:spacing w:val="1"/>
          <w:w w:val="120"/>
        </w:rPr>
        <w:t xml:space="preserve"> </w:t>
      </w:r>
      <w:r w:rsidRPr="00671D81">
        <w:rPr>
          <w:w w:val="120"/>
        </w:rPr>
        <w:t>transcribed</w:t>
      </w:r>
      <w:r w:rsidRPr="00671D81">
        <w:rPr>
          <w:spacing w:val="9"/>
          <w:w w:val="120"/>
        </w:rPr>
        <w:t xml:space="preserve"> </w:t>
      </w:r>
      <w:r w:rsidRPr="00671D81">
        <w:rPr>
          <w:w w:val="120"/>
        </w:rPr>
        <w:t>during</w:t>
      </w:r>
      <w:r w:rsidRPr="00671D81">
        <w:rPr>
          <w:spacing w:val="8"/>
          <w:w w:val="120"/>
        </w:rPr>
        <w:t xml:space="preserve"> </w:t>
      </w:r>
      <w:r w:rsidRPr="00671D81">
        <w:rPr>
          <w:w w:val="120"/>
        </w:rPr>
        <w:t>the</w:t>
      </w:r>
      <w:r w:rsidRPr="00671D81">
        <w:rPr>
          <w:spacing w:val="10"/>
          <w:w w:val="120"/>
        </w:rPr>
        <w:t xml:space="preserve"> </w:t>
      </w:r>
      <w:r w:rsidRPr="00671D81">
        <w:rPr>
          <w:w w:val="120"/>
        </w:rPr>
        <w:t>negotiation</w:t>
      </w:r>
      <w:r w:rsidRPr="00671D81">
        <w:rPr>
          <w:spacing w:val="10"/>
          <w:w w:val="120"/>
        </w:rPr>
        <w:t xml:space="preserve"> </w:t>
      </w:r>
      <w:r w:rsidRPr="00671D81">
        <w:rPr>
          <w:w w:val="120"/>
        </w:rPr>
        <w:t>period:</w:t>
      </w:r>
    </w:p>
    <w:p w:rsidR="008A48CB" w:rsidRPr="00671D81" w:rsidRDefault="005B27E3">
      <w:pPr>
        <w:pStyle w:val="ListParagraph"/>
        <w:numPr>
          <w:ilvl w:val="1"/>
          <w:numId w:val="4"/>
        </w:numPr>
        <w:tabs>
          <w:tab w:val="left" w:pos="582"/>
        </w:tabs>
        <w:spacing w:before="1" w:line="237" w:lineRule="auto"/>
        <w:ind w:left="581" w:right="129"/>
        <w:jc w:val="both"/>
        <w:rPr>
          <w:sz w:val="21"/>
        </w:rPr>
      </w:pPr>
      <w:r w:rsidRPr="00671D81">
        <w:rPr>
          <w:w w:val="120"/>
          <w:sz w:val="21"/>
        </w:rPr>
        <w:t>After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the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business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combination,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TRANSPARENT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will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enter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into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liquidation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and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DIAPHANOUS agreed to reimburse TRANSPARENT for liquidation costs estimated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at</w:t>
      </w:r>
      <w:r w:rsidRPr="00671D81">
        <w:rPr>
          <w:spacing w:val="10"/>
          <w:w w:val="120"/>
          <w:sz w:val="21"/>
        </w:rPr>
        <w:t xml:space="preserve"> </w:t>
      </w:r>
      <w:r w:rsidRPr="00671D81">
        <w:rPr>
          <w:w w:val="120"/>
          <w:sz w:val="21"/>
        </w:rPr>
        <w:t>₱</w:t>
      </w:r>
      <w:r w:rsidRPr="00671D81">
        <w:rPr>
          <w:w w:val="120"/>
          <w:sz w:val="21"/>
        </w:rPr>
        <w:t>40,000.</w:t>
      </w:r>
    </w:p>
    <w:p w:rsidR="008A48CB" w:rsidRPr="00671D81" w:rsidRDefault="005B27E3">
      <w:pPr>
        <w:pStyle w:val="ListParagraph"/>
        <w:numPr>
          <w:ilvl w:val="1"/>
          <w:numId w:val="4"/>
        </w:numPr>
        <w:tabs>
          <w:tab w:val="left" w:pos="582"/>
        </w:tabs>
        <w:spacing w:before="1" w:line="237" w:lineRule="auto"/>
        <w:ind w:left="581" w:right="126"/>
        <w:rPr>
          <w:sz w:val="21"/>
        </w:rPr>
      </w:pPr>
      <w:r w:rsidRPr="00671D81">
        <w:rPr>
          <w:w w:val="120"/>
          <w:sz w:val="21"/>
        </w:rPr>
        <w:t>DIAPHANOUS</w:t>
      </w:r>
      <w:r w:rsidRPr="00671D81">
        <w:rPr>
          <w:spacing w:val="28"/>
          <w:w w:val="120"/>
          <w:sz w:val="21"/>
        </w:rPr>
        <w:t xml:space="preserve"> </w:t>
      </w:r>
      <w:r w:rsidRPr="00671D81">
        <w:rPr>
          <w:w w:val="120"/>
          <w:sz w:val="21"/>
        </w:rPr>
        <w:t>agreed</w:t>
      </w:r>
      <w:r w:rsidRPr="00671D81">
        <w:rPr>
          <w:spacing w:val="29"/>
          <w:w w:val="120"/>
          <w:sz w:val="21"/>
        </w:rPr>
        <w:t xml:space="preserve"> </w:t>
      </w:r>
      <w:r w:rsidRPr="00671D81">
        <w:rPr>
          <w:w w:val="120"/>
          <w:sz w:val="21"/>
        </w:rPr>
        <w:t>to</w:t>
      </w:r>
      <w:r w:rsidRPr="00671D81">
        <w:rPr>
          <w:spacing w:val="27"/>
          <w:w w:val="120"/>
          <w:sz w:val="21"/>
        </w:rPr>
        <w:t xml:space="preserve"> </w:t>
      </w:r>
      <w:r w:rsidRPr="00671D81">
        <w:rPr>
          <w:w w:val="120"/>
          <w:sz w:val="21"/>
        </w:rPr>
        <w:t>reimburse</w:t>
      </w:r>
      <w:r w:rsidRPr="00671D81">
        <w:rPr>
          <w:spacing w:val="29"/>
          <w:w w:val="120"/>
          <w:sz w:val="21"/>
        </w:rPr>
        <w:t xml:space="preserve"> </w:t>
      </w:r>
      <w:r w:rsidRPr="00671D81">
        <w:rPr>
          <w:w w:val="120"/>
          <w:sz w:val="21"/>
        </w:rPr>
        <w:t>TRANSPARENT</w:t>
      </w:r>
      <w:r w:rsidRPr="00671D81">
        <w:rPr>
          <w:spacing w:val="28"/>
          <w:w w:val="120"/>
          <w:sz w:val="21"/>
        </w:rPr>
        <w:t xml:space="preserve"> </w:t>
      </w:r>
      <w:r w:rsidRPr="00671D81">
        <w:rPr>
          <w:w w:val="120"/>
          <w:sz w:val="21"/>
        </w:rPr>
        <w:t>for</w:t>
      </w:r>
      <w:r w:rsidRPr="00671D81">
        <w:rPr>
          <w:spacing w:val="27"/>
          <w:w w:val="120"/>
          <w:sz w:val="21"/>
        </w:rPr>
        <w:t xml:space="preserve"> </w:t>
      </w:r>
      <w:r w:rsidRPr="00671D81">
        <w:rPr>
          <w:w w:val="120"/>
          <w:sz w:val="21"/>
        </w:rPr>
        <w:t>the</w:t>
      </w:r>
      <w:r w:rsidRPr="00671D81">
        <w:rPr>
          <w:spacing w:val="27"/>
          <w:w w:val="120"/>
          <w:sz w:val="21"/>
        </w:rPr>
        <w:t xml:space="preserve"> </w:t>
      </w:r>
      <w:r w:rsidRPr="00671D81">
        <w:rPr>
          <w:w w:val="120"/>
          <w:sz w:val="21"/>
        </w:rPr>
        <w:t>appraisal</w:t>
      </w:r>
      <w:r w:rsidRPr="00671D81">
        <w:rPr>
          <w:spacing w:val="28"/>
          <w:w w:val="120"/>
          <w:sz w:val="21"/>
        </w:rPr>
        <w:t xml:space="preserve"> </w:t>
      </w:r>
      <w:r w:rsidRPr="00671D81">
        <w:rPr>
          <w:w w:val="120"/>
          <w:sz w:val="21"/>
        </w:rPr>
        <w:t>fee</w:t>
      </w:r>
      <w:r w:rsidRPr="00671D81">
        <w:rPr>
          <w:spacing w:val="27"/>
          <w:w w:val="120"/>
          <w:sz w:val="21"/>
        </w:rPr>
        <w:t xml:space="preserve"> </w:t>
      </w:r>
      <w:r w:rsidRPr="00671D81">
        <w:rPr>
          <w:w w:val="120"/>
          <w:sz w:val="21"/>
        </w:rPr>
        <w:t>of</w:t>
      </w:r>
      <w:r w:rsidRPr="00671D81">
        <w:rPr>
          <w:spacing w:val="28"/>
          <w:w w:val="120"/>
          <w:sz w:val="21"/>
        </w:rPr>
        <w:t xml:space="preserve"> </w:t>
      </w:r>
      <w:r w:rsidRPr="00671D81">
        <w:rPr>
          <w:w w:val="120"/>
          <w:sz w:val="21"/>
        </w:rPr>
        <w:t>a</w:t>
      </w:r>
      <w:r w:rsidRPr="00671D81">
        <w:rPr>
          <w:spacing w:val="-53"/>
          <w:w w:val="120"/>
          <w:sz w:val="21"/>
        </w:rPr>
        <w:t xml:space="preserve"> </w:t>
      </w:r>
      <w:r w:rsidRPr="00671D81">
        <w:rPr>
          <w:w w:val="120"/>
          <w:sz w:val="21"/>
        </w:rPr>
        <w:t>building</w:t>
      </w:r>
      <w:r w:rsidRPr="00671D81">
        <w:rPr>
          <w:spacing w:val="12"/>
          <w:w w:val="120"/>
          <w:sz w:val="21"/>
        </w:rPr>
        <w:t xml:space="preserve"> </w:t>
      </w:r>
      <w:r w:rsidRPr="00671D81">
        <w:rPr>
          <w:w w:val="120"/>
          <w:sz w:val="21"/>
        </w:rPr>
        <w:t>included</w:t>
      </w:r>
      <w:r w:rsidRPr="00671D81">
        <w:rPr>
          <w:spacing w:val="14"/>
          <w:w w:val="120"/>
          <w:sz w:val="21"/>
        </w:rPr>
        <w:t xml:space="preserve"> </w:t>
      </w:r>
      <w:r w:rsidRPr="00671D81">
        <w:rPr>
          <w:w w:val="120"/>
          <w:sz w:val="21"/>
        </w:rPr>
        <w:t>in</w:t>
      </w:r>
      <w:r w:rsidRPr="00671D81">
        <w:rPr>
          <w:spacing w:val="13"/>
          <w:w w:val="120"/>
          <w:sz w:val="21"/>
        </w:rPr>
        <w:t xml:space="preserve"> </w:t>
      </w:r>
      <w:r w:rsidRPr="00671D81">
        <w:rPr>
          <w:w w:val="120"/>
          <w:sz w:val="21"/>
        </w:rPr>
        <w:t>the</w:t>
      </w:r>
      <w:r w:rsidRPr="00671D81">
        <w:rPr>
          <w:spacing w:val="14"/>
          <w:w w:val="120"/>
          <w:sz w:val="21"/>
        </w:rPr>
        <w:t xml:space="preserve"> </w:t>
      </w:r>
      <w:r w:rsidRPr="00671D81">
        <w:rPr>
          <w:w w:val="120"/>
          <w:sz w:val="21"/>
        </w:rPr>
        <w:t>identifiable</w:t>
      </w:r>
      <w:r w:rsidRPr="00671D81">
        <w:rPr>
          <w:spacing w:val="13"/>
          <w:w w:val="120"/>
          <w:sz w:val="21"/>
        </w:rPr>
        <w:t xml:space="preserve"> </w:t>
      </w:r>
      <w:r w:rsidRPr="00671D81">
        <w:rPr>
          <w:w w:val="120"/>
          <w:sz w:val="21"/>
        </w:rPr>
        <w:t>assets</w:t>
      </w:r>
      <w:r w:rsidRPr="00671D81">
        <w:rPr>
          <w:spacing w:val="12"/>
          <w:w w:val="120"/>
          <w:sz w:val="21"/>
        </w:rPr>
        <w:t xml:space="preserve"> </w:t>
      </w:r>
      <w:r w:rsidRPr="00671D81">
        <w:rPr>
          <w:w w:val="120"/>
          <w:sz w:val="21"/>
        </w:rPr>
        <w:t>acquired.</w:t>
      </w:r>
      <w:r w:rsidRPr="00671D81">
        <w:rPr>
          <w:spacing w:val="13"/>
          <w:w w:val="120"/>
          <w:sz w:val="21"/>
        </w:rPr>
        <w:t xml:space="preserve"> </w:t>
      </w:r>
      <w:r w:rsidRPr="00671D81">
        <w:rPr>
          <w:w w:val="120"/>
          <w:sz w:val="21"/>
        </w:rPr>
        <w:t>The</w:t>
      </w:r>
      <w:r w:rsidRPr="00671D81">
        <w:rPr>
          <w:spacing w:val="13"/>
          <w:w w:val="120"/>
          <w:sz w:val="21"/>
        </w:rPr>
        <w:t xml:space="preserve"> </w:t>
      </w:r>
      <w:r w:rsidRPr="00671D81">
        <w:rPr>
          <w:w w:val="120"/>
          <w:sz w:val="21"/>
        </w:rPr>
        <w:t>agreed</w:t>
      </w:r>
      <w:r w:rsidRPr="00671D81">
        <w:rPr>
          <w:spacing w:val="14"/>
          <w:w w:val="120"/>
          <w:sz w:val="21"/>
        </w:rPr>
        <w:t xml:space="preserve"> </w:t>
      </w:r>
      <w:r w:rsidRPr="00671D81">
        <w:rPr>
          <w:w w:val="120"/>
          <w:sz w:val="21"/>
        </w:rPr>
        <w:t>reimbursement</w:t>
      </w:r>
      <w:r w:rsidRPr="00671D81">
        <w:rPr>
          <w:spacing w:val="12"/>
          <w:w w:val="120"/>
          <w:sz w:val="21"/>
        </w:rPr>
        <w:t xml:space="preserve"> </w:t>
      </w:r>
      <w:r w:rsidRPr="00671D81">
        <w:rPr>
          <w:w w:val="120"/>
          <w:sz w:val="21"/>
        </w:rPr>
        <w:t>is</w:t>
      </w:r>
    </w:p>
    <w:p w:rsidR="008A48CB" w:rsidRPr="00671D81" w:rsidRDefault="005B27E3">
      <w:pPr>
        <w:pStyle w:val="BodyText"/>
        <w:spacing w:line="245" w:lineRule="exact"/>
        <w:ind w:left="581"/>
      </w:pPr>
      <w:r w:rsidRPr="00671D81">
        <w:rPr>
          <w:w w:val="125"/>
        </w:rPr>
        <w:t>₱</w:t>
      </w:r>
      <w:r w:rsidRPr="00671D81">
        <w:rPr>
          <w:w w:val="125"/>
        </w:rPr>
        <w:t>20,000.</w:t>
      </w:r>
    </w:p>
    <w:p w:rsidR="008A48CB" w:rsidRPr="00671D81" w:rsidRDefault="005B27E3">
      <w:pPr>
        <w:pStyle w:val="ListParagraph"/>
        <w:numPr>
          <w:ilvl w:val="1"/>
          <w:numId w:val="4"/>
        </w:numPr>
        <w:tabs>
          <w:tab w:val="left" w:pos="582"/>
        </w:tabs>
        <w:spacing w:before="1" w:line="237" w:lineRule="auto"/>
        <w:ind w:left="581" w:right="127"/>
        <w:jc w:val="both"/>
        <w:rPr>
          <w:sz w:val="21"/>
        </w:rPr>
      </w:pPr>
      <w:r w:rsidRPr="00671D81">
        <w:rPr>
          <w:w w:val="120"/>
          <w:sz w:val="21"/>
        </w:rPr>
        <w:t>DIAPHANOUS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entered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into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an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agreement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to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retain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the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top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management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of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TRANSPARENT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for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continuing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employment.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On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acquisition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date,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DIAPHANOUS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agreed</w:t>
      </w:r>
      <w:r w:rsidRPr="00671D81">
        <w:rPr>
          <w:spacing w:val="7"/>
          <w:w w:val="120"/>
          <w:sz w:val="21"/>
        </w:rPr>
        <w:t xml:space="preserve"> </w:t>
      </w:r>
      <w:r w:rsidRPr="00671D81">
        <w:rPr>
          <w:w w:val="120"/>
          <w:sz w:val="21"/>
        </w:rPr>
        <w:t>to</w:t>
      </w:r>
      <w:r w:rsidRPr="00671D81">
        <w:rPr>
          <w:spacing w:val="8"/>
          <w:w w:val="120"/>
          <w:sz w:val="21"/>
        </w:rPr>
        <w:t xml:space="preserve"> </w:t>
      </w:r>
      <w:r w:rsidRPr="00671D81">
        <w:rPr>
          <w:w w:val="120"/>
          <w:sz w:val="21"/>
        </w:rPr>
        <w:t>pay</w:t>
      </w:r>
      <w:r w:rsidRPr="00671D81">
        <w:rPr>
          <w:spacing w:val="8"/>
          <w:w w:val="120"/>
          <w:sz w:val="21"/>
        </w:rPr>
        <w:t xml:space="preserve"> </w:t>
      </w:r>
      <w:r w:rsidRPr="00671D81">
        <w:rPr>
          <w:w w:val="120"/>
          <w:sz w:val="21"/>
        </w:rPr>
        <w:t>the</w:t>
      </w:r>
      <w:r w:rsidRPr="00671D81">
        <w:rPr>
          <w:spacing w:val="7"/>
          <w:w w:val="120"/>
          <w:sz w:val="21"/>
        </w:rPr>
        <w:t xml:space="preserve"> </w:t>
      </w:r>
      <w:r w:rsidRPr="00671D81">
        <w:rPr>
          <w:w w:val="120"/>
          <w:sz w:val="21"/>
        </w:rPr>
        <w:t>key</w:t>
      </w:r>
      <w:r w:rsidRPr="00671D81">
        <w:rPr>
          <w:spacing w:val="8"/>
          <w:w w:val="120"/>
          <w:sz w:val="21"/>
        </w:rPr>
        <w:t xml:space="preserve"> </w:t>
      </w:r>
      <w:r w:rsidRPr="00671D81">
        <w:rPr>
          <w:w w:val="120"/>
          <w:sz w:val="21"/>
        </w:rPr>
        <w:t>employees</w:t>
      </w:r>
      <w:r w:rsidRPr="00671D81">
        <w:rPr>
          <w:spacing w:val="7"/>
          <w:w w:val="120"/>
          <w:sz w:val="21"/>
        </w:rPr>
        <w:t xml:space="preserve"> </w:t>
      </w:r>
      <w:r w:rsidRPr="00671D81">
        <w:rPr>
          <w:w w:val="120"/>
          <w:sz w:val="21"/>
        </w:rPr>
        <w:t>signing</w:t>
      </w:r>
      <w:r w:rsidRPr="00671D81">
        <w:rPr>
          <w:spacing w:val="8"/>
          <w:w w:val="120"/>
          <w:sz w:val="21"/>
        </w:rPr>
        <w:t xml:space="preserve"> </w:t>
      </w:r>
      <w:r w:rsidRPr="00671D81">
        <w:rPr>
          <w:w w:val="120"/>
          <w:sz w:val="21"/>
        </w:rPr>
        <w:t>bonuses</w:t>
      </w:r>
      <w:r w:rsidRPr="00671D81">
        <w:rPr>
          <w:spacing w:val="8"/>
          <w:w w:val="120"/>
          <w:sz w:val="21"/>
        </w:rPr>
        <w:t xml:space="preserve"> </w:t>
      </w:r>
      <w:r w:rsidRPr="00671D81">
        <w:rPr>
          <w:w w:val="120"/>
          <w:sz w:val="21"/>
        </w:rPr>
        <w:t>totaling</w:t>
      </w:r>
      <w:r w:rsidRPr="00671D81">
        <w:rPr>
          <w:spacing w:val="12"/>
          <w:w w:val="120"/>
          <w:sz w:val="21"/>
        </w:rPr>
        <w:t xml:space="preserve"> </w:t>
      </w:r>
      <w:r w:rsidRPr="00671D81">
        <w:rPr>
          <w:w w:val="120"/>
          <w:sz w:val="21"/>
        </w:rPr>
        <w:t>₱</w:t>
      </w:r>
      <w:r w:rsidRPr="00671D81">
        <w:rPr>
          <w:w w:val="120"/>
          <w:sz w:val="21"/>
        </w:rPr>
        <w:t>200,000.</w:t>
      </w:r>
    </w:p>
    <w:p w:rsidR="008A48CB" w:rsidRPr="00671D81" w:rsidRDefault="005B27E3">
      <w:pPr>
        <w:pStyle w:val="ListParagraph"/>
        <w:numPr>
          <w:ilvl w:val="1"/>
          <w:numId w:val="4"/>
        </w:numPr>
        <w:tabs>
          <w:tab w:val="left" w:pos="582"/>
        </w:tabs>
        <w:ind w:left="581" w:right="129"/>
        <w:jc w:val="both"/>
        <w:rPr>
          <w:sz w:val="21"/>
        </w:rPr>
      </w:pPr>
      <w:r w:rsidRPr="00671D81">
        <w:rPr>
          <w:w w:val="120"/>
          <w:sz w:val="21"/>
        </w:rPr>
        <w:t>To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persuade,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Mr.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Five-six</w:t>
      </w:r>
      <w:r w:rsidRPr="00671D81">
        <w:rPr>
          <w:spacing w:val="1"/>
          <w:w w:val="120"/>
          <w:sz w:val="21"/>
        </w:rPr>
        <w:t xml:space="preserve"> </w:t>
      </w:r>
      <w:proofErr w:type="spellStart"/>
      <w:r w:rsidRPr="00671D81">
        <w:rPr>
          <w:w w:val="120"/>
          <w:sz w:val="21"/>
        </w:rPr>
        <w:t>Numerix</w:t>
      </w:r>
      <w:proofErr w:type="spellEnd"/>
      <w:r w:rsidRPr="00671D81">
        <w:rPr>
          <w:w w:val="120"/>
          <w:sz w:val="21"/>
        </w:rPr>
        <w:t>,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the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previous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major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shareholder</w:t>
      </w:r>
      <w:r w:rsidRPr="00671D81">
        <w:rPr>
          <w:spacing w:val="1"/>
          <w:w w:val="120"/>
          <w:sz w:val="21"/>
        </w:rPr>
        <w:t xml:space="preserve"> </w:t>
      </w:r>
      <w:r w:rsidRPr="00671D81">
        <w:rPr>
          <w:w w:val="120"/>
          <w:sz w:val="21"/>
        </w:rPr>
        <w:t>of</w:t>
      </w:r>
      <w:r w:rsidRPr="00671D81">
        <w:rPr>
          <w:spacing w:val="-53"/>
          <w:w w:val="120"/>
          <w:sz w:val="21"/>
        </w:rPr>
        <w:t xml:space="preserve"> </w:t>
      </w:r>
      <w:r w:rsidRPr="00671D81">
        <w:rPr>
          <w:w w:val="120"/>
          <w:sz w:val="21"/>
        </w:rPr>
        <w:t>TRANSPARENT,</w:t>
      </w:r>
      <w:r w:rsidRPr="00671D81">
        <w:rPr>
          <w:spacing w:val="25"/>
          <w:w w:val="120"/>
          <w:sz w:val="21"/>
        </w:rPr>
        <w:t xml:space="preserve"> </w:t>
      </w:r>
      <w:r w:rsidRPr="00671D81">
        <w:rPr>
          <w:w w:val="120"/>
          <w:sz w:val="21"/>
        </w:rPr>
        <w:t>to</w:t>
      </w:r>
      <w:r w:rsidRPr="00671D81">
        <w:rPr>
          <w:spacing w:val="28"/>
          <w:w w:val="120"/>
          <w:sz w:val="21"/>
        </w:rPr>
        <w:t xml:space="preserve"> </w:t>
      </w:r>
      <w:r w:rsidRPr="00671D81">
        <w:rPr>
          <w:w w:val="120"/>
          <w:sz w:val="21"/>
        </w:rPr>
        <w:t>sell</w:t>
      </w:r>
      <w:r w:rsidRPr="00671D81">
        <w:rPr>
          <w:spacing w:val="27"/>
          <w:w w:val="120"/>
          <w:sz w:val="21"/>
        </w:rPr>
        <w:t xml:space="preserve"> </w:t>
      </w:r>
      <w:r w:rsidRPr="00671D81">
        <w:rPr>
          <w:w w:val="120"/>
          <w:sz w:val="21"/>
        </w:rPr>
        <w:t>his</w:t>
      </w:r>
      <w:r w:rsidRPr="00671D81">
        <w:rPr>
          <w:spacing w:val="26"/>
          <w:w w:val="120"/>
          <w:sz w:val="21"/>
        </w:rPr>
        <w:t xml:space="preserve"> </w:t>
      </w:r>
      <w:r w:rsidRPr="00671D81">
        <w:rPr>
          <w:w w:val="120"/>
          <w:sz w:val="21"/>
        </w:rPr>
        <w:t>major</w:t>
      </w:r>
      <w:r w:rsidRPr="00671D81">
        <w:rPr>
          <w:spacing w:val="26"/>
          <w:w w:val="120"/>
          <w:sz w:val="21"/>
        </w:rPr>
        <w:t xml:space="preserve"> </w:t>
      </w:r>
      <w:r w:rsidRPr="00671D81">
        <w:rPr>
          <w:w w:val="120"/>
          <w:sz w:val="21"/>
        </w:rPr>
        <w:t>holdings</w:t>
      </w:r>
      <w:r w:rsidRPr="00671D81">
        <w:rPr>
          <w:spacing w:val="26"/>
          <w:w w:val="120"/>
          <w:sz w:val="21"/>
        </w:rPr>
        <w:t xml:space="preserve"> </w:t>
      </w:r>
      <w:r w:rsidRPr="00671D81">
        <w:rPr>
          <w:w w:val="120"/>
          <w:sz w:val="21"/>
        </w:rPr>
        <w:t>to</w:t>
      </w:r>
      <w:r w:rsidRPr="00671D81">
        <w:rPr>
          <w:spacing w:val="26"/>
          <w:w w:val="120"/>
          <w:sz w:val="21"/>
        </w:rPr>
        <w:t xml:space="preserve"> </w:t>
      </w:r>
      <w:r w:rsidRPr="00671D81">
        <w:rPr>
          <w:w w:val="120"/>
          <w:sz w:val="21"/>
        </w:rPr>
        <w:t>DIAPHANOUS,</w:t>
      </w:r>
      <w:r w:rsidRPr="00671D81">
        <w:rPr>
          <w:spacing w:val="27"/>
          <w:w w:val="120"/>
          <w:sz w:val="21"/>
        </w:rPr>
        <w:t xml:space="preserve"> </w:t>
      </w:r>
      <w:r w:rsidRPr="00671D81">
        <w:rPr>
          <w:w w:val="120"/>
          <w:sz w:val="21"/>
        </w:rPr>
        <w:t>DIAPHANOUS</w:t>
      </w:r>
      <w:r w:rsidRPr="00671D81">
        <w:rPr>
          <w:spacing w:val="29"/>
          <w:w w:val="120"/>
          <w:sz w:val="21"/>
        </w:rPr>
        <w:t xml:space="preserve"> </w:t>
      </w:r>
      <w:r w:rsidRPr="00671D81">
        <w:rPr>
          <w:w w:val="120"/>
          <w:sz w:val="21"/>
        </w:rPr>
        <w:t>agreed</w:t>
      </w:r>
      <w:r w:rsidRPr="00671D81">
        <w:rPr>
          <w:spacing w:val="-54"/>
          <w:w w:val="120"/>
          <w:sz w:val="21"/>
        </w:rPr>
        <w:t xml:space="preserve"> </w:t>
      </w:r>
      <w:r w:rsidRPr="00671D81">
        <w:rPr>
          <w:w w:val="120"/>
          <w:sz w:val="21"/>
        </w:rPr>
        <w:t>to</w:t>
      </w:r>
      <w:r w:rsidRPr="00671D81">
        <w:rPr>
          <w:spacing w:val="9"/>
          <w:w w:val="120"/>
          <w:sz w:val="21"/>
        </w:rPr>
        <w:t xml:space="preserve"> </w:t>
      </w:r>
      <w:r w:rsidRPr="00671D81">
        <w:rPr>
          <w:w w:val="120"/>
          <w:sz w:val="21"/>
        </w:rPr>
        <w:t>pay</w:t>
      </w:r>
      <w:r w:rsidRPr="00671D81">
        <w:rPr>
          <w:spacing w:val="9"/>
          <w:w w:val="120"/>
          <w:sz w:val="21"/>
        </w:rPr>
        <w:t xml:space="preserve"> </w:t>
      </w:r>
      <w:r w:rsidRPr="00671D81">
        <w:rPr>
          <w:w w:val="120"/>
          <w:sz w:val="21"/>
        </w:rPr>
        <w:t>an</w:t>
      </w:r>
      <w:r w:rsidRPr="00671D81">
        <w:rPr>
          <w:spacing w:val="9"/>
          <w:w w:val="120"/>
          <w:sz w:val="21"/>
        </w:rPr>
        <w:t xml:space="preserve"> </w:t>
      </w:r>
      <w:r w:rsidRPr="00671D81">
        <w:rPr>
          <w:w w:val="120"/>
          <w:sz w:val="21"/>
        </w:rPr>
        <w:t>additional</w:t>
      </w:r>
      <w:r w:rsidRPr="00671D81">
        <w:rPr>
          <w:spacing w:val="11"/>
          <w:w w:val="120"/>
          <w:sz w:val="21"/>
        </w:rPr>
        <w:t xml:space="preserve"> </w:t>
      </w:r>
      <w:r w:rsidRPr="00671D81">
        <w:rPr>
          <w:w w:val="120"/>
          <w:sz w:val="21"/>
        </w:rPr>
        <w:t>₱</w:t>
      </w:r>
      <w:r w:rsidRPr="00671D81">
        <w:rPr>
          <w:w w:val="120"/>
          <w:sz w:val="21"/>
        </w:rPr>
        <w:t>100,000</w:t>
      </w:r>
      <w:r w:rsidRPr="00671D81">
        <w:rPr>
          <w:spacing w:val="8"/>
          <w:w w:val="120"/>
          <w:sz w:val="21"/>
        </w:rPr>
        <w:t xml:space="preserve"> </w:t>
      </w:r>
      <w:r w:rsidRPr="00671D81">
        <w:rPr>
          <w:w w:val="120"/>
          <w:sz w:val="21"/>
        </w:rPr>
        <w:t>directly</w:t>
      </w:r>
      <w:r w:rsidRPr="00671D81">
        <w:rPr>
          <w:spacing w:val="9"/>
          <w:w w:val="120"/>
          <w:sz w:val="21"/>
        </w:rPr>
        <w:t xml:space="preserve"> </w:t>
      </w:r>
      <w:r w:rsidRPr="00671D81">
        <w:rPr>
          <w:w w:val="120"/>
          <w:sz w:val="21"/>
        </w:rPr>
        <w:t>to</w:t>
      </w:r>
      <w:r w:rsidRPr="00671D81">
        <w:rPr>
          <w:spacing w:val="9"/>
          <w:w w:val="120"/>
          <w:sz w:val="21"/>
        </w:rPr>
        <w:t xml:space="preserve"> </w:t>
      </w:r>
      <w:r w:rsidRPr="00671D81">
        <w:rPr>
          <w:w w:val="120"/>
          <w:sz w:val="21"/>
        </w:rPr>
        <w:t>Mr.</w:t>
      </w:r>
      <w:r w:rsidRPr="00671D81">
        <w:rPr>
          <w:spacing w:val="7"/>
          <w:w w:val="120"/>
          <w:sz w:val="21"/>
        </w:rPr>
        <w:t xml:space="preserve"> </w:t>
      </w:r>
      <w:proofErr w:type="spellStart"/>
      <w:r w:rsidRPr="00671D81">
        <w:rPr>
          <w:w w:val="120"/>
          <w:sz w:val="21"/>
        </w:rPr>
        <w:t>Numerix</w:t>
      </w:r>
      <w:proofErr w:type="spellEnd"/>
      <w:r w:rsidRPr="00671D81">
        <w:rPr>
          <w:w w:val="120"/>
          <w:sz w:val="21"/>
        </w:rPr>
        <w:t>.</w:t>
      </w:r>
    </w:p>
    <w:p w:rsidR="008A48CB" w:rsidRPr="00671D81" w:rsidRDefault="005B27E3">
      <w:pPr>
        <w:pStyle w:val="ListParagraph"/>
        <w:numPr>
          <w:ilvl w:val="1"/>
          <w:numId w:val="4"/>
        </w:numPr>
        <w:tabs>
          <w:tab w:val="left" w:pos="582"/>
        </w:tabs>
        <w:spacing w:line="241" w:lineRule="exact"/>
        <w:ind w:hanging="361"/>
        <w:jc w:val="both"/>
        <w:rPr>
          <w:sz w:val="21"/>
        </w:rPr>
      </w:pPr>
      <w:r w:rsidRPr="00671D81">
        <w:rPr>
          <w:w w:val="120"/>
          <w:sz w:val="21"/>
        </w:rPr>
        <w:t>Included</w:t>
      </w:r>
      <w:r w:rsidRPr="00671D81">
        <w:rPr>
          <w:spacing w:val="37"/>
          <w:w w:val="120"/>
          <w:sz w:val="21"/>
        </w:rPr>
        <w:t xml:space="preserve"> </w:t>
      </w:r>
      <w:r w:rsidRPr="00671D81">
        <w:rPr>
          <w:w w:val="120"/>
          <w:sz w:val="21"/>
        </w:rPr>
        <w:t>in</w:t>
      </w:r>
      <w:r w:rsidRPr="00671D81">
        <w:rPr>
          <w:spacing w:val="39"/>
          <w:w w:val="120"/>
          <w:sz w:val="21"/>
        </w:rPr>
        <w:t xml:space="preserve"> </w:t>
      </w:r>
      <w:r w:rsidRPr="00671D81">
        <w:rPr>
          <w:w w:val="120"/>
          <w:sz w:val="21"/>
        </w:rPr>
        <w:t>the</w:t>
      </w:r>
      <w:r w:rsidRPr="00671D81">
        <w:rPr>
          <w:spacing w:val="38"/>
          <w:w w:val="120"/>
          <w:sz w:val="21"/>
        </w:rPr>
        <w:t xml:space="preserve"> </w:t>
      </w:r>
      <w:r w:rsidRPr="00671D81">
        <w:rPr>
          <w:w w:val="120"/>
          <w:sz w:val="21"/>
        </w:rPr>
        <w:t>valuation</w:t>
      </w:r>
      <w:r w:rsidRPr="00671D81">
        <w:rPr>
          <w:spacing w:val="39"/>
          <w:w w:val="120"/>
          <w:sz w:val="21"/>
        </w:rPr>
        <w:t xml:space="preserve"> </w:t>
      </w:r>
      <w:r w:rsidRPr="00671D81">
        <w:rPr>
          <w:w w:val="120"/>
          <w:sz w:val="21"/>
        </w:rPr>
        <w:t>of</w:t>
      </w:r>
      <w:r w:rsidRPr="00671D81">
        <w:rPr>
          <w:spacing w:val="37"/>
          <w:w w:val="120"/>
          <w:sz w:val="21"/>
        </w:rPr>
        <w:t xml:space="preserve"> </w:t>
      </w:r>
      <w:r w:rsidRPr="00671D81">
        <w:rPr>
          <w:w w:val="120"/>
          <w:sz w:val="21"/>
        </w:rPr>
        <w:t>identifiable</w:t>
      </w:r>
      <w:r w:rsidRPr="00671D81">
        <w:rPr>
          <w:spacing w:val="38"/>
          <w:w w:val="120"/>
          <w:sz w:val="21"/>
        </w:rPr>
        <w:t xml:space="preserve"> </w:t>
      </w:r>
      <w:r w:rsidRPr="00671D81">
        <w:rPr>
          <w:w w:val="120"/>
          <w:sz w:val="21"/>
        </w:rPr>
        <w:t>assets</w:t>
      </w:r>
      <w:r w:rsidRPr="00671D81">
        <w:rPr>
          <w:spacing w:val="38"/>
          <w:w w:val="120"/>
          <w:sz w:val="21"/>
        </w:rPr>
        <w:t xml:space="preserve"> </w:t>
      </w:r>
      <w:r w:rsidRPr="00671D81">
        <w:rPr>
          <w:w w:val="120"/>
          <w:sz w:val="21"/>
        </w:rPr>
        <w:t>are</w:t>
      </w:r>
      <w:r w:rsidRPr="00671D81">
        <w:rPr>
          <w:spacing w:val="38"/>
          <w:w w:val="120"/>
          <w:sz w:val="21"/>
        </w:rPr>
        <w:t xml:space="preserve"> </w:t>
      </w:r>
      <w:r w:rsidRPr="00671D81">
        <w:rPr>
          <w:w w:val="120"/>
          <w:sz w:val="21"/>
        </w:rPr>
        <w:t>inventories</w:t>
      </w:r>
      <w:r w:rsidRPr="00671D81">
        <w:rPr>
          <w:spacing w:val="39"/>
          <w:w w:val="120"/>
          <w:sz w:val="21"/>
        </w:rPr>
        <w:t xml:space="preserve"> </w:t>
      </w:r>
      <w:r w:rsidRPr="00671D81">
        <w:rPr>
          <w:w w:val="120"/>
          <w:sz w:val="21"/>
        </w:rPr>
        <w:t>with</w:t>
      </w:r>
      <w:r w:rsidRPr="00671D81">
        <w:rPr>
          <w:spacing w:val="38"/>
          <w:w w:val="120"/>
          <w:sz w:val="21"/>
        </w:rPr>
        <w:t xml:space="preserve"> </w:t>
      </w:r>
      <w:r w:rsidRPr="00671D81">
        <w:rPr>
          <w:w w:val="120"/>
          <w:sz w:val="21"/>
        </w:rPr>
        <w:t>fair</w:t>
      </w:r>
      <w:r w:rsidRPr="00671D81">
        <w:rPr>
          <w:spacing w:val="38"/>
          <w:w w:val="120"/>
          <w:sz w:val="21"/>
        </w:rPr>
        <w:t xml:space="preserve"> </w:t>
      </w:r>
      <w:r w:rsidRPr="00671D81">
        <w:rPr>
          <w:w w:val="120"/>
          <w:sz w:val="21"/>
        </w:rPr>
        <w:t>value</w:t>
      </w:r>
      <w:r w:rsidRPr="00671D81">
        <w:rPr>
          <w:spacing w:val="38"/>
          <w:w w:val="120"/>
          <w:sz w:val="21"/>
        </w:rPr>
        <w:t xml:space="preserve"> </w:t>
      </w:r>
      <w:r w:rsidRPr="00671D81">
        <w:rPr>
          <w:w w:val="120"/>
          <w:sz w:val="21"/>
        </w:rPr>
        <w:t>of</w:t>
      </w:r>
    </w:p>
    <w:p w:rsidR="008A48CB" w:rsidRPr="00671D81" w:rsidRDefault="005B27E3">
      <w:pPr>
        <w:pStyle w:val="BodyText"/>
        <w:spacing w:line="237" w:lineRule="auto"/>
        <w:ind w:left="581" w:right="135"/>
        <w:jc w:val="both"/>
      </w:pPr>
      <w:r w:rsidRPr="00671D81">
        <w:rPr>
          <w:spacing w:val="-2"/>
          <w:w w:val="125"/>
        </w:rPr>
        <w:t>₱</w:t>
      </w:r>
      <w:r w:rsidRPr="00671D81">
        <w:rPr>
          <w:spacing w:val="-2"/>
          <w:w w:val="125"/>
        </w:rPr>
        <w:t xml:space="preserve">180,000. Ms. Vital </w:t>
      </w:r>
      <w:proofErr w:type="spellStart"/>
      <w:r w:rsidRPr="00671D81">
        <w:rPr>
          <w:spacing w:val="-2"/>
          <w:w w:val="125"/>
        </w:rPr>
        <w:t>Statistix</w:t>
      </w:r>
      <w:proofErr w:type="spellEnd"/>
      <w:r w:rsidRPr="00671D81">
        <w:rPr>
          <w:spacing w:val="-2"/>
          <w:w w:val="125"/>
        </w:rPr>
        <w:t xml:space="preserve">, a </w:t>
      </w:r>
      <w:r w:rsidRPr="00671D81">
        <w:rPr>
          <w:spacing w:val="-1"/>
          <w:w w:val="125"/>
        </w:rPr>
        <w:t>former major shareholder of TRANSPARENT, shall</w:t>
      </w:r>
      <w:r w:rsidRPr="00671D81">
        <w:rPr>
          <w:spacing w:val="-55"/>
          <w:w w:val="125"/>
        </w:rPr>
        <w:t xml:space="preserve"> </w:t>
      </w:r>
      <w:r w:rsidRPr="00671D81">
        <w:rPr>
          <w:w w:val="125"/>
        </w:rPr>
        <w:t>acquire</w:t>
      </w:r>
      <w:r w:rsidRPr="00671D81">
        <w:rPr>
          <w:spacing w:val="7"/>
          <w:w w:val="125"/>
        </w:rPr>
        <w:t xml:space="preserve"> </w:t>
      </w:r>
      <w:r w:rsidRPr="00671D81">
        <w:rPr>
          <w:w w:val="125"/>
        </w:rPr>
        <w:t>title</w:t>
      </w:r>
      <w:r w:rsidRPr="00671D81">
        <w:rPr>
          <w:spacing w:val="7"/>
          <w:w w:val="125"/>
        </w:rPr>
        <w:t xml:space="preserve"> </w:t>
      </w:r>
      <w:r w:rsidRPr="00671D81">
        <w:rPr>
          <w:w w:val="125"/>
        </w:rPr>
        <w:t>to</w:t>
      </w:r>
      <w:r w:rsidRPr="00671D81">
        <w:rPr>
          <w:spacing w:val="7"/>
          <w:w w:val="125"/>
        </w:rPr>
        <w:t xml:space="preserve"> </w:t>
      </w:r>
      <w:r w:rsidRPr="00671D81">
        <w:rPr>
          <w:w w:val="125"/>
        </w:rPr>
        <w:t>the</w:t>
      </w:r>
      <w:r w:rsidRPr="00671D81">
        <w:rPr>
          <w:spacing w:val="7"/>
          <w:w w:val="125"/>
        </w:rPr>
        <w:t xml:space="preserve"> </w:t>
      </w:r>
      <w:r w:rsidRPr="00671D81">
        <w:rPr>
          <w:w w:val="125"/>
        </w:rPr>
        <w:t>goods.</w:t>
      </w:r>
    </w:p>
    <w:p w:rsidR="008A48CB" w:rsidRPr="00671D81" w:rsidRDefault="008A48CB">
      <w:pPr>
        <w:pStyle w:val="BodyText"/>
        <w:spacing w:before="8"/>
        <w:rPr>
          <w:sz w:val="20"/>
        </w:rPr>
      </w:pPr>
    </w:p>
    <w:p w:rsidR="008A48CB" w:rsidRPr="00671D81" w:rsidRDefault="005B27E3">
      <w:pPr>
        <w:pStyle w:val="BodyText"/>
        <w:ind w:left="221"/>
        <w:jc w:val="both"/>
      </w:pPr>
      <w:r w:rsidRPr="00671D81">
        <w:rPr>
          <w:rFonts w:ascii="Georgia"/>
          <w:i/>
          <w:w w:val="115"/>
        </w:rPr>
        <w:t>Requirement:</w:t>
      </w:r>
      <w:r w:rsidRPr="00671D81">
        <w:rPr>
          <w:rFonts w:ascii="Georgia"/>
          <w:i/>
          <w:spacing w:val="16"/>
          <w:w w:val="115"/>
        </w:rPr>
        <w:t xml:space="preserve"> </w:t>
      </w:r>
      <w:r w:rsidRPr="00671D81">
        <w:rPr>
          <w:w w:val="115"/>
        </w:rPr>
        <w:t>Compute</w:t>
      </w:r>
      <w:r w:rsidRPr="00671D81">
        <w:rPr>
          <w:spacing w:val="19"/>
          <w:w w:val="115"/>
        </w:rPr>
        <w:t xml:space="preserve"> </w:t>
      </w:r>
      <w:r w:rsidRPr="00671D81">
        <w:rPr>
          <w:w w:val="115"/>
        </w:rPr>
        <w:t>for</w:t>
      </w:r>
      <w:r w:rsidRPr="00671D81">
        <w:rPr>
          <w:spacing w:val="19"/>
          <w:w w:val="115"/>
        </w:rPr>
        <w:t xml:space="preserve"> </w:t>
      </w:r>
      <w:r w:rsidRPr="00671D81">
        <w:rPr>
          <w:w w:val="115"/>
        </w:rPr>
        <w:t>the</w:t>
      </w:r>
      <w:r w:rsidRPr="00671D81">
        <w:rPr>
          <w:spacing w:val="20"/>
          <w:w w:val="115"/>
        </w:rPr>
        <w:t xml:space="preserve"> </w:t>
      </w:r>
      <w:r w:rsidRPr="00671D81">
        <w:rPr>
          <w:w w:val="115"/>
        </w:rPr>
        <w:t>goodwill</w:t>
      </w:r>
      <w:r w:rsidRPr="00671D81">
        <w:rPr>
          <w:spacing w:val="23"/>
          <w:w w:val="115"/>
        </w:rPr>
        <w:t xml:space="preserve"> </w:t>
      </w:r>
      <w:r w:rsidRPr="00671D81">
        <w:rPr>
          <w:w w:val="115"/>
        </w:rPr>
        <w:t>(gain</w:t>
      </w:r>
      <w:r w:rsidRPr="00671D81">
        <w:rPr>
          <w:spacing w:val="19"/>
          <w:w w:val="115"/>
        </w:rPr>
        <w:t xml:space="preserve"> </w:t>
      </w:r>
      <w:r w:rsidRPr="00671D81">
        <w:rPr>
          <w:w w:val="115"/>
        </w:rPr>
        <w:t>on</w:t>
      </w:r>
      <w:r w:rsidRPr="00671D81">
        <w:rPr>
          <w:spacing w:val="20"/>
          <w:w w:val="115"/>
        </w:rPr>
        <w:t xml:space="preserve"> </w:t>
      </w:r>
      <w:r w:rsidRPr="00671D81">
        <w:rPr>
          <w:w w:val="115"/>
        </w:rPr>
        <w:t>bargain</w:t>
      </w:r>
      <w:r w:rsidRPr="00671D81">
        <w:rPr>
          <w:spacing w:val="22"/>
          <w:w w:val="115"/>
        </w:rPr>
        <w:t xml:space="preserve"> </w:t>
      </w:r>
      <w:r w:rsidRPr="00671D81">
        <w:rPr>
          <w:w w:val="115"/>
        </w:rPr>
        <w:t>purchase).</w:t>
      </w:r>
    </w:p>
    <w:p w:rsidR="008A48CB" w:rsidRPr="00671D81" w:rsidRDefault="008A48CB">
      <w:pPr>
        <w:pStyle w:val="BodyText"/>
        <w:rPr>
          <w:sz w:val="24"/>
        </w:rPr>
      </w:pPr>
    </w:p>
    <w:p w:rsidR="008A48CB" w:rsidRPr="00671D81" w:rsidRDefault="008A48CB">
      <w:pPr>
        <w:pStyle w:val="BodyText"/>
        <w:rPr>
          <w:sz w:val="24"/>
        </w:rPr>
      </w:pPr>
    </w:p>
    <w:p w:rsidR="008A48CB" w:rsidRPr="00671D81" w:rsidRDefault="008A48CB">
      <w:pPr>
        <w:pStyle w:val="BodyText"/>
        <w:rPr>
          <w:sz w:val="24"/>
        </w:rPr>
      </w:pPr>
    </w:p>
    <w:p w:rsidR="008A48CB" w:rsidRPr="00671D81" w:rsidRDefault="008A48CB">
      <w:pPr>
        <w:pStyle w:val="BodyText"/>
        <w:rPr>
          <w:sz w:val="24"/>
        </w:rPr>
      </w:pPr>
    </w:p>
    <w:p w:rsidR="008A48CB" w:rsidRPr="00671D81" w:rsidRDefault="008A48CB">
      <w:pPr>
        <w:pStyle w:val="BodyText"/>
        <w:rPr>
          <w:sz w:val="24"/>
        </w:rPr>
      </w:pPr>
    </w:p>
    <w:p w:rsidR="008A48CB" w:rsidRPr="00671D81" w:rsidRDefault="008A48CB">
      <w:pPr>
        <w:pStyle w:val="BodyText"/>
        <w:rPr>
          <w:sz w:val="24"/>
        </w:rPr>
      </w:pPr>
    </w:p>
    <w:p w:rsidR="008A48CB" w:rsidRPr="00671D81" w:rsidRDefault="008A48CB">
      <w:pPr>
        <w:pStyle w:val="BodyText"/>
        <w:rPr>
          <w:sz w:val="24"/>
        </w:rPr>
      </w:pPr>
    </w:p>
    <w:p w:rsidR="008A48CB" w:rsidRPr="00671D81" w:rsidRDefault="008A48CB">
      <w:pPr>
        <w:pStyle w:val="BodyText"/>
        <w:rPr>
          <w:sz w:val="24"/>
        </w:rPr>
      </w:pPr>
    </w:p>
    <w:p w:rsidR="008A48CB" w:rsidRPr="00671D81" w:rsidRDefault="008A48CB">
      <w:pPr>
        <w:pStyle w:val="BodyText"/>
        <w:rPr>
          <w:sz w:val="24"/>
        </w:rPr>
      </w:pPr>
    </w:p>
    <w:p w:rsidR="008A48CB" w:rsidRPr="00671D81" w:rsidRDefault="008A48CB">
      <w:pPr>
        <w:pStyle w:val="BodyText"/>
        <w:rPr>
          <w:sz w:val="24"/>
        </w:rPr>
      </w:pPr>
    </w:p>
    <w:p w:rsidR="008A48CB" w:rsidRPr="00671D81" w:rsidRDefault="008A48CB">
      <w:pPr>
        <w:pStyle w:val="BodyText"/>
        <w:spacing w:before="4"/>
        <w:rPr>
          <w:sz w:val="31"/>
        </w:rPr>
      </w:pPr>
    </w:p>
    <w:p w:rsidR="008A48CB" w:rsidRPr="00671D81" w:rsidRDefault="005B27E3">
      <w:pPr>
        <w:pStyle w:val="BodyText"/>
        <w:spacing w:before="1"/>
        <w:ind w:left="221"/>
        <w:jc w:val="both"/>
        <w:rPr>
          <w:sz w:val="16"/>
        </w:rPr>
      </w:pPr>
      <w:r w:rsidRPr="00671D81">
        <w:rPr>
          <w:rFonts w:ascii="Trebuchet MS" w:hAnsi="Trebuchet MS"/>
          <w:w w:val="110"/>
        </w:rPr>
        <w:t>“Peacemakers</w:t>
      </w:r>
      <w:r w:rsidRPr="00671D81">
        <w:rPr>
          <w:rFonts w:ascii="Trebuchet MS" w:hAnsi="Trebuchet MS"/>
          <w:spacing w:val="10"/>
          <w:w w:val="110"/>
        </w:rPr>
        <w:t xml:space="preserve"> </w:t>
      </w:r>
      <w:r w:rsidRPr="00671D81">
        <w:rPr>
          <w:rFonts w:ascii="Trebuchet MS" w:hAnsi="Trebuchet MS"/>
          <w:w w:val="110"/>
        </w:rPr>
        <w:t>who</w:t>
      </w:r>
      <w:r w:rsidRPr="00671D81">
        <w:rPr>
          <w:rFonts w:ascii="Trebuchet MS" w:hAnsi="Trebuchet MS"/>
          <w:spacing w:val="10"/>
          <w:w w:val="110"/>
        </w:rPr>
        <w:t xml:space="preserve"> </w:t>
      </w:r>
      <w:r w:rsidRPr="00671D81">
        <w:rPr>
          <w:rFonts w:ascii="Trebuchet MS" w:hAnsi="Trebuchet MS"/>
          <w:w w:val="110"/>
        </w:rPr>
        <w:t>sow</w:t>
      </w:r>
      <w:r w:rsidRPr="00671D81">
        <w:rPr>
          <w:rFonts w:ascii="Trebuchet MS" w:hAnsi="Trebuchet MS"/>
          <w:spacing w:val="8"/>
          <w:w w:val="110"/>
        </w:rPr>
        <w:t xml:space="preserve"> </w:t>
      </w:r>
      <w:r w:rsidRPr="00671D81">
        <w:rPr>
          <w:rFonts w:ascii="Trebuchet MS" w:hAnsi="Trebuchet MS"/>
          <w:w w:val="110"/>
        </w:rPr>
        <w:t>in</w:t>
      </w:r>
      <w:r w:rsidRPr="00671D81">
        <w:rPr>
          <w:rFonts w:ascii="Trebuchet MS" w:hAnsi="Trebuchet MS"/>
          <w:spacing w:val="10"/>
          <w:w w:val="110"/>
        </w:rPr>
        <w:t xml:space="preserve"> </w:t>
      </w:r>
      <w:r w:rsidRPr="00671D81">
        <w:rPr>
          <w:rFonts w:ascii="Trebuchet MS" w:hAnsi="Trebuchet MS"/>
          <w:w w:val="110"/>
        </w:rPr>
        <w:t>peace</w:t>
      </w:r>
      <w:r w:rsidRPr="00671D81">
        <w:rPr>
          <w:rFonts w:ascii="Trebuchet MS" w:hAnsi="Trebuchet MS"/>
          <w:spacing w:val="11"/>
          <w:w w:val="110"/>
        </w:rPr>
        <w:t xml:space="preserve"> </w:t>
      </w:r>
      <w:r w:rsidRPr="00671D81">
        <w:rPr>
          <w:rFonts w:ascii="Trebuchet MS" w:hAnsi="Trebuchet MS"/>
          <w:w w:val="110"/>
        </w:rPr>
        <w:t>reap</w:t>
      </w:r>
      <w:r w:rsidRPr="00671D81">
        <w:rPr>
          <w:rFonts w:ascii="Trebuchet MS" w:hAnsi="Trebuchet MS"/>
          <w:spacing w:val="10"/>
          <w:w w:val="110"/>
        </w:rPr>
        <w:t xml:space="preserve"> </w:t>
      </w:r>
      <w:r w:rsidRPr="00671D81">
        <w:rPr>
          <w:rFonts w:ascii="Trebuchet MS" w:hAnsi="Trebuchet MS"/>
          <w:w w:val="110"/>
        </w:rPr>
        <w:t>a</w:t>
      </w:r>
      <w:r w:rsidRPr="00671D81">
        <w:rPr>
          <w:rFonts w:ascii="Trebuchet MS" w:hAnsi="Trebuchet MS"/>
          <w:spacing w:val="7"/>
          <w:w w:val="110"/>
        </w:rPr>
        <w:t xml:space="preserve"> </w:t>
      </w:r>
      <w:r w:rsidRPr="00671D81">
        <w:rPr>
          <w:rFonts w:ascii="Trebuchet MS" w:hAnsi="Trebuchet MS"/>
          <w:w w:val="110"/>
        </w:rPr>
        <w:t>harvest</w:t>
      </w:r>
      <w:r w:rsidRPr="00671D81">
        <w:rPr>
          <w:rFonts w:ascii="Trebuchet MS" w:hAnsi="Trebuchet MS"/>
          <w:spacing w:val="9"/>
          <w:w w:val="110"/>
        </w:rPr>
        <w:t xml:space="preserve"> </w:t>
      </w:r>
      <w:r w:rsidRPr="00671D81">
        <w:rPr>
          <w:rFonts w:ascii="Trebuchet MS" w:hAnsi="Trebuchet MS"/>
          <w:w w:val="110"/>
        </w:rPr>
        <w:t>of</w:t>
      </w:r>
      <w:r w:rsidRPr="00671D81">
        <w:rPr>
          <w:rFonts w:ascii="Trebuchet MS" w:hAnsi="Trebuchet MS"/>
          <w:spacing w:val="11"/>
          <w:w w:val="110"/>
        </w:rPr>
        <w:t xml:space="preserve"> </w:t>
      </w:r>
      <w:r w:rsidRPr="00671D81">
        <w:rPr>
          <w:rFonts w:ascii="Trebuchet MS" w:hAnsi="Trebuchet MS"/>
          <w:w w:val="110"/>
        </w:rPr>
        <w:t>righteousness.”</w:t>
      </w:r>
      <w:r w:rsidRPr="00671D81">
        <w:rPr>
          <w:rFonts w:ascii="Trebuchet MS" w:hAnsi="Trebuchet MS"/>
          <w:spacing w:val="16"/>
          <w:w w:val="110"/>
        </w:rPr>
        <w:t xml:space="preserve"> </w:t>
      </w:r>
      <w:r w:rsidRPr="00671D81">
        <w:rPr>
          <w:w w:val="110"/>
        </w:rPr>
        <w:t>–</w:t>
      </w:r>
      <w:r w:rsidRPr="00671D81">
        <w:rPr>
          <w:spacing w:val="29"/>
          <w:w w:val="110"/>
        </w:rPr>
        <w:t xml:space="preserve"> </w:t>
      </w:r>
      <w:r w:rsidRPr="00671D81">
        <w:rPr>
          <w:w w:val="110"/>
          <w:sz w:val="16"/>
        </w:rPr>
        <w:t>(James</w:t>
      </w:r>
      <w:r w:rsidRPr="00671D81">
        <w:rPr>
          <w:spacing w:val="19"/>
          <w:w w:val="110"/>
          <w:sz w:val="16"/>
        </w:rPr>
        <w:t xml:space="preserve"> </w:t>
      </w:r>
      <w:r w:rsidRPr="00671D81">
        <w:rPr>
          <w:w w:val="110"/>
          <w:sz w:val="16"/>
        </w:rPr>
        <w:t>3:18)</w:t>
      </w:r>
    </w:p>
    <w:p w:rsidR="008A48CB" w:rsidRPr="00671D81" w:rsidRDefault="005B27E3">
      <w:pPr>
        <w:pStyle w:val="BodyText"/>
        <w:ind w:left="2470" w:right="2365"/>
        <w:jc w:val="center"/>
        <w:rPr>
          <w:rFonts w:ascii="Trebuchet MS"/>
        </w:rPr>
      </w:pPr>
      <w:r w:rsidRPr="00671D81">
        <w:rPr>
          <w:rFonts w:ascii="Trebuchet MS"/>
          <w:w w:val="110"/>
        </w:rPr>
        <w:t>-</w:t>
      </w:r>
      <w:r w:rsidRPr="00671D81">
        <w:rPr>
          <w:rFonts w:ascii="Trebuchet MS"/>
          <w:spacing w:val="3"/>
          <w:w w:val="110"/>
        </w:rPr>
        <w:t xml:space="preserve"> </w:t>
      </w:r>
      <w:r w:rsidRPr="00671D81">
        <w:rPr>
          <w:rFonts w:ascii="Trebuchet MS"/>
          <w:w w:val="110"/>
        </w:rPr>
        <w:t>END</w:t>
      </w:r>
      <w:r w:rsidRPr="00671D81">
        <w:rPr>
          <w:rFonts w:ascii="Trebuchet MS"/>
          <w:spacing w:val="4"/>
          <w:w w:val="110"/>
        </w:rPr>
        <w:t xml:space="preserve"> </w:t>
      </w:r>
      <w:r w:rsidRPr="00671D81">
        <w:rPr>
          <w:rFonts w:ascii="Trebuchet MS"/>
          <w:w w:val="110"/>
        </w:rPr>
        <w:t>-</w:t>
      </w:r>
    </w:p>
    <w:p w:rsidR="008A48CB" w:rsidRPr="00671D81" w:rsidRDefault="008A48CB">
      <w:pPr>
        <w:jc w:val="center"/>
        <w:rPr>
          <w:rFonts w:ascii="Trebuchet MS"/>
        </w:rPr>
        <w:sectPr w:rsidR="008A48CB" w:rsidRPr="00671D81">
          <w:pgSz w:w="12240" w:h="15840"/>
          <w:pgMar w:top="1200" w:right="1320" w:bottom="320" w:left="1220" w:header="1" w:footer="121" w:gutter="0"/>
          <w:cols w:space="720"/>
        </w:sectPr>
      </w:pPr>
    </w:p>
    <w:p w:rsidR="005B27E3" w:rsidRDefault="005B27E3" w:rsidP="00671D81">
      <w:pPr>
        <w:pStyle w:val="Heading1"/>
        <w:spacing w:before="87"/>
      </w:pPr>
      <w:bookmarkStart w:id="1" w:name="_GoBack"/>
      <w:bookmarkEnd w:id="1"/>
    </w:p>
    <w:sectPr w:rsidR="005B27E3">
      <w:pgSz w:w="12240" w:h="15840"/>
      <w:pgMar w:top="1200" w:right="1320" w:bottom="320" w:left="1220" w:header="1" w:footer="1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7E3" w:rsidRDefault="005B27E3">
      <w:r>
        <w:separator/>
      </w:r>
    </w:p>
  </w:endnote>
  <w:endnote w:type="continuationSeparator" w:id="0">
    <w:p w:rsidR="005B27E3" w:rsidRDefault="005B2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8CB" w:rsidRDefault="005B27E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63.4pt;margin-top:824.85pt;width:268.5pt;height:10.95pt;z-index:-16011264;mso-position-horizontal-relative:page;mso-position-vertical-relative:page" filled="f" stroked="f">
          <v:textbox inset="0,0,0,0">
            <w:txbxContent>
              <w:p w:rsidR="008A48CB" w:rsidRDefault="005B27E3">
                <w:pPr>
                  <w:spacing w:before="14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color w:val="4C4C4C"/>
                    <w:sz w:val="16"/>
                  </w:rPr>
                  <w:t xml:space="preserve">Downloaded by </w:t>
                </w:r>
                <w:proofErr w:type="spellStart"/>
                <w:r>
                  <w:rPr>
                    <w:rFonts w:ascii="Arial MT" w:hAnsi="Arial MT"/>
                    <w:color w:val="4C4C4C"/>
                    <w:sz w:val="16"/>
                  </w:rPr>
                  <w:t>aaron</w:t>
                </w:r>
                <w:proofErr w:type="spellEnd"/>
                <w:r>
                  <w:rPr>
                    <w:rFonts w:ascii="Arial MT" w:hAnsi="Arial MT"/>
                    <w:color w:val="4C4C4C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 w:hAnsi="Arial MT"/>
                    <w:color w:val="4C4C4C"/>
                    <w:sz w:val="16"/>
                  </w:rPr>
                  <w:t>mathew</w:t>
                </w:r>
                <w:proofErr w:type="spellEnd"/>
                <w:r>
                  <w:rPr>
                    <w:rFonts w:ascii="Arial MT" w:hAnsi="Arial MT"/>
                    <w:color w:val="4C4C4C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 w:hAnsi="Arial MT"/>
                    <w:color w:val="4C4C4C"/>
                    <w:sz w:val="16"/>
                  </w:rPr>
                  <w:t>opeña</w:t>
                </w:r>
                <w:proofErr w:type="spellEnd"/>
                <w:r>
                  <w:rPr>
                    <w:rFonts w:ascii="Arial MT" w:hAnsi="Arial MT"/>
                    <w:color w:val="4C4C4C"/>
                    <w:sz w:val="16"/>
                  </w:rPr>
                  <w:t xml:space="preserve"> (aaron.mathewopena21@gmail.com)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8CB" w:rsidRDefault="005B27E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71.75pt;margin-top:774.95pt;width:268.5pt;height:10.95pt;z-index:-16009216;mso-position-horizontal-relative:page;mso-position-vertical-relative:page" filled="f" stroked="f">
          <v:textbox inset="0,0,0,0">
            <w:txbxContent>
              <w:p w:rsidR="008A48CB" w:rsidRDefault="005B27E3">
                <w:pPr>
                  <w:spacing w:before="14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color w:val="4C4C4C"/>
                    <w:sz w:val="16"/>
                  </w:rPr>
                  <w:t xml:space="preserve">Downloaded by </w:t>
                </w:r>
                <w:proofErr w:type="spellStart"/>
                <w:r>
                  <w:rPr>
                    <w:rFonts w:ascii="Arial MT" w:hAnsi="Arial MT"/>
                    <w:color w:val="4C4C4C"/>
                    <w:sz w:val="16"/>
                  </w:rPr>
                  <w:t>aaron</w:t>
                </w:r>
                <w:proofErr w:type="spellEnd"/>
                <w:r>
                  <w:rPr>
                    <w:rFonts w:ascii="Arial MT" w:hAnsi="Arial MT"/>
                    <w:color w:val="4C4C4C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 w:hAnsi="Arial MT"/>
                    <w:color w:val="4C4C4C"/>
                    <w:sz w:val="16"/>
                  </w:rPr>
                  <w:t>mathew</w:t>
                </w:r>
                <w:proofErr w:type="spellEnd"/>
                <w:r>
                  <w:rPr>
                    <w:rFonts w:ascii="Arial MT" w:hAnsi="Arial MT"/>
                    <w:color w:val="4C4C4C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 w:hAnsi="Arial MT"/>
                    <w:color w:val="4C4C4C"/>
                    <w:sz w:val="16"/>
                  </w:rPr>
                  <w:t>opeña</w:t>
                </w:r>
                <w:proofErr w:type="spellEnd"/>
                <w:r>
                  <w:rPr>
                    <w:rFonts w:ascii="Arial MT" w:hAnsi="Arial MT"/>
                    <w:color w:val="4C4C4C"/>
                    <w:sz w:val="16"/>
                  </w:rPr>
                  <w:t xml:space="preserve"> (aaron.mathewopena21@gmail.com)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7E3" w:rsidRDefault="005B27E3">
      <w:r>
        <w:separator/>
      </w:r>
    </w:p>
  </w:footnote>
  <w:footnote w:type="continuationSeparator" w:id="0">
    <w:p w:rsidR="005B27E3" w:rsidRDefault="005B27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8CB" w:rsidRDefault="005B27E3">
    <w:pPr>
      <w:pStyle w:val="BodyText"/>
      <w:spacing w:line="14" w:lineRule="auto"/>
      <w:rPr>
        <w:sz w:val="20"/>
      </w:rPr>
    </w:pPr>
    <w:r>
      <w:pict>
        <v:rect id="_x0000_s2052" style="position:absolute;margin-left:1in;margin-top:42.2pt;width:467.9pt;height:.5pt;z-index:-16010752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9.75pt;margin-top:-.95pt;width:12.5pt;height:3.15pt;z-index:-16010240;mso-position-horizontal-relative:page;mso-position-vertical-relative:page" filled="f" stroked="f">
          <v:textbox inset="0,0,0,0">
            <w:txbxContent>
              <w:p w:rsidR="008A48CB" w:rsidRDefault="008A48CB">
                <w:pPr>
                  <w:pStyle w:val="BodyText"/>
                  <w:rPr>
                    <w:rFonts w:ascii="Arial MT"/>
                    <w:sz w:val="2"/>
                  </w:rPr>
                </w:pPr>
              </w:p>
              <w:p w:rsidR="008A48CB" w:rsidRDefault="005B27E3">
                <w:pPr>
                  <w:ind w:left="20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z w:val="2"/>
                  </w:rPr>
                  <w:t>lOMoARcPSD|7845295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83.8pt;margin-top:27.85pt;width:59.45pt;height:14.35pt;z-index:-16009728;mso-position-horizontal-relative:page;mso-position-vertical-relative:page" filled="f" stroked="f">
          <v:textbox inset="0,0,0,0">
            <w:txbxContent>
              <w:p w:rsidR="008A48CB" w:rsidRDefault="005B27E3">
                <w:pPr>
                  <w:pStyle w:val="BodyText"/>
                  <w:spacing w:before="17"/>
                  <w:ind w:left="20"/>
                  <w:rPr>
                    <w:b/>
                  </w:rPr>
                </w:pPr>
                <w:r>
                  <w:rPr>
                    <w:color w:val="7F7F7F"/>
                    <w:w w:val="120"/>
                  </w:rPr>
                  <w:t>P</w:t>
                </w:r>
                <w:r>
                  <w:rPr>
                    <w:color w:val="7F7F7F"/>
                    <w:spacing w:val="-7"/>
                    <w:w w:val="120"/>
                  </w:rPr>
                  <w:t xml:space="preserve"> </w:t>
                </w:r>
                <w:r>
                  <w:rPr>
                    <w:color w:val="7F7F7F"/>
                    <w:w w:val="120"/>
                  </w:rPr>
                  <w:t>a</w:t>
                </w:r>
                <w:r>
                  <w:rPr>
                    <w:color w:val="7F7F7F"/>
                    <w:spacing w:val="5"/>
                    <w:w w:val="120"/>
                  </w:rPr>
                  <w:t xml:space="preserve"> </w:t>
                </w:r>
                <w:r>
                  <w:rPr>
                    <w:color w:val="7F7F7F"/>
                    <w:w w:val="120"/>
                  </w:rPr>
                  <w:t>g</w:t>
                </w:r>
                <w:r>
                  <w:rPr>
                    <w:color w:val="7F7F7F"/>
                    <w:spacing w:val="3"/>
                    <w:w w:val="120"/>
                  </w:rPr>
                  <w:t xml:space="preserve"> </w:t>
                </w:r>
                <w:r>
                  <w:rPr>
                    <w:color w:val="7F7F7F"/>
                    <w:w w:val="120"/>
                  </w:rPr>
                  <w:t>e</w:t>
                </w:r>
                <w:r>
                  <w:rPr>
                    <w:color w:val="7F7F7F"/>
                    <w:spacing w:val="1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|</w:t>
                </w:r>
                <w:r>
                  <w:rPr>
                    <w:spacing w:val="11"/>
                    <w:w w:val="1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1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30E89"/>
    <w:multiLevelType w:val="hybridMultilevel"/>
    <w:tmpl w:val="8CFC325A"/>
    <w:lvl w:ilvl="0" w:tplc="3676B78A">
      <w:start w:val="1"/>
      <w:numFmt w:val="decimal"/>
      <w:lvlText w:val="%1."/>
      <w:lvlJc w:val="left"/>
      <w:pPr>
        <w:ind w:left="582" w:hanging="360"/>
        <w:jc w:val="left"/>
      </w:pPr>
      <w:rPr>
        <w:rFonts w:ascii="Cambria" w:eastAsia="Cambria" w:hAnsi="Cambria" w:cs="Cambria" w:hint="default"/>
        <w:w w:val="114"/>
        <w:sz w:val="21"/>
        <w:szCs w:val="21"/>
        <w:lang w:val="en-US" w:eastAsia="en-US" w:bidi="ar-SA"/>
      </w:rPr>
    </w:lvl>
    <w:lvl w:ilvl="1" w:tplc="D6AC16EA">
      <w:start w:val="1"/>
      <w:numFmt w:val="lowerLetter"/>
      <w:lvlText w:val="%2."/>
      <w:lvlJc w:val="left"/>
      <w:pPr>
        <w:ind w:left="582" w:hanging="360"/>
        <w:jc w:val="left"/>
      </w:pPr>
      <w:rPr>
        <w:rFonts w:ascii="Cambria" w:eastAsia="Cambria" w:hAnsi="Cambria" w:cs="Cambria" w:hint="default"/>
        <w:w w:val="122"/>
        <w:sz w:val="21"/>
        <w:szCs w:val="21"/>
        <w:lang w:val="en-US" w:eastAsia="en-US" w:bidi="ar-SA"/>
      </w:rPr>
    </w:lvl>
    <w:lvl w:ilvl="2" w:tplc="768C56F2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E98080CC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4" w:tplc="932A5EA2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DCBA55AE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62E69B1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2C5058A4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 w:tplc="F178135C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C13DF5"/>
    <w:multiLevelType w:val="hybridMultilevel"/>
    <w:tmpl w:val="2084D4CC"/>
    <w:lvl w:ilvl="0" w:tplc="13760C18">
      <w:start w:val="3"/>
      <w:numFmt w:val="lowerLetter"/>
      <w:lvlText w:val="%1."/>
      <w:lvlJc w:val="left"/>
      <w:pPr>
        <w:ind w:left="942" w:hanging="360"/>
        <w:jc w:val="left"/>
      </w:pPr>
      <w:rPr>
        <w:rFonts w:ascii="Cambria" w:eastAsia="Cambria" w:hAnsi="Cambria" w:cs="Cambria" w:hint="default"/>
        <w:w w:val="127"/>
        <w:sz w:val="21"/>
        <w:szCs w:val="21"/>
        <w:lang w:val="en-US" w:eastAsia="en-US" w:bidi="ar-SA"/>
      </w:rPr>
    </w:lvl>
    <w:lvl w:ilvl="1" w:tplc="31F4E8B8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8D06CBD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AEBCDA26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6FC8A49E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C90E983C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E22EBD94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4D786EA6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725A555A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2522CE"/>
    <w:multiLevelType w:val="hybridMultilevel"/>
    <w:tmpl w:val="E124E1A2"/>
    <w:lvl w:ilvl="0" w:tplc="B97659E2">
      <w:start w:val="1"/>
      <w:numFmt w:val="decimal"/>
      <w:lvlText w:val="%1."/>
      <w:lvlJc w:val="left"/>
      <w:pPr>
        <w:ind w:left="582" w:hanging="360"/>
        <w:jc w:val="left"/>
      </w:pPr>
      <w:rPr>
        <w:rFonts w:ascii="Arial" w:eastAsia="Arial" w:hAnsi="Arial" w:cs="Arial" w:hint="default"/>
        <w:i/>
        <w:iCs/>
        <w:w w:val="100"/>
        <w:sz w:val="20"/>
        <w:szCs w:val="20"/>
        <w:lang w:val="en-US" w:eastAsia="en-US" w:bidi="ar-SA"/>
      </w:rPr>
    </w:lvl>
    <w:lvl w:ilvl="1" w:tplc="B28635AA">
      <w:start w:val="1"/>
      <w:numFmt w:val="decimal"/>
      <w:lvlText w:val="(%2)"/>
      <w:lvlJc w:val="left"/>
      <w:pPr>
        <w:ind w:left="982" w:hanging="610"/>
        <w:jc w:val="left"/>
      </w:pPr>
      <w:rPr>
        <w:rFonts w:ascii="Arial MT" w:eastAsia="Arial MT" w:hAnsi="Arial MT" w:cs="Arial MT" w:hint="default"/>
        <w:color w:val="FF0000"/>
        <w:spacing w:val="-1"/>
        <w:w w:val="100"/>
        <w:sz w:val="20"/>
        <w:szCs w:val="20"/>
        <w:lang w:val="en-US" w:eastAsia="en-US" w:bidi="ar-SA"/>
      </w:rPr>
    </w:lvl>
    <w:lvl w:ilvl="2" w:tplc="1BFE28AA">
      <w:numFmt w:val="bullet"/>
      <w:lvlText w:val="•"/>
      <w:lvlJc w:val="left"/>
      <w:pPr>
        <w:ind w:left="1948" w:hanging="610"/>
      </w:pPr>
      <w:rPr>
        <w:rFonts w:hint="default"/>
        <w:lang w:val="en-US" w:eastAsia="en-US" w:bidi="ar-SA"/>
      </w:rPr>
    </w:lvl>
    <w:lvl w:ilvl="3" w:tplc="64A460A6">
      <w:numFmt w:val="bullet"/>
      <w:lvlText w:val="•"/>
      <w:lvlJc w:val="left"/>
      <w:pPr>
        <w:ind w:left="2917" w:hanging="610"/>
      </w:pPr>
      <w:rPr>
        <w:rFonts w:hint="default"/>
        <w:lang w:val="en-US" w:eastAsia="en-US" w:bidi="ar-SA"/>
      </w:rPr>
    </w:lvl>
    <w:lvl w:ilvl="4" w:tplc="48F68A02">
      <w:numFmt w:val="bullet"/>
      <w:lvlText w:val="•"/>
      <w:lvlJc w:val="left"/>
      <w:pPr>
        <w:ind w:left="3886" w:hanging="610"/>
      </w:pPr>
      <w:rPr>
        <w:rFonts w:hint="default"/>
        <w:lang w:val="en-US" w:eastAsia="en-US" w:bidi="ar-SA"/>
      </w:rPr>
    </w:lvl>
    <w:lvl w:ilvl="5" w:tplc="0E94CAA4">
      <w:numFmt w:val="bullet"/>
      <w:lvlText w:val="•"/>
      <w:lvlJc w:val="left"/>
      <w:pPr>
        <w:ind w:left="4855" w:hanging="610"/>
      </w:pPr>
      <w:rPr>
        <w:rFonts w:hint="default"/>
        <w:lang w:val="en-US" w:eastAsia="en-US" w:bidi="ar-SA"/>
      </w:rPr>
    </w:lvl>
    <w:lvl w:ilvl="6" w:tplc="A6488ACE">
      <w:numFmt w:val="bullet"/>
      <w:lvlText w:val="•"/>
      <w:lvlJc w:val="left"/>
      <w:pPr>
        <w:ind w:left="5824" w:hanging="610"/>
      </w:pPr>
      <w:rPr>
        <w:rFonts w:hint="default"/>
        <w:lang w:val="en-US" w:eastAsia="en-US" w:bidi="ar-SA"/>
      </w:rPr>
    </w:lvl>
    <w:lvl w:ilvl="7" w:tplc="76B67DDA">
      <w:numFmt w:val="bullet"/>
      <w:lvlText w:val="•"/>
      <w:lvlJc w:val="left"/>
      <w:pPr>
        <w:ind w:left="6793" w:hanging="610"/>
      </w:pPr>
      <w:rPr>
        <w:rFonts w:hint="default"/>
        <w:lang w:val="en-US" w:eastAsia="en-US" w:bidi="ar-SA"/>
      </w:rPr>
    </w:lvl>
    <w:lvl w:ilvl="8" w:tplc="8E4C94DA">
      <w:numFmt w:val="bullet"/>
      <w:lvlText w:val="•"/>
      <w:lvlJc w:val="left"/>
      <w:pPr>
        <w:ind w:left="7762" w:hanging="610"/>
      </w:pPr>
      <w:rPr>
        <w:rFonts w:hint="default"/>
        <w:lang w:val="en-US" w:eastAsia="en-US" w:bidi="ar-SA"/>
      </w:rPr>
    </w:lvl>
  </w:abstractNum>
  <w:abstractNum w:abstractNumId="3" w15:restartNumberingAfterBreak="0">
    <w:nsid w:val="1C1632CA"/>
    <w:multiLevelType w:val="hybridMultilevel"/>
    <w:tmpl w:val="5514636C"/>
    <w:lvl w:ilvl="0" w:tplc="86724062">
      <w:start w:val="1"/>
      <w:numFmt w:val="decimal"/>
      <w:lvlText w:val="%1."/>
      <w:lvlJc w:val="left"/>
      <w:pPr>
        <w:ind w:left="582" w:hanging="360"/>
        <w:jc w:val="left"/>
      </w:pPr>
      <w:rPr>
        <w:rFonts w:ascii="Cambria" w:eastAsia="Cambria" w:hAnsi="Cambria" w:cs="Cambria" w:hint="default"/>
        <w:b/>
        <w:bCs/>
        <w:spacing w:val="-1"/>
        <w:w w:val="117"/>
        <w:sz w:val="21"/>
        <w:szCs w:val="21"/>
        <w:lang w:val="en-US" w:eastAsia="en-US" w:bidi="ar-SA"/>
      </w:rPr>
    </w:lvl>
    <w:lvl w:ilvl="1" w:tplc="3B18945C">
      <w:start w:val="1"/>
      <w:numFmt w:val="lowerLetter"/>
      <w:lvlText w:val="%2."/>
      <w:lvlJc w:val="left"/>
      <w:pPr>
        <w:ind w:left="942" w:hanging="360"/>
        <w:jc w:val="left"/>
      </w:pPr>
      <w:rPr>
        <w:rFonts w:hint="default"/>
        <w:w w:val="122"/>
        <w:lang w:val="en-US" w:eastAsia="en-US" w:bidi="ar-SA"/>
      </w:rPr>
    </w:lvl>
    <w:lvl w:ilvl="2" w:tplc="117625E0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3" w:tplc="5FA82AD2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4" w:tplc="2FC4F3F8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5" w:tplc="F4CE0D80">
      <w:numFmt w:val="bullet"/>
      <w:lvlText w:val="•"/>
      <w:lvlJc w:val="left"/>
      <w:pPr>
        <w:ind w:left="4225" w:hanging="360"/>
      </w:pPr>
      <w:rPr>
        <w:rFonts w:hint="default"/>
        <w:lang w:val="en-US" w:eastAsia="en-US" w:bidi="ar-SA"/>
      </w:rPr>
    </w:lvl>
    <w:lvl w:ilvl="6" w:tplc="5ADE7E30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7" w:tplc="7C36B53A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8" w:tplc="F74CAAFE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C747EAB"/>
    <w:multiLevelType w:val="hybridMultilevel"/>
    <w:tmpl w:val="7D8E3660"/>
    <w:lvl w:ilvl="0" w:tplc="558AED5C">
      <w:start w:val="1"/>
      <w:numFmt w:val="decimal"/>
      <w:lvlText w:val="(%1)"/>
      <w:lvlJc w:val="left"/>
      <w:pPr>
        <w:ind w:left="578" w:hanging="528"/>
        <w:jc w:val="left"/>
      </w:pPr>
      <w:rPr>
        <w:rFonts w:ascii="Arial MT" w:eastAsia="Arial MT" w:hAnsi="Arial MT" w:cs="Arial MT" w:hint="default"/>
        <w:color w:val="FF0000"/>
        <w:spacing w:val="-1"/>
        <w:w w:val="100"/>
        <w:sz w:val="20"/>
        <w:szCs w:val="20"/>
        <w:lang w:val="en-US" w:eastAsia="en-US" w:bidi="ar-SA"/>
      </w:rPr>
    </w:lvl>
    <w:lvl w:ilvl="1" w:tplc="64963984">
      <w:numFmt w:val="bullet"/>
      <w:lvlText w:val="•"/>
      <w:lvlJc w:val="left"/>
      <w:pPr>
        <w:ind w:left="1151" w:hanging="528"/>
      </w:pPr>
      <w:rPr>
        <w:rFonts w:hint="default"/>
        <w:lang w:val="en-US" w:eastAsia="en-US" w:bidi="ar-SA"/>
      </w:rPr>
    </w:lvl>
    <w:lvl w:ilvl="2" w:tplc="C6CE64D8">
      <w:numFmt w:val="bullet"/>
      <w:lvlText w:val="•"/>
      <w:lvlJc w:val="left"/>
      <w:pPr>
        <w:ind w:left="1723" w:hanging="528"/>
      </w:pPr>
      <w:rPr>
        <w:rFonts w:hint="default"/>
        <w:lang w:val="en-US" w:eastAsia="en-US" w:bidi="ar-SA"/>
      </w:rPr>
    </w:lvl>
    <w:lvl w:ilvl="3" w:tplc="1FBE3AE2">
      <w:numFmt w:val="bullet"/>
      <w:lvlText w:val="•"/>
      <w:lvlJc w:val="left"/>
      <w:pPr>
        <w:ind w:left="2295" w:hanging="528"/>
      </w:pPr>
      <w:rPr>
        <w:rFonts w:hint="default"/>
        <w:lang w:val="en-US" w:eastAsia="en-US" w:bidi="ar-SA"/>
      </w:rPr>
    </w:lvl>
    <w:lvl w:ilvl="4" w:tplc="42C257C2">
      <w:numFmt w:val="bullet"/>
      <w:lvlText w:val="•"/>
      <w:lvlJc w:val="left"/>
      <w:pPr>
        <w:ind w:left="2866" w:hanging="528"/>
      </w:pPr>
      <w:rPr>
        <w:rFonts w:hint="default"/>
        <w:lang w:val="en-US" w:eastAsia="en-US" w:bidi="ar-SA"/>
      </w:rPr>
    </w:lvl>
    <w:lvl w:ilvl="5" w:tplc="1D00DD9C">
      <w:numFmt w:val="bullet"/>
      <w:lvlText w:val="•"/>
      <w:lvlJc w:val="left"/>
      <w:pPr>
        <w:ind w:left="3438" w:hanging="528"/>
      </w:pPr>
      <w:rPr>
        <w:rFonts w:hint="default"/>
        <w:lang w:val="en-US" w:eastAsia="en-US" w:bidi="ar-SA"/>
      </w:rPr>
    </w:lvl>
    <w:lvl w:ilvl="6" w:tplc="64F2FC72">
      <w:numFmt w:val="bullet"/>
      <w:lvlText w:val="•"/>
      <w:lvlJc w:val="left"/>
      <w:pPr>
        <w:ind w:left="4010" w:hanging="528"/>
      </w:pPr>
      <w:rPr>
        <w:rFonts w:hint="default"/>
        <w:lang w:val="en-US" w:eastAsia="en-US" w:bidi="ar-SA"/>
      </w:rPr>
    </w:lvl>
    <w:lvl w:ilvl="7" w:tplc="679097C8">
      <w:numFmt w:val="bullet"/>
      <w:lvlText w:val="•"/>
      <w:lvlJc w:val="left"/>
      <w:pPr>
        <w:ind w:left="4581" w:hanging="528"/>
      </w:pPr>
      <w:rPr>
        <w:rFonts w:hint="default"/>
        <w:lang w:val="en-US" w:eastAsia="en-US" w:bidi="ar-SA"/>
      </w:rPr>
    </w:lvl>
    <w:lvl w:ilvl="8" w:tplc="39A00DD0">
      <w:numFmt w:val="bullet"/>
      <w:lvlText w:val="•"/>
      <w:lvlJc w:val="left"/>
      <w:pPr>
        <w:ind w:left="5153" w:hanging="528"/>
      </w:pPr>
      <w:rPr>
        <w:rFonts w:hint="default"/>
        <w:lang w:val="en-US" w:eastAsia="en-US" w:bidi="ar-SA"/>
      </w:rPr>
    </w:lvl>
  </w:abstractNum>
  <w:abstractNum w:abstractNumId="5" w15:restartNumberingAfterBreak="0">
    <w:nsid w:val="733C0BE2"/>
    <w:multiLevelType w:val="hybridMultilevel"/>
    <w:tmpl w:val="FBBE6AF6"/>
    <w:lvl w:ilvl="0" w:tplc="E8E4100E">
      <w:start w:val="1"/>
      <w:numFmt w:val="upperRoman"/>
      <w:lvlText w:val="%1."/>
      <w:lvlJc w:val="left"/>
      <w:pPr>
        <w:ind w:left="942" w:hanging="510"/>
        <w:jc w:val="right"/>
      </w:pPr>
      <w:rPr>
        <w:rFonts w:ascii="Cambria" w:eastAsia="Cambria" w:hAnsi="Cambria" w:cs="Cambria" w:hint="default"/>
        <w:w w:val="121"/>
        <w:sz w:val="21"/>
        <w:szCs w:val="21"/>
        <w:lang w:val="en-US" w:eastAsia="en-US" w:bidi="ar-SA"/>
      </w:rPr>
    </w:lvl>
    <w:lvl w:ilvl="1" w:tplc="28025002">
      <w:numFmt w:val="bullet"/>
      <w:lvlText w:val="•"/>
      <w:lvlJc w:val="left"/>
      <w:pPr>
        <w:ind w:left="1816" w:hanging="510"/>
      </w:pPr>
      <w:rPr>
        <w:rFonts w:hint="default"/>
        <w:lang w:val="en-US" w:eastAsia="en-US" w:bidi="ar-SA"/>
      </w:rPr>
    </w:lvl>
    <w:lvl w:ilvl="2" w:tplc="D8781B70">
      <w:numFmt w:val="bullet"/>
      <w:lvlText w:val="•"/>
      <w:lvlJc w:val="left"/>
      <w:pPr>
        <w:ind w:left="2692" w:hanging="510"/>
      </w:pPr>
      <w:rPr>
        <w:rFonts w:hint="default"/>
        <w:lang w:val="en-US" w:eastAsia="en-US" w:bidi="ar-SA"/>
      </w:rPr>
    </w:lvl>
    <w:lvl w:ilvl="3" w:tplc="09C6439E">
      <w:numFmt w:val="bullet"/>
      <w:lvlText w:val="•"/>
      <w:lvlJc w:val="left"/>
      <w:pPr>
        <w:ind w:left="3568" w:hanging="510"/>
      </w:pPr>
      <w:rPr>
        <w:rFonts w:hint="default"/>
        <w:lang w:val="en-US" w:eastAsia="en-US" w:bidi="ar-SA"/>
      </w:rPr>
    </w:lvl>
    <w:lvl w:ilvl="4" w:tplc="762A8416">
      <w:numFmt w:val="bullet"/>
      <w:lvlText w:val="•"/>
      <w:lvlJc w:val="left"/>
      <w:pPr>
        <w:ind w:left="4444" w:hanging="510"/>
      </w:pPr>
      <w:rPr>
        <w:rFonts w:hint="default"/>
        <w:lang w:val="en-US" w:eastAsia="en-US" w:bidi="ar-SA"/>
      </w:rPr>
    </w:lvl>
    <w:lvl w:ilvl="5" w:tplc="CB46CC1A">
      <w:numFmt w:val="bullet"/>
      <w:lvlText w:val="•"/>
      <w:lvlJc w:val="left"/>
      <w:pPr>
        <w:ind w:left="5320" w:hanging="510"/>
      </w:pPr>
      <w:rPr>
        <w:rFonts w:hint="default"/>
        <w:lang w:val="en-US" w:eastAsia="en-US" w:bidi="ar-SA"/>
      </w:rPr>
    </w:lvl>
    <w:lvl w:ilvl="6" w:tplc="B00EB18A">
      <w:numFmt w:val="bullet"/>
      <w:lvlText w:val="•"/>
      <w:lvlJc w:val="left"/>
      <w:pPr>
        <w:ind w:left="6196" w:hanging="510"/>
      </w:pPr>
      <w:rPr>
        <w:rFonts w:hint="default"/>
        <w:lang w:val="en-US" w:eastAsia="en-US" w:bidi="ar-SA"/>
      </w:rPr>
    </w:lvl>
    <w:lvl w:ilvl="7" w:tplc="6F94EBF2">
      <w:numFmt w:val="bullet"/>
      <w:lvlText w:val="•"/>
      <w:lvlJc w:val="left"/>
      <w:pPr>
        <w:ind w:left="7072" w:hanging="510"/>
      </w:pPr>
      <w:rPr>
        <w:rFonts w:hint="default"/>
        <w:lang w:val="en-US" w:eastAsia="en-US" w:bidi="ar-SA"/>
      </w:rPr>
    </w:lvl>
    <w:lvl w:ilvl="8" w:tplc="23E8BC30">
      <w:numFmt w:val="bullet"/>
      <w:lvlText w:val="•"/>
      <w:lvlJc w:val="left"/>
      <w:pPr>
        <w:ind w:left="7948" w:hanging="510"/>
      </w:pPr>
      <w:rPr>
        <w:rFonts w:hint="default"/>
        <w:lang w:val="en-US" w:eastAsia="en-US" w:bidi="ar-SA"/>
      </w:rPr>
    </w:lvl>
  </w:abstractNum>
  <w:abstractNum w:abstractNumId="6" w15:restartNumberingAfterBreak="0">
    <w:nsid w:val="765C0433"/>
    <w:multiLevelType w:val="hybridMultilevel"/>
    <w:tmpl w:val="7958A65C"/>
    <w:lvl w:ilvl="0" w:tplc="B1686B46">
      <w:start w:val="1"/>
      <w:numFmt w:val="decimal"/>
      <w:lvlText w:val="(%1)"/>
      <w:lvlJc w:val="left"/>
      <w:pPr>
        <w:ind w:left="616" w:hanging="566"/>
        <w:jc w:val="left"/>
      </w:pPr>
      <w:rPr>
        <w:rFonts w:ascii="Arial MT" w:eastAsia="Arial MT" w:hAnsi="Arial MT" w:cs="Arial MT" w:hint="default"/>
        <w:color w:val="FF0000"/>
        <w:spacing w:val="-1"/>
        <w:w w:val="100"/>
        <w:sz w:val="20"/>
        <w:szCs w:val="20"/>
        <w:lang w:val="en-US" w:eastAsia="en-US" w:bidi="ar-SA"/>
      </w:rPr>
    </w:lvl>
    <w:lvl w:ilvl="1" w:tplc="EB769B7A">
      <w:numFmt w:val="bullet"/>
      <w:lvlText w:val="•"/>
      <w:lvlJc w:val="left"/>
      <w:pPr>
        <w:ind w:left="1315" w:hanging="566"/>
      </w:pPr>
      <w:rPr>
        <w:rFonts w:hint="default"/>
        <w:lang w:val="en-US" w:eastAsia="en-US" w:bidi="ar-SA"/>
      </w:rPr>
    </w:lvl>
    <w:lvl w:ilvl="2" w:tplc="FE7C71E6">
      <w:numFmt w:val="bullet"/>
      <w:lvlText w:val="•"/>
      <w:lvlJc w:val="left"/>
      <w:pPr>
        <w:ind w:left="2011" w:hanging="566"/>
      </w:pPr>
      <w:rPr>
        <w:rFonts w:hint="default"/>
        <w:lang w:val="en-US" w:eastAsia="en-US" w:bidi="ar-SA"/>
      </w:rPr>
    </w:lvl>
    <w:lvl w:ilvl="3" w:tplc="EF427964">
      <w:numFmt w:val="bullet"/>
      <w:lvlText w:val="•"/>
      <w:lvlJc w:val="left"/>
      <w:pPr>
        <w:ind w:left="2707" w:hanging="566"/>
      </w:pPr>
      <w:rPr>
        <w:rFonts w:hint="default"/>
        <w:lang w:val="en-US" w:eastAsia="en-US" w:bidi="ar-SA"/>
      </w:rPr>
    </w:lvl>
    <w:lvl w:ilvl="4" w:tplc="8D742322">
      <w:numFmt w:val="bullet"/>
      <w:lvlText w:val="•"/>
      <w:lvlJc w:val="left"/>
      <w:pPr>
        <w:ind w:left="3403" w:hanging="566"/>
      </w:pPr>
      <w:rPr>
        <w:rFonts w:hint="default"/>
        <w:lang w:val="en-US" w:eastAsia="en-US" w:bidi="ar-SA"/>
      </w:rPr>
    </w:lvl>
    <w:lvl w:ilvl="5" w:tplc="2BA4B512">
      <w:numFmt w:val="bullet"/>
      <w:lvlText w:val="•"/>
      <w:lvlJc w:val="left"/>
      <w:pPr>
        <w:ind w:left="4099" w:hanging="566"/>
      </w:pPr>
      <w:rPr>
        <w:rFonts w:hint="default"/>
        <w:lang w:val="en-US" w:eastAsia="en-US" w:bidi="ar-SA"/>
      </w:rPr>
    </w:lvl>
    <w:lvl w:ilvl="6" w:tplc="1B20DC70">
      <w:numFmt w:val="bullet"/>
      <w:lvlText w:val="•"/>
      <w:lvlJc w:val="left"/>
      <w:pPr>
        <w:ind w:left="4794" w:hanging="566"/>
      </w:pPr>
      <w:rPr>
        <w:rFonts w:hint="default"/>
        <w:lang w:val="en-US" w:eastAsia="en-US" w:bidi="ar-SA"/>
      </w:rPr>
    </w:lvl>
    <w:lvl w:ilvl="7" w:tplc="61080A94">
      <w:numFmt w:val="bullet"/>
      <w:lvlText w:val="•"/>
      <w:lvlJc w:val="left"/>
      <w:pPr>
        <w:ind w:left="5490" w:hanging="566"/>
      </w:pPr>
      <w:rPr>
        <w:rFonts w:hint="default"/>
        <w:lang w:val="en-US" w:eastAsia="en-US" w:bidi="ar-SA"/>
      </w:rPr>
    </w:lvl>
    <w:lvl w:ilvl="8" w:tplc="124431B8">
      <w:numFmt w:val="bullet"/>
      <w:lvlText w:val="•"/>
      <w:lvlJc w:val="left"/>
      <w:pPr>
        <w:ind w:left="6186" w:hanging="566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48CB"/>
    <w:rsid w:val="005B27E3"/>
    <w:rsid w:val="00671D81"/>
    <w:rsid w:val="008A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94227EE"/>
  <w15:docId w15:val="{C31F1D3D-067B-4752-A8F9-4AAE4A90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"/>
      <w:ind w:left="221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52"/>
      <w:ind w:left="97" w:right="98"/>
      <w:jc w:val="center"/>
    </w:pPr>
    <w:rPr>
      <w:rFonts w:ascii="Arial MT" w:eastAsia="Arial MT" w:hAnsi="Arial MT" w:cs="Arial MT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42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1202</Words>
  <Characters>6856</Characters>
  <Application>Microsoft Office Word</Application>
  <DocSecurity>0</DocSecurity>
  <Lines>57</Lines>
  <Paragraphs>16</Paragraphs>
  <ScaleCrop>false</ScaleCrop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zeus</dc:creator>
  <cp:lastModifiedBy>Aaron Mathew Opeña</cp:lastModifiedBy>
  <cp:revision>2</cp:revision>
  <dcterms:created xsi:type="dcterms:W3CDTF">2022-10-28T03:05:00Z</dcterms:created>
  <dcterms:modified xsi:type="dcterms:W3CDTF">2022-10-28T03:07:00Z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2022-10-28T00:00:00Z</vt:filetime>
  </property>
</Properties>
</file>