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1DB0" w14:textId="322F61CB" w:rsidR="007A523F" w:rsidRDefault="3E9670E2" w:rsidP="7F4F785D">
      <w:pPr>
        <w:rPr>
          <w:rFonts w:ascii="Arial" w:eastAsia="Arial" w:hAnsi="Arial" w:cs="Arial"/>
          <w:b/>
          <w:bCs/>
          <w:sz w:val="28"/>
          <w:szCs w:val="28"/>
        </w:rPr>
      </w:pPr>
      <w:r w:rsidRPr="7F4F785D">
        <w:rPr>
          <w:rFonts w:ascii="Arial" w:eastAsia="Arial" w:hAnsi="Arial" w:cs="Arial"/>
          <w:b/>
          <w:bCs/>
          <w:sz w:val="28"/>
          <w:szCs w:val="28"/>
        </w:rPr>
        <w:t>ADR</w:t>
      </w:r>
      <w:r w:rsidR="7E5E3596" w:rsidRPr="7F4F785D">
        <w:rPr>
          <w:rFonts w:ascii="Arial" w:eastAsia="Arial" w:hAnsi="Arial" w:cs="Arial"/>
          <w:b/>
          <w:bCs/>
          <w:sz w:val="28"/>
          <w:szCs w:val="28"/>
        </w:rPr>
        <w:t xml:space="preserve">-002 - </w:t>
      </w:r>
      <w:r w:rsidRPr="7F4F785D">
        <w:rPr>
          <w:rFonts w:ascii="Arial" w:eastAsia="Arial" w:hAnsi="Arial" w:cs="Arial"/>
          <w:b/>
          <w:bCs/>
          <w:sz w:val="28"/>
          <w:szCs w:val="28"/>
        </w:rPr>
        <w:t xml:space="preserve">Selección del Framework </w:t>
      </w:r>
      <w:proofErr w:type="spellStart"/>
      <w:r w:rsidRPr="7F4F785D">
        <w:rPr>
          <w:rFonts w:ascii="Arial" w:eastAsia="Arial" w:hAnsi="Arial" w:cs="Arial"/>
          <w:b/>
          <w:bCs/>
          <w:sz w:val="28"/>
          <w:szCs w:val="28"/>
        </w:rPr>
        <w:t>Backend</w:t>
      </w:r>
      <w:proofErr w:type="spellEnd"/>
    </w:p>
    <w:p w14:paraId="44823D72" w14:textId="77777777" w:rsidR="008F1BBF" w:rsidRDefault="008F1BBF" w:rsidP="7F4F785D">
      <w:pPr>
        <w:rPr>
          <w:rFonts w:ascii="Arial" w:eastAsia="Arial" w:hAnsi="Arial" w:cs="Arial"/>
          <w:b/>
          <w:bCs/>
          <w:sz w:val="28"/>
          <w:szCs w:val="28"/>
        </w:rPr>
      </w:pPr>
    </w:p>
    <w:p w14:paraId="5A943EF6" w14:textId="77777777" w:rsidR="00077363" w:rsidRPr="002C7FEB" w:rsidRDefault="00077363" w:rsidP="00077363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Estado: </w:t>
      </w:r>
      <w:r w:rsidRPr="002C7FEB">
        <w:rPr>
          <w:rFonts w:ascii="Arial" w:eastAsia="Arial" w:hAnsi="Arial" w:cs="Arial"/>
          <w:sz w:val="22"/>
          <w:szCs w:val="22"/>
        </w:rPr>
        <w:t>Aprobado</w:t>
      </w:r>
    </w:p>
    <w:p w14:paraId="04404C7F" w14:textId="77777777" w:rsidR="00077363" w:rsidRPr="002C7FEB" w:rsidRDefault="00077363" w:rsidP="00077363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Fecha: </w:t>
      </w:r>
      <w:r w:rsidRPr="002C7FEB">
        <w:rPr>
          <w:rFonts w:ascii="Arial" w:eastAsia="Arial" w:hAnsi="Arial" w:cs="Arial"/>
          <w:sz w:val="22"/>
          <w:szCs w:val="22"/>
        </w:rPr>
        <w:t>20/01/2026</w:t>
      </w:r>
    </w:p>
    <w:p w14:paraId="31C3518B" w14:textId="77777777" w:rsidR="00077363" w:rsidRPr="002C7FEB" w:rsidRDefault="00077363" w:rsidP="00077363">
      <w:pPr>
        <w:spacing w:line="240" w:lineRule="auto"/>
        <w:rPr>
          <w:rFonts w:ascii="Arial" w:eastAsia="Arial" w:hAnsi="Arial" w:cs="Arial"/>
          <w:b/>
          <w:bCs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Sistema: </w:t>
      </w:r>
      <w:r w:rsidRPr="002C7FEB">
        <w:rPr>
          <w:rFonts w:ascii="Arial" w:eastAsia="Arial" w:hAnsi="Arial" w:cs="Arial"/>
          <w:sz w:val="22"/>
          <w:szCs w:val="22"/>
        </w:rPr>
        <w:t>Plataforma GPC</w:t>
      </w:r>
    </w:p>
    <w:p w14:paraId="773C2CEC" w14:textId="027D7996" w:rsidR="00077363" w:rsidRDefault="00077363" w:rsidP="00077363">
      <w:pPr>
        <w:spacing w:line="240" w:lineRule="auto"/>
        <w:rPr>
          <w:rFonts w:ascii="Arial" w:eastAsia="Arial" w:hAnsi="Arial" w:cs="Arial"/>
          <w:sz w:val="22"/>
          <w:szCs w:val="22"/>
        </w:rPr>
      </w:pPr>
      <w:r w:rsidRPr="002C7FEB">
        <w:rPr>
          <w:rFonts w:ascii="Arial" w:eastAsia="Arial" w:hAnsi="Arial" w:cs="Arial"/>
          <w:b/>
          <w:bCs/>
          <w:sz w:val="22"/>
          <w:szCs w:val="22"/>
        </w:rPr>
        <w:t xml:space="preserve">Decisión: </w:t>
      </w:r>
      <w:r w:rsidRPr="002C7FEB">
        <w:rPr>
          <w:rFonts w:ascii="Arial" w:eastAsia="Arial" w:hAnsi="Arial" w:cs="Arial"/>
          <w:sz w:val="22"/>
          <w:szCs w:val="22"/>
        </w:rPr>
        <w:t xml:space="preserve">Adoptar </w:t>
      </w:r>
      <w:r>
        <w:rPr>
          <w:rFonts w:ascii="Arial" w:eastAsia="Arial" w:hAnsi="Arial" w:cs="Arial"/>
          <w:sz w:val="22"/>
          <w:szCs w:val="22"/>
        </w:rPr>
        <w:t>Spring MVC</w:t>
      </w:r>
      <w:r w:rsidRPr="002C7FEB">
        <w:rPr>
          <w:rFonts w:ascii="Arial" w:eastAsia="Arial" w:hAnsi="Arial" w:cs="Arial"/>
          <w:sz w:val="22"/>
          <w:szCs w:val="22"/>
        </w:rPr>
        <w:t xml:space="preserve"> como </w:t>
      </w:r>
      <w:proofErr w:type="spellStart"/>
      <w:r>
        <w:rPr>
          <w:rFonts w:ascii="Arial" w:eastAsia="Arial" w:hAnsi="Arial" w:cs="Arial"/>
          <w:sz w:val="22"/>
          <w:szCs w:val="22"/>
        </w:rPr>
        <w:t>framework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backend</w:t>
      </w:r>
      <w:proofErr w:type="spellEnd"/>
    </w:p>
    <w:p w14:paraId="5D61A8C3" w14:textId="77777777" w:rsidR="008F1BBF" w:rsidRPr="00077363" w:rsidRDefault="008F1BBF" w:rsidP="00077363">
      <w:pPr>
        <w:spacing w:line="240" w:lineRule="auto"/>
        <w:rPr>
          <w:rFonts w:ascii="Arial" w:eastAsia="Arial" w:hAnsi="Arial" w:cs="Arial"/>
          <w:sz w:val="22"/>
          <w:szCs w:val="22"/>
        </w:rPr>
      </w:pPr>
    </w:p>
    <w:p w14:paraId="3F81B19C" w14:textId="32D7B016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1. Contexto</w:t>
      </w:r>
    </w:p>
    <w:p w14:paraId="3608DCCA" w14:textId="3DE20A4E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 xml:space="preserve">La plataforma </w:t>
      </w:r>
      <w:r w:rsidR="16C85A88" w:rsidRPr="7F4F785D">
        <w:rPr>
          <w:rFonts w:ascii="Arial" w:eastAsia="Arial" w:hAnsi="Arial" w:cs="Arial"/>
        </w:rPr>
        <w:t>de</w:t>
      </w:r>
      <w:r w:rsidRPr="7F4F785D">
        <w:rPr>
          <w:rFonts w:ascii="Arial" w:eastAsia="Arial" w:hAnsi="Arial" w:cs="Arial"/>
        </w:rPr>
        <w:t xml:space="preserve"> </w:t>
      </w:r>
      <w:r w:rsidR="524A0DA2" w:rsidRPr="7F4F785D">
        <w:rPr>
          <w:rFonts w:ascii="Arial" w:eastAsia="Arial" w:hAnsi="Arial" w:cs="Arial"/>
        </w:rPr>
        <w:t>G</w:t>
      </w:r>
      <w:r w:rsidRPr="7F4F785D">
        <w:rPr>
          <w:rFonts w:ascii="Arial" w:eastAsia="Arial" w:hAnsi="Arial" w:cs="Arial"/>
        </w:rPr>
        <w:t xml:space="preserve">estión de proyectos de </w:t>
      </w:r>
      <w:r w:rsidR="6B2A103E" w:rsidRPr="7F4F785D">
        <w:rPr>
          <w:rFonts w:ascii="Arial" w:eastAsia="Arial" w:hAnsi="Arial" w:cs="Arial"/>
        </w:rPr>
        <w:t>C</w:t>
      </w:r>
      <w:r w:rsidRPr="7F4F785D">
        <w:rPr>
          <w:rFonts w:ascii="Arial" w:eastAsia="Arial" w:hAnsi="Arial" w:cs="Arial"/>
        </w:rPr>
        <w:t xml:space="preserve">onstrucción </w:t>
      </w:r>
      <w:r w:rsidR="4E7D3986" w:rsidRPr="7F4F785D">
        <w:rPr>
          <w:rFonts w:ascii="Arial" w:eastAsia="Arial" w:hAnsi="Arial" w:cs="Arial"/>
        </w:rPr>
        <w:t>está compuesta</w:t>
      </w:r>
      <w:r w:rsidRPr="7F4F785D">
        <w:rPr>
          <w:rFonts w:ascii="Arial" w:eastAsia="Arial" w:hAnsi="Arial" w:cs="Arial"/>
        </w:rPr>
        <w:t xml:space="preserve"> por múltiples microservicios backend que exponen APIs REST y se integran con sistemas externos (almacenamiento, notificaciones, pagos, identidad).</w:t>
      </w:r>
    </w:p>
    <w:p w14:paraId="34A81461" w14:textId="132C0DD9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El sistema debe ser:</w:t>
      </w:r>
    </w:p>
    <w:p w14:paraId="3D107BB6" w14:textId="175EE060" w:rsidR="007A523F" w:rsidRDefault="3E9670E2" w:rsidP="7F4F785D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Escalable y mantenible.</w:t>
      </w:r>
    </w:p>
    <w:p w14:paraId="2D0A069A" w14:textId="5EDBE967" w:rsidR="007A523F" w:rsidRDefault="3E9670E2" w:rsidP="7F4F785D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Seguro (integración con Keycloak – OAuth2/OIDC).</w:t>
      </w:r>
    </w:p>
    <w:p w14:paraId="526A597A" w14:textId="5C9AB582" w:rsidR="007A523F" w:rsidRDefault="3E9670E2" w:rsidP="7F4F785D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Fácil de evolucionar por equipos backend.</w:t>
      </w:r>
    </w:p>
    <w:p w14:paraId="1B844D35" w14:textId="669EAB32" w:rsidR="007A523F" w:rsidRDefault="3E9670E2" w:rsidP="7F4F785D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Compatible con arquitectura de microservicios síncronos y asíncronos.</w:t>
      </w:r>
    </w:p>
    <w:p w14:paraId="68A68AC1" w14:textId="1C6965C6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2. Problema</w:t>
      </w:r>
    </w:p>
    <w:p w14:paraId="7DC696DA" w14:textId="75D3E66C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Seleccionar el framework backend que permita implementar microservicios Java de forma eficiente, equilibrando simplicidad, rendimiento</w:t>
      </w:r>
      <w:r w:rsidR="40B8885F" w:rsidRPr="7F4F785D">
        <w:rPr>
          <w:rFonts w:ascii="Arial" w:eastAsia="Arial" w:hAnsi="Arial" w:cs="Arial"/>
        </w:rPr>
        <w:t xml:space="preserve"> y</w:t>
      </w:r>
      <w:r w:rsidRPr="7F4F785D">
        <w:rPr>
          <w:rFonts w:ascii="Arial" w:eastAsia="Arial" w:hAnsi="Arial" w:cs="Arial"/>
        </w:rPr>
        <w:t xml:space="preserve"> productividad del equipo.</w:t>
      </w:r>
    </w:p>
    <w:p w14:paraId="281427EB" w14:textId="47154C74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3. Opciones Evaluadas</w:t>
      </w:r>
    </w:p>
    <w:p w14:paraId="21E24FB3" w14:textId="2B27431F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Boot</w:t>
      </w:r>
    </w:p>
    <w:p w14:paraId="079557A0" w14:textId="73C8F9C3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WebFlux</w:t>
      </w:r>
    </w:p>
    <w:p w14:paraId="6BC26EDE" w14:textId="7B389AE0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Quarkus</w:t>
      </w:r>
    </w:p>
    <w:p w14:paraId="73660447" w14:textId="4444DD2A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4. Decisión</w:t>
      </w:r>
    </w:p>
    <w:p w14:paraId="22028BF0" w14:textId="01F5B636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Se selecciona Spring Boot con Spring MVC como framework backend estándar para los microservicios de la plataforma.</w:t>
      </w:r>
    </w:p>
    <w:p w14:paraId="60EC6AAE" w14:textId="2AE4A45D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WebFlux podrá utilizarse de forma puntual y justificada, pero no como estándar general.</w:t>
      </w:r>
    </w:p>
    <w:p w14:paraId="42F98A9D" w14:textId="475C05F8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5. Justificación</w:t>
      </w:r>
    </w:p>
    <w:p w14:paraId="111B1732" w14:textId="1468B65D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5.1 Justificación Técnica</w:t>
      </w:r>
      <w:r w:rsidR="00000000">
        <w:br/>
      </w:r>
      <w:r w:rsidRPr="7F4F785D">
        <w:rPr>
          <w:rFonts w:ascii="Arial" w:eastAsia="Arial" w:hAnsi="Arial" w:cs="Arial"/>
        </w:rPr>
        <w:t>La mayoría de los casos de uso (proyectos, materiales, finanzas, perfiles) son:</w:t>
      </w:r>
    </w:p>
    <w:p w14:paraId="39CAF311" w14:textId="067F7B29" w:rsidR="007A523F" w:rsidRDefault="3E9670E2" w:rsidP="7F4F785D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CRUDs complejos</w:t>
      </w:r>
    </w:p>
    <w:p w14:paraId="55CE32FA" w14:textId="5C7BF8F8" w:rsidR="007A523F" w:rsidRDefault="3E9670E2" w:rsidP="7F4F785D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lastRenderedPageBreak/>
        <w:t>Flujos de negocio</w:t>
      </w:r>
    </w:p>
    <w:p w14:paraId="7F968633" w14:textId="0B7E4C16" w:rsidR="007A523F" w:rsidRDefault="3E9670E2" w:rsidP="7F4F785D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Validaciones</w:t>
      </w:r>
    </w:p>
    <w:p w14:paraId="10C0D58C" w14:textId="00925A62" w:rsidR="007A523F" w:rsidRDefault="3E9670E2" w:rsidP="7F4F785D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Integraciones síncronas</w:t>
      </w:r>
    </w:p>
    <w:p w14:paraId="6E7FCF1D" w14:textId="13927AD3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MVC tiene integración directa y estable con:</w:t>
      </w:r>
    </w:p>
    <w:p w14:paraId="45736ADD" w14:textId="0438FAB4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Security + Keycloak</w:t>
      </w:r>
    </w:p>
    <w:p w14:paraId="5B3283B9" w14:textId="05DE241A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JPA/Hibernate</w:t>
      </w:r>
    </w:p>
    <w:p w14:paraId="333CCADF" w14:textId="718A671A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Cloud</w:t>
      </w:r>
    </w:p>
    <w:p w14:paraId="3BC5C359" w14:textId="1E870F5F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API Gateway</w:t>
      </w:r>
    </w:p>
    <w:p w14:paraId="23337D87" w14:textId="5877F575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Event-driven (Kafka/</w:t>
      </w:r>
      <w:r w:rsidR="0580ECEB" w:rsidRPr="7F4F785D">
        <w:rPr>
          <w:rFonts w:ascii="Arial" w:eastAsia="Arial" w:hAnsi="Arial" w:cs="Arial"/>
        </w:rPr>
        <w:t>PubSub</w:t>
      </w:r>
      <w:r w:rsidRPr="7F4F785D">
        <w:rPr>
          <w:rFonts w:ascii="Arial" w:eastAsia="Arial" w:hAnsi="Arial" w:cs="Arial"/>
        </w:rPr>
        <w:t>)</w:t>
      </w:r>
    </w:p>
    <w:p w14:paraId="511EA0F1" w14:textId="2A606AC0" w:rsidR="007A523F" w:rsidRDefault="3E9670E2" w:rsidP="7F4F785D">
      <w:pPr>
        <w:pStyle w:val="Prrafodelista"/>
        <w:numPr>
          <w:ilvl w:val="0"/>
          <w:numId w:val="1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Menor complejidad cognitiva</w:t>
      </w:r>
    </w:p>
    <w:p w14:paraId="0193F145" w14:textId="1D120EB3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El modelo imperativo:</w:t>
      </w:r>
    </w:p>
    <w:p w14:paraId="0C60510C" w14:textId="0A3F564F" w:rsidR="007A523F" w:rsidRDefault="3E9670E2" w:rsidP="7F4F785D">
      <w:pPr>
        <w:pStyle w:val="Prrafodelista"/>
        <w:numPr>
          <w:ilvl w:val="0"/>
          <w:numId w:val="13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Es más fácil de leer, depurar y mantener.</w:t>
      </w:r>
    </w:p>
    <w:p w14:paraId="3A2FD2FD" w14:textId="47D7100D" w:rsidR="007A523F" w:rsidRDefault="3E9670E2" w:rsidP="7F4F785D">
      <w:pPr>
        <w:pStyle w:val="Prrafodelista"/>
        <w:numPr>
          <w:ilvl w:val="0"/>
          <w:numId w:val="13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Reduce errores comunes del modelo reactivo (backpressure mal gestionado, bloqueos ocultos).</w:t>
      </w:r>
    </w:p>
    <w:p w14:paraId="6B7BB040" w14:textId="7BA4A905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Spring MVC escala adecuadamente cuando se combina con:</w:t>
      </w:r>
    </w:p>
    <w:p w14:paraId="48AFFB8A" w14:textId="1FCB283E" w:rsidR="007A523F" w:rsidRDefault="3E9670E2" w:rsidP="7F4F785D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Pooling</w:t>
      </w:r>
    </w:p>
    <w:p w14:paraId="0B62891F" w14:textId="6F996546" w:rsidR="007A523F" w:rsidRDefault="3E9670E2" w:rsidP="7F4F785D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Horizontal scaling</w:t>
      </w:r>
    </w:p>
    <w:p w14:paraId="67AE836D" w14:textId="20980589" w:rsidR="007A523F" w:rsidRDefault="3E9670E2" w:rsidP="7F4F785D">
      <w:pPr>
        <w:pStyle w:val="Prrafodelista"/>
        <w:numPr>
          <w:ilvl w:val="0"/>
          <w:numId w:val="1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Async por eventos</w:t>
      </w:r>
    </w:p>
    <w:p w14:paraId="5513A45F" w14:textId="5E815CD5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5.2 Justificación Organizacional</w:t>
      </w:r>
    </w:p>
    <w:p w14:paraId="6BA4EEAE" w14:textId="01E9A47E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</w:rPr>
        <w:t>Mayor productividad del equipo</w:t>
      </w:r>
      <w:r w:rsidR="00000000">
        <w:br/>
      </w:r>
      <w:r w:rsidRPr="7F4F785D">
        <w:rPr>
          <w:rFonts w:ascii="Arial" w:eastAsia="Arial" w:hAnsi="Arial" w:cs="Arial"/>
        </w:rPr>
        <w:t xml:space="preserve">La mayoría de </w:t>
      </w:r>
      <w:r w:rsidR="4BCBCDF3" w:rsidRPr="7F4F785D">
        <w:rPr>
          <w:rFonts w:ascii="Arial" w:eastAsia="Arial" w:hAnsi="Arial" w:cs="Arial"/>
        </w:rPr>
        <w:t>los desarrolladores</w:t>
      </w:r>
      <w:r w:rsidRPr="7F4F785D">
        <w:rPr>
          <w:rFonts w:ascii="Arial" w:eastAsia="Arial" w:hAnsi="Arial" w:cs="Arial"/>
        </w:rPr>
        <w:t xml:space="preserve"> Java dominan Spring Boot MVC.</w:t>
      </w:r>
    </w:p>
    <w:p w14:paraId="7AEDC550" w14:textId="57ECAF9C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</w:rPr>
        <w:t>Menor curva de aprendizaje</w:t>
      </w:r>
      <w:r w:rsidR="00000000">
        <w:br/>
      </w:r>
      <w:r w:rsidRPr="7F4F785D">
        <w:rPr>
          <w:rFonts w:ascii="Arial" w:eastAsia="Arial" w:hAnsi="Arial" w:cs="Arial"/>
        </w:rPr>
        <w:t xml:space="preserve">Evita forzar un paradigma reactivo en casos donde no aporta </w:t>
      </w:r>
      <w:r w:rsidR="48F2A451" w:rsidRPr="7F4F785D">
        <w:rPr>
          <w:rFonts w:ascii="Arial" w:eastAsia="Arial" w:hAnsi="Arial" w:cs="Arial"/>
        </w:rPr>
        <w:t xml:space="preserve">un </w:t>
      </w:r>
      <w:r w:rsidRPr="7F4F785D">
        <w:rPr>
          <w:rFonts w:ascii="Arial" w:eastAsia="Arial" w:hAnsi="Arial" w:cs="Arial"/>
        </w:rPr>
        <w:t>valor claro.</w:t>
      </w:r>
    </w:p>
    <w:p w14:paraId="4B1D21F1" w14:textId="35E41E77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</w:rPr>
        <w:t>Facilidad para onboarding</w:t>
      </w:r>
      <w:r w:rsidR="00000000">
        <w:br/>
      </w:r>
      <w:r w:rsidRPr="7F4F785D">
        <w:rPr>
          <w:rFonts w:ascii="Arial" w:eastAsia="Arial" w:hAnsi="Arial" w:cs="Arial"/>
        </w:rPr>
        <w:t>Nuevos desarrolladores pueden aportar valor más rápido.</w:t>
      </w:r>
    </w:p>
    <w:p w14:paraId="20EE33DC" w14:textId="1099DCE5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</w:rPr>
        <w:t>Alineación con experiencia previa</w:t>
      </w:r>
      <w:r w:rsidR="00000000">
        <w:br/>
      </w:r>
      <w:r w:rsidRPr="7F4F785D">
        <w:rPr>
          <w:rFonts w:ascii="Arial" w:eastAsia="Arial" w:hAnsi="Arial" w:cs="Arial"/>
        </w:rPr>
        <w:t>El equipo ya tiene experiencia real en Spring Boot y WebFlux</w:t>
      </w:r>
      <w:r w:rsidR="0A29AA77" w:rsidRPr="7F4F785D">
        <w:rPr>
          <w:rFonts w:ascii="Arial" w:eastAsia="Arial" w:hAnsi="Arial" w:cs="Arial"/>
        </w:rPr>
        <w:t>.</w:t>
      </w:r>
    </w:p>
    <w:p w14:paraId="1A420F5F" w14:textId="26D12B83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5.3 Comparación con Alternativas</w:t>
      </w:r>
    </w:p>
    <w:p w14:paraId="77ED3BDB" w14:textId="25E53606" w:rsidR="007A523F" w:rsidRDefault="3E9670E2" w:rsidP="7F4F785D">
      <w:pPr>
        <w:rPr>
          <w:rFonts w:ascii="Arial" w:eastAsia="Arial" w:hAnsi="Arial" w:cs="Arial"/>
          <w:b/>
          <w:bCs/>
        </w:rPr>
      </w:pPr>
      <w:r w:rsidRPr="7F4F785D">
        <w:rPr>
          <w:rFonts w:ascii="Arial" w:eastAsia="Arial" w:hAnsi="Arial" w:cs="Arial"/>
          <w:b/>
          <w:bCs/>
        </w:rPr>
        <w:t>Spring WebFlux</w:t>
      </w:r>
    </w:p>
    <w:p w14:paraId="06BBBDD3" w14:textId="0C7CE07C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Ventajas:</w:t>
      </w:r>
    </w:p>
    <w:p w14:paraId="10C34821" w14:textId="38791B8B" w:rsidR="007A523F" w:rsidRDefault="3E9670E2" w:rsidP="7F4F785D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 xml:space="preserve">Alto rendimiento bajo </w:t>
      </w:r>
      <w:r w:rsidR="7AC6CEE6" w:rsidRPr="7F4F785D">
        <w:rPr>
          <w:rFonts w:ascii="Arial" w:eastAsia="Arial" w:hAnsi="Arial" w:cs="Arial"/>
        </w:rPr>
        <w:t>procesos de alta concurrencia</w:t>
      </w:r>
    </w:p>
    <w:p w14:paraId="61BE2E89" w14:textId="0E1FD8A2" w:rsidR="007A523F" w:rsidRDefault="3E9670E2" w:rsidP="7F4F785D">
      <w:pPr>
        <w:pStyle w:val="Prrafodelista"/>
        <w:numPr>
          <w:ilvl w:val="0"/>
          <w:numId w:val="8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Ideal para gateways</w:t>
      </w:r>
      <w:r w:rsidR="09534C42" w:rsidRPr="7F4F785D">
        <w:rPr>
          <w:rFonts w:ascii="Arial" w:eastAsia="Arial" w:hAnsi="Arial" w:cs="Arial"/>
        </w:rPr>
        <w:t xml:space="preserve"> y</w:t>
      </w:r>
      <w:r w:rsidRPr="7F4F785D">
        <w:rPr>
          <w:rFonts w:ascii="Arial" w:eastAsia="Arial" w:hAnsi="Arial" w:cs="Arial"/>
        </w:rPr>
        <w:t xml:space="preserve"> streams</w:t>
      </w:r>
    </w:p>
    <w:p w14:paraId="7CAA03FD" w14:textId="543D9A5C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Desventajas:</w:t>
      </w:r>
    </w:p>
    <w:p w14:paraId="1530DFE9" w14:textId="1EDCA418" w:rsidR="007A523F" w:rsidRDefault="3E9670E2" w:rsidP="7F4F785D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Complejidad innecesaria para lógica de negocio.</w:t>
      </w:r>
    </w:p>
    <w:p w14:paraId="727C2BA9" w14:textId="1E97F8EB" w:rsidR="007A523F" w:rsidRDefault="3E9670E2" w:rsidP="7F4F785D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lastRenderedPageBreak/>
        <w:t>Difícil depuración.</w:t>
      </w:r>
    </w:p>
    <w:p w14:paraId="75A53346" w14:textId="6EBE044A" w:rsidR="007A523F" w:rsidRDefault="3E9670E2" w:rsidP="7F4F785D">
      <w:pPr>
        <w:pStyle w:val="Prrafodelista"/>
        <w:numPr>
          <w:ilvl w:val="0"/>
          <w:numId w:val="9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Riesgo de usar librerías bloqueantes incorrectamente.</w:t>
      </w:r>
    </w:p>
    <w:p w14:paraId="03A96C8A" w14:textId="23981D93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No aporta beneficios claros como estándar para este dominio.</w:t>
      </w:r>
    </w:p>
    <w:p w14:paraId="78A2BA59" w14:textId="0E88F17D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  <w:b/>
          <w:bCs/>
        </w:rPr>
        <w:t>Quarkus</w:t>
      </w:r>
    </w:p>
    <w:p w14:paraId="35D074E6" w14:textId="6506718E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Ventajas:</w:t>
      </w:r>
    </w:p>
    <w:p w14:paraId="1D6F6244" w14:textId="4D52B7B8" w:rsidR="007A523F" w:rsidRDefault="3E9670E2" w:rsidP="7F4F785D">
      <w:pPr>
        <w:pStyle w:val="Prrafodelista"/>
        <w:numPr>
          <w:ilvl w:val="0"/>
          <w:numId w:val="7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Arranque rápido.</w:t>
      </w:r>
    </w:p>
    <w:p w14:paraId="2655494B" w14:textId="2476F963" w:rsidR="007A523F" w:rsidRDefault="3E9670E2" w:rsidP="7F4F785D">
      <w:pPr>
        <w:pStyle w:val="Prrafodelista"/>
        <w:numPr>
          <w:ilvl w:val="0"/>
          <w:numId w:val="7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Buen rendimiento.</w:t>
      </w:r>
    </w:p>
    <w:p w14:paraId="2A2F05AC" w14:textId="7C14CF63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Desventajas:</w:t>
      </w:r>
    </w:p>
    <w:p w14:paraId="20121549" w14:textId="015CCACD" w:rsidR="007A523F" w:rsidRDefault="3E9670E2" w:rsidP="7F4F785D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Menor madurez en ecosistema enterprise.</w:t>
      </w:r>
    </w:p>
    <w:p w14:paraId="0A2A5FCD" w14:textId="3155B46A" w:rsidR="007A523F" w:rsidRDefault="3E9670E2" w:rsidP="7F4F785D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Curva de adopción mayor.</w:t>
      </w:r>
    </w:p>
    <w:p w14:paraId="750715FA" w14:textId="4C932569" w:rsidR="007A523F" w:rsidRDefault="3E9670E2" w:rsidP="7F4F785D">
      <w:pPr>
        <w:pStyle w:val="Prrafodelista"/>
        <w:numPr>
          <w:ilvl w:val="0"/>
          <w:numId w:val="6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Menor alineación con Spring Cloud.</w:t>
      </w:r>
    </w:p>
    <w:p w14:paraId="405E2FCC" w14:textId="641A425A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6. Consecuencias</w:t>
      </w:r>
    </w:p>
    <w:p w14:paraId="059AF907" w14:textId="04646658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Positivas:</w:t>
      </w:r>
    </w:p>
    <w:p w14:paraId="24AFD145" w14:textId="6A729EB7" w:rsidR="007A523F" w:rsidRDefault="3E9670E2" w:rsidP="7F4F785D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Código más simple y legible.</w:t>
      </w:r>
    </w:p>
    <w:p w14:paraId="252AB81F" w14:textId="5D0A1406" w:rsidR="007A523F" w:rsidRDefault="3E9670E2" w:rsidP="7F4F785D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Menor complejidad arquitectónica.</w:t>
      </w:r>
    </w:p>
    <w:p w14:paraId="3382443A" w14:textId="413C0787" w:rsidR="007A523F" w:rsidRDefault="3E9670E2" w:rsidP="7F4F785D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Integración directa con JPA, Keycloak y Spring Security.</w:t>
      </w:r>
    </w:p>
    <w:p w14:paraId="53642573" w14:textId="31D500E1" w:rsidR="007A523F" w:rsidRDefault="3E9670E2" w:rsidP="7F4F785D">
      <w:pPr>
        <w:pStyle w:val="Prrafodelista"/>
        <w:numPr>
          <w:ilvl w:val="0"/>
          <w:numId w:val="5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Mayor productividad del equipo backend.</w:t>
      </w:r>
    </w:p>
    <w:p w14:paraId="0D2938BF" w14:textId="767D0BF4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Negativas:</w:t>
      </w:r>
    </w:p>
    <w:p w14:paraId="53A7E381" w14:textId="59C507DB" w:rsidR="3E9670E2" w:rsidRDefault="3E9670E2" w:rsidP="7F4F785D">
      <w:pPr>
        <w:pStyle w:val="Prrafodelista"/>
        <w:numPr>
          <w:ilvl w:val="0"/>
          <w:numId w:val="4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 xml:space="preserve">Menor eficiencia en escenarios </w:t>
      </w:r>
      <w:r w:rsidR="45369144" w:rsidRPr="7F4F785D">
        <w:rPr>
          <w:rFonts w:ascii="Arial" w:eastAsia="Arial" w:hAnsi="Arial" w:cs="Arial"/>
        </w:rPr>
        <w:t xml:space="preserve">altamente </w:t>
      </w:r>
      <w:r w:rsidRPr="7F4F785D">
        <w:rPr>
          <w:rFonts w:ascii="Arial" w:eastAsia="Arial" w:hAnsi="Arial" w:cs="Arial"/>
        </w:rPr>
        <w:t>concurrentes.</w:t>
      </w:r>
    </w:p>
    <w:p w14:paraId="2345FA03" w14:textId="4FEA5FC7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7. Mitigaciones</w:t>
      </w:r>
    </w:p>
    <w:p w14:paraId="7F5C9A3A" w14:textId="5DA31096" w:rsidR="007A523F" w:rsidRDefault="3E9670E2" w:rsidP="7F4F785D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Usar event-driven architecture para procesos largos o intensivos.</w:t>
      </w:r>
    </w:p>
    <w:p w14:paraId="370A34FD" w14:textId="110180CA" w:rsidR="007A523F" w:rsidRDefault="3E9670E2" w:rsidP="7F4F785D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 xml:space="preserve">Aplicar Spring WebFlux </w:t>
      </w:r>
      <w:r w:rsidR="5C38E13E" w:rsidRPr="7F4F785D">
        <w:rPr>
          <w:rFonts w:ascii="Arial" w:eastAsia="Arial" w:hAnsi="Arial" w:cs="Arial"/>
        </w:rPr>
        <w:t xml:space="preserve">en el </w:t>
      </w:r>
      <w:r w:rsidRPr="7F4F785D">
        <w:rPr>
          <w:rFonts w:ascii="Arial" w:eastAsia="Arial" w:hAnsi="Arial" w:cs="Arial"/>
        </w:rPr>
        <w:t>API Gateway o consumers de streams.</w:t>
      </w:r>
    </w:p>
    <w:p w14:paraId="03B0DF41" w14:textId="389D4193" w:rsidR="007A523F" w:rsidRDefault="3E9670E2" w:rsidP="7F4F785D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Escalado horizontal de microservicios.</w:t>
      </w:r>
    </w:p>
    <w:p w14:paraId="5FAA8CEE" w14:textId="72853927" w:rsidR="007A523F" w:rsidRDefault="3E9670E2" w:rsidP="7F4F785D">
      <w:pPr>
        <w:pStyle w:val="Prrafodelista"/>
        <w:numPr>
          <w:ilvl w:val="0"/>
          <w:numId w:val="2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Optimización de queries y uso correcto de pools de conexión.</w:t>
      </w:r>
    </w:p>
    <w:p w14:paraId="43B6CD65" w14:textId="35F60951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8. Relación con Arquitectura (C4 Model)</w:t>
      </w:r>
    </w:p>
    <w:p w14:paraId="5B588463" w14:textId="18818020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Esta decisión impacta el nivel C3 del C4 Model, definiendo que:</w:t>
      </w:r>
    </w:p>
    <w:p w14:paraId="758C43B8" w14:textId="6C2D82B1" w:rsidR="007A523F" w:rsidRDefault="3E9670E2" w:rsidP="7F4F785D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Los microservicios backend están implementados en Spring Boot (Spring MVC).</w:t>
      </w:r>
    </w:p>
    <w:p w14:paraId="6B125AEF" w14:textId="412D5146" w:rsidR="007A523F" w:rsidRDefault="3E9670E2" w:rsidP="7F4F785D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Exponen APIs REST síncronas.</w:t>
      </w:r>
    </w:p>
    <w:p w14:paraId="2B93C6E1" w14:textId="58CF742E" w:rsidR="007A523F" w:rsidRDefault="3E9670E2" w:rsidP="7F4F785D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Se comunican asíncronamente mediante un Event Bus.</w:t>
      </w:r>
    </w:p>
    <w:p w14:paraId="3C3C6FD8" w14:textId="7592E16A" w:rsidR="007A523F" w:rsidRDefault="3E9670E2" w:rsidP="7F4F785D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La seguridad se delega a Keycloak (OAuth2/OIDC).</w:t>
      </w:r>
    </w:p>
    <w:p w14:paraId="3E8B5BFB" w14:textId="57D336E1" w:rsidR="007A523F" w:rsidRDefault="3E9670E2" w:rsidP="7F4F785D">
      <w:pPr>
        <w:pStyle w:val="Prrafodelista"/>
        <w:numPr>
          <w:ilvl w:val="0"/>
          <w:numId w:val="1"/>
        </w:num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t>El API Gateway enruta y valida tokens.</w:t>
      </w:r>
    </w:p>
    <w:p w14:paraId="0EFD34A4" w14:textId="00E3D9D8" w:rsidR="007A523F" w:rsidRDefault="3E9670E2" w:rsidP="7F4F785D">
      <w:pPr>
        <w:rPr>
          <w:rFonts w:ascii="Arial" w:eastAsia="Arial" w:hAnsi="Arial" w:cs="Arial"/>
          <w:b/>
          <w:bCs/>
          <w:sz w:val="26"/>
          <w:szCs w:val="26"/>
        </w:rPr>
      </w:pPr>
      <w:r w:rsidRPr="7F4F785D">
        <w:rPr>
          <w:rFonts w:ascii="Arial" w:eastAsia="Arial" w:hAnsi="Arial" w:cs="Arial"/>
          <w:b/>
          <w:bCs/>
          <w:sz w:val="26"/>
          <w:szCs w:val="26"/>
        </w:rPr>
        <w:t>9. Estado Final</w:t>
      </w:r>
    </w:p>
    <w:p w14:paraId="71762705" w14:textId="649F7BEB" w:rsidR="007A523F" w:rsidRDefault="3E9670E2" w:rsidP="7F4F785D">
      <w:pPr>
        <w:rPr>
          <w:rFonts w:ascii="Arial" w:eastAsia="Arial" w:hAnsi="Arial" w:cs="Arial"/>
        </w:rPr>
      </w:pPr>
      <w:r w:rsidRPr="7F4F785D">
        <w:rPr>
          <w:rFonts w:ascii="Arial" w:eastAsia="Arial" w:hAnsi="Arial" w:cs="Arial"/>
        </w:rPr>
        <w:lastRenderedPageBreak/>
        <w:t>Spring Boot (Spring MVC) queda definido como el framework backend estándar para los microservicios de la plataforma, alineado con el dominio transaccional del negocio, la experiencia del equipo y una arquitectura escalable y mantenible.</w:t>
      </w:r>
    </w:p>
    <w:p w14:paraId="5C1A07E2" w14:textId="063DAE76" w:rsidR="007A523F" w:rsidRDefault="007A523F" w:rsidP="7F4F785D">
      <w:pPr>
        <w:rPr>
          <w:rFonts w:ascii="Arial" w:eastAsia="Arial" w:hAnsi="Arial" w:cs="Arial"/>
        </w:rPr>
      </w:pPr>
    </w:p>
    <w:sectPr w:rsidR="007A52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8B57"/>
    <w:multiLevelType w:val="hybridMultilevel"/>
    <w:tmpl w:val="1C9609D4"/>
    <w:lvl w:ilvl="0" w:tplc="6FD83FE4">
      <w:start w:val="1"/>
      <w:numFmt w:val="lowerLetter"/>
      <w:lvlText w:val="%1."/>
      <w:lvlJc w:val="left"/>
      <w:pPr>
        <w:ind w:left="720" w:hanging="360"/>
      </w:pPr>
    </w:lvl>
    <w:lvl w:ilvl="1" w:tplc="7F0C615E">
      <w:start w:val="1"/>
      <w:numFmt w:val="lowerLetter"/>
      <w:lvlText w:val="%2."/>
      <w:lvlJc w:val="left"/>
      <w:pPr>
        <w:ind w:left="1440" w:hanging="360"/>
      </w:pPr>
    </w:lvl>
    <w:lvl w:ilvl="2" w:tplc="BBC62ABA">
      <w:start w:val="1"/>
      <w:numFmt w:val="lowerRoman"/>
      <w:lvlText w:val="%3."/>
      <w:lvlJc w:val="right"/>
      <w:pPr>
        <w:ind w:left="2160" w:hanging="180"/>
      </w:pPr>
    </w:lvl>
    <w:lvl w:ilvl="3" w:tplc="713EEE4E">
      <w:start w:val="1"/>
      <w:numFmt w:val="decimal"/>
      <w:lvlText w:val="%4."/>
      <w:lvlJc w:val="left"/>
      <w:pPr>
        <w:ind w:left="2880" w:hanging="360"/>
      </w:pPr>
    </w:lvl>
    <w:lvl w:ilvl="4" w:tplc="E3166D74">
      <w:start w:val="1"/>
      <w:numFmt w:val="lowerLetter"/>
      <w:lvlText w:val="%5."/>
      <w:lvlJc w:val="left"/>
      <w:pPr>
        <w:ind w:left="3600" w:hanging="360"/>
      </w:pPr>
    </w:lvl>
    <w:lvl w:ilvl="5" w:tplc="683087FA">
      <w:start w:val="1"/>
      <w:numFmt w:val="lowerRoman"/>
      <w:lvlText w:val="%6."/>
      <w:lvlJc w:val="right"/>
      <w:pPr>
        <w:ind w:left="4320" w:hanging="180"/>
      </w:pPr>
    </w:lvl>
    <w:lvl w:ilvl="6" w:tplc="00AC2968">
      <w:start w:val="1"/>
      <w:numFmt w:val="decimal"/>
      <w:lvlText w:val="%7."/>
      <w:lvlJc w:val="left"/>
      <w:pPr>
        <w:ind w:left="5040" w:hanging="360"/>
      </w:pPr>
    </w:lvl>
    <w:lvl w:ilvl="7" w:tplc="080CFD04">
      <w:start w:val="1"/>
      <w:numFmt w:val="lowerLetter"/>
      <w:lvlText w:val="%8."/>
      <w:lvlJc w:val="left"/>
      <w:pPr>
        <w:ind w:left="5760" w:hanging="360"/>
      </w:pPr>
    </w:lvl>
    <w:lvl w:ilvl="8" w:tplc="0AC8DE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7A5B7"/>
    <w:multiLevelType w:val="hybridMultilevel"/>
    <w:tmpl w:val="F8A6C126"/>
    <w:lvl w:ilvl="0" w:tplc="81680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E2A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2C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0CA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C3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6E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07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808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BC2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A1C06"/>
    <w:multiLevelType w:val="hybridMultilevel"/>
    <w:tmpl w:val="AB6A721E"/>
    <w:lvl w:ilvl="0" w:tplc="57CED4D6">
      <w:start w:val="1"/>
      <w:numFmt w:val="decimal"/>
      <w:lvlText w:val="%1."/>
      <w:lvlJc w:val="left"/>
      <w:pPr>
        <w:ind w:left="720" w:hanging="360"/>
      </w:pPr>
    </w:lvl>
    <w:lvl w:ilvl="1" w:tplc="B12A3498">
      <w:start w:val="1"/>
      <w:numFmt w:val="lowerLetter"/>
      <w:lvlText w:val="%2."/>
      <w:lvlJc w:val="left"/>
      <w:pPr>
        <w:ind w:left="1440" w:hanging="360"/>
      </w:pPr>
    </w:lvl>
    <w:lvl w:ilvl="2" w:tplc="24D0901E">
      <w:start w:val="1"/>
      <w:numFmt w:val="lowerRoman"/>
      <w:lvlText w:val="%3."/>
      <w:lvlJc w:val="right"/>
      <w:pPr>
        <w:ind w:left="2160" w:hanging="180"/>
      </w:pPr>
    </w:lvl>
    <w:lvl w:ilvl="3" w:tplc="4998E042">
      <w:start w:val="1"/>
      <w:numFmt w:val="decimal"/>
      <w:lvlText w:val="%4."/>
      <w:lvlJc w:val="left"/>
      <w:pPr>
        <w:ind w:left="2880" w:hanging="360"/>
      </w:pPr>
    </w:lvl>
    <w:lvl w:ilvl="4" w:tplc="0128AB10">
      <w:start w:val="1"/>
      <w:numFmt w:val="lowerLetter"/>
      <w:lvlText w:val="%5."/>
      <w:lvlJc w:val="left"/>
      <w:pPr>
        <w:ind w:left="3600" w:hanging="360"/>
      </w:pPr>
    </w:lvl>
    <w:lvl w:ilvl="5" w:tplc="FABCBF6E">
      <w:start w:val="1"/>
      <w:numFmt w:val="lowerRoman"/>
      <w:lvlText w:val="%6."/>
      <w:lvlJc w:val="right"/>
      <w:pPr>
        <w:ind w:left="4320" w:hanging="180"/>
      </w:pPr>
    </w:lvl>
    <w:lvl w:ilvl="6" w:tplc="74E61FDA">
      <w:start w:val="1"/>
      <w:numFmt w:val="decimal"/>
      <w:lvlText w:val="%7."/>
      <w:lvlJc w:val="left"/>
      <w:pPr>
        <w:ind w:left="5040" w:hanging="360"/>
      </w:pPr>
    </w:lvl>
    <w:lvl w:ilvl="7" w:tplc="4FF627C6">
      <w:start w:val="1"/>
      <w:numFmt w:val="lowerLetter"/>
      <w:lvlText w:val="%8."/>
      <w:lvlJc w:val="left"/>
      <w:pPr>
        <w:ind w:left="5760" w:hanging="360"/>
      </w:pPr>
    </w:lvl>
    <w:lvl w:ilvl="8" w:tplc="6058AD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B3261"/>
    <w:multiLevelType w:val="hybridMultilevel"/>
    <w:tmpl w:val="178EFF1C"/>
    <w:lvl w:ilvl="0" w:tplc="7458E488">
      <w:start w:val="1"/>
      <w:numFmt w:val="lowerLetter"/>
      <w:lvlText w:val="%1."/>
      <w:lvlJc w:val="left"/>
      <w:pPr>
        <w:ind w:left="720" w:hanging="360"/>
      </w:pPr>
    </w:lvl>
    <w:lvl w:ilvl="1" w:tplc="C50AAA62">
      <w:start w:val="1"/>
      <w:numFmt w:val="lowerLetter"/>
      <w:lvlText w:val="%2."/>
      <w:lvlJc w:val="left"/>
      <w:pPr>
        <w:ind w:left="1440" w:hanging="360"/>
      </w:pPr>
    </w:lvl>
    <w:lvl w:ilvl="2" w:tplc="FB5A3ADA">
      <w:start w:val="1"/>
      <w:numFmt w:val="lowerRoman"/>
      <w:lvlText w:val="%3."/>
      <w:lvlJc w:val="right"/>
      <w:pPr>
        <w:ind w:left="2160" w:hanging="180"/>
      </w:pPr>
    </w:lvl>
    <w:lvl w:ilvl="3" w:tplc="19DC5FCA">
      <w:start w:val="1"/>
      <w:numFmt w:val="decimal"/>
      <w:lvlText w:val="%4."/>
      <w:lvlJc w:val="left"/>
      <w:pPr>
        <w:ind w:left="2880" w:hanging="360"/>
      </w:pPr>
    </w:lvl>
    <w:lvl w:ilvl="4" w:tplc="5AC237BE">
      <w:start w:val="1"/>
      <w:numFmt w:val="lowerLetter"/>
      <w:lvlText w:val="%5."/>
      <w:lvlJc w:val="left"/>
      <w:pPr>
        <w:ind w:left="3600" w:hanging="360"/>
      </w:pPr>
    </w:lvl>
    <w:lvl w:ilvl="5" w:tplc="F7504900">
      <w:start w:val="1"/>
      <w:numFmt w:val="lowerRoman"/>
      <w:lvlText w:val="%6."/>
      <w:lvlJc w:val="right"/>
      <w:pPr>
        <w:ind w:left="4320" w:hanging="180"/>
      </w:pPr>
    </w:lvl>
    <w:lvl w:ilvl="6" w:tplc="06B827FC">
      <w:start w:val="1"/>
      <w:numFmt w:val="decimal"/>
      <w:lvlText w:val="%7."/>
      <w:lvlJc w:val="left"/>
      <w:pPr>
        <w:ind w:left="5040" w:hanging="360"/>
      </w:pPr>
    </w:lvl>
    <w:lvl w:ilvl="7" w:tplc="52C01C66">
      <w:start w:val="1"/>
      <w:numFmt w:val="lowerLetter"/>
      <w:lvlText w:val="%8."/>
      <w:lvlJc w:val="left"/>
      <w:pPr>
        <w:ind w:left="5760" w:hanging="360"/>
      </w:pPr>
    </w:lvl>
    <w:lvl w:ilvl="8" w:tplc="C38417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FF586"/>
    <w:multiLevelType w:val="hybridMultilevel"/>
    <w:tmpl w:val="E5209ADC"/>
    <w:lvl w:ilvl="0" w:tplc="5958E3E2">
      <w:start w:val="1"/>
      <w:numFmt w:val="lowerLetter"/>
      <w:lvlText w:val="%1."/>
      <w:lvlJc w:val="left"/>
      <w:pPr>
        <w:ind w:left="720" w:hanging="360"/>
      </w:pPr>
    </w:lvl>
    <w:lvl w:ilvl="1" w:tplc="036C9D9E">
      <w:start w:val="1"/>
      <w:numFmt w:val="lowerLetter"/>
      <w:lvlText w:val="%2."/>
      <w:lvlJc w:val="left"/>
      <w:pPr>
        <w:ind w:left="1440" w:hanging="360"/>
      </w:pPr>
    </w:lvl>
    <w:lvl w:ilvl="2" w:tplc="5F746AC8">
      <w:start w:val="1"/>
      <w:numFmt w:val="lowerRoman"/>
      <w:lvlText w:val="%3."/>
      <w:lvlJc w:val="right"/>
      <w:pPr>
        <w:ind w:left="2160" w:hanging="180"/>
      </w:pPr>
    </w:lvl>
    <w:lvl w:ilvl="3" w:tplc="FCF4D280">
      <w:start w:val="1"/>
      <w:numFmt w:val="decimal"/>
      <w:lvlText w:val="%4."/>
      <w:lvlJc w:val="left"/>
      <w:pPr>
        <w:ind w:left="2880" w:hanging="360"/>
      </w:pPr>
    </w:lvl>
    <w:lvl w:ilvl="4" w:tplc="16AAF662">
      <w:start w:val="1"/>
      <w:numFmt w:val="lowerLetter"/>
      <w:lvlText w:val="%5."/>
      <w:lvlJc w:val="left"/>
      <w:pPr>
        <w:ind w:left="3600" w:hanging="360"/>
      </w:pPr>
    </w:lvl>
    <w:lvl w:ilvl="5" w:tplc="C7F0B962">
      <w:start w:val="1"/>
      <w:numFmt w:val="lowerRoman"/>
      <w:lvlText w:val="%6."/>
      <w:lvlJc w:val="right"/>
      <w:pPr>
        <w:ind w:left="4320" w:hanging="180"/>
      </w:pPr>
    </w:lvl>
    <w:lvl w:ilvl="6" w:tplc="9D460414">
      <w:start w:val="1"/>
      <w:numFmt w:val="decimal"/>
      <w:lvlText w:val="%7."/>
      <w:lvlJc w:val="left"/>
      <w:pPr>
        <w:ind w:left="5040" w:hanging="360"/>
      </w:pPr>
    </w:lvl>
    <w:lvl w:ilvl="7" w:tplc="C1CE9D2E">
      <w:start w:val="1"/>
      <w:numFmt w:val="lowerLetter"/>
      <w:lvlText w:val="%8."/>
      <w:lvlJc w:val="left"/>
      <w:pPr>
        <w:ind w:left="5760" w:hanging="360"/>
      </w:pPr>
    </w:lvl>
    <w:lvl w:ilvl="8" w:tplc="69C65E9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D6970"/>
    <w:multiLevelType w:val="hybridMultilevel"/>
    <w:tmpl w:val="1C52E38C"/>
    <w:lvl w:ilvl="0" w:tplc="FC4693F4">
      <w:start w:val="1"/>
      <w:numFmt w:val="lowerLetter"/>
      <w:lvlText w:val="%1."/>
      <w:lvlJc w:val="left"/>
      <w:pPr>
        <w:ind w:left="720" w:hanging="360"/>
      </w:pPr>
    </w:lvl>
    <w:lvl w:ilvl="1" w:tplc="8F5C5728">
      <w:start w:val="1"/>
      <w:numFmt w:val="lowerLetter"/>
      <w:lvlText w:val="%2."/>
      <w:lvlJc w:val="left"/>
      <w:pPr>
        <w:ind w:left="1440" w:hanging="360"/>
      </w:pPr>
    </w:lvl>
    <w:lvl w:ilvl="2" w:tplc="F8DEF3C0">
      <w:start w:val="1"/>
      <w:numFmt w:val="lowerRoman"/>
      <w:lvlText w:val="%3."/>
      <w:lvlJc w:val="right"/>
      <w:pPr>
        <w:ind w:left="2160" w:hanging="180"/>
      </w:pPr>
    </w:lvl>
    <w:lvl w:ilvl="3" w:tplc="D2E07472">
      <w:start w:val="1"/>
      <w:numFmt w:val="decimal"/>
      <w:lvlText w:val="%4."/>
      <w:lvlJc w:val="left"/>
      <w:pPr>
        <w:ind w:left="2880" w:hanging="360"/>
      </w:pPr>
    </w:lvl>
    <w:lvl w:ilvl="4" w:tplc="A2621102">
      <w:start w:val="1"/>
      <w:numFmt w:val="lowerLetter"/>
      <w:lvlText w:val="%5."/>
      <w:lvlJc w:val="left"/>
      <w:pPr>
        <w:ind w:left="3600" w:hanging="360"/>
      </w:pPr>
    </w:lvl>
    <w:lvl w:ilvl="5" w:tplc="F8F467A4">
      <w:start w:val="1"/>
      <w:numFmt w:val="lowerRoman"/>
      <w:lvlText w:val="%6."/>
      <w:lvlJc w:val="right"/>
      <w:pPr>
        <w:ind w:left="4320" w:hanging="180"/>
      </w:pPr>
    </w:lvl>
    <w:lvl w:ilvl="6" w:tplc="8874559A">
      <w:start w:val="1"/>
      <w:numFmt w:val="decimal"/>
      <w:lvlText w:val="%7."/>
      <w:lvlJc w:val="left"/>
      <w:pPr>
        <w:ind w:left="5040" w:hanging="360"/>
      </w:pPr>
    </w:lvl>
    <w:lvl w:ilvl="7" w:tplc="4580BC04">
      <w:start w:val="1"/>
      <w:numFmt w:val="lowerLetter"/>
      <w:lvlText w:val="%8."/>
      <w:lvlJc w:val="left"/>
      <w:pPr>
        <w:ind w:left="5760" w:hanging="360"/>
      </w:pPr>
    </w:lvl>
    <w:lvl w:ilvl="8" w:tplc="6CC4325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77B10"/>
    <w:multiLevelType w:val="hybridMultilevel"/>
    <w:tmpl w:val="FE4E83B6"/>
    <w:lvl w:ilvl="0" w:tplc="6DC82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3A7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60F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A9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EB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E3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26A3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42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749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EF3C4"/>
    <w:multiLevelType w:val="hybridMultilevel"/>
    <w:tmpl w:val="678CC258"/>
    <w:lvl w:ilvl="0" w:tplc="586A5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F4F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2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21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E1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AD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46E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2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49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DF60D"/>
    <w:multiLevelType w:val="hybridMultilevel"/>
    <w:tmpl w:val="59823260"/>
    <w:lvl w:ilvl="0" w:tplc="10C83E20">
      <w:start w:val="1"/>
      <w:numFmt w:val="lowerLetter"/>
      <w:lvlText w:val="%1."/>
      <w:lvlJc w:val="left"/>
      <w:pPr>
        <w:ind w:left="720" w:hanging="360"/>
      </w:pPr>
    </w:lvl>
    <w:lvl w:ilvl="1" w:tplc="9AE61362">
      <w:start w:val="1"/>
      <w:numFmt w:val="lowerLetter"/>
      <w:lvlText w:val="%2."/>
      <w:lvlJc w:val="left"/>
      <w:pPr>
        <w:ind w:left="1440" w:hanging="360"/>
      </w:pPr>
    </w:lvl>
    <w:lvl w:ilvl="2" w:tplc="ECB0B994">
      <w:start w:val="1"/>
      <w:numFmt w:val="lowerRoman"/>
      <w:lvlText w:val="%3."/>
      <w:lvlJc w:val="right"/>
      <w:pPr>
        <w:ind w:left="2160" w:hanging="180"/>
      </w:pPr>
    </w:lvl>
    <w:lvl w:ilvl="3" w:tplc="D6EA4FFE">
      <w:start w:val="1"/>
      <w:numFmt w:val="decimal"/>
      <w:lvlText w:val="%4."/>
      <w:lvlJc w:val="left"/>
      <w:pPr>
        <w:ind w:left="2880" w:hanging="360"/>
      </w:pPr>
    </w:lvl>
    <w:lvl w:ilvl="4" w:tplc="255E1062">
      <w:start w:val="1"/>
      <w:numFmt w:val="lowerLetter"/>
      <w:lvlText w:val="%5."/>
      <w:lvlJc w:val="left"/>
      <w:pPr>
        <w:ind w:left="3600" w:hanging="360"/>
      </w:pPr>
    </w:lvl>
    <w:lvl w:ilvl="5" w:tplc="E8909AC6">
      <w:start w:val="1"/>
      <w:numFmt w:val="lowerRoman"/>
      <w:lvlText w:val="%6."/>
      <w:lvlJc w:val="right"/>
      <w:pPr>
        <w:ind w:left="4320" w:hanging="180"/>
      </w:pPr>
    </w:lvl>
    <w:lvl w:ilvl="6" w:tplc="25CC6940">
      <w:start w:val="1"/>
      <w:numFmt w:val="decimal"/>
      <w:lvlText w:val="%7."/>
      <w:lvlJc w:val="left"/>
      <w:pPr>
        <w:ind w:left="5040" w:hanging="360"/>
      </w:pPr>
    </w:lvl>
    <w:lvl w:ilvl="7" w:tplc="2D0EBD0E">
      <w:start w:val="1"/>
      <w:numFmt w:val="lowerLetter"/>
      <w:lvlText w:val="%8."/>
      <w:lvlJc w:val="left"/>
      <w:pPr>
        <w:ind w:left="5760" w:hanging="360"/>
      </w:pPr>
    </w:lvl>
    <w:lvl w:ilvl="8" w:tplc="5932632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2B1453"/>
    <w:multiLevelType w:val="hybridMultilevel"/>
    <w:tmpl w:val="8D547900"/>
    <w:lvl w:ilvl="0" w:tplc="5C302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44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C4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A0C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C6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4D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2A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AE6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0C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CCD3A"/>
    <w:multiLevelType w:val="hybridMultilevel"/>
    <w:tmpl w:val="46302C74"/>
    <w:lvl w:ilvl="0" w:tplc="DD823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A0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E6F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48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E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F87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86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C0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300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CEEF17"/>
    <w:multiLevelType w:val="hybridMultilevel"/>
    <w:tmpl w:val="3FAAAC82"/>
    <w:lvl w:ilvl="0" w:tplc="75F01102">
      <w:start w:val="1"/>
      <w:numFmt w:val="lowerLetter"/>
      <w:lvlText w:val="%1."/>
      <w:lvlJc w:val="left"/>
      <w:pPr>
        <w:ind w:left="720" w:hanging="360"/>
      </w:pPr>
    </w:lvl>
    <w:lvl w:ilvl="1" w:tplc="CBF4C35E">
      <w:start w:val="1"/>
      <w:numFmt w:val="lowerLetter"/>
      <w:lvlText w:val="%2."/>
      <w:lvlJc w:val="left"/>
      <w:pPr>
        <w:ind w:left="1440" w:hanging="360"/>
      </w:pPr>
    </w:lvl>
    <w:lvl w:ilvl="2" w:tplc="5E321E38">
      <w:start w:val="1"/>
      <w:numFmt w:val="lowerRoman"/>
      <w:lvlText w:val="%3."/>
      <w:lvlJc w:val="right"/>
      <w:pPr>
        <w:ind w:left="2160" w:hanging="180"/>
      </w:pPr>
    </w:lvl>
    <w:lvl w:ilvl="3" w:tplc="99561592">
      <w:start w:val="1"/>
      <w:numFmt w:val="decimal"/>
      <w:lvlText w:val="%4."/>
      <w:lvlJc w:val="left"/>
      <w:pPr>
        <w:ind w:left="2880" w:hanging="360"/>
      </w:pPr>
    </w:lvl>
    <w:lvl w:ilvl="4" w:tplc="FCC480A8">
      <w:start w:val="1"/>
      <w:numFmt w:val="lowerLetter"/>
      <w:lvlText w:val="%5."/>
      <w:lvlJc w:val="left"/>
      <w:pPr>
        <w:ind w:left="3600" w:hanging="360"/>
      </w:pPr>
    </w:lvl>
    <w:lvl w:ilvl="5" w:tplc="18D609FC">
      <w:start w:val="1"/>
      <w:numFmt w:val="lowerRoman"/>
      <w:lvlText w:val="%6."/>
      <w:lvlJc w:val="right"/>
      <w:pPr>
        <w:ind w:left="4320" w:hanging="180"/>
      </w:pPr>
    </w:lvl>
    <w:lvl w:ilvl="6" w:tplc="83249A22">
      <w:start w:val="1"/>
      <w:numFmt w:val="decimal"/>
      <w:lvlText w:val="%7."/>
      <w:lvlJc w:val="left"/>
      <w:pPr>
        <w:ind w:left="5040" w:hanging="360"/>
      </w:pPr>
    </w:lvl>
    <w:lvl w:ilvl="7" w:tplc="9E4E887E">
      <w:start w:val="1"/>
      <w:numFmt w:val="lowerLetter"/>
      <w:lvlText w:val="%8."/>
      <w:lvlJc w:val="left"/>
      <w:pPr>
        <w:ind w:left="5760" w:hanging="360"/>
      </w:pPr>
    </w:lvl>
    <w:lvl w:ilvl="8" w:tplc="E9BED13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78C68"/>
    <w:multiLevelType w:val="hybridMultilevel"/>
    <w:tmpl w:val="3A44AF8E"/>
    <w:lvl w:ilvl="0" w:tplc="8F925F2A">
      <w:start w:val="1"/>
      <w:numFmt w:val="lowerLetter"/>
      <w:lvlText w:val="%1."/>
      <w:lvlJc w:val="left"/>
      <w:pPr>
        <w:ind w:left="720" w:hanging="360"/>
      </w:pPr>
    </w:lvl>
    <w:lvl w:ilvl="1" w:tplc="55B2F5B6">
      <w:start w:val="1"/>
      <w:numFmt w:val="lowerLetter"/>
      <w:lvlText w:val="%2."/>
      <w:lvlJc w:val="left"/>
      <w:pPr>
        <w:ind w:left="1440" w:hanging="360"/>
      </w:pPr>
    </w:lvl>
    <w:lvl w:ilvl="2" w:tplc="D598A818">
      <w:start w:val="1"/>
      <w:numFmt w:val="lowerRoman"/>
      <w:lvlText w:val="%3."/>
      <w:lvlJc w:val="right"/>
      <w:pPr>
        <w:ind w:left="2160" w:hanging="180"/>
      </w:pPr>
    </w:lvl>
    <w:lvl w:ilvl="3" w:tplc="364A4292">
      <w:start w:val="1"/>
      <w:numFmt w:val="decimal"/>
      <w:lvlText w:val="%4."/>
      <w:lvlJc w:val="left"/>
      <w:pPr>
        <w:ind w:left="2880" w:hanging="360"/>
      </w:pPr>
    </w:lvl>
    <w:lvl w:ilvl="4" w:tplc="4920B45C">
      <w:start w:val="1"/>
      <w:numFmt w:val="lowerLetter"/>
      <w:lvlText w:val="%5."/>
      <w:lvlJc w:val="left"/>
      <w:pPr>
        <w:ind w:left="3600" w:hanging="360"/>
      </w:pPr>
    </w:lvl>
    <w:lvl w:ilvl="5" w:tplc="DE8E9180">
      <w:start w:val="1"/>
      <w:numFmt w:val="lowerRoman"/>
      <w:lvlText w:val="%6."/>
      <w:lvlJc w:val="right"/>
      <w:pPr>
        <w:ind w:left="4320" w:hanging="180"/>
      </w:pPr>
    </w:lvl>
    <w:lvl w:ilvl="6" w:tplc="7E66B468">
      <w:start w:val="1"/>
      <w:numFmt w:val="decimal"/>
      <w:lvlText w:val="%7."/>
      <w:lvlJc w:val="left"/>
      <w:pPr>
        <w:ind w:left="5040" w:hanging="360"/>
      </w:pPr>
    </w:lvl>
    <w:lvl w:ilvl="7" w:tplc="74E25F82">
      <w:start w:val="1"/>
      <w:numFmt w:val="lowerLetter"/>
      <w:lvlText w:val="%8."/>
      <w:lvlJc w:val="left"/>
      <w:pPr>
        <w:ind w:left="5760" w:hanging="360"/>
      </w:pPr>
    </w:lvl>
    <w:lvl w:ilvl="8" w:tplc="59C41D2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1A70C"/>
    <w:multiLevelType w:val="hybridMultilevel"/>
    <w:tmpl w:val="E3107F9A"/>
    <w:lvl w:ilvl="0" w:tplc="9A985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03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43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03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40E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26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8E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3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2B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BF3EC8"/>
    <w:multiLevelType w:val="hybridMultilevel"/>
    <w:tmpl w:val="8702C236"/>
    <w:lvl w:ilvl="0" w:tplc="10980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22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61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CD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EE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25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602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41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AF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D65E3"/>
    <w:multiLevelType w:val="hybridMultilevel"/>
    <w:tmpl w:val="1A14B9C6"/>
    <w:lvl w:ilvl="0" w:tplc="7C10F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04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6EA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EB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69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EA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86B6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E63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2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5CC4B"/>
    <w:multiLevelType w:val="hybridMultilevel"/>
    <w:tmpl w:val="EA80C4A0"/>
    <w:lvl w:ilvl="0" w:tplc="B59CC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E9CA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6C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F40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829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FCD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1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167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00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BFB8D"/>
    <w:multiLevelType w:val="hybridMultilevel"/>
    <w:tmpl w:val="26DC1DE4"/>
    <w:lvl w:ilvl="0" w:tplc="2DBA96CA">
      <w:start w:val="1"/>
      <w:numFmt w:val="lowerLetter"/>
      <w:lvlText w:val="%1."/>
      <w:lvlJc w:val="left"/>
      <w:pPr>
        <w:ind w:left="720" w:hanging="360"/>
      </w:pPr>
    </w:lvl>
    <w:lvl w:ilvl="1" w:tplc="5B24E7EE">
      <w:start w:val="1"/>
      <w:numFmt w:val="lowerLetter"/>
      <w:lvlText w:val="%2."/>
      <w:lvlJc w:val="left"/>
      <w:pPr>
        <w:ind w:left="1440" w:hanging="360"/>
      </w:pPr>
    </w:lvl>
    <w:lvl w:ilvl="2" w:tplc="544AEF4A">
      <w:start w:val="1"/>
      <w:numFmt w:val="lowerRoman"/>
      <w:lvlText w:val="%3."/>
      <w:lvlJc w:val="right"/>
      <w:pPr>
        <w:ind w:left="2160" w:hanging="180"/>
      </w:pPr>
    </w:lvl>
    <w:lvl w:ilvl="3" w:tplc="95EAE0DC">
      <w:start w:val="1"/>
      <w:numFmt w:val="decimal"/>
      <w:lvlText w:val="%4."/>
      <w:lvlJc w:val="left"/>
      <w:pPr>
        <w:ind w:left="2880" w:hanging="360"/>
      </w:pPr>
    </w:lvl>
    <w:lvl w:ilvl="4" w:tplc="F7484262">
      <w:start w:val="1"/>
      <w:numFmt w:val="lowerLetter"/>
      <w:lvlText w:val="%5."/>
      <w:lvlJc w:val="left"/>
      <w:pPr>
        <w:ind w:left="3600" w:hanging="360"/>
      </w:pPr>
    </w:lvl>
    <w:lvl w:ilvl="5" w:tplc="FB9C1F8E">
      <w:start w:val="1"/>
      <w:numFmt w:val="lowerRoman"/>
      <w:lvlText w:val="%6."/>
      <w:lvlJc w:val="right"/>
      <w:pPr>
        <w:ind w:left="4320" w:hanging="180"/>
      </w:pPr>
    </w:lvl>
    <w:lvl w:ilvl="6" w:tplc="00F86C06">
      <w:start w:val="1"/>
      <w:numFmt w:val="decimal"/>
      <w:lvlText w:val="%7."/>
      <w:lvlJc w:val="left"/>
      <w:pPr>
        <w:ind w:left="5040" w:hanging="360"/>
      </w:pPr>
    </w:lvl>
    <w:lvl w:ilvl="7" w:tplc="9A0A229A">
      <w:start w:val="1"/>
      <w:numFmt w:val="lowerLetter"/>
      <w:lvlText w:val="%8."/>
      <w:lvlJc w:val="left"/>
      <w:pPr>
        <w:ind w:left="5760" w:hanging="360"/>
      </w:pPr>
    </w:lvl>
    <w:lvl w:ilvl="8" w:tplc="EC3C63C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F8DA82"/>
    <w:multiLevelType w:val="hybridMultilevel"/>
    <w:tmpl w:val="353EE5FA"/>
    <w:lvl w:ilvl="0" w:tplc="37A4D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346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E0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21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85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E9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E5A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746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18A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78A25"/>
    <w:multiLevelType w:val="hybridMultilevel"/>
    <w:tmpl w:val="77E0727A"/>
    <w:lvl w:ilvl="0" w:tplc="480441DA">
      <w:start w:val="1"/>
      <w:numFmt w:val="decimal"/>
      <w:lvlText w:val="%1."/>
      <w:lvlJc w:val="left"/>
      <w:pPr>
        <w:ind w:left="720" w:hanging="360"/>
      </w:pPr>
    </w:lvl>
    <w:lvl w:ilvl="1" w:tplc="D77EA728">
      <w:start w:val="1"/>
      <w:numFmt w:val="lowerLetter"/>
      <w:lvlText w:val="%2."/>
      <w:lvlJc w:val="left"/>
      <w:pPr>
        <w:ind w:left="1440" w:hanging="360"/>
      </w:pPr>
    </w:lvl>
    <w:lvl w:ilvl="2" w:tplc="573055B4">
      <w:start w:val="1"/>
      <w:numFmt w:val="lowerRoman"/>
      <w:lvlText w:val="%3."/>
      <w:lvlJc w:val="right"/>
      <w:pPr>
        <w:ind w:left="2160" w:hanging="180"/>
      </w:pPr>
    </w:lvl>
    <w:lvl w:ilvl="3" w:tplc="509A8632">
      <w:start w:val="1"/>
      <w:numFmt w:val="decimal"/>
      <w:lvlText w:val="%4."/>
      <w:lvlJc w:val="left"/>
      <w:pPr>
        <w:ind w:left="2880" w:hanging="360"/>
      </w:pPr>
    </w:lvl>
    <w:lvl w:ilvl="4" w:tplc="A3A2FA5C">
      <w:start w:val="1"/>
      <w:numFmt w:val="lowerLetter"/>
      <w:lvlText w:val="%5."/>
      <w:lvlJc w:val="left"/>
      <w:pPr>
        <w:ind w:left="3600" w:hanging="360"/>
      </w:pPr>
    </w:lvl>
    <w:lvl w:ilvl="5" w:tplc="27EAC862">
      <w:start w:val="1"/>
      <w:numFmt w:val="lowerRoman"/>
      <w:lvlText w:val="%6."/>
      <w:lvlJc w:val="right"/>
      <w:pPr>
        <w:ind w:left="4320" w:hanging="180"/>
      </w:pPr>
    </w:lvl>
    <w:lvl w:ilvl="6" w:tplc="D024ADBE">
      <w:start w:val="1"/>
      <w:numFmt w:val="decimal"/>
      <w:lvlText w:val="%7."/>
      <w:lvlJc w:val="left"/>
      <w:pPr>
        <w:ind w:left="5040" w:hanging="360"/>
      </w:pPr>
    </w:lvl>
    <w:lvl w:ilvl="7" w:tplc="E326BD60">
      <w:start w:val="1"/>
      <w:numFmt w:val="lowerLetter"/>
      <w:lvlText w:val="%8."/>
      <w:lvlJc w:val="left"/>
      <w:pPr>
        <w:ind w:left="5760" w:hanging="360"/>
      </w:pPr>
    </w:lvl>
    <w:lvl w:ilvl="8" w:tplc="91DAF46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22237"/>
    <w:multiLevelType w:val="hybridMultilevel"/>
    <w:tmpl w:val="E6608A92"/>
    <w:lvl w:ilvl="0" w:tplc="6D04CEC6">
      <w:start w:val="1"/>
      <w:numFmt w:val="lowerLetter"/>
      <w:lvlText w:val="%1."/>
      <w:lvlJc w:val="left"/>
      <w:pPr>
        <w:ind w:left="720" w:hanging="360"/>
      </w:pPr>
    </w:lvl>
    <w:lvl w:ilvl="1" w:tplc="3ACAAA26">
      <w:start w:val="1"/>
      <w:numFmt w:val="lowerLetter"/>
      <w:lvlText w:val="%2."/>
      <w:lvlJc w:val="left"/>
      <w:pPr>
        <w:ind w:left="1440" w:hanging="360"/>
      </w:pPr>
    </w:lvl>
    <w:lvl w:ilvl="2" w:tplc="E23EEAB0">
      <w:start w:val="1"/>
      <w:numFmt w:val="lowerRoman"/>
      <w:lvlText w:val="%3."/>
      <w:lvlJc w:val="right"/>
      <w:pPr>
        <w:ind w:left="2160" w:hanging="180"/>
      </w:pPr>
    </w:lvl>
    <w:lvl w:ilvl="3" w:tplc="F0FCAEF0">
      <w:start w:val="1"/>
      <w:numFmt w:val="decimal"/>
      <w:lvlText w:val="%4."/>
      <w:lvlJc w:val="left"/>
      <w:pPr>
        <w:ind w:left="2880" w:hanging="360"/>
      </w:pPr>
    </w:lvl>
    <w:lvl w:ilvl="4" w:tplc="BC20936E">
      <w:start w:val="1"/>
      <w:numFmt w:val="lowerLetter"/>
      <w:lvlText w:val="%5."/>
      <w:lvlJc w:val="left"/>
      <w:pPr>
        <w:ind w:left="3600" w:hanging="360"/>
      </w:pPr>
    </w:lvl>
    <w:lvl w:ilvl="5" w:tplc="52C2415A">
      <w:start w:val="1"/>
      <w:numFmt w:val="lowerRoman"/>
      <w:lvlText w:val="%6."/>
      <w:lvlJc w:val="right"/>
      <w:pPr>
        <w:ind w:left="4320" w:hanging="180"/>
      </w:pPr>
    </w:lvl>
    <w:lvl w:ilvl="6" w:tplc="8FDEBB6C">
      <w:start w:val="1"/>
      <w:numFmt w:val="decimal"/>
      <w:lvlText w:val="%7."/>
      <w:lvlJc w:val="left"/>
      <w:pPr>
        <w:ind w:left="5040" w:hanging="360"/>
      </w:pPr>
    </w:lvl>
    <w:lvl w:ilvl="7" w:tplc="C5B6742A">
      <w:start w:val="1"/>
      <w:numFmt w:val="lowerLetter"/>
      <w:lvlText w:val="%8."/>
      <w:lvlJc w:val="left"/>
      <w:pPr>
        <w:ind w:left="5760" w:hanging="360"/>
      </w:pPr>
    </w:lvl>
    <w:lvl w:ilvl="8" w:tplc="EAA0A4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868A0"/>
    <w:multiLevelType w:val="hybridMultilevel"/>
    <w:tmpl w:val="A6D255C0"/>
    <w:lvl w:ilvl="0" w:tplc="2E246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89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621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05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A5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5A2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2CC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CE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7007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93DDE7"/>
    <w:multiLevelType w:val="hybridMultilevel"/>
    <w:tmpl w:val="2B2C9916"/>
    <w:lvl w:ilvl="0" w:tplc="54F23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6B1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447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A9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2B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EE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4D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4A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C84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115458">
    <w:abstractNumId w:val="15"/>
  </w:num>
  <w:num w:numId="2" w16cid:durableId="1783763781">
    <w:abstractNumId w:val="4"/>
  </w:num>
  <w:num w:numId="3" w16cid:durableId="259605636">
    <w:abstractNumId w:val="2"/>
  </w:num>
  <w:num w:numId="4" w16cid:durableId="33817952">
    <w:abstractNumId w:val="8"/>
  </w:num>
  <w:num w:numId="5" w16cid:durableId="1050492827">
    <w:abstractNumId w:val="12"/>
  </w:num>
  <w:num w:numId="6" w16cid:durableId="1092777451">
    <w:abstractNumId w:val="10"/>
  </w:num>
  <w:num w:numId="7" w16cid:durableId="1254585808">
    <w:abstractNumId w:val="18"/>
  </w:num>
  <w:num w:numId="8" w16cid:durableId="727999579">
    <w:abstractNumId w:val="6"/>
  </w:num>
  <w:num w:numId="9" w16cid:durableId="412700382">
    <w:abstractNumId w:val="7"/>
  </w:num>
  <w:num w:numId="10" w16cid:durableId="1800610191">
    <w:abstractNumId w:val="16"/>
  </w:num>
  <w:num w:numId="11" w16cid:durableId="1540824621">
    <w:abstractNumId w:val="5"/>
  </w:num>
  <w:num w:numId="12" w16cid:durableId="2066026814">
    <w:abstractNumId w:val="0"/>
  </w:num>
  <w:num w:numId="13" w16cid:durableId="1329092705">
    <w:abstractNumId w:val="11"/>
  </w:num>
  <w:num w:numId="14" w16cid:durableId="391126488">
    <w:abstractNumId w:val="3"/>
  </w:num>
  <w:num w:numId="15" w16cid:durableId="885677288">
    <w:abstractNumId w:val="17"/>
  </w:num>
  <w:num w:numId="16" w16cid:durableId="205604595">
    <w:abstractNumId w:val="20"/>
  </w:num>
  <w:num w:numId="17" w16cid:durableId="317199649">
    <w:abstractNumId w:val="13"/>
  </w:num>
  <w:num w:numId="18" w16cid:durableId="862018499">
    <w:abstractNumId w:val="22"/>
  </w:num>
  <w:num w:numId="19" w16cid:durableId="1130248780">
    <w:abstractNumId w:val="14"/>
  </w:num>
  <w:num w:numId="20" w16cid:durableId="563177379">
    <w:abstractNumId w:val="1"/>
  </w:num>
  <w:num w:numId="21" w16cid:durableId="510534962">
    <w:abstractNumId w:val="9"/>
  </w:num>
  <w:num w:numId="22" w16cid:durableId="1835535804">
    <w:abstractNumId w:val="19"/>
  </w:num>
  <w:num w:numId="23" w16cid:durableId="15254853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12CB79"/>
    <w:rsid w:val="00077363"/>
    <w:rsid w:val="001037C9"/>
    <w:rsid w:val="007A523F"/>
    <w:rsid w:val="008F1BBF"/>
    <w:rsid w:val="039F5F64"/>
    <w:rsid w:val="0422A5D7"/>
    <w:rsid w:val="05722CE9"/>
    <w:rsid w:val="0580ECEB"/>
    <w:rsid w:val="08B10951"/>
    <w:rsid w:val="08B77418"/>
    <w:rsid w:val="09534C42"/>
    <w:rsid w:val="0A29AA77"/>
    <w:rsid w:val="0AA16D58"/>
    <w:rsid w:val="0CE0D2EA"/>
    <w:rsid w:val="0EF1D68E"/>
    <w:rsid w:val="12A79F6E"/>
    <w:rsid w:val="16C85A88"/>
    <w:rsid w:val="1AEB955D"/>
    <w:rsid w:val="1B948F35"/>
    <w:rsid w:val="2715C318"/>
    <w:rsid w:val="29754C71"/>
    <w:rsid w:val="2A79159D"/>
    <w:rsid w:val="2CABB5A7"/>
    <w:rsid w:val="2D367091"/>
    <w:rsid w:val="2D453827"/>
    <w:rsid w:val="2F04CDB5"/>
    <w:rsid w:val="308F2207"/>
    <w:rsid w:val="31BFF794"/>
    <w:rsid w:val="367AA8CD"/>
    <w:rsid w:val="3687A6C5"/>
    <w:rsid w:val="36D0EBE4"/>
    <w:rsid w:val="3716E4E9"/>
    <w:rsid w:val="372633F3"/>
    <w:rsid w:val="3A6B95BD"/>
    <w:rsid w:val="3DD29A0D"/>
    <w:rsid w:val="3E9670E2"/>
    <w:rsid w:val="40B8885F"/>
    <w:rsid w:val="411EEAAA"/>
    <w:rsid w:val="4412E709"/>
    <w:rsid w:val="450844E5"/>
    <w:rsid w:val="4512CB79"/>
    <w:rsid w:val="45369144"/>
    <w:rsid w:val="478A2257"/>
    <w:rsid w:val="48F2A451"/>
    <w:rsid w:val="4BCBCDF3"/>
    <w:rsid w:val="4E0C9183"/>
    <w:rsid w:val="4E7D3986"/>
    <w:rsid w:val="4EC16BB3"/>
    <w:rsid w:val="524A0DA2"/>
    <w:rsid w:val="59D54A8F"/>
    <w:rsid w:val="5BF85D55"/>
    <w:rsid w:val="5C38E13E"/>
    <w:rsid w:val="5CB4C220"/>
    <w:rsid w:val="5E69699C"/>
    <w:rsid w:val="5E707EE9"/>
    <w:rsid w:val="5F221EBD"/>
    <w:rsid w:val="6B2A103E"/>
    <w:rsid w:val="6BC1BB7E"/>
    <w:rsid w:val="744A51A3"/>
    <w:rsid w:val="7AC6CEE6"/>
    <w:rsid w:val="7E5E3596"/>
    <w:rsid w:val="7EE87F5C"/>
    <w:rsid w:val="7F29921B"/>
    <w:rsid w:val="7F4F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2CB79"/>
  <w15:chartTrackingRefBased/>
  <w15:docId w15:val="{D5F69C52-8394-4D1B-BCE3-CD77D8CD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7F299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F299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F299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F299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7F299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isac.huaman.p@outlook.com</dc:creator>
  <cp:keywords/>
  <dc:description/>
  <cp:lastModifiedBy>Isac Huaman - CSTI</cp:lastModifiedBy>
  <cp:revision>3</cp:revision>
  <dcterms:created xsi:type="dcterms:W3CDTF">2026-01-20T06:15:00Z</dcterms:created>
  <dcterms:modified xsi:type="dcterms:W3CDTF">2026-01-21T02:58:00Z</dcterms:modified>
</cp:coreProperties>
</file>