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D47C231" wp14:paraId="4287C836" wp14:textId="78EE79A2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8"/>
          <w:szCs w:val="28"/>
          <w:lang w:val="es-ES"/>
        </w:rPr>
      </w:pPr>
      <w:r w:rsidRPr="7D47C231" w:rsidR="5CC0ED03">
        <w:rPr>
          <w:b w:val="1"/>
          <w:bCs w:val="1"/>
          <w:noProof w:val="0"/>
          <w:sz w:val="28"/>
          <w:szCs w:val="28"/>
          <w:lang w:val="es-ES"/>
        </w:rPr>
        <w:t>ADR</w:t>
      </w:r>
      <w:r w:rsidRPr="7D47C231" w:rsidR="6D7FF50A">
        <w:rPr>
          <w:b w:val="1"/>
          <w:bCs w:val="1"/>
          <w:noProof w:val="0"/>
          <w:sz w:val="28"/>
          <w:szCs w:val="28"/>
          <w:lang w:val="es-ES"/>
        </w:rPr>
        <w:t xml:space="preserve">-003 - </w:t>
      </w:r>
      <w:r w:rsidRPr="7D47C231" w:rsidR="5CC0ED03">
        <w:rPr>
          <w:b w:val="1"/>
          <w:bCs w:val="1"/>
          <w:noProof w:val="0"/>
          <w:sz w:val="28"/>
          <w:szCs w:val="28"/>
          <w:lang w:val="es-ES"/>
        </w:rPr>
        <w:t>Selección de K</w:t>
      </w:r>
      <w:r w:rsidRPr="7D47C231" w:rsidR="5CC0ED03">
        <w:rPr>
          <w:b w:val="1"/>
          <w:bCs w:val="1"/>
          <w:noProof w:val="0"/>
          <w:sz w:val="28"/>
          <w:szCs w:val="28"/>
          <w:lang w:val="es-ES"/>
        </w:rPr>
        <w:t xml:space="preserve">eycloak </w:t>
      </w:r>
      <w:r w:rsidRPr="7D47C231" w:rsidR="5CC0ED03">
        <w:rPr>
          <w:b w:val="1"/>
          <w:bCs w:val="1"/>
          <w:noProof w:val="0"/>
          <w:sz w:val="28"/>
          <w:szCs w:val="28"/>
          <w:lang w:val="es-ES"/>
        </w:rPr>
        <w:t>como I</w:t>
      </w:r>
      <w:r w:rsidRPr="7D47C231" w:rsidR="5CC0ED03">
        <w:rPr>
          <w:b w:val="1"/>
          <w:bCs w:val="1"/>
          <w:noProof w:val="0"/>
          <w:sz w:val="28"/>
          <w:szCs w:val="28"/>
          <w:lang w:val="es-ES"/>
        </w:rPr>
        <w:t xml:space="preserve">dentity </w:t>
      </w:r>
      <w:r w:rsidRPr="7D47C231" w:rsidR="5CC0ED03">
        <w:rPr>
          <w:b w:val="1"/>
          <w:bCs w:val="1"/>
          <w:noProof w:val="0"/>
          <w:sz w:val="28"/>
          <w:szCs w:val="28"/>
          <w:lang w:val="es-ES"/>
        </w:rPr>
        <w:t>&amp; Access Management (IAM)</w:t>
      </w:r>
    </w:p>
    <w:p xmlns:wp14="http://schemas.microsoft.com/office/word/2010/wordml" w:rsidP="7D47C231" wp14:paraId="3502148C" wp14:textId="06158A53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1. Contexto</w:t>
      </w:r>
    </w:p>
    <w:p xmlns:wp14="http://schemas.microsoft.com/office/word/2010/wordml" w:rsidP="7D47C231" wp14:paraId="4610B473" wp14:textId="78CDA278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La plataforma </w:t>
      </w:r>
      <w:r w:rsidRPr="7D47C231" w:rsidR="4AF1990E">
        <w:rPr>
          <w:noProof w:val="0"/>
          <w:lang w:val="es-ES"/>
        </w:rPr>
        <w:t>de</w:t>
      </w:r>
      <w:r w:rsidRPr="7D47C231" w:rsidR="278532E0">
        <w:rPr>
          <w:noProof w:val="0"/>
          <w:lang w:val="es-ES"/>
        </w:rPr>
        <w:t xml:space="preserve"> </w:t>
      </w:r>
      <w:r w:rsidRPr="7D47C231" w:rsidR="00A75AA6">
        <w:rPr>
          <w:noProof w:val="0"/>
          <w:lang w:val="es-ES"/>
        </w:rPr>
        <w:t>G</w:t>
      </w:r>
      <w:r w:rsidRPr="7D47C231" w:rsidR="278532E0">
        <w:rPr>
          <w:noProof w:val="0"/>
          <w:lang w:val="es-ES"/>
        </w:rPr>
        <w:t xml:space="preserve">estión de proyectos de </w:t>
      </w:r>
      <w:r w:rsidRPr="7D47C231" w:rsidR="0510F6C4">
        <w:rPr>
          <w:noProof w:val="0"/>
          <w:lang w:val="es-ES"/>
        </w:rPr>
        <w:t>C</w:t>
      </w:r>
      <w:r w:rsidRPr="7D47C231" w:rsidR="278532E0">
        <w:rPr>
          <w:noProof w:val="0"/>
          <w:lang w:val="es-ES"/>
        </w:rPr>
        <w:t>onstrucción</w:t>
      </w:r>
      <w:r w:rsidRPr="7D47C231" w:rsidR="5CC0ED03">
        <w:rPr>
          <w:noProof w:val="0"/>
          <w:lang w:val="es-ES"/>
        </w:rPr>
        <w:t xml:space="preserve"> está compuesta por múltiples microservicios </w:t>
      </w:r>
      <w:r w:rsidRPr="7D47C231" w:rsidR="5CC0ED03">
        <w:rPr>
          <w:noProof w:val="0"/>
          <w:lang w:val="es-ES"/>
        </w:rPr>
        <w:t>backend</w:t>
      </w:r>
      <w:r w:rsidRPr="7D47C231" w:rsidR="5CC0ED03">
        <w:rPr>
          <w:noProof w:val="0"/>
          <w:lang w:val="es-ES"/>
        </w:rPr>
        <w:t xml:space="preserve"> y una aplicación </w:t>
      </w:r>
      <w:r w:rsidRPr="7D47C231" w:rsidR="5CC0ED03">
        <w:rPr>
          <w:noProof w:val="0"/>
          <w:lang w:val="es-ES"/>
        </w:rPr>
        <w:t>frontend</w:t>
      </w:r>
      <w:r w:rsidRPr="7D47C231" w:rsidR="5CC0ED03">
        <w:rPr>
          <w:noProof w:val="0"/>
          <w:lang w:val="es-ES"/>
        </w:rPr>
        <w:t xml:space="preserve"> web desarrollada en Angular.</w:t>
      </w:r>
      <w:r>
        <w:br/>
      </w:r>
      <w:r w:rsidRPr="7D47C231" w:rsidR="5CC0ED03">
        <w:rPr>
          <w:noProof w:val="0"/>
          <w:lang w:val="es-ES"/>
        </w:rPr>
        <w:t xml:space="preserve"> El sistema requiere un mecanismo centralizado de </w:t>
      </w:r>
      <w:r w:rsidRPr="7D47C231" w:rsidR="5CC0ED03">
        <w:rPr>
          <w:noProof w:val="0"/>
          <w:lang w:val="es-ES"/>
        </w:rPr>
        <w:t>autenticación, autorización y gestión de identidades</w:t>
      </w:r>
      <w:r w:rsidRPr="7D47C231" w:rsidR="5CC0ED03">
        <w:rPr>
          <w:noProof w:val="0"/>
          <w:lang w:val="es-ES"/>
        </w:rPr>
        <w:t>, que permita:</w:t>
      </w:r>
    </w:p>
    <w:p xmlns:wp14="http://schemas.microsoft.com/office/word/2010/wordml" w:rsidP="7D47C231" wp14:paraId="27D7C436" wp14:textId="767E6891">
      <w:pPr>
        <w:pStyle w:val="ListParagraph"/>
        <w:numPr>
          <w:ilvl w:val="0"/>
          <w:numId w:val="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Autenticación segura para usuarios internos y externos.</w:t>
      </w:r>
    </w:p>
    <w:p xmlns:wp14="http://schemas.microsoft.com/office/word/2010/wordml" w:rsidP="7D47C231" wp14:paraId="7069714A" wp14:textId="3F2C83E0">
      <w:pPr>
        <w:pStyle w:val="ListParagraph"/>
        <w:numPr>
          <w:ilvl w:val="0"/>
          <w:numId w:val="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Soporte para OAuth2 y </w:t>
      </w:r>
      <w:r w:rsidRPr="7D47C231" w:rsidR="5CC0ED03">
        <w:rPr>
          <w:noProof w:val="0"/>
          <w:lang w:val="es-ES"/>
        </w:rPr>
        <w:t>OpenID</w:t>
      </w:r>
      <w:r w:rsidRPr="7D47C231" w:rsidR="5CC0ED03">
        <w:rPr>
          <w:noProof w:val="0"/>
          <w:lang w:val="es-ES"/>
        </w:rPr>
        <w:t xml:space="preserve"> </w:t>
      </w:r>
      <w:r w:rsidRPr="7D47C231" w:rsidR="5CC0ED03">
        <w:rPr>
          <w:noProof w:val="0"/>
          <w:lang w:val="es-ES"/>
        </w:rPr>
        <w:t>Connect</w:t>
      </w:r>
      <w:r w:rsidRPr="7D47C231" w:rsidR="5CC0ED03">
        <w:rPr>
          <w:noProof w:val="0"/>
          <w:lang w:val="es-ES"/>
        </w:rPr>
        <w:t xml:space="preserve"> (OIDC).</w:t>
      </w:r>
    </w:p>
    <w:p xmlns:wp14="http://schemas.microsoft.com/office/word/2010/wordml" w:rsidP="7D47C231" wp14:paraId="698C5816" wp14:textId="4BDB0593">
      <w:pPr>
        <w:pStyle w:val="ListParagraph"/>
        <w:numPr>
          <w:ilvl w:val="0"/>
          <w:numId w:val="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Integración con aplicaciones web SPA y microservicios REST.</w:t>
      </w:r>
    </w:p>
    <w:p xmlns:wp14="http://schemas.microsoft.com/office/word/2010/wordml" w:rsidP="7D47C231" wp14:paraId="44E0299F" wp14:textId="60727D88">
      <w:pPr>
        <w:pStyle w:val="ListParagraph"/>
        <w:numPr>
          <w:ilvl w:val="0"/>
          <w:numId w:val="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Gestión de roles, permisos y perfiles.</w:t>
      </w:r>
    </w:p>
    <w:p xmlns:wp14="http://schemas.microsoft.com/office/word/2010/wordml" w:rsidP="7D47C231" wp14:paraId="60A0D5C7" wp14:textId="590FDDD0">
      <w:pPr>
        <w:pStyle w:val="ListParagraph"/>
        <w:numPr>
          <w:ilvl w:val="0"/>
          <w:numId w:val="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Posibilidad de extensión futura (MFA, SSO).</w:t>
      </w:r>
    </w:p>
    <w:p xmlns:wp14="http://schemas.microsoft.com/office/word/2010/wordml" w:rsidP="7D47C231" wp14:paraId="549224E2" wp14:textId="6AB706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2. Problema</w:t>
      </w:r>
    </w:p>
    <w:p xmlns:wp14="http://schemas.microsoft.com/office/word/2010/wordml" w:rsidP="7D47C231" wp14:paraId="3121F1B7" wp14:textId="07A6ACF7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Seleccionar una solución de </w:t>
      </w:r>
      <w:r w:rsidRPr="7D47C231" w:rsidR="5CC0ED03">
        <w:rPr>
          <w:noProof w:val="0"/>
          <w:lang w:val="es-ES"/>
        </w:rPr>
        <w:t>Identity</w:t>
      </w:r>
      <w:r w:rsidRPr="7D47C231" w:rsidR="5CC0ED03">
        <w:rPr>
          <w:noProof w:val="0"/>
          <w:lang w:val="es-ES"/>
        </w:rPr>
        <w:t xml:space="preserve"> &amp; Access Management (IAM)</w:t>
      </w:r>
      <w:r w:rsidRPr="7D47C231" w:rsidR="5CC0ED03">
        <w:rPr>
          <w:noProof w:val="0"/>
          <w:lang w:val="es-ES"/>
        </w:rPr>
        <w:t xml:space="preserve"> que centralice la seguridad, reduzca la complejidad en los microservicios y se integre correctamente con una arquitectura moderna basada en microservicios y SPA.</w:t>
      </w:r>
    </w:p>
    <w:p xmlns:wp14="http://schemas.microsoft.com/office/word/2010/wordml" w:rsidP="7D47C231" wp14:paraId="7E2C8A66" wp14:textId="6595702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3. Opciones Evaluadas</w:t>
      </w:r>
    </w:p>
    <w:p xmlns:wp14="http://schemas.microsoft.com/office/word/2010/wordml" w:rsidP="7D47C231" wp14:paraId="7BF54737" wp14:textId="5E9BAA4B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Keycloak</w:t>
      </w:r>
    </w:p>
    <w:p xmlns:wp14="http://schemas.microsoft.com/office/word/2010/wordml" w:rsidP="7D47C231" wp14:paraId="04F6A342" wp14:textId="76D2EF20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Auth0</w:t>
      </w:r>
    </w:p>
    <w:p xmlns:wp14="http://schemas.microsoft.com/office/word/2010/wordml" w:rsidP="7D47C231" wp14:paraId="7A6F0D03" wp14:textId="2AFABF6C">
      <w:pPr>
        <w:pStyle w:val="ListParagraph"/>
        <w:numPr>
          <w:ilvl w:val="0"/>
          <w:numId w:val="9"/>
        </w:numPr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Implementación propia de autenticación/autorización</w:t>
      </w:r>
    </w:p>
    <w:p xmlns:wp14="http://schemas.microsoft.com/office/word/2010/wordml" w:rsidP="7D47C231" wp14:paraId="37521DE3" wp14:textId="4D7E65A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4. Decisión</w:t>
      </w:r>
    </w:p>
    <w:p xmlns:wp14="http://schemas.microsoft.com/office/word/2010/wordml" w:rsidP="7D47C231" wp14:paraId="518E2D6C" wp14:textId="452573E9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Se selecciona </w:t>
      </w: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como la solución estándar de </w:t>
      </w:r>
      <w:r w:rsidRPr="7D47C231" w:rsidR="5CC0ED03">
        <w:rPr>
          <w:noProof w:val="0"/>
          <w:lang w:val="es-ES"/>
        </w:rPr>
        <w:t>Identity</w:t>
      </w:r>
      <w:r w:rsidRPr="7D47C231" w:rsidR="5CC0ED03">
        <w:rPr>
          <w:noProof w:val="0"/>
          <w:lang w:val="es-ES"/>
        </w:rPr>
        <w:t xml:space="preserve"> &amp; Access Management (IAM)</w:t>
      </w:r>
      <w:r w:rsidRPr="7D47C231" w:rsidR="5CC0ED03">
        <w:rPr>
          <w:noProof w:val="0"/>
          <w:lang w:val="es-ES"/>
        </w:rPr>
        <w:t xml:space="preserve"> para la plataforma.</w:t>
      </w:r>
    </w:p>
    <w:p xmlns:wp14="http://schemas.microsoft.com/office/word/2010/wordml" w:rsidP="7D47C231" wp14:paraId="496813D7" wp14:textId="7E2D9B0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5. Justificación</w:t>
      </w:r>
    </w:p>
    <w:p xmlns:wp14="http://schemas.microsoft.com/office/word/2010/wordml" w:rsidP="7D47C231" wp14:paraId="54ED0539" wp14:textId="0570AF3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5.1 Justificación Técnica</w:t>
      </w:r>
    </w:p>
    <w:p xmlns:wp14="http://schemas.microsoft.com/office/word/2010/wordml" w:rsidP="7D47C231" wp14:paraId="342CD402" wp14:textId="5F801CDA">
      <w:pPr>
        <w:pStyle w:val="ListParagraph"/>
        <w:numPr>
          <w:ilvl w:val="0"/>
          <w:numId w:val="10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Soporte nativo de OAuth2 y </w:t>
      </w:r>
      <w:r w:rsidRPr="7D47C231" w:rsidR="5CC0ED03">
        <w:rPr>
          <w:noProof w:val="0"/>
          <w:lang w:val="es-ES"/>
        </w:rPr>
        <w:t>OpenID</w:t>
      </w:r>
      <w:r w:rsidRPr="7D47C231" w:rsidR="5CC0ED03">
        <w:rPr>
          <w:noProof w:val="0"/>
          <w:lang w:val="es-ES"/>
        </w:rPr>
        <w:t xml:space="preserve"> </w:t>
      </w:r>
      <w:r w:rsidRPr="7D47C231" w:rsidR="5CC0ED03">
        <w:rPr>
          <w:noProof w:val="0"/>
          <w:lang w:val="es-ES"/>
        </w:rPr>
        <w:t>Connect</w:t>
      </w:r>
      <w:r w:rsidRPr="7D47C231" w:rsidR="5CC0ED03">
        <w:rPr>
          <w:noProof w:val="0"/>
          <w:lang w:val="es-ES"/>
        </w:rPr>
        <w:t xml:space="preserve"> (OIDC)</w:t>
      </w:r>
      <w:r>
        <w:br/>
      </w: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implementa estándares abiertos ampliamente adoptados, permitiendo integración sencilla con Angular, API Gateway y microservicios Java.</w:t>
      </w:r>
    </w:p>
    <w:p xmlns:wp14="http://schemas.microsoft.com/office/word/2010/wordml" w:rsidP="7D47C231" wp14:paraId="6F9B3FF8" wp14:textId="1D6494A9">
      <w:pPr>
        <w:pStyle w:val="ListParagraph"/>
        <w:numPr>
          <w:ilvl w:val="0"/>
          <w:numId w:val="10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Gestión centralizada de identidad y seguridad</w:t>
      </w:r>
      <w:r>
        <w:br/>
      </w:r>
      <w:r w:rsidRPr="7D47C231" w:rsidR="5CC0ED03">
        <w:rPr>
          <w:noProof w:val="0"/>
          <w:lang w:val="es-ES"/>
        </w:rPr>
        <w:t xml:space="preserve">Autenticación, autorización, emisión de tokens, rotación de claves y validación se delegan completamente a </w:t>
      </w: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>.</w:t>
      </w:r>
    </w:p>
    <w:p xmlns:wp14="http://schemas.microsoft.com/office/word/2010/wordml" w:rsidP="7D47C231" wp14:paraId="7319AF36" wp14:textId="1F802B6F">
      <w:pPr>
        <w:pStyle w:val="ListParagraph"/>
        <w:numPr>
          <w:ilvl w:val="0"/>
          <w:numId w:val="10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Integración natural con Java y Spring Security</w:t>
      </w:r>
      <w:r>
        <w:br/>
      </w:r>
      <w:r w:rsidRPr="7D47C231" w:rsidR="5CC0ED03">
        <w:rPr>
          <w:noProof w:val="0"/>
          <w:lang w:val="es-ES"/>
        </w:rPr>
        <w:t xml:space="preserve">Spring </w:t>
      </w:r>
      <w:r w:rsidRPr="7D47C231" w:rsidR="5CC0ED03">
        <w:rPr>
          <w:noProof w:val="0"/>
          <w:lang w:val="es-ES"/>
        </w:rPr>
        <w:t>Boot</w:t>
      </w:r>
      <w:r w:rsidRPr="7D47C231" w:rsidR="5CC0ED03">
        <w:rPr>
          <w:noProof w:val="0"/>
          <w:lang w:val="es-ES"/>
        </w:rPr>
        <w:t xml:space="preserve"> se integra fácilmente mediante spring-boot-starter-oauth2-resource-server.</w:t>
      </w:r>
    </w:p>
    <w:p xmlns:wp14="http://schemas.microsoft.com/office/word/2010/wordml" w:rsidP="7D47C231" wp14:paraId="3C558F8D" wp14:textId="72434F86">
      <w:pPr>
        <w:pStyle w:val="ListParagraph"/>
        <w:numPr>
          <w:ilvl w:val="0"/>
          <w:numId w:val="10"/>
        </w:numPr>
        <w:rPr/>
      </w:pPr>
      <w:r w:rsidRPr="7D47C231" w:rsidR="5CC0ED03">
        <w:rPr>
          <w:noProof w:val="0"/>
          <w:lang w:val="es-ES"/>
        </w:rPr>
        <w:t>Soporte para SSO</w:t>
      </w:r>
      <w:r w:rsidRPr="7D47C231" w:rsidR="52717ECB">
        <w:rPr>
          <w:noProof w:val="0"/>
          <w:lang w:val="es-ES"/>
        </w:rPr>
        <w:t xml:space="preserve"> y</w:t>
      </w:r>
      <w:r w:rsidRPr="7D47C231" w:rsidR="5CC0ED03">
        <w:rPr>
          <w:noProof w:val="0"/>
          <w:lang w:val="es-ES"/>
        </w:rPr>
        <w:t xml:space="preserve"> MFA</w:t>
      </w:r>
    </w:p>
    <w:p xmlns:wp14="http://schemas.microsoft.com/office/word/2010/wordml" w:rsidP="7D47C231" wp14:paraId="563CA1F5" wp14:textId="62769CE8">
      <w:pPr>
        <w:pStyle w:val="ListParagraph"/>
        <w:numPr>
          <w:ilvl w:val="0"/>
          <w:numId w:val="10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Autohospedado</w:t>
      </w:r>
      <w:r w:rsidRPr="7D47C231" w:rsidR="5CC0ED03">
        <w:rPr>
          <w:noProof w:val="0"/>
          <w:lang w:val="es-ES"/>
        </w:rPr>
        <w:t xml:space="preserve"> y </w:t>
      </w:r>
      <w:r w:rsidRPr="7D47C231" w:rsidR="5CC0ED03">
        <w:rPr>
          <w:noProof w:val="0"/>
          <w:lang w:val="es-ES"/>
        </w:rPr>
        <w:t>agnostic</w:t>
      </w:r>
      <w:r w:rsidRPr="7D47C231" w:rsidR="5CB18275">
        <w:rPr>
          <w:noProof w:val="0"/>
          <w:lang w:val="es-ES"/>
        </w:rPr>
        <w:t>o</w:t>
      </w:r>
      <w:r w:rsidRPr="7D47C231" w:rsidR="5CB18275">
        <w:rPr>
          <w:noProof w:val="0"/>
          <w:lang w:val="es-ES"/>
        </w:rPr>
        <w:t xml:space="preserve"> de cloud</w:t>
      </w:r>
      <w:r>
        <w:br/>
      </w:r>
      <w:r w:rsidRPr="7D47C231" w:rsidR="5CC0ED03">
        <w:rPr>
          <w:noProof w:val="0"/>
          <w:lang w:val="es-ES"/>
        </w:rPr>
        <w:t xml:space="preserve">Puede desplegarse </w:t>
      </w:r>
      <w:r w:rsidRPr="7D47C231" w:rsidR="5CC0ED03">
        <w:rPr>
          <w:noProof w:val="0"/>
          <w:lang w:val="es-ES"/>
        </w:rPr>
        <w:t>on</w:t>
      </w:r>
      <w:r w:rsidRPr="7D47C231" w:rsidR="5CC0ED03">
        <w:rPr>
          <w:noProof w:val="0"/>
          <w:lang w:val="es-ES"/>
        </w:rPr>
        <w:t xml:space="preserve">-premise, en </w:t>
      </w:r>
      <w:r w:rsidRPr="7D47C231" w:rsidR="5CC0ED03">
        <w:rPr>
          <w:noProof w:val="0"/>
          <w:lang w:val="es-ES"/>
        </w:rPr>
        <w:t>Kubernetes</w:t>
      </w:r>
      <w:r w:rsidRPr="7D47C231" w:rsidR="5CC0ED03">
        <w:rPr>
          <w:noProof w:val="0"/>
          <w:lang w:val="es-ES"/>
        </w:rPr>
        <w:t xml:space="preserve"> o en VPS, alineándose con la estrategia de infraestructura existente.</w:t>
      </w:r>
    </w:p>
    <w:p xmlns:wp14="http://schemas.microsoft.com/office/word/2010/wordml" w:rsidP="7D47C231" wp14:paraId="3ECCF521" wp14:textId="6AAD128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5.2 Justificación Organizacional</w:t>
      </w:r>
    </w:p>
    <w:p xmlns:wp14="http://schemas.microsoft.com/office/word/2010/wordml" w:rsidP="7D47C231" wp14:paraId="4F3114A2" wp14:textId="2E42B31D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b w:val="1"/>
          <w:bCs w:val="1"/>
          <w:noProof w:val="0"/>
          <w:lang w:val="es-ES"/>
        </w:rPr>
        <w:t>Reducción de complejidad en los equipos backend</w:t>
      </w:r>
      <w:r>
        <w:br/>
      </w:r>
      <w:r w:rsidRPr="7D47C231" w:rsidR="5CC0ED03">
        <w:rPr>
          <w:noProof w:val="0"/>
          <w:lang w:val="es-ES"/>
        </w:rPr>
        <w:t>Los microservicios no implementan lógica de autenticación, solo validan tokens.</w:t>
      </w:r>
    </w:p>
    <w:p xmlns:wp14="http://schemas.microsoft.com/office/word/2010/wordml" w:rsidP="7D47C231" wp14:paraId="45E79431" wp14:textId="1D7473B0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b w:val="1"/>
          <w:bCs w:val="1"/>
          <w:noProof w:val="0"/>
          <w:lang w:val="es-ES"/>
        </w:rPr>
        <w:t>Control total sobre la seguridad</w:t>
      </w:r>
      <w:r>
        <w:br/>
      </w:r>
      <w:r w:rsidRPr="7D47C231" w:rsidR="5CC0ED03">
        <w:rPr>
          <w:noProof w:val="0"/>
          <w:lang w:val="es-ES"/>
        </w:rPr>
        <w:t>No depende de un proveedor SaaS externo ni de costos por usuario.</w:t>
      </w:r>
    </w:p>
    <w:p xmlns:wp14="http://schemas.microsoft.com/office/word/2010/wordml" w:rsidP="7D47C231" wp14:paraId="7027658C" wp14:textId="2EAA9F1E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b w:val="1"/>
          <w:bCs w:val="1"/>
          <w:noProof w:val="0"/>
          <w:lang w:val="es-ES"/>
        </w:rPr>
        <w:t>Amplia adopción y comunidad activa</w:t>
      </w:r>
      <w:r>
        <w:br/>
      </w: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es una solución madura, ampliamente utilizada en entornos corporativos.</w:t>
      </w:r>
    </w:p>
    <w:p xmlns:wp14="http://schemas.microsoft.com/office/word/2010/wordml" w:rsidP="7D47C231" wp14:paraId="5A9146B6" wp14:textId="7406255F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b w:val="1"/>
          <w:bCs w:val="1"/>
          <w:noProof w:val="0"/>
          <w:lang w:val="es-ES"/>
        </w:rPr>
        <w:t xml:space="preserve">Alineación con el </w:t>
      </w:r>
      <w:r w:rsidRPr="7D47C231" w:rsidR="5CC0ED03">
        <w:rPr>
          <w:b w:val="1"/>
          <w:bCs w:val="1"/>
          <w:noProof w:val="0"/>
          <w:lang w:val="es-ES"/>
        </w:rPr>
        <w:t>stack</w:t>
      </w:r>
      <w:r w:rsidRPr="7D47C231" w:rsidR="5CC0ED03">
        <w:rPr>
          <w:b w:val="1"/>
          <w:bCs w:val="1"/>
          <w:noProof w:val="0"/>
          <w:lang w:val="es-ES"/>
        </w:rPr>
        <w:t xml:space="preserve"> tecnológico</w:t>
      </w:r>
      <w:r>
        <w:br/>
      </w:r>
      <w:r w:rsidRPr="7D47C231" w:rsidR="5CC0ED03">
        <w:rPr>
          <w:noProof w:val="0"/>
          <w:lang w:val="es-ES"/>
        </w:rPr>
        <w:t>Encaja naturalmente con Java, Angular y arquitecturas basadas en microservicios.</w:t>
      </w:r>
    </w:p>
    <w:p xmlns:wp14="http://schemas.microsoft.com/office/word/2010/wordml" w:rsidP="7D47C231" wp14:paraId="665EE817" wp14:textId="467021F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5.3 Comparación con Alternativas</w:t>
      </w:r>
    </w:p>
    <w:p xmlns:wp14="http://schemas.microsoft.com/office/word/2010/wordml" w:rsidP="7D47C231" wp14:paraId="6E87C302" wp14:textId="27C85D60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b w:val="1"/>
          <w:bCs w:val="1"/>
          <w:noProof w:val="0"/>
          <w:lang w:val="es-ES"/>
        </w:rPr>
        <w:t>Auth0</w:t>
      </w:r>
    </w:p>
    <w:p xmlns:wp14="http://schemas.microsoft.com/office/word/2010/wordml" w:rsidP="7D47C231" wp14:paraId="5ECF7D85" wp14:textId="647F7AD0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Ventajas</w:t>
      </w:r>
      <w:r w:rsidRPr="7D47C231" w:rsidR="5CC0ED03">
        <w:rPr>
          <w:noProof w:val="0"/>
          <w:lang w:val="es-ES"/>
        </w:rPr>
        <w:t>:</w:t>
      </w:r>
    </w:p>
    <w:p xmlns:wp14="http://schemas.microsoft.com/office/word/2010/wordml" w:rsidP="7D47C231" wp14:paraId="7FAD6685" wp14:textId="08DE5D6A">
      <w:pPr>
        <w:pStyle w:val="ListParagraph"/>
        <w:numPr>
          <w:ilvl w:val="0"/>
          <w:numId w:val="12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Rápida implementación.</w:t>
      </w:r>
    </w:p>
    <w:p xmlns:wp14="http://schemas.microsoft.com/office/word/2010/wordml" w:rsidP="7D47C231" wp14:paraId="0836C77E" wp14:textId="17054B42">
      <w:pPr>
        <w:pStyle w:val="ListParagraph"/>
        <w:numPr>
          <w:ilvl w:val="0"/>
          <w:numId w:val="12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Menor carga operativa.</w:t>
      </w:r>
    </w:p>
    <w:p xmlns:wp14="http://schemas.microsoft.com/office/word/2010/wordml" w:rsidP="7D47C231" wp14:paraId="17F7FC47" wp14:textId="1EC93F77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Desventajas</w:t>
      </w:r>
      <w:r w:rsidRPr="7D47C231" w:rsidR="5CC0ED03">
        <w:rPr>
          <w:noProof w:val="0"/>
          <w:lang w:val="es-ES"/>
        </w:rPr>
        <w:t>:</w:t>
      </w:r>
    </w:p>
    <w:p xmlns:wp14="http://schemas.microsoft.com/office/word/2010/wordml" w:rsidP="7D47C231" wp14:paraId="200A4164" wp14:textId="12833175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Costos crecientes por usuario.</w:t>
      </w:r>
    </w:p>
    <w:p xmlns:wp14="http://schemas.microsoft.com/office/word/2010/wordml" w:rsidP="7D47C231" wp14:paraId="7A2A71A6" wp14:textId="7A5EE147">
      <w:pPr>
        <w:pStyle w:val="ListParagraph"/>
        <w:numPr>
          <w:ilvl w:val="0"/>
          <w:numId w:val="11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Menor control sobre configuraciones avanzadas.</w:t>
      </w:r>
    </w:p>
    <w:p xmlns:wp14="http://schemas.microsoft.com/office/word/2010/wordml" w:rsidP="7D47C231" wp14:paraId="4C8D4F1E" wp14:textId="611E84B5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b w:val="1"/>
          <w:bCs w:val="1"/>
          <w:noProof w:val="0"/>
          <w:lang w:val="es-ES"/>
        </w:rPr>
        <w:t>Implementación Propia</w:t>
      </w:r>
    </w:p>
    <w:p xmlns:wp14="http://schemas.microsoft.com/office/word/2010/wordml" w:rsidP="7D47C231" wp14:paraId="3E495909" wp14:textId="0EE43905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Ventajas</w:t>
      </w:r>
      <w:r w:rsidRPr="7D47C231" w:rsidR="5CC0ED03">
        <w:rPr>
          <w:noProof w:val="0"/>
          <w:lang w:val="es-ES"/>
        </w:rPr>
        <w:t>:</w:t>
      </w:r>
    </w:p>
    <w:p xmlns:wp14="http://schemas.microsoft.com/office/word/2010/wordml" w:rsidP="7D47C231" wp14:paraId="5F190F36" wp14:textId="50D5B145">
      <w:pPr>
        <w:pStyle w:val="ListParagraph"/>
        <w:numPr>
          <w:ilvl w:val="0"/>
          <w:numId w:val="13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Control total sobre el código.</w:t>
      </w:r>
    </w:p>
    <w:p xmlns:wp14="http://schemas.microsoft.com/office/word/2010/wordml" w:rsidP="7D47C231" wp14:paraId="68C716EF" wp14:textId="320119D8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Desventajas</w:t>
      </w:r>
      <w:r w:rsidRPr="7D47C231" w:rsidR="5CC0ED03">
        <w:rPr>
          <w:noProof w:val="0"/>
          <w:lang w:val="es-ES"/>
        </w:rPr>
        <w:t>:</w:t>
      </w:r>
    </w:p>
    <w:p xmlns:wp14="http://schemas.microsoft.com/office/word/2010/wordml" w:rsidP="7D47C231" wp14:paraId="50BCF510" wp14:textId="6165F9F8">
      <w:pPr>
        <w:pStyle w:val="ListParagraph"/>
        <w:numPr>
          <w:ilvl w:val="0"/>
          <w:numId w:val="14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Alto riesgo de seguridad.</w:t>
      </w:r>
    </w:p>
    <w:p xmlns:wp14="http://schemas.microsoft.com/office/word/2010/wordml" w:rsidP="7D47C231" wp14:paraId="4F955F19" wp14:textId="6542295B">
      <w:pPr>
        <w:pStyle w:val="ListParagraph"/>
        <w:numPr>
          <w:ilvl w:val="0"/>
          <w:numId w:val="14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Coste elevado de desarrollo y mantenimiento.</w:t>
      </w:r>
    </w:p>
    <w:p xmlns:wp14="http://schemas.microsoft.com/office/word/2010/wordml" w:rsidP="7D47C231" wp14:paraId="75D5A2A0" wp14:textId="142D01D6">
      <w:pPr>
        <w:pStyle w:val="ListParagraph"/>
        <w:numPr>
          <w:ilvl w:val="0"/>
          <w:numId w:val="14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Difícil cumplimiento de estándares OAuth2/OIDC.</w:t>
      </w:r>
    </w:p>
    <w:p xmlns:wp14="http://schemas.microsoft.com/office/word/2010/wordml" w:rsidP="7D47C231" wp14:paraId="3BF8CB7B" wp14:textId="5CABEDBC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ofrece el mejor equilibrio entre control, seguridad, costo y alineación arquitectónica.</w:t>
      </w:r>
    </w:p>
    <w:p xmlns:wp14="http://schemas.microsoft.com/office/word/2010/wordml" w:rsidP="7D47C231" wp14:paraId="16F0F255" wp14:textId="254FB73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6. Consecuencias</w:t>
      </w:r>
    </w:p>
    <w:p xmlns:wp14="http://schemas.microsoft.com/office/word/2010/wordml" w:rsidP="7D47C231" wp14:paraId="72A68E1E" wp14:textId="44CF55F8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Positivas:</w:t>
      </w:r>
    </w:p>
    <w:p xmlns:wp14="http://schemas.microsoft.com/office/word/2010/wordml" w:rsidP="7D47C231" wp14:paraId="73DB785D" wp14:textId="180A35E7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Seguridad centralizada y estandarizada.</w:t>
      </w:r>
    </w:p>
    <w:p xmlns:wp14="http://schemas.microsoft.com/office/word/2010/wordml" w:rsidP="7D47C231" wp14:paraId="3F66BEEB" wp14:textId="7DD77700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Simplificación de los microservicios </w:t>
      </w:r>
      <w:r w:rsidRPr="7D47C231" w:rsidR="5CC0ED03">
        <w:rPr>
          <w:noProof w:val="0"/>
          <w:lang w:val="es-ES"/>
        </w:rPr>
        <w:t>backend</w:t>
      </w:r>
      <w:r w:rsidRPr="7D47C231" w:rsidR="5CC0ED03">
        <w:rPr>
          <w:noProof w:val="0"/>
          <w:lang w:val="es-ES"/>
        </w:rPr>
        <w:t>.</w:t>
      </w:r>
    </w:p>
    <w:p xmlns:wp14="http://schemas.microsoft.com/office/word/2010/wordml" w:rsidP="7D47C231" wp14:paraId="49669020" wp14:textId="111BEC32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Integración clara con SPA y </w:t>
      </w:r>
      <w:r w:rsidRPr="7D47C231" w:rsidR="5CC0ED03">
        <w:rPr>
          <w:noProof w:val="0"/>
          <w:lang w:val="es-ES"/>
        </w:rPr>
        <w:t>APIs</w:t>
      </w:r>
      <w:r w:rsidRPr="7D47C231" w:rsidR="5CC0ED03">
        <w:rPr>
          <w:noProof w:val="0"/>
          <w:lang w:val="es-ES"/>
        </w:rPr>
        <w:t xml:space="preserve"> REST.</w:t>
      </w:r>
    </w:p>
    <w:p xmlns:wp14="http://schemas.microsoft.com/office/word/2010/wordml" w:rsidP="7D47C231" wp14:paraId="398D4183" wp14:textId="49A5A21A">
      <w:pPr>
        <w:pStyle w:val="ListParagraph"/>
        <w:numPr>
          <w:ilvl w:val="0"/>
          <w:numId w:val="15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Escalabilidad y extensibilidad futura (MFA, SSO).</w:t>
      </w:r>
    </w:p>
    <w:p xmlns:wp14="http://schemas.microsoft.com/office/word/2010/wordml" w:rsidP="7D47C231" wp14:paraId="426E4909" wp14:textId="5B4A44F7">
      <w:pPr>
        <w:pStyle w:val="Normal"/>
        <w:rPr>
          <w:rFonts w:ascii="Arial" w:hAnsi="Arial" w:eastAsia="Arial" w:cs="Arial"/>
          <w:b w:val="1"/>
          <w:bCs w:val="1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Negativas:</w:t>
      </w:r>
    </w:p>
    <w:p xmlns:wp14="http://schemas.microsoft.com/office/word/2010/wordml" w:rsidP="7D47C231" wp14:paraId="54E573FD" wp14:textId="4EDE2B78">
      <w:pPr>
        <w:pStyle w:val="ListParagraph"/>
        <w:numPr>
          <w:ilvl w:val="0"/>
          <w:numId w:val="17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Requiere operación y mantenimiento</w:t>
      </w:r>
    </w:p>
    <w:p xmlns:wp14="http://schemas.microsoft.com/office/word/2010/wordml" w:rsidP="7D47C231" wp14:paraId="427F27A0" wp14:textId="673286E7">
      <w:pPr>
        <w:pStyle w:val="ListParagraph"/>
        <w:numPr>
          <w:ilvl w:val="0"/>
          <w:numId w:val="17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Curva de aprendizaje inicial para configuración avanzada.</w:t>
      </w:r>
    </w:p>
    <w:p xmlns:wp14="http://schemas.microsoft.com/office/word/2010/wordml" w:rsidP="7D47C231" wp14:paraId="67307109" wp14:textId="12100C9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7. Mitigaciones</w:t>
      </w:r>
    </w:p>
    <w:p xmlns:wp14="http://schemas.microsoft.com/office/word/2010/wordml" w:rsidP="7D47C231" wp14:paraId="7C132CC7" wp14:textId="4C8270E1">
      <w:pPr>
        <w:pStyle w:val="ListParagraph"/>
        <w:numPr>
          <w:ilvl w:val="0"/>
          <w:numId w:val="1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Desplegar </w:t>
      </w: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en contenedores con configuración persistente.</w:t>
      </w:r>
    </w:p>
    <w:p xmlns:wp14="http://schemas.microsoft.com/office/word/2010/wordml" w:rsidP="7D47C231" wp14:paraId="6A7A2323" wp14:textId="6272D627">
      <w:pPr>
        <w:pStyle w:val="ListParagraph"/>
        <w:numPr>
          <w:ilvl w:val="0"/>
          <w:numId w:val="1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Documentar flujos de autenticación y autorización.</w:t>
      </w:r>
    </w:p>
    <w:p xmlns:wp14="http://schemas.microsoft.com/office/word/2010/wordml" w:rsidP="7D47C231" wp14:paraId="4832583B" wp14:textId="1B7663E0">
      <w:pPr>
        <w:pStyle w:val="ListParagraph"/>
        <w:numPr>
          <w:ilvl w:val="0"/>
          <w:numId w:val="18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Monitorear y respaldar la base de datos de </w:t>
      </w:r>
      <w:r w:rsidRPr="7D47C231" w:rsidR="5CC0ED03">
        <w:rPr>
          <w:noProof w:val="0"/>
          <w:lang w:val="es-ES"/>
        </w:rPr>
        <w:t>Key</w:t>
      </w:r>
      <w:r w:rsidRPr="7D47C231" w:rsidR="5CC0ED03">
        <w:rPr>
          <w:noProof w:val="0"/>
          <w:lang w:val="es-ES"/>
        </w:rPr>
        <w:t>cloak</w:t>
      </w:r>
      <w:r w:rsidRPr="7D47C231" w:rsidR="5CC0ED03">
        <w:rPr>
          <w:noProof w:val="0"/>
          <w:lang w:val="es-ES"/>
        </w:rPr>
        <w:t>.</w:t>
      </w:r>
    </w:p>
    <w:p xmlns:wp14="http://schemas.microsoft.com/office/word/2010/wordml" w:rsidP="7D47C231" wp14:paraId="79545096" wp14:textId="606EBDB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 xml:space="preserve">8. Relación con Arquitectura (C4 </w:t>
      </w: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Model</w:t>
      </w: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)</w:t>
      </w:r>
    </w:p>
    <w:p xmlns:wp14="http://schemas.microsoft.com/office/word/2010/wordml" w:rsidP="7D47C231" wp14:paraId="38DD79DF" wp14:textId="401A5805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Esta decisión impacta el </w:t>
      </w:r>
      <w:r w:rsidRPr="7D47C231" w:rsidR="5CC0ED03">
        <w:rPr>
          <w:noProof w:val="0"/>
          <w:lang w:val="es-ES"/>
        </w:rPr>
        <w:t xml:space="preserve">nivel C3 del C4 </w:t>
      </w:r>
      <w:r w:rsidRPr="7D47C231" w:rsidR="5CC0ED03">
        <w:rPr>
          <w:noProof w:val="0"/>
          <w:lang w:val="es-ES"/>
        </w:rPr>
        <w:t>Model</w:t>
      </w:r>
      <w:r w:rsidRPr="7D47C231" w:rsidR="5CC0ED03">
        <w:rPr>
          <w:noProof w:val="0"/>
          <w:lang w:val="es-ES"/>
        </w:rPr>
        <w:t>, definiendo:</w:t>
      </w:r>
    </w:p>
    <w:p xmlns:wp14="http://schemas.microsoft.com/office/word/2010/wordml" w:rsidP="7D47C231" wp14:paraId="25950ED8" wp14:textId="56B944DC">
      <w:pPr>
        <w:pStyle w:val="ListParagraph"/>
        <w:numPr>
          <w:ilvl w:val="0"/>
          <w:numId w:val="19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como sistema externo de identidad</w:t>
      </w:r>
      <w:r w:rsidRPr="7D47C231" w:rsidR="5CC0ED03">
        <w:rPr>
          <w:noProof w:val="0"/>
          <w:lang w:val="es-ES"/>
        </w:rPr>
        <w:t>.</w:t>
      </w:r>
    </w:p>
    <w:p xmlns:wp14="http://schemas.microsoft.com/office/word/2010/wordml" w:rsidP="7D47C231" wp14:paraId="7EB21811" wp14:textId="6F85AB76">
      <w:pPr>
        <w:pStyle w:val="ListParagraph"/>
        <w:numPr>
          <w:ilvl w:val="0"/>
          <w:numId w:val="19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Autenticación basada en </w:t>
      </w:r>
      <w:r w:rsidRPr="7D47C231" w:rsidR="5CC0ED03">
        <w:rPr>
          <w:noProof w:val="0"/>
          <w:lang w:val="es-ES"/>
        </w:rPr>
        <w:t>OIDC/OAuth2</w:t>
      </w:r>
      <w:r w:rsidRPr="7D47C231" w:rsidR="5CC0ED03">
        <w:rPr>
          <w:noProof w:val="0"/>
          <w:lang w:val="es-ES"/>
        </w:rPr>
        <w:t>.</w:t>
      </w:r>
    </w:p>
    <w:p xmlns:wp14="http://schemas.microsoft.com/office/word/2010/wordml" w:rsidP="7D47C231" wp14:paraId="6B9E81E9" wp14:textId="65759F12">
      <w:pPr>
        <w:pStyle w:val="ListParagraph"/>
        <w:numPr>
          <w:ilvl w:val="0"/>
          <w:numId w:val="19"/>
        </w:numPr>
        <w:rPr>
          <w:noProof w:val="0"/>
          <w:lang w:val="es-ES"/>
        </w:rPr>
      </w:pPr>
      <w:r w:rsidRPr="7D47C231" w:rsidR="5CC0ED03">
        <w:rPr>
          <w:noProof w:val="0"/>
          <w:lang w:val="es-ES"/>
        </w:rPr>
        <w:t>Microservicios Java</w:t>
      </w:r>
      <w:r w:rsidRPr="7D47C231" w:rsidR="45613823">
        <w:rPr>
          <w:noProof w:val="0"/>
          <w:lang w:val="es-ES"/>
        </w:rPr>
        <w:t>.</w:t>
      </w:r>
    </w:p>
    <w:p xmlns:wp14="http://schemas.microsoft.com/office/word/2010/wordml" w:rsidP="7D47C231" wp14:paraId="55046467" wp14:textId="07F09867">
      <w:pPr>
        <w:pStyle w:val="ListParagraph"/>
        <w:numPr>
          <w:ilvl w:val="0"/>
          <w:numId w:val="19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 xml:space="preserve">Angular como </w:t>
      </w:r>
      <w:r w:rsidRPr="7D47C231" w:rsidR="5CC0ED03">
        <w:rPr>
          <w:noProof w:val="0"/>
          <w:lang w:val="es-ES"/>
        </w:rPr>
        <w:t>OIDC Client (SPA)</w:t>
      </w:r>
      <w:r w:rsidRPr="7D47C231" w:rsidR="5CC0ED03">
        <w:rPr>
          <w:noProof w:val="0"/>
          <w:lang w:val="es-ES"/>
        </w:rPr>
        <w:t>.</w:t>
      </w:r>
    </w:p>
    <w:p xmlns:wp14="http://schemas.microsoft.com/office/word/2010/wordml" w:rsidP="7D47C231" wp14:paraId="16525B4C" wp14:textId="43D1DF30">
      <w:pPr>
        <w:pStyle w:val="ListParagraph"/>
        <w:numPr>
          <w:ilvl w:val="0"/>
          <w:numId w:val="19"/>
        </w:numPr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Integración con API Gateway para validación de tokens.</w:t>
      </w:r>
    </w:p>
    <w:p xmlns:wp14="http://schemas.microsoft.com/office/word/2010/wordml" w:rsidP="7D47C231" wp14:paraId="3245F586" wp14:textId="24F870C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1"/>
          <w:bCs w:val="1"/>
          <w:noProof w:val="0"/>
          <w:sz w:val="26"/>
          <w:szCs w:val="26"/>
          <w:lang w:val="es-ES"/>
        </w:rPr>
      </w:pPr>
      <w:r w:rsidRPr="7D47C231" w:rsidR="5CC0ED03">
        <w:rPr>
          <w:b w:val="1"/>
          <w:bCs w:val="1"/>
          <w:noProof w:val="0"/>
          <w:sz w:val="26"/>
          <w:szCs w:val="26"/>
          <w:lang w:val="es-ES"/>
        </w:rPr>
        <w:t>9. Estado Final</w:t>
      </w:r>
    </w:p>
    <w:p xmlns:wp14="http://schemas.microsoft.com/office/word/2010/wordml" w:rsidP="7D47C231" wp14:paraId="2830EEBE" wp14:textId="126C90D5">
      <w:pPr>
        <w:pStyle w:val="Normal"/>
        <w:rPr>
          <w:rFonts w:ascii="Arial" w:hAnsi="Arial" w:eastAsia="Arial" w:cs="Arial"/>
          <w:noProof w:val="0"/>
          <w:color w:val="auto"/>
          <w:sz w:val="24"/>
          <w:szCs w:val="24"/>
          <w:lang w:val="es-ES"/>
        </w:rPr>
      </w:pPr>
      <w:r w:rsidRPr="7D47C231" w:rsidR="5CC0ED03">
        <w:rPr>
          <w:noProof w:val="0"/>
          <w:lang w:val="es-ES"/>
        </w:rPr>
        <w:t>Keycloak</w:t>
      </w:r>
      <w:r w:rsidRPr="7D47C231" w:rsidR="5CC0ED03">
        <w:rPr>
          <w:noProof w:val="0"/>
          <w:lang w:val="es-ES"/>
        </w:rPr>
        <w:t xml:space="preserve"> queda definido como la </w:t>
      </w:r>
      <w:r w:rsidRPr="7D47C231" w:rsidR="5CC0ED03">
        <w:rPr>
          <w:noProof w:val="0"/>
          <w:lang w:val="es-ES"/>
        </w:rPr>
        <w:t>plataforma IAM estándar</w:t>
      </w:r>
      <w:r w:rsidRPr="7D47C231" w:rsidR="5CC0ED03">
        <w:rPr>
          <w:noProof w:val="0"/>
          <w:lang w:val="es-ES"/>
        </w:rPr>
        <w:t>, centralizando</w:t>
      </w:r>
      <w:r w:rsidRPr="7D47C231" w:rsidR="03C473D7">
        <w:rPr>
          <w:noProof w:val="0"/>
          <w:lang w:val="es-ES"/>
        </w:rPr>
        <w:t xml:space="preserve"> </w:t>
      </w:r>
      <w:r w:rsidRPr="7D47C231" w:rsidR="5CC0ED03">
        <w:rPr>
          <w:noProof w:val="0"/>
          <w:lang w:val="es-ES"/>
        </w:rPr>
        <w:t>autenticación, autorización y gestión de identidades, alineada con una arquitectura escalable, segura y basada en estándares abiertos.</w:t>
      </w:r>
    </w:p>
    <w:p xmlns:wp14="http://schemas.microsoft.com/office/word/2010/wordml" w:rsidP="7D47C231" wp14:paraId="5C1A07E2" wp14:textId="5148E54C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9">
    <w:nsid w:val="7071cf2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35000bf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26c3b0fa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5953a12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4e4ba851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7baf0f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ade05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e0d6d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be1fd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f3453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525113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9be4e1e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14165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64bdc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540e6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fdf0c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4a0c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aba30e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2303a2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1404DE8"/>
    <w:rsid w:val="00A75AA6"/>
    <w:rsid w:val="03C473D7"/>
    <w:rsid w:val="043BAE59"/>
    <w:rsid w:val="0510F6C4"/>
    <w:rsid w:val="075E9F88"/>
    <w:rsid w:val="077A0F6C"/>
    <w:rsid w:val="077CBDB3"/>
    <w:rsid w:val="09B858AA"/>
    <w:rsid w:val="0AF42542"/>
    <w:rsid w:val="0E41D2CB"/>
    <w:rsid w:val="278532E0"/>
    <w:rsid w:val="29078D4E"/>
    <w:rsid w:val="2D9D836F"/>
    <w:rsid w:val="30E0000C"/>
    <w:rsid w:val="324ED9E4"/>
    <w:rsid w:val="347B5034"/>
    <w:rsid w:val="351E3A2D"/>
    <w:rsid w:val="3B1CC0E7"/>
    <w:rsid w:val="42C9D831"/>
    <w:rsid w:val="4452F6AC"/>
    <w:rsid w:val="45613823"/>
    <w:rsid w:val="46508CAA"/>
    <w:rsid w:val="471A0BB3"/>
    <w:rsid w:val="4A01DE0A"/>
    <w:rsid w:val="4AF1990E"/>
    <w:rsid w:val="4CECA196"/>
    <w:rsid w:val="51404DE8"/>
    <w:rsid w:val="52717ECB"/>
    <w:rsid w:val="578F55D7"/>
    <w:rsid w:val="5CB18275"/>
    <w:rsid w:val="5CC0ED03"/>
    <w:rsid w:val="5E9A1645"/>
    <w:rsid w:val="5F737A31"/>
    <w:rsid w:val="616C0AF1"/>
    <w:rsid w:val="64529D44"/>
    <w:rsid w:val="6841B9F0"/>
    <w:rsid w:val="6BC40A93"/>
    <w:rsid w:val="6D7FF50A"/>
    <w:rsid w:val="6F59CB25"/>
    <w:rsid w:val="7132D3CF"/>
    <w:rsid w:val="7D47C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04DE8"/>
  <w15:chartTrackingRefBased/>
  <w15:docId w15:val="{C2D9756B-43BA-4B66-9193-CF76B4A451A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09B858A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09B858AA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09B858AA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09B858AA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ListParagraph">
    <w:uiPriority w:val="34"/>
    <w:name w:val="List Paragraph"/>
    <w:basedOn w:val="Normal"/>
    <w:qFormat/>
    <w:rsid w:val="09B858AA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98bb1467bf0a4e7b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2026-01-20T06:10:51.6213415Z</dcterms:created>
  <dcterms:modified xsi:type="dcterms:W3CDTF">2026-01-21T00:17:47.0934448Z</dcterms:modified>
  <dc:creator>isac.huaman.p@outlook.com</dc:creator>
  <lastModifiedBy>isac.huaman.p@outlook.com</lastModifiedBy>
</coreProperties>
</file>