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509EE6FD" w:rsidR="002804D0" w:rsidRDefault="00000000">
      <w:pPr>
        <w:spacing w:before="87"/>
        <w:ind w:left="2" w:right="2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pacing w:val="4"/>
          <w:sz w:val="41"/>
        </w:rPr>
        <w:t>Junior</w:t>
      </w:r>
      <w:r>
        <w:rPr>
          <w:rFonts w:ascii="Times New Roman"/>
          <w:b/>
          <w:color w:val="202529"/>
          <w:spacing w:val="40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Sof</w:t>
      </w:r>
      <w:r w:rsidR="00837E06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t</w:t>
      </w:r>
      <w:r>
        <w:rPr>
          <w:rFonts w:ascii="Times New Roman"/>
          <w:b/>
          <w:color w:val="202529"/>
          <w:spacing w:val="4"/>
          <w:sz w:val="41"/>
        </w:rPr>
        <w:t>ware</w:t>
      </w:r>
      <w:r>
        <w:rPr>
          <w:rFonts w:ascii="Times New Roman"/>
          <w:b/>
          <w:color w:val="202529"/>
          <w:spacing w:val="38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Application</w:t>
      </w:r>
      <w:r>
        <w:rPr>
          <w:rFonts w:ascii="Times New Roman"/>
          <w:b/>
          <w:color w:val="202529"/>
          <w:spacing w:val="39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 w14:paraId="160C4892" w14:textId="77777777" w:rsidR="002804D0" w:rsidRDefault="00000000">
      <w:pPr>
        <w:pStyle w:val="BodyText"/>
        <w:tabs>
          <w:tab w:val="left" w:pos="4945"/>
          <w:tab w:val="left" w:pos="8567"/>
        </w:tabs>
        <w:spacing w:before="214"/>
        <w:ind w:left="1021"/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5"/>
        </w:rPr>
        <w:t>BC</w:t>
      </w:r>
    </w:p>
    <w:p w14:paraId="7048BCE3" w14:textId="38C72DE4" w:rsidR="002804D0" w:rsidRPr="00A77E2A" w:rsidRDefault="00000000">
      <w:pPr>
        <w:spacing w:before="273" w:line="259" w:lineRule="auto"/>
        <w:ind w:left="2"/>
        <w:jc w:val="center"/>
        <w:rPr>
          <w:rFonts w:eastAsiaTheme="minor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proofErr w:type="gramStart"/>
      <w:r>
        <w:rPr>
          <w:i/>
          <w:color w:val="202529"/>
          <w:w w:val="105"/>
          <w:sz w:val="25"/>
        </w:rPr>
        <w:t>a</w:t>
      </w:r>
      <w:proofErr w:type="gramEnd"/>
      <w:r>
        <w:rPr>
          <w:i/>
          <w:color w:val="202529"/>
          <w:spacing w:val="-15"/>
          <w:w w:val="105"/>
          <w:sz w:val="25"/>
        </w:rPr>
        <w:t xml:space="preserve"> </w:t>
      </w:r>
      <w:r w:rsidR="00646DC6">
        <w:rPr>
          <w:rFonts w:eastAsiaTheme="minorEastAsia" w:hint="eastAsia"/>
          <w:i/>
          <w:color w:val="202529"/>
          <w:w w:val="105"/>
          <w:sz w:val="25"/>
          <w:lang w:eastAsia="zh-CN"/>
        </w:rPr>
        <w:t>Application</w:t>
      </w:r>
      <w:r>
        <w:rPr>
          <w:i/>
          <w:color w:val="202529"/>
          <w:spacing w:val="-15"/>
          <w:w w:val="105"/>
          <w:sz w:val="25"/>
        </w:rPr>
        <w:t xml:space="preserve"> </w:t>
      </w:r>
      <w:r w:rsidR="00646DC6">
        <w:rPr>
          <w:rFonts w:eastAsiaTheme="minorEastAsia" w:hint="eastAsia"/>
          <w:i/>
          <w:color w:val="202529"/>
          <w:w w:val="105"/>
          <w:sz w:val="25"/>
          <w:lang w:eastAsia="zh-CN"/>
        </w:rPr>
        <w:t>Developer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at</w:t>
      </w:r>
      <w:r>
        <w:rPr>
          <w:i/>
          <w:color w:val="202529"/>
          <w:spacing w:val="-15"/>
          <w:w w:val="105"/>
          <w:sz w:val="25"/>
        </w:rPr>
        <w:t xml:space="preserve"> </w:t>
      </w:r>
      <w:r w:rsidR="00646DC6">
        <w:rPr>
          <w:rFonts w:eastAsiaTheme="minorEastAsia" w:hint="eastAsia"/>
          <w:i/>
          <w:color w:val="202529"/>
          <w:w w:val="105"/>
          <w:sz w:val="25"/>
          <w:lang w:eastAsia="zh-CN"/>
        </w:rPr>
        <w:t>Clio</w:t>
      </w:r>
      <w:r>
        <w:rPr>
          <w:i/>
          <w:color w:val="202529"/>
          <w:w w:val="105"/>
          <w:sz w:val="25"/>
        </w:rPr>
        <w:t>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93E6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77777777" w:rsidR="002804D0" w:rsidRDefault="0000000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 w14:paraId="1B666938" w14:textId="6539C6EF" w:rsidR="002804D0" w:rsidRDefault="00000000">
      <w:pPr>
        <w:spacing w:before="102" w:line="312" w:lineRule="auto"/>
        <w:ind w:left="354" w:right="927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2E23B773" wp14:editId="2B41866D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 </w:t>
      </w:r>
      <w:r>
        <w:rPr>
          <w:color w:val="202529"/>
          <w:sz w:val="24"/>
        </w:rPr>
        <w:t xml:space="preserve"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 xml:space="preserve">: Google Cloud Function/Run, and AWS Lambda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architecture</w:t>
      </w:r>
    </w:p>
    <w:p w14:paraId="42DF3D45" w14:textId="6D5CE907" w:rsidR="002804D0" w:rsidRPr="00646DC6" w:rsidRDefault="00000000">
      <w:pPr>
        <w:spacing w:before="1"/>
        <w:ind w:left="354"/>
        <w:rPr>
          <w:rFonts w:eastAsiaTheme="minorEastAsia" w:hint="eastAsia"/>
          <w:b/>
          <w:sz w:val="24"/>
          <w:lang w:eastAsia="zh-CN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 w:rsidR="00646DC6" w:rsidRPr="00646DC6">
        <w:rPr>
          <w:rFonts w:eastAsiaTheme="minorEastAsia" w:hint="eastAsia"/>
          <w:bCs/>
          <w:color w:val="202529"/>
          <w:sz w:val="24"/>
          <w:lang w:eastAsia="zh-CN"/>
        </w:rPr>
        <w:t xml:space="preserve">practice of </w:t>
      </w:r>
      <w:r w:rsidR="00646DC6">
        <w:rPr>
          <w:rFonts w:eastAsiaTheme="minorEastAsia" w:hint="eastAsia"/>
          <w:b/>
          <w:color w:val="202529"/>
          <w:sz w:val="24"/>
          <w:lang w:eastAsia="zh-CN"/>
        </w:rPr>
        <w:t xml:space="preserve">cyber security: </w:t>
      </w:r>
      <w:r w:rsidR="00646DC6" w:rsidRPr="00646DC6">
        <w:rPr>
          <w:rFonts w:eastAsiaTheme="minorEastAsia" w:hint="eastAsia"/>
          <w:bCs/>
          <w:color w:val="202529"/>
          <w:sz w:val="24"/>
          <w:lang w:eastAsia="zh-CN"/>
        </w:rPr>
        <w:t>risk assessment, intrusion detection and prevention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security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AE3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1C64FE20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B027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1B680955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</w:p>
    <w:p w14:paraId="3E8F823E" w14:textId="68E49327" w:rsidR="002804D0" w:rsidRPr="00B66016" w:rsidRDefault="00042105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D9C0DA5" wp14:editId="5F12A22D">
            <wp:extent cx="47625" cy="47625"/>
            <wp:effectExtent l="0" t="0" r="9525" b="9525"/>
            <wp:docPr id="1989325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agile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150220F7" w:rsidR="002804D0" w:rsidRPr="00B66016" w:rsidRDefault="00042105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CE5AF81" wp14:editId="7F986907">
            <wp:extent cx="47625" cy="47625"/>
            <wp:effectExtent l="0" t="0" r="9525" b="9525"/>
            <wp:docPr id="7963364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</w:t>
      </w:r>
      <w:r w:rsidR="00B66016" w:rsidRPr="00042105">
        <w:rPr>
          <w:b/>
          <w:bCs/>
          <w:color w:val="202529"/>
        </w:rPr>
        <w:t>and adapt</w:t>
      </w:r>
      <w:r w:rsidR="00B66016">
        <w:rPr>
          <w:color w:val="202529"/>
        </w:rPr>
        <w:t xml:space="preserve">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64C92E95" w:rsidR="007002B4" w:rsidRDefault="00042105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</w:rPr>
        <w:drawing>
          <wp:inline distT="0" distB="0" distL="0" distR="0" wp14:anchorId="30DBEA32" wp14:editId="70721CD6">
            <wp:extent cx="47625" cy="47625"/>
            <wp:effectExtent l="0" t="0" r="9525" b="9525"/>
            <wp:docPr id="6725347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723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382CAFAE" w14:textId="25187B1B" w:rsidR="002804D0" w:rsidRPr="006B13ED" w:rsidRDefault="00000000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Architect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77777777" w:rsidR="002804D0" w:rsidRPr="006D1C35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6701E00" w14:textId="69E41AC2" w:rsidR="002804D0" w:rsidRDefault="00000000">
      <w:pPr>
        <w:pStyle w:val="BodyText"/>
        <w:spacing w:line="261" w:lineRule="auto"/>
        <w:ind w:hanging="252"/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Pr="006D1C35">
        <w:rPr>
          <w:b/>
          <w:bCs/>
          <w:color w:val="202529"/>
        </w:rPr>
        <w:t>serverless technologies</w:t>
      </w:r>
      <w:r>
        <w:rPr>
          <w:color w:val="202529"/>
        </w:rPr>
        <w:t xml:space="preserve">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Functions</w:t>
      </w:r>
    </w:p>
    <w:p w14:paraId="763BC9BA" w14:textId="14EBFA9F" w:rsidR="002804D0" w:rsidRPr="004728A4" w:rsidRDefault="00000000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proofErr w:type="spellStart"/>
      <w:r>
        <w:rPr>
          <w:color w:val="202529"/>
        </w:rPr>
        <w:t>Nacos</w:t>
      </w:r>
      <w:proofErr w:type="spellEnd"/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 w:rsidR="004728A4">
        <w:rPr>
          <w:rFonts w:eastAsiaTheme="minorEastAsia" w:hint="eastAsia"/>
          <w:color w:val="202529"/>
          <w:lang w:eastAsia="zh-CN"/>
        </w:rPr>
        <w:t>ensure</w:t>
      </w:r>
      <w:r w:rsidR="00D4578B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="004728A4"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 w:rsidR="004728A4"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0711BF50" w14:textId="29C20B47" w:rsidR="00646DC6" w:rsidRDefault="00646DC6" w:rsidP="00646DC6">
      <w:pPr>
        <w:pStyle w:val="BodyText"/>
        <w:spacing w:before="62" w:line="276" w:lineRule="auto"/>
        <w:ind w:right="250" w:hanging="252"/>
        <w:rPr>
          <w:rFonts w:eastAsiaTheme="minorEastAsia"/>
          <w:b/>
          <w:bCs/>
          <w:color w:val="202529"/>
          <w:lang w:eastAsia="zh-CN"/>
        </w:rPr>
      </w:pPr>
      <w:r w:rsidRPr="00EF5B4B">
        <w:pict w14:anchorId="3559A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3" o:spid="_x0000_i1032" type="#_x0000_t75" style="width:3.75pt;height:3.75pt;visibility:visible;mso-wrap-style:square">
            <v:imagedata r:id="rId8" o:title=""/>
            <o:lock v:ext="edit" aspectratio="f"/>
          </v:shape>
        </w:pict>
      </w:r>
      <w:r w:rsidR="007002B4">
        <w:rPr>
          <w:rFonts w:ascii="Times New Roman"/>
          <w:spacing w:val="40"/>
          <w:sz w:val="20"/>
        </w:rPr>
        <w:t xml:space="preserve">  </w:t>
      </w:r>
      <w:r w:rsidR="00000000">
        <w:rPr>
          <w:color w:val="202529"/>
        </w:rPr>
        <w:t xml:space="preserve">Adapted resiliency patterns to ensure </w:t>
      </w:r>
      <w:r w:rsidR="00000000" w:rsidRPr="004728A4">
        <w:rPr>
          <w:b/>
          <w:bCs/>
          <w:color w:val="202529"/>
        </w:rPr>
        <w:t>fault tolerance and high availability</w:t>
      </w:r>
    </w:p>
    <w:p w14:paraId="6EB6DBB4" w14:textId="75F46726" w:rsidR="002804D0" w:rsidRPr="00646DC6" w:rsidRDefault="00646DC6" w:rsidP="00FD7524">
      <w:pPr>
        <w:pStyle w:val="BodyText"/>
        <w:spacing w:before="62" w:line="276" w:lineRule="auto"/>
        <w:ind w:right="250" w:hanging="252"/>
        <w:rPr>
          <w:rFonts w:eastAsiaTheme="minorEastAsia" w:hint="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4F32A3C2" wp14:editId="64C12B55">
            <wp:extent cx="47624" cy="47623"/>
            <wp:effectExtent l="0" t="0" r="0" b="0"/>
            <wp:docPr id="1330798625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FD7524">
        <w:rPr>
          <w:rFonts w:eastAsiaTheme="minorEastAsia" w:hint="eastAsia"/>
          <w:color w:val="202529"/>
          <w:lang w:eastAsia="zh-CN"/>
        </w:rPr>
        <w:t xml:space="preserve">Used </w:t>
      </w:r>
      <w:r w:rsidR="00FD7524" w:rsidRPr="00FD7524">
        <w:rPr>
          <w:rFonts w:eastAsiaTheme="minorEastAsia" w:hint="eastAsia"/>
          <w:b/>
          <w:bCs/>
          <w:color w:val="202529"/>
          <w:lang w:eastAsia="zh-CN"/>
        </w:rPr>
        <w:t>Zero Trust Approach</w:t>
      </w:r>
      <w:r w:rsidR="00FD7524">
        <w:rPr>
          <w:rFonts w:eastAsiaTheme="minorEastAsia" w:hint="eastAsia"/>
          <w:color w:val="202529"/>
          <w:lang w:eastAsia="zh-CN"/>
        </w:rPr>
        <w:t xml:space="preserve"> to ensure </w:t>
      </w:r>
      <w:r w:rsidR="00FD7524" w:rsidRPr="00FD7524">
        <w:rPr>
          <w:rFonts w:eastAsiaTheme="minorEastAsia" w:hint="eastAsia"/>
          <w:b/>
          <w:bCs/>
          <w:color w:val="202529"/>
          <w:lang w:eastAsia="zh-CN"/>
        </w:rPr>
        <w:t>system and data security</w:t>
      </w:r>
      <w:r w:rsidR="00FD7524">
        <w:rPr>
          <w:rFonts w:eastAsiaTheme="minorEastAsia" w:hint="eastAsia"/>
          <w:color w:val="202529"/>
          <w:lang w:eastAsia="zh-CN"/>
        </w:rPr>
        <w:t xml:space="preserve"> from hostile requests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072A2EAA" w14:textId="13C82F0D" w:rsidR="002804D0" w:rsidRDefault="00000000">
      <w:pPr>
        <w:pStyle w:val="BodyText"/>
        <w:spacing w:before="0" w:line="249" w:lineRule="exact"/>
        <w:ind w:left="354"/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Implemented a breast tumor classification tool and bone fracture classification tool. Also merged</w:t>
      </w:r>
    </w:p>
    <w:p w14:paraId="784CDCDD" w14:textId="77777777" w:rsidR="002804D0" w:rsidRDefault="00000000"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model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COVID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-4"/>
        </w:rPr>
        <w:t>tool.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26591A5B" w14:textId="77777777" w:rsidR="002804D0" w:rsidRDefault="002804D0">
      <w:pPr>
        <w:pStyle w:val="BodyText"/>
        <w:spacing w:before="128"/>
        <w:ind w:left="0"/>
      </w:pPr>
    </w:p>
    <w:p w14:paraId="26E5DE36" w14:textId="5F943507" w:rsidR="002804D0" w:rsidRPr="00646DC6" w:rsidRDefault="00837E06" w:rsidP="00646DC6">
      <w:pPr>
        <w:tabs>
          <w:tab w:val="left" w:pos="9239"/>
        </w:tabs>
        <w:ind w:left="111"/>
        <w:rPr>
          <w:rFonts w:eastAsiaTheme="minorEastAsia" w:hint="eastAsia"/>
          <w:sz w:val="24"/>
          <w:lang w:eastAsia="zh-CN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Chat Now</w:t>
      </w:r>
      <w:r>
        <w:rPr>
          <w:rFonts w:ascii="Times New Roman"/>
          <w:b/>
          <w:color w:val="202529"/>
          <w:spacing w:val="20"/>
          <w:sz w:val="31"/>
        </w:rPr>
        <w:t xml:space="preserve"> </w:t>
      </w:r>
      <w:r>
        <w:rPr>
          <w:rFonts w:ascii="Times New Roman" w:eastAsiaTheme="minorEastAsia" w:hint="eastAsia"/>
          <w:b/>
          <w:color w:val="202529"/>
          <w:spacing w:val="20"/>
          <w:sz w:val="31"/>
          <w:lang w:eastAsia="zh-CN"/>
        </w:rPr>
        <w:t xml:space="preserve">Mobile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spacing w:val="-4"/>
          <w:position w:val="3"/>
          <w:sz w:val="24"/>
        </w:rPr>
        <w:t>2022</w:t>
      </w:r>
    </w:p>
    <w:p w14:paraId="6D4B19D0" w14:textId="30FFC7EC" w:rsidR="007002B4" w:rsidRPr="00ED236D" w:rsidRDefault="00042105" w:rsidP="007002B4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val="en-CA" w:eastAsia="zh-CN"/>
        </w:rPr>
      </w:pPr>
      <w:r>
        <w:rPr>
          <w:noProof/>
        </w:rPr>
        <w:drawing>
          <wp:inline distT="0" distB="0" distL="0" distR="0" wp14:anchorId="2CEC978B" wp14:editId="79118A9E">
            <wp:extent cx="47625" cy="47625"/>
            <wp:effectExtent l="0" t="0" r="9525" b="9525"/>
            <wp:docPr id="163263619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F525B9">
        <w:rPr>
          <w:rFonts w:eastAsiaTheme="minorEastAsia"/>
          <w:color w:val="202529"/>
          <w:lang w:eastAsia="zh-CN"/>
        </w:rPr>
        <w:t xml:space="preserve">Designed </w:t>
      </w:r>
      <w:r w:rsidR="00D4578B"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="00D4578B"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 w:rsidR="00D4578B">
        <w:rPr>
          <w:rFonts w:eastAsiaTheme="minorEastAsia" w:hint="eastAsia"/>
          <w:color w:val="202529"/>
          <w:lang w:eastAsia="zh-CN"/>
        </w:rPr>
        <w:t xml:space="preserve"> </w:t>
      </w:r>
      <w:r w:rsidR="00ED236D">
        <w:rPr>
          <w:rFonts w:eastAsiaTheme="minorEastAsia"/>
          <w:color w:val="202529"/>
          <w:lang w:eastAsia="zh-CN"/>
        </w:rPr>
        <w:t xml:space="preserve">following </w:t>
      </w:r>
      <w:r w:rsidR="00ED236D"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58607A1F" w14:textId="0E95B8CE" w:rsidR="00F525B9" w:rsidRPr="007002B4" w:rsidRDefault="00F525B9" w:rsidP="00F525B9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eastAsia="zh-CN"/>
        </w:rPr>
      </w:pPr>
      <w:r w:rsidRPr="00356BFA">
        <w:rPr>
          <w:noProof/>
        </w:rPr>
        <w:drawing>
          <wp:inline distT="0" distB="0" distL="0" distR="0" wp14:anchorId="549E4F99" wp14:editId="2C1B4B28">
            <wp:extent cx="47625" cy="47625"/>
            <wp:effectExtent l="0" t="0" r="9525" b="9525"/>
            <wp:docPr id="109293706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 w:hint="eastAsia"/>
          <w:color w:val="202529"/>
          <w:lang w:eastAsia="zh-CN"/>
        </w:rPr>
        <w:t xml:space="preserve">Utilized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Redis</w:t>
      </w:r>
      <w:r>
        <w:rPr>
          <w:rFonts w:eastAsiaTheme="minorEastAsia" w:hint="eastAsia"/>
          <w:color w:val="202529"/>
          <w:lang w:eastAsia="zh-CN"/>
        </w:rPr>
        <w:t xml:space="preserve"> for caching and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MySQL</w:t>
      </w:r>
      <w:r>
        <w:rPr>
          <w:rFonts w:eastAsiaTheme="minorEastAsia" w:hint="eastAsia"/>
          <w:color w:val="202529"/>
          <w:lang w:eastAsia="zh-CN"/>
        </w:rPr>
        <w:t xml:space="preserve"> for storing chat records and user information</w:t>
      </w:r>
    </w:p>
    <w:p w14:paraId="1A7E62B2" w14:textId="3BFA6B85" w:rsidR="007002B4" w:rsidRPr="00F525B9" w:rsidRDefault="00F525B9" w:rsidP="00D4578B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986BEE6" wp14:editId="21565765">
            <wp:extent cx="47625" cy="47625"/>
            <wp:effectExtent l="0" t="0" r="9525" b="9525"/>
            <wp:docPr id="18142133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backend services of the software using </w:t>
      </w:r>
      <w:r w:rsidRPr="007002B4">
        <w:rPr>
          <w:b/>
          <w:bCs/>
          <w:color w:val="202529"/>
        </w:rPr>
        <w:t>Kotlin</w:t>
      </w:r>
      <w:r>
        <w:rPr>
          <w:color w:val="202529"/>
        </w:rPr>
        <w:t xml:space="preserve">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system</w:t>
      </w:r>
    </w:p>
    <w:p w14:paraId="6ADF0358" w14:textId="77777777" w:rsidR="002804D0" w:rsidRPr="007002B4" w:rsidRDefault="002804D0">
      <w:pPr>
        <w:pStyle w:val="BodyText"/>
        <w:spacing w:before="104"/>
        <w:ind w:left="0"/>
        <w:rPr>
          <w:rFonts w:eastAsiaTheme="minorEastAsia"/>
          <w:lang w:eastAsia="zh-CN"/>
        </w:rPr>
      </w:pPr>
    </w:p>
    <w:p w14:paraId="08902DC6" w14:textId="26F983A3" w:rsidR="002804D0" w:rsidRDefault="00000000">
      <w:pPr>
        <w:tabs>
          <w:tab w:val="left" w:pos="9331"/>
        </w:tabs>
        <w:spacing w:line="345" w:lineRule="auto"/>
        <w:ind w:left="354" w:right="110" w:hanging="244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3947E25B" wp14:editId="15C398EC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client-server</w:t>
      </w:r>
      <w:r w:rsidRPr="00ED236D">
        <w:rPr>
          <w:b/>
          <w:bCs/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TCP</w:t>
      </w:r>
      <w:r w:rsidR="00ED236D">
        <w:rPr>
          <w:color w:val="202529"/>
          <w:w w:val="105"/>
          <w:sz w:val="24"/>
        </w:rPr>
        <w:t xml:space="preserve"> in </w:t>
      </w:r>
      <w:r w:rsidR="00ED236D" w:rsidRPr="00ED236D">
        <w:rPr>
          <w:b/>
          <w:bCs/>
          <w:color w:val="202529"/>
          <w:w w:val="105"/>
          <w:sz w:val="24"/>
        </w:rPr>
        <w:t>Python</w:t>
      </w:r>
    </w:p>
    <w:p w14:paraId="1E38C080" w14:textId="5A8B1970" w:rsidR="002804D0" w:rsidRDefault="00000000">
      <w:pPr>
        <w:pStyle w:val="BodyText"/>
        <w:spacing w:before="0" w:line="264" w:lineRule="exact"/>
        <w:ind w:left="354"/>
      </w:pPr>
      <w:r>
        <w:rPr>
          <w:noProof/>
          <w:position w:val="3"/>
        </w:rPr>
        <w:drawing>
          <wp:inline distT="0" distB="0" distL="0" distR="0" wp14:anchorId="0BCE63BD" wp14:editId="07D50083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Designed the </w:t>
      </w:r>
      <w:r w:rsidRPr="00860290">
        <w:rPr>
          <w:b/>
          <w:bCs/>
          <w:color w:val="202529"/>
        </w:rPr>
        <w:t>multi-threading architecture</w:t>
      </w:r>
      <w:r>
        <w:rPr>
          <w:color w:val="202529"/>
        </w:rPr>
        <w:t xml:space="preserve"> to handle multiple client connection and </w:t>
      </w:r>
      <w:r w:rsidRPr="00860290">
        <w:rPr>
          <w:b/>
          <w:bCs/>
          <w:color w:val="202529"/>
        </w:rPr>
        <w:t>locks</w:t>
      </w:r>
      <w:r>
        <w:rPr>
          <w:color w:val="202529"/>
        </w:rPr>
        <w:t xml:space="preserve"> to manage</w:t>
      </w:r>
    </w:p>
    <w:p w14:paraId="023DB17D" w14:textId="77777777" w:rsidR="002804D0" w:rsidRDefault="00000000"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</w:rPr>
        <w:t>resources</w:t>
      </w:r>
    </w:p>
    <w:p w14:paraId="13CECABA" w14:textId="77777777" w:rsidR="002804D0" w:rsidRDefault="002804D0">
      <w:pPr>
        <w:pStyle w:val="BodyText"/>
        <w:spacing w:before="292"/>
        <w:ind w:left="0"/>
        <w:rPr>
          <w:sz w:val="31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E964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0"/>
    <w:rsid w:val="00042105"/>
    <w:rsid w:val="000F23DC"/>
    <w:rsid w:val="00195376"/>
    <w:rsid w:val="002804D0"/>
    <w:rsid w:val="0036382F"/>
    <w:rsid w:val="004543B1"/>
    <w:rsid w:val="004728A4"/>
    <w:rsid w:val="0053130B"/>
    <w:rsid w:val="00646DC6"/>
    <w:rsid w:val="006B13ED"/>
    <w:rsid w:val="006D1C35"/>
    <w:rsid w:val="007002B4"/>
    <w:rsid w:val="007A3225"/>
    <w:rsid w:val="00837E06"/>
    <w:rsid w:val="00860290"/>
    <w:rsid w:val="00945F06"/>
    <w:rsid w:val="00967960"/>
    <w:rsid w:val="009B4037"/>
    <w:rsid w:val="009D66DB"/>
    <w:rsid w:val="00A77E2A"/>
    <w:rsid w:val="00AE2C70"/>
    <w:rsid w:val="00B66016"/>
    <w:rsid w:val="00D4578B"/>
    <w:rsid w:val="00EA07E7"/>
    <w:rsid w:val="00EB1A8F"/>
    <w:rsid w:val="00ED236D"/>
    <w:rsid w:val="00F525B9"/>
    <w:rsid w:val="00F66834"/>
    <w:rsid w:val="00FD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ZejiaCai01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Zejia Cai</dc:creator>
  <cp:lastModifiedBy>james cai</cp:lastModifiedBy>
  <cp:revision>2</cp:revision>
  <cp:lastPrinted>2024-07-18T06:14:00Z</cp:lastPrinted>
  <dcterms:created xsi:type="dcterms:W3CDTF">2024-07-18T08:10:00Z</dcterms:created>
  <dcterms:modified xsi:type="dcterms:W3CDTF">2024-07-18T08:10:00Z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