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D2DCA4" w14:textId="77777777" w:rsidR="00B15060" w:rsidRDefault="00B15060" w:rsidP="00B15060">
      <w:pPr>
        <w:pStyle w:val="a3"/>
        <w:wordWrap w:val="0"/>
        <w:spacing w:before="0" w:beforeAutospacing="0" w:after="0" w:afterAutospacing="0" w:line="525" w:lineRule="atLeast"/>
        <w:rPr>
          <w:rFonts w:ascii="微软雅黑" w:eastAsia="微软雅黑" w:hAnsi="微软雅黑"/>
          <w:color w:val="333333"/>
        </w:rPr>
      </w:pPr>
      <w:r>
        <w:rPr>
          <w:rFonts w:ascii="微软雅黑" w:eastAsia="微软雅黑" w:hAnsi="微软雅黑" w:hint="eastAsia"/>
          <w:color w:val="333333"/>
        </w:rPr>
        <w:t xml:space="preserve">　新乡市宏瑞防弹玻璃股份有限公司是专业生产防爆炸玻璃、防弹防砸玻璃、防弹玻璃、安全玻璃、防火复合玻璃的技术企业。</w:t>
      </w:r>
    </w:p>
    <w:p w14:paraId="4F6761E2" w14:textId="77777777" w:rsidR="00B15060" w:rsidRDefault="00B15060" w:rsidP="00B15060">
      <w:pPr>
        <w:pStyle w:val="a3"/>
        <w:wordWrap w:val="0"/>
        <w:spacing w:before="0" w:beforeAutospacing="0" w:after="0" w:afterAutospacing="0" w:line="525" w:lineRule="atLeast"/>
        <w:rPr>
          <w:rFonts w:ascii="微软雅黑" w:eastAsia="微软雅黑" w:hAnsi="微软雅黑" w:hint="eastAsia"/>
          <w:color w:val="333333"/>
        </w:rPr>
      </w:pPr>
      <w:r>
        <w:rPr>
          <w:rFonts w:ascii="微软雅黑" w:eastAsia="微软雅黑" w:hAnsi="微软雅黑" w:hint="eastAsia"/>
          <w:color w:val="333333"/>
        </w:rPr>
        <w:t xml:space="preserve">　　公司位于牧野区化学与物理电源产业园新七街北段，交通便利。防弹玻璃、防爆炸玻璃生产设备齐全。现拥有夹层、防弹、中空、防火玻璃等多条玻璃深加工生产线。公司自行研制开发的“宏瑞”牌系列防弹防砸玻璃、防爆炸玻璃、防弹玻璃经公安部安全防范报警系统产品质量监督检验测试中心型式检验，多项性能指标全部合格。公司自行研制开发的防爆炸玻璃获得国家专利，质量处于国内较高水平。</w:t>
      </w:r>
    </w:p>
    <w:p w14:paraId="4C2300EE" w14:textId="77777777" w:rsidR="00B15060" w:rsidRDefault="00B15060" w:rsidP="00B15060">
      <w:pPr>
        <w:pStyle w:val="a3"/>
        <w:wordWrap w:val="0"/>
        <w:spacing w:before="0" w:beforeAutospacing="0" w:after="0" w:afterAutospacing="0" w:line="525" w:lineRule="atLeast"/>
        <w:rPr>
          <w:rFonts w:ascii="微软雅黑" w:eastAsia="微软雅黑" w:hAnsi="微软雅黑" w:hint="eastAsia"/>
          <w:color w:val="333333"/>
        </w:rPr>
      </w:pPr>
      <w:r>
        <w:rPr>
          <w:rFonts w:ascii="微软雅黑" w:eastAsia="微软雅黑" w:hAnsi="微软雅黑" w:hint="eastAsia"/>
          <w:color w:val="333333"/>
        </w:rPr>
        <w:t xml:space="preserve">　　公司始终致力于科学管理，注重企业机制建设，坚持以人为本，有一批精炼的业务骨干。目前公司员工30余名，中级职称技术人员5人，下属安装公司有技工10余人。公司以科技为先导，高质量求生存，以高新的技术，精湛的工艺，雄厚的实力，完善的管理体系，周到的服务，满足广大用户的需要。</w:t>
      </w:r>
    </w:p>
    <w:p w14:paraId="75E77E87" w14:textId="77777777" w:rsidR="00B15060" w:rsidRDefault="00B15060" w:rsidP="00B15060">
      <w:pPr>
        <w:pStyle w:val="a3"/>
        <w:wordWrap w:val="0"/>
        <w:spacing w:before="0" w:beforeAutospacing="0" w:after="0" w:afterAutospacing="0" w:line="525" w:lineRule="atLeast"/>
        <w:rPr>
          <w:rFonts w:ascii="微软雅黑" w:eastAsia="微软雅黑" w:hAnsi="微软雅黑" w:hint="eastAsia"/>
          <w:color w:val="333333"/>
        </w:rPr>
      </w:pPr>
      <w:r>
        <w:rPr>
          <w:rFonts w:ascii="微软雅黑" w:eastAsia="微软雅黑" w:hAnsi="微软雅黑" w:hint="eastAsia"/>
          <w:color w:val="333333"/>
        </w:rPr>
        <w:t xml:space="preserve">　　我公司严格按照GA165-1997、GA667-2006生产标准生产，履行“创新发展用户至上”的服务宗旨，诚信经营，竭诚为社会和客户提供完善的产品与服务，秉着诚信、开拓、进取、发展的企业理念，合理价位的方针，生产高质量产品，为客户服务。</w:t>
      </w:r>
    </w:p>
    <w:p w14:paraId="4CEDF99A" w14:textId="77777777" w:rsidR="00B15060" w:rsidRDefault="00B15060" w:rsidP="00B15060">
      <w:pPr>
        <w:pStyle w:val="a3"/>
        <w:wordWrap w:val="0"/>
        <w:spacing w:before="0" w:beforeAutospacing="0" w:after="0" w:afterAutospacing="0" w:line="525" w:lineRule="atLeast"/>
        <w:rPr>
          <w:rFonts w:ascii="微软雅黑" w:eastAsia="微软雅黑" w:hAnsi="微软雅黑" w:hint="eastAsia"/>
          <w:color w:val="333333"/>
        </w:rPr>
      </w:pPr>
      <w:r>
        <w:rPr>
          <w:rFonts w:ascii="微软雅黑" w:eastAsia="微软雅黑" w:hAnsi="微软雅黑" w:hint="eastAsia"/>
          <w:color w:val="333333"/>
        </w:rPr>
        <w:t xml:space="preserve">　　公司主要产品有：防弹玻璃、防爆炸玻璃、超薄防弹防砸玻璃、防爆玻璃、夹层玻璃、钢化玻璃、中空玻璃、防弹玻璃窗（推拉、平开、平开上悬），防尾联动门、金库门等。多种产品均通过国家公安部、国家质监部门技术检测、鉴定，完全符合国家GA/165-1977标准。产品广泛用于金融、保险事业、文物保护、别墅、高层建筑、国家机密要地等场所的安全防护设施。产品质量可靠、性能稳定，以其过硬的品质、完善的服务、赢得市场信赖，深受用户欢迎。</w:t>
      </w:r>
    </w:p>
    <w:p w14:paraId="608D6CD3" w14:textId="77777777" w:rsidR="0093719B" w:rsidRDefault="00B15060">
      <w:bookmarkStart w:id="0" w:name="_GoBack"/>
      <w:bookmarkEnd w:id="0"/>
    </w:p>
    <w:sectPr w:rsidR="0093719B" w:rsidSect="00536687">
      <w:pgSz w:w="12240" w:h="15840"/>
      <w:pgMar w:top="1440" w:right="1440" w:bottom="1440" w:left="1440" w:header="720" w:footer="720" w:gutter="0"/>
      <w:cols w:space="720"/>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微软雅黑">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060"/>
    <w:rsid w:val="003108ED"/>
    <w:rsid w:val="00536687"/>
    <w:rsid w:val="00B1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D0C5B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15060"/>
    <w:pPr>
      <w:widowControl/>
      <w:spacing w:before="100" w:beforeAutospacing="1" w:after="100" w:afterAutospacing="1"/>
      <w:jc w:val="left"/>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78612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603</Characters>
  <Application>Microsoft Macintosh Word</Application>
  <DocSecurity>0</DocSecurity>
  <Lines>5</Lines>
  <Paragraphs>1</Paragraphs>
  <ScaleCrop>false</ScaleCrop>
  <LinksUpToDate>false</LinksUpToDate>
  <CharactersWithSpaces>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zekailuo@gmail.com</dc:creator>
  <cp:keywords/>
  <dc:description/>
  <cp:lastModifiedBy>zekailuo@gmail.com</cp:lastModifiedBy>
  <cp:revision>1</cp:revision>
  <dcterms:created xsi:type="dcterms:W3CDTF">2020-03-19T04:09:00Z</dcterms:created>
  <dcterms:modified xsi:type="dcterms:W3CDTF">2020-03-19T04:10:00Z</dcterms:modified>
</cp:coreProperties>
</file>