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07B" w:rsidRDefault="00EA308C">
      <w:r>
        <w:t xml:space="preserve">Язык </w:t>
      </w:r>
      <w:r>
        <w:rPr>
          <w:lang w:val="en-US"/>
        </w:rPr>
        <w:t>Java</w:t>
      </w:r>
      <w:r w:rsidR="00835B00" w:rsidRPr="00835B00">
        <w:t xml:space="preserve"> </w:t>
      </w:r>
      <w:r w:rsidR="00835B00">
        <w:t>- Лекция 1</w:t>
      </w:r>
      <w:r w:rsidR="000E04B4">
        <w:t>0</w:t>
      </w:r>
      <w:r w:rsidR="00835B00">
        <w:t>. Тонкости работы с объектами</w:t>
      </w:r>
      <w:r w:rsidR="00E8702F">
        <w:t xml:space="preserve"> 1</w:t>
      </w:r>
    </w:p>
    <w:p w:rsidR="00835B00" w:rsidRDefault="00835B00">
      <w:r>
        <w:t>Оглавление</w:t>
      </w:r>
    </w:p>
    <w:p w:rsidR="00156694" w:rsidRDefault="002C45E9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93972760" w:history="1">
        <w:r w:rsidR="00156694" w:rsidRPr="00461B5D">
          <w:rPr>
            <w:rStyle w:val="a7"/>
            <w:noProof/>
          </w:rPr>
          <w:t>10.1 Статические поля и методы</w:t>
        </w:r>
        <w:r w:rsidR="00156694">
          <w:rPr>
            <w:noProof/>
            <w:webHidden/>
          </w:rPr>
          <w:tab/>
        </w:r>
        <w:r w:rsidR="00156694">
          <w:rPr>
            <w:noProof/>
            <w:webHidden/>
          </w:rPr>
          <w:fldChar w:fldCharType="begin"/>
        </w:r>
        <w:r w:rsidR="00156694">
          <w:rPr>
            <w:noProof/>
            <w:webHidden/>
          </w:rPr>
          <w:instrText xml:space="preserve"> PAGEREF _Toc193972760 \h </w:instrText>
        </w:r>
        <w:r w:rsidR="00156694">
          <w:rPr>
            <w:noProof/>
            <w:webHidden/>
          </w:rPr>
        </w:r>
        <w:r w:rsidR="00156694">
          <w:rPr>
            <w:noProof/>
            <w:webHidden/>
          </w:rPr>
          <w:fldChar w:fldCharType="separate"/>
        </w:r>
        <w:r w:rsidR="00156694">
          <w:rPr>
            <w:noProof/>
            <w:webHidden/>
          </w:rPr>
          <w:t>1</w:t>
        </w:r>
        <w:r w:rsidR="00156694">
          <w:rPr>
            <w:noProof/>
            <w:webHidden/>
          </w:rPr>
          <w:fldChar w:fldCharType="end"/>
        </w:r>
      </w:hyperlink>
    </w:p>
    <w:p w:rsidR="00156694" w:rsidRDefault="008E650F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972761" w:history="1">
        <w:r w:rsidR="00156694" w:rsidRPr="00461B5D">
          <w:rPr>
            <w:rStyle w:val="a7"/>
            <w:noProof/>
          </w:rPr>
          <w:t>10.1.1 Статические поля</w:t>
        </w:r>
        <w:r w:rsidR="00156694">
          <w:rPr>
            <w:noProof/>
            <w:webHidden/>
          </w:rPr>
          <w:tab/>
        </w:r>
        <w:r w:rsidR="00156694">
          <w:rPr>
            <w:noProof/>
            <w:webHidden/>
          </w:rPr>
          <w:fldChar w:fldCharType="begin"/>
        </w:r>
        <w:r w:rsidR="00156694">
          <w:rPr>
            <w:noProof/>
            <w:webHidden/>
          </w:rPr>
          <w:instrText xml:space="preserve"> PAGEREF _Toc193972761 \h </w:instrText>
        </w:r>
        <w:r w:rsidR="00156694">
          <w:rPr>
            <w:noProof/>
            <w:webHidden/>
          </w:rPr>
        </w:r>
        <w:r w:rsidR="00156694">
          <w:rPr>
            <w:noProof/>
            <w:webHidden/>
          </w:rPr>
          <w:fldChar w:fldCharType="separate"/>
        </w:r>
        <w:r w:rsidR="00156694">
          <w:rPr>
            <w:noProof/>
            <w:webHidden/>
          </w:rPr>
          <w:t>1</w:t>
        </w:r>
        <w:r w:rsidR="00156694">
          <w:rPr>
            <w:noProof/>
            <w:webHidden/>
          </w:rPr>
          <w:fldChar w:fldCharType="end"/>
        </w:r>
      </w:hyperlink>
    </w:p>
    <w:p w:rsidR="00156694" w:rsidRDefault="008E650F">
      <w:pPr>
        <w:pStyle w:val="41"/>
        <w:tabs>
          <w:tab w:val="right" w:leader="dot" w:pos="9345"/>
        </w:tabs>
        <w:rPr>
          <w:noProof/>
        </w:rPr>
      </w:pPr>
      <w:hyperlink w:anchor="_Toc193972762" w:history="1">
        <w:r w:rsidR="00156694" w:rsidRPr="00461B5D">
          <w:rPr>
            <w:rStyle w:val="a7"/>
            <w:noProof/>
            <w:lang w:val="en-US"/>
          </w:rPr>
          <w:t xml:space="preserve">10.1.1.1 </w:t>
        </w:r>
        <w:r w:rsidR="00156694" w:rsidRPr="00461B5D">
          <w:rPr>
            <w:rStyle w:val="a7"/>
            <w:noProof/>
          </w:rPr>
          <w:t>Вопросы к рисунку 10.1</w:t>
        </w:r>
        <w:r w:rsidR="00156694">
          <w:rPr>
            <w:noProof/>
            <w:webHidden/>
          </w:rPr>
          <w:tab/>
        </w:r>
        <w:r w:rsidR="00156694">
          <w:rPr>
            <w:noProof/>
            <w:webHidden/>
          </w:rPr>
          <w:fldChar w:fldCharType="begin"/>
        </w:r>
        <w:r w:rsidR="00156694">
          <w:rPr>
            <w:noProof/>
            <w:webHidden/>
          </w:rPr>
          <w:instrText xml:space="preserve"> PAGEREF _Toc193972762 \h </w:instrText>
        </w:r>
        <w:r w:rsidR="00156694">
          <w:rPr>
            <w:noProof/>
            <w:webHidden/>
          </w:rPr>
        </w:r>
        <w:r w:rsidR="00156694">
          <w:rPr>
            <w:noProof/>
            <w:webHidden/>
          </w:rPr>
          <w:fldChar w:fldCharType="separate"/>
        </w:r>
        <w:r w:rsidR="00156694">
          <w:rPr>
            <w:noProof/>
            <w:webHidden/>
          </w:rPr>
          <w:t>1</w:t>
        </w:r>
        <w:r w:rsidR="00156694">
          <w:rPr>
            <w:noProof/>
            <w:webHidden/>
          </w:rPr>
          <w:fldChar w:fldCharType="end"/>
        </w:r>
      </w:hyperlink>
    </w:p>
    <w:p w:rsidR="00156694" w:rsidRDefault="008E650F">
      <w:pPr>
        <w:pStyle w:val="11"/>
        <w:tabs>
          <w:tab w:val="right" w:leader="dot" w:pos="9345"/>
        </w:tabs>
        <w:rPr>
          <w:noProof/>
        </w:rPr>
      </w:pPr>
      <w:hyperlink w:anchor="_Toc193972763" w:history="1">
        <w:r w:rsidR="00156694" w:rsidRPr="00461B5D">
          <w:rPr>
            <w:rStyle w:val="a7"/>
            <w:noProof/>
          </w:rPr>
          <w:t>Задание 10.1</w:t>
        </w:r>
        <w:r w:rsidR="00156694">
          <w:rPr>
            <w:noProof/>
            <w:webHidden/>
          </w:rPr>
          <w:tab/>
        </w:r>
        <w:r w:rsidR="00156694">
          <w:rPr>
            <w:noProof/>
            <w:webHidden/>
          </w:rPr>
          <w:fldChar w:fldCharType="begin"/>
        </w:r>
        <w:r w:rsidR="00156694">
          <w:rPr>
            <w:noProof/>
            <w:webHidden/>
          </w:rPr>
          <w:instrText xml:space="preserve"> PAGEREF _Toc193972763 \h </w:instrText>
        </w:r>
        <w:r w:rsidR="00156694">
          <w:rPr>
            <w:noProof/>
            <w:webHidden/>
          </w:rPr>
        </w:r>
        <w:r w:rsidR="00156694">
          <w:rPr>
            <w:noProof/>
            <w:webHidden/>
          </w:rPr>
          <w:fldChar w:fldCharType="separate"/>
        </w:r>
        <w:r w:rsidR="00156694">
          <w:rPr>
            <w:noProof/>
            <w:webHidden/>
          </w:rPr>
          <w:t>3</w:t>
        </w:r>
        <w:r w:rsidR="00156694">
          <w:rPr>
            <w:noProof/>
            <w:webHidden/>
          </w:rPr>
          <w:fldChar w:fldCharType="end"/>
        </w:r>
      </w:hyperlink>
    </w:p>
    <w:p w:rsidR="00156694" w:rsidRDefault="008E650F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972764" w:history="1">
        <w:r w:rsidR="00156694" w:rsidRPr="00461B5D">
          <w:rPr>
            <w:rStyle w:val="a7"/>
            <w:noProof/>
          </w:rPr>
          <w:t>10.1.2 Статические методы</w:t>
        </w:r>
        <w:r w:rsidR="00156694">
          <w:rPr>
            <w:noProof/>
            <w:webHidden/>
          </w:rPr>
          <w:tab/>
        </w:r>
        <w:r w:rsidR="00156694">
          <w:rPr>
            <w:noProof/>
            <w:webHidden/>
          </w:rPr>
          <w:fldChar w:fldCharType="begin"/>
        </w:r>
        <w:r w:rsidR="00156694">
          <w:rPr>
            <w:noProof/>
            <w:webHidden/>
          </w:rPr>
          <w:instrText xml:space="preserve"> PAGEREF _Toc193972764 \h </w:instrText>
        </w:r>
        <w:r w:rsidR="00156694">
          <w:rPr>
            <w:noProof/>
            <w:webHidden/>
          </w:rPr>
        </w:r>
        <w:r w:rsidR="00156694">
          <w:rPr>
            <w:noProof/>
            <w:webHidden/>
          </w:rPr>
          <w:fldChar w:fldCharType="separate"/>
        </w:r>
        <w:r w:rsidR="00156694">
          <w:rPr>
            <w:noProof/>
            <w:webHidden/>
          </w:rPr>
          <w:t>4</w:t>
        </w:r>
        <w:r w:rsidR="00156694">
          <w:rPr>
            <w:noProof/>
            <w:webHidden/>
          </w:rPr>
          <w:fldChar w:fldCharType="end"/>
        </w:r>
      </w:hyperlink>
    </w:p>
    <w:p w:rsidR="00156694" w:rsidRDefault="008E650F">
      <w:pPr>
        <w:pStyle w:val="41"/>
        <w:tabs>
          <w:tab w:val="right" w:leader="dot" w:pos="9345"/>
        </w:tabs>
        <w:rPr>
          <w:noProof/>
        </w:rPr>
      </w:pPr>
      <w:hyperlink w:anchor="_Toc193972765" w:history="1">
        <w:r w:rsidR="00156694" w:rsidRPr="00461B5D">
          <w:rPr>
            <w:rStyle w:val="a7"/>
            <w:noProof/>
            <w:lang w:val="en-US"/>
          </w:rPr>
          <w:t xml:space="preserve">10.1.2.3 </w:t>
        </w:r>
        <w:r w:rsidR="00156694" w:rsidRPr="00461B5D">
          <w:rPr>
            <w:rStyle w:val="a7"/>
            <w:noProof/>
          </w:rPr>
          <w:t>Вопросы к рисунку 10.3</w:t>
        </w:r>
        <w:r w:rsidR="00156694">
          <w:rPr>
            <w:noProof/>
            <w:webHidden/>
          </w:rPr>
          <w:tab/>
        </w:r>
        <w:r w:rsidR="00156694">
          <w:rPr>
            <w:noProof/>
            <w:webHidden/>
          </w:rPr>
          <w:fldChar w:fldCharType="begin"/>
        </w:r>
        <w:r w:rsidR="00156694">
          <w:rPr>
            <w:noProof/>
            <w:webHidden/>
          </w:rPr>
          <w:instrText xml:space="preserve"> PAGEREF _Toc193972765 \h </w:instrText>
        </w:r>
        <w:r w:rsidR="00156694">
          <w:rPr>
            <w:noProof/>
            <w:webHidden/>
          </w:rPr>
        </w:r>
        <w:r w:rsidR="00156694">
          <w:rPr>
            <w:noProof/>
            <w:webHidden/>
          </w:rPr>
          <w:fldChar w:fldCharType="separate"/>
        </w:r>
        <w:r w:rsidR="00156694">
          <w:rPr>
            <w:noProof/>
            <w:webHidden/>
          </w:rPr>
          <w:t>4</w:t>
        </w:r>
        <w:r w:rsidR="00156694">
          <w:rPr>
            <w:noProof/>
            <w:webHidden/>
          </w:rPr>
          <w:fldChar w:fldCharType="end"/>
        </w:r>
      </w:hyperlink>
    </w:p>
    <w:p w:rsidR="00156694" w:rsidRDefault="008E650F">
      <w:pPr>
        <w:pStyle w:val="11"/>
        <w:tabs>
          <w:tab w:val="right" w:leader="dot" w:pos="9345"/>
        </w:tabs>
        <w:rPr>
          <w:noProof/>
        </w:rPr>
      </w:pPr>
      <w:hyperlink w:anchor="_Toc193972766" w:history="1">
        <w:r w:rsidR="00156694" w:rsidRPr="00461B5D">
          <w:rPr>
            <w:rStyle w:val="a7"/>
            <w:noProof/>
          </w:rPr>
          <w:t xml:space="preserve">Задание </w:t>
        </w:r>
        <w:r w:rsidR="00156694" w:rsidRPr="00461B5D">
          <w:rPr>
            <w:rStyle w:val="a7"/>
            <w:noProof/>
            <w:lang w:val="en-US"/>
          </w:rPr>
          <w:t>10.2</w:t>
        </w:r>
        <w:r w:rsidR="00156694">
          <w:rPr>
            <w:noProof/>
            <w:webHidden/>
          </w:rPr>
          <w:tab/>
        </w:r>
        <w:r w:rsidR="00156694">
          <w:rPr>
            <w:noProof/>
            <w:webHidden/>
          </w:rPr>
          <w:fldChar w:fldCharType="begin"/>
        </w:r>
        <w:r w:rsidR="00156694">
          <w:rPr>
            <w:noProof/>
            <w:webHidden/>
          </w:rPr>
          <w:instrText xml:space="preserve"> PAGEREF _Toc193972766 \h </w:instrText>
        </w:r>
        <w:r w:rsidR="00156694">
          <w:rPr>
            <w:noProof/>
            <w:webHidden/>
          </w:rPr>
        </w:r>
        <w:r w:rsidR="00156694">
          <w:rPr>
            <w:noProof/>
            <w:webHidden/>
          </w:rPr>
          <w:fldChar w:fldCharType="separate"/>
        </w:r>
        <w:r w:rsidR="00156694">
          <w:rPr>
            <w:noProof/>
            <w:webHidden/>
          </w:rPr>
          <w:t>5</w:t>
        </w:r>
        <w:r w:rsidR="00156694">
          <w:rPr>
            <w:noProof/>
            <w:webHidden/>
          </w:rPr>
          <w:fldChar w:fldCharType="end"/>
        </w:r>
      </w:hyperlink>
    </w:p>
    <w:p w:rsidR="00156694" w:rsidRDefault="008E650F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972767" w:history="1">
        <w:r w:rsidR="00156694" w:rsidRPr="00461B5D">
          <w:rPr>
            <w:rStyle w:val="a7"/>
            <w:noProof/>
          </w:rPr>
          <w:t>10.3 Создание копии объекта методом класса</w:t>
        </w:r>
        <w:r w:rsidR="00156694">
          <w:rPr>
            <w:noProof/>
            <w:webHidden/>
          </w:rPr>
          <w:tab/>
        </w:r>
        <w:r w:rsidR="00156694">
          <w:rPr>
            <w:noProof/>
            <w:webHidden/>
          </w:rPr>
          <w:fldChar w:fldCharType="begin"/>
        </w:r>
        <w:r w:rsidR="00156694">
          <w:rPr>
            <w:noProof/>
            <w:webHidden/>
          </w:rPr>
          <w:instrText xml:space="preserve"> PAGEREF _Toc193972767 \h </w:instrText>
        </w:r>
        <w:r w:rsidR="00156694">
          <w:rPr>
            <w:noProof/>
            <w:webHidden/>
          </w:rPr>
        </w:r>
        <w:r w:rsidR="00156694">
          <w:rPr>
            <w:noProof/>
            <w:webHidden/>
          </w:rPr>
          <w:fldChar w:fldCharType="separate"/>
        </w:r>
        <w:r w:rsidR="00156694">
          <w:rPr>
            <w:noProof/>
            <w:webHidden/>
          </w:rPr>
          <w:t>5</w:t>
        </w:r>
        <w:r w:rsidR="00156694">
          <w:rPr>
            <w:noProof/>
            <w:webHidden/>
          </w:rPr>
          <w:fldChar w:fldCharType="end"/>
        </w:r>
      </w:hyperlink>
    </w:p>
    <w:p w:rsidR="00835B00" w:rsidRDefault="002C45E9">
      <w:r>
        <w:fldChar w:fldCharType="end"/>
      </w:r>
    </w:p>
    <w:p w:rsidR="00835B00" w:rsidRDefault="00835B00" w:rsidP="00835B00">
      <w:pPr>
        <w:pStyle w:val="2"/>
      </w:pPr>
      <w:bookmarkStart w:id="0" w:name="_Toc193972760"/>
      <w:r>
        <w:t>1</w:t>
      </w:r>
      <w:r w:rsidR="000E04B4">
        <w:t>0</w:t>
      </w:r>
      <w:r>
        <w:t>.1 Статические поля и методы</w:t>
      </w:r>
      <w:bookmarkEnd w:id="0"/>
    </w:p>
    <w:p w:rsidR="006C2A4F" w:rsidRDefault="006C2A4F" w:rsidP="006C2A4F">
      <w:pPr>
        <w:ind w:firstLine="708"/>
        <w:jc w:val="both"/>
      </w:pPr>
      <w:r>
        <w:t>К</w:t>
      </w:r>
      <w:r w:rsidR="00835B00" w:rsidRPr="00835B00">
        <w:t>ласс представляет собой лишь ша</w:t>
      </w:r>
      <w:r>
        <w:t>блон, на основе ко</w:t>
      </w:r>
      <w:r w:rsidR="00835B00" w:rsidRPr="00835B00">
        <w:t xml:space="preserve">торого создаются объекты. </w:t>
      </w:r>
    </w:p>
    <w:p w:rsidR="00835B00" w:rsidRDefault="006C2A4F" w:rsidP="006C2A4F">
      <w:pPr>
        <w:ind w:firstLine="708"/>
        <w:jc w:val="both"/>
      </w:pPr>
      <w:r>
        <w:t xml:space="preserve">Поля и методы </w:t>
      </w:r>
      <w:r w:rsidR="00835B00" w:rsidRPr="00835B00">
        <w:t>вызывали</w:t>
      </w:r>
      <w:r>
        <w:t>сь</w:t>
      </w:r>
      <w:r w:rsidR="00835B00" w:rsidRPr="00835B00">
        <w:t xml:space="preserve"> из объектов. На самом деле это не всегда так. Из объект</w:t>
      </w:r>
      <w:r>
        <w:t>ов вызываются обычные поля и мет</w:t>
      </w:r>
      <w:r w:rsidR="00835B00" w:rsidRPr="00835B00">
        <w:t>оды. Кроме обычных полей и методов еще</w:t>
      </w:r>
      <w:r>
        <w:t xml:space="preserve"> бывают не очень обычные, а точ</w:t>
      </w:r>
      <w:r w:rsidR="00835B00" w:rsidRPr="00835B00">
        <w:t xml:space="preserve">нее, </w:t>
      </w:r>
      <w:r w:rsidR="00835B00" w:rsidRPr="006C2A4F">
        <w:rPr>
          <w:b/>
        </w:rPr>
        <w:t xml:space="preserve">статические поля и методы, или </w:t>
      </w:r>
      <w:r w:rsidR="00835B00" w:rsidRPr="003C3E16">
        <w:rPr>
          <w:b/>
          <w:sz w:val="24"/>
          <w:szCs w:val="24"/>
        </w:rPr>
        <w:t>статические члены класса</w:t>
      </w:r>
      <w:r w:rsidR="003C3E16">
        <w:rPr>
          <w:b/>
          <w:sz w:val="24"/>
          <w:szCs w:val="24"/>
        </w:rPr>
        <w:t xml:space="preserve"> (центральное отделение банка и его филиал!)</w:t>
      </w:r>
      <w:r w:rsidR="00835B00" w:rsidRPr="00835B00">
        <w:t>.</w:t>
      </w:r>
    </w:p>
    <w:p w:rsidR="006C2A4F" w:rsidRDefault="006C2A4F" w:rsidP="006C2A4F">
      <w:pPr>
        <w:ind w:firstLine="708"/>
        <w:jc w:val="both"/>
      </w:pPr>
      <w:r w:rsidRPr="006C2A4F">
        <w:t xml:space="preserve">Чтобы сделать поле или метод статическим, достаточно в описание поля или в сигнатуру метода добавить ключевое слово </w:t>
      </w:r>
      <w:r w:rsidRPr="006C2A4F">
        <w:rPr>
          <w:b/>
        </w:rPr>
        <w:t>static</w:t>
      </w:r>
      <w:r w:rsidRPr="006C2A4F">
        <w:t>. Это все очень прос</w:t>
      </w:r>
      <w:r>
        <w:t xml:space="preserve">то, и </w:t>
      </w:r>
      <w:r w:rsidRPr="004073EB">
        <w:rPr>
          <w:sz w:val="32"/>
          <w:szCs w:val="32"/>
          <w:u w:val="single"/>
        </w:rPr>
        <w:t xml:space="preserve">главный вопрос в том, </w:t>
      </w:r>
      <w:r w:rsidRPr="004073EB">
        <w:rPr>
          <w:b/>
          <w:sz w:val="32"/>
          <w:szCs w:val="32"/>
          <w:u w:val="single"/>
        </w:rPr>
        <w:t>как используются</w:t>
      </w:r>
      <w:r w:rsidRPr="00F41D3B">
        <w:rPr>
          <w:sz w:val="32"/>
          <w:szCs w:val="32"/>
        </w:rPr>
        <w:t xml:space="preserve"> статические члены класса</w:t>
      </w:r>
      <w:r>
        <w:t>.</w:t>
      </w:r>
    </w:p>
    <w:p w:rsidR="006D3A1B" w:rsidRPr="00304B9F" w:rsidRDefault="006C2A4F" w:rsidP="006C2A4F">
      <w:pPr>
        <w:ind w:firstLine="708"/>
        <w:jc w:val="both"/>
        <w:rPr>
          <w:sz w:val="32"/>
          <w:szCs w:val="32"/>
        </w:rPr>
      </w:pPr>
      <w:r w:rsidRPr="00304B9F">
        <w:rPr>
          <w:b/>
          <w:sz w:val="32"/>
          <w:szCs w:val="32"/>
        </w:rPr>
        <w:t>Главная идея состоит в том, что статическое поле или метод являются общими для всех экземпляров класса, то есть для всех объектов этого класса.</w:t>
      </w:r>
      <w:r w:rsidRPr="00304B9F">
        <w:rPr>
          <w:sz w:val="32"/>
          <w:szCs w:val="32"/>
        </w:rPr>
        <w:t xml:space="preserve"> </w:t>
      </w:r>
    </w:p>
    <w:p w:rsidR="006C2A4F" w:rsidRDefault="006C2A4F" w:rsidP="006C2A4F">
      <w:pPr>
        <w:ind w:firstLine="708"/>
        <w:jc w:val="both"/>
      </w:pPr>
      <w:r w:rsidRPr="006C2A4F">
        <w:t>Как следствие, к статическим полям или</w:t>
      </w:r>
      <w:r>
        <w:t xml:space="preserve"> методам можно обращаться </w:t>
      </w:r>
      <w:r w:rsidRPr="006C2A4F">
        <w:rPr>
          <w:b/>
        </w:rPr>
        <w:t>безотносительно к конкретному объекту</w:t>
      </w:r>
      <w:r w:rsidRPr="006C2A4F">
        <w:t xml:space="preserve">. </w:t>
      </w:r>
      <w:r w:rsidRPr="004073EB">
        <w:rPr>
          <w:b/>
          <w:u w:val="single"/>
        </w:rPr>
        <w:t xml:space="preserve">Более того, даже </w:t>
      </w:r>
      <w:r w:rsidRPr="00510E0B">
        <w:rPr>
          <w:b/>
          <w:sz w:val="28"/>
          <w:szCs w:val="28"/>
          <w:u w:val="single"/>
        </w:rPr>
        <w:t>если ни один объект для класса не создан</w:t>
      </w:r>
      <w:r w:rsidRPr="004073EB">
        <w:rPr>
          <w:b/>
          <w:u w:val="single"/>
        </w:rPr>
        <w:t>, статические поля и методы все же доступны</w:t>
      </w:r>
      <w:r w:rsidRPr="006C2A4F">
        <w:t>.</w:t>
      </w:r>
    </w:p>
    <w:p w:rsidR="006D6014" w:rsidRDefault="006C2A4F" w:rsidP="00154E2B">
      <w:pPr>
        <w:spacing w:after="0"/>
        <w:ind w:firstLine="708"/>
        <w:jc w:val="both"/>
      </w:pPr>
      <w:r w:rsidRPr="006D3A1B">
        <w:rPr>
          <w:b/>
        </w:rPr>
        <w:t>Для вызова статического метода или об</w:t>
      </w:r>
      <w:r w:rsidR="002D359A" w:rsidRPr="006D3A1B">
        <w:rPr>
          <w:b/>
        </w:rPr>
        <w:t xml:space="preserve">ращения к статическому полю </w:t>
      </w:r>
      <w:r w:rsidR="002D359A" w:rsidRPr="004073EB">
        <w:rPr>
          <w:b/>
          <w:sz w:val="32"/>
          <w:szCs w:val="32"/>
          <w:u w:val="single"/>
        </w:rPr>
        <w:t>вме</w:t>
      </w:r>
      <w:r w:rsidRPr="004073EB">
        <w:rPr>
          <w:b/>
          <w:sz w:val="32"/>
          <w:szCs w:val="32"/>
          <w:u w:val="single"/>
        </w:rPr>
        <w:t>сто имени объекта</w:t>
      </w:r>
      <w:r w:rsidRPr="004073EB">
        <w:rPr>
          <w:sz w:val="32"/>
          <w:szCs w:val="32"/>
          <w:u w:val="single"/>
        </w:rPr>
        <w:t xml:space="preserve"> </w:t>
      </w:r>
      <w:r w:rsidRPr="002D359A">
        <w:rPr>
          <w:b/>
        </w:rPr>
        <w:t>указывается имя класса</w:t>
      </w:r>
      <w:r w:rsidRPr="006C2A4F">
        <w:t xml:space="preserve">. </w:t>
      </w:r>
      <w:r w:rsidRPr="002D359A">
        <w:rPr>
          <w:u w:val="single"/>
        </w:rPr>
        <w:t>Хотя при этом легитимным остается и старый способ обращения к членам класса, то есть через объект (если таковой имеется)</w:t>
      </w:r>
      <w:r w:rsidRPr="006C2A4F">
        <w:t>.</w:t>
      </w:r>
    </w:p>
    <w:p w:rsidR="006D6014" w:rsidRDefault="006C2A4F" w:rsidP="006D6014">
      <w:pPr>
        <w:spacing w:after="0"/>
        <w:ind w:firstLine="708"/>
        <w:jc w:val="both"/>
      </w:pPr>
      <w:r w:rsidRPr="006C2A4F">
        <w:t xml:space="preserve"> </w:t>
      </w:r>
    </w:p>
    <w:p w:rsidR="006D6014" w:rsidRDefault="006D6014" w:rsidP="006D6014">
      <w:pPr>
        <w:pStyle w:val="3"/>
      </w:pPr>
      <w:bookmarkStart w:id="1" w:name="_Toc193972761"/>
      <w:r>
        <w:t>1</w:t>
      </w:r>
      <w:r w:rsidR="000E04B4">
        <w:t>0</w:t>
      </w:r>
      <w:r>
        <w:t>.1.1 Статические поля</w:t>
      </w:r>
      <w:bookmarkEnd w:id="1"/>
    </w:p>
    <w:p w:rsidR="00AA19CC" w:rsidRDefault="006C2A4F" w:rsidP="00AA19CC">
      <w:pPr>
        <w:spacing w:after="0"/>
        <w:ind w:firstLine="708"/>
        <w:jc w:val="both"/>
      </w:pPr>
      <w:r w:rsidRPr="006C2A4F">
        <w:t>Рассмотрим пр</w:t>
      </w:r>
      <w:r w:rsidR="002D359A">
        <w:t>имер. Сначала обсудим методы ра</w:t>
      </w:r>
      <w:r w:rsidRPr="006C2A4F">
        <w:t>боты и особенности статиче</w:t>
      </w:r>
      <w:r w:rsidR="00154E2B">
        <w:t>ских полей. Обратимся к рисунку 1</w:t>
      </w:r>
      <w:r w:rsidR="000E04B4">
        <w:t>0</w:t>
      </w:r>
      <w:r w:rsidR="00154E2B">
        <w:t>.1</w:t>
      </w:r>
      <w:r w:rsidRPr="006C2A4F">
        <w:t>.</w:t>
      </w:r>
      <w:r w:rsidR="00510E0B">
        <w:t xml:space="preserve"> </w:t>
      </w:r>
    </w:p>
    <w:p w:rsidR="00AA19CC" w:rsidRDefault="00AA19CC" w:rsidP="00AA19CC">
      <w:pPr>
        <w:pStyle w:val="4"/>
      </w:pPr>
      <w:bookmarkStart w:id="2" w:name="_Toc193972762"/>
      <w:r w:rsidRPr="00304B9F">
        <w:t xml:space="preserve">10.1.1.1 </w:t>
      </w:r>
      <w:r w:rsidR="00510E0B">
        <w:t>Вопрос</w:t>
      </w:r>
      <w:r w:rsidR="00255284">
        <w:t>ы</w:t>
      </w:r>
      <w:r w:rsidR="00510E0B">
        <w:t xml:space="preserve"> к рисунку</w:t>
      </w:r>
      <w:r w:rsidRPr="00AA19CC">
        <w:t xml:space="preserve"> 10.1</w:t>
      </w:r>
      <w:bookmarkEnd w:id="2"/>
      <w:r w:rsidR="00255284" w:rsidRPr="00255284">
        <w:t xml:space="preserve"> </w:t>
      </w:r>
    </w:p>
    <w:p w:rsidR="00255284" w:rsidRDefault="00255284" w:rsidP="00AA19CC">
      <w:pPr>
        <w:spacing w:after="0"/>
        <w:ind w:left="360"/>
        <w:jc w:val="both"/>
      </w:pPr>
      <w:r>
        <w:t xml:space="preserve">Является ли рисунок </w:t>
      </w:r>
      <w:r w:rsidRPr="00255284">
        <w:t xml:space="preserve">10.1 </w:t>
      </w:r>
      <w:r>
        <w:t xml:space="preserve">одной программой? </w:t>
      </w:r>
    </w:p>
    <w:p w:rsidR="00255284" w:rsidRDefault="00255284" w:rsidP="00AA19CC">
      <w:pPr>
        <w:spacing w:after="0"/>
        <w:ind w:left="360"/>
        <w:jc w:val="both"/>
      </w:pPr>
      <w:r>
        <w:t xml:space="preserve">На что прежде всего (на верхний или нижний скрин) надо смотреть, чтобы разобраться в работе программы? </w:t>
      </w:r>
    </w:p>
    <w:p w:rsidR="00255284" w:rsidRDefault="00255284" w:rsidP="00AA19CC">
      <w:pPr>
        <w:spacing w:after="0"/>
        <w:ind w:left="360"/>
        <w:jc w:val="both"/>
      </w:pPr>
      <w:r>
        <w:t>Как назвать (охарактеризовать) блоки программы, и что делает каждая её часть?</w:t>
      </w:r>
    </w:p>
    <w:p w:rsidR="006C2A4F" w:rsidRPr="00255284" w:rsidRDefault="00255284" w:rsidP="00AA19CC">
      <w:pPr>
        <w:spacing w:after="0"/>
        <w:ind w:left="360"/>
        <w:jc w:val="both"/>
      </w:pPr>
      <w:r>
        <w:t xml:space="preserve"> Что делает первая строчка в программе?</w:t>
      </w:r>
    </w:p>
    <w:p w:rsidR="00ED506C" w:rsidRDefault="00ED506C" w:rsidP="00156694">
      <w:pPr>
        <w:spacing w:after="0"/>
        <w:jc w:val="both"/>
        <w:rPr>
          <w:b/>
        </w:rPr>
      </w:pPr>
    </w:p>
    <w:p w:rsidR="00154E2B" w:rsidRDefault="00154E2B" w:rsidP="00154E2B">
      <w:pPr>
        <w:spacing w:after="0"/>
        <w:jc w:val="center"/>
        <w:rPr>
          <w:b/>
        </w:rPr>
      </w:pPr>
    </w:p>
    <w:p w:rsidR="000D2C62" w:rsidRDefault="000D2C62" w:rsidP="00154E2B">
      <w:pPr>
        <w:spacing w:after="0"/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04C32F76" wp14:editId="12F89DD8">
            <wp:extent cx="4507405" cy="4929962"/>
            <wp:effectExtent l="0" t="0" r="762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704" cy="501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E2B" w:rsidRPr="00154E2B" w:rsidRDefault="00154E2B" w:rsidP="00154E2B">
      <w:pPr>
        <w:spacing w:after="0"/>
        <w:jc w:val="center"/>
      </w:pPr>
      <w:r>
        <w:t>Рисунок 1</w:t>
      </w:r>
      <w:r w:rsidR="00AA31D3">
        <w:t>0</w:t>
      </w:r>
      <w:r w:rsidRPr="00154E2B">
        <w:t>.1</w:t>
      </w:r>
      <w:r w:rsidR="00510E0B">
        <w:t>. Иллюстрация использования статического и нестатического полей класса.</w:t>
      </w:r>
    </w:p>
    <w:p w:rsidR="00510E0B" w:rsidRDefault="00510E0B" w:rsidP="006C2A4F">
      <w:pPr>
        <w:ind w:firstLine="708"/>
        <w:jc w:val="both"/>
      </w:pPr>
    </w:p>
    <w:p w:rsidR="00ED506C" w:rsidRDefault="00ED506C" w:rsidP="006C2A4F">
      <w:pPr>
        <w:ind w:firstLine="708"/>
        <w:jc w:val="both"/>
      </w:pPr>
      <w:r w:rsidRPr="00ED506C">
        <w:t>В программе описан класс MyClass, со</w:t>
      </w:r>
      <w:r>
        <w:t>держащий два числовых поля: ста</w:t>
      </w:r>
      <w:r w:rsidRPr="00ED506C">
        <w:t xml:space="preserve">тическое поле N1 и нестатическое поле N2. Конструктору класса передается два аргумента: первый аргумент определяет значение статического поля N1, а второй аргумент определяет значение статического поля N2. </w:t>
      </w:r>
    </w:p>
    <w:p w:rsidR="00ED506C" w:rsidRDefault="00ED506C" w:rsidP="006C2A4F">
      <w:pPr>
        <w:ind w:firstLine="708"/>
        <w:jc w:val="both"/>
      </w:pPr>
      <w:r>
        <w:t>Кроме при</w:t>
      </w:r>
      <w:r w:rsidRPr="00ED506C">
        <w:t>сваивания значения полям, в конструкто</w:t>
      </w:r>
      <w:r>
        <w:t xml:space="preserve">ре формируется </w:t>
      </w:r>
      <w:r w:rsidRPr="00510E0B">
        <w:rPr>
          <w:b/>
          <w:bCs/>
        </w:rPr>
        <w:t>текстовое сообщение</w:t>
      </w:r>
      <w:r w:rsidRPr="00ED506C">
        <w:t xml:space="preserve"> (</w:t>
      </w:r>
      <w:r w:rsidRPr="00510E0B">
        <w:rPr>
          <w:b/>
          <w:bCs/>
        </w:rPr>
        <w:t>локальная</w:t>
      </w:r>
      <w:r w:rsidRPr="00ED506C">
        <w:t xml:space="preserve"> переменная текстового типа) с информацией о полях </w:t>
      </w:r>
      <w:r w:rsidRPr="00510E0B">
        <w:rPr>
          <w:b/>
          <w:bCs/>
        </w:rPr>
        <w:t>вновь созданного объекта</w:t>
      </w:r>
      <w:r w:rsidRPr="00ED506C">
        <w:t xml:space="preserve"> (включая значение статического поля) и отображается соответствующее диалоговое окно.</w:t>
      </w:r>
    </w:p>
    <w:p w:rsidR="00ED506C" w:rsidRDefault="0034429B" w:rsidP="006C2A4F">
      <w:pPr>
        <w:ind w:firstLine="708"/>
        <w:jc w:val="both"/>
      </w:pPr>
      <w:r w:rsidRPr="0034429B">
        <w:t xml:space="preserve">Присваивание значения статическому полю в конструкторе является идеей не очень хорошей. </w:t>
      </w:r>
      <w:r w:rsidRPr="0034429B">
        <w:rPr>
          <w:b/>
        </w:rPr>
        <w:t xml:space="preserve">Дело в том, что в такой схеме каждый раз при создании нового объекта </w:t>
      </w:r>
      <w:r w:rsidRPr="00510E0B">
        <w:rPr>
          <w:b/>
          <w:sz w:val="32"/>
          <w:szCs w:val="32"/>
        </w:rPr>
        <w:t>будет изменяться значение статического поля, которое, как известно, одно на все объекты</w:t>
      </w:r>
      <w:r w:rsidRPr="0034429B">
        <w:t>. Целесообразность испол</w:t>
      </w:r>
      <w:r>
        <w:t>ьзования статического поля в та</w:t>
      </w:r>
      <w:r w:rsidRPr="0034429B">
        <w:t>ком контексте представляется не очень целесообразной. Но в данном случае пример иллюстративный, поэтому проблемы никакой нет</w:t>
      </w:r>
      <w:r w:rsidR="00510E0B">
        <w:t>.</w:t>
      </w:r>
    </w:p>
    <w:p w:rsidR="00ED506C" w:rsidRDefault="0034429B" w:rsidP="006C2A4F">
      <w:pPr>
        <w:ind w:firstLine="708"/>
        <w:jc w:val="both"/>
      </w:pPr>
      <w:r w:rsidRPr="0034429B">
        <w:t xml:space="preserve">Что касается инициализации статического </w:t>
      </w:r>
      <w:r>
        <w:t xml:space="preserve">поля, то ее можно </w:t>
      </w:r>
      <w:r w:rsidRPr="0034429B">
        <w:rPr>
          <w:b/>
        </w:rPr>
        <w:t>выполнить прямо в описании класса, как для обычной переменной</w:t>
      </w:r>
      <w:r w:rsidRPr="0034429B">
        <w:t xml:space="preserve">. Например, если объявить статическое поле в классе MyClass </w:t>
      </w:r>
      <w:r w:rsidRPr="0034429B">
        <w:lastRenderedPageBreak/>
        <w:t>как static int N1=10, то каждый раз при запуске программы статическое поле будет получать значение 10.</w:t>
      </w:r>
    </w:p>
    <w:p w:rsidR="00ED506C" w:rsidRPr="00D42193" w:rsidRDefault="0034429B" w:rsidP="00154E2B">
      <w:pPr>
        <w:ind w:firstLine="708"/>
        <w:jc w:val="both"/>
      </w:pPr>
      <w:r w:rsidRPr="0034429B">
        <w:t xml:space="preserve">Также в классе MyClass описан метод </w:t>
      </w:r>
      <w:proofErr w:type="gramStart"/>
      <w:r w:rsidRPr="0034429B">
        <w:t>show(</w:t>
      </w:r>
      <w:proofErr w:type="gramEnd"/>
      <w:r w:rsidRPr="0034429B">
        <w:t>), с помощью кото</w:t>
      </w:r>
      <w:r>
        <w:t>рого ото</w:t>
      </w:r>
      <w:r w:rsidRPr="0034429B">
        <w:t xml:space="preserve">бражаются сведения о полях уже существующего объекта. В </w:t>
      </w:r>
      <w:r w:rsidRPr="00510E0B">
        <w:rPr>
          <w:b/>
          <w:bCs/>
        </w:rPr>
        <w:t>главном методе программы</w:t>
      </w:r>
      <w:r w:rsidRPr="0034429B">
        <w:t xml:space="preserve"> командой MyClass A=new </w:t>
      </w:r>
      <w:proofErr w:type="gramStart"/>
      <w:r w:rsidRPr="0034429B">
        <w:t>MyClass(</w:t>
      </w:r>
      <w:proofErr w:type="gramEnd"/>
      <w:r w:rsidRPr="0034429B">
        <w:t>10, 200) создается объект А. Статическое пол</w:t>
      </w:r>
      <w:r>
        <w:t>е получает значение 10, а неста</w:t>
      </w:r>
      <w:r w:rsidRPr="0034429B">
        <w:t>тическое поле – значение 200. При создании объекта автомати</w:t>
      </w:r>
      <w:r>
        <w:t>чески ото</w:t>
      </w:r>
      <w:r w:rsidRPr="0034429B">
        <w:t>бражается окно сообщения, представленное на рис</w:t>
      </w:r>
      <w:r w:rsidR="00D42193">
        <w:t>унке 1</w:t>
      </w:r>
      <w:r w:rsidR="000E04B4">
        <w:t>0</w:t>
      </w:r>
      <w:r w:rsidR="00D42193">
        <w:t>.2.</w:t>
      </w:r>
    </w:p>
    <w:p w:rsidR="000D2C62" w:rsidRDefault="000D2C62" w:rsidP="00154E2B">
      <w:pPr>
        <w:ind w:firstLine="708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7764583" wp14:editId="7EAE9880">
            <wp:extent cx="1970424" cy="114003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0424" cy="114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C62" w:rsidRDefault="000D2C62" w:rsidP="00154E2B">
      <w:pPr>
        <w:ind w:firstLine="708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BC2030A" wp14:editId="2E3DC4A6">
            <wp:extent cx="2030919" cy="1104405"/>
            <wp:effectExtent l="0" t="0" r="762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0919" cy="11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C62" w:rsidRDefault="000D2C62" w:rsidP="00154E2B">
      <w:pPr>
        <w:ind w:firstLine="708"/>
        <w:jc w:val="both"/>
      </w:pPr>
      <w:r>
        <w:rPr>
          <w:noProof/>
          <w:lang w:eastAsia="ru-RU"/>
        </w:rPr>
        <w:drawing>
          <wp:inline distT="0" distB="0" distL="0" distR="0" wp14:anchorId="7D83D680" wp14:editId="451FAA50">
            <wp:extent cx="2040057" cy="1140032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0580" cy="114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193" w:rsidRPr="000E04B4">
        <w:t xml:space="preserve">      </w:t>
      </w:r>
      <w:r w:rsidR="00D42193">
        <w:t>и так далее.</w:t>
      </w:r>
    </w:p>
    <w:p w:rsidR="00156694" w:rsidRDefault="00156694" w:rsidP="00156694">
      <w:pPr>
        <w:pStyle w:val="1"/>
      </w:pPr>
      <w:bookmarkStart w:id="3" w:name="_Toc193972763"/>
      <w:r>
        <w:t>Задание 10.1</w:t>
      </w:r>
      <w:bookmarkEnd w:id="3"/>
    </w:p>
    <w:p w:rsidR="00D42193" w:rsidRDefault="00156694" w:rsidP="00156694">
      <w:pPr>
        <w:pStyle w:val="a8"/>
        <w:numPr>
          <w:ilvl w:val="0"/>
          <w:numId w:val="4"/>
        </w:numPr>
        <w:spacing w:after="0"/>
        <w:jc w:val="both"/>
      </w:pPr>
      <w:r>
        <w:t>Ответить на вопросы пункта 10.1.1.1.</w:t>
      </w:r>
    </w:p>
    <w:p w:rsidR="00156694" w:rsidRDefault="00156694" w:rsidP="00156694">
      <w:pPr>
        <w:pStyle w:val="a8"/>
        <w:numPr>
          <w:ilvl w:val="0"/>
          <w:numId w:val="4"/>
        </w:numPr>
        <w:spacing w:after="0"/>
        <w:jc w:val="both"/>
      </w:pPr>
      <w:r>
        <w:t>Реализовать программу рисунка 10.1</w:t>
      </w:r>
    </w:p>
    <w:p w:rsidR="002C45E9" w:rsidRDefault="002C45E9" w:rsidP="00156694">
      <w:pPr>
        <w:spacing w:after="0"/>
        <w:jc w:val="both"/>
      </w:pPr>
    </w:p>
    <w:p w:rsidR="006D6014" w:rsidRPr="002C45E9" w:rsidRDefault="002C45E9" w:rsidP="002C45E9">
      <w:pPr>
        <w:pStyle w:val="3"/>
      </w:pPr>
      <w:bookmarkStart w:id="4" w:name="_Toc193972764"/>
      <w:r>
        <w:lastRenderedPageBreak/>
        <w:t>1</w:t>
      </w:r>
      <w:r w:rsidR="000E04B4">
        <w:t>0</w:t>
      </w:r>
      <w:r>
        <w:t>.1.2</w:t>
      </w:r>
      <w:r w:rsidR="006D6014" w:rsidRPr="002C45E9">
        <w:t xml:space="preserve"> С</w:t>
      </w:r>
      <w:r>
        <w:t>татические методы</w:t>
      </w:r>
      <w:bookmarkEnd w:id="4"/>
    </w:p>
    <w:p w:rsidR="00A82840" w:rsidRDefault="002C45E9" w:rsidP="002C45E9">
      <w:pPr>
        <w:jc w:val="center"/>
      </w:pPr>
      <w:r>
        <w:rPr>
          <w:noProof/>
          <w:lang w:eastAsia="ru-RU"/>
        </w:rPr>
        <w:drawing>
          <wp:inline distT="0" distB="0" distL="0" distR="0" wp14:anchorId="31698C05" wp14:editId="004062A2">
            <wp:extent cx="4094377" cy="3006337"/>
            <wp:effectExtent l="0" t="0" r="190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695" cy="303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E9" w:rsidRDefault="002C45E9" w:rsidP="002C45E9">
      <w:pPr>
        <w:jc w:val="center"/>
      </w:pPr>
      <w:r>
        <w:t>Рисунок 1</w:t>
      </w:r>
      <w:r w:rsidR="000E04B4">
        <w:t>0</w:t>
      </w:r>
      <w:r>
        <w:t>.3</w:t>
      </w:r>
      <w:r w:rsidR="00400026">
        <w:t xml:space="preserve"> </w:t>
      </w:r>
      <w:r w:rsidR="00156694">
        <w:t>Программа</w:t>
      </w:r>
      <w:r w:rsidR="00886C95">
        <w:t xml:space="preserve"> приближённого вычисления значения синуса.</w:t>
      </w:r>
    </w:p>
    <w:p w:rsidR="00AA19CC" w:rsidRPr="00156694" w:rsidRDefault="00AA19CC" w:rsidP="00154E2B">
      <w:pPr>
        <w:ind w:firstLine="708"/>
        <w:jc w:val="both"/>
      </w:pPr>
    </w:p>
    <w:p w:rsidR="00255284" w:rsidRDefault="00AA19CC" w:rsidP="00AA19CC">
      <w:pPr>
        <w:pStyle w:val="4"/>
      </w:pPr>
      <w:bookmarkStart w:id="5" w:name="_Toc193972765"/>
      <w:r w:rsidRPr="00156694">
        <w:t xml:space="preserve">10.1.2.3 </w:t>
      </w:r>
      <w:r w:rsidR="00255284">
        <w:t>Вопросы к рисунку 10.3</w:t>
      </w:r>
      <w:bookmarkEnd w:id="5"/>
    </w:p>
    <w:p w:rsidR="00AA19CC" w:rsidRDefault="00AA19CC" w:rsidP="00886C95">
      <w:pPr>
        <w:pStyle w:val="a8"/>
        <w:numPr>
          <w:ilvl w:val="0"/>
          <w:numId w:val="3"/>
        </w:numPr>
        <w:jc w:val="both"/>
      </w:pPr>
      <w:r>
        <w:t xml:space="preserve">Как работает модификатор </w:t>
      </w:r>
      <w:r>
        <w:rPr>
          <w:lang w:val="en-US"/>
        </w:rPr>
        <w:t>final</w:t>
      </w:r>
      <w:r w:rsidRPr="00AA19CC">
        <w:t xml:space="preserve"> </w:t>
      </w:r>
      <w:r>
        <w:t xml:space="preserve">по отношению </w:t>
      </w:r>
      <w:r w:rsidR="00400026">
        <w:t xml:space="preserve">к различным сущностям </w:t>
      </w:r>
      <w:r w:rsidR="00400026">
        <w:rPr>
          <w:lang w:val="en-US"/>
        </w:rPr>
        <w:t>Java</w:t>
      </w:r>
      <w:r w:rsidR="00400026">
        <w:t>?</w:t>
      </w:r>
      <w:r w:rsidR="00400026">
        <w:rPr>
          <w:rStyle w:val="ab"/>
        </w:rPr>
        <w:footnoteReference w:id="1"/>
      </w:r>
      <w:r w:rsidR="00400026">
        <w:t xml:space="preserve"> </w:t>
      </w:r>
      <w:r w:rsidRPr="00AA19CC">
        <w:t xml:space="preserve"> (</w:t>
      </w:r>
      <w:hyperlink r:id="rId13" w:history="1">
        <w:r w:rsidRPr="00067073">
          <w:rPr>
            <w:rStyle w:val="a7"/>
            <w:lang w:val="en-US"/>
          </w:rPr>
          <w:t>https</w:t>
        </w:r>
        <w:r w:rsidRPr="00067073">
          <w:rPr>
            <w:rStyle w:val="a7"/>
          </w:rPr>
          <w:t>://</w:t>
        </w:r>
        <w:r w:rsidRPr="00067073">
          <w:rPr>
            <w:rStyle w:val="a7"/>
            <w:lang w:val="en-US"/>
          </w:rPr>
          <w:t>www</w:t>
        </w:r>
        <w:r w:rsidRPr="00067073">
          <w:rPr>
            <w:rStyle w:val="a7"/>
          </w:rPr>
          <w:t>.</w:t>
        </w:r>
        <w:r w:rsidRPr="00067073">
          <w:rPr>
            <w:rStyle w:val="a7"/>
            <w:lang w:val="en-US"/>
          </w:rPr>
          <w:t>examclouds</w:t>
        </w:r>
        <w:r w:rsidRPr="00067073">
          <w:rPr>
            <w:rStyle w:val="a7"/>
          </w:rPr>
          <w:t>.</w:t>
        </w:r>
        <w:r w:rsidRPr="00067073">
          <w:rPr>
            <w:rStyle w:val="a7"/>
            <w:lang w:val="en-US"/>
          </w:rPr>
          <w:t>com</w:t>
        </w:r>
        <w:r w:rsidRPr="00067073">
          <w:rPr>
            <w:rStyle w:val="a7"/>
          </w:rPr>
          <w:t>/</w:t>
        </w:r>
        <w:r w:rsidRPr="00067073">
          <w:rPr>
            <w:rStyle w:val="a7"/>
            <w:lang w:val="en-US"/>
          </w:rPr>
          <w:t>ru</w:t>
        </w:r>
        <w:r w:rsidRPr="00067073">
          <w:rPr>
            <w:rStyle w:val="a7"/>
          </w:rPr>
          <w:t>/</w:t>
        </w:r>
        <w:r w:rsidRPr="00067073">
          <w:rPr>
            <w:rStyle w:val="a7"/>
            <w:lang w:val="en-US"/>
          </w:rPr>
          <w:t>java</w:t>
        </w:r>
        <w:r w:rsidRPr="00067073">
          <w:rPr>
            <w:rStyle w:val="a7"/>
          </w:rPr>
          <w:t>/</w:t>
        </w:r>
        <w:r w:rsidRPr="00067073">
          <w:rPr>
            <w:rStyle w:val="a7"/>
            <w:lang w:val="en-US"/>
          </w:rPr>
          <w:t>java</w:t>
        </w:r>
        <w:r w:rsidRPr="00067073">
          <w:rPr>
            <w:rStyle w:val="a7"/>
          </w:rPr>
          <w:t>-</w:t>
        </w:r>
        <w:r w:rsidRPr="00067073">
          <w:rPr>
            <w:rStyle w:val="a7"/>
            <w:lang w:val="en-US"/>
          </w:rPr>
          <w:t>core</w:t>
        </w:r>
        <w:r w:rsidRPr="00067073">
          <w:rPr>
            <w:rStyle w:val="a7"/>
          </w:rPr>
          <w:t>-</w:t>
        </w:r>
        <w:r w:rsidRPr="00067073">
          <w:rPr>
            <w:rStyle w:val="a7"/>
            <w:lang w:val="en-US"/>
          </w:rPr>
          <w:t>russian</w:t>
        </w:r>
        <w:r w:rsidRPr="00067073">
          <w:rPr>
            <w:rStyle w:val="a7"/>
          </w:rPr>
          <w:t>/</w:t>
        </w:r>
        <w:r w:rsidRPr="00067073">
          <w:rPr>
            <w:rStyle w:val="a7"/>
            <w:lang w:val="en-US"/>
          </w:rPr>
          <w:t>final</w:t>
        </w:r>
        <w:r w:rsidRPr="00067073">
          <w:rPr>
            <w:rStyle w:val="a7"/>
          </w:rPr>
          <w:t>-</w:t>
        </w:r>
        <w:r w:rsidRPr="00067073">
          <w:rPr>
            <w:rStyle w:val="a7"/>
            <w:lang w:val="en-US"/>
          </w:rPr>
          <w:t>keyword</w:t>
        </w:r>
      </w:hyperlink>
      <w:r w:rsidRPr="00AA19CC">
        <w:t xml:space="preserve">, </w:t>
      </w:r>
      <w:hyperlink r:id="rId14" w:history="1">
        <w:r w:rsidRPr="00067073">
          <w:rPr>
            <w:rStyle w:val="a7"/>
          </w:rPr>
          <w:t>https://javarush.com/groups/posts/591-vot-tak-final</w:t>
        </w:r>
      </w:hyperlink>
      <w:r w:rsidR="0026579F" w:rsidRPr="0026579F">
        <w:t>).</w:t>
      </w:r>
    </w:p>
    <w:p w:rsidR="0026579F" w:rsidRDefault="0026579F" w:rsidP="00886C95">
      <w:pPr>
        <w:pStyle w:val="a8"/>
        <w:numPr>
          <w:ilvl w:val="0"/>
          <w:numId w:val="3"/>
        </w:numPr>
        <w:jc w:val="both"/>
      </w:pPr>
      <w:r>
        <w:t xml:space="preserve">Как работает (что определяет) </w:t>
      </w:r>
      <w:r w:rsidRPr="0026579F">
        <w:t xml:space="preserve">параметр </w:t>
      </w:r>
      <w:proofErr w:type="spellStart"/>
      <w:r w:rsidRPr="0026579F">
        <w:t>null</w:t>
      </w:r>
      <w:proofErr w:type="spellEnd"/>
      <w:r w:rsidRPr="0026579F">
        <w:t xml:space="preserve"> в </w:t>
      </w:r>
      <w:r>
        <w:t xml:space="preserve">методе </w:t>
      </w:r>
      <w:proofErr w:type="spellStart"/>
      <w:r w:rsidRPr="0026579F">
        <w:t>JoptionPane</w:t>
      </w:r>
      <w:proofErr w:type="spellEnd"/>
      <w:r w:rsidRPr="0026579F">
        <w:t>.</w:t>
      </w:r>
      <w:proofErr w:type="spellStart"/>
      <w:r>
        <w:rPr>
          <w:lang w:val="en-US"/>
        </w:rPr>
        <w:t>showMessageDialog</w:t>
      </w:r>
      <w:proofErr w:type="spellEnd"/>
      <w:r>
        <w:t>()</w:t>
      </w:r>
      <w:r w:rsidRPr="0026579F">
        <w:t xml:space="preserve"> </w:t>
      </w:r>
      <w:r>
        <w:t>в</w:t>
      </w:r>
      <w:r w:rsidRPr="0026579F">
        <w:t xml:space="preserve"> </w:t>
      </w:r>
      <w:proofErr w:type="spellStart"/>
      <w:r w:rsidRPr="0026579F">
        <w:t>java</w:t>
      </w:r>
      <w:proofErr w:type="spellEnd"/>
      <w:r>
        <w:t>?</w:t>
      </w:r>
      <w:r w:rsidR="00156694">
        <w:t>(</w:t>
      </w:r>
      <w:hyperlink r:id="rId15" w:history="1">
        <w:r w:rsidR="00156694" w:rsidRPr="00067073">
          <w:rPr>
            <w:rStyle w:val="a7"/>
          </w:rPr>
          <w:t>https://www.educba.com/joptionpane-in-java/</w:t>
        </w:r>
      </w:hyperlink>
      <w:r w:rsidR="00156694">
        <w:t xml:space="preserve">, </w:t>
      </w:r>
      <w:hyperlink r:id="rId16" w:history="1">
        <w:r w:rsidR="00886C95" w:rsidRPr="00067073">
          <w:rPr>
            <w:rStyle w:val="a7"/>
          </w:rPr>
          <w:t>https://www.homeandlearn.co.uk/java/java_option_panes.html</w:t>
        </w:r>
      </w:hyperlink>
      <w:r w:rsidR="00886C95">
        <w:t xml:space="preserve">, </w:t>
      </w:r>
      <w:r w:rsidR="00886C95" w:rsidRPr="00886C95">
        <w:t>https://mksegment.ru/c/java-sozdaet-okna-oshibok</w:t>
      </w:r>
      <w:r w:rsidR="00886C95">
        <w:t>).</w:t>
      </w:r>
    </w:p>
    <w:p w:rsidR="0026579F" w:rsidRDefault="0026579F" w:rsidP="00886C95">
      <w:pPr>
        <w:pStyle w:val="a8"/>
        <w:numPr>
          <w:ilvl w:val="0"/>
          <w:numId w:val="3"/>
        </w:numPr>
        <w:jc w:val="both"/>
      </w:pPr>
      <w:r>
        <w:t xml:space="preserve">Какой экземпляр класса выдаёт </w:t>
      </w:r>
      <w:r w:rsidR="00156694">
        <w:t>ответ</w:t>
      </w:r>
      <w:r>
        <w:t xml:space="preserve"> в этой программе</w:t>
      </w:r>
      <w:r w:rsidR="00156694">
        <w:t>?</w:t>
      </w:r>
    </w:p>
    <w:p w:rsidR="00886C95" w:rsidRDefault="00886C95" w:rsidP="00886C95">
      <w:pPr>
        <w:pStyle w:val="a8"/>
        <w:numPr>
          <w:ilvl w:val="0"/>
          <w:numId w:val="3"/>
        </w:numPr>
        <w:jc w:val="both"/>
      </w:pPr>
      <w:r>
        <w:t xml:space="preserve">Реализовать программу вычисления синуса по аналогии с рисунком 10.3. Вставить в результат окно содержащим сообщение </w:t>
      </w:r>
      <w:proofErr w:type="gramStart"/>
      <w:r>
        <w:t>вида  «</w:t>
      </w:r>
      <w:proofErr w:type="gramEnd"/>
      <w:r>
        <w:t>Задание выполнил ФИО и дата выполнения).</w:t>
      </w:r>
    </w:p>
    <w:p w:rsidR="00886C95" w:rsidRPr="00AA19CC" w:rsidRDefault="00886C95" w:rsidP="00886C95">
      <w:pPr>
        <w:pStyle w:val="a8"/>
        <w:numPr>
          <w:ilvl w:val="0"/>
          <w:numId w:val="3"/>
        </w:numPr>
        <w:jc w:val="both"/>
      </w:pPr>
      <w:r>
        <w:t xml:space="preserve">Выполнить вычисление синуса с указанием программе вычислять до достижения </w:t>
      </w:r>
      <w:r w:rsidRPr="00886C95">
        <w:rPr>
          <w:b/>
          <w:bCs/>
          <w:u w:val="single"/>
        </w:rPr>
        <w:t>заданной</w:t>
      </w:r>
      <w:r>
        <w:t xml:space="preserve"> сначала абсолютной, а затем относительной ошибки вычисления. </w:t>
      </w:r>
    </w:p>
    <w:p w:rsidR="00A82840" w:rsidRDefault="002C45E9" w:rsidP="00154E2B">
      <w:pPr>
        <w:ind w:firstLine="708"/>
        <w:jc w:val="both"/>
      </w:pPr>
      <w:r w:rsidRPr="002C45E9">
        <w:t xml:space="preserve">В классе </w:t>
      </w:r>
      <w:proofErr w:type="spellStart"/>
      <w:r w:rsidRPr="002C45E9">
        <w:t>MyMath</w:t>
      </w:r>
      <w:proofErr w:type="spellEnd"/>
      <w:r w:rsidRPr="002C45E9">
        <w:t xml:space="preserve"> описано статическое поле и статический метод. Статическое действительное поле PI в качестве значения содержит приближение для числа π. Поле является не только статическим, но ещ</w:t>
      </w:r>
      <w:r>
        <w:t>е и постоянным, то есть констан</w:t>
      </w:r>
      <w:r w:rsidRPr="002C45E9">
        <w:t xml:space="preserve">той, значение которой в программном коде изменить нельзя. О том, что поле является константой, свидетельствует ключевое слово final в описании поля. Кроме статического поля, в классе есть </w:t>
      </w:r>
      <w:r>
        <w:t xml:space="preserve">статический метод </w:t>
      </w:r>
      <w:proofErr w:type="spellStart"/>
      <w:proofErr w:type="gramStart"/>
      <w:r>
        <w:t>sin</w:t>
      </w:r>
      <w:proofErr w:type="spellEnd"/>
      <w:r>
        <w:t>(</w:t>
      </w:r>
      <w:proofErr w:type="gramEnd"/>
      <w:r>
        <w:t>). У мето</w:t>
      </w:r>
      <w:r w:rsidRPr="002C45E9">
        <w:t xml:space="preserve">да два аргумента, и в качестве результата методом возвращается значение синуса. Синус вычисляется для значения </w:t>
      </w:r>
      <w:r>
        <w:t>первого аргумента – это перемен</w:t>
      </w:r>
      <w:r w:rsidRPr="002C45E9">
        <w:t>ная типа double. При вычислении используется ряд Тейлора. Речь идет о выражении</w:t>
      </w:r>
    </w:p>
    <w:p w:rsidR="002C45E9" w:rsidRDefault="002C45E9" w:rsidP="002C45E9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48083BDC" wp14:editId="78E7746F">
            <wp:extent cx="3460020" cy="486889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0020" cy="48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E9" w:rsidRPr="002C45E9" w:rsidRDefault="002C45E9" w:rsidP="002C45E9">
      <w:pPr>
        <w:ind w:firstLine="708"/>
        <w:jc w:val="center"/>
      </w:pPr>
    </w:p>
    <w:p w:rsidR="00D42193" w:rsidRDefault="002C45E9" w:rsidP="00154E2B">
      <w:pPr>
        <w:ind w:firstLine="708"/>
        <w:jc w:val="both"/>
      </w:pPr>
      <w:r w:rsidRPr="002C45E9">
        <w:t xml:space="preserve">Чем больше слагаемых в сумме взять, тем точнее результат (в идеале точное выражение для синуса – это бесконечная сумма). Второй аргумент метода </w:t>
      </w:r>
      <w:proofErr w:type="spellStart"/>
      <w:proofErr w:type="gramStart"/>
      <w:r w:rsidRPr="002C45E9">
        <w:t>sin</w:t>
      </w:r>
      <w:proofErr w:type="spellEnd"/>
      <w:r w:rsidRPr="002C45E9">
        <w:t>(</w:t>
      </w:r>
      <w:proofErr w:type="gramEnd"/>
      <w:r w:rsidRPr="002C45E9">
        <w:t>) – целое число, которое определ</w:t>
      </w:r>
      <w:r>
        <w:t>яет количество слагаемых при вы</w:t>
      </w:r>
      <w:r w:rsidRPr="002C45E9">
        <w:t>числении ряда для синуса. В теле метода реализуется алгоритм, который по известным значениям аргументов метода x и n позволяет вычислить (приближенное) значение для синуса. В частности, в теле метода объявляются локальные do</w:t>
      </w:r>
      <w:r>
        <w:t>uble</w:t>
      </w:r>
      <w:r w:rsidR="00FF3B31">
        <w:t xml:space="preserve"> </w:t>
      </w:r>
      <w:r w:rsidRPr="002C45E9">
        <w:t xml:space="preserve">переменные: s с начальным значением 0 </w:t>
      </w:r>
      <w:r>
        <w:t>(переменная, в которую записыва</w:t>
      </w:r>
      <w:r w:rsidRPr="002C45E9">
        <w:t>ется сумма для ряда) и переменная q с н</w:t>
      </w:r>
      <w:r>
        <w:t>ачальным значением x (в перемен</w:t>
      </w:r>
      <w:r w:rsidRPr="002C45E9">
        <w:t>ную q записывается очередная добавка к сумме). Кроме этого, объявляется целочисленная индексная переменная i для оператора цикла</w:t>
      </w:r>
      <w:r w:rsidR="00FF3B31">
        <w:t>.</w:t>
      </w:r>
    </w:p>
    <w:p w:rsidR="00FF3B31" w:rsidRDefault="00FF3B31" w:rsidP="00154E2B">
      <w:pPr>
        <w:ind w:firstLine="708"/>
        <w:jc w:val="both"/>
      </w:pPr>
      <w:r w:rsidRPr="00FF3B31">
        <w:t>Что касается самого оператора цикла, то за каждый цикл выполняется две команды: инструкцией s+=q текущее зн</w:t>
      </w:r>
      <w:r>
        <w:t>ачение суммы изменяется на вели</w:t>
      </w:r>
      <w:r w:rsidRPr="00FF3B31">
        <w:t>чину добавки, а инструкцией q*=(</w:t>
      </w:r>
      <w:r>
        <w:t>-</w:t>
      </w:r>
      <w:proofErr w:type="gramStart"/>
      <w:r>
        <w:t>1)*</w:t>
      </w:r>
      <w:proofErr w:type="gramEnd"/>
      <w:r>
        <w:t>x*x/(2*i)/(2*i+1) вычисляет</w:t>
      </w:r>
      <w:r w:rsidRPr="00FF3B31">
        <w:t xml:space="preserve">ся значение добавки для следующего </w:t>
      </w:r>
      <w:r>
        <w:t>итерационного шага. После выпол</w:t>
      </w:r>
      <w:r w:rsidRPr="00FF3B31">
        <w:t xml:space="preserve">нения оператора цикла в качестве значения возвращается величина </w:t>
      </w:r>
      <w:proofErr w:type="spellStart"/>
      <w:r w:rsidRPr="00FF3B31">
        <w:t>s+q</w:t>
      </w:r>
      <w:proofErr w:type="spellEnd"/>
      <w:r w:rsidRPr="00FF3B31">
        <w:t xml:space="preserve">. Здесь принято во внимание, что последняя вычисленная в рамках оператора цикла добавка не была использована на последнем этапе цикла. На этом описание метода </w:t>
      </w:r>
      <w:proofErr w:type="spellStart"/>
      <w:proofErr w:type="gramStart"/>
      <w:r w:rsidRPr="00FF3B31">
        <w:t>sin</w:t>
      </w:r>
      <w:proofErr w:type="spellEnd"/>
      <w:r w:rsidRPr="00FF3B31">
        <w:t>(</w:t>
      </w:r>
      <w:proofErr w:type="gramEnd"/>
      <w:r w:rsidRPr="00FF3B31">
        <w:t xml:space="preserve">) и всего класса </w:t>
      </w:r>
      <w:proofErr w:type="spellStart"/>
      <w:r w:rsidRPr="00FF3B31">
        <w:t>MyMath</w:t>
      </w:r>
      <w:proofErr w:type="spellEnd"/>
      <w:r w:rsidRPr="00FF3B31">
        <w:t xml:space="preserve"> заканчивается.</w:t>
      </w:r>
    </w:p>
    <w:p w:rsidR="00FF3B31" w:rsidRDefault="00FF3B31" w:rsidP="00154E2B">
      <w:pPr>
        <w:ind w:firstLine="708"/>
        <w:jc w:val="both"/>
      </w:pPr>
      <w:r w:rsidRPr="00FF3B31">
        <w:t xml:space="preserve">В главном методе программы в классе </w:t>
      </w:r>
      <w:proofErr w:type="spellStart"/>
      <w:r w:rsidRPr="00FF3B31">
        <w:t>StatMethDemo</w:t>
      </w:r>
      <w:proofErr w:type="spellEnd"/>
      <w:r w:rsidRPr="00FF3B31">
        <w:t xml:space="preserve"> для разного количества слагаемых в ряде Тейлора для синуса (от 1 до 5 включительно) вычисляется значение синуса для аргумента π/4 (точное значение 1 2 </w:t>
      </w:r>
      <w:proofErr w:type="gramStart"/>
      <w:r w:rsidRPr="00FF3B31">
        <w:t>0.707106781 »</w:t>
      </w:r>
      <w:proofErr w:type="gramEnd"/>
      <w:r w:rsidRPr="00FF3B31">
        <w:t xml:space="preserve"> ). При вычислениях используется статическое поле PI и статический метод </w:t>
      </w:r>
      <w:proofErr w:type="spellStart"/>
      <w:proofErr w:type="gramStart"/>
      <w:r w:rsidRPr="00FF3B31">
        <w:t>sin</w:t>
      </w:r>
      <w:proofErr w:type="spellEnd"/>
      <w:r w:rsidRPr="00FF3B31">
        <w:t>(</w:t>
      </w:r>
      <w:proofErr w:type="gramEnd"/>
      <w:r w:rsidRPr="00FF3B31">
        <w:t xml:space="preserve">) класса </w:t>
      </w:r>
      <w:proofErr w:type="spellStart"/>
      <w:r w:rsidRPr="00FF3B31">
        <w:t>MyMath</w:t>
      </w:r>
      <w:proofErr w:type="spellEnd"/>
      <w:r w:rsidRPr="00FF3B31">
        <w:t>. Результат для каждог</w:t>
      </w:r>
      <w:r>
        <w:t>о из вычислений заносится в тек</w:t>
      </w:r>
      <w:r w:rsidRPr="00FF3B31">
        <w:t>стовую переменную и потом все это отображает</w:t>
      </w:r>
      <w:r>
        <w:t>ся в окне сообщения (рисунок 1</w:t>
      </w:r>
      <w:r w:rsidR="000E04B4">
        <w:t>0</w:t>
      </w:r>
      <w:r>
        <w:t>.3</w:t>
      </w:r>
      <w:r w:rsidRPr="00FF3B31">
        <w:t>)</w:t>
      </w:r>
      <w:r>
        <w:t>.</w:t>
      </w:r>
    </w:p>
    <w:p w:rsidR="00FF3B31" w:rsidRDefault="00FF3B31" w:rsidP="00154E2B">
      <w:pPr>
        <w:ind w:firstLine="708"/>
        <w:jc w:val="both"/>
      </w:pPr>
      <w:r>
        <w:t>Отметим</w:t>
      </w:r>
      <w:r w:rsidRPr="00FF3B31">
        <w:t xml:space="preserve">, что при обращении </w:t>
      </w:r>
      <w:r w:rsidRPr="00FF3B31">
        <w:rPr>
          <w:b/>
        </w:rPr>
        <w:t>к статическому методу используется имя класса</w:t>
      </w:r>
      <w:r w:rsidRPr="00FF3B31">
        <w:t xml:space="preserve"> (команда вид</w:t>
      </w:r>
      <w:r>
        <w:t xml:space="preserve">а </w:t>
      </w:r>
      <w:proofErr w:type="spellStart"/>
      <w:r w:rsidRPr="00FF3B31">
        <w:rPr>
          <w:b/>
        </w:rPr>
        <w:t>MyMath.sin</w:t>
      </w:r>
      <w:proofErr w:type="spellEnd"/>
      <w:r w:rsidRPr="00FF3B31">
        <w:rPr>
          <w:b/>
        </w:rPr>
        <w:t>(аргументы)</w:t>
      </w:r>
      <w:r>
        <w:t>), а объ</w:t>
      </w:r>
      <w:r w:rsidRPr="00FF3B31">
        <w:t xml:space="preserve">ект для класса </w:t>
      </w:r>
      <w:proofErr w:type="spellStart"/>
      <w:r w:rsidRPr="00FF3B31">
        <w:t>MyMath</w:t>
      </w:r>
      <w:proofErr w:type="spellEnd"/>
      <w:r w:rsidRPr="00FF3B31">
        <w:t xml:space="preserve"> вообще не создается.</w:t>
      </w:r>
    </w:p>
    <w:p w:rsidR="00AA19CC" w:rsidRDefault="00156694" w:rsidP="00156694">
      <w:pPr>
        <w:pStyle w:val="1"/>
        <w:rPr>
          <w:lang w:val="en-US"/>
        </w:rPr>
      </w:pPr>
      <w:bookmarkStart w:id="6" w:name="_Toc193972766"/>
      <w:r>
        <w:t xml:space="preserve">Задание </w:t>
      </w:r>
      <w:r>
        <w:rPr>
          <w:lang w:val="en-US"/>
        </w:rPr>
        <w:t>10.2</w:t>
      </w:r>
      <w:bookmarkEnd w:id="6"/>
    </w:p>
    <w:p w:rsidR="00156694" w:rsidRPr="00886C95" w:rsidRDefault="00156694" w:rsidP="00156694">
      <w:pPr>
        <w:pStyle w:val="a8"/>
        <w:numPr>
          <w:ilvl w:val="0"/>
          <w:numId w:val="5"/>
        </w:numPr>
      </w:pPr>
      <w:r>
        <w:t xml:space="preserve">Ответить на вопросы </w:t>
      </w:r>
      <w:r w:rsidR="00886C95">
        <w:t xml:space="preserve">и выполнить все задания </w:t>
      </w:r>
      <w:r>
        <w:t>пункта 10.1.2.3</w:t>
      </w:r>
    </w:p>
    <w:p w:rsidR="00FF3B31" w:rsidRDefault="00C354C1" w:rsidP="00C354C1">
      <w:pPr>
        <w:pStyle w:val="2"/>
      </w:pPr>
      <w:bookmarkStart w:id="7" w:name="_Toc193972767"/>
      <w:r>
        <w:t>1</w:t>
      </w:r>
      <w:r w:rsidR="000E04B4">
        <w:t>0</w:t>
      </w:r>
      <w:r>
        <w:t>.3 Создание копии объекта методом класса</w:t>
      </w:r>
      <w:bookmarkEnd w:id="7"/>
    </w:p>
    <w:p w:rsidR="00FF3B31" w:rsidRPr="00413D14" w:rsidRDefault="00C354C1" w:rsidP="00154E2B">
      <w:pPr>
        <w:ind w:firstLine="708"/>
        <w:jc w:val="both"/>
      </w:pPr>
      <w:r w:rsidRPr="00C354C1">
        <w:t>Возникает естественный вопрос: что же делать, если необходимо создать копию объекта? Один из выходов – описать</w:t>
      </w:r>
      <w:r w:rsidR="00413D14">
        <w:t xml:space="preserve"> (реализовать)</w:t>
      </w:r>
      <w:r w:rsidRPr="00C354C1">
        <w:t xml:space="preserve"> конструктор создания копии, а лучше – </w:t>
      </w:r>
      <w:r w:rsidRPr="00413D14">
        <w:rPr>
          <w:b/>
          <w:bCs/>
        </w:rPr>
        <w:t>специальный метод</w:t>
      </w:r>
      <w:r w:rsidRPr="00C354C1">
        <w:t>. Обр</w:t>
      </w:r>
      <w:r>
        <w:t>атимся к коду на рисунке 1</w:t>
      </w:r>
      <w:r w:rsidR="000E04B4">
        <w:t>0</w:t>
      </w:r>
      <w:r>
        <w:t>.4.</w:t>
      </w:r>
    </w:p>
    <w:p w:rsidR="00DB7C46" w:rsidRDefault="00DB7C46" w:rsidP="00DB7C46">
      <w:pPr>
        <w:ind w:firstLine="708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B25F96F" wp14:editId="04D53963">
            <wp:extent cx="4634992" cy="565265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7124" cy="565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C46" w:rsidRDefault="00DB7C46" w:rsidP="00DB7C46">
      <w:pPr>
        <w:ind w:firstLine="708"/>
        <w:jc w:val="center"/>
      </w:pPr>
      <w:r>
        <w:t>Рисунок 1</w:t>
      </w:r>
      <w:r w:rsidR="000E04B4">
        <w:t>0</w:t>
      </w:r>
      <w:r>
        <w:t>.4</w:t>
      </w:r>
      <w:r w:rsidR="00413D14">
        <w:t>. Иллюстрация создания копии объекта (экземпляра) класса.</w:t>
      </w:r>
    </w:p>
    <w:p w:rsidR="00DB7C46" w:rsidRDefault="00413D14" w:rsidP="00413D14">
      <w:pPr>
        <w:ind w:firstLine="708"/>
        <w:jc w:val="both"/>
      </w:pPr>
      <w:r>
        <w:t>Полученный р</w:t>
      </w:r>
      <w:r w:rsidR="00DB7C46">
        <w:t>езультат (рисунок 1</w:t>
      </w:r>
      <w:r w:rsidR="000E04B4">
        <w:t>0</w:t>
      </w:r>
      <w:r w:rsidR="00DB7C46">
        <w:t>.5)</w:t>
      </w:r>
    </w:p>
    <w:p w:rsidR="00DB7C46" w:rsidRDefault="00DB7C46" w:rsidP="00DB7C46">
      <w:pPr>
        <w:jc w:val="center"/>
      </w:pPr>
      <w:r>
        <w:rPr>
          <w:noProof/>
          <w:lang w:eastAsia="ru-RU"/>
        </w:rPr>
        <w:drawing>
          <wp:inline distT="0" distB="0" distL="0" distR="0" wp14:anchorId="69217F9A" wp14:editId="1444A320">
            <wp:extent cx="1455982" cy="20441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7376" cy="206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C46" w:rsidRDefault="00DB7C46" w:rsidP="00DB7C46">
      <w:pPr>
        <w:jc w:val="center"/>
      </w:pPr>
      <w:r>
        <w:t>Рисунок 1</w:t>
      </w:r>
      <w:r w:rsidR="000E04B4">
        <w:t>0</w:t>
      </w:r>
      <w:r>
        <w:t>.5</w:t>
      </w:r>
      <w:r w:rsidR="005E5E34">
        <w:t xml:space="preserve">. Результат Работы программы рисунка </w:t>
      </w:r>
      <w:r w:rsidR="005E5E34" w:rsidRPr="005E5E34">
        <w:t>10.</w:t>
      </w:r>
      <w:r w:rsidR="005E5E34" w:rsidRPr="008E650F">
        <w:t>4</w:t>
      </w:r>
      <w:r w:rsidR="005E5E34">
        <w:t xml:space="preserve"> </w:t>
      </w:r>
    </w:p>
    <w:p w:rsidR="00A53783" w:rsidRDefault="00DB7C46" w:rsidP="00A53783">
      <w:pPr>
        <w:ind w:firstLine="708"/>
        <w:jc w:val="both"/>
      </w:pPr>
      <w:r w:rsidRPr="00DB7C46">
        <w:t>Разберем, почему появляются именн</w:t>
      </w:r>
      <w:r w:rsidR="00A53783">
        <w:t>о такие сообщения. Для этого обратимся</w:t>
      </w:r>
      <w:r w:rsidRPr="00DB7C46">
        <w:t xml:space="preserve"> к коду, которым описывается класс MakeObjCopy.</w:t>
      </w:r>
    </w:p>
    <w:p w:rsidR="00DB7C46" w:rsidRDefault="00DB7C46" w:rsidP="00A53783">
      <w:pPr>
        <w:ind w:firstLine="708"/>
        <w:jc w:val="both"/>
      </w:pPr>
      <w:r w:rsidRPr="00DB7C46">
        <w:t xml:space="preserve">У класса два поля: текстовое поле name и целочисленное поле number. </w:t>
      </w:r>
      <w:r w:rsidRPr="00413D14">
        <w:rPr>
          <w:b/>
          <w:bCs/>
        </w:rPr>
        <w:t>Перегруженный</w:t>
      </w:r>
      <w:r w:rsidRPr="00DB7C46">
        <w:t xml:space="preserve"> конструктор позволяет создавать объекты класса, передавая два аргумента (текст и целое число – значения полей объекта) </w:t>
      </w:r>
      <w:r w:rsidRPr="00413D14">
        <w:rPr>
          <w:b/>
          <w:bCs/>
        </w:rPr>
        <w:t>или</w:t>
      </w:r>
      <w:r w:rsidRPr="00DB7C46">
        <w:t xml:space="preserve"> уже существующий объект класса MakeObjCopy. В последнем</w:t>
      </w:r>
      <w:r w:rsidR="00A53783">
        <w:t xml:space="preserve"> случае поля создаваемого объек</w:t>
      </w:r>
      <w:r w:rsidRPr="00DB7C46">
        <w:t xml:space="preserve">та заполняются </w:t>
      </w:r>
      <w:r w:rsidRPr="00413D14">
        <w:rPr>
          <w:b/>
          <w:bCs/>
        </w:rPr>
        <w:t>в соответствии со значениями полей объекта, переданного аргументом конструктору</w:t>
      </w:r>
      <w:r w:rsidR="00A53783">
        <w:t>.</w:t>
      </w:r>
    </w:p>
    <w:p w:rsidR="00A53783" w:rsidRPr="008E650F" w:rsidRDefault="00C467F7" w:rsidP="00A53783">
      <w:pPr>
        <w:ind w:firstLine="708"/>
        <w:jc w:val="both"/>
        <w:rPr>
          <w:lang w:val="en-US"/>
        </w:rPr>
      </w:pPr>
      <w:r w:rsidRPr="00C467F7">
        <w:t xml:space="preserve">Если </w:t>
      </w:r>
      <w:r w:rsidRPr="00413D14">
        <w:rPr>
          <w:b/>
          <w:bCs/>
        </w:rPr>
        <w:t>объектная переменная</w:t>
      </w:r>
      <w:r w:rsidR="00413D14">
        <w:rPr>
          <w:b/>
          <w:bCs/>
        </w:rPr>
        <w:t xml:space="preserve"> (то есть объект)</w:t>
      </w:r>
      <w:r w:rsidRPr="00C467F7">
        <w:t xml:space="preserve"> передается аргументом методу (конструктору) или возвращается в качестве результата метода, в </w:t>
      </w:r>
      <w:r w:rsidRPr="006D3A1B">
        <w:rPr>
          <w:b/>
        </w:rPr>
        <w:t>качестве идентификатора типа</w:t>
      </w:r>
      <w:r w:rsidRPr="00C467F7">
        <w:t xml:space="preserve"> указывается имя соответствующего класса</w:t>
      </w:r>
      <w:r>
        <w:t xml:space="preserve">, </w:t>
      </w:r>
      <w:r w:rsidRPr="00413D14">
        <w:rPr>
          <w:b/>
          <w:bCs/>
        </w:rPr>
        <w:t>к которому принадлежит объектная переменная</w:t>
      </w:r>
      <w:r w:rsidRPr="00C467F7">
        <w:t>.</w:t>
      </w:r>
    </w:p>
    <w:p w:rsidR="0021616F" w:rsidRDefault="00C467F7" w:rsidP="0021616F">
      <w:pPr>
        <w:ind w:firstLine="708"/>
        <w:jc w:val="both"/>
      </w:pPr>
      <w:r w:rsidRPr="00C467F7">
        <w:t xml:space="preserve">Метод </w:t>
      </w:r>
      <w:proofErr w:type="spellStart"/>
      <w:proofErr w:type="gramStart"/>
      <w:r w:rsidRPr="00C467F7">
        <w:t>copy</w:t>
      </w:r>
      <w:proofErr w:type="spellEnd"/>
      <w:r w:rsidRPr="00C467F7">
        <w:t>(</w:t>
      </w:r>
      <w:proofErr w:type="gramEnd"/>
      <w:r w:rsidRPr="00C467F7">
        <w:t>) предназначен для создания</w:t>
      </w:r>
      <w:r>
        <w:t xml:space="preserve"> копии объекта. </w:t>
      </w:r>
      <w:r w:rsidRPr="006570C7">
        <w:rPr>
          <w:b/>
          <w:bCs/>
        </w:rPr>
        <w:t>У метода нет аргументов</w:t>
      </w:r>
      <w:r w:rsidRPr="00C467F7">
        <w:t>. Он "копирует" тот объект, из к</w:t>
      </w:r>
      <w:r>
        <w:t>оторого вызывается. При выполне</w:t>
      </w:r>
      <w:r w:rsidRPr="00C467F7">
        <w:t xml:space="preserve">нии метода создается еще один, новый объект. </w:t>
      </w:r>
      <w:r w:rsidRPr="006D3A1B">
        <w:rPr>
          <w:u w:val="single"/>
        </w:rPr>
        <w:t>Значения полей этого нового объекта совпадают со значениями полей исходного объекта (</w:t>
      </w:r>
      <w:r w:rsidRPr="00C467F7">
        <w:t xml:space="preserve">из которого вызывается метод </w:t>
      </w:r>
      <w:proofErr w:type="spellStart"/>
      <w:proofErr w:type="gramStart"/>
      <w:r w:rsidRPr="00C467F7">
        <w:t>copy</w:t>
      </w:r>
      <w:proofErr w:type="spellEnd"/>
      <w:r w:rsidRPr="00C467F7">
        <w:t>(</w:t>
      </w:r>
      <w:proofErr w:type="gramEnd"/>
      <w:r w:rsidRPr="00C467F7">
        <w:t xml:space="preserve">)). </w:t>
      </w:r>
      <w:r w:rsidRPr="0021616F">
        <w:rPr>
          <w:b/>
          <w:u w:val="single"/>
        </w:rPr>
        <w:t>В качестве результата метод возвращает ссылку на созданный объект</w:t>
      </w:r>
      <w:r w:rsidRPr="00C467F7">
        <w:t xml:space="preserve">. </w:t>
      </w:r>
    </w:p>
    <w:p w:rsidR="00C467F7" w:rsidRDefault="00C467F7" w:rsidP="00A53783">
      <w:pPr>
        <w:ind w:firstLine="708"/>
        <w:jc w:val="both"/>
      </w:pPr>
      <w:r w:rsidRPr="00C467F7">
        <w:t xml:space="preserve">В теле метода командой MakeObjCopy tmp=new </w:t>
      </w:r>
      <w:proofErr w:type="gramStart"/>
      <w:r w:rsidRPr="00C467F7">
        <w:t>MakeObjCopy(</w:t>
      </w:r>
      <w:proofErr w:type="gramEnd"/>
      <w:r w:rsidRPr="00C467F7">
        <w:t>name, number) создается локальный объект</w:t>
      </w:r>
      <w:r w:rsidR="005E5E34">
        <w:t xml:space="preserve"> по имени</w:t>
      </w:r>
      <w:r w:rsidRPr="00C467F7">
        <w:t xml:space="preserve"> tmp класса MakeObjCopy. Для </w:t>
      </w:r>
      <w:r>
        <w:t>соз</w:t>
      </w:r>
      <w:r w:rsidRPr="00C467F7">
        <w:t>дания объекта используется конструктор</w:t>
      </w:r>
      <w:r w:rsidR="0021616F">
        <w:t xml:space="preserve"> с двумя аргументами – значения</w:t>
      </w:r>
      <w:r w:rsidRPr="00C467F7">
        <w:t>ми полей исходного объекта (из которого</w:t>
      </w:r>
      <w:r>
        <w:t xml:space="preserve"> вызывается метод). Это фактиче</w:t>
      </w:r>
      <w:r w:rsidRPr="00C467F7">
        <w:t>ски и есть та копия объекта, о которой шла речь.</w:t>
      </w:r>
    </w:p>
    <w:p w:rsidR="00A07B95" w:rsidRDefault="0021616F" w:rsidP="00A53783">
      <w:pPr>
        <w:ind w:firstLine="708"/>
        <w:jc w:val="both"/>
      </w:pPr>
      <w:r w:rsidRPr="0021616F">
        <w:t xml:space="preserve">Вместо команды MakeObjCopy </w:t>
      </w:r>
      <w:r w:rsidR="000A5110">
        <w:t xml:space="preserve">tmp=new </w:t>
      </w:r>
      <w:proofErr w:type="gramStart"/>
      <w:r w:rsidR="000A5110">
        <w:t>MakeObjCopy(</w:t>
      </w:r>
      <w:proofErr w:type="gramEnd"/>
      <w:r w:rsidR="000A5110">
        <w:t>name, number</w:t>
      </w:r>
      <w:r w:rsidRPr="0021616F">
        <w:t xml:space="preserve">) при создании локального объекта tmp можно было использовать команду </w:t>
      </w:r>
      <w:proofErr w:type="spellStart"/>
      <w:r w:rsidRPr="0021616F">
        <w:t>MakeObjCopy</w:t>
      </w:r>
      <w:proofErr w:type="spellEnd"/>
      <w:r w:rsidRPr="0021616F">
        <w:t xml:space="preserve"> </w:t>
      </w:r>
      <w:proofErr w:type="spellStart"/>
      <w:r w:rsidRPr="0021616F">
        <w:t>tmp</w:t>
      </w:r>
      <w:proofErr w:type="spellEnd"/>
      <w:r w:rsidRPr="0021616F">
        <w:t>=</w:t>
      </w:r>
      <w:proofErr w:type="spellStart"/>
      <w:r w:rsidRPr="0021616F">
        <w:t>new</w:t>
      </w:r>
      <w:proofErr w:type="spellEnd"/>
      <w:r w:rsidRPr="0021616F">
        <w:t xml:space="preserve"> </w:t>
      </w:r>
      <w:proofErr w:type="spellStart"/>
      <w:r w:rsidRPr="0021616F">
        <w:t>MakeObjCopy</w:t>
      </w:r>
      <w:proofErr w:type="spellEnd"/>
      <w:r w:rsidRPr="0021616F">
        <w:t>(</w:t>
      </w:r>
      <w:proofErr w:type="spellStart"/>
      <w:r w:rsidRPr="0021616F">
        <w:t>this</w:t>
      </w:r>
      <w:proofErr w:type="spellEnd"/>
      <w:r w:rsidRPr="0021616F">
        <w:t xml:space="preserve">). </w:t>
      </w:r>
      <w:r w:rsidRPr="006D3A1B">
        <w:rPr>
          <w:b/>
        </w:rPr>
        <w:t xml:space="preserve">Особенность команды состоит в том, что в ней использована инструкция </w:t>
      </w:r>
      <w:proofErr w:type="spellStart"/>
      <w:r w:rsidRPr="006D3A1B">
        <w:rPr>
          <w:b/>
        </w:rPr>
        <w:t>this</w:t>
      </w:r>
      <w:proofErr w:type="spellEnd"/>
      <w:r w:rsidRPr="0021616F">
        <w:t xml:space="preserve">. Данная инструкция является ссылкой на объект, из которого </w:t>
      </w:r>
      <w:r>
        <w:t>вызывается метод. Другими слова</w:t>
      </w:r>
      <w:r w:rsidRPr="0021616F">
        <w:t xml:space="preserve">ми, ключевое слово </w:t>
      </w:r>
      <w:proofErr w:type="spellStart"/>
      <w:r w:rsidRPr="0021616F">
        <w:t>this</w:t>
      </w:r>
      <w:proofErr w:type="spellEnd"/>
      <w:r w:rsidRPr="0021616F">
        <w:t>, когда оно испол</w:t>
      </w:r>
      <w:r>
        <w:t>ьзуется в программном коде мето</w:t>
      </w:r>
      <w:r w:rsidRPr="0021616F">
        <w:t xml:space="preserve">да, означает тот объект, из которого этот метод вызывается. В данном случае ссылка </w:t>
      </w:r>
      <w:proofErr w:type="spellStart"/>
      <w:r w:rsidRPr="0021616F">
        <w:t>this</w:t>
      </w:r>
      <w:proofErr w:type="spellEnd"/>
      <w:r w:rsidRPr="0021616F">
        <w:t xml:space="preserve"> передается в качестве аргумента конструктору создания копии</w:t>
      </w:r>
      <w:r>
        <w:t>.</w:t>
      </w:r>
    </w:p>
    <w:p w:rsidR="0021616F" w:rsidRDefault="0021616F" w:rsidP="00A53783">
      <w:pPr>
        <w:ind w:firstLine="708"/>
        <w:jc w:val="both"/>
      </w:pPr>
      <w:r w:rsidRPr="006D3A1B">
        <w:rPr>
          <w:u w:val="single"/>
        </w:rPr>
        <w:t xml:space="preserve">Следующей командой </w:t>
      </w:r>
      <w:proofErr w:type="spellStart"/>
      <w:r w:rsidRPr="005E5E34">
        <w:rPr>
          <w:b/>
          <w:bCs/>
          <w:u w:val="single"/>
        </w:rPr>
        <w:t>return</w:t>
      </w:r>
      <w:proofErr w:type="spellEnd"/>
      <w:r w:rsidRPr="005E5E34">
        <w:rPr>
          <w:b/>
          <w:bCs/>
          <w:u w:val="single"/>
        </w:rPr>
        <w:t xml:space="preserve"> </w:t>
      </w:r>
      <w:proofErr w:type="spellStart"/>
      <w:r w:rsidRPr="005E5E34">
        <w:rPr>
          <w:b/>
          <w:bCs/>
          <w:u w:val="single"/>
        </w:rPr>
        <w:t>tmp</w:t>
      </w:r>
      <w:proofErr w:type="spellEnd"/>
      <w:r w:rsidRPr="006D3A1B">
        <w:rPr>
          <w:u w:val="single"/>
        </w:rPr>
        <w:t xml:space="preserve"> ссылка на созданный объект возвращается в качестве результата метода</w:t>
      </w:r>
      <w:r>
        <w:t>.</w:t>
      </w:r>
    </w:p>
    <w:p w:rsidR="0021616F" w:rsidRDefault="0021616F" w:rsidP="00A53783">
      <w:pPr>
        <w:ind w:firstLine="708"/>
        <w:jc w:val="both"/>
      </w:pPr>
      <w:r w:rsidRPr="0021616F">
        <w:t>В общем случае все локальные переменн</w:t>
      </w:r>
      <w:r>
        <w:t>ые метода (переменные, объявлен</w:t>
      </w:r>
      <w:r w:rsidRPr="0021616F">
        <w:t xml:space="preserve">ные в теле метода) существуют до тех пор, пока выполняется код метода, и доступны только в пределах программного кода этого метода. Но поскольку в данном случае объектная ссылка tmp возвращается в качестве значения, </w:t>
      </w:r>
      <w:r w:rsidRPr="0021616F">
        <w:rPr>
          <w:b/>
        </w:rPr>
        <w:t>то по завершении работы метода объект, на который ссылается переменная tmp, из памяти не удаляется</w:t>
      </w:r>
      <w:r>
        <w:t>.</w:t>
      </w:r>
    </w:p>
    <w:p w:rsidR="0021616F" w:rsidRDefault="0021616F" w:rsidP="00A53783">
      <w:pPr>
        <w:ind w:firstLine="708"/>
        <w:jc w:val="both"/>
      </w:pPr>
      <w:r w:rsidRPr="0021616F">
        <w:t xml:space="preserve">Поскольку в данном случае выводится довольно много однотипного текста, вместо создания окон информацию выводим на консоль. Для этих целей в классе MakeObjCopy описан метод </w:t>
      </w:r>
      <w:proofErr w:type="gramStart"/>
      <w:r w:rsidRPr="0021616F">
        <w:t>show(</w:t>
      </w:r>
      <w:proofErr w:type="gramEnd"/>
      <w:r w:rsidRPr="0021616F">
        <w:t>). У метода нет аргументов, и он не возвращает результат. В теле м</w:t>
      </w:r>
      <w:r>
        <w:t>етода объявляется локальная тек</w:t>
      </w:r>
      <w:r w:rsidRPr="0021616F">
        <w:t>стовая переменная text, в которую записывается тек</w:t>
      </w:r>
      <w:r>
        <w:t>стовое сообщение, со</w:t>
      </w:r>
      <w:r w:rsidRPr="0021616F">
        <w:t xml:space="preserve">держащее информацию о значении полей объекта, из которого вызывается метод. Соответствующий текст выводится в консольное окно с помощью команды System.out.println(text), в которой из поля-объекта </w:t>
      </w:r>
      <w:proofErr w:type="spellStart"/>
      <w:r w:rsidRPr="0021616F">
        <w:t>out</w:t>
      </w:r>
      <w:proofErr w:type="spellEnd"/>
      <w:r w:rsidRPr="0021616F">
        <w:t xml:space="preserve"> класса </w:t>
      </w:r>
      <w:proofErr w:type="spellStart"/>
      <w:r w:rsidRPr="0021616F">
        <w:t>System</w:t>
      </w:r>
      <w:proofErr w:type="spellEnd"/>
      <w:r w:rsidRPr="0021616F">
        <w:t xml:space="preserve"> вызывается метод </w:t>
      </w:r>
      <w:proofErr w:type="gramStart"/>
      <w:r w:rsidRPr="0021616F">
        <w:t>println(</w:t>
      </w:r>
      <w:proofErr w:type="gramEnd"/>
      <w:r w:rsidRPr="0021616F">
        <w:t xml:space="preserve">), который выводит на консоль значение переданного ему аргумента. Это структура класса MakeObjCopy. В главном методе программы создаются два объекта </w:t>
      </w:r>
      <w:proofErr w:type="spellStart"/>
      <w:r w:rsidRPr="0021616F">
        <w:t>objA</w:t>
      </w:r>
      <w:proofErr w:type="spellEnd"/>
      <w:r w:rsidRPr="0021616F">
        <w:t xml:space="preserve"> и </w:t>
      </w:r>
      <w:proofErr w:type="spellStart"/>
      <w:r w:rsidRPr="0021616F">
        <w:t>objB</w:t>
      </w:r>
      <w:proofErr w:type="spellEnd"/>
      <w:r w:rsidRPr="0021616F">
        <w:t xml:space="preserve">. Для этого используем команды </w:t>
      </w:r>
      <w:proofErr w:type="spellStart"/>
      <w:r w:rsidRPr="0021616F">
        <w:t>MakeObjCopy</w:t>
      </w:r>
      <w:proofErr w:type="spellEnd"/>
      <w:r w:rsidRPr="0021616F">
        <w:t xml:space="preserve"> </w:t>
      </w:r>
      <w:proofErr w:type="spellStart"/>
      <w:r w:rsidRPr="0021616F">
        <w:t>objA</w:t>
      </w:r>
      <w:proofErr w:type="spellEnd"/>
      <w:r w:rsidRPr="0021616F">
        <w:t>=</w:t>
      </w:r>
      <w:proofErr w:type="spellStart"/>
      <w:r w:rsidRPr="0021616F">
        <w:t>new</w:t>
      </w:r>
      <w:proofErr w:type="spellEnd"/>
      <w:r w:rsidRPr="0021616F">
        <w:t xml:space="preserve"> </w:t>
      </w:r>
      <w:proofErr w:type="spellStart"/>
      <w:r w:rsidRPr="0021616F">
        <w:t>MakeObjCopy</w:t>
      </w:r>
      <w:proofErr w:type="spellEnd"/>
      <w:r w:rsidRPr="0021616F">
        <w:t xml:space="preserve"> ("Первый объект",100) и </w:t>
      </w:r>
      <w:proofErr w:type="spellStart"/>
      <w:r w:rsidRPr="0021616F">
        <w:t>MakeObjCopy</w:t>
      </w:r>
      <w:proofErr w:type="spellEnd"/>
      <w:r w:rsidRPr="0021616F">
        <w:t xml:space="preserve"> </w:t>
      </w:r>
      <w:proofErr w:type="spellStart"/>
      <w:r w:rsidRPr="0021616F">
        <w:t>objB</w:t>
      </w:r>
      <w:proofErr w:type="spellEnd"/>
      <w:r w:rsidRPr="0021616F">
        <w:t>=</w:t>
      </w:r>
      <w:proofErr w:type="spellStart"/>
      <w:r w:rsidRPr="0021616F">
        <w:t>new</w:t>
      </w:r>
      <w:proofErr w:type="spellEnd"/>
      <w:r w:rsidRPr="0021616F">
        <w:t xml:space="preserve"> </w:t>
      </w:r>
      <w:proofErr w:type="spellStart"/>
      <w:r w:rsidRPr="0021616F">
        <w:t>MakeObjCopy</w:t>
      </w:r>
      <w:proofErr w:type="spellEnd"/>
      <w:r w:rsidRPr="0021616F">
        <w:t xml:space="preserve"> (</w:t>
      </w:r>
      <w:proofErr w:type="spellStart"/>
      <w:r w:rsidRPr="0021616F">
        <w:t>objA</w:t>
      </w:r>
      <w:proofErr w:type="spellEnd"/>
      <w:r w:rsidRPr="0021616F">
        <w:t xml:space="preserve">). Объект </w:t>
      </w:r>
      <w:proofErr w:type="spellStart"/>
      <w:r w:rsidRPr="0021616F">
        <w:t>objA</w:t>
      </w:r>
      <w:proofErr w:type="spellEnd"/>
      <w:r w:rsidRPr="0021616F">
        <w:t xml:space="preserve"> создается путем </w:t>
      </w:r>
      <w:r>
        <w:t>явной передачи конструктору зна</w:t>
      </w:r>
      <w:r w:rsidRPr="0021616F">
        <w:t xml:space="preserve">чений полей, а объект </w:t>
      </w:r>
      <w:proofErr w:type="spellStart"/>
      <w:r w:rsidRPr="0021616F">
        <w:t>objB</w:t>
      </w:r>
      <w:proofErr w:type="spellEnd"/>
      <w:r w:rsidRPr="0021616F">
        <w:t xml:space="preserve"> создается как копия объекта </w:t>
      </w:r>
      <w:proofErr w:type="spellStart"/>
      <w:r w:rsidRPr="0021616F">
        <w:t>objA</w:t>
      </w:r>
      <w:proofErr w:type="spellEnd"/>
      <w:r w:rsidRPr="0021616F">
        <w:t xml:space="preserve">. У объекта </w:t>
      </w:r>
      <w:proofErr w:type="spellStart"/>
      <w:r w:rsidRPr="0021616F">
        <w:t>objB</w:t>
      </w:r>
      <w:proofErr w:type="spellEnd"/>
      <w:r w:rsidRPr="0021616F">
        <w:t xml:space="preserve"> значения полей такие же, как и у </w:t>
      </w:r>
      <w:r>
        <w:t xml:space="preserve">объекта </w:t>
      </w:r>
      <w:proofErr w:type="spellStart"/>
      <w:r>
        <w:t>objA</w:t>
      </w:r>
      <w:proofErr w:type="spellEnd"/>
      <w:r>
        <w:t>, но при этом объек</w:t>
      </w:r>
      <w:r w:rsidRPr="0021616F">
        <w:t>ты физически разные (то есть это не од</w:t>
      </w:r>
      <w:r>
        <w:t>ин и тот же объект). Для провер</w:t>
      </w:r>
      <w:r w:rsidRPr="0021616F">
        <w:t xml:space="preserve">ки командами </w:t>
      </w:r>
      <w:proofErr w:type="spellStart"/>
      <w:r w:rsidRPr="0021616F">
        <w:t>objA.show</w:t>
      </w:r>
      <w:proofErr w:type="spellEnd"/>
      <w:r w:rsidRPr="0021616F">
        <w:t xml:space="preserve">() и </w:t>
      </w:r>
      <w:proofErr w:type="spellStart"/>
      <w:r w:rsidRPr="0021616F">
        <w:t>obj</w:t>
      </w:r>
      <w:r>
        <w:t>B.show</w:t>
      </w:r>
      <w:proofErr w:type="spellEnd"/>
      <w:r>
        <w:t>() выводим на экран значе</w:t>
      </w:r>
      <w:r w:rsidRPr="0021616F">
        <w:t xml:space="preserve">ния полей каждого из объектов (напомним, значения полей совпадают). Чтобы удостовериться, что объекты при этом разные, командами </w:t>
      </w:r>
      <w:proofErr w:type="spellStart"/>
      <w:r w:rsidRPr="0021616F">
        <w:t>objB</w:t>
      </w:r>
      <w:proofErr w:type="spellEnd"/>
      <w:r w:rsidRPr="0021616F">
        <w:t xml:space="preserve">. </w:t>
      </w:r>
      <w:proofErr w:type="spellStart"/>
      <w:r w:rsidRPr="0021616F">
        <w:t>name</w:t>
      </w:r>
      <w:proofErr w:type="spellEnd"/>
      <w:r w:rsidRPr="0021616F">
        <w:t xml:space="preserve">="Второй объект" и </w:t>
      </w:r>
      <w:proofErr w:type="spellStart"/>
      <w:r w:rsidRPr="0021616F">
        <w:t>objB.number</w:t>
      </w:r>
      <w:proofErr w:type="spellEnd"/>
      <w:r w:rsidRPr="0021616F">
        <w:t xml:space="preserve">=200 меняем значения полей объекта </w:t>
      </w:r>
      <w:proofErr w:type="spellStart"/>
      <w:r w:rsidRPr="0021616F">
        <w:t>objB</w:t>
      </w:r>
      <w:proofErr w:type="spellEnd"/>
      <w:r w:rsidRPr="0021616F">
        <w:t xml:space="preserve">. После командами </w:t>
      </w:r>
      <w:proofErr w:type="spellStart"/>
      <w:r w:rsidRPr="0021616F">
        <w:t>objA.show</w:t>
      </w:r>
      <w:proofErr w:type="spellEnd"/>
      <w:r w:rsidRPr="0021616F">
        <w:t xml:space="preserve">() и </w:t>
      </w:r>
      <w:proofErr w:type="spellStart"/>
      <w:r w:rsidRPr="0021616F">
        <w:t>objB.show</w:t>
      </w:r>
      <w:proofErr w:type="spellEnd"/>
      <w:r w:rsidRPr="0021616F">
        <w:t xml:space="preserve">() еще раз проверяем значения полей объектов. Результат для первого объекта </w:t>
      </w:r>
      <w:proofErr w:type="spellStart"/>
      <w:r w:rsidRPr="0021616F">
        <w:t>objA</w:t>
      </w:r>
      <w:proofErr w:type="spellEnd"/>
      <w:r w:rsidRPr="0021616F">
        <w:t xml:space="preserve"> не изменился, а у второго объекта </w:t>
      </w:r>
      <w:proofErr w:type="spellStart"/>
      <w:r w:rsidRPr="0021616F">
        <w:t>objB</w:t>
      </w:r>
      <w:proofErr w:type="spellEnd"/>
      <w:r w:rsidRPr="0021616F">
        <w:t xml:space="preserve"> поля изменили свои значения в</w:t>
      </w:r>
      <w:r>
        <w:t xml:space="preserve"> со</w:t>
      </w:r>
      <w:r w:rsidRPr="0021616F">
        <w:t xml:space="preserve">ответствии с тем, что мы им предварительно присвоили. Так и должно быть, поскольку переменные </w:t>
      </w:r>
      <w:proofErr w:type="spellStart"/>
      <w:r w:rsidRPr="0021616F">
        <w:t>objA</w:t>
      </w:r>
      <w:proofErr w:type="spellEnd"/>
      <w:r w:rsidRPr="0021616F">
        <w:t xml:space="preserve"> и </w:t>
      </w:r>
      <w:proofErr w:type="spellStart"/>
      <w:r w:rsidRPr="0021616F">
        <w:t>objB</w:t>
      </w:r>
      <w:proofErr w:type="spellEnd"/>
      <w:r w:rsidRPr="0021616F">
        <w:t xml:space="preserve"> ссылаются на разные объекты</w:t>
      </w:r>
      <w:r w:rsidR="00D17E5F">
        <w:t>.</w:t>
      </w:r>
    </w:p>
    <w:p w:rsidR="00D17E5F" w:rsidRDefault="00D17E5F" w:rsidP="00A53783">
      <w:pPr>
        <w:ind w:firstLine="708"/>
        <w:jc w:val="both"/>
      </w:pPr>
      <w:r w:rsidRPr="00D17E5F">
        <w:t xml:space="preserve">Фразу вида "объект </w:t>
      </w:r>
      <w:proofErr w:type="spellStart"/>
      <w:r w:rsidRPr="00D17E5F">
        <w:t>objA</w:t>
      </w:r>
      <w:proofErr w:type="spellEnd"/>
      <w:r w:rsidRPr="00D17E5F">
        <w:t xml:space="preserve">" следует понимать так: "объект, на который ссылается объектная переменная </w:t>
      </w:r>
      <w:proofErr w:type="spellStart"/>
      <w:r w:rsidRPr="00D17E5F">
        <w:t>objA</w:t>
      </w:r>
      <w:proofErr w:type="spellEnd"/>
      <w:r w:rsidRPr="00D17E5F">
        <w:t>"</w:t>
      </w:r>
      <w:r>
        <w:t>.</w:t>
      </w:r>
    </w:p>
    <w:p w:rsidR="00D17E5F" w:rsidRDefault="00D17E5F" w:rsidP="00A53783">
      <w:pPr>
        <w:ind w:firstLine="708"/>
        <w:jc w:val="both"/>
      </w:pPr>
      <w:r w:rsidRPr="00D17E5F">
        <w:t xml:space="preserve">Теперь проверим работу метода </w:t>
      </w:r>
      <w:proofErr w:type="spellStart"/>
      <w:proofErr w:type="gramStart"/>
      <w:r w:rsidRPr="00D17E5F">
        <w:t>copy</w:t>
      </w:r>
      <w:proofErr w:type="spellEnd"/>
      <w:r w:rsidRPr="00D17E5F">
        <w:t>(</w:t>
      </w:r>
      <w:proofErr w:type="gramEnd"/>
      <w:r w:rsidRPr="00D17E5F">
        <w:t xml:space="preserve">). Для этого командой </w:t>
      </w:r>
      <w:proofErr w:type="spellStart"/>
      <w:r w:rsidRPr="00D17E5F">
        <w:t>objA</w:t>
      </w:r>
      <w:proofErr w:type="spellEnd"/>
      <w:r w:rsidRPr="00D17E5F">
        <w:t>=</w:t>
      </w:r>
      <w:proofErr w:type="spellStart"/>
      <w:r w:rsidRPr="00D17E5F">
        <w:t>objB</w:t>
      </w:r>
      <w:proofErr w:type="spellEnd"/>
      <w:r w:rsidRPr="00D17E5F">
        <w:t xml:space="preserve">. </w:t>
      </w:r>
      <w:proofErr w:type="spellStart"/>
      <w:proofErr w:type="gramStart"/>
      <w:r w:rsidRPr="00D17E5F">
        <w:t>copy</w:t>
      </w:r>
      <w:proofErr w:type="spellEnd"/>
      <w:r w:rsidRPr="00D17E5F">
        <w:t>(</w:t>
      </w:r>
      <w:proofErr w:type="gramEnd"/>
      <w:r w:rsidRPr="00D17E5F">
        <w:t xml:space="preserve">) выполняем "копирование" объектов. В результате выполнения данной команды на основе объекта </w:t>
      </w:r>
      <w:proofErr w:type="spellStart"/>
      <w:r w:rsidRPr="00D17E5F">
        <w:t>objB</w:t>
      </w:r>
      <w:proofErr w:type="spellEnd"/>
      <w:r>
        <w:t xml:space="preserve"> создается еще один объект с та</w:t>
      </w:r>
      <w:r w:rsidRPr="00D17E5F">
        <w:t xml:space="preserve">кими же значениями полей, и ссылка на него записывается в переменную </w:t>
      </w:r>
      <w:proofErr w:type="spellStart"/>
      <w:r w:rsidRPr="00D17E5F">
        <w:t>objA</w:t>
      </w:r>
      <w:proofErr w:type="spellEnd"/>
      <w:r w:rsidRPr="00D17E5F">
        <w:t xml:space="preserve">. Поэтому после выполнения команды </w:t>
      </w:r>
      <w:proofErr w:type="spellStart"/>
      <w:r w:rsidRPr="00D17E5F">
        <w:t>objA.show</w:t>
      </w:r>
      <w:proofErr w:type="spellEnd"/>
      <w:r w:rsidRPr="00D17E5F">
        <w:t xml:space="preserve">() увидим то же сообщение, что и при выводе на экран значений полей объекта </w:t>
      </w:r>
      <w:proofErr w:type="spellStart"/>
      <w:r w:rsidRPr="00D17E5F">
        <w:t>objB</w:t>
      </w:r>
      <w:proofErr w:type="spellEnd"/>
      <w:r w:rsidRPr="00D17E5F">
        <w:t xml:space="preserve">. Но, как и в предыдущем случае, </w:t>
      </w:r>
      <w:proofErr w:type="spellStart"/>
      <w:r w:rsidRPr="00D17E5F">
        <w:t>objA</w:t>
      </w:r>
      <w:proofErr w:type="spellEnd"/>
      <w:r w:rsidRPr="00D17E5F">
        <w:t xml:space="preserve"> и </w:t>
      </w:r>
      <w:proofErr w:type="spellStart"/>
      <w:r w:rsidRPr="00D17E5F">
        <w:t>objB</w:t>
      </w:r>
      <w:proofErr w:type="spellEnd"/>
      <w:r w:rsidRPr="00D17E5F">
        <w:t xml:space="preserve"> –</w:t>
      </w:r>
      <w:r>
        <w:t xml:space="preserve"> разные объекты. Убедиться в по</w:t>
      </w:r>
      <w:r w:rsidRPr="00D17E5F">
        <w:t xml:space="preserve">следнем легко. Командами objB.name="Второй объект изменен!" и </w:t>
      </w:r>
      <w:proofErr w:type="spellStart"/>
      <w:r w:rsidRPr="00D17E5F">
        <w:t>objB.number</w:t>
      </w:r>
      <w:proofErr w:type="spellEnd"/>
      <w:r w:rsidRPr="00D17E5F">
        <w:t xml:space="preserve">=300 изменяем значения полей второго объекта, после чего командами </w:t>
      </w:r>
      <w:proofErr w:type="spellStart"/>
      <w:r w:rsidRPr="00D17E5F">
        <w:t>objA.show</w:t>
      </w:r>
      <w:proofErr w:type="spellEnd"/>
      <w:r w:rsidRPr="00D17E5F">
        <w:t xml:space="preserve">() и </w:t>
      </w:r>
      <w:proofErr w:type="spellStart"/>
      <w:r w:rsidRPr="00D17E5F">
        <w:t>objB.show</w:t>
      </w:r>
      <w:proofErr w:type="spellEnd"/>
      <w:r w:rsidRPr="00D17E5F">
        <w:t>() пр</w:t>
      </w:r>
      <w:r>
        <w:t>оверяем значения полей объ</w:t>
      </w:r>
      <w:r w:rsidRPr="00D17E5F">
        <w:t xml:space="preserve">ектов. Несложно убедиться, что изменения коснулись полей лишь одного объекта – объекта </w:t>
      </w:r>
      <w:proofErr w:type="spellStart"/>
      <w:r w:rsidRPr="00D17E5F">
        <w:t>objB</w:t>
      </w:r>
      <w:proofErr w:type="spellEnd"/>
      <w:r w:rsidRPr="00D17E5F">
        <w:t xml:space="preserve">. Поля объекта </w:t>
      </w:r>
      <w:proofErr w:type="spellStart"/>
      <w:r w:rsidRPr="00D17E5F">
        <w:t>objA</w:t>
      </w:r>
      <w:proofErr w:type="spellEnd"/>
      <w:r w:rsidRPr="00D17E5F">
        <w:t xml:space="preserve"> значений не изменили</w:t>
      </w:r>
    </w:p>
    <w:p w:rsidR="00413D14" w:rsidRDefault="00413D14" w:rsidP="00413D14">
      <w:pPr>
        <w:pStyle w:val="3"/>
        <w:rPr>
          <w:lang w:val="en-US"/>
        </w:rPr>
      </w:pPr>
      <w:r>
        <w:rPr>
          <w:lang w:val="en-US"/>
        </w:rPr>
        <w:t xml:space="preserve">10.3.1 </w:t>
      </w:r>
      <w:r>
        <w:t xml:space="preserve">Вопросы к рисунку </w:t>
      </w:r>
      <w:r>
        <w:rPr>
          <w:lang w:val="en-US"/>
        </w:rPr>
        <w:t>10.4</w:t>
      </w:r>
    </w:p>
    <w:p w:rsidR="00413D14" w:rsidRDefault="00413D14" w:rsidP="00413D14">
      <w:pPr>
        <w:pStyle w:val="a8"/>
        <w:numPr>
          <w:ilvl w:val="0"/>
          <w:numId w:val="5"/>
        </w:numPr>
      </w:pPr>
      <w:r>
        <w:t>Как понимать фразу «перегруженный конструктор»</w:t>
      </w:r>
      <w:r w:rsidRPr="00413D14">
        <w:t>.</w:t>
      </w:r>
      <w:r>
        <w:t xml:space="preserve"> Укажите строчки, описывающие такой конструктор на рисунке </w:t>
      </w:r>
      <w:r w:rsidRPr="00413D14">
        <w:t>10.4</w:t>
      </w:r>
      <w:r w:rsidR="005E5E34">
        <w:t>).</w:t>
      </w:r>
    </w:p>
    <w:p w:rsidR="005E5E34" w:rsidRDefault="005E5E34" w:rsidP="00413D14">
      <w:pPr>
        <w:pStyle w:val="a8"/>
        <w:numPr>
          <w:ilvl w:val="0"/>
          <w:numId w:val="5"/>
        </w:numPr>
      </w:pPr>
      <w:r>
        <w:t xml:space="preserve">Что такое поверхностное и глубокое копирование в </w:t>
      </w:r>
      <w:r>
        <w:rPr>
          <w:lang w:val="en-US"/>
        </w:rPr>
        <w:t>Java</w:t>
      </w:r>
      <w:r>
        <w:t>? (</w:t>
      </w:r>
      <w:hyperlink r:id="rId20" w:history="1">
        <w:r w:rsidR="00BB752D" w:rsidRPr="00067073">
          <w:rPr>
            <w:rStyle w:val="a7"/>
          </w:rPr>
          <w:t>https://javarush.com/groups/posts/6542-kofe-breyk-271-kak-kopirovatjh-obhhektih-v-java-poverkhnostnoe-i-glubokoe-kopirovanie</w:t>
        </w:r>
      </w:hyperlink>
      <w:r>
        <w:t>)</w:t>
      </w:r>
      <w:r w:rsidRPr="005E5E34">
        <w:t>.</w:t>
      </w:r>
    </w:p>
    <w:p w:rsidR="00BB752D" w:rsidRDefault="00BB752D" w:rsidP="00413D14">
      <w:pPr>
        <w:pStyle w:val="a8"/>
        <w:numPr>
          <w:ilvl w:val="0"/>
          <w:numId w:val="5"/>
        </w:numPr>
      </w:pPr>
      <w:r>
        <w:t xml:space="preserve">Зачем создаются и как используются копии объектов в </w:t>
      </w:r>
      <w:r>
        <w:rPr>
          <w:lang w:val="en-US"/>
        </w:rPr>
        <w:t>Java</w:t>
      </w:r>
      <w:r>
        <w:t xml:space="preserve">? </w:t>
      </w:r>
    </w:p>
    <w:p w:rsidR="00BB752D" w:rsidRPr="00BB752D" w:rsidRDefault="00BB752D" w:rsidP="00BB752D">
      <w:pPr>
        <w:pStyle w:val="a8"/>
      </w:pPr>
      <w:r>
        <w:t>(</w:t>
      </w:r>
      <w:hyperlink r:id="rId21" w:history="1">
        <w:r w:rsidRPr="00067073">
          <w:rPr>
            <w:rStyle w:val="a7"/>
          </w:rPr>
          <w:t>https://habr.com/ru/sandbox/</w:t>
        </w:r>
        <w:r w:rsidRPr="00067073">
          <w:rPr>
            <w:rStyle w:val="a7"/>
          </w:rPr>
          <w:t>2</w:t>
        </w:r>
        <w:r w:rsidRPr="00067073">
          <w:rPr>
            <w:rStyle w:val="a7"/>
          </w:rPr>
          <w:t>3754/</w:t>
        </w:r>
      </w:hyperlink>
      <w:r>
        <w:t xml:space="preserve">, </w:t>
      </w:r>
      <w:hyperlink r:id="rId22" w:history="1">
        <w:r w:rsidRPr="00067073">
          <w:rPr>
            <w:rStyle w:val="a7"/>
          </w:rPr>
          <w:t>https://dzen.ru/a/ZToYV5LuQUkaTNw1</w:t>
        </w:r>
      </w:hyperlink>
      <w:r w:rsidRPr="00BB752D">
        <w:t xml:space="preserve">, </w:t>
      </w:r>
      <w:hyperlink r:id="rId23" w:history="1">
        <w:r w:rsidRPr="00067073">
          <w:rPr>
            <w:rStyle w:val="a7"/>
          </w:rPr>
          <w:t>https://javarush.com/groups/posts/6542-kofe-breyk-271-kak-kopirovatjh-obhhektih-v-java-poverkhnostnoe-i-glubokoe-kopirovanie</w:t>
        </w:r>
      </w:hyperlink>
      <w:r w:rsidRPr="00BB752D">
        <w:t xml:space="preserve">, </w:t>
      </w:r>
      <w:hyperlink r:id="rId24" w:history="1">
        <w:r w:rsidRPr="00067073">
          <w:rPr>
            <w:rStyle w:val="a7"/>
          </w:rPr>
          <w:t>https://www.geeksforgeeks.org/clone-method-in-java-2/</w:t>
        </w:r>
      </w:hyperlink>
      <w:r w:rsidRPr="00BB752D">
        <w:t xml:space="preserve">). </w:t>
      </w:r>
    </w:p>
    <w:p w:rsidR="00BB752D" w:rsidRDefault="00BB752D" w:rsidP="00BB752D">
      <w:pPr>
        <w:pStyle w:val="a8"/>
      </w:pPr>
    </w:p>
    <w:p w:rsidR="005E5E34" w:rsidRDefault="005E5E34" w:rsidP="005E5E34"/>
    <w:p w:rsidR="005E5E34" w:rsidRDefault="005E5E34" w:rsidP="00BB752D">
      <w:pPr>
        <w:pStyle w:val="1"/>
        <w:rPr>
          <w:lang w:val="en-US"/>
        </w:rPr>
      </w:pPr>
      <w:r>
        <w:t xml:space="preserve">Задание </w:t>
      </w:r>
      <w:r w:rsidR="00BB752D">
        <w:rPr>
          <w:lang w:val="en-US"/>
        </w:rPr>
        <w:t>10.3</w:t>
      </w:r>
    </w:p>
    <w:p w:rsidR="00BB752D" w:rsidRPr="00BB752D" w:rsidRDefault="00BB752D" w:rsidP="00BB752D">
      <w:pPr>
        <w:pStyle w:val="a8"/>
        <w:numPr>
          <w:ilvl w:val="0"/>
          <w:numId w:val="6"/>
        </w:numPr>
        <w:rPr>
          <w:lang w:val="en-US"/>
        </w:rPr>
      </w:pPr>
      <w:r>
        <w:t>Ответить на вопросы пункта 10.3.1</w:t>
      </w:r>
    </w:p>
    <w:p w:rsidR="00BB752D" w:rsidRPr="00BB752D" w:rsidRDefault="00BB752D" w:rsidP="00BB752D">
      <w:pPr>
        <w:pStyle w:val="a8"/>
        <w:numPr>
          <w:ilvl w:val="0"/>
          <w:numId w:val="6"/>
        </w:numPr>
      </w:pPr>
      <w:r>
        <w:t>Реализовать собственную программу клонирования объекта с иллюстрацией поверхностного и глубокого клонирования с выдачей сообщения об авторе и дате выполнения.</w:t>
      </w:r>
      <w:bookmarkStart w:id="8" w:name="_GoBack"/>
      <w:bookmarkEnd w:id="8"/>
    </w:p>
    <w:p w:rsidR="00BB752D" w:rsidRPr="005E5E34" w:rsidRDefault="00BB752D" w:rsidP="005E5E34"/>
    <w:sectPr w:rsidR="00BB752D" w:rsidRPr="005E5E34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CCC" w:rsidRDefault="00615CCC" w:rsidP="00A82840">
      <w:pPr>
        <w:spacing w:after="0" w:line="240" w:lineRule="auto"/>
      </w:pPr>
      <w:r>
        <w:separator/>
      </w:r>
    </w:p>
  </w:endnote>
  <w:endnote w:type="continuationSeparator" w:id="0">
    <w:p w:rsidR="00615CCC" w:rsidRDefault="00615CCC" w:rsidP="00A8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0307860"/>
      <w:docPartObj>
        <w:docPartGallery w:val="Page Numbers (Bottom of Page)"/>
        <w:docPartUnique/>
      </w:docPartObj>
    </w:sdtPr>
    <w:sdtEndPr/>
    <w:sdtContent>
      <w:p w:rsidR="00FF3B31" w:rsidRDefault="00FF3B3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650F">
          <w:rPr>
            <w:noProof/>
          </w:rPr>
          <w:t>8</w:t>
        </w:r>
        <w:r>
          <w:fldChar w:fldCharType="end"/>
        </w:r>
      </w:p>
    </w:sdtContent>
  </w:sdt>
  <w:p w:rsidR="00A82840" w:rsidRDefault="00A828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CCC" w:rsidRDefault="00615CCC" w:rsidP="00A82840">
      <w:pPr>
        <w:spacing w:after="0" w:line="240" w:lineRule="auto"/>
      </w:pPr>
      <w:r>
        <w:separator/>
      </w:r>
    </w:p>
  </w:footnote>
  <w:footnote w:type="continuationSeparator" w:id="0">
    <w:p w:rsidR="00615CCC" w:rsidRDefault="00615CCC" w:rsidP="00A82840">
      <w:pPr>
        <w:spacing w:after="0" w:line="240" w:lineRule="auto"/>
      </w:pPr>
      <w:r>
        <w:continuationSeparator/>
      </w:r>
    </w:p>
  </w:footnote>
  <w:footnote w:id="1">
    <w:p w:rsidR="00400026" w:rsidRPr="00400026" w:rsidRDefault="00400026">
      <w:pPr>
        <w:pStyle w:val="a9"/>
      </w:pPr>
      <w:r>
        <w:rPr>
          <w:rStyle w:val="ab"/>
        </w:rPr>
        <w:footnoteRef/>
      </w:r>
      <w:r>
        <w:t xml:space="preserve"> Как вы понимаете слово «сущность» по отношению к языку программирования?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233CF"/>
    <w:multiLevelType w:val="hybridMultilevel"/>
    <w:tmpl w:val="D966A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25353"/>
    <w:multiLevelType w:val="hybridMultilevel"/>
    <w:tmpl w:val="D4463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078C8"/>
    <w:multiLevelType w:val="hybridMultilevel"/>
    <w:tmpl w:val="E786C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963F1"/>
    <w:multiLevelType w:val="hybridMultilevel"/>
    <w:tmpl w:val="A0C4ED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E495F16"/>
    <w:multiLevelType w:val="hybridMultilevel"/>
    <w:tmpl w:val="0EF4E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033653"/>
    <w:multiLevelType w:val="hybridMultilevel"/>
    <w:tmpl w:val="B074DF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08C"/>
    <w:rsid w:val="0008333D"/>
    <w:rsid w:val="00095BFE"/>
    <w:rsid w:val="000A5110"/>
    <w:rsid w:val="000D2C62"/>
    <w:rsid w:val="000E04B4"/>
    <w:rsid w:val="001137AC"/>
    <w:rsid w:val="00140188"/>
    <w:rsid w:val="00154E2B"/>
    <w:rsid w:val="00156694"/>
    <w:rsid w:val="001B5076"/>
    <w:rsid w:val="001D3449"/>
    <w:rsid w:val="0021616F"/>
    <w:rsid w:val="00255284"/>
    <w:rsid w:val="0026579F"/>
    <w:rsid w:val="002C45E9"/>
    <w:rsid w:val="002D359A"/>
    <w:rsid w:val="00304B9F"/>
    <w:rsid w:val="0034107B"/>
    <w:rsid w:val="0034429B"/>
    <w:rsid w:val="003C3E16"/>
    <w:rsid w:val="00400026"/>
    <w:rsid w:val="004073EB"/>
    <w:rsid w:val="00413D14"/>
    <w:rsid w:val="004400DB"/>
    <w:rsid w:val="00466962"/>
    <w:rsid w:val="00510E0B"/>
    <w:rsid w:val="005E5E34"/>
    <w:rsid w:val="00615CCC"/>
    <w:rsid w:val="0064127D"/>
    <w:rsid w:val="006570C7"/>
    <w:rsid w:val="006C2A4F"/>
    <w:rsid w:val="006D3A1B"/>
    <w:rsid w:val="006D6014"/>
    <w:rsid w:val="006E152C"/>
    <w:rsid w:val="007221AF"/>
    <w:rsid w:val="007B3A3D"/>
    <w:rsid w:val="00835B00"/>
    <w:rsid w:val="00835B52"/>
    <w:rsid w:val="00886C95"/>
    <w:rsid w:val="008B43E5"/>
    <w:rsid w:val="008E650F"/>
    <w:rsid w:val="00A07B95"/>
    <w:rsid w:val="00A53783"/>
    <w:rsid w:val="00A82840"/>
    <w:rsid w:val="00AA19CC"/>
    <w:rsid w:val="00AA31D3"/>
    <w:rsid w:val="00AC5C97"/>
    <w:rsid w:val="00B64F01"/>
    <w:rsid w:val="00BB752D"/>
    <w:rsid w:val="00C04C53"/>
    <w:rsid w:val="00C354C1"/>
    <w:rsid w:val="00C467F7"/>
    <w:rsid w:val="00D15724"/>
    <w:rsid w:val="00D17E5F"/>
    <w:rsid w:val="00D42193"/>
    <w:rsid w:val="00D6078E"/>
    <w:rsid w:val="00DB3175"/>
    <w:rsid w:val="00DB7C46"/>
    <w:rsid w:val="00E45A4A"/>
    <w:rsid w:val="00E8702F"/>
    <w:rsid w:val="00EA308C"/>
    <w:rsid w:val="00EB2699"/>
    <w:rsid w:val="00ED506C"/>
    <w:rsid w:val="00F41D3B"/>
    <w:rsid w:val="00F50E9E"/>
    <w:rsid w:val="00FB1DA4"/>
    <w:rsid w:val="00FF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1397A0-3306-4750-9002-A17CC5A5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5B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D60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A19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35B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A828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82840"/>
  </w:style>
  <w:style w:type="paragraph" w:styleId="a5">
    <w:name w:val="footer"/>
    <w:basedOn w:val="a"/>
    <w:link w:val="a6"/>
    <w:uiPriority w:val="99"/>
    <w:unhideWhenUsed/>
    <w:rsid w:val="00A828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82840"/>
  </w:style>
  <w:style w:type="character" w:customStyle="1" w:styleId="30">
    <w:name w:val="Заголовок 3 Знак"/>
    <w:basedOn w:val="a0"/>
    <w:link w:val="3"/>
    <w:uiPriority w:val="9"/>
    <w:rsid w:val="006D60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C45E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C45E9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2C45E9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255284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AA19C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UnresolvedMention">
    <w:name w:val="Unresolved Mention"/>
    <w:basedOn w:val="a0"/>
    <w:uiPriority w:val="99"/>
    <w:semiHidden/>
    <w:unhideWhenUsed/>
    <w:rsid w:val="00AA19CC"/>
    <w:rPr>
      <w:color w:val="605E5C"/>
      <w:shd w:val="clear" w:color="auto" w:fill="E1DFDD"/>
    </w:rPr>
  </w:style>
  <w:style w:type="paragraph" w:styleId="a9">
    <w:name w:val="footnote text"/>
    <w:basedOn w:val="a"/>
    <w:link w:val="aa"/>
    <w:uiPriority w:val="99"/>
    <w:semiHidden/>
    <w:unhideWhenUsed/>
    <w:rsid w:val="00400026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400026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400026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156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1">
    <w:name w:val="toc 4"/>
    <w:basedOn w:val="a"/>
    <w:next w:val="a"/>
    <w:autoRedefine/>
    <w:uiPriority w:val="39"/>
    <w:unhideWhenUsed/>
    <w:rsid w:val="00156694"/>
    <w:pPr>
      <w:spacing w:after="100"/>
      <w:ind w:left="660"/>
    </w:pPr>
  </w:style>
  <w:style w:type="paragraph" w:styleId="11">
    <w:name w:val="toc 1"/>
    <w:basedOn w:val="a"/>
    <w:next w:val="a"/>
    <w:autoRedefine/>
    <w:uiPriority w:val="39"/>
    <w:unhideWhenUsed/>
    <w:rsid w:val="00156694"/>
    <w:pPr>
      <w:spacing w:after="100"/>
    </w:pPr>
  </w:style>
  <w:style w:type="character" w:styleId="ac">
    <w:name w:val="FollowedHyperlink"/>
    <w:basedOn w:val="a0"/>
    <w:uiPriority w:val="99"/>
    <w:semiHidden/>
    <w:unhideWhenUsed/>
    <w:rsid w:val="008E65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examclouds.com/ru/java/java-core-russian/final-keyword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habr.com/ru/sandbox/23754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homeandlearn.co.uk/java/java_option_panes.html" TargetMode="External"/><Relationship Id="rId20" Type="http://schemas.openxmlformats.org/officeDocument/2006/relationships/hyperlink" Target="https://javarush.com/groups/posts/6542-kofe-breyk-271-kak-kopirovatjh-obhhektih-v-java-poverkhnostnoe-i-glubokoe-kopirovani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geeksforgeeks.org/clone-method-in-java-2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ducba.com/joptionpane-in-java/" TargetMode="External"/><Relationship Id="rId23" Type="http://schemas.openxmlformats.org/officeDocument/2006/relationships/hyperlink" Target="https://javarush.com/groups/posts/6542-kofe-breyk-271-kak-kopirovatjh-obhhektih-v-java-poverkhnostnoe-i-glubokoe-kopirovanie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javarush.com/groups/posts/591-vot-tak-final" TargetMode="External"/><Relationship Id="rId22" Type="http://schemas.openxmlformats.org/officeDocument/2006/relationships/hyperlink" Target="https://dzen.ru/a/ZToYV5LuQUkaTNw1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DE46B-1911-4B8E-86D4-5DBDFCE91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2228</Words>
  <Characters>12701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Cluser</cp:lastModifiedBy>
  <cp:revision>10</cp:revision>
  <dcterms:created xsi:type="dcterms:W3CDTF">2025-03-26T20:18:00Z</dcterms:created>
  <dcterms:modified xsi:type="dcterms:W3CDTF">2026-03-25T13:03:00Z</dcterms:modified>
</cp:coreProperties>
</file>