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07A8" w14:textId="77777777" w:rsidR="007620AB" w:rsidRDefault="007620AB" w:rsidP="00451B91">
      <w:pPr>
        <w:pStyle w:val="NoSpacing"/>
      </w:pPr>
      <w:r>
        <w:t>INSTITUTO POLITÉCNICO NACIONAL</w:t>
      </w:r>
    </w:p>
    <w:p w14:paraId="27B27C25" w14:textId="77777777" w:rsidR="007620AB" w:rsidRDefault="007620AB" w:rsidP="007620AB">
      <w:pPr>
        <w:spacing w:after="0" w:line="240" w:lineRule="auto"/>
        <w:jc w:val="center"/>
        <w:rPr>
          <w:rFonts w:ascii="Bookman Old Style" w:hAnsi="Bookman Old Style"/>
          <w:b/>
          <w:bCs/>
          <w:sz w:val="28"/>
          <w:szCs w:val="28"/>
        </w:rPr>
      </w:pPr>
      <w:r>
        <w:rPr>
          <w:rFonts w:ascii="Bookman Old Style" w:hAnsi="Bookman Old Style"/>
          <w:b/>
          <w:bCs/>
          <w:sz w:val="28"/>
          <w:szCs w:val="28"/>
        </w:rPr>
        <w:t>ESCUELA SUPERIOR DE CÓMPUTO</w:t>
      </w:r>
    </w:p>
    <w:p w14:paraId="05514F31" w14:textId="4F6EDE92" w:rsidR="007620AB" w:rsidRPr="00FD2A10" w:rsidRDefault="007620AB" w:rsidP="007620AB">
      <w:pPr>
        <w:spacing w:after="0" w:line="240" w:lineRule="auto"/>
        <w:jc w:val="center"/>
        <w:rPr>
          <w:rFonts w:ascii="Bookman Old Style" w:hAnsi="Bookman Old Style"/>
          <w:b/>
          <w:bCs/>
          <w:sz w:val="28"/>
          <w:szCs w:val="28"/>
        </w:rPr>
      </w:pPr>
      <w:r>
        <w:rPr>
          <w:rFonts w:ascii="Bookman Old Style" w:hAnsi="Bookman Old Style"/>
          <w:b/>
          <w:bCs/>
          <w:sz w:val="28"/>
          <w:szCs w:val="28"/>
        </w:rPr>
        <w:t>DATA MINING (MINERÍA DE DATOS)</w:t>
      </w:r>
    </w:p>
    <w:p w14:paraId="1B57CF2D" w14:textId="77777777" w:rsidR="007620AB" w:rsidRDefault="007620AB" w:rsidP="007620AB">
      <w:pPr>
        <w:spacing w:after="0" w:line="240" w:lineRule="auto"/>
        <w:rPr>
          <w:rFonts w:ascii="Bookman Old Style" w:hAnsi="Bookman Old Style"/>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2"/>
        <w:gridCol w:w="3805"/>
        <w:gridCol w:w="746"/>
        <w:gridCol w:w="992"/>
        <w:gridCol w:w="992"/>
      </w:tblGrid>
      <w:tr w:rsidR="007620AB" w14:paraId="7BA9FFF1" w14:textId="77777777" w:rsidTr="007B7219">
        <w:tc>
          <w:tcPr>
            <w:tcW w:w="2112" w:type="dxa"/>
          </w:tcPr>
          <w:p w14:paraId="12B3AE4E" w14:textId="77777777" w:rsidR="007620AB" w:rsidRDefault="007620AB" w:rsidP="000109F1">
            <w:pPr>
              <w:rPr>
                <w:rFonts w:ascii="Bookman Old Style" w:hAnsi="Bookman Old Style"/>
              </w:rPr>
            </w:pPr>
            <w:r>
              <w:rPr>
                <w:rFonts w:ascii="Bookman Old Style" w:hAnsi="Bookman Old Style"/>
              </w:rPr>
              <w:t>Semestre escolar:</w:t>
            </w:r>
          </w:p>
        </w:tc>
        <w:tc>
          <w:tcPr>
            <w:tcW w:w="3805" w:type="dxa"/>
            <w:tcBorders>
              <w:bottom w:val="single" w:sz="4" w:space="0" w:color="auto"/>
            </w:tcBorders>
          </w:tcPr>
          <w:p w14:paraId="1232A3F8" w14:textId="7078E02E" w:rsidR="007620AB" w:rsidRDefault="007620AB" w:rsidP="000109F1">
            <w:pPr>
              <w:rPr>
                <w:rFonts w:ascii="Bookman Old Style" w:hAnsi="Bookman Old Style"/>
              </w:rPr>
            </w:pPr>
            <w:r>
              <w:rPr>
                <w:rFonts w:ascii="Bookman Old Style" w:hAnsi="Bookman Old Style"/>
              </w:rPr>
              <w:t>2023-</w:t>
            </w:r>
            <w:r w:rsidR="00A81F4C">
              <w:rPr>
                <w:rFonts w:ascii="Bookman Old Style" w:hAnsi="Bookman Old Style"/>
              </w:rPr>
              <w:t>2</w:t>
            </w:r>
            <w:r>
              <w:rPr>
                <w:rFonts w:ascii="Bookman Old Style" w:hAnsi="Bookman Old Style"/>
              </w:rPr>
              <w:t xml:space="preserve"> (</w:t>
            </w:r>
            <w:proofErr w:type="gramStart"/>
            <w:r w:rsidR="00A81F4C">
              <w:rPr>
                <w:rFonts w:ascii="Bookman Old Style" w:hAnsi="Bookman Old Style"/>
              </w:rPr>
              <w:t>Febrero</w:t>
            </w:r>
            <w:proofErr w:type="gramEnd"/>
            <w:r>
              <w:rPr>
                <w:rFonts w:ascii="Bookman Old Style" w:hAnsi="Bookman Old Style"/>
              </w:rPr>
              <w:t>-</w:t>
            </w:r>
            <w:r w:rsidR="00A81F4C">
              <w:rPr>
                <w:rFonts w:ascii="Bookman Old Style" w:hAnsi="Bookman Old Style"/>
              </w:rPr>
              <w:t xml:space="preserve">Junio </w:t>
            </w:r>
            <w:r>
              <w:rPr>
                <w:rFonts w:ascii="Bookman Old Style" w:hAnsi="Bookman Old Style"/>
              </w:rPr>
              <w:t>202</w:t>
            </w:r>
            <w:r w:rsidR="00A81F4C">
              <w:rPr>
                <w:rFonts w:ascii="Bookman Old Style" w:hAnsi="Bookman Old Style"/>
              </w:rPr>
              <w:t>3</w:t>
            </w:r>
            <w:r>
              <w:rPr>
                <w:rFonts w:ascii="Bookman Old Style" w:hAnsi="Bookman Old Style"/>
              </w:rPr>
              <w:t xml:space="preserve">) </w:t>
            </w:r>
          </w:p>
        </w:tc>
        <w:tc>
          <w:tcPr>
            <w:tcW w:w="746" w:type="dxa"/>
          </w:tcPr>
          <w:p w14:paraId="3BC910B6" w14:textId="77777777" w:rsidR="007620AB" w:rsidRDefault="007620AB" w:rsidP="000109F1">
            <w:pPr>
              <w:rPr>
                <w:rFonts w:ascii="Bookman Old Style" w:hAnsi="Bookman Old Style"/>
              </w:rPr>
            </w:pPr>
          </w:p>
        </w:tc>
        <w:tc>
          <w:tcPr>
            <w:tcW w:w="992" w:type="dxa"/>
          </w:tcPr>
          <w:p w14:paraId="2B92ED5F" w14:textId="77777777" w:rsidR="007620AB" w:rsidRDefault="007620AB" w:rsidP="000109F1">
            <w:pPr>
              <w:jc w:val="right"/>
              <w:rPr>
                <w:rFonts w:ascii="Bookman Old Style" w:hAnsi="Bookman Old Style"/>
              </w:rPr>
            </w:pPr>
            <w:r>
              <w:rPr>
                <w:rFonts w:ascii="Bookman Old Style" w:hAnsi="Bookman Old Style"/>
              </w:rPr>
              <w:t>Grupo:</w:t>
            </w:r>
          </w:p>
        </w:tc>
        <w:tc>
          <w:tcPr>
            <w:tcW w:w="992" w:type="dxa"/>
            <w:tcBorders>
              <w:bottom w:val="single" w:sz="4" w:space="0" w:color="auto"/>
            </w:tcBorders>
          </w:tcPr>
          <w:p w14:paraId="3EA9302D" w14:textId="0DA35952" w:rsidR="007620AB" w:rsidRDefault="007620AB" w:rsidP="000109F1">
            <w:pPr>
              <w:rPr>
                <w:rFonts w:ascii="Bookman Old Style" w:hAnsi="Bookman Old Style"/>
              </w:rPr>
            </w:pPr>
            <w:r>
              <w:rPr>
                <w:rFonts w:ascii="Bookman Old Style" w:hAnsi="Bookman Old Style"/>
              </w:rPr>
              <w:t>3CV1</w:t>
            </w:r>
            <w:r w:rsidR="00A81F4C">
              <w:rPr>
                <w:rFonts w:ascii="Bookman Old Style" w:hAnsi="Bookman Old Style"/>
              </w:rPr>
              <w:t>5</w:t>
            </w:r>
          </w:p>
        </w:tc>
      </w:tr>
    </w:tbl>
    <w:p w14:paraId="43CCB956" w14:textId="77777777" w:rsidR="007620AB" w:rsidRDefault="007620AB" w:rsidP="007620AB">
      <w:pPr>
        <w:spacing w:after="0" w:line="240" w:lineRule="auto"/>
        <w:rPr>
          <w:rFonts w:ascii="Bookman Old Style" w:hAnsi="Bookman Old Sty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376"/>
      </w:tblGrid>
      <w:tr w:rsidR="007620AB" w14:paraId="4453C34C" w14:textId="77777777" w:rsidTr="45C2C508">
        <w:trPr>
          <w:trHeight w:val="300"/>
        </w:trPr>
        <w:tc>
          <w:tcPr>
            <w:tcW w:w="1271" w:type="dxa"/>
          </w:tcPr>
          <w:p w14:paraId="1FEEEA97" w14:textId="77777777" w:rsidR="007620AB" w:rsidRDefault="007620AB" w:rsidP="000109F1">
            <w:pPr>
              <w:rPr>
                <w:rFonts w:ascii="Bookman Old Style" w:hAnsi="Bookman Old Style"/>
              </w:rPr>
            </w:pPr>
            <w:r>
              <w:rPr>
                <w:rFonts w:ascii="Bookman Old Style" w:hAnsi="Bookman Old Style"/>
              </w:rPr>
              <w:t xml:space="preserve">Nombre: </w:t>
            </w:r>
          </w:p>
        </w:tc>
        <w:tc>
          <w:tcPr>
            <w:tcW w:w="7376" w:type="dxa"/>
            <w:tcBorders>
              <w:bottom w:val="single" w:sz="4" w:space="0" w:color="auto"/>
            </w:tcBorders>
          </w:tcPr>
          <w:p w14:paraId="2BAA6E3C" w14:textId="21FF531A" w:rsidR="007620AB" w:rsidRDefault="00283451" w:rsidP="45C2C508">
            <w:pPr>
              <w:spacing w:line="259" w:lineRule="auto"/>
              <w:rPr>
                <w:rFonts w:ascii="Bookman Old Style" w:hAnsi="Bookman Old Style"/>
              </w:rPr>
            </w:pPr>
            <w:r>
              <w:rPr>
                <w:rFonts w:ascii="Bookman Old Style" w:hAnsi="Bookman Old Style"/>
              </w:rPr>
              <w:t>Mauro Sampayo Hernández</w:t>
            </w:r>
          </w:p>
        </w:tc>
      </w:tr>
    </w:tbl>
    <w:p w14:paraId="5C7809BB" w14:textId="77777777" w:rsidR="007620AB" w:rsidRDefault="007620AB" w:rsidP="007620AB">
      <w:pPr>
        <w:spacing w:after="0" w:line="240" w:lineRule="auto"/>
        <w:rPr>
          <w:rFonts w:ascii="Bookman Old Style" w:hAnsi="Bookman Old Style"/>
        </w:rPr>
      </w:pPr>
    </w:p>
    <w:p w14:paraId="041A43F2" w14:textId="77777777" w:rsidR="007620AB" w:rsidRDefault="007620AB" w:rsidP="007620AB">
      <w:pPr>
        <w:spacing w:after="0" w:line="240" w:lineRule="auto"/>
        <w:rPr>
          <w:rFonts w:ascii="Bookman Old Style" w:hAnsi="Bookman Old Style"/>
        </w:rPr>
      </w:pPr>
    </w:p>
    <w:p w14:paraId="7EAD5BCC" w14:textId="62E4CD16" w:rsidR="007620AB" w:rsidRPr="00AE6298" w:rsidRDefault="007620AB" w:rsidP="007620AB">
      <w:pPr>
        <w:spacing w:after="0" w:line="240" w:lineRule="auto"/>
        <w:rPr>
          <w:rFonts w:ascii="Bookman Old Style" w:hAnsi="Bookman Old Style"/>
          <w:b/>
          <w:bCs/>
          <w:sz w:val="24"/>
          <w:szCs w:val="24"/>
          <w:u w:val="single"/>
        </w:rPr>
      </w:pPr>
      <w:r>
        <w:rPr>
          <w:rFonts w:ascii="Bookman Old Style" w:hAnsi="Bookman Old Style"/>
          <w:b/>
          <w:bCs/>
          <w:sz w:val="24"/>
          <w:szCs w:val="24"/>
          <w:u w:val="single"/>
        </w:rPr>
        <w:t>Artículo</w:t>
      </w:r>
      <w:r w:rsidRPr="00AE6298">
        <w:rPr>
          <w:rFonts w:ascii="Bookman Old Style" w:hAnsi="Bookman Old Style"/>
          <w:b/>
          <w:bCs/>
          <w:sz w:val="24"/>
          <w:szCs w:val="24"/>
          <w:u w:val="single"/>
        </w:rPr>
        <w:t>:</w:t>
      </w:r>
    </w:p>
    <w:p w14:paraId="216A841E" w14:textId="77777777" w:rsidR="007620AB" w:rsidRPr="00960E90" w:rsidRDefault="007620AB" w:rsidP="007536BC">
      <w:pPr>
        <w:spacing w:after="0" w:line="240" w:lineRule="auto"/>
        <w:jc w:val="both"/>
        <w:rPr>
          <w:rFonts w:ascii="Bookman Old Style" w:hAnsi="Bookman Old Style"/>
          <w:lang w:val="en-US"/>
        </w:rPr>
      </w:pPr>
      <w:r w:rsidRPr="00960E90">
        <w:rPr>
          <w:rFonts w:ascii="Bookman Old Style" w:hAnsi="Bookman Old Style"/>
          <w:lang w:val="en-US"/>
        </w:rPr>
        <w:t xml:space="preserve">Sahu, Hemlata; </w:t>
      </w:r>
      <w:proofErr w:type="spellStart"/>
      <w:r w:rsidRPr="00960E90">
        <w:rPr>
          <w:rFonts w:ascii="Bookman Old Style" w:hAnsi="Bookman Old Style"/>
          <w:lang w:val="en-US"/>
        </w:rPr>
        <w:t>Shrma</w:t>
      </w:r>
      <w:proofErr w:type="spellEnd"/>
      <w:r w:rsidRPr="00960E90">
        <w:rPr>
          <w:rFonts w:ascii="Bookman Old Style" w:hAnsi="Bookman Old Style"/>
          <w:lang w:val="en-US"/>
        </w:rPr>
        <w:t xml:space="preserve">, Shalini &amp; </w:t>
      </w:r>
      <w:proofErr w:type="spellStart"/>
      <w:r w:rsidRPr="00960E90">
        <w:rPr>
          <w:rFonts w:ascii="Bookman Old Style" w:hAnsi="Bookman Old Style"/>
          <w:lang w:val="en-US"/>
        </w:rPr>
        <w:t>Gondhalakar</w:t>
      </w:r>
      <w:proofErr w:type="spellEnd"/>
      <w:r w:rsidRPr="00960E90">
        <w:rPr>
          <w:rFonts w:ascii="Bookman Old Style" w:hAnsi="Bookman Old Style"/>
          <w:lang w:val="en-US"/>
        </w:rPr>
        <w:t xml:space="preserve">, Seema. (2011). A Brief Overview on Data Mining Survey. </w:t>
      </w:r>
      <w:r w:rsidRPr="00960E90">
        <w:rPr>
          <w:rFonts w:ascii="Bookman Old Style" w:hAnsi="Bookman Old Style"/>
          <w:i/>
          <w:iCs/>
          <w:lang w:val="en-US"/>
        </w:rPr>
        <w:t>International Journal of Computer Technology and Electronics Engineering (IJCTEE)</w:t>
      </w:r>
      <w:r w:rsidRPr="00960E90">
        <w:rPr>
          <w:rFonts w:ascii="Bookman Old Style" w:hAnsi="Bookman Old Style"/>
          <w:lang w:val="en-US"/>
        </w:rPr>
        <w:t>. Volume 1, Issue 3.</w:t>
      </w:r>
    </w:p>
    <w:p w14:paraId="4A9EF7E5" w14:textId="77777777" w:rsidR="007620AB" w:rsidRPr="00960E90" w:rsidRDefault="007620AB" w:rsidP="007620AB">
      <w:pPr>
        <w:spacing w:after="0" w:line="240" w:lineRule="auto"/>
        <w:rPr>
          <w:rFonts w:ascii="Bookman Old Style" w:hAnsi="Bookman Old Style"/>
          <w:lang w:val="en-US"/>
        </w:rPr>
      </w:pPr>
    </w:p>
    <w:p w14:paraId="06EDAE2A" w14:textId="4F85190B" w:rsidR="00C678EA" w:rsidRPr="00BB7AFB" w:rsidRDefault="00C678EA" w:rsidP="00C678EA">
      <w:pPr>
        <w:spacing w:after="0" w:line="240" w:lineRule="auto"/>
        <w:rPr>
          <w:rFonts w:ascii="Bookman Old Style" w:hAnsi="Bookman Old Style"/>
          <w:b/>
          <w:bCs/>
          <w:u w:val="single"/>
        </w:rPr>
      </w:pPr>
      <w:proofErr w:type="gramStart"/>
      <w:r w:rsidRPr="00BB7AFB">
        <w:rPr>
          <w:rFonts w:ascii="Bookman Old Style" w:hAnsi="Bookman Old Style"/>
          <w:b/>
          <w:bCs/>
          <w:u w:val="single"/>
        </w:rPr>
        <w:t>Actividades a realizar</w:t>
      </w:r>
      <w:proofErr w:type="gramEnd"/>
      <w:r w:rsidRPr="00BB7AFB">
        <w:rPr>
          <w:rFonts w:ascii="Bookman Old Style" w:hAnsi="Bookman Old Style"/>
          <w:b/>
          <w:bCs/>
          <w:u w:val="single"/>
        </w:rPr>
        <w:t xml:space="preserve"> con el artículo:</w:t>
      </w:r>
    </w:p>
    <w:p w14:paraId="3A4C2A9C" w14:textId="170B7DDD" w:rsidR="00C678EA" w:rsidRPr="0042524C" w:rsidRDefault="00C678EA" w:rsidP="00C678EA">
      <w:pPr>
        <w:spacing w:after="0" w:line="240" w:lineRule="auto"/>
        <w:rPr>
          <w:rFonts w:ascii="Bookman Old Style" w:hAnsi="Bookman Old Style"/>
          <w:sz w:val="20"/>
          <w:szCs w:val="20"/>
        </w:rPr>
      </w:pPr>
    </w:p>
    <w:p w14:paraId="12D02822" w14:textId="18BA04C6" w:rsidR="004E54E8" w:rsidRPr="00BB7AFB" w:rsidRDefault="004E54E8" w:rsidP="00FB046D">
      <w:pPr>
        <w:pStyle w:val="ListParagraph"/>
        <w:numPr>
          <w:ilvl w:val="0"/>
          <w:numId w:val="4"/>
        </w:numPr>
        <w:spacing w:after="0" w:line="240" w:lineRule="auto"/>
        <w:rPr>
          <w:rFonts w:ascii="Bookman Old Style" w:hAnsi="Bookman Old Style"/>
          <w:b/>
          <w:bCs/>
        </w:rPr>
      </w:pPr>
      <w:r w:rsidRPr="00BB7AFB">
        <w:rPr>
          <w:rFonts w:ascii="Bookman Old Style" w:hAnsi="Bookman Old Style"/>
          <w:b/>
          <w:bCs/>
        </w:rPr>
        <w:t>Definiciones:</w:t>
      </w:r>
    </w:p>
    <w:p w14:paraId="56A068E2" w14:textId="77777777" w:rsidR="004E54E8" w:rsidRPr="0042524C" w:rsidRDefault="004E54E8" w:rsidP="004E54E8">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2122"/>
        <w:gridCol w:w="6804"/>
      </w:tblGrid>
      <w:tr w:rsidR="004E54E8" w:rsidRPr="0042524C" w14:paraId="6F4C87B7" w14:textId="77777777" w:rsidTr="00960E90">
        <w:tc>
          <w:tcPr>
            <w:tcW w:w="2122" w:type="dxa"/>
          </w:tcPr>
          <w:p w14:paraId="62E47958" w14:textId="77777777" w:rsidR="004E54E8" w:rsidRPr="0042524C" w:rsidRDefault="004E54E8" w:rsidP="000109F1">
            <w:pPr>
              <w:jc w:val="center"/>
              <w:rPr>
                <w:rFonts w:ascii="Bookman Old Style" w:hAnsi="Bookman Old Style"/>
                <w:b/>
                <w:bCs/>
                <w:sz w:val="20"/>
                <w:szCs w:val="20"/>
              </w:rPr>
            </w:pPr>
            <w:bookmarkStart w:id="0" w:name="_Hlk65514596"/>
            <w:r w:rsidRPr="0042524C">
              <w:rPr>
                <w:rFonts w:ascii="Bookman Old Style" w:hAnsi="Bookman Old Style"/>
                <w:b/>
                <w:bCs/>
                <w:sz w:val="20"/>
                <w:szCs w:val="20"/>
              </w:rPr>
              <w:t>Palabra</w:t>
            </w:r>
          </w:p>
        </w:tc>
        <w:tc>
          <w:tcPr>
            <w:tcW w:w="6804" w:type="dxa"/>
          </w:tcPr>
          <w:p w14:paraId="72101D9A" w14:textId="77777777" w:rsidR="004E54E8" w:rsidRPr="0042524C" w:rsidRDefault="004E54E8" w:rsidP="000109F1">
            <w:pPr>
              <w:jc w:val="center"/>
              <w:rPr>
                <w:rFonts w:ascii="Bookman Old Style" w:hAnsi="Bookman Old Style"/>
                <w:b/>
                <w:bCs/>
                <w:sz w:val="20"/>
                <w:szCs w:val="20"/>
              </w:rPr>
            </w:pPr>
            <w:r w:rsidRPr="0042524C">
              <w:rPr>
                <w:rFonts w:ascii="Bookman Old Style" w:hAnsi="Bookman Old Style"/>
                <w:b/>
                <w:bCs/>
                <w:sz w:val="20"/>
                <w:szCs w:val="20"/>
              </w:rPr>
              <w:t>Definición</w:t>
            </w:r>
          </w:p>
        </w:tc>
      </w:tr>
      <w:tr w:rsidR="004E54E8" w:rsidRPr="0042524C" w14:paraId="6ACBAD1C" w14:textId="77777777" w:rsidTr="00960E90">
        <w:tc>
          <w:tcPr>
            <w:tcW w:w="2122" w:type="dxa"/>
          </w:tcPr>
          <w:p w14:paraId="65FF7189" w14:textId="620B555C" w:rsidR="004E54E8" w:rsidRPr="004D1A3E" w:rsidRDefault="004E54E8" w:rsidP="004D1A3E">
            <w:pPr>
              <w:rPr>
                <w:rFonts w:ascii="Bookman Old Style" w:hAnsi="Bookman Old Style"/>
                <w:b/>
                <w:bCs/>
                <w:sz w:val="20"/>
                <w:szCs w:val="20"/>
              </w:rPr>
            </w:pPr>
            <w:r w:rsidRPr="004D1A3E">
              <w:rPr>
                <w:rFonts w:ascii="Bookman Old Style" w:hAnsi="Bookman Old Style"/>
                <w:b/>
                <w:bCs/>
                <w:sz w:val="20"/>
                <w:szCs w:val="20"/>
              </w:rPr>
              <w:t>Minería de datos</w:t>
            </w:r>
          </w:p>
        </w:tc>
        <w:tc>
          <w:tcPr>
            <w:tcW w:w="6804" w:type="dxa"/>
          </w:tcPr>
          <w:p w14:paraId="1B11DCF4" w14:textId="77777777" w:rsidR="004E54E8" w:rsidRDefault="00960E90"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un proceso para la extracción de información implícita y conocimiento que es potencialmente útil y que las personas no conocen de antemano, y dicha extracción se realiza sobre datos incompletos, ruidosos, borrosos y aleatorios.</w:t>
            </w:r>
          </w:p>
          <w:p w14:paraId="63973D01" w14:textId="77777777" w:rsidR="00960E90" w:rsidRDefault="00960E90" w:rsidP="004D1A3E">
            <w:pPr>
              <w:jc w:val="both"/>
              <w:rPr>
                <w:rFonts w:ascii="Bookman Old Style" w:eastAsia="Bookman Old Style" w:hAnsi="Bookman Old Style" w:cs="Bookman Old Style"/>
                <w:sz w:val="20"/>
                <w:szCs w:val="20"/>
              </w:rPr>
            </w:pPr>
          </w:p>
          <w:p w14:paraId="13B390EE" w14:textId="19F2695A" w:rsidR="00960E90" w:rsidRPr="0042524C" w:rsidRDefault="00960E90"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Es el uso de técnicas automatizadas de análisis de datos para descubrir relaciones previamente no detectadas entre los elementos de los datos. La Minería de Datos involucra a menudo el análisis de datos almacenados en </w:t>
            </w:r>
            <w:r w:rsidRPr="00960E90">
              <w:rPr>
                <w:rFonts w:ascii="Bookman Old Style" w:eastAsia="Bookman Old Style" w:hAnsi="Bookman Old Style" w:cs="Bookman Old Style"/>
                <w:i/>
                <w:iCs/>
                <w:sz w:val="20"/>
                <w:szCs w:val="20"/>
              </w:rPr>
              <w:t xml:space="preserve">data </w:t>
            </w:r>
            <w:proofErr w:type="spellStart"/>
            <w:r w:rsidRPr="00960E90">
              <w:rPr>
                <w:rFonts w:ascii="Bookman Old Style" w:eastAsia="Bookman Old Style" w:hAnsi="Bookman Old Style" w:cs="Bookman Old Style"/>
                <w:i/>
                <w:iCs/>
                <w:sz w:val="20"/>
                <w:szCs w:val="20"/>
              </w:rPr>
              <w:t>warehouses</w:t>
            </w:r>
            <w:proofErr w:type="spellEnd"/>
            <w:r>
              <w:rPr>
                <w:rFonts w:ascii="Bookman Old Style" w:eastAsia="Bookman Old Style" w:hAnsi="Bookman Old Style" w:cs="Bookman Old Style"/>
                <w:sz w:val="20"/>
                <w:szCs w:val="20"/>
              </w:rPr>
              <w:t>.</w:t>
            </w:r>
          </w:p>
        </w:tc>
      </w:tr>
      <w:tr w:rsidR="004E54E8" w:rsidRPr="0042524C" w14:paraId="04968EEF" w14:textId="77777777" w:rsidTr="00960E90">
        <w:tc>
          <w:tcPr>
            <w:tcW w:w="2122" w:type="dxa"/>
          </w:tcPr>
          <w:p w14:paraId="22BD0349" w14:textId="0F47C900" w:rsidR="004E54E8" w:rsidRPr="004D1A3E" w:rsidRDefault="004E54E8" w:rsidP="004D1A3E">
            <w:pPr>
              <w:rPr>
                <w:rFonts w:ascii="Bookman Old Style" w:hAnsi="Bookman Old Style"/>
                <w:b/>
                <w:bCs/>
                <w:sz w:val="20"/>
                <w:szCs w:val="20"/>
                <w:lang w:val="en-US"/>
              </w:rPr>
            </w:pPr>
            <w:r w:rsidRPr="004D1A3E">
              <w:rPr>
                <w:rFonts w:ascii="Bookman Old Style" w:hAnsi="Bookman Old Style"/>
                <w:b/>
                <w:bCs/>
                <w:sz w:val="20"/>
                <w:szCs w:val="20"/>
                <w:lang w:val="en-US"/>
              </w:rPr>
              <w:t>KDD</w:t>
            </w:r>
            <w:r w:rsidR="00960E90" w:rsidRPr="004D1A3E">
              <w:rPr>
                <w:rFonts w:ascii="Bookman Old Style" w:hAnsi="Bookman Old Style"/>
                <w:b/>
                <w:bCs/>
                <w:sz w:val="20"/>
                <w:szCs w:val="20"/>
                <w:lang w:val="en-US"/>
              </w:rPr>
              <w:t xml:space="preserve"> (Knowledge Discovery in Databases)</w:t>
            </w:r>
          </w:p>
        </w:tc>
        <w:tc>
          <w:tcPr>
            <w:tcW w:w="6804" w:type="dxa"/>
          </w:tcPr>
          <w:p w14:paraId="4833C197" w14:textId="3B6AE8B2" w:rsidR="004E54E8" w:rsidRPr="00960E90" w:rsidRDefault="00960E90" w:rsidP="004D1A3E">
            <w:pPr>
              <w:spacing w:line="257" w:lineRule="auto"/>
              <w:jc w:val="both"/>
              <w:rPr>
                <w:rFonts w:ascii="Bookman Old Style" w:hAnsi="Bookman Old Style"/>
                <w:sz w:val="20"/>
                <w:szCs w:val="20"/>
              </w:rPr>
            </w:pPr>
            <w:r>
              <w:rPr>
                <w:rFonts w:ascii="Bookman Old Style" w:hAnsi="Bookman Old Style"/>
                <w:sz w:val="20"/>
                <w:szCs w:val="20"/>
              </w:rPr>
              <w:t>Es la extracción no trivial de información implícita, previamente desconocida y potencialmente útil, a partir de datos almacenados en Bases de Datos.</w:t>
            </w:r>
          </w:p>
        </w:tc>
      </w:tr>
      <w:bookmarkEnd w:id="0"/>
    </w:tbl>
    <w:p w14:paraId="2EE83CEF" w14:textId="41CE8623" w:rsidR="00C678EA" w:rsidRDefault="00C678EA" w:rsidP="00C678EA">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8926"/>
      </w:tblGrid>
      <w:tr w:rsidR="00670165" w14:paraId="5597C07A" w14:textId="77777777" w:rsidTr="7FBA5969">
        <w:tc>
          <w:tcPr>
            <w:tcW w:w="8926" w:type="dxa"/>
          </w:tcPr>
          <w:p w14:paraId="5F1C23D6" w14:textId="78367611" w:rsidR="00670165" w:rsidRDefault="00670165" w:rsidP="00A828F4">
            <w:pPr>
              <w:jc w:val="center"/>
              <w:rPr>
                <w:rFonts w:ascii="Bookman Old Style" w:hAnsi="Bookman Old Style"/>
                <w:sz w:val="20"/>
                <w:szCs w:val="20"/>
              </w:rPr>
            </w:pPr>
            <w:r>
              <w:rPr>
                <w:rFonts w:ascii="Bookman Old Style" w:hAnsi="Bookman Old Style"/>
                <w:sz w:val="20"/>
                <w:szCs w:val="20"/>
              </w:rPr>
              <w:t>Diferencia entre minería de datos y el análisis de datos tradicional</w:t>
            </w:r>
          </w:p>
        </w:tc>
      </w:tr>
      <w:tr w:rsidR="00670165" w14:paraId="12D53F3D" w14:textId="77777777" w:rsidTr="7FBA5969">
        <w:tc>
          <w:tcPr>
            <w:tcW w:w="8926" w:type="dxa"/>
          </w:tcPr>
          <w:p w14:paraId="39BFEC33" w14:textId="5AB0ACEA" w:rsidR="00670165" w:rsidRPr="00396F39" w:rsidRDefault="00960E90" w:rsidP="004D1A3E">
            <w:pPr>
              <w:jc w:val="both"/>
              <w:rPr>
                <w:rFonts w:ascii="Bookman Old Style" w:hAnsi="Bookman Old Style"/>
                <w:sz w:val="20"/>
                <w:szCs w:val="20"/>
              </w:rPr>
            </w:pPr>
            <w:r>
              <w:rPr>
                <w:rFonts w:ascii="Bookman Old Style" w:hAnsi="Bookman Old Style"/>
                <w:sz w:val="20"/>
                <w:szCs w:val="20"/>
              </w:rPr>
              <w:t xml:space="preserve">La diferencia esencial entre la </w:t>
            </w:r>
            <w:r w:rsidRPr="00396F39">
              <w:rPr>
                <w:rFonts w:ascii="Bookman Old Style" w:hAnsi="Bookman Old Style"/>
                <w:i/>
                <w:iCs/>
                <w:sz w:val="20"/>
                <w:szCs w:val="20"/>
              </w:rPr>
              <w:t>Minería de Datos</w:t>
            </w:r>
            <w:r>
              <w:rPr>
                <w:rFonts w:ascii="Bookman Old Style" w:hAnsi="Bookman Old Style"/>
                <w:sz w:val="20"/>
                <w:szCs w:val="20"/>
              </w:rPr>
              <w:t xml:space="preserve"> y </w:t>
            </w:r>
            <w:r w:rsidRPr="00396F39">
              <w:rPr>
                <w:rFonts w:ascii="Bookman Old Style" w:hAnsi="Bookman Old Style"/>
                <w:i/>
                <w:iCs/>
                <w:sz w:val="20"/>
                <w:szCs w:val="20"/>
              </w:rPr>
              <w:t xml:space="preserve">el análisis de datos </w:t>
            </w:r>
            <w:r w:rsidR="00396F39" w:rsidRPr="00396F39">
              <w:rPr>
                <w:rFonts w:ascii="Bookman Old Style" w:hAnsi="Bookman Old Style"/>
                <w:i/>
                <w:iCs/>
                <w:sz w:val="20"/>
                <w:szCs w:val="20"/>
              </w:rPr>
              <w:t>tradicional</w:t>
            </w:r>
            <w:r>
              <w:rPr>
                <w:rFonts w:ascii="Bookman Old Style" w:hAnsi="Bookman Old Style"/>
                <w:sz w:val="20"/>
                <w:szCs w:val="20"/>
              </w:rPr>
              <w:t xml:space="preserve"> </w:t>
            </w:r>
            <w:r w:rsidR="00396F39">
              <w:rPr>
                <w:rFonts w:ascii="Bookman Old Style" w:hAnsi="Bookman Old Style"/>
                <w:sz w:val="20"/>
                <w:szCs w:val="20"/>
              </w:rPr>
              <w:t xml:space="preserve">es que, la </w:t>
            </w:r>
            <w:r w:rsidR="00396F39" w:rsidRPr="00396F39">
              <w:rPr>
                <w:rFonts w:ascii="Bookman Old Style" w:hAnsi="Bookman Old Style"/>
                <w:i/>
                <w:iCs/>
                <w:sz w:val="20"/>
                <w:szCs w:val="20"/>
              </w:rPr>
              <w:t>Minería de Datos</w:t>
            </w:r>
            <w:r w:rsidR="00396F39">
              <w:rPr>
                <w:rFonts w:ascii="Bookman Old Style" w:hAnsi="Bookman Old Style"/>
                <w:sz w:val="20"/>
                <w:szCs w:val="20"/>
              </w:rPr>
              <w:t xml:space="preserve"> extrae información y descubre conocimientos con la premisa de no tener una suposición clara. </w:t>
            </w:r>
          </w:p>
        </w:tc>
      </w:tr>
    </w:tbl>
    <w:p w14:paraId="2AFCBF96" w14:textId="77777777" w:rsidR="00670165" w:rsidRPr="0042524C" w:rsidRDefault="00670165" w:rsidP="00C678EA">
      <w:pPr>
        <w:spacing w:after="0" w:line="240" w:lineRule="auto"/>
        <w:rPr>
          <w:rFonts w:ascii="Bookman Old Style" w:hAnsi="Bookman Old Style"/>
          <w:sz w:val="20"/>
          <w:szCs w:val="20"/>
        </w:rPr>
      </w:pPr>
    </w:p>
    <w:p w14:paraId="2B5F0169" w14:textId="41099B10" w:rsidR="00B95125" w:rsidRPr="0042524C" w:rsidRDefault="00B95125" w:rsidP="00C32A86">
      <w:pPr>
        <w:spacing w:after="0" w:line="240" w:lineRule="auto"/>
        <w:rPr>
          <w:rFonts w:ascii="Bookman Old Style" w:hAnsi="Bookman Old Style"/>
          <w:sz w:val="20"/>
          <w:szCs w:val="20"/>
        </w:rPr>
      </w:pPr>
    </w:p>
    <w:p w14:paraId="0A7E5B06" w14:textId="68F2287B" w:rsidR="001C6C8E" w:rsidRPr="00572F61" w:rsidRDefault="001C6C8E" w:rsidP="00FB046D">
      <w:pPr>
        <w:pStyle w:val="ListParagraph"/>
        <w:numPr>
          <w:ilvl w:val="0"/>
          <w:numId w:val="4"/>
        </w:numPr>
        <w:spacing w:after="0" w:line="240" w:lineRule="auto"/>
        <w:rPr>
          <w:rFonts w:ascii="Bookman Old Style" w:hAnsi="Bookman Old Style"/>
          <w:b/>
          <w:bCs/>
        </w:rPr>
      </w:pPr>
      <w:r w:rsidRPr="00572F61">
        <w:rPr>
          <w:rFonts w:ascii="Bookman Old Style" w:hAnsi="Bookman Old Style"/>
          <w:b/>
          <w:bCs/>
        </w:rPr>
        <w:t>Describa cada una de las etapas del KDD.</w:t>
      </w:r>
    </w:p>
    <w:p w14:paraId="2D07E01C" w14:textId="26B02865" w:rsidR="001C6C8E" w:rsidRPr="0042524C" w:rsidRDefault="001C6C8E" w:rsidP="001C6C8E">
      <w:pPr>
        <w:pStyle w:val="ListParagraph"/>
        <w:spacing w:after="0" w:line="240" w:lineRule="auto"/>
        <w:rPr>
          <w:rFonts w:ascii="Bookman Old Style" w:hAnsi="Bookman Old Style"/>
          <w:sz w:val="20"/>
          <w:szCs w:val="20"/>
        </w:rPr>
      </w:pPr>
    </w:p>
    <w:tbl>
      <w:tblPr>
        <w:tblStyle w:val="TableGrid"/>
        <w:tblW w:w="8931" w:type="dxa"/>
        <w:tblInd w:w="-5" w:type="dxa"/>
        <w:tblLook w:val="04A0" w:firstRow="1" w:lastRow="0" w:firstColumn="1" w:lastColumn="0" w:noHBand="0" w:noVBand="1"/>
      </w:tblPr>
      <w:tblGrid>
        <w:gridCol w:w="3780"/>
        <w:gridCol w:w="5151"/>
      </w:tblGrid>
      <w:tr w:rsidR="001C6C8E" w:rsidRPr="0018653D" w14:paraId="6C8A4EBD" w14:textId="77777777" w:rsidTr="004D1A3E">
        <w:tc>
          <w:tcPr>
            <w:tcW w:w="3780" w:type="dxa"/>
          </w:tcPr>
          <w:p w14:paraId="4F0C3A79" w14:textId="37EEBA36" w:rsidR="001C6C8E" w:rsidRPr="0018653D" w:rsidRDefault="00E74F91" w:rsidP="00E74F91">
            <w:pPr>
              <w:pStyle w:val="ListParagraph"/>
              <w:ind w:left="0"/>
              <w:jc w:val="center"/>
              <w:rPr>
                <w:rFonts w:ascii="Bookman Old Style" w:hAnsi="Bookman Old Style"/>
                <w:b/>
                <w:bCs/>
                <w:sz w:val="20"/>
                <w:szCs w:val="20"/>
              </w:rPr>
            </w:pPr>
            <w:r w:rsidRPr="0018653D">
              <w:rPr>
                <w:rFonts w:ascii="Bookman Old Style" w:hAnsi="Bookman Old Style"/>
                <w:b/>
                <w:bCs/>
                <w:sz w:val="20"/>
                <w:szCs w:val="20"/>
              </w:rPr>
              <w:t>Etapa</w:t>
            </w:r>
          </w:p>
        </w:tc>
        <w:tc>
          <w:tcPr>
            <w:tcW w:w="5151" w:type="dxa"/>
          </w:tcPr>
          <w:p w14:paraId="232C10B9" w14:textId="5ECE0023" w:rsidR="001C6C8E" w:rsidRPr="0018653D" w:rsidRDefault="00E74F91" w:rsidP="00E74F91">
            <w:pPr>
              <w:pStyle w:val="ListParagraph"/>
              <w:ind w:left="0"/>
              <w:jc w:val="center"/>
              <w:rPr>
                <w:rFonts w:ascii="Bookman Old Style" w:hAnsi="Bookman Old Style"/>
                <w:b/>
                <w:bCs/>
                <w:sz w:val="20"/>
                <w:szCs w:val="20"/>
              </w:rPr>
            </w:pPr>
            <w:r w:rsidRPr="0018653D">
              <w:rPr>
                <w:rFonts w:ascii="Bookman Old Style" w:hAnsi="Bookman Old Style"/>
                <w:b/>
                <w:bCs/>
                <w:sz w:val="20"/>
                <w:szCs w:val="20"/>
              </w:rPr>
              <w:t>Descripción</w:t>
            </w:r>
          </w:p>
        </w:tc>
      </w:tr>
      <w:tr w:rsidR="00E74F91" w:rsidRPr="0018653D" w14:paraId="3B71E049" w14:textId="77777777" w:rsidTr="004D1A3E">
        <w:tc>
          <w:tcPr>
            <w:tcW w:w="3780" w:type="dxa"/>
          </w:tcPr>
          <w:p w14:paraId="73ECA788" w14:textId="62761B45"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Limpieza de datos</w:t>
            </w:r>
          </w:p>
        </w:tc>
        <w:tc>
          <w:tcPr>
            <w:tcW w:w="5151" w:type="dxa"/>
          </w:tcPr>
          <w:p w14:paraId="58E3EFC3" w14:textId="0DA0806D" w:rsidR="00E74F91" w:rsidRPr="0018653D" w:rsidRDefault="00396F39" w:rsidP="004D1A3E">
            <w:pPr>
              <w:pStyle w:val="ListParagraph"/>
              <w:ind w:left="0"/>
              <w:jc w:val="both"/>
              <w:rPr>
                <w:rFonts w:ascii="Bookman Old Style" w:hAnsi="Bookman Old Style"/>
                <w:sz w:val="20"/>
                <w:szCs w:val="20"/>
              </w:rPr>
            </w:pPr>
            <w:r>
              <w:rPr>
                <w:rFonts w:ascii="Bookman Old Style" w:hAnsi="Bookman Old Style"/>
                <w:sz w:val="20"/>
                <w:szCs w:val="20"/>
              </w:rPr>
              <w:t>Se remueven o eliminan los datos con ruido y los datos</w:t>
            </w:r>
            <w:r>
              <w:rPr>
                <w:rFonts w:ascii="Bookman Old Style" w:eastAsia="Bookman Old Style" w:hAnsi="Bookman Old Style" w:cs="Bookman Old Style"/>
                <w:sz w:val="20"/>
                <w:szCs w:val="20"/>
              </w:rPr>
              <w:t xml:space="preserve"> irrelevantes que se encuentran en la colección de datos.</w:t>
            </w:r>
          </w:p>
        </w:tc>
      </w:tr>
      <w:tr w:rsidR="00E74F91" w:rsidRPr="0018653D" w14:paraId="476083C1" w14:textId="77777777" w:rsidTr="004D1A3E">
        <w:tc>
          <w:tcPr>
            <w:tcW w:w="3780" w:type="dxa"/>
          </w:tcPr>
          <w:p w14:paraId="10FB9815" w14:textId="32B3924B"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Integración de datos</w:t>
            </w:r>
          </w:p>
        </w:tc>
        <w:tc>
          <w:tcPr>
            <w:tcW w:w="5151" w:type="dxa"/>
          </w:tcPr>
          <w:p w14:paraId="1F061501" w14:textId="7202D502" w:rsidR="00E74F91" w:rsidRPr="0018653D" w:rsidRDefault="00396F39" w:rsidP="004D1A3E">
            <w:pPr>
              <w:spacing w:line="257" w:lineRule="auto"/>
              <w:jc w:val="both"/>
              <w:rPr>
                <w:rFonts w:ascii="Bookman Old Style" w:hAnsi="Bookman Old Style"/>
                <w:sz w:val="20"/>
                <w:szCs w:val="20"/>
              </w:rPr>
            </w:pPr>
            <w:r>
              <w:rPr>
                <w:rFonts w:ascii="Bookman Old Style" w:hAnsi="Bookman Old Style"/>
                <w:sz w:val="20"/>
                <w:szCs w:val="20"/>
              </w:rPr>
              <w:t>Diversas fuentes de información, usualmente heterogéneos, son combinadas dentro de una fuente de datos en común.</w:t>
            </w:r>
          </w:p>
        </w:tc>
      </w:tr>
      <w:tr w:rsidR="00E74F91" w:rsidRPr="0018653D" w14:paraId="76B5E1ED" w14:textId="77777777" w:rsidTr="004D1A3E">
        <w:tc>
          <w:tcPr>
            <w:tcW w:w="3780" w:type="dxa"/>
          </w:tcPr>
          <w:p w14:paraId="5CAB6C63" w14:textId="51AEBE3B"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Selección de datos</w:t>
            </w:r>
          </w:p>
        </w:tc>
        <w:tc>
          <w:tcPr>
            <w:tcW w:w="5151" w:type="dxa"/>
          </w:tcPr>
          <w:p w14:paraId="3769F3AC" w14:textId="69696C94" w:rsidR="00E74F91" w:rsidRPr="00396F39" w:rsidRDefault="00396F39" w:rsidP="004D1A3E">
            <w:pPr>
              <w:spacing w:line="257" w:lineRule="auto"/>
              <w:jc w:val="both"/>
            </w:pPr>
            <w:r>
              <w:t>Se decide cuales son los datos relevantes para el análisis y se recuperan.</w:t>
            </w:r>
          </w:p>
        </w:tc>
      </w:tr>
      <w:tr w:rsidR="00E74F91" w:rsidRPr="0018653D" w14:paraId="646BC95D" w14:textId="77777777" w:rsidTr="004D1A3E">
        <w:tc>
          <w:tcPr>
            <w:tcW w:w="3780" w:type="dxa"/>
          </w:tcPr>
          <w:p w14:paraId="3AA93623" w14:textId="426A8E39"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lastRenderedPageBreak/>
              <w:t>Transformación de datos</w:t>
            </w:r>
          </w:p>
        </w:tc>
        <w:tc>
          <w:tcPr>
            <w:tcW w:w="5151" w:type="dxa"/>
          </w:tcPr>
          <w:p w14:paraId="4A432256" w14:textId="77777777" w:rsidR="00F3527A" w:rsidRPr="0018653D" w:rsidRDefault="00F3527A" w:rsidP="004D1A3E">
            <w:pPr>
              <w:pStyle w:val="ListParagraph"/>
              <w:ind w:left="0"/>
              <w:jc w:val="both"/>
              <w:rPr>
                <w:rFonts w:ascii="Bookman Old Style" w:hAnsi="Bookman Old Style"/>
                <w:sz w:val="20"/>
                <w:szCs w:val="20"/>
              </w:rPr>
            </w:pPr>
            <w:r>
              <w:rPr>
                <w:rFonts w:ascii="Bookman Old Style" w:hAnsi="Bookman Old Style"/>
                <w:sz w:val="20"/>
                <w:szCs w:val="20"/>
              </w:rPr>
              <w:t>También se le conoce como “</w:t>
            </w:r>
            <w:r w:rsidRPr="00F3527A">
              <w:rPr>
                <w:rFonts w:ascii="Bookman Old Style" w:hAnsi="Bookman Old Style"/>
                <w:sz w:val="20"/>
                <w:szCs w:val="20"/>
              </w:rPr>
              <w:t>Consolidación de Datos</w:t>
            </w:r>
            <w:r>
              <w:rPr>
                <w:rFonts w:ascii="Bookman Old Style" w:hAnsi="Bookman Old Style"/>
                <w:sz w:val="20"/>
                <w:szCs w:val="20"/>
              </w:rPr>
              <w:t>”. Los datos seleccionados son transformados en formas apropiadas para el proceso de minería.</w:t>
            </w:r>
          </w:p>
          <w:p w14:paraId="088EAC11" w14:textId="04389BEE" w:rsidR="00E74F91" w:rsidRPr="00F3527A" w:rsidRDefault="00F3527A" w:rsidP="004D1A3E">
            <w:pPr>
              <w:spacing w:line="257" w:lineRule="auto"/>
              <w:jc w:val="both"/>
            </w:pPr>
            <w:r w:rsidRPr="7FBA5969">
              <w:rPr>
                <w:rFonts w:ascii="Bookman Old Style" w:eastAsia="Bookman Old Style" w:hAnsi="Bookman Old Style" w:cs="Bookman Old Style"/>
                <w:sz w:val="20"/>
                <w:szCs w:val="20"/>
              </w:rPr>
              <w:t>En esta etapa, la información que fue seleccionada es transformada de una forma apropiada para el proceso de minería.</w:t>
            </w:r>
          </w:p>
        </w:tc>
      </w:tr>
      <w:tr w:rsidR="00E74F91" w:rsidRPr="0018653D" w14:paraId="5114B2F8" w14:textId="77777777" w:rsidTr="004D1A3E">
        <w:tc>
          <w:tcPr>
            <w:tcW w:w="3780" w:type="dxa"/>
          </w:tcPr>
          <w:p w14:paraId="1618CFAD" w14:textId="29596F40"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Minería de datos</w:t>
            </w:r>
          </w:p>
        </w:tc>
        <w:tc>
          <w:tcPr>
            <w:tcW w:w="5151" w:type="dxa"/>
          </w:tcPr>
          <w:p w14:paraId="5CAD86B5" w14:textId="49F7C145" w:rsidR="7FBA5969" w:rsidRDefault="00F3527A"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el paso crucial, en el cual se aplican técnicas inteligentes para extraer patrones potencialmente útiles.</w:t>
            </w:r>
          </w:p>
        </w:tc>
      </w:tr>
      <w:tr w:rsidR="00E74F91" w:rsidRPr="0018653D" w14:paraId="106867D3" w14:textId="77777777" w:rsidTr="004D1A3E">
        <w:tc>
          <w:tcPr>
            <w:tcW w:w="3780" w:type="dxa"/>
          </w:tcPr>
          <w:p w14:paraId="2222A791" w14:textId="32BB1A51"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Evaluación de patrones</w:t>
            </w:r>
          </w:p>
        </w:tc>
        <w:tc>
          <w:tcPr>
            <w:tcW w:w="5151" w:type="dxa"/>
          </w:tcPr>
          <w:p w14:paraId="2683267E" w14:textId="72FAA721" w:rsidR="00E74F91" w:rsidRPr="0018653D" w:rsidRDefault="00F3527A" w:rsidP="004D1A3E">
            <w:pPr>
              <w:spacing w:line="257" w:lineRule="auto"/>
              <w:jc w:val="both"/>
              <w:rPr>
                <w:rFonts w:ascii="Bookman Old Style" w:hAnsi="Bookman Old Style"/>
                <w:sz w:val="20"/>
                <w:szCs w:val="20"/>
              </w:rPr>
            </w:pPr>
            <w:r>
              <w:rPr>
                <w:rFonts w:ascii="Bookman Old Style" w:hAnsi="Bookman Old Style"/>
                <w:sz w:val="20"/>
                <w:szCs w:val="20"/>
              </w:rPr>
              <w:t xml:space="preserve">Se identifican los patrones estrictamente interesantes que representan el conocimiento basado en las medidas proporcionadas. </w:t>
            </w:r>
          </w:p>
        </w:tc>
      </w:tr>
      <w:tr w:rsidR="00E74F91" w:rsidRPr="0018653D" w14:paraId="04CF9843" w14:textId="77777777" w:rsidTr="004D1A3E">
        <w:tc>
          <w:tcPr>
            <w:tcW w:w="3780" w:type="dxa"/>
          </w:tcPr>
          <w:p w14:paraId="4DB7704A" w14:textId="06F39D76" w:rsidR="00E74F91" w:rsidRPr="004D1A3E" w:rsidRDefault="00E74F91" w:rsidP="00E74F91">
            <w:pPr>
              <w:pStyle w:val="ListParagraph"/>
              <w:ind w:left="0"/>
              <w:rPr>
                <w:rFonts w:ascii="Bookman Old Style" w:hAnsi="Bookman Old Style"/>
                <w:b/>
                <w:bCs/>
                <w:sz w:val="20"/>
                <w:szCs w:val="20"/>
              </w:rPr>
            </w:pPr>
            <w:r w:rsidRPr="004D1A3E">
              <w:rPr>
                <w:rFonts w:ascii="Bookman Old Style" w:hAnsi="Bookman Old Style"/>
                <w:b/>
                <w:bCs/>
                <w:sz w:val="20"/>
                <w:szCs w:val="20"/>
              </w:rPr>
              <w:t>Representación del conocimiento</w:t>
            </w:r>
          </w:p>
        </w:tc>
        <w:tc>
          <w:tcPr>
            <w:tcW w:w="5151" w:type="dxa"/>
          </w:tcPr>
          <w:p w14:paraId="115BAB84" w14:textId="0B38EB98" w:rsidR="00E74F91" w:rsidRPr="0018653D" w:rsidRDefault="00F3527A" w:rsidP="004D1A3E">
            <w:pPr>
              <w:spacing w:line="257" w:lineRule="auto"/>
              <w:jc w:val="both"/>
              <w:rPr>
                <w:rFonts w:ascii="Bookman Old Style" w:hAnsi="Bookman Old Style"/>
                <w:sz w:val="20"/>
                <w:szCs w:val="20"/>
              </w:rPr>
            </w:pPr>
            <w:r>
              <w:rPr>
                <w:rFonts w:ascii="Bookman Old Style" w:hAnsi="Bookman Old Style"/>
                <w:sz w:val="20"/>
                <w:szCs w:val="20"/>
              </w:rPr>
              <w:t>Es la fase final, en la que el conocimiento descubierto es presentado al usuario de manera visual, por medio de técnicas de visualización que ayuden a los usuarios a entender e interpretar los resultados del proceso de la Minería de Datos.</w:t>
            </w:r>
          </w:p>
        </w:tc>
      </w:tr>
    </w:tbl>
    <w:p w14:paraId="4F0A72D9" w14:textId="77777777" w:rsidR="001C6C8E" w:rsidRPr="0042524C" w:rsidRDefault="001C6C8E" w:rsidP="001C6C8E">
      <w:pPr>
        <w:pStyle w:val="ListParagraph"/>
        <w:spacing w:after="0" w:line="240" w:lineRule="auto"/>
        <w:rPr>
          <w:rFonts w:ascii="Bookman Old Style" w:hAnsi="Bookman Old Style"/>
          <w:sz w:val="20"/>
          <w:szCs w:val="20"/>
        </w:rPr>
      </w:pPr>
    </w:p>
    <w:p w14:paraId="411A3D58" w14:textId="77777777" w:rsidR="001C6C8E" w:rsidRPr="0042524C" w:rsidRDefault="001C6C8E" w:rsidP="001C6C8E">
      <w:pPr>
        <w:pStyle w:val="ListParagraph"/>
        <w:spacing w:after="0" w:line="240" w:lineRule="auto"/>
        <w:rPr>
          <w:rFonts w:ascii="Bookman Old Style" w:hAnsi="Bookman Old Style"/>
          <w:sz w:val="20"/>
          <w:szCs w:val="20"/>
        </w:rPr>
      </w:pPr>
    </w:p>
    <w:p w14:paraId="288E8104" w14:textId="41B2FC1A" w:rsidR="004E54E8" w:rsidRPr="00D77720" w:rsidRDefault="004E54E8" w:rsidP="00FB046D">
      <w:pPr>
        <w:pStyle w:val="ListParagraph"/>
        <w:numPr>
          <w:ilvl w:val="0"/>
          <w:numId w:val="4"/>
        </w:numPr>
        <w:spacing w:after="0" w:line="240" w:lineRule="auto"/>
        <w:rPr>
          <w:rFonts w:ascii="Bookman Old Style" w:hAnsi="Bookman Old Style"/>
          <w:b/>
          <w:bCs/>
        </w:rPr>
      </w:pPr>
      <w:r w:rsidRPr="00D77720">
        <w:rPr>
          <w:rFonts w:ascii="Bookman Old Style" w:hAnsi="Bookman Old Style"/>
          <w:b/>
          <w:bCs/>
        </w:rPr>
        <w:t>Tareas de la</w:t>
      </w:r>
      <w:r w:rsidR="003D2E67" w:rsidRPr="00D77720">
        <w:rPr>
          <w:rFonts w:ascii="Bookman Old Style" w:hAnsi="Bookman Old Style"/>
          <w:b/>
          <w:bCs/>
        </w:rPr>
        <w:t xml:space="preserve"> </w:t>
      </w:r>
      <w:r w:rsidRPr="00D77720">
        <w:rPr>
          <w:rFonts w:ascii="Bookman Old Style" w:hAnsi="Bookman Old Style"/>
          <w:b/>
          <w:bCs/>
        </w:rPr>
        <w:t>minería de datos:</w:t>
      </w:r>
    </w:p>
    <w:p w14:paraId="53534296" w14:textId="3C2E6077" w:rsidR="004E54E8" w:rsidRPr="0042524C" w:rsidRDefault="004E54E8"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2405"/>
        <w:gridCol w:w="6521"/>
      </w:tblGrid>
      <w:tr w:rsidR="004E54E8" w:rsidRPr="0042524C" w14:paraId="331B389F" w14:textId="77777777" w:rsidTr="7FBA5969">
        <w:tc>
          <w:tcPr>
            <w:tcW w:w="2405" w:type="dxa"/>
          </w:tcPr>
          <w:p w14:paraId="5892C6FF" w14:textId="0B9895E4" w:rsidR="004E54E8" w:rsidRPr="0042524C" w:rsidRDefault="004E54E8" w:rsidP="000109F1">
            <w:pPr>
              <w:jc w:val="center"/>
              <w:rPr>
                <w:rFonts w:ascii="Bookman Old Style" w:hAnsi="Bookman Old Style"/>
                <w:b/>
                <w:bCs/>
                <w:sz w:val="20"/>
                <w:szCs w:val="20"/>
              </w:rPr>
            </w:pPr>
            <w:r w:rsidRPr="0042524C">
              <w:rPr>
                <w:rFonts w:ascii="Bookman Old Style" w:hAnsi="Bookman Old Style"/>
                <w:b/>
                <w:bCs/>
                <w:sz w:val="20"/>
                <w:szCs w:val="20"/>
              </w:rPr>
              <w:t>Técnica</w:t>
            </w:r>
          </w:p>
        </w:tc>
        <w:tc>
          <w:tcPr>
            <w:tcW w:w="6521" w:type="dxa"/>
          </w:tcPr>
          <w:p w14:paraId="11E902C0" w14:textId="2BF88EB4" w:rsidR="004E54E8" w:rsidRPr="0042524C" w:rsidRDefault="00E74F91" w:rsidP="000109F1">
            <w:pPr>
              <w:jc w:val="center"/>
              <w:rPr>
                <w:rFonts w:ascii="Bookman Old Style" w:hAnsi="Bookman Old Style"/>
                <w:b/>
                <w:bCs/>
                <w:sz w:val="20"/>
                <w:szCs w:val="20"/>
              </w:rPr>
            </w:pPr>
            <w:r w:rsidRPr="0042524C">
              <w:rPr>
                <w:rFonts w:ascii="Bookman Old Style" w:hAnsi="Bookman Old Style"/>
                <w:b/>
                <w:bCs/>
                <w:sz w:val="20"/>
                <w:szCs w:val="20"/>
              </w:rPr>
              <w:t>Descripción</w:t>
            </w:r>
          </w:p>
        </w:tc>
      </w:tr>
      <w:tr w:rsidR="004E54E8" w:rsidRPr="0042524C" w14:paraId="73FF1A54" w14:textId="77777777" w:rsidTr="7FBA5969">
        <w:tc>
          <w:tcPr>
            <w:tcW w:w="2405" w:type="dxa"/>
          </w:tcPr>
          <w:p w14:paraId="3658006E" w14:textId="650E7B49" w:rsidR="004E54E8" w:rsidRPr="004D1A3E" w:rsidRDefault="004E54E8" w:rsidP="000109F1">
            <w:pPr>
              <w:rPr>
                <w:rFonts w:ascii="Bookman Old Style" w:hAnsi="Bookman Old Style"/>
                <w:b/>
                <w:bCs/>
                <w:sz w:val="20"/>
                <w:szCs w:val="20"/>
              </w:rPr>
            </w:pPr>
            <w:r w:rsidRPr="004D1A3E">
              <w:rPr>
                <w:rFonts w:ascii="Bookman Old Style" w:hAnsi="Bookman Old Style"/>
                <w:b/>
                <w:bCs/>
                <w:sz w:val="20"/>
                <w:szCs w:val="20"/>
              </w:rPr>
              <w:t>Agrupamiento</w:t>
            </w:r>
            <w:r w:rsidR="00DC2D5C" w:rsidRPr="004D1A3E">
              <w:rPr>
                <w:rFonts w:ascii="Bookman Old Style" w:hAnsi="Bookman Old Style"/>
                <w:b/>
                <w:bCs/>
                <w:sz w:val="20"/>
                <w:szCs w:val="20"/>
              </w:rPr>
              <w:t xml:space="preserve"> (</w:t>
            </w:r>
            <w:proofErr w:type="spellStart"/>
            <w:r w:rsidR="00DC2D5C" w:rsidRPr="004D1A3E">
              <w:rPr>
                <w:rFonts w:ascii="Bookman Old Style" w:hAnsi="Bookman Old Style"/>
                <w:b/>
                <w:bCs/>
                <w:sz w:val="20"/>
                <w:szCs w:val="20"/>
              </w:rPr>
              <w:t>Clustering</w:t>
            </w:r>
            <w:proofErr w:type="spellEnd"/>
            <w:r w:rsidR="00DC2D5C" w:rsidRPr="004D1A3E">
              <w:rPr>
                <w:rFonts w:ascii="Bookman Old Style" w:hAnsi="Bookman Old Style"/>
                <w:b/>
                <w:bCs/>
                <w:sz w:val="20"/>
                <w:szCs w:val="20"/>
              </w:rPr>
              <w:t>)</w:t>
            </w:r>
          </w:p>
        </w:tc>
        <w:tc>
          <w:tcPr>
            <w:tcW w:w="6521" w:type="dxa"/>
          </w:tcPr>
          <w:p w14:paraId="2073F210" w14:textId="52EA18EA" w:rsidR="7FBA5969" w:rsidRDefault="00DC2D5C"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Consiste en descubrir grupos y estructuras en un conjunto de datos los cuales sean de alguna u otra forma </w:t>
            </w:r>
            <w:r>
              <w:rPr>
                <w:rFonts w:ascii="Bookman Old Style" w:hAnsi="Bookman Old Style"/>
                <w:sz w:val="20"/>
                <w:szCs w:val="20"/>
              </w:rPr>
              <w:t>“similares”, sin hacer uso de estructuras conocidas en los datos.</w:t>
            </w:r>
          </w:p>
          <w:p w14:paraId="7003D769" w14:textId="3BCEA650" w:rsidR="00DC2D5C" w:rsidRDefault="00DC2D5C" w:rsidP="004D1A3E">
            <w:pPr>
              <w:jc w:val="both"/>
              <w:rPr>
                <w:rFonts w:ascii="Bookman Old Style" w:eastAsia="Bookman Old Style" w:hAnsi="Bookman Old Style" w:cs="Bookman Old Style"/>
                <w:sz w:val="20"/>
                <w:szCs w:val="20"/>
              </w:rPr>
            </w:pPr>
          </w:p>
          <w:p w14:paraId="69458688" w14:textId="50782C22" w:rsidR="7FBA5969" w:rsidRDefault="00DC2D5C"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una técnica utilizada para colocar elementos de datos en grupos relacionados sin conocimiento previo de las definiciones de cada grupo.</w:t>
            </w:r>
          </w:p>
        </w:tc>
      </w:tr>
      <w:tr w:rsidR="004E54E8" w:rsidRPr="0042524C" w14:paraId="361513E7" w14:textId="77777777" w:rsidTr="7FBA5969">
        <w:tc>
          <w:tcPr>
            <w:tcW w:w="2405" w:type="dxa"/>
          </w:tcPr>
          <w:p w14:paraId="1CA2099F" w14:textId="24C8E25C" w:rsidR="004E54E8" w:rsidRPr="004D1A3E" w:rsidRDefault="004E54E8" w:rsidP="000109F1">
            <w:pPr>
              <w:rPr>
                <w:rFonts w:ascii="Bookman Old Style" w:hAnsi="Bookman Old Style"/>
                <w:b/>
                <w:bCs/>
                <w:sz w:val="20"/>
                <w:szCs w:val="20"/>
              </w:rPr>
            </w:pPr>
            <w:r w:rsidRPr="004D1A3E">
              <w:rPr>
                <w:rFonts w:ascii="Bookman Old Style" w:hAnsi="Bookman Old Style"/>
                <w:b/>
                <w:bCs/>
                <w:sz w:val="20"/>
                <w:szCs w:val="20"/>
              </w:rPr>
              <w:t>Clasificación</w:t>
            </w:r>
          </w:p>
        </w:tc>
        <w:tc>
          <w:tcPr>
            <w:tcW w:w="6521" w:type="dxa"/>
          </w:tcPr>
          <w:p w14:paraId="0BF5CA9E" w14:textId="453EF881" w:rsidR="7FBA5969" w:rsidRPr="00DC2D5C" w:rsidRDefault="00DC2D5C"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Consiste en la generalización de una estructura conocida para aplicarla a nuevos datos. </w:t>
            </w:r>
            <w:r w:rsidR="7FBA5969" w:rsidRPr="7FBA5969">
              <w:rPr>
                <w:rFonts w:ascii="Bookman Old Style" w:eastAsia="Bookman Old Style" w:hAnsi="Bookman Old Style" w:cs="Bookman Old Style"/>
                <w:sz w:val="20"/>
                <w:szCs w:val="20"/>
              </w:rPr>
              <w:t xml:space="preserve">Es </w:t>
            </w:r>
            <w:r>
              <w:rPr>
                <w:rFonts w:ascii="Bookman Old Style" w:eastAsia="Bookman Old Style" w:hAnsi="Bookman Old Style" w:cs="Bookman Old Style"/>
                <w:sz w:val="20"/>
                <w:szCs w:val="20"/>
              </w:rPr>
              <w:t>una forma de analizar datos para generar modelos que describan clases de datos</w:t>
            </w:r>
            <w:r w:rsidR="7FBA5969" w:rsidRPr="7FBA5969">
              <w:rPr>
                <w:rFonts w:ascii="Bookman Old Style" w:eastAsia="Bookman Old Style" w:hAnsi="Bookman Old Style" w:cs="Bookman Old Style"/>
                <w:sz w:val="20"/>
                <w:szCs w:val="20"/>
              </w:rPr>
              <w:t>.</w:t>
            </w:r>
          </w:p>
        </w:tc>
      </w:tr>
      <w:tr w:rsidR="004E54E8" w:rsidRPr="0042524C" w14:paraId="5877316D" w14:textId="77777777" w:rsidTr="7FBA5969">
        <w:tc>
          <w:tcPr>
            <w:tcW w:w="2405" w:type="dxa"/>
          </w:tcPr>
          <w:p w14:paraId="442A693B" w14:textId="1A930AFB" w:rsidR="004E54E8" w:rsidRPr="004D1A3E" w:rsidRDefault="004E54E8" w:rsidP="000109F1">
            <w:pPr>
              <w:rPr>
                <w:rFonts w:ascii="Bookman Old Style" w:hAnsi="Bookman Old Style"/>
                <w:b/>
                <w:bCs/>
                <w:sz w:val="20"/>
                <w:szCs w:val="20"/>
              </w:rPr>
            </w:pPr>
            <w:r w:rsidRPr="004D1A3E">
              <w:rPr>
                <w:rFonts w:ascii="Bookman Old Style" w:hAnsi="Bookman Old Style"/>
                <w:b/>
                <w:bCs/>
                <w:sz w:val="20"/>
                <w:szCs w:val="20"/>
              </w:rPr>
              <w:t>Regresión</w:t>
            </w:r>
          </w:p>
        </w:tc>
        <w:tc>
          <w:tcPr>
            <w:tcW w:w="6521" w:type="dxa"/>
          </w:tcPr>
          <w:p w14:paraId="53FCEF40" w14:textId="1D237340" w:rsidR="00DC2D5C" w:rsidRDefault="00DC2D5C"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Consiste en tratar de encontrar una función que modele un conjunto de datos con el menor error posible.</w:t>
            </w:r>
          </w:p>
          <w:p w14:paraId="1E04B249" w14:textId="77777777" w:rsidR="00DC2D5C" w:rsidRDefault="00DC2D5C" w:rsidP="004D1A3E">
            <w:pPr>
              <w:jc w:val="both"/>
              <w:rPr>
                <w:rFonts w:ascii="Bookman Old Style" w:eastAsia="Bookman Old Style" w:hAnsi="Bookman Old Style" w:cs="Bookman Old Style"/>
                <w:sz w:val="20"/>
                <w:szCs w:val="20"/>
              </w:rPr>
            </w:pPr>
          </w:p>
          <w:p w14:paraId="1BCCBA4F" w14:textId="0A16B612" w:rsidR="7FBA5969" w:rsidRDefault="00DC2D5C" w:rsidP="004D1A3E">
            <w:pPr>
              <w:jc w:val="both"/>
            </w:pPr>
            <w:r>
              <w:rPr>
                <w:rFonts w:ascii="Bookman Old Style" w:eastAsia="Bookman Old Style" w:hAnsi="Bookman Old Style" w:cs="Bookman Old Style"/>
                <w:sz w:val="20"/>
                <w:szCs w:val="20"/>
              </w:rPr>
              <w:t xml:space="preserve">La </w:t>
            </w:r>
            <w:r w:rsidRPr="00DC2D5C">
              <w:rPr>
                <w:rFonts w:ascii="Bookman Old Style" w:eastAsia="Bookman Old Style" w:hAnsi="Bookman Old Style" w:cs="Bookman Old Style"/>
                <w:i/>
                <w:iCs/>
                <w:sz w:val="20"/>
                <w:szCs w:val="20"/>
              </w:rPr>
              <w:t>Regresión</w:t>
            </w:r>
            <w:r>
              <w:rPr>
                <w:rFonts w:ascii="Bookman Old Style" w:eastAsia="Bookman Old Style" w:hAnsi="Bookman Old Style" w:cs="Bookman Old Style"/>
                <w:sz w:val="20"/>
                <w:szCs w:val="20"/>
              </w:rPr>
              <w:t xml:space="preserve"> toma un conjunto de datos numéricos y desarrolla una fórmula matemática que se ajuste a los datos dados</w:t>
            </w:r>
            <w:r w:rsidR="7FBA5969" w:rsidRPr="7FBA5969">
              <w:rPr>
                <w:rFonts w:ascii="Bookman Old Style" w:eastAsia="Bookman Old Style" w:hAnsi="Bookman Old Style" w:cs="Bookman Old Style"/>
                <w:sz w:val="20"/>
                <w:szCs w:val="20"/>
              </w:rPr>
              <w:t>.</w:t>
            </w:r>
            <w:r>
              <w:rPr>
                <w:rFonts w:ascii="Bookman Old Style" w:eastAsia="Bookman Old Style" w:hAnsi="Bookman Old Style" w:cs="Bookman Old Style"/>
                <w:sz w:val="20"/>
                <w:szCs w:val="20"/>
              </w:rPr>
              <w:t xml:space="preserve"> Una vez hecho esto, se pueden usar los resultados obtenidos para predecir comportamientos futuros, insertando nuevos datos de entrada sobre la fórmula desarrollada para obtener una predicción</w:t>
            </w:r>
            <w:r w:rsidR="7FBA5969" w:rsidRPr="7FBA5969">
              <w:rPr>
                <w:rFonts w:ascii="Bookman Old Style" w:eastAsia="Bookman Old Style" w:hAnsi="Bookman Old Style" w:cs="Bookman Old Style"/>
                <w:sz w:val="20"/>
                <w:szCs w:val="20"/>
              </w:rPr>
              <w:t xml:space="preserve"> </w:t>
            </w:r>
          </w:p>
          <w:p w14:paraId="4CAFD2B3" w14:textId="4A36E6E8" w:rsidR="7FBA5969" w:rsidRDefault="7FBA5969" w:rsidP="004D1A3E">
            <w:pPr>
              <w:jc w:val="both"/>
            </w:pPr>
            <w:r w:rsidRPr="7FBA5969">
              <w:rPr>
                <w:rFonts w:ascii="Bookman Old Style" w:eastAsia="Bookman Old Style" w:hAnsi="Bookman Old Style" w:cs="Bookman Old Style"/>
                <w:sz w:val="20"/>
                <w:szCs w:val="20"/>
              </w:rPr>
              <w:t xml:space="preserve"> </w:t>
            </w:r>
          </w:p>
          <w:p w14:paraId="20A96340" w14:textId="4F60CC3D" w:rsidR="7FBA5969" w:rsidRDefault="00DC2D5C" w:rsidP="004D1A3E">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La principal limitación de esta técnica es que solo funciona apropiadamente con datos cuantitativos continuos (peso, velocidad</w:t>
            </w:r>
            <w:r w:rsidR="004D1A3E">
              <w:rPr>
                <w:rFonts w:ascii="Bookman Old Style" w:eastAsia="Bookman Old Style" w:hAnsi="Bookman Old Style" w:cs="Bookman Old Style"/>
                <w:sz w:val="20"/>
                <w:szCs w:val="20"/>
              </w:rPr>
              <w:t>,</w:t>
            </w:r>
            <w:r>
              <w:rPr>
                <w:rFonts w:ascii="Bookman Old Style" w:eastAsia="Bookman Old Style" w:hAnsi="Bookman Old Style" w:cs="Bookman Old Style"/>
                <w:sz w:val="20"/>
                <w:szCs w:val="20"/>
              </w:rPr>
              <w:t xml:space="preserve"> edad</w:t>
            </w:r>
            <w:r w:rsidR="004D1A3E">
              <w:rPr>
                <w:rFonts w:ascii="Bookman Old Style" w:eastAsia="Bookman Old Style" w:hAnsi="Bookman Old Style" w:cs="Bookman Old Style"/>
                <w:sz w:val="20"/>
                <w:szCs w:val="20"/>
              </w:rPr>
              <w:t>, etc.</w:t>
            </w:r>
            <w:r>
              <w:rPr>
                <w:rFonts w:ascii="Bookman Old Style" w:eastAsia="Bookman Old Style" w:hAnsi="Bookman Old Style" w:cs="Bookman Old Style"/>
                <w:sz w:val="20"/>
                <w:szCs w:val="20"/>
              </w:rPr>
              <w:t xml:space="preserve">), por lo que no funcionará </w:t>
            </w:r>
            <w:r w:rsidR="004D1A3E">
              <w:rPr>
                <w:rFonts w:ascii="Bookman Old Style" w:eastAsia="Bookman Old Style" w:hAnsi="Bookman Old Style" w:cs="Bookman Old Style"/>
                <w:sz w:val="20"/>
                <w:szCs w:val="20"/>
              </w:rPr>
              <w:t>aplicándola</w:t>
            </w:r>
            <w:r>
              <w:rPr>
                <w:rFonts w:ascii="Bookman Old Style" w:eastAsia="Bookman Old Style" w:hAnsi="Bookman Old Style" w:cs="Bookman Old Style"/>
                <w:sz w:val="20"/>
                <w:szCs w:val="20"/>
              </w:rPr>
              <w:t xml:space="preserve"> con datos categóricos con un orden no </w:t>
            </w:r>
            <w:r w:rsidR="004D1A3E">
              <w:rPr>
                <w:rFonts w:ascii="Bookman Old Style" w:eastAsia="Bookman Old Style" w:hAnsi="Bookman Old Style" w:cs="Bookman Old Style"/>
                <w:sz w:val="20"/>
                <w:szCs w:val="20"/>
              </w:rPr>
              <w:t>significativo</w:t>
            </w:r>
            <w:r>
              <w:rPr>
                <w:rFonts w:ascii="Bookman Old Style" w:eastAsia="Bookman Old Style" w:hAnsi="Bookman Old Style" w:cs="Bookman Old Style"/>
                <w:sz w:val="20"/>
                <w:szCs w:val="20"/>
              </w:rPr>
              <w:t xml:space="preserve"> (</w:t>
            </w:r>
            <w:r w:rsidR="004D1A3E">
              <w:rPr>
                <w:rFonts w:ascii="Bookman Old Style" w:eastAsia="Bookman Old Style" w:hAnsi="Bookman Old Style" w:cs="Bookman Old Style"/>
                <w:sz w:val="20"/>
                <w:szCs w:val="20"/>
              </w:rPr>
              <w:t>color, nombre, género, etc.</w:t>
            </w:r>
            <w:r>
              <w:rPr>
                <w:rFonts w:ascii="Bookman Old Style" w:eastAsia="Bookman Old Style" w:hAnsi="Bookman Old Style" w:cs="Bookman Old Style"/>
                <w:sz w:val="20"/>
                <w:szCs w:val="20"/>
              </w:rPr>
              <w:t>)</w:t>
            </w:r>
          </w:p>
        </w:tc>
      </w:tr>
      <w:tr w:rsidR="004E54E8" w:rsidRPr="0042524C" w14:paraId="6E412198" w14:textId="77777777" w:rsidTr="7FBA5969">
        <w:tc>
          <w:tcPr>
            <w:tcW w:w="2405" w:type="dxa"/>
          </w:tcPr>
          <w:p w14:paraId="61A95384" w14:textId="3F7DD45A" w:rsidR="004E54E8" w:rsidRPr="004D1A3E" w:rsidRDefault="004E54E8" w:rsidP="000109F1">
            <w:pPr>
              <w:rPr>
                <w:rFonts w:ascii="Bookman Old Style" w:hAnsi="Bookman Old Style"/>
                <w:b/>
                <w:bCs/>
                <w:sz w:val="20"/>
                <w:szCs w:val="20"/>
              </w:rPr>
            </w:pPr>
            <w:r w:rsidRPr="004D1A3E">
              <w:rPr>
                <w:rFonts w:ascii="Bookman Old Style" w:hAnsi="Bookman Old Style"/>
                <w:b/>
                <w:bCs/>
                <w:sz w:val="20"/>
                <w:szCs w:val="20"/>
              </w:rPr>
              <w:t>Reglas de asociación</w:t>
            </w:r>
          </w:p>
        </w:tc>
        <w:tc>
          <w:tcPr>
            <w:tcW w:w="6521" w:type="dxa"/>
          </w:tcPr>
          <w:p w14:paraId="3FCAC0E8" w14:textId="6D890506" w:rsidR="7FBA5969" w:rsidRPr="004D1A3E" w:rsidRDefault="004D1A3E" w:rsidP="004D1A3E">
            <w:pPr>
              <w:jc w:val="both"/>
            </w:pPr>
            <w:r>
              <w:rPr>
                <w:rFonts w:ascii="Bookman Old Style" w:eastAsia="Bookman Old Style" w:hAnsi="Bookman Old Style" w:cs="Bookman Old Style"/>
                <w:sz w:val="20"/>
                <w:szCs w:val="20"/>
              </w:rPr>
              <w:t>Consiste en la búsqueda de relaciones entre variables. Por ejemplo, un supermercado podría recopilar datos sobre los hábitos de compra de sus clientes y determinar que productos fueron comprados juntos frecuentemente, y usar dicha información con propósitos de marketing.</w:t>
            </w:r>
          </w:p>
        </w:tc>
      </w:tr>
    </w:tbl>
    <w:p w14:paraId="205B90EE" w14:textId="2264B385" w:rsidR="000D3960" w:rsidRDefault="000D3960" w:rsidP="00C32A86">
      <w:pPr>
        <w:spacing w:after="0" w:line="240" w:lineRule="auto"/>
        <w:rPr>
          <w:rFonts w:ascii="Bookman Old Style" w:hAnsi="Bookman Old Style"/>
          <w:sz w:val="20"/>
          <w:szCs w:val="20"/>
        </w:rPr>
      </w:pPr>
    </w:p>
    <w:p w14:paraId="63FC6DB6" w14:textId="77777777" w:rsidR="001F64C0" w:rsidRDefault="001F64C0" w:rsidP="001F64C0">
      <w:pPr>
        <w:spacing w:after="0" w:line="240" w:lineRule="auto"/>
        <w:rPr>
          <w:rFonts w:ascii="Bookman Old Style" w:hAnsi="Bookman Old Style"/>
          <w:sz w:val="20"/>
          <w:szCs w:val="20"/>
        </w:rPr>
      </w:pPr>
    </w:p>
    <w:p w14:paraId="6609C3F8" w14:textId="77777777" w:rsidR="001F64C0" w:rsidRPr="00D77720" w:rsidRDefault="001F64C0" w:rsidP="001F64C0">
      <w:pPr>
        <w:pStyle w:val="ListParagraph"/>
        <w:numPr>
          <w:ilvl w:val="0"/>
          <w:numId w:val="4"/>
        </w:numPr>
        <w:spacing w:after="0" w:line="240" w:lineRule="auto"/>
        <w:rPr>
          <w:rFonts w:ascii="Bookman Old Style" w:hAnsi="Bookman Old Style"/>
          <w:b/>
          <w:bCs/>
        </w:rPr>
      </w:pPr>
      <w:r w:rsidRPr="00D77720">
        <w:rPr>
          <w:rFonts w:ascii="Bookman Old Style" w:hAnsi="Bookman Old Style"/>
          <w:b/>
          <w:bCs/>
        </w:rPr>
        <w:t xml:space="preserve">Explicación </w:t>
      </w:r>
      <w:r>
        <w:rPr>
          <w:rFonts w:ascii="Bookman Old Style" w:hAnsi="Bookman Old Style"/>
          <w:b/>
          <w:bCs/>
        </w:rPr>
        <w:t>del proceso general de la minería de datos</w:t>
      </w:r>
    </w:p>
    <w:p w14:paraId="2292A8C4" w14:textId="77777777" w:rsidR="001F64C0" w:rsidRDefault="001F64C0"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3936"/>
        <w:gridCol w:w="4990"/>
      </w:tblGrid>
      <w:tr w:rsidR="00AC00E3" w:rsidRPr="0042524C" w14:paraId="68A55C39" w14:textId="77777777" w:rsidTr="000D4A93">
        <w:trPr>
          <w:trHeight w:val="6457"/>
        </w:trPr>
        <w:tc>
          <w:tcPr>
            <w:tcW w:w="3936" w:type="dxa"/>
          </w:tcPr>
          <w:p w14:paraId="12EAF0AC" w14:textId="52F0A3FA" w:rsidR="00AC00E3" w:rsidRPr="0042524C" w:rsidRDefault="00AC00E3" w:rsidP="000D4A93">
            <w:pPr>
              <w:rPr>
                <w:rFonts w:ascii="Bookman Old Style" w:hAnsi="Bookman Old Style"/>
                <w:sz w:val="20"/>
                <w:szCs w:val="20"/>
              </w:rPr>
            </w:pPr>
            <w:r w:rsidRPr="00AC00E3">
              <w:rPr>
                <w:rFonts w:ascii="Bookman Old Style" w:hAnsi="Bookman Old Style"/>
                <w:noProof/>
                <w:sz w:val="20"/>
                <w:szCs w:val="20"/>
              </w:rPr>
              <w:drawing>
                <wp:inline distT="0" distB="0" distL="0" distR="0" wp14:anchorId="07BAF892" wp14:editId="52A30481">
                  <wp:extent cx="2352675" cy="4038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423"/>
                          <a:stretch/>
                        </pic:blipFill>
                        <pic:spPr bwMode="auto">
                          <a:xfrm>
                            <a:off x="0" y="0"/>
                            <a:ext cx="2352675" cy="4038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90" w:type="dxa"/>
          </w:tcPr>
          <w:p w14:paraId="27C49016" w14:textId="5E4FFF31" w:rsidR="00AC00E3" w:rsidRPr="00977B55" w:rsidRDefault="00977B55" w:rsidP="000D4A93">
            <w:pPr>
              <w:pStyle w:val="ListParagraph"/>
              <w:numPr>
                <w:ilvl w:val="0"/>
                <w:numId w:val="7"/>
              </w:numPr>
              <w:spacing w:line="257" w:lineRule="auto"/>
              <w:ind w:left="366"/>
              <w:jc w:val="both"/>
              <w:rPr>
                <w:rFonts w:ascii="Bookman Old Style" w:hAnsi="Bookman Old Style"/>
                <w:sz w:val="20"/>
                <w:szCs w:val="20"/>
              </w:rPr>
            </w:pPr>
            <w:r w:rsidRPr="00977B55">
              <w:rPr>
                <w:rFonts w:ascii="Bookman Old Style" w:hAnsi="Bookman Old Style"/>
                <w:b/>
                <w:bCs/>
                <w:sz w:val="20"/>
                <w:szCs w:val="20"/>
              </w:rPr>
              <w:t xml:space="preserve">Data </w:t>
            </w:r>
            <w:proofErr w:type="spellStart"/>
            <w:r w:rsidRPr="00977B55">
              <w:rPr>
                <w:rFonts w:ascii="Bookman Old Style" w:hAnsi="Bookman Old Style"/>
                <w:b/>
                <w:bCs/>
                <w:sz w:val="20"/>
                <w:szCs w:val="20"/>
              </w:rPr>
              <w:t>preparation</w:t>
            </w:r>
            <w:proofErr w:type="spellEnd"/>
            <w:r w:rsidRPr="00977B55">
              <w:rPr>
                <w:rFonts w:ascii="Bookman Old Style" w:hAnsi="Bookman Old Style"/>
                <w:b/>
                <w:bCs/>
                <w:sz w:val="20"/>
                <w:szCs w:val="20"/>
              </w:rPr>
              <w:t>:</w:t>
            </w:r>
            <w:r w:rsidRPr="00977B55">
              <w:rPr>
                <w:rFonts w:ascii="Bookman Old Style" w:hAnsi="Bookman Old Style"/>
                <w:sz w:val="20"/>
                <w:szCs w:val="20"/>
              </w:rPr>
              <w:t xml:space="preserve"> Consiste en dos procesos:</w:t>
            </w:r>
          </w:p>
          <w:p w14:paraId="3DFDF310" w14:textId="66534F13" w:rsidR="00977B55" w:rsidRPr="00977B55" w:rsidRDefault="00977B55" w:rsidP="000D4A93">
            <w:pPr>
              <w:pStyle w:val="ListParagraph"/>
              <w:numPr>
                <w:ilvl w:val="0"/>
                <w:numId w:val="8"/>
              </w:numPr>
              <w:spacing w:line="257" w:lineRule="auto"/>
              <w:jc w:val="both"/>
              <w:rPr>
                <w:rFonts w:ascii="Bookman Old Style" w:hAnsi="Bookman Old Style"/>
                <w:sz w:val="20"/>
                <w:szCs w:val="20"/>
              </w:rPr>
            </w:pPr>
            <w:r w:rsidRPr="00977B55">
              <w:rPr>
                <w:rFonts w:ascii="Bookman Old Style" w:hAnsi="Bookman Old Style"/>
                <w:b/>
                <w:bCs/>
                <w:sz w:val="20"/>
                <w:szCs w:val="20"/>
              </w:rPr>
              <w:t xml:space="preserve">Data </w:t>
            </w:r>
            <w:proofErr w:type="spellStart"/>
            <w:r w:rsidRPr="00977B55">
              <w:rPr>
                <w:rFonts w:ascii="Bookman Old Style" w:hAnsi="Bookman Old Style"/>
                <w:b/>
                <w:bCs/>
                <w:sz w:val="20"/>
                <w:szCs w:val="20"/>
              </w:rPr>
              <w:t>collection</w:t>
            </w:r>
            <w:proofErr w:type="spellEnd"/>
            <w:r w:rsidRPr="00977B55">
              <w:rPr>
                <w:rFonts w:ascii="Bookman Old Style" w:hAnsi="Bookman Old Style"/>
                <w:b/>
                <w:bCs/>
                <w:sz w:val="20"/>
                <w:szCs w:val="20"/>
              </w:rPr>
              <w:t>:</w:t>
            </w:r>
            <w:r w:rsidRPr="00977B55">
              <w:rPr>
                <w:rFonts w:ascii="Bookman Old Style" w:hAnsi="Bookman Old Style"/>
                <w:sz w:val="20"/>
                <w:szCs w:val="20"/>
              </w:rPr>
              <w:t xml:space="preserve"> Es la recolección de datos que pueden provenir de transacciones existentes, sistemas de procesamiento o de data </w:t>
            </w:r>
            <w:proofErr w:type="spellStart"/>
            <w:r w:rsidRPr="00977B55">
              <w:rPr>
                <w:rFonts w:ascii="Bookman Old Style" w:hAnsi="Bookman Old Style"/>
                <w:sz w:val="20"/>
                <w:szCs w:val="20"/>
              </w:rPr>
              <w:t>warehouses</w:t>
            </w:r>
            <w:proofErr w:type="spellEnd"/>
            <w:r w:rsidRPr="00977B55">
              <w:rPr>
                <w:rFonts w:ascii="Bookman Old Style" w:hAnsi="Bookman Old Style"/>
                <w:sz w:val="20"/>
                <w:szCs w:val="20"/>
              </w:rPr>
              <w:t>. Estos datos pueden tener cierto grado de “polución”, esto quiere decir que puede tener datos inconsistentes o faltantes.</w:t>
            </w:r>
          </w:p>
          <w:p w14:paraId="0273620D" w14:textId="2457474B" w:rsidR="00977B55" w:rsidRPr="00977B55" w:rsidRDefault="00977B55" w:rsidP="000D4A93">
            <w:pPr>
              <w:pStyle w:val="ListParagraph"/>
              <w:numPr>
                <w:ilvl w:val="0"/>
                <w:numId w:val="8"/>
              </w:numPr>
              <w:spacing w:line="257" w:lineRule="auto"/>
              <w:jc w:val="both"/>
              <w:rPr>
                <w:rFonts w:ascii="Bookman Old Style" w:hAnsi="Bookman Old Style"/>
                <w:sz w:val="20"/>
                <w:szCs w:val="20"/>
              </w:rPr>
            </w:pPr>
            <w:r w:rsidRPr="00977B55">
              <w:rPr>
                <w:rFonts w:ascii="Bookman Old Style" w:hAnsi="Bookman Old Style"/>
                <w:b/>
                <w:bCs/>
                <w:sz w:val="20"/>
                <w:szCs w:val="20"/>
              </w:rPr>
              <w:t xml:space="preserve">Data </w:t>
            </w:r>
            <w:proofErr w:type="spellStart"/>
            <w:r w:rsidRPr="00977B55">
              <w:rPr>
                <w:rFonts w:ascii="Bookman Old Style" w:hAnsi="Bookman Old Style"/>
                <w:b/>
                <w:bCs/>
                <w:sz w:val="20"/>
                <w:szCs w:val="20"/>
              </w:rPr>
              <w:t>collation</w:t>
            </w:r>
            <w:proofErr w:type="spellEnd"/>
            <w:r w:rsidRPr="00977B55">
              <w:rPr>
                <w:rFonts w:ascii="Bookman Old Style" w:hAnsi="Bookman Old Style"/>
                <w:b/>
                <w:bCs/>
                <w:sz w:val="20"/>
                <w:szCs w:val="20"/>
              </w:rPr>
              <w:t>:</w:t>
            </w:r>
            <w:r w:rsidRPr="00977B55">
              <w:rPr>
                <w:rFonts w:ascii="Bookman Old Style" w:hAnsi="Bookman Old Style"/>
                <w:sz w:val="20"/>
                <w:szCs w:val="20"/>
              </w:rPr>
              <w:t xml:space="preserve"> Se eliminan los datos con ruido y los datos inconsistentes de los datos recolectados.</w:t>
            </w:r>
          </w:p>
          <w:p w14:paraId="58651F3B" w14:textId="6CE60C27" w:rsidR="00977B55" w:rsidRPr="00977B55" w:rsidRDefault="00977B55" w:rsidP="000D4A93">
            <w:pPr>
              <w:pStyle w:val="ListParagraph"/>
              <w:numPr>
                <w:ilvl w:val="0"/>
                <w:numId w:val="7"/>
              </w:numPr>
              <w:spacing w:line="257" w:lineRule="auto"/>
              <w:ind w:left="366"/>
              <w:jc w:val="both"/>
              <w:rPr>
                <w:rFonts w:ascii="Bookman Old Style" w:hAnsi="Bookman Old Style"/>
                <w:b/>
                <w:bCs/>
                <w:sz w:val="20"/>
                <w:szCs w:val="20"/>
              </w:rPr>
            </w:pPr>
            <w:r w:rsidRPr="00977B55">
              <w:rPr>
                <w:rFonts w:ascii="Bookman Old Style" w:hAnsi="Bookman Old Style"/>
                <w:b/>
                <w:bCs/>
                <w:sz w:val="20"/>
                <w:szCs w:val="20"/>
              </w:rPr>
              <w:t xml:space="preserve">Data </w:t>
            </w:r>
            <w:proofErr w:type="spellStart"/>
            <w:r w:rsidRPr="00977B55">
              <w:rPr>
                <w:rFonts w:ascii="Bookman Old Style" w:hAnsi="Bookman Old Style"/>
                <w:b/>
                <w:bCs/>
                <w:sz w:val="20"/>
                <w:szCs w:val="20"/>
              </w:rPr>
              <w:t>Mining</w:t>
            </w:r>
            <w:proofErr w:type="spellEnd"/>
            <w:r w:rsidRPr="00977B55">
              <w:rPr>
                <w:rFonts w:ascii="Bookman Old Style" w:hAnsi="Bookman Old Style"/>
                <w:b/>
                <w:bCs/>
                <w:sz w:val="20"/>
                <w:szCs w:val="20"/>
              </w:rPr>
              <w:t>:</w:t>
            </w:r>
            <w:r w:rsidR="00142359">
              <w:rPr>
                <w:rFonts w:ascii="Bookman Old Style" w:hAnsi="Bookman Old Style"/>
                <w:b/>
                <w:bCs/>
                <w:sz w:val="20"/>
                <w:szCs w:val="20"/>
              </w:rPr>
              <w:t xml:space="preserve"> </w:t>
            </w:r>
            <w:r w:rsidR="00142359">
              <w:rPr>
                <w:rFonts w:ascii="Bookman Old Style" w:hAnsi="Bookman Old Style"/>
                <w:sz w:val="20"/>
                <w:szCs w:val="20"/>
              </w:rPr>
              <w:t>Hace uso de herramientas de minado y técnicas pata encontrar patrones y tendencias sobre la colección de datos.</w:t>
            </w:r>
          </w:p>
          <w:p w14:paraId="15498B5A" w14:textId="6B03B7F1" w:rsidR="00977B55" w:rsidRPr="00977B55" w:rsidRDefault="00977B55" w:rsidP="000D4A93">
            <w:pPr>
              <w:pStyle w:val="ListParagraph"/>
              <w:numPr>
                <w:ilvl w:val="0"/>
                <w:numId w:val="7"/>
              </w:numPr>
              <w:spacing w:line="257" w:lineRule="auto"/>
              <w:ind w:left="366"/>
              <w:jc w:val="both"/>
              <w:rPr>
                <w:rFonts w:ascii="Bookman Old Style" w:hAnsi="Bookman Old Style"/>
                <w:b/>
                <w:bCs/>
                <w:sz w:val="20"/>
                <w:szCs w:val="20"/>
              </w:rPr>
            </w:pPr>
            <w:proofErr w:type="spellStart"/>
            <w:r w:rsidRPr="00977B55">
              <w:rPr>
                <w:rFonts w:ascii="Bookman Old Style" w:hAnsi="Bookman Old Style"/>
                <w:b/>
                <w:bCs/>
                <w:sz w:val="20"/>
                <w:szCs w:val="20"/>
              </w:rPr>
              <w:t>Information</w:t>
            </w:r>
            <w:proofErr w:type="spellEnd"/>
            <w:r w:rsidRPr="00977B55">
              <w:rPr>
                <w:rFonts w:ascii="Bookman Old Style" w:hAnsi="Bookman Old Style"/>
                <w:b/>
                <w:bCs/>
                <w:sz w:val="20"/>
                <w:szCs w:val="20"/>
              </w:rPr>
              <w:t xml:space="preserve"> </w:t>
            </w:r>
            <w:proofErr w:type="spellStart"/>
            <w:r w:rsidRPr="00977B55">
              <w:rPr>
                <w:rFonts w:ascii="Bookman Old Style" w:hAnsi="Bookman Old Style"/>
                <w:b/>
                <w:bCs/>
                <w:sz w:val="20"/>
                <w:szCs w:val="20"/>
              </w:rPr>
              <w:t>expres</w:t>
            </w:r>
            <w:r w:rsidR="00142359">
              <w:rPr>
                <w:rFonts w:ascii="Bookman Old Style" w:hAnsi="Bookman Old Style"/>
                <w:b/>
                <w:bCs/>
                <w:sz w:val="20"/>
                <w:szCs w:val="20"/>
              </w:rPr>
              <w:t>sio</w:t>
            </w:r>
            <w:r w:rsidRPr="00977B55">
              <w:rPr>
                <w:rFonts w:ascii="Bookman Old Style" w:hAnsi="Bookman Old Style"/>
                <w:b/>
                <w:bCs/>
                <w:sz w:val="20"/>
                <w:szCs w:val="20"/>
              </w:rPr>
              <w:t>n</w:t>
            </w:r>
            <w:proofErr w:type="spellEnd"/>
            <w:r w:rsidRPr="00977B55">
              <w:rPr>
                <w:rFonts w:ascii="Bookman Old Style" w:hAnsi="Bookman Old Style"/>
                <w:b/>
                <w:bCs/>
                <w:sz w:val="20"/>
                <w:szCs w:val="20"/>
              </w:rPr>
              <w:t>:</w:t>
            </w:r>
            <w:r w:rsidR="00142359">
              <w:rPr>
                <w:rFonts w:ascii="Bookman Old Style" w:hAnsi="Bookman Old Style"/>
                <w:b/>
                <w:bCs/>
                <w:sz w:val="20"/>
                <w:szCs w:val="20"/>
              </w:rPr>
              <w:t xml:space="preserve"> </w:t>
            </w:r>
            <w:r w:rsidR="00142359">
              <w:rPr>
                <w:rFonts w:ascii="Bookman Old Style" w:hAnsi="Bookman Old Style"/>
                <w:sz w:val="20"/>
                <w:szCs w:val="20"/>
              </w:rPr>
              <w:t>Hace uso de la visualización y de tecnologías de expresión de comunicación y conocimiento, para mostrar los resultados del proceso de la Minería de Datos; y de esta manera facilitar la precisión y eficacia de la toma de decisiones.</w:t>
            </w:r>
          </w:p>
          <w:p w14:paraId="0F847C68" w14:textId="5978F3E6" w:rsidR="00AC00E3" w:rsidRPr="000D4A93" w:rsidRDefault="00977B55" w:rsidP="000D4A93">
            <w:pPr>
              <w:pStyle w:val="ListParagraph"/>
              <w:numPr>
                <w:ilvl w:val="0"/>
                <w:numId w:val="7"/>
              </w:numPr>
              <w:spacing w:line="257" w:lineRule="auto"/>
              <w:ind w:left="366"/>
              <w:jc w:val="both"/>
              <w:rPr>
                <w:rFonts w:ascii="Bookman Old Style" w:hAnsi="Bookman Old Style"/>
                <w:b/>
                <w:bCs/>
                <w:sz w:val="20"/>
                <w:szCs w:val="20"/>
              </w:rPr>
            </w:pPr>
            <w:proofErr w:type="spellStart"/>
            <w:r w:rsidRPr="000D4A93">
              <w:rPr>
                <w:rFonts w:ascii="Bookman Old Style" w:hAnsi="Bookman Old Style"/>
                <w:b/>
                <w:bCs/>
                <w:sz w:val="20"/>
                <w:szCs w:val="20"/>
              </w:rPr>
              <w:t>Analysis</w:t>
            </w:r>
            <w:proofErr w:type="spellEnd"/>
            <w:r w:rsidRPr="000D4A93">
              <w:rPr>
                <w:rFonts w:ascii="Bookman Old Style" w:hAnsi="Bookman Old Style"/>
                <w:b/>
                <w:bCs/>
                <w:sz w:val="20"/>
                <w:szCs w:val="20"/>
              </w:rPr>
              <w:t xml:space="preserve"> and decisión-</w:t>
            </w:r>
            <w:proofErr w:type="spellStart"/>
            <w:r w:rsidRPr="000D4A93">
              <w:rPr>
                <w:rFonts w:ascii="Bookman Old Style" w:hAnsi="Bookman Old Style"/>
                <w:b/>
                <w:bCs/>
                <w:sz w:val="20"/>
                <w:szCs w:val="20"/>
              </w:rPr>
              <w:t>making</w:t>
            </w:r>
            <w:proofErr w:type="spellEnd"/>
            <w:r w:rsidRPr="000D4A93">
              <w:rPr>
                <w:rFonts w:ascii="Bookman Old Style" w:hAnsi="Bookman Old Style"/>
                <w:b/>
                <w:bCs/>
                <w:sz w:val="20"/>
                <w:szCs w:val="20"/>
              </w:rPr>
              <w:t>:</w:t>
            </w:r>
            <w:r w:rsidR="00142359" w:rsidRPr="000D4A93">
              <w:rPr>
                <w:rFonts w:ascii="Bookman Old Style" w:hAnsi="Bookman Old Style"/>
                <w:b/>
                <w:bCs/>
                <w:sz w:val="20"/>
                <w:szCs w:val="20"/>
              </w:rPr>
              <w:t xml:space="preserve"> </w:t>
            </w:r>
            <w:r w:rsidR="000D4A93" w:rsidRPr="000D4A93">
              <w:rPr>
                <w:rFonts w:ascii="Bookman Old Style" w:hAnsi="Bookman Old Style"/>
                <w:sz w:val="20"/>
                <w:szCs w:val="20"/>
              </w:rPr>
              <w:t>Se analizan los resu</w:t>
            </w:r>
            <w:r w:rsidR="000D4A93">
              <w:rPr>
                <w:rFonts w:ascii="Bookman Old Style" w:hAnsi="Bookman Old Style"/>
                <w:sz w:val="20"/>
                <w:szCs w:val="20"/>
              </w:rPr>
              <w:t>ltados del proceso de Minería de Datos y se ajustan a las estrategias de la toma de decisiones, combinándolas con la situación actual.</w:t>
            </w:r>
          </w:p>
        </w:tc>
      </w:tr>
    </w:tbl>
    <w:p w14:paraId="1D4B17DA" w14:textId="77777777" w:rsidR="001F64C0" w:rsidRPr="0042524C" w:rsidRDefault="001F64C0" w:rsidP="00C32A86">
      <w:pPr>
        <w:spacing w:after="0" w:line="240" w:lineRule="auto"/>
        <w:rPr>
          <w:rFonts w:ascii="Bookman Old Style" w:hAnsi="Bookman Old Style"/>
          <w:sz w:val="20"/>
          <w:szCs w:val="20"/>
        </w:rPr>
      </w:pPr>
    </w:p>
    <w:p w14:paraId="7B7C74AB" w14:textId="7A912BB3" w:rsidR="00C7435F" w:rsidRPr="00D77720" w:rsidRDefault="00C7435F" w:rsidP="001F64C0">
      <w:pPr>
        <w:pStyle w:val="ListParagraph"/>
        <w:numPr>
          <w:ilvl w:val="0"/>
          <w:numId w:val="4"/>
        </w:numPr>
        <w:spacing w:after="0" w:line="240" w:lineRule="auto"/>
        <w:rPr>
          <w:rFonts w:ascii="Bookman Old Style" w:hAnsi="Bookman Old Style"/>
          <w:b/>
          <w:bCs/>
        </w:rPr>
      </w:pPr>
      <w:r w:rsidRPr="00D77720">
        <w:rPr>
          <w:rFonts w:ascii="Bookman Old Style" w:hAnsi="Bookman Old Style"/>
          <w:b/>
          <w:bCs/>
        </w:rPr>
        <w:t>Explicación de cada una de las capas de la arquitectura</w:t>
      </w:r>
    </w:p>
    <w:p w14:paraId="7D2A0C78" w14:textId="512D455D" w:rsidR="00C7435F" w:rsidRPr="0042524C" w:rsidRDefault="00C7435F"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3876"/>
        <w:gridCol w:w="5050"/>
      </w:tblGrid>
      <w:tr w:rsidR="00C7435F" w:rsidRPr="0042524C" w14:paraId="7BFD463C" w14:textId="77777777" w:rsidTr="7FBA5969">
        <w:tc>
          <w:tcPr>
            <w:tcW w:w="3876" w:type="dxa"/>
            <w:vMerge w:val="restart"/>
          </w:tcPr>
          <w:p w14:paraId="41E7219D" w14:textId="77777777" w:rsidR="00C7435F" w:rsidRPr="0042524C" w:rsidRDefault="00C7435F" w:rsidP="00C32A86">
            <w:pPr>
              <w:rPr>
                <w:rFonts w:ascii="Bookman Old Style" w:hAnsi="Bookman Old Style"/>
                <w:sz w:val="20"/>
                <w:szCs w:val="20"/>
              </w:rPr>
            </w:pPr>
          </w:p>
          <w:p w14:paraId="49F74639" w14:textId="288D35A5" w:rsidR="00C7435F" w:rsidRPr="0042524C" w:rsidRDefault="00C7435F" w:rsidP="00C7435F">
            <w:pPr>
              <w:jc w:val="center"/>
              <w:rPr>
                <w:rFonts w:ascii="Bookman Old Style" w:hAnsi="Bookman Old Style"/>
                <w:sz w:val="20"/>
                <w:szCs w:val="20"/>
              </w:rPr>
            </w:pPr>
            <w:r w:rsidRPr="0042524C">
              <w:rPr>
                <w:rFonts w:ascii="Bookman Old Style" w:hAnsi="Bookman Old Style"/>
                <w:noProof/>
                <w:sz w:val="20"/>
                <w:szCs w:val="20"/>
              </w:rPr>
              <w:drawing>
                <wp:inline distT="0" distB="0" distL="0" distR="0" wp14:anchorId="1A5EE8AE" wp14:editId="3BB9409D">
                  <wp:extent cx="2324100" cy="248974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5101" cy="2490821"/>
                          </a:xfrm>
                          <a:prstGeom prst="rect">
                            <a:avLst/>
                          </a:prstGeom>
                          <a:noFill/>
                          <a:ln>
                            <a:noFill/>
                          </a:ln>
                        </pic:spPr>
                      </pic:pic>
                    </a:graphicData>
                  </a:graphic>
                </wp:inline>
              </w:drawing>
            </w:r>
          </w:p>
        </w:tc>
        <w:tc>
          <w:tcPr>
            <w:tcW w:w="5050" w:type="dxa"/>
          </w:tcPr>
          <w:p w14:paraId="02A1842A" w14:textId="0E90AA8A" w:rsidR="00C7435F" w:rsidRDefault="000D4A93" w:rsidP="00C32A86">
            <w:pPr>
              <w:rPr>
                <w:rFonts w:ascii="Bookman Old Style" w:hAnsi="Bookman Old Style"/>
                <w:b/>
                <w:bCs/>
                <w:sz w:val="20"/>
                <w:szCs w:val="20"/>
              </w:rPr>
            </w:pPr>
            <w:r>
              <w:rPr>
                <w:rFonts w:ascii="Bookman Old Style" w:hAnsi="Bookman Old Style"/>
                <w:b/>
                <w:bCs/>
                <w:sz w:val="20"/>
                <w:szCs w:val="20"/>
              </w:rPr>
              <w:t xml:space="preserve">Data </w:t>
            </w:r>
            <w:proofErr w:type="spellStart"/>
            <w:r>
              <w:rPr>
                <w:rFonts w:ascii="Bookman Old Style" w:hAnsi="Bookman Old Style"/>
                <w:b/>
                <w:bCs/>
                <w:sz w:val="20"/>
                <w:szCs w:val="20"/>
              </w:rPr>
              <w:t>Layer</w:t>
            </w:r>
            <w:proofErr w:type="spellEnd"/>
            <w:r>
              <w:rPr>
                <w:rFonts w:ascii="Bookman Old Style" w:hAnsi="Bookman Old Style"/>
                <w:b/>
                <w:bCs/>
                <w:sz w:val="20"/>
                <w:szCs w:val="20"/>
              </w:rPr>
              <w:t xml:space="preserve"> (Capa de Datos): </w:t>
            </w:r>
          </w:p>
          <w:p w14:paraId="3BD3FBF7" w14:textId="4E760D65" w:rsidR="000D4A93" w:rsidRDefault="000D4A93" w:rsidP="00C32A86">
            <w:pPr>
              <w:rPr>
                <w:rFonts w:ascii="Bookman Old Style" w:hAnsi="Bookman Old Style"/>
                <w:b/>
                <w:bCs/>
                <w:sz w:val="20"/>
                <w:szCs w:val="20"/>
              </w:rPr>
            </w:pPr>
          </w:p>
          <w:p w14:paraId="2E4DDBFD" w14:textId="373D4C29" w:rsidR="00C7435F" w:rsidRPr="000D4A93" w:rsidRDefault="000D4A93" w:rsidP="000D4A93">
            <w:pPr>
              <w:jc w:val="both"/>
              <w:rPr>
                <w:rFonts w:ascii="Bookman Old Style" w:hAnsi="Bookman Old Style"/>
                <w:b/>
                <w:bCs/>
                <w:sz w:val="20"/>
                <w:szCs w:val="20"/>
              </w:rPr>
            </w:pPr>
            <w:r w:rsidRPr="000D4A93">
              <w:rPr>
                <w:rFonts w:ascii="Bookman Old Style" w:hAnsi="Bookman Old Style"/>
                <w:sz w:val="20"/>
                <w:szCs w:val="20"/>
              </w:rPr>
              <w:t>Puede ser una Base de Datos</w:t>
            </w:r>
            <w:r>
              <w:rPr>
                <w:rFonts w:ascii="Bookman Old Style" w:hAnsi="Bookman Old Style"/>
                <w:sz w:val="20"/>
                <w:szCs w:val="20"/>
              </w:rPr>
              <w:t xml:space="preserve"> o un sistema de data </w:t>
            </w:r>
            <w:proofErr w:type="spellStart"/>
            <w:r>
              <w:rPr>
                <w:rFonts w:ascii="Bookman Old Style" w:hAnsi="Bookman Old Style"/>
                <w:sz w:val="20"/>
                <w:szCs w:val="20"/>
              </w:rPr>
              <w:t>warehouse</w:t>
            </w:r>
            <w:proofErr w:type="spellEnd"/>
            <w:r>
              <w:rPr>
                <w:rFonts w:ascii="Bookman Old Style" w:hAnsi="Bookman Old Style"/>
                <w:sz w:val="20"/>
                <w:szCs w:val="20"/>
              </w:rPr>
              <w:t xml:space="preserve"> Es una interfaz para todas las fuentes de datos. Los resultados de la Minería de Datos son almacenados en esta capa, para que estos puedan ser presentados a los usuarios finales en la forma de reportes o en otros tipos de visualización de datos.</w:t>
            </w:r>
          </w:p>
        </w:tc>
      </w:tr>
      <w:tr w:rsidR="00C7435F" w:rsidRPr="0042524C" w14:paraId="0282E0F7" w14:textId="77777777" w:rsidTr="7FBA5969">
        <w:tc>
          <w:tcPr>
            <w:tcW w:w="3876" w:type="dxa"/>
            <w:vMerge/>
          </w:tcPr>
          <w:p w14:paraId="55256FD8" w14:textId="77777777" w:rsidR="00C7435F" w:rsidRPr="0042524C" w:rsidRDefault="00C7435F" w:rsidP="00C32A86">
            <w:pPr>
              <w:rPr>
                <w:rFonts w:ascii="Bookman Old Style" w:hAnsi="Bookman Old Style"/>
                <w:sz w:val="20"/>
                <w:szCs w:val="20"/>
              </w:rPr>
            </w:pPr>
          </w:p>
        </w:tc>
        <w:tc>
          <w:tcPr>
            <w:tcW w:w="5050" w:type="dxa"/>
          </w:tcPr>
          <w:p w14:paraId="0B058AA2" w14:textId="229CB181" w:rsidR="00C7435F" w:rsidRPr="000D4A93" w:rsidRDefault="000D4A93" w:rsidP="00C32A86">
            <w:pPr>
              <w:rPr>
                <w:rFonts w:ascii="Bookman Old Style" w:hAnsi="Bookman Old Style"/>
                <w:b/>
                <w:bCs/>
                <w:sz w:val="20"/>
                <w:szCs w:val="20"/>
              </w:rPr>
            </w:pPr>
            <w:r w:rsidRPr="000D4A93">
              <w:rPr>
                <w:rFonts w:ascii="Bookman Old Style" w:hAnsi="Bookman Old Style"/>
                <w:b/>
                <w:bCs/>
                <w:sz w:val="20"/>
                <w:szCs w:val="20"/>
              </w:rPr>
              <w:t xml:space="preserve">Data </w:t>
            </w:r>
            <w:proofErr w:type="spellStart"/>
            <w:r w:rsidRPr="000D4A93">
              <w:rPr>
                <w:rFonts w:ascii="Bookman Old Style" w:hAnsi="Bookman Old Style"/>
                <w:b/>
                <w:bCs/>
                <w:sz w:val="20"/>
                <w:szCs w:val="20"/>
              </w:rPr>
              <w:t>mining</w:t>
            </w:r>
            <w:proofErr w:type="spellEnd"/>
            <w:r w:rsidRPr="000D4A93">
              <w:rPr>
                <w:rFonts w:ascii="Bookman Old Style" w:hAnsi="Bookman Old Style"/>
                <w:b/>
                <w:bCs/>
                <w:sz w:val="20"/>
                <w:szCs w:val="20"/>
              </w:rPr>
              <w:t xml:space="preserve"> </w:t>
            </w:r>
            <w:proofErr w:type="spellStart"/>
            <w:r w:rsidRPr="000D4A93">
              <w:rPr>
                <w:rFonts w:ascii="Bookman Old Style" w:hAnsi="Bookman Old Style"/>
                <w:b/>
                <w:bCs/>
                <w:sz w:val="20"/>
                <w:szCs w:val="20"/>
              </w:rPr>
              <w:t>application</w:t>
            </w:r>
            <w:proofErr w:type="spellEnd"/>
            <w:r w:rsidRPr="000D4A93">
              <w:rPr>
                <w:rFonts w:ascii="Bookman Old Style" w:hAnsi="Bookman Old Style"/>
                <w:b/>
                <w:bCs/>
                <w:sz w:val="20"/>
                <w:szCs w:val="20"/>
              </w:rPr>
              <w:t xml:space="preserve"> </w:t>
            </w:r>
            <w:proofErr w:type="spellStart"/>
            <w:r w:rsidRPr="000D4A93">
              <w:rPr>
                <w:rFonts w:ascii="Bookman Old Style" w:hAnsi="Bookman Old Style"/>
                <w:b/>
                <w:bCs/>
                <w:sz w:val="20"/>
                <w:szCs w:val="20"/>
              </w:rPr>
              <w:t>layer</w:t>
            </w:r>
            <w:proofErr w:type="spellEnd"/>
            <w:r w:rsidR="00910610">
              <w:rPr>
                <w:rFonts w:ascii="Bookman Old Style" w:hAnsi="Bookman Old Style"/>
                <w:b/>
                <w:bCs/>
                <w:sz w:val="20"/>
                <w:szCs w:val="20"/>
              </w:rPr>
              <w:t>:</w:t>
            </w:r>
          </w:p>
          <w:p w14:paraId="2B09FF3F" w14:textId="459F9EDB" w:rsidR="00C7435F" w:rsidRDefault="00C7435F" w:rsidP="00C32A86">
            <w:pPr>
              <w:rPr>
                <w:rFonts w:ascii="Bookman Old Style" w:hAnsi="Bookman Old Style"/>
                <w:sz w:val="20"/>
                <w:szCs w:val="20"/>
              </w:rPr>
            </w:pPr>
          </w:p>
          <w:p w14:paraId="1840A190" w14:textId="5BA96BD8" w:rsidR="00C7435F" w:rsidRPr="0042524C" w:rsidRDefault="000D4A93" w:rsidP="00910610">
            <w:pPr>
              <w:jc w:val="both"/>
              <w:rPr>
                <w:rFonts w:ascii="Bookman Old Style" w:hAnsi="Bookman Old Style"/>
                <w:sz w:val="20"/>
                <w:szCs w:val="20"/>
              </w:rPr>
            </w:pPr>
            <w:r>
              <w:rPr>
                <w:rFonts w:ascii="Bookman Old Style" w:hAnsi="Bookman Old Style"/>
                <w:sz w:val="20"/>
                <w:szCs w:val="20"/>
              </w:rPr>
              <w:t xml:space="preserve">Se utiliza para recuperar datos de una Base de Datos. En esta se pueden también llevar a </w:t>
            </w:r>
            <w:r w:rsidR="00910610">
              <w:rPr>
                <w:rFonts w:ascii="Bookman Old Style" w:hAnsi="Bookman Old Style"/>
                <w:sz w:val="20"/>
                <w:szCs w:val="20"/>
              </w:rPr>
              <w:t>cabo rutinas</w:t>
            </w:r>
            <w:r>
              <w:rPr>
                <w:rFonts w:ascii="Bookman Old Style" w:hAnsi="Bookman Old Style"/>
                <w:sz w:val="20"/>
                <w:szCs w:val="20"/>
              </w:rPr>
              <w:t xml:space="preserve"> de transformación de datos a algún formato deseado.</w:t>
            </w:r>
          </w:p>
        </w:tc>
      </w:tr>
      <w:tr w:rsidR="00C7435F" w:rsidRPr="0042524C" w14:paraId="3840675C" w14:textId="77777777" w:rsidTr="7FBA5969">
        <w:tc>
          <w:tcPr>
            <w:tcW w:w="3876" w:type="dxa"/>
            <w:vMerge/>
          </w:tcPr>
          <w:p w14:paraId="3E7C5705" w14:textId="77777777" w:rsidR="00C7435F" w:rsidRPr="0042524C" w:rsidRDefault="00C7435F" w:rsidP="00C32A86">
            <w:pPr>
              <w:rPr>
                <w:rFonts w:ascii="Bookman Old Style" w:hAnsi="Bookman Old Style"/>
                <w:sz w:val="20"/>
                <w:szCs w:val="20"/>
              </w:rPr>
            </w:pPr>
          </w:p>
        </w:tc>
        <w:tc>
          <w:tcPr>
            <w:tcW w:w="5050" w:type="dxa"/>
          </w:tcPr>
          <w:p w14:paraId="2ADEB256" w14:textId="1BA2B489" w:rsidR="00C7435F" w:rsidRPr="000D4A93" w:rsidRDefault="000D4A93" w:rsidP="00C32A86">
            <w:pPr>
              <w:rPr>
                <w:rFonts w:ascii="Bookman Old Style" w:hAnsi="Bookman Old Style"/>
                <w:b/>
                <w:bCs/>
                <w:sz w:val="20"/>
                <w:szCs w:val="20"/>
                <w:lang w:val="en-US"/>
              </w:rPr>
            </w:pPr>
            <w:r w:rsidRPr="000D4A93">
              <w:rPr>
                <w:rFonts w:ascii="Bookman Old Style" w:hAnsi="Bookman Old Style"/>
                <w:b/>
                <w:bCs/>
                <w:sz w:val="20"/>
                <w:szCs w:val="20"/>
                <w:lang w:val="en-US"/>
              </w:rPr>
              <w:t>Front-end (</w:t>
            </w:r>
            <w:proofErr w:type="spellStart"/>
            <w:r w:rsidRPr="000D4A93">
              <w:rPr>
                <w:rFonts w:ascii="Bookman Old Style" w:hAnsi="Bookman Old Style"/>
                <w:b/>
                <w:bCs/>
                <w:sz w:val="20"/>
                <w:szCs w:val="20"/>
                <w:lang w:val="en-US"/>
              </w:rPr>
              <w:t>Interfaz</w:t>
            </w:r>
            <w:proofErr w:type="spellEnd"/>
            <w:r w:rsidRPr="000D4A93">
              <w:rPr>
                <w:rFonts w:ascii="Bookman Old Style" w:hAnsi="Bookman Old Style"/>
                <w:b/>
                <w:bCs/>
                <w:sz w:val="20"/>
                <w:szCs w:val="20"/>
                <w:lang w:val="en-US"/>
              </w:rPr>
              <w:t xml:space="preserve"> de </w:t>
            </w:r>
            <w:proofErr w:type="spellStart"/>
            <w:r w:rsidRPr="000D4A93">
              <w:rPr>
                <w:rFonts w:ascii="Bookman Old Style" w:hAnsi="Bookman Old Style"/>
                <w:b/>
                <w:bCs/>
                <w:sz w:val="20"/>
                <w:szCs w:val="20"/>
                <w:lang w:val="en-US"/>
              </w:rPr>
              <w:t>usuario</w:t>
            </w:r>
            <w:proofErr w:type="spellEnd"/>
            <w:r w:rsidRPr="000D4A93">
              <w:rPr>
                <w:rFonts w:ascii="Bookman Old Style" w:hAnsi="Bookman Old Style"/>
                <w:b/>
                <w:bCs/>
                <w:sz w:val="20"/>
                <w:szCs w:val="20"/>
                <w:lang w:val="en-US"/>
              </w:rPr>
              <w:t xml:space="preserve">): </w:t>
            </w:r>
          </w:p>
          <w:p w14:paraId="4BF4A550" w14:textId="0376DB16" w:rsidR="000D4A93" w:rsidRDefault="000D4A93" w:rsidP="00C32A86">
            <w:pPr>
              <w:rPr>
                <w:rFonts w:ascii="Bookman Old Style" w:hAnsi="Bookman Old Style"/>
                <w:b/>
                <w:bCs/>
                <w:sz w:val="20"/>
                <w:szCs w:val="20"/>
                <w:lang w:val="en-US"/>
              </w:rPr>
            </w:pPr>
          </w:p>
          <w:p w14:paraId="432331F5" w14:textId="3D723A89" w:rsidR="00C7435F" w:rsidRPr="0042524C" w:rsidRDefault="000D4A93" w:rsidP="00910610">
            <w:pPr>
              <w:jc w:val="both"/>
              <w:rPr>
                <w:rFonts w:ascii="Bookman Old Style" w:hAnsi="Bookman Old Style"/>
                <w:sz w:val="20"/>
                <w:szCs w:val="20"/>
              </w:rPr>
            </w:pPr>
            <w:r w:rsidRPr="000D4A93">
              <w:rPr>
                <w:rFonts w:ascii="Bookman Old Style" w:hAnsi="Bookman Old Style"/>
                <w:sz w:val="20"/>
                <w:szCs w:val="20"/>
              </w:rPr>
              <w:t xml:space="preserve">Provee </w:t>
            </w:r>
            <w:r>
              <w:rPr>
                <w:rFonts w:ascii="Bookman Old Style" w:hAnsi="Bookman Old Style"/>
                <w:sz w:val="20"/>
                <w:szCs w:val="20"/>
              </w:rPr>
              <w:t xml:space="preserve">al usuario final </w:t>
            </w:r>
            <w:r w:rsidRPr="000D4A93">
              <w:rPr>
                <w:rFonts w:ascii="Bookman Old Style" w:hAnsi="Bookman Old Style"/>
                <w:sz w:val="20"/>
                <w:szCs w:val="20"/>
              </w:rPr>
              <w:t>una interfaz de u</w:t>
            </w:r>
            <w:r>
              <w:rPr>
                <w:rFonts w:ascii="Bookman Old Style" w:hAnsi="Bookman Old Style"/>
                <w:sz w:val="20"/>
                <w:szCs w:val="20"/>
              </w:rPr>
              <w:t xml:space="preserve">suario intuitiva y amigable con la que pueda interactuar con el sistema de minado de datos, y pueda también visualizar los resultados </w:t>
            </w:r>
            <w:r w:rsidR="00910610">
              <w:rPr>
                <w:rFonts w:ascii="Bookman Old Style" w:hAnsi="Bookman Old Style"/>
                <w:sz w:val="20"/>
                <w:szCs w:val="20"/>
              </w:rPr>
              <w:t>de este proceso.</w:t>
            </w:r>
            <w:r>
              <w:rPr>
                <w:rFonts w:ascii="Bookman Old Style" w:hAnsi="Bookman Old Style"/>
                <w:sz w:val="20"/>
                <w:szCs w:val="20"/>
              </w:rPr>
              <w:t xml:space="preserve">  </w:t>
            </w:r>
          </w:p>
        </w:tc>
      </w:tr>
    </w:tbl>
    <w:p w14:paraId="0205A575" w14:textId="77777777" w:rsidR="00DB57E8" w:rsidRPr="00D77720" w:rsidRDefault="00DB57E8" w:rsidP="001F64C0">
      <w:pPr>
        <w:pStyle w:val="ListParagraph"/>
        <w:numPr>
          <w:ilvl w:val="0"/>
          <w:numId w:val="4"/>
        </w:numPr>
        <w:spacing w:after="0" w:line="240" w:lineRule="auto"/>
        <w:rPr>
          <w:rFonts w:ascii="Bookman Old Style" w:hAnsi="Bookman Old Style"/>
          <w:b/>
          <w:bCs/>
        </w:rPr>
      </w:pPr>
      <w:r w:rsidRPr="00D77720">
        <w:rPr>
          <w:rFonts w:ascii="Bookman Old Style" w:hAnsi="Bookman Old Style"/>
          <w:b/>
          <w:bCs/>
        </w:rPr>
        <w:lastRenderedPageBreak/>
        <w:t xml:space="preserve">Técnicas de minería de datos: </w:t>
      </w:r>
    </w:p>
    <w:p w14:paraId="4FAADD82" w14:textId="6900B6F1" w:rsidR="00F31AEB" w:rsidRPr="0042524C" w:rsidRDefault="00F31AEB"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3823"/>
        <w:gridCol w:w="5103"/>
      </w:tblGrid>
      <w:tr w:rsidR="00BD65DB" w:rsidRPr="0042524C" w14:paraId="4EA21346" w14:textId="77777777" w:rsidTr="7FBA5969">
        <w:tc>
          <w:tcPr>
            <w:tcW w:w="3823" w:type="dxa"/>
          </w:tcPr>
          <w:p w14:paraId="2E73E23B" w14:textId="43F6A5FA" w:rsidR="00BD65DB" w:rsidRPr="0042524C" w:rsidRDefault="00BD65DB" w:rsidP="00BD65DB">
            <w:pPr>
              <w:jc w:val="center"/>
              <w:rPr>
                <w:rFonts w:ascii="Bookman Old Style" w:hAnsi="Bookman Old Style"/>
                <w:b/>
                <w:bCs/>
                <w:sz w:val="20"/>
                <w:szCs w:val="20"/>
              </w:rPr>
            </w:pPr>
            <w:r w:rsidRPr="0042524C">
              <w:rPr>
                <w:rFonts w:ascii="Bookman Old Style" w:hAnsi="Bookman Old Style"/>
                <w:b/>
                <w:bCs/>
                <w:sz w:val="20"/>
                <w:szCs w:val="20"/>
              </w:rPr>
              <w:t>Técnica</w:t>
            </w:r>
          </w:p>
        </w:tc>
        <w:tc>
          <w:tcPr>
            <w:tcW w:w="5103" w:type="dxa"/>
          </w:tcPr>
          <w:p w14:paraId="2EBAC847" w14:textId="2308060D" w:rsidR="00BD65DB" w:rsidRPr="0042524C" w:rsidRDefault="00BD65DB" w:rsidP="00BD65DB">
            <w:pPr>
              <w:jc w:val="center"/>
              <w:rPr>
                <w:rFonts w:ascii="Bookman Old Style" w:hAnsi="Bookman Old Style"/>
                <w:b/>
                <w:bCs/>
                <w:sz w:val="20"/>
                <w:szCs w:val="20"/>
              </w:rPr>
            </w:pPr>
            <w:r w:rsidRPr="0042524C">
              <w:rPr>
                <w:rFonts w:ascii="Bookman Old Style" w:hAnsi="Bookman Old Style"/>
                <w:b/>
                <w:bCs/>
                <w:sz w:val="20"/>
                <w:szCs w:val="20"/>
              </w:rPr>
              <w:t>Descripción</w:t>
            </w:r>
          </w:p>
        </w:tc>
      </w:tr>
      <w:tr w:rsidR="00BD65DB" w:rsidRPr="0042524C" w14:paraId="013BC617" w14:textId="77777777" w:rsidTr="7FBA5969">
        <w:tc>
          <w:tcPr>
            <w:tcW w:w="3823" w:type="dxa"/>
          </w:tcPr>
          <w:p w14:paraId="3ACA4935" w14:textId="33448A26" w:rsidR="00BD65DB" w:rsidRPr="00C139BB" w:rsidRDefault="00BD65DB" w:rsidP="00C32A86">
            <w:pPr>
              <w:rPr>
                <w:rFonts w:ascii="Bookman Old Style" w:hAnsi="Bookman Old Style"/>
                <w:b/>
                <w:bCs/>
                <w:sz w:val="20"/>
                <w:szCs w:val="20"/>
              </w:rPr>
            </w:pPr>
            <w:r w:rsidRPr="00C139BB">
              <w:rPr>
                <w:rFonts w:ascii="Bookman Old Style" w:hAnsi="Bookman Old Style"/>
                <w:b/>
                <w:bCs/>
                <w:sz w:val="20"/>
                <w:szCs w:val="20"/>
              </w:rPr>
              <w:t>Árboles de decisión</w:t>
            </w:r>
          </w:p>
        </w:tc>
        <w:tc>
          <w:tcPr>
            <w:tcW w:w="5103" w:type="dxa"/>
          </w:tcPr>
          <w:p w14:paraId="13E2720A" w14:textId="77777777" w:rsidR="00094B6E" w:rsidRDefault="00094B6E" w:rsidP="004A0818">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Hace uso de un árbol de decisión como modelo predictivo que relaciona las observaciones hechas sobre un elemento para llegar a una conclusión acerca del valor objetivo del atributo. </w:t>
            </w:r>
          </w:p>
          <w:p w14:paraId="65F7535D" w14:textId="77777777" w:rsidR="00094B6E" w:rsidRDefault="00094B6E" w:rsidP="004A0818">
            <w:pPr>
              <w:jc w:val="both"/>
              <w:rPr>
                <w:rFonts w:ascii="Bookman Old Style" w:eastAsia="Bookman Old Style" w:hAnsi="Bookman Old Style" w:cs="Bookman Old Style"/>
                <w:sz w:val="20"/>
                <w:szCs w:val="20"/>
              </w:rPr>
            </w:pPr>
          </w:p>
          <w:p w14:paraId="12FA41EE" w14:textId="713DABDE" w:rsidR="00094B6E" w:rsidRDefault="00094B6E" w:rsidP="004A0818">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Cada </w:t>
            </w:r>
            <w:r w:rsidRPr="00094B6E">
              <w:rPr>
                <w:rFonts w:ascii="Bookman Old Style" w:eastAsia="Bookman Old Style" w:hAnsi="Bookman Old Style" w:cs="Bookman Old Style"/>
                <w:i/>
                <w:iCs/>
                <w:sz w:val="20"/>
                <w:szCs w:val="20"/>
              </w:rPr>
              <w:t>nodo interno (nodo no hoja)</w:t>
            </w:r>
            <w:r>
              <w:rPr>
                <w:rFonts w:ascii="Bookman Old Style" w:eastAsia="Bookman Old Style" w:hAnsi="Bookman Old Style" w:cs="Bookman Old Style"/>
                <w:sz w:val="20"/>
                <w:szCs w:val="20"/>
              </w:rPr>
              <w:t xml:space="preserve"> denota una prueba en un atributo, cada </w:t>
            </w:r>
            <w:r w:rsidRPr="00094B6E">
              <w:rPr>
                <w:rFonts w:ascii="Bookman Old Style" w:eastAsia="Bookman Old Style" w:hAnsi="Bookman Old Style" w:cs="Bookman Old Style"/>
                <w:i/>
                <w:iCs/>
                <w:sz w:val="20"/>
                <w:szCs w:val="20"/>
              </w:rPr>
              <w:t>rama</w:t>
            </w:r>
            <w:r>
              <w:rPr>
                <w:rFonts w:ascii="Bookman Old Style" w:eastAsia="Bookman Old Style" w:hAnsi="Bookman Old Style" w:cs="Bookman Old Style"/>
                <w:sz w:val="20"/>
                <w:szCs w:val="20"/>
              </w:rPr>
              <w:t xml:space="preserve"> representa un resultado de la prueba y cada </w:t>
            </w:r>
            <w:r w:rsidRPr="00094B6E">
              <w:rPr>
                <w:rFonts w:ascii="Bookman Old Style" w:eastAsia="Bookman Old Style" w:hAnsi="Bookman Old Style" w:cs="Bookman Old Style"/>
                <w:i/>
                <w:iCs/>
                <w:sz w:val="20"/>
                <w:szCs w:val="20"/>
              </w:rPr>
              <w:t>nodo terminal (nodo hoja)</w:t>
            </w:r>
            <w:r>
              <w:rPr>
                <w:rFonts w:ascii="Bookman Old Style" w:eastAsia="Bookman Old Style" w:hAnsi="Bookman Old Style" w:cs="Bookman Old Style"/>
                <w:sz w:val="20"/>
                <w:szCs w:val="20"/>
              </w:rPr>
              <w:t xml:space="preserve"> tiene una etiqueta de clase.</w:t>
            </w:r>
          </w:p>
        </w:tc>
      </w:tr>
      <w:tr w:rsidR="00BD65DB" w:rsidRPr="0042524C" w14:paraId="60D0E4A7" w14:textId="77777777" w:rsidTr="7FBA5969">
        <w:tc>
          <w:tcPr>
            <w:tcW w:w="3823" w:type="dxa"/>
          </w:tcPr>
          <w:p w14:paraId="6D2B18A0" w14:textId="23B9F38F" w:rsidR="00BD65DB" w:rsidRPr="00C139BB" w:rsidRDefault="003E371C" w:rsidP="00C32A86">
            <w:pPr>
              <w:rPr>
                <w:rFonts w:ascii="Bookman Old Style" w:hAnsi="Bookman Old Style"/>
                <w:b/>
                <w:bCs/>
                <w:sz w:val="20"/>
                <w:szCs w:val="20"/>
              </w:rPr>
            </w:pPr>
            <w:r w:rsidRPr="00C139BB">
              <w:rPr>
                <w:rFonts w:ascii="Bookman Old Style" w:hAnsi="Bookman Old Style"/>
                <w:b/>
                <w:bCs/>
                <w:sz w:val="20"/>
                <w:szCs w:val="20"/>
              </w:rPr>
              <w:t>Sistema de soporte de decisiones</w:t>
            </w:r>
          </w:p>
        </w:tc>
        <w:tc>
          <w:tcPr>
            <w:tcW w:w="5103" w:type="dxa"/>
          </w:tcPr>
          <w:p w14:paraId="14B42CE2" w14:textId="68BC334F" w:rsidR="7FBA5969" w:rsidRDefault="00094B6E" w:rsidP="004A0818">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Es un sistema de información basado en cómputo que soporta actividades de toma de decisiones de negocios u organizaciones. Sirven a la gestión</w:t>
            </w:r>
            <w:r w:rsidR="004A0818">
              <w:rPr>
                <w:rFonts w:ascii="Bookman Old Style" w:eastAsia="Bookman Old Style" w:hAnsi="Bookman Old Style" w:cs="Bookman Old Style"/>
                <w:sz w:val="20"/>
                <w:szCs w:val="20"/>
              </w:rPr>
              <w:t>, operaciones y niveles de organización y ayudan a la toma de decisiones las cuales pueden cambiar rápidamente y no estar especificadas de antemano.</w:t>
            </w:r>
          </w:p>
        </w:tc>
      </w:tr>
      <w:tr w:rsidR="00BD65DB" w:rsidRPr="0042524C" w14:paraId="360CB66F" w14:textId="77777777" w:rsidTr="7FBA5969">
        <w:tc>
          <w:tcPr>
            <w:tcW w:w="3823" w:type="dxa"/>
          </w:tcPr>
          <w:p w14:paraId="48E0BFD2" w14:textId="0BDCD351" w:rsidR="00BD65DB" w:rsidRPr="00C139BB" w:rsidRDefault="003E371C" w:rsidP="00C32A86">
            <w:pPr>
              <w:rPr>
                <w:rFonts w:ascii="Bookman Old Style" w:hAnsi="Bookman Old Style"/>
                <w:b/>
                <w:bCs/>
                <w:sz w:val="20"/>
                <w:szCs w:val="20"/>
              </w:rPr>
            </w:pPr>
            <w:r w:rsidRPr="00C139BB">
              <w:rPr>
                <w:rFonts w:ascii="Bookman Old Style" w:hAnsi="Bookman Old Style"/>
                <w:b/>
                <w:bCs/>
                <w:sz w:val="20"/>
                <w:szCs w:val="20"/>
              </w:rPr>
              <w:t>Redes neuronales</w:t>
            </w:r>
          </w:p>
        </w:tc>
        <w:tc>
          <w:tcPr>
            <w:tcW w:w="5103" w:type="dxa"/>
          </w:tcPr>
          <w:p w14:paraId="4D773A9C" w14:textId="49C79118" w:rsidR="7FBA5969" w:rsidRDefault="004A0818" w:rsidP="004A0818">
            <w:pPr>
              <w:jc w:val="both"/>
            </w:pPr>
            <w:r>
              <w:rPr>
                <w:rFonts w:ascii="Bookman Old Style" w:eastAsia="Bookman Old Style" w:hAnsi="Bookman Old Style" w:cs="Bookman Old Style"/>
                <w:sz w:val="20"/>
                <w:szCs w:val="20"/>
              </w:rPr>
              <w:t>Se utiliza para la clasificación, agrupamiento (</w:t>
            </w:r>
            <w:proofErr w:type="spellStart"/>
            <w:r>
              <w:rPr>
                <w:rFonts w:ascii="Bookman Old Style" w:eastAsia="Bookman Old Style" w:hAnsi="Bookman Old Style" w:cs="Bookman Old Style"/>
                <w:sz w:val="20"/>
                <w:szCs w:val="20"/>
              </w:rPr>
              <w:t>clustering</w:t>
            </w:r>
            <w:proofErr w:type="spellEnd"/>
            <w:r>
              <w:rPr>
                <w:rFonts w:ascii="Bookman Old Style" w:eastAsia="Bookman Old Style" w:hAnsi="Bookman Old Style" w:cs="Bookman Old Style"/>
                <w:sz w:val="20"/>
                <w:szCs w:val="20"/>
              </w:rPr>
              <w:t xml:space="preserve">), minería de características, predicción y reconocimiento de patrones. Este método imita la estructura neuronal de los animales, basado en el modelo M-P y la regla de aprendizaje de </w:t>
            </w:r>
            <w:proofErr w:type="spellStart"/>
            <w:r>
              <w:rPr>
                <w:rFonts w:ascii="Bookman Old Style" w:eastAsia="Bookman Old Style" w:hAnsi="Bookman Old Style" w:cs="Bookman Old Style"/>
                <w:sz w:val="20"/>
                <w:szCs w:val="20"/>
              </w:rPr>
              <w:t>Hebbien</w:t>
            </w:r>
            <w:proofErr w:type="spellEnd"/>
            <w:r>
              <w:rPr>
                <w:rFonts w:ascii="Bookman Old Style" w:eastAsia="Bookman Old Style" w:hAnsi="Bookman Old Style" w:cs="Bookman Old Style"/>
                <w:sz w:val="20"/>
                <w:szCs w:val="20"/>
              </w:rPr>
              <w:t>, por lo que en esencia es una matriz distribuida estructurada.</w:t>
            </w:r>
          </w:p>
        </w:tc>
      </w:tr>
      <w:tr w:rsidR="00BD65DB" w:rsidRPr="0042524C" w14:paraId="40A0003B" w14:textId="77777777" w:rsidTr="7FBA5969">
        <w:tc>
          <w:tcPr>
            <w:tcW w:w="3823" w:type="dxa"/>
          </w:tcPr>
          <w:p w14:paraId="20BFA0C2" w14:textId="7A3311B4" w:rsidR="00BD65DB" w:rsidRPr="00C139BB" w:rsidRDefault="003E371C" w:rsidP="00C32A86">
            <w:pPr>
              <w:rPr>
                <w:rFonts w:ascii="Bookman Old Style" w:hAnsi="Bookman Old Style"/>
                <w:b/>
                <w:bCs/>
                <w:sz w:val="20"/>
                <w:szCs w:val="20"/>
              </w:rPr>
            </w:pPr>
            <w:r w:rsidRPr="00C139BB">
              <w:rPr>
                <w:rFonts w:ascii="Bookman Old Style" w:hAnsi="Bookman Old Style"/>
                <w:b/>
                <w:bCs/>
                <w:sz w:val="20"/>
                <w:szCs w:val="20"/>
              </w:rPr>
              <w:t>Agrupamiento k-medias</w:t>
            </w:r>
          </w:p>
        </w:tc>
        <w:tc>
          <w:tcPr>
            <w:tcW w:w="5103" w:type="dxa"/>
          </w:tcPr>
          <w:p w14:paraId="32E56E21" w14:textId="755C909A" w:rsidR="7FBA5969" w:rsidRDefault="004A0818" w:rsidP="004A0818">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Es un algoritmo de Minería de datos y Machine </w:t>
            </w:r>
            <w:proofErr w:type="spellStart"/>
            <w:r>
              <w:rPr>
                <w:rFonts w:ascii="Bookman Old Style" w:eastAsia="Bookman Old Style" w:hAnsi="Bookman Old Style" w:cs="Bookman Old Style"/>
                <w:sz w:val="20"/>
                <w:szCs w:val="20"/>
              </w:rPr>
              <w:t>Lerning</w:t>
            </w:r>
            <w:proofErr w:type="spellEnd"/>
            <w:r>
              <w:rPr>
                <w:rFonts w:ascii="Bookman Old Style" w:eastAsia="Bookman Old Style" w:hAnsi="Bookman Old Style" w:cs="Bookman Old Style"/>
                <w:sz w:val="20"/>
                <w:szCs w:val="20"/>
              </w:rPr>
              <w:t xml:space="preserve"> usado para agrupar observaciones dentro de grupos de observaciones relacionadas, sin ningún conocimiento previo de las mismas. Es comúnmente utilizado en medicina, imágenes, biometría y campos relacionados.</w:t>
            </w:r>
          </w:p>
        </w:tc>
      </w:tr>
    </w:tbl>
    <w:p w14:paraId="25B752CA" w14:textId="548B0CB0" w:rsidR="007F3D67" w:rsidRDefault="007F3D67" w:rsidP="001F64C0">
      <w:pPr>
        <w:spacing w:after="0" w:line="240" w:lineRule="auto"/>
        <w:rPr>
          <w:rFonts w:ascii="Bookman Old Style" w:hAnsi="Bookman Old Style"/>
          <w:sz w:val="20"/>
          <w:szCs w:val="20"/>
        </w:rPr>
      </w:pPr>
    </w:p>
    <w:p w14:paraId="757293D3" w14:textId="77777777" w:rsidR="001F64C0" w:rsidRDefault="001F64C0" w:rsidP="001F64C0">
      <w:pPr>
        <w:spacing w:after="0" w:line="240" w:lineRule="auto"/>
        <w:rPr>
          <w:rFonts w:ascii="Bookman Old Style" w:hAnsi="Bookman Old Style"/>
          <w:sz w:val="20"/>
          <w:szCs w:val="20"/>
        </w:rPr>
      </w:pPr>
    </w:p>
    <w:p w14:paraId="0012C111" w14:textId="3AFE8458" w:rsidR="007F3D67" w:rsidRPr="007F3D67" w:rsidRDefault="00D62090" w:rsidP="001F64C0">
      <w:pPr>
        <w:pStyle w:val="ListParagraph"/>
        <w:numPr>
          <w:ilvl w:val="0"/>
          <w:numId w:val="4"/>
        </w:numPr>
        <w:spacing w:after="0" w:line="240" w:lineRule="auto"/>
        <w:rPr>
          <w:rFonts w:ascii="Bookman Old Style" w:hAnsi="Bookman Old Style"/>
          <w:b/>
          <w:bCs/>
        </w:rPr>
      </w:pPr>
      <w:r>
        <w:rPr>
          <w:rFonts w:ascii="Bookman Old Style" w:hAnsi="Bookman Old Style"/>
          <w:b/>
          <w:bCs/>
        </w:rPr>
        <w:t>Explique seis a</w:t>
      </w:r>
      <w:r w:rsidR="007F3D67" w:rsidRPr="007F3D67">
        <w:rPr>
          <w:rFonts w:ascii="Bookman Old Style" w:hAnsi="Bookman Old Style"/>
          <w:b/>
          <w:bCs/>
        </w:rPr>
        <w:t>plicaciones de la minería de datos</w:t>
      </w:r>
    </w:p>
    <w:p w14:paraId="520A508D" w14:textId="0830BAAB" w:rsidR="007F3D67" w:rsidRPr="007F3D67" w:rsidRDefault="007F3D67" w:rsidP="007F3D67">
      <w:pPr>
        <w:spacing w:after="0" w:line="240" w:lineRule="auto"/>
        <w:rPr>
          <w:rFonts w:ascii="Bookman Old Style" w:hAnsi="Bookman Old Style"/>
          <w:sz w:val="20"/>
          <w:szCs w:val="20"/>
        </w:rPr>
      </w:pPr>
    </w:p>
    <w:tbl>
      <w:tblPr>
        <w:tblStyle w:val="TableGrid"/>
        <w:tblW w:w="0" w:type="auto"/>
        <w:tblLook w:val="04A0" w:firstRow="1" w:lastRow="0" w:firstColumn="1" w:lastColumn="0" w:noHBand="0" w:noVBand="1"/>
      </w:tblPr>
      <w:tblGrid>
        <w:gridCol w:w="421"/>
        <w:gridCol w:w="8407"/>
      </w:tblGrid>
      <w:tr w:rsidR="002056C2" w:rsidRPr="00311F7C" w14:paraId="48E13FE5" w14:textId="77777777" w:rsidTr="7FBA5969">
        <w:tc>
          <w:tcPr>
            <w:tcW w:w="421" w:type="dxa"/>
          </w:tcPr>
          <w:p w14:paraId="372BB762" w14:textId="2FFCC6EE" w:rsidR="002056C2" w:rsidRDefault="002056C2" w:rsidP="007F3D67">
            <w:pPr>
              <w:rPr>
                <w:rFonts w:ascii="Bookman Old Style" w:hAnsi="Bookman Old Style"/>
                <w:sz w:val="20"/>
                <w:szCs w:val="20"/>
              </w:rPr>
            </w:pPr>
            <w:r>
              <w:rPr>
                <w:rFonts w:ascii="Bookman Old Style" w:hAnsi="Bookman Old Style"/>
                <w:sz w:val="20"/>
                <w:szCs w:val="20"/>
              </w:rPr>
              <w:t>1)</w:t>
            </w:r>
          </w:p>
        </w:tc>
        <w:tc>
          <w:tcPr>
            <w:tcW w:w="8407" w:type="dxa"/>
          </w:tcPr>
          <w:p w14:paraId="4600F31F" w14:textId="15258CD9" w:rsidR="7FBA5969" w:rsidRPr="00311F7C" w:rsidRDefault="00311F7C" w:rsidP="00BE6A6C">
            <w:pPr>
              <w:jc w:val="both"/>
              <w:rPr>
                <w:rFonts w:ascii="Bookman Old Style" w:eastAsia="Bookman Old Style" w:hAnsi="Bookman Old Style" w:cs="Bookman Old Style"/>
                <w:sz w:val="20"/>
                <w:szCs w:val="20"/>
              </w:rPr>
            </w:pPr>
            <w:r w:rsidRPr="00451B91">
              <w:rPr>
                <w:rFonts w:ascii="Bookman Old Style" w:eastAsia="Bookman Old Style" w:hAnsi="Bookman Old Style" w:cs="Bookman Old Style"/>
                <w:b/>
                <w:bCs/>
                <w:sz w:val="20"/>
                <w:szCs w:val="20"/>
              </w:rPr>
              <w:t>Marketing/</w:t>
            </w:r>
            <w:proofErr w:type="spellStart"/>
            <w:r w:rsidRPr="00451B91">
              <w:rPr>
                <w:rFonts w:ascii="Bookman Old Style" w:eastAsia="Bookman Old Style" w:hAnsi="Bookman Old Style" w:cs="Bookman Old Style"/>
                <w:b/>
                <w:bCs/>
                <w:sz w:val="20"/>
                <w:szCs w:val="20"/>
              </w:rPr>
              <w:t>Retail</w:t>
            </w:r>
            <w:proofErr w:type="spellEnd"/>
            <w:r w:rsidRPr="00451B91">
              <w:rPr>
                <w:rFonts w:ascii="Bookman Old Style" w:eastAsia="Bookman Old Style" w:hAnsi="Bookman Old Style" w:cs="Bookman Old Style"/>
                <w:b/>
                <w:bCs/>
                <w:sz w:val="20"/>
                <w:szCs w:val="20"/>
              </w:rPr>
              <w:t>.</w:t>
            </w:r>
            <w:r w:rsidRPr="00451B91">
              <w:rPr>
                <w:rFonts w:ascii="Bookman Old Style" w:eastAsia="Bookman Old Style" w:hAnsi="Bookman Old Style" w:cs="Bookman Old Style"/>
                <w:sz w:val="20"/>
                <w:szCs w:val="20"/>
              </w:rPr>
              <w:t xml:space="preserve"> </w:t>
            </w:r>
            <w:r w:rsidRPr="00311F7C">
              <w:rPr>
                <w:rFonts w:ascii="Bookman Old Style" w:eastAsia="Bookman Old Style" w:hAnsi="Bookman Old Style" w:cs="Bookman Old Style"/>
                <w:sz w:val="20"/>
                <w:szCs w:val="20"/>
              </w:rPr>
              <w:t>La Minería de Datos a</w:t>
            </w:r>
            <w:r>
              <w:rPr>
                <w:rFonts w:ascii="Bookman Old Style" w:eastAsia="Bookman Old Style" w:hAnsi="Bookman Old Style" w:cs="Bookman Old Style"/>
                <w:sz w:val="20"/>
                <w:szCs w:val="20"/>
              </w:rPr>
              <w:t>yuda a las compañías de marketing a construir modelos basados en datos históricos, para predecir cuál será la respuesta del público sobre nuevas campañas de marketing. A través de esta predicción, los especialistas de marketing pueden tener un enfoque más informados para vender productos rentables a clientes potenciales.</w:t>
            </w:r>
          </w:p>
        </w:tc>
      </w:tr>
      <w:tr w:rsidR="002056C2" w14:paraId="556F8DEC" w14:textId="77777777" w:rsidTr="7FBA5969">
        <w:tc>
          <w:tcPr>
            <w:tcW w:w="421" w:type="dxa"/>
          </w:tcPr>
          <w:p w14:paraId="045D1288" w14:textId="66D0DD1B" w:rsidR="002056C2" w:rsidRDefault="002056C2" w:rsidP="007F3D67">
            <w:pPr>
              <w:rPr>
                <w:rFonts w:ascii="Bookman Old Style" w:hAnsi="Bookman Old Style"/>
                <w:sz w:val="20"/>
                <w:szCs w:val="20"/>
              </w:rPr>
            </w:pPr>
            <w:r>
              <w:rPr>
                <w:rFonts w:ascii="Bookman Old Style" w:hAnsi="Bookman Old Style"/>
                <w:sz w:val="20"/>
                <w:szCs w:val="20"/>
              </w:rPr>
              <w:t>2)</w:t>
            </w:r>
          </w:p>
        </w:tc>
        <w:tc>
          <w:tcPr>
            <w:tcW w:w="8407" w:type="dxa"/>
          </w:tcPr>
          <w:p w14:paraId="6AEABF1A" w14:textId="30FEA8C6" w:rsidR="7FBA5969" w:rsidRDefault="00311F7C" w:rsidP="00BE6A6C">
            <w:pPr>
              <w:jc w:val="both"/>
              <w:rPr>
                <w:rFonts w:ascii="Bookman Old Style" w:eastAsia="Bookman Old Style" w:hAnsi="Bookman Old Style" w:cs="Bookman Old Style"/>
                <w:sz w:val="20"/>
                <w:szCs w:val="20"/>
              </w:rPr>
            </w:pPr>
            <w:r w:rsidRPr="00451B91">
              <w:rPr>
                <w:rFonts w:ascii="Bookman Old Style" w:eastAsia="Bookman Old Style" w:hAnsi="Bookman Old Style" w:cs="Bookman Old Style"/>
                <w:b/>
                <w:bCs/>
                <w:sz w:val="20"/>
                <w:szCs w:val="20"/>
              </w:rPr>
              <w:t>Marketing/</w:t>
            </w:r>
            <w:proofErr w:type="spellStart"/>
            <w:r w:rsidRPr="00451B91">
              <w:rPr>
                <w:rFonts w:ascii="Bookman Old Style" w:eastAsia="Bookman Old Style" w:hAnsi="Bookman Old Style" w:cs="Bookman Old Style"/>
                <w:b/>
                <w:bCs/>
                <w:sz w:val="20"/>
                <w:szCs w:val="20"/>
              </w:rPr>
              <w:t>Retail</w:t>
            </w:r>
            <w:proofErr w:type="spellEnd"/>
            <w:r w:rsidRPr="00451B91">
              <w:rPr>
                <w:rFonts w:ascii="Bookman Old Style" w:eastAsia="Bookman Old Style" w:hAnsi="Bookman Old Style" w:cs="Bookman Old Style"/>
                <w:b/>
                <w:bCs/>
                <w:sz w:val="20"/>
                <w:szCs w:val="20"/>
              </w:rPr>
              <w:t xml:space="preserve">. </w:t>
            </w:r>
            <w:r w:rsidRPr="00311F7C">
              <w:rPr>
                <w:rFonts w:ascii="Bookman Old Style" w:eastAsia="Bookman Old Style" w:hAnsi="Bookman Old Style" w:cs="Bookman Old Style"/>
                <w:sz w:val="20"/>
                <w:szCs w:val="20"/>
              </w:rPr>
              <w:t>Por medio del Análisis de Canasta de Mercado</w:t>
            </w:r>
            <w:r>
              <w:rPr>
                <w:rFonts w:ascii="Bookman Old Style" w:eastAsia="Bookman Old Style" w:hAnsi="Bookman Old Style" w:cs="Bookman Old Style"/>
                <w:sz w:val="20"/>
                <w:szCs w:val="20"/>
              </w:rPr>
              <w:t xml:space="preserve">, las tiendas y supermercados pueden </w:t>
            </w:r>
            <w:r w:rsidR="00245590">
              <w:rPr>
                <w:rFonts w:ascii="Bookman Old Style" w:eastAsia="Bookman Old Style" w:hAnsi="Bookman Old Style" w:cs="Bookman Old Style"/>
                <w:sz w:val="20"/>
                <w:szCs w:val="20"/>
              </w:rPr>
              <w:t>conocer que productos son comprados con frecuencia juntos por los clientes, y así poder tener un arreglo de productos más apropiados.</w:t>
            </w:r>
          </w:p>
          <w:p w14:paraId="745F8D32" w14:textId="49742BD0" w:rsidR="7FBA5969" w:rsidRPr="00245590" w:rsidRDefault="7FBA5969" w:rsidP="00BE6A6C">
            <w:pPr>
              <w:jc w:val="both"/>
            </w:pPr>
            <w:r w:rsidRPr="7FBA5969">
              <w:rPr>
                <w:rFonts w:ascii="Bookman Old Style" w:eastAsia="Bookman Old Style" w:hAnsi="Bookman Old Style" w:cs="Bookman Old Style"/>
                <w:sz w:val="20"/>
                <w:szCs w:val="20"/>
              </w:rPr>
              <w:t xml:space="preserve">distintos patrones que podría ser efectivo en la vigilancia. </w:t>
            </w:r>
          </w:p>
        </w:tc>
      </w:tr>
      <w:tr w:rsidR="002056C2" w14:paraId="4C7B92AD" w14:textId="77777777" w:rsidTr="7FBA5969">
        <w:tc>
          <w:tcPr>
            <w:tcW w:w="421" w:type="dxa"/>
          </w:tcPr>
          <w:p w14:paraId="33A480E9" w14:textId="472D5146" w:rsidR="002056C2" w:rsidRDefault="002056C2" w:rsidP="007F3D67">
            <w:pPr>
              <w:rPr>
                <w:rFonts w:ascii="Bookman Old Style" w:hAnsi="Bookman Old Style"/>
                <w:sz w:val="20"/>
                <w:szCs w:val="20"/>
              </w:rPr>
            </w:pPr>
            <w:r>
              <w:rPr>
                <w:rFonts w:ascii="Bookman Old Style" w:hAnsi="Bookman Old Style"/>
                <w:sz w:val="20"/>
                <w:szCs w:val="20"/>
              </w:rPr>
              <w:t>3)</w:t>
            </w:r>
          </w:p>
        </w:tc>
        <w:tc>
          <w:tcPr>
            <w:tcW w:w="8407" w:type="dxa"/>
          </w:tcPr>
          <w:p w14:paraId="4300413C" w14:textId="692036C0" w:rsidR="7FBA5969" w:rsidRDefault="00245590" w:rsidP="00BE6A6C">
            <w:pPr>
              <w:jc w:val="both"/>
              <w:rPr>
                <w:rFonts w:ascii="Bookman Old Style" w:eastAsia="Bookman Old Style" w:hAnsi="Bookman Old Style" w:cs="Bookman Old Style"/>
                <w:sz w:val="20"/>
                <w:szCs w:val="20"/>
              </w:rPr>
            </w:pPr>
            <w:r w:rsidRPr="00245590">
              <w:rPr>
                <w:rFonts w:ascii="Bookman Old Style" w:eastAsia="Bookman Old Style" w:hAnsi="Bookman Old Style" w:cs="Bookman Old Style"/>
                <w:b/>
                <w:bCs/>
                <w:sz w:val="20"/>
                <w:szCs w:val="20"/>
              </w:rPr>
              <w:t>Finanzas/Bancos.</w:t>
            </w:r>
            <w:r>
              <w:rPr>
                <w:rFonts w:ascii="Bookman Old Style" w:eastAsia="Bookman Old Style" w:hAnsi="Bookman Old Style" w:cs="Bookman Old Style"/>
                <w:sz w:val="20"/>
                <w:szCs w:val="20"/>
              </w:rPr>
              <w:t xml:space="preserve"> La Minería de Datos </w:t>
            </w:r>
            <w:r w:rsidR="00BE6A6C">
              <w:rPr>
                <w:rFonts w:ascii="Bookman Old Style" w:eastAsia="Bookman Old Style" w:hAnsi="Bookman Old Style" w:cs="Bookman Old Style"/>
                <w:sz w:val="20"/>
                <w:szCs w:val="20"/>
              </w:rPr>
              <w:t xml:space="preserve">puede </w:t>
            </w:r>
            <w:r>
              <w:rPr>
                <w:rFonts w:ascii="Bookman Old Style" w:eastAsia="Bookman Old Style" w:hAnsi="Bookman Old Style" w:cs="Bookman Old Style"/>
                <w:sz w:val="20"/>
                <w:szCs w:val="20"/>
              </w:rPr>
              <w:t>brinda</w:t>
            </w:r>
            <w:r w:rsidR="00BE6A6C">
              <w:rPr>
                <w:rFonts w:ascii="Bookman Old Style" w:eastAsia="Bookman Old Style" w:hAnsi="Bookman Old Style" w:cs="Bookman Old Style"/>
                <w:sz w:val="20"/>
                <w:szCs w:val="20"/>
              </w:rPr>
              <w:t>r</w:t>
            </w:r>
            <w:r>
              <w:rPr>
                <w:rFonts w:ascii="Bookman Old Style" w:eastAsia="Bookman Old Style" w:hAnsi="Bookman Old Style" w:cs="Bookman Old Style"/>
                <w:sz w:val="20"/>
                <w:szCs w:val="20"/>
              </w:rPr>
              <w:t xml:space="preserve"> información a las instituciones financieras, relacionadas a prestamos e informes de crédito. Por medio de la construcción de modelos, usando como base la información financiera de clientes anteriores con características comunes, se puede estimar que tan riesgoso es el otorgarle un crédito a un cliente que cuenta con cierta situación financiera.</w:t>
            </w:r>
          </w:p>
        </w:tc>
      </w:tr>
      <w:tr w:rsidR="00B14BCE" w14:paraId="150407C7" w14:textId="77777777" w:rsidTr="7FBA5969">
        <w:tc>
          <w:tcPr>
            <w:tcW w:w="421" w:type="dxa"/>
          </w:tcPr>
          <w:p w14:paraId="3BB6C227" w14:textId="2D483A7C" w:rsidR="00B14BCE" w:rsidRDefault="00B14BCE" w:rsidP="007F3D67">
            <w:pPr>
              <w:rPr>
                <w:rFonts w:ascii="Bookman Old Style" w:hAnsi="Bookman Old Style"/>
                <w:sz w:val="20"/>
                <w:szCs w:val="20"/>
              </w:rPr>
            </w:pPr>
            <w:r>
              <w:rPr>
                <w:rFonts w:ascii="Bookman Old Style" w:hAnsi="Bookman Old Style"/>
                <w:sz w:val="20"/>
                <w:szCs w:val="20"/>
              </w:rPr>
              <w:t>4)</w:t>
            </w:r>
          </w:p>
        </w:tc>
        <w:tc>
          <w:tcPr>
            <w:tcW w:w="8407" w:type="dxa"/>
          </w:tcPr>
          <w:p w14:paraId="49CAD0DF" w14:textId="106957F8" w:rsidR="001F64C0" w:rsidRDefault="00BE6A6C" w:rsidP="00BE6A6C">
            <w:pPr>
              <w:jc w:val="both"/>
              <w:rPr>
                <w:rFonts w:ascii="Bookman Old Style" w:eastAsia="Bookman Old Style" w:hAnsi="Bookman Old Style" w:cs="Bookman Old Style"/>
                <w:sz w:val="20"/>
                <w:szCs w:val="20"/>
              </w:rPr>
            </w:pPr>
            <w:r w:rsidRPr="00BE6A6C">
              <w:rPr>
                <w:rFonts w:ascii="Bookman Old Style" w:eastAsia="Bookman Old Style" w:hAnsi="Bookman Old Style" w:cs="Bookman Old Style"/>
                <w:b/>
                <w:bCs/>
                <w:sz w:val="20"/>
                <w:szCs w:val="20"/>
              </w:rPr>
              <w:t>Finanzas/Bancos.</w:t>
            </w:r>
            <w:r>
              <w:rPr>
                <w:rFonts w:ascii="Bookman Old Style" w:eastAsia="Bookman Old Style" w:hAnsi="Bookman Old Style" w:cs="Bookman Old Style"/>
                <w:sz w:val="20"/>
                <w:szCs w:val="20"/>
              </w:rPr>
              <w:t xml:space="preserve"> La Minería de Datos puede ayudar a los bancos a detectar transacciones fraudulentas con tarjetas de crédito, y así evitar que los propietarios de dichas tarjetas pierdan su crédito.</w:t>
            </w:r>
          </w:p>
        </w:tc>
      </w:tr>
      <w:tr w:rsidR="00B14BCE" w14:paraId="57156821" w14:textId="77777777" w:rsidTr="7FBA5969">
        <w:tc>
          <w:tcPr>
            <w:tcW w:w="421" w:type="dxa"/>
          </w:tcPr>
          <w:p w14:paraId="56AB28AB" w14:textId="44B4EA50" w:rsidR="00B14BCE" w:rsidRDefault="00B14BCE" w:rsidP="007F3D67">
            <w:pPr>
              <w:rPr>
                <w:rFonts w:ascii="Bookman Old Style" w:hAnsi="Bookman Old Style"/>
                <w:sz w:val="20"/>
                <w:szCs w:val="20"/>
              </w:rPr>
            </w:pPr>
            <w:r>
              <w:rPr>
                <w:rFonts w:ascii="Bookman Old Style" w:hAnsi="Bookman Old Style"/>
                <w:sz w:val="20"/>
                <w:szCs w:val="20"/>
              </w:rPr>
              <w:lastRenderedPageBreak/>
              <w:t>5)</w:t>
            </w:r>
          </w:p>
        </w:tc>
        <w:tc>
          <w:tcPr>
            <w:tcW w:w="8407" w:type="dxa"/>
          </w:tcPr>
          <w:p w14:paraId="56A8367B" w14:textId="537A8DF5" w:rsidR="7FBA5969" w:rsidRDefault="00BE6A6C" w:rsidP="00BE6A6C">
            <w:pPr>
              <w:jc w:val="both"/>
              <w:rPr>
                <w:rFonts w:ascii="Bookman Old Style" w:eastAsia="Bookman Old Style" w:hAnsi="Bookman Old Style" w:cs="Bookman Old Style"/>
                <w:sz w:val="20"/>
                <w:szCs w:val="20"/>
              </w:rPr>
            </w:pPr>
            <w:r w:rsidRPr="00BE6A6C">
              <w:rPr>
                <w:rFonts w:ascii="Bookman Old Style" w:eastAsia="Bookman Old Style" w:hAnsi="Bookman Old Style" w:cs="Bookman Old Style"/>
                <w:b/>
                <w:bCs/>
                <w:sz w:val="20"/>
                <w:szCs w:val="20"/>
              </w:rPr>
              <w:t>Manufacturación.</w:t>
            </w:r>
            <w:r>
              <w:rPr>
                <w:rFonts w:ascii="Bookman Old Style" w:eastAsia="Bookman Old Style" w:hAnsi="Bookman Old Style" w:cs="Bookman Old Style"/>
                <w:sz w:val="20"/>
                <w:szCs w:val="20"/>
              </w:rPr>
              <w:t xml:space="preserve"> Aplicando la Minería de Datos sobre los datos de la Ingeniería Operativa, los fabricantes pueden detectar equipos defectuosos y determinar parámetros de control óptimos.</w:t>
            </w:r>
          </w:p>
        </w:tc>
      </w:tr>
      <w:tr w:rsidR="00B14BCE" w14:paraId="7AF3F8CF" w14:textId="77777777" w:rsidTr="7FBA5969">
        <w:tc>
          <w:tcPr>
            <w:tcW w:w="421" w:type="dxa"/>
          </w:tcPr>
          <w:p w14:paraId="572A5D49" w14:textId="3A513867" w:rsidR="00B14BCE" w:rsidRDefault="00B14BCE" w:rsidP="007F3D67">
            <w:pPr>
              <w:rPr>
                <w:rFonts w:ascii="Bookman Old Style" w:hAnsi="Bookman Old Style"/>
                <w:sz w:val="20"/>
                <w:szCs w:val="20"/>
              </w:rPr>
            </w:pPr>
            <w:r>
              <w:rPr>
                <w:rFonts w:ascii="Bookman Old Style" w:hAnsi="Bookman Old Style"/>
                <w:sz w:val="20"/>
                <w:szCs w:val="20"/>
              </w:rPr>
              <w:t>6)</w:t>
            </w:r>
          </w:p>
        </w:tc>
        <w:tc>
          <w:tcPr>
            <w:tcW w:w="8407" w:type="dxa"/>
          </w:tcPr>
          <w:p w14:paraId="175DD20C" w14:textId="059209C5" w:rsidR="7FBA5969" w:rsidRDefault="00BE6A6C" w:rsidP="00BE6A6C">
            <w:pPr>
              <w:jc w:val="both"/>
              <w:rPr>
                <w:rFonts w:ascii="Bookman Old Style" w:eastAsia="Bookman Old Style" w:hAnsi="Bookman Old Style" w:cs="Bookman Old Style"/>
                <w:sz w:val="20"/>
                <w:szCs w:val="20"/>
              </w:rPr>
            </w:pPr>
            <w:r w:rsidRPr="00BE6A6C">
              <w:rPr>
                <w:rFonts w:ascii="Bookman Old Style" w:eastAsia="Bookman Old Style" w:hAnsi="Bookman Old Style" w:cs="Bookman Old Style"/>
                <w:b/>
                <w:bCs/>
                <w:sz w:val="20"/>
                <w:szCs w:val="20"/>
              </w:rPr>
              <w:t>Gobierno.</w:t>
            </w:r>
            <w:r>
              <w:rPr>
                <w:rFonts w:ascii="Bookman Old Style" w:eastAsia="Bookman Old Style" w:hAnsi="Bookman Old Style" w:cs="Bookman Old Style"/>
                <w:sz w:val="20"/>
                <w:szCs w:val="20"/>
              </w:rPr>
              <w:t xml:space="preserve"> La Minería de Datos puede ayudar a las agencias gubernamentales con el análisis de los registros de transacciones financieras, para poder construir patrones que puedan detectar actividad criminal o lavado de dinero.</w:t>
            </w:r>
          </w:p>
        </w:tc>
      </w:tr>
    </w:tbl>
    <w:p w14:paraId="3326F9CA" w14:textId="77777777" w:rsidR="00D77720" w:rsidRPr="0042524C" w:rsidRDefault="00D77720" w:rsidP="007F3D67">
      <w:pPr>
        <w:spacing w:after="0" w:line="240" w:lineRule="auto"/>
        <w:rPr>
          <w:rFonts w:ascii="Bookman Old Style" w:hAnsi="Bookman Old Style"/>
          <w:sz w:val="20"/>
          <w:szCs w:val="20"/>
        </w:rPr>
      </w:pPr>
    </w:p>
    <w:p w14:paraId="523CC830" w14:textId="258B97B3" w:rsidR="003E371C" w:rsidRPr="00A40DB3" w:rsidRDefault="003E371C" w:rsidP="001F64C0">
      <w:pPr>
        <w:pStyle w:val="ListParagraph"/>
        <w:numPr>
          <w:ilvl w:val="0"/>
          <w:numId w:val="4"/>
        </w:numPr>
        <w:spacing w:after="0" w:line="240" w:lineRule="auto"/>
        <w:rPr>
          <w:rFonts w:ascii="Bookman Old Style" w:hAnsi="Bookman Old Style"/>
          <w:b/>
          <w:bCs/>
        </w:rPr>
      </w:pPr>
      <w:r w:rsidRPr="00A40DB3">
        <w:rPr>
          <w:rFonts w:ascii="Bookman Old Style" w:hAnsi="Bookman Old Style"/>
          <w:b/>
          <w:bCs/>
        </w:rPr>
        <w:t>Desventajas</w:t>
      </w:r>
      <w:r w:rsidR="004A4431" w:rsidRPr="00A40DB3">
        <w:rPr>
          <w:rFonts w:ascii="Bookman Old Style" w:hAnsi="Bookman Old Style"/>
          <w:b/>
          <w:bCs/>
        </w:rPr>
        <w:t xml:space="preserve"> y desventajas</w:t>
      </w:r>
      <w:r w:rsidRPr="00A40DB3">
        <w:rPr>
          <w:rFonts w:ascii="Bookman Old Style" w:hAnsi="Bookman Old Style"/>
          <w:b/>
          <w:bCs/>
        </w:rPr>
        <w:t xml:space="preserve"> de la minería de datos</w:t>
      </w:r>
    </w:p>
    <w:p w14:paraId="054EF99C" w14:textId="76239D1B" w:rsidR="003E371C" w:rsidRPr="0042524C" w:rsidRDefault="003E371C"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4531"/>
        <w:gridCol w:w="4395"/>
      </w:tblGrid>
      <w:tr w:rsidR="004A4431" w:rsidRPr="0042524C" w14:paraId="457D84F6" w14:textId="77777777" w:rsidTr="7FBA5969">
        <w:tc>
          <w:tcPr>
            <w:tcW w:w="4531" w:type="dxa"/>
          </w:tcPr>
          <w:p w14:paraId="1406B3E9" w14:textId="38DE8215" w:rsidR="004A4431" w:rsidRPr="0042524C" w:rsidRDefault="004A4431" w:rsidP="004A4431">
            <w:pPr>
              <w:jc w:val="center"/>
              <w:rPr>
                <w:rFonts w:ascii="Bookman Old Style" w:hAnsi="Bookman Old Style"/>
                <w:b/>
                <w:bCs/>
                <w:sz w:val="20"/>
                <w:szCs w:val="20"/>
              </w:rPr>
            </w:pPr>
            <w:r w:rsidRPr="0042524C">
              <w:rPr>
                <w:rFonts w:ascii="Bookman Old Style" w:hAnsi="Bookman Old Style"/>
                <w:b/>
                <w:bCs/>
                <w:sz w:val="20"/>
                <w:szCs w:val="20"/>
              </w:rPr>
              <w:t>Ventajas</w:t>
            </w:r>
          </w:p>
        </w:tc>
        <w:tc>
          <w:tcPr>
            <w:tcW w:w="4395" w:type="dxa"/>
          </w:tcPr>
          <w:p w14:paraId="6030A6D8" w14:textId="4C87AA03" w:rsidR="004A4431" w:rsidRPr="0042524C" w:rsidRDefault="004A4431" w:rsidP="004A4431">
            <w:pPr>
              <w:jc w:val="center"/>
              <w:rPr>
                <w:rFonts w:ascii="Bookman Old Style" w:hAnsi="Bookman Old Style"/>
                <w:b/>
                <w:bCs/>
                <w:sz w:val="20"/>
                <w:szCs w:val="20"/>
              </w:rPr>
            </w:pPr>
            <w:r w:rsidRPr="0042524C">
              <w:rPr>
                <w:rFonts w:ascii="Bookman Old Style" w:hAnsi="Bookman Old Style"/>
                <w:b/>
                <w:bCs/>
                <w:sz w:val="20"/>
                <w:szCs w:val="20"/>
              </w:rPr>
              <w:t>Desventajas</w:t>
            </w:r>
          </w:p>
        </w:tc>
      </w:tr>
      <w:tr w:rsidR="004A4431" w:rsidRPr="0042524C" w14:paraId="6E4DEF91" w14:textId="77777777" w:rsidTr="7FBA5969">
        <w:tc>
          <w:tcPr>
            <w:tcW w:w="4531" w:type="dxa"/>
          </w:tcPr>
          <w:p w14:paraId="130BF648" w14:textId="1E980302" w:rsidR="7FBA5969" w:rsidRDefault="00311F7C" w:rsidP="001F64C0">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En el marketing, se pude usar para construir modelos que permitan entender el comportamiento de los clientes de una empresa, y así elaborar campañas de marketing exitosas o aumentar las ventas de ciertos productos.</w:t>
            </w:r>
          </w:p>
          <w:p w14:paraId="33ABFB90" w14:textId="074F4298" w:rsidR="7FBA5969" w:rsidRDefault="7FBA5969" w:rsidP="001F64C0">
            <w:pPr>
              <w:jc w:val="both"/>
              <w:rPr>
                <w:rFonts w:ascii="Bookman Old Style" w:eastAsia="Bookman Old Style" w:hAnsi="Bookman Old Style" w:cs="Bookman Old Style"/>
                <w:sz w:val="20"/>
                <w:szCs w:val="20"/>
              </w:rPr>
            </w:pPr>
          </w:p>
        </w:tc>
        <w:tc>
          <w:tcPr>
            <w:tcW w:w="4395" w:type="dxa"/>
          </w:tcPr>
          <w:p w14:paraId="25D3A98F" w14:textId="2E6F6166" w:rsidR="7FBA5969" w:rsidRDefault="0048483C" w:rsidP="001F64C0">
            <w:pPr>
              <w:jc w:val="both"/>
              <w:rPr>
                <w:rFonts w:ascii="Bookman Old Style" w:eastAsia="Bookman Old Style" w:hAnsi="Bookman Old Style" w:cs="Bookman Old Style"/>
                <w:sz w:val="20"/>
                <w:szCs w:val="20"/>
              </w:rPr>
            </w:pPr>
            <w:r w:rsidRPr="0048483C">
              <w:rPr>
                <w:rFonts w:ascii="Bookman Old Style" w:eastAsia="Bookman Old Style" w:hAnsi="Bookman Old Style" w:cs="Bookman Old Style"/>
                <w:b/>
                <w:bCs/>
                <w:sz w:val="20"/>
                <w:szCs w:val="20"/>
              </w:rPr>
              <w:t>Problemas de privacidad.</w:t>
            </w:r>
            <w:r>
              <w:rPr>
                <w:rFonts w:ascii="Bookman Old Style" w:eastAsia="Bookman Old Style" w:hAnsi="Bookman Old Style" w:cs="Bookman Old Style"/>
                <w:sz w:val="20"/>
                <w:szCs w:val="20"/>
              </w:rPr>
              <w:t xml:space="preserve"> Muchas empresas recopilan información de sus clientes de muchas maneras diferentes, para poder entender sus tendencias y comportamientos. Sin embargo, la información que estas poseen podría ser filtrada o vendida a terceros, los cuál podría resultar en que estos datos sean utilizados de manera poco ética. </w:t>
            </w:r>
          </w:p>
        </w:tc>
      </w:tr>
      <w:tr w:rsidR="004A4431" w:rsidRPr="0042524C" w14:paraId="091CE321" w14:textId="77777777" w:rsidTr="7FBA5969">
        <w:tc>
          <w:tcPr>
            <w:tcW w:w="4531" w:type="dxa"/>
          </w:tcPr>
          <w:p w14:paraId="209B4020" w14:textId="332AFE62" w:rsidR="7FBA5969" w:rsidRPr="0048483C" w:rsidRDefault="00BE6A6C" w:rsidP="001F64C0">
            <w:pPr>
              <w:jc w:val="both"/>
            </w:pPr>
            <w:r>
              <w:rPr>
                <w:rFonts w:ascii="Bookman Old Style" w:eastAsia="Bookman Old Style" w:hAnsi="Bookman Old Style" w:cs="Bookman Old Style"/>
                <w:sz w:val="20"/>
                <w:szCs w:val="20"/>
              </w:rPr>
              <w:t>En las finanzas, se puede usar para construir modelos que puedan determinar si un cliente es apto para recibir un crédito o no, basado en los historiales bancarios de clientes anteriores; así como también detectar posibles transacciones</w:t>
            </w:r>
            <w:r w:rsidR="0048483C">
              <w:rPr>
                <w:rFonts w:ascii="Bookman Old Style" w:eastAsia="Bookman Old Style" w:hAnsi="Bookman Old Style" w:cs="Bookman Old Style"/>
                <w:sz w:val="20"/>
                <w:szCs w:val="20"/>
              </w:rPr>
              <w:t xml:space="preserve"> fraudulentas con tarjetas de crédito, y evitar así que los propietarios de estas no pierdan su crédito.</w:t>
            </w:r>
          </w:p>
        </w:tc>
        <w:tc>
          <w:tcPr>
            <w:tcW w:w="4395" w:type="dxa"/>
          </w:tcPr>
          <w:p w14:paraId="798AEA9D" w14:textId="36680D8F" w:rsidR="7FBA5969" w:rsidRDefault="0048483C" w:rsidP="001F64C0">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 xml:space="preserve">Problemas de Seguridad. Las empresas poseen información sobre sus empleados y clientes, incluida información sensible tales como números de seguridad social y datos de tarjetas de crédito. </w:t>
            </w:r>
            <w:r w:rsidR="001F64C0">
              <w:rPr>
                <w:rFonts w:ascii="Bookman Old Style" w:eastAsia="Bookman Old Style" w:hAnsi="Bookman Old Style" w:cs="Bookman Old Style"/>
                <w:sz w:val="20"/>
                <w:szCs w:val="20"/>
              </w:rPr>
              <w:t>Está información es muy atractiva para los hackers</w:t>
            </w:r>
            <w:r>
              <w:rPr>
                <w:rFonts w:ascii="Bookman Old Style" w:eastAsia="Bookman Old Style" w:hAnsi="Bookman Old Style" w:cs="Bookman Old Style"/>
                <w:sz w:val="20"/>
                <w:szCs w:val="20"/>
              </w:rPr>
              <w:t xml:space="preserve"> </w:t>
            </w:r>
            <w:r w:rsidR="001F64C0">
              <w:rPr>
                <w:rFonts w:ascii="Bookman Old Style" w:eastAsia="Bookman Old Style" w:hAnsi="Bookman Old Style" w:cs="Bookman Old Style"/>
                <w:sz w:val="20"/>
                <w:szCs w:val="20"/>
              </w:rPr>
              <w:t>informáticos, quienes pueden cometer delitos tales como</w:t>
            </w:r>
            <w:r>
              <w:rPr>
                <w:rFonts w:ascii="Bookman Old Style" w:eastAsia="Bookman Old Style" w:hAnsi="Bookman Old Style" w:cs="Bookman Old Style"/>
                <w:sz w:val="20"/>
                <w:szCs w:val="20"/>
              </w:rPr>
              <w:t xml:space="preserve"> </w:t>
            </w:r>
            <w:r w:rsidR="001F64C0">
              <w:rPr>
                <w:rFonts w:ascii="Bookman Old Style" w:eastAsia="Bookman Old Style" w:hAnsi="Bookman Old Style" w:cs="Bookman Old Style"/>
                <w:sz w:val="20"/>
                <w:szCs w:val="20"/>
              </w:rPr>
              <w:t>el robo de tarjetas de crédito o de identidad con el uso de está información, pudiendo así afectar de gran manera a los propietarios de dicha información si es que su información es hackeada y robada.</w:t>
            </w:r>
          </w:p>
        </w:tc>
      </w:tr>
      <w:tr w:rsidR="004A4431" w:rsidRPr="0042524C" w14:paraId="3EAEDF96" w14:textId="77777777" w:rsidTr="7FBA5969">
        <w:tc>
          <w:tcPr>
            <w:tcW w:w="4531" w:type="dxa"/>
          </w:tcPr>
          <w:p w14:paraId="7F10823C" w14:textId="41FE4F73" w:rsidR="7FBA5969" w:rsidRDefault="0048483C" w:rsidP="001F64C0">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En el área de facturación, se puede usar para detectar equipos defectuosos y estableces parámetros de control óptimo para manufacturar productos de alta calidad.</w:t>
            </w:r>
          </w:p>
        </w:tc>
        <w:tc>
          <w:tcPr>
            <w:tcW w:w="4395" w:type="dxa"/>
          </w:tcPr>
          <w:p w14:paraId="38123B15" w14:textId="055A784B" w:rsidR="7FBA5969" w:rsidRPr="001F64C0" w:rsidRDefault="7FBA5969" w:rsidP="001F64C0">
            <w:pPr>
              <w:jc w:val="both"/>
            </w:pPr>
            <w:r w:rsidRPr="7FBA5969">
              <w:rPr>
                <w:rFonts w:ascii="Bookman Old Style" w:eastAsia="Bookman Old Style" w:hAnsi="Bookman Old Style" w:cs="Bookman Old Style"/>
                <w:sz w:val="20"/>
                <w:szCs w:val="20"/>
              </w:rPr>
              <w:t>Mal uso de la información</w:t>
            </w:r>
            <w:r w:rsidR="001F64C0">
              <w:rPr>
                <w:rFonts w:ascii="Bookman Old Style" w:eastAsia="Bookman Old Style" w:hAnsi="Bookman Old Style" w:cs="Bookman Old Style"/>
                <w:sz w:val="20"/>
                <w:szCs w:val="20"/>
              </w:rPr>
              <w:t>/</w:t>
            </w:r>
            <w:r w:rsidRPr="7FBA5969">
              <w:rPr>
                <w:rFonts w:ascii="Bookman Old Style" w:eastAsia="Bookman Old Style" w:hAnsi="Bookman Old Style" w:cs="Bookman Old Style"/>
                <w:sz w:val="20"/>
                <w:szCs w:val="20"/>
              </w:rPr>
              <w:t>información inexacta</w:t>
            </w:r>
            <w:r w:rsidR="001F64C0">
              <w:rPr>
                <w:rFonts w:ascii="Bookman Old Style" w:eastAsia="Bookman Old Style" w:hAnsi="Bookman Old Style" w:cs="Bookman Old Style"/>
                <w:sz w:val="20"/>
                <w:szCs w:val="20"/>
              </w:rPr>
              <w:t>. La información recabada por medio de la Minería de Datos podría llegar a ser explotada por personas o compañías con propósitos no éticos o discriminatorios, llegando afectar así la toma de decisiones y causando consecuencias graves.</w:t>
            </w:r>
          </w:p>
        </w:tc>
      </w:tr>
      <w:tr w:rsidR="004A4431" w:rsidRPr="0042524C" w14:paraId="45CD21F8" w14:textId="77777777" w:rsidTr="7FBA5969">
        <w:tc>
          <w:tcPr>
            <w:tcW w:w="4531" w:type="dxa"/>
          </w:tcPr>
          <w:p w14:paraId="63B8BF88" w14:textId="09D0FA79" w:rsidR="7FBA5969" w:rsidRDefault="0048483C" w:rsidP="001F64C0">
            <w:pPr>
              <w:jc w:val="both"/>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En las agencias gubernamentales, se puede usar para analizar registros de transacciones financieras, y crear modelos que puedan detectar el lavado de dinero o actividades criminales.</w:t>
            </w:r>
          </w:p>
        </w:tc>
        <w:tc>
          <w:tcPr>
            <w:tcW w:w="4395" w:type="dxa"/>
          </w:tcPr>
          <w:p w14:paraId="6712582A" w14:textId="77777777" w:rsidR="004A4431" w:rsidRPr="0042524C" w:rsidRDefault="004A4431" w:rsidP="001F64C0">
            <w:pPr>
              <w:jc w:val="both"/>
              <w:rPr>
                <w:rFonts w:ascii="Bookman Old Style" w:hAnsi="Bookman Old Style"/>
                <w:sz w:val="20"/>
                <w:szCs w:val="20"/>
              </w:rPr>
            </w:pPr>
          </w:p>
        </w:tc>
      </w:tr>
    </w:tbl>
    <w:p w14:paraId="64B829F9" w14:textId="77777777" w:rsidR="001F64C0" w:rsidRPr="0042524C" w:rsidRDefault="001F64C0" w:rsidP="00C32A86">
      <w:pPr>
        <w:spacing w:after="0" w:line="240" w:lineRule="auto"/>
        <w:rPr>
          <w:rFonts w:ascii="Bookman Old Style" w:hAnsi="Bookman Old Style"/>
          <w:sz w:val="20"/>
          <w:szCs w:val="20"/>
        </w:rPr>
      </w:pPr>
    </w:p>
    <w:p w14:paraId="13C553EB" w14:textId="3E633F28" w:rsidR="003E371C" w:rsidRPr="00A40DB3" w:rsidRDefault="00CA1DBD" w:rsidP="001F64C0">
      <w:pPr>
        <w:pStyle w:val="ListParagraph"/>
        <w:numPr>
          <w:ilvl w:val="0"/>
          <w:numId w:val="4"/>
        </w:numPr>
        <w:spacing w:after="0" w:line="240" w:lineRule="auto"/>
        <w:rPr>
          <w:rFonts w:ascii="Bookman Old Style" w:hAnsi="Bookman Old Style"/>
          <w:b/>
          <w:bCs/>
        </w:rPr>
      </w:pPr>
      <w:r w:rsidRPr="00A40DB3">
        <w:rPr>
          <w:rFonts w:ascii="Bookman Old Style" w:hAnsi="Bookman Old Style"/>
          <w:b/>
          <w:bCs/>
        </w:rPr>
        <w:t>Retos de la minería de datos</w:t>
      </w:r>
    </w:p>
    <w:p w14:paraId="32E383C2" w14:textId="010C1781" w:rsidR="003E371C" w:rsidRPr="0042524C" w:rsidRDefault="003E371C"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8926"/>
      </w:tblGrid>
      <w:tr w:rsidR="00CA1DBD" w:rsidRPr="0042524C" w14:paraId="7C2E915F" w14:textId="77777777" w:rsidTr="00181677">
        <w:tc>
          <w:tcPr>
            <w:tcW w:w="8926" w:type="dxa"/>
          </w:tcPr>
          <w:p w14:paraId="777CD46E" w14:textId="77777777"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Escalabilidad</w:t>
            </w:r>
          </w:p>
          <w:p w14:paraId="390AED02" w14:textId="77777777"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Dimensionalidad</w:t>
            </w:r>
          </w:p>
          <w:p w14:paraId="68611271" w14:textId="77777777"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Manejo de datos Complejos y Heterogéneos</w:t>
            </w:r>
          </w:p>
          <w:p w14:paraId="40DF6887" w14:textId="77777777"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Calidad de los datos</w:t>
            </w:r>
          </w:p>
          <w:p w14:paraId="6E1C3E84" w14:textId="2707826F"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Propiedad y Distribución de los Datos</w:t>
            </w:r>
          </w:p>
          <w:p w14:paraId="4343EB2B" w14:textId="77777777" w:rsidR="001F64C0" w:rsidRDefault="001F64C0" w:rsidP="001F64C0">
            <w:pPr>
              <w:pStyle w:val="ListParagraph"/>
              <w:numPr>
                <w:ilvl w:val="0"/>
                <w:numId w:val="10"/>
              </w:numPr>
              <w:rPr>
                <w:rFonts w:ascii="Bookman Old Style" w:hAnsi="Bookman Old Style"/>
                <w:sz w:val="20"/>
                <w:szCs w:val="20"/>
              </w:rPr>
            </w:pPr>
            <w:r>
              <w:rPr>
                <w:rFonts w:ascii="Bookman Old Style" w:hAnsi="Bookman Old Style"/>
                <w:sz w:val="20"/>
                <w:szCs w:val="20"/>
              </w:rPr>
              <w:t>Preservación de la Privacidad</w:t>
            </w:r>
          </w:p>
          <w:p w14:paraId="7D8F43F2" w14:textId="31C6D722" w:rsidR="001F64C0" w:rsidRPr="001F64C0" w:rsidRDefault="001F64C0" w:rsidP="001F64C0">
            <w:pPr>
              <w:pStyle w:val="ListParagraph"/>
              <w:numPr>
                <w:ilvl w:val="0"/>
                <w:numId w:val="10"/>
              </w:numPr>
              <w:rPr>
                <w:rFonts w:ascii="Bookman Old Style" w:hAnsi="Bookman Old Style"/>
                <w:sz w:val="20"/>
                <w:szCs w:val="20"/>
              </w:rPr>
            </w:pPr>
            <w:proofErr w:type="spellStart"/>
            <w:r>
              <w:rPr>
                <w:rFonts w:ascii="Bookman Old Style" w:hAnsi="Bookman Old Style"/>
                <w:sz w:val="20"/>
                <w:szCs w:val="20"/>
              </w:rPr>
              <w:t>Streaming</w:t>
            </w:r>
            <w:proofErr w:type="spellEnd"/>
            <w:r>
              <w:rPr>
                <w:rFonts w:ascii="Bookman Old Style" w:hAnsi="Bookman Old Style"/>
                <w:sz w:val="20"/>
                <w:szCs w:val="20"/>
              </w:rPr>
              <w:t xml:space="preserve"> de datos</w:t>
            </w:r>
          </w:p>
        </w:tc>
      </w:tr>
    </w:tbl>
    <w:p w14:paraId="7D7E2C9A" w14:textId="77777777" w:rsidR="001F64C0" w:rsidRPr="00A40DB3" w:rsidRDefault="001F64C0" w:rsidP="001F64C0">
      <w:pPr>
        <w:pStyle w:val="ListParagraph"/>
        <w:numPr>
          <w:ilvl w:val="0"/>
          <w:numId w:val="4"/>
        </w:numPr>
        <w:spacing w:after="0" w:line="240" w:lineRule="auto"/>
        <w:rPr>
          <w:rFonts w:ascii="Bookman Old Style" w:hAnsi="Bookman Old Style"/>
          <w:b/>
          <w:bCs/>
        </w:rPr>
      </w:pPr>
      <w:r w:rsidRPr="00A40DB3">
        <w:rPr>
          <w:rFonts w:ascii="Bookman Old Style" w:hAnsi="Bookman Old Style"/>
          <w:b/>
          <w:bCs/>
        </w:rPr>
        <w:lastRenderedPageBreak/>
        <w:t>Futuro de la minería de datos</w:t>
      </w:r>
    </w:p>
    <w:p w14:paraId="69E1EED3" w14:textId="1B93FA68" w:rsidR="000621F8" w:rsidRPr="0042524C" w:rsidRDefault="000621F8"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8926"/>
      </w:tblGrid>
      <w:tr w:rsidR="000621F8" w:rsidRPr="0042524C" w14:paraId="6B676BED" w14:textId="77777777" w:rsidTr="7FBA5969">
        <w:tc>
          <w:tcPr>
            <w:tcW w:w="8926" w:type="dxa"/>
          </w:tcPr>
          <w:p w14:paraId="286A0C51" w14:textId="69F30C04" w:rsidR="7FBA5969" w:rsidRPr="002E2AF5" w:rsidRDefault="002E2AF5" w:rsidP="002E2AF5">
            <w:pPr>
              <w:rPr>
                <w:rFonts w:ascii="Bookman Old Style" w:eastAsia="Bookman Old Style" w:hAnsi="Bookman Old Style" w:cs="Bookman Old Style"/>
                <w:sz w:val="20"/>
                <w:szCs w:val="20"/>
              </w:rPr>
            </w:pPr>
            <w:r>
              <w:rPr>
                <w:rFonts w:ascii="Bookman Old Style" w:eastAsia="Bookman Old Style" w:hAnsi="Bookman Old Style" w:cs="Bookman Old Style"/>
                <w:sz w:val="20"/>
                <w:szCs w:val="20"/>
              </w:rPr>
              <w:t>En los últimos años, la Minería de Datos se ha ido consolidando como una de las principales diciplinas de la Ciencia Computacional, teniendo un amplio impacto industrial. Sin lugar a duda, la investigación sobre la Minería de Datos va a continuar e incluso aumentar en las próximas décadas, apuntando a la transformación de datos históricos en conocimiento</w:t>
            </w:r>
            <w:r w:rsidR="7FBA5969" w:rsidRPr="7FBA5969">
              <w:rPr>
                <w:rFonts w:ascii="Bookman Old Style" w:eastAsia="Bookman Old Style" w:hAnsi="Bookman Old Style" w:cs="Bookman Old Style"/>
                <w:sz w:val="20"/>
                <w:szCs w:val="20"/>
              </w:rPr>
              <w:t xml:space="preserve">. </w:t>
            </w:r>
          </w:p>
          <w:p w14:paraId="2283B822" w14:textId="28886ECF" w:rsidR="7FBA5969" w:rsidRDefault="7FBA5969" w:rsidP="002E2AF5">
            <w:r w:rsidRPr="7FBA5969">
              <w:rPr>
                <w:rFonts w:ascii="Bookman Old Style" w:eastAsia="Bookman Old Style" w:hAnsi="Bookman Old Style" w:cs="Bookman Old Style"/>
                <w:sz w:val="20"/>
                <w:szCs w:val="20"/>
              </w:rPr>
              <w:t xml:space="preserve"> </w:t>
            </w:r>
          </w:p>
          <w:p w14:paraId="64ABA623" w14:textId="09504378" w:rsidR="7FBA5969" w:rsidRPr="002E2AF5" w:rsidRDefault="002E2AF5" w:rsidP="002E2AF5">
            <w:r>
              <w:rPr>
                <w:rFonts w:ascii="Bookman Old Style" w:eastAsia="Bookman Old Style" w:hAnsi="Bookman Old Style" w:cs="Bookman Old Style"/>
                <w:sz w:val="20"/>
                <w:szCs w:val="20"/>
              </w:rPr>
              <w:t>A pesar de que la Minería de Datos aún se encuentra en sus inicios, una amplia gama de industrias, como la venta al por menor, la atención a la salud, y la aeroespacial; están utilizando herramientas y técnicas de Minería de Datos para poder aprovechar los datos históricos, y así ayudar a los analistas a detectar patrones, tendencias, hechos significativos, excepciones y anomalías, que de otro modo podrían pasar desapercibidas.</w:t>
            </w:r>
          </w:p>
        </w:tc>
      </w:tr>
    </w:tbl>
    <w:p w14:paraId="16FA34E3" w14:textId="25364EAC" w:rsidR="000621F8" w:rsidRPr="0042524C" w:rsidRDefault="000621F8" w:rsidP="00C32A86">
      <w:pPr>
        <w:spacing w:after="0" w:line="240" w:lineRule="auto"/>
        <w:rPr>
          <w:rFonts w:ascii="Bookman Old Style" w:hAnsi="Bookman Old Style"/>
          <w:sz w:val="20"/>
          <w:szCs w:val="20"/>
        </w:rPr>
      </w:pPr>
    </w:p>
    <w:p w14:paraId="2F74E3BE" w14:textId="3251BFE6" w:rsidR="000621F8" w:rsidRPr="0042524C" w:rsidRDefault="000621F8" w:rsidP="00C32A86">
      <w:pPr>
        <w:spacing w:after="0" w:line="240" w:lineRule="auto"/>
        <w:rPr>
          <w:rFonts w:ascii="Bookman Old Style" w:hAnsi="Bookman Old Style"/>
          <w:sz w:val="20"/>
          <w:szCs w:val="20"/>
        </w:rPr>
      </w:pPr>
    </w:p>
    <w:p w14:paraId="053BA629" w14:textId="67C59046" w:rsidR="000621F8" w:rsidRPr="00A40DB3" w:rsidRDefault="000621F8" w:rsidP="001F64C0">
      <w:pPr>
        <w:pStyle w:val="ListParagraph"/>
        <w:numPr>
          <w:ilvl w:val="0"/>
          <w:numId w:val="4"/>
        </w:numPr>
        <w:spacing w:after="0" w:line="240" w:lineRule="auto"/>
        <w:rPr>
          <w:rFonts w:ascii="Bookman Old Style" w:hAnsi="Bookman Old Style"/>
          <w:b/>
          <w:bCs/>
        </w:rPr>
      </w:pPr>
      <w:r w:rsidRPr="00A40DB3">
        <w:rPr>
          <w:rFonts w:ascii="Bookman Old Style" w:hAnsi="Bookman Old Style"/>
          <w:b/>
          <w:bCs/>
        </w:rPr>
        <w:t>Conclusiones</w:t>
      </w:r>
    </w:p>
    <w:p w14:paraId="2FFE78A5" w14:textId="506723FD" w:rsidR="000621F8" w:rsidRPr="0042524C" w:rsidRDefault="000621F8" w:rsidP="00C32A86">
      <w:pPr>
        <w:spacing w:after="0" w:line="240" w:lineRule="auto"/>
        <w:rPr>
          <w:rFonts w:ascii="Bookman Old Style" w:hAnsi="Bookman Old Style"/>
          <w:sz w:val="20"/>
          <w:szCs w:val="20"/>
        </w:rPr>
      </w:pPr>
    </w:p>
    <w:tbl>
      <w:tblPr>
        <w:tblStyle w:val="TableGrid"/>
        <w:tblW w:w="8926" w:type="dxa"/>
        <w:tblLook w:val="04A0" w:firstRow="1" w:lastRow="0" w:firstColumn="1" w:lastColumn="0" w:noHBand="0" w:noVBand="1"/>
      </w:tblPr>
      <w:tblGrid>
        <w:gridCol w:w="8926"/>
      </w:tblGrid>
      <w:tr w:rsidR="000621F8" w:rsidRPr="0042524C" w14:paraId="60CA63E3" w14:textId="77777777" w:rsidTr="7FBA5969">
        <w:tc>
          <w:tcPr>
            <w:tcW w:w="8926" w:type="dxa"/>
          </w:tcPr>
          <w:p w14:paraId="04F95F9D" w14:textId="4490F186" w:rsidR="7FBA5969" w:rsidRPr="00EA6320" w:rsidRDefault="00EA6320" w:rsidP="00141C4A">
            <w:pPr>
              <w:jc w:val="both"/>
            </w:pPr>
            <w:r>
              <w:rPr>
                <w:rFonts w:ascii="Bookman Old Style" w:eastAsia="Bookman Old Style" w:hAnsi="Bookman Old Style" w:cs="Bookman Old Style"/>
                <w:sz w:val="20"/>
                <w:szCs w:val="20"/>
              </w:rPr>
              <w:t>La Minería de Datos, es posiblemente una de las herramientas más útiles e incluso indispensables de la Ciencia de la Computación, ya que está es la base para la generación del conocimiento a partir del análisis de datos masivos que en un principio podría parecer que no tienen mucho sentido, pero que pueden aportar información muy útil, que puede derivar en el éxito de modelos para marketing, detección de fraudes, toma de decisiones, etc</w:t>
            </w:r>
            <w:r w:rsidR="7FBA5969" w:rsidRPr="7FBA5969">
              <w:rPr>
                <w:rFonts w:ascii="Bookman Old Style" w:eastAsia="Bookman Old Style" w:hAnsi="Bookman Old Style" w:cs="Bookman Old Style"/>
                <w:sz w:val="20"/>
                <w:szCs w:val="20"/>
              </w:rPr>
              <w:t xml:space="preserve">. </w:t>
            </w:r>
          </w:p>
        </w:tc>
      </w:tr>
    </w:tbl>
    <w:p w14:paraId="1FDC76C8" w14:textId="4D5552E8" w:rsidR="000621F8" w:rsidRPr="0042524C" w:rsidRDefault="000621F8" w:rsidP="00C32A86">
      <w:pPr>
        <w:spacing w:after="0" w:line="240" w:lineRule="auto"/>
        <w:rPr>
          <w:rFonts w:ascii="Bookman Old Style" w:hAnsi="Bookman Old Style"/>
          <w:sz w:val="20"/>
          <w:szCs w:val="20"/>
        </w:rPr>
      </w:pPr>
    </w:p>
    <w:sectPr w:rsidR="000621F8" w:rsidRPr="0042524C" w:rsidSect="007620AB">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1BFAD" w14:textId="77777777" w:rsidR="001052B8" w:rsidRDefault="001052B8" w:rsidP="00A04CE7">
      <w:pPr>
        <w:spacing w:after="0" w:line="240" w:lineRule="auto"/>
      </w:pPr>
      <w:r>
        <w:separator/>
      </w:r>
    </w:p>
  </w:endnote>
  <w:endnote w:type="continuationSeparator" w:id="0">
    <w:p w14:paraId="4171C0AE" w14:textId="77777777" w:rsidR="001052B8" w:rsidRDefault="001052B8" w:rsidP="00A04CE7">
      <w:pPr>
        <w:spacing w:after="0" w:line="240" w:lineRule="auto"/>
      </w:pPr>
      <w:r>
        <w:continuationSeparator/>
      </w:r>
    </w:p>
  </w:endnote>
  <w:endnote w:type="continuationNotice" w:id="1">
    <w:p w14:paraId="5D8D3097" w14:textId="77777777" w:rsidR="001052B8" w:rsidRDefault="001052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472664"/>
      <w:docPartObj>
        <w:docPartGallery w:val="Page Numbers (Bottom of Page)"/>
        <w:docPartUnique/>
      </w:docPartObj>
    </w:sdtPr>
    <w:sdtContent>
      <w:sdt>
        <w:sdtPr>
          <w:id w:val="-1769616900"/>
          <w:docPartObj>
            <w:docPartGallery w:val="Page Numbers (Top of Page)"/>
            <w:docPartUnique/>
          </w:docPartObj>
        </w:sdtPr>
        <w:sdtContent>
          <w:p w14:paraId="306BFCC4" w14:textId="7F5F8C49" w:rsidR="00A04CE7" w:rsidRDefault="00A04CE7">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B3DB038" w14:textId="77777777" w:rsidR="00A04CE7" w:rsidRDefault="00A04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F5E35" w14:textId="77777777" w:rsidR="001052B8" w:rsidRDefault="001052B8" w:rsidP="00A04CE7">
      <w:pPr>
        <w:spacing w:after="0" w:line="240" w:lineRule="auto"/>
      </w:pPr>
      <w:r>
        <w:separator/>
      </w:r>
    </w:p>
  </w:footnote>
  <w:footnote w:type="continuationSeparator" w:id="0">
    <w:p w14:paraId="68D0A050" w14:textId="77777777" w:rsidR="001052B8" w:rsidRDefault="001052B8" w:rsidP="00A04CE7">
      <w:pPr>
        <w:spacing w:after="0" w:line="240" w:lineRule="auto"/>
      </w:pPr>
      <w:r>
        <w:continuationSeparator/>
      </w:r>
    </w:p>
  </w:footnote>
  <w:footnote w:type="continuationNotice" w:id="1">
    <w:p w14:paraId="57341314" w14:textId="77777777" w:rsidR="001052B8" w:rsidRDefault="001052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607"/>
    <w:multiLevelType w:val="hybridMultilevel"/>
    <w:tmpl w:val="CC5EC9FA"/>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7C7AEB"/>
    <w:multiLevelType w:val="hybridMultilevel"/>
    <w:tmpl w:val="5A865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D503E"/>
    <w:multiLevelType w:val="hybridMultilevel"/>
    <w:tmpl w:val="4EB032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65D30"/>
    <w:multiLevelType w:val="hybridMultilevel"/>
    <w:tmpl w:val="CC5EC9F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312EF1"/>
    <w:multiLevelType w:val="hybridMultilevel"/>
    <w:tmpl w:val="5A865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3557DEE"/>
    <w:multiLevelType w:val="hybridMultilevel"/>
    <w:tmpl w:val="C988F42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393FF7"/>
    <w:multiLevelType w:val="hybridMultilevel"/>
    <w:tmpl w:val="6BBC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175C7"/>
    <w:multiLevelType w:val="hybridMultilevel"/>
    <w:tmpl w:val="6E3A3EFE"/>
    <w:lvl w:ilvl="0" w:tplc="EE7CC0C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7C43F1"/>
    <w:multiLevelType w:val="hybridMultilevel"/>
    <w:tmpl w:val="525E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F1919"/>
    <w:multiLevelType w:val="hybridMultilevel"/>
    <w:tmpl w:val="33E67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95625B5"/>
    <w:multiLevelType w:val="hybridMultilevel"/>
    <w:tmpl w:val="31A03A32"/>
    <w:lvl w:ilvl="0" w:tplc="AC887732">
      <w:start w:val="16"/>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2619936">
    <w:abstractNumId w:val="10"/>
  </w:num>
  <w:num w:numId="2" w16cid:durableId="162086061">
    <w:abstractNumId w:val="0"/>
  </w:num>
  <w:num w:numId="3" w16cid:durableId="2112434885">
    <w:abstractNumId w:val="5"/>
  </w:num>
  <w:num w:numId="4" w16cid:durableId="896479266">
    <w:abstractNumId w:val="7"/>
  </w:num>
  <w:num w:numId="5" w16cid:durableId="1801918941">
    <w:abstractNumId w:val="3"/>
  </w:num>
  <w:num w:numId="6" w16cid:durableId="1495104941">
    <w:abstractNumId w:val="1"/>
  </w:num>
  <w:num w:numId="7" w16cid:durableId="87192123">
    <w:abstractNumId w:val="2"/>
  </w:num>
  <w:num w:numId="8" w16cid:durableId="1169979585">
    <w:abstractNumId w:val="8"/>
  </w:num>
  <w:num w:numId="9" w16cid:durableId="194391677">
    <w:abstractNumId w:val="4"/>
  </w:num>
  <w:num w:numId="10" w16cid:durableId="1970935860">
    <w:abstractNumId w:val="6"/>
  </w:num>
  <w:num w:numId="11" w16cid:durableId="3119148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86"/>
    <w:rsid w:val="000109F1"/>
    <w:rsid w:val="000342E7"/>
    <w:rsid w:val="00054A4C"/>
    <w:rsid w:val="000621F8"/>
    <w:rsid w:val="00074BC7"/>
    <w:rsid w:val="00094B6E"/>
    <w:rsid w:val="000B43C9"/>
    <w:rsid w:val="000D3960"/>
    <w:rsid w:val="000D4A93"/>
    <w:rsid w:val="001052B8"/>
    <w:rsid w:val="00130886"/>
    <w:rsid w:val="0013731D"/>
    <w:rsid w:val="00141C4A"/>
    <w:rsid w:val="00142359"/>
    <w:rsid w:val="00160F3B"/>
    <w:rsid w:val="00181677"/>
    <w:rsid w:val="0018653D"/>
    <w:rsid w:val="001B235F"/>
    <w:rsid w:val="001C6C8E"/>
    <w:rsid w:val="001F312B"/>
    <w:rsid w:val="001F64C0"/>
    <w:rsid w:val="002056C2"/>
    <w:rsid w:val="002340F9"/>
    <w:rsid w:val="00235F3A"/>
    <w:rsid w:val="00245590"/>
    <w:rsid w:val="00275194"/>
    <w:rsid w:val="00283451"/>
    <w:rsid w:val="00287EDE"/>
    <w:rsid w:val="002E2AF5"/>
    <w:rsid w:val="00303CF1"/>
    <w:rsid w:val="00311F7C"/>
    <w:rsid w:val="00360DC8"/>
    <w:rsid w:val="00365CFF"/>
    <w:rsid w:val="0038278A"/>
    <w:rsid w:val="0038582A"/>
    <w:rsid w:val="00396F39"/>
    <w:rsid w:val="003A3732"/>
    <w:rsid w:val="003B7B96"/>
    <w:rsid w:val="003D2683"/>
    <w:rsid w:val="003D2E67"/>
    <w:rsid w:val="003D3955"/>
    <w:rsid w:val="003E371C"/>
    <w:rsid w:val="0042524C"/>
    <w:rsid w:val="00451B91"/>
    <w:rsid w:val="004611FE"/>
    <w:rsid w:val="00481834"/>
    <w:rsid w:val="0048483C"/>
    <w:rsid w:val="004A0818"/>
    <w:rsid w:val="004A4431"/>
    <w:rsid w:val="004B5743"/>
    <w:rsid w:val="004D17C2"/>
    <w:rsid w:val="004D1A3E"/>
    <w:rsid w:val="004E3D44"/>
    <w:rsid w:val="004E420E"/>
    <w:rsid w:val="004E54E8"/>
    <w:rsid w:val="00572F61"/>
    <w:rsid w:val="005739EC"/>
    <w:rsid w:val="005767DB"/>
    <w:rsid w:val="005820FD"/>
    <w:rsid w:val="005C3908"/>
    <w:rsid w:val="005C542C"/>
    <w:rsid w:val="005E3120"/>
    <w:rsid w:val="005E57B1"/>
    <w:rsid w:val="00670165"/>
    <w:rsid w:val="0067293F"/>
    <w:rsid w:val="00696B1A"/>
    <w:rsid w:val="00736921"/>
    <w:rsid w:val="007536BC"/>
    <w:rsid w:val="007620AB"/>
    <w:rsid w:val="00781ED8"/>
    <w:rsid w:val="007B7219"/>
    <w:rsid w:val="007C1046"/>
    <w:rsid w:val="007E0FCA"/>
    <w:rsid w:val="007F3D67"/>
    <w:rsid w:val="00802019"/>
    <w:rsid w:val="008205CE"/>
    <w:rsid w:val="008255CE"/>
    <w:rsid w:val="00832BEF"/>
    <w:rsid w:val="00886B93"/>
    <w:rsid w:val="008A445F"/>
    <w:rsid w:val="008A6F3B"/>
    <w:rsid w:val="008B1E79"/>
    <w:rsid w:val="008B36BF"/>
    <w:rsid w:val="008F46C7"/>
    <w:rsid w:val="00910610"/>
    <w:rsid w:val="00925C34"/>
    <w:rsid w:val="00947056"/>
    <w:rsid w:val="009558EC"/>
    <w:rsid w:val="00960E90"/>
    <w:rsid w:val="00977B55"/>
    <w:rsid w:val="009B3217"/>
    <w:rsid w:val="009B548A"/>
    <w:rsid w:val="009F76D4"/>
    <w:rsid w:val="00A0064A"/>
    <w:rsid w:val="00A04CE7"/>
    <w:rsid w:val="00A337DB"/>
    <w:rsid w:val="00A40DB3"/>
    <w:rsid w:val="00A42C45"/>
    <w:rsid w:val="00A675AE"/>
    <w:rsid w:val="00A81F4C"/>
    <w:rsid w:val="00A828F4"/>
    <w:rsid w:val="00AC00E3"/>
    <w:rsid w:val="00AD37A9"/>
    <w:rsid w:val="00AE1A6D"/>
    <w:rsid w:val="00AE222D"/>
    <w:rsid w:val="00AF0F9B"/>
    <w:rsid w:val="00AF14AF"/>
    <w:rsid w:val="00B14BCE"/>
    <w:rsid w:val="00B46FD3"/>
    <w:rsid w:val="00B95125"/>
    <w:rsid w:val="00BB7AFB"/>
    <w:rsid w:val="00BC4A06"/>
    <w:rsid w:val="00BD088A"/>
    <w:rsid w:val="00BD5FB8"/>
    <w:rsid w:val="00BD65DB"/>
    <w:rsid w:val="00BE56EC"/>
    <w:rsid w:val="00BE6A6C"/>
    <w:rsid w:val="00C139BB"/>
    <w:rsid w:val="00C32A86"/>
    <w:rsid w:val="00C66200"/>
    <w:rsid w:val="00C678EA"/>
    <w:rsid w:val="00C70CB3"/>
    <w:rsid w:val="00C7435F"/>
    <w:rsid w:val="00CA1DBD"/>
    <w:rsid w:val="00CD4079"/>
    <w:rsid w:val="00CF4DAE"/>
    <w:rsid w:val="00D20FDD"/>
    <w:rsid w:val="00D25E55"/>
    <w:rsid w:val="00D4452B"/>
    <w:rsid w:val="00D62090"/>
    <w:rsid w:val="00D75CD3"/>
    <w:rsid w:val="00D77720"/>
    <w:rsid w:val="00DB57E8"/>
    <w:rsid w:val="00DC2D5C"/>
    <w:rsid w:val="00DD050C"/>
    <w:rsid w:val="00DE2523"/>
    <w:rsid w:val="00E416C7"/>
    <w:rsid w:val="00E62DA8"/>
    <w:rsid w:val="00E74F91"/>
    <w:rsid w:val="00EA1D51"/>
    <w:rsid w:val="00EA6320"/>
    <w:rsid w:val="00F07F85"/>
    <w:rsid w:val="00F16293"/>
    <w:rsid w:val="00F31AEB"/>
    <w:rsid w:val="00F3527A"/>
    <w:rsid w:val="00F833AA"/>
    <w:rsid w:val="00FA4164"/>
    <w:rsid w:val="00FB046D"/>
    <w:rsid w:val="00FB220B"/>
    <w:rsid w:val="00FC1DA8"/>
    <w:rsid w:val="00FC6AFF"/>
    <w:rsid w:val="00FF183C"/>
    <w:rsid w:val="0A458F17"/>
    <w:rsid w:val="0AF0B09C"/>
    <w:rsid w:val="0D737708"/>
    <w:rsid w:val="129DE1B4"/>
    <w:rsid w:val="16520046"/>
    <w:rsid w:val="171A594E"/>
    <w:rsid w:val="1A38D1B3"/>
    <w:rsid w:val="1C231759"/>
    <w:rsid w:val="1CDAD82A"/>
    <w:rsid w:val="1D707275"/>
    <w:rsid w:val="2289ADBD"/>
    <w:rsid w:val="2382C455"/>
    <w:rsid w:val="27FC07E6"/>
    <w:rsid w:val="2CB126A8"/>
    <w:rsid w:val="2F01E930"/>
    <w:rsid w:val="33E2273B"/>
    <w:rsid w:val="3893FCC1"/>
    <w:rsid w:val="39A4761B"/>
    <w:rsid w:val="3E6F1318"/>
    <w:rsid w:val="41659F97"/>
    <w:rsid w:val="42B30902"/>
    <w:rsid w:val="45C2C508"/>
    <w:rsid w:val="49C1F4CC"/>
    <w:rsid w:val="4CF9958E"/>
    <w:rsid w:val="4F779504"/>
    <w:rsid w:val="57179BC3"/>
    <w:rsid w:val="629C42C8"/>
    <w:rsid w:val="63E4C88B"/>
    <w:rsid w:val="6DC3B54C"/>
    <w:rsid w:val="6E73CA70"/>
    <w:rsid w:val="72DBD661"/>
    <w:rsid w:val="7AB4BB76"/>
    <w:rsid w:val="7C69904A"/>
    <w:rsid w:val="7C82B8A7"/>
    <w:rsid w:val="7EA1B896"/>
    <w:rsid w:val="7FBA59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454E"/>
  <w15:chartTrackingRefBased/>
  <w15:docId w15:val="{FC2D16DB-9064-403B-ACF0-D4002D1C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5125"/>
    <w:pPr>
      <w:ind w:left="720"/>
      <w:contextualSpacing/>
    </w:pPr>
  </w:style>
  <w:style w:type="paragraph" w:styleId="Header">
    <w:name w:val="header"/>
    <w:basedOn w:val="Normal"/>
    <w:link w:val="HeaderChar"/>
    <w:uiPriority w:val="99"/>
    <w:unhideWhenUsed/>
    <w:rsid w:val="00A04CE7"/>
    <w:pPr>
      <w:tabs>
        <w:tab w:val="center" w:pos="4419"/>
        <w:tab w:val="right" w:pos="8838"/>
      </w:tabs>
      <w:spacing w:after="0" w:line="240" w:lineRule="auto"/>
    </w:pPr>
  </w:style>
  <w:style w:type="character" w:customStyle="1" w:styleId="HeaderChar">
    <w:name w:val="Header Char"/>
    <w:basedOn w:val="DefaultParagraphFont"/>
    <w:link w:val="Header"/>
    <w:uiPriority w:val="99"/>
    <w:rsid w:val="00A04CE7"/>
  </w:style>
  <w:style w:type="paragraph" w:styleId="Footer">
    <w:name w:val="footer"/>
    <w:basedOn w:val="Normal"/>
    <w:link w:val="FooterChar"/>
    <w:uiPriority w:val="99"/>
    <w:unhideWhenUsed/>
    <w:rsid w:val="00A04CE7"/>
    <w:pPr>
      <w:tabs>
        <w:tab w:val="center" w:pos="4419"/>
        <w:tab w:val="right" w:pos="8838"/>
      </w:tabs>
      <w:spacing w:after="0" w:line="240" w:lineRule="auto"/>
    </w:pPr>
  </w:style>
  <w:style w:type="character" w:customStyle="1" w:styleId="FooterChar">
    <w:name w:val="Footer Char"/>
    <w:basedOn w:val="DefaultParagraphFont"/>
    <w:link w:val="Footer"/>
    <w:uiPriority w:val="99"/>
    <w:rsid w:val="00A04CE7"/>
  </w:style>
  <w:style w:type="paragraph" w:styleId="NoSpacing">
    <w:name w:val="No Spacing"/>
    <w:uiPriority w:val="1"/>
    <w:qFormat/>
    <w:rsid w:val="00451B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6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77F9C7A32E3F46805DC91D2D2DB262" ma:contentTypeVersion="3" ma:contentTypeDescription="Create a new document." ma:contentTypeScope="" ma:versionID="e8f6898fb137cedfc46bb37fc91e00b1">
  <xsd:schema xmlns:xsd="http://www.w3.org/2001/XMLSchema" xmlns:xs="http://www.w3.org/2001/XMLSchema" xmlns:p="http://schemas.microsoft.com/office/2006/metadata/properties" xmlns:ns2="7296e48e-2e77-40aa-933e-2d93ee9220e8" targetNamespace="http://schemas.microsoft.com/office/2006/metadata/properties" ma:root="true" ma:fieldsID="28710dde07b823b2e60c4de39b22ba04" ns2:_="">
    <xsd:import namespace="7296e48e-2e77-40aa-933e-2d93ee9220e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96e48e-2e77-40aa-933e-2d93ee9220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B1914D-B81E-47E0-992A-E7A6A271E6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96e48e-2e77-40aa-933e-2d93ee9220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DD6F2E-72FE-44DE-8F1F-03422DD23E73}">
  <ds:schemaRefs>
    <ds:schemaRef ds:uri="http://schemas.openxmlformats.org/officeDocument/2006/bibliography"/>
  </ds:schemaRefs>
</ds:datastoreItem>
</file>

<file path=customXml/itemProps3.xml><?xml version="1.0" encoding="utf-8"?>
<ds:datastoreItem xmlns:ds="http://schemas.openxmlformats.org/officeDocument/2006/customXml" ds:itemID="{BECB189A-8CAB-47BC-A342-28BD67DA8C04}">
  <ds:schemaRefs>
    <ds:schemaRef ds:uri="http://schemas.microsoft.com/sharepoint/v3/contenttype/forms"/>
  </ds:schemaRefs>
</ds:datastoreItem>
</file>

<file path=customXml/itemProps4.xml><?xml version="1.0" encoding="utf-8"?>
<ds:datastoreItem xmlns:ds="http://schemas.openxmlformats.org/officeDocument/2006/customXml" ds:itemID="{E4388F93-B17F-4CF3-8E44-CA65DA1791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1</Pages>
  <Words>1912</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karen de luna ocampo</dc:creator>
  <cp:keywords/>
  <dc:description/>
  <cp:lastModifiedBy>Mauro Sampayo Hernandez</cp:lastModifiedBy>
  <cp:revision>127</cp:revision>
  <dcterms:created xsi:type="dcterms:W3CDTF">2020-10-01T16:59:00Z</dcterms:created>
  <dcterms:modified xsi:type="dcterms:W3CDTF">2023-05-13T05:56:00Z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0x010100F177F9C7A32E3F46805DC91D2D2DB262</vt:lpwstr>
  </property>
</Properties>
</file>