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6DEE2" w14:textId="775DB6B7" w:rsidR="00862B59" w:rsidRDefault="003F5BBC" w:rsidP="0040001A">
      <w:pPr>
        <w:jc w:val="both"/>
        <w:rPr>
          <w:i/>
          <w:iCs/>
          <w:lang w:val="es-MX"/>
        </w:rPr>
      </w:pPr>
      <w:r>
        <w:rPr>
          <w:b/>
          <w:bCs/>
          <w:lang w:val="es-MX"/>
        </w:rPr>
        <w:t>C</w:t>
      </w:r>
      <w:r w:rsidRPr="003F5BBC">
        <w:rPr>
          <w:b/>
          <w:bCs/>
          <w:lang w:val="es-MX"/>
        </w:rPr>
        <w:t xml:space="preserve">lasificación -&gt; </w:t>
      </w:r>
      <w:r>
        <w:rPr>
          <w:lang w:val="es-MX"/>
        </w:rPr>
        <w:t>E</w:t>
      </w:r>
      <w:r w:rsidRPr="003F5BBC">
        <w:rPr>
          <w:lang w:val="es-MX"/>
        </w:rPr>
        <w:t xml:space="preserve">s una forma de analizar datos para generar </w:t>
      </w:r>
      <w:r w:rsidRPr="003F5BBC">
        <w:rPr>
          <w:i/>
          <w:iCs/>
          <w:lang w:val="es-MX"/>
        </w:rPr>
        <w:t>modelos que describen importantes clases de datos</w:t>
      </w:r>
      <w:r w:rsidRPr="003F5BBC">
        <w:rPr>
          <w:i/>
          <w:iCs/>
          <w:lang w:val="es-MX"/>
        </w:rPr>
        <w:t xml:space="preserve"> (clasificadores)</w:t>
      </w:r>
      <w:r w:rsidRPr="003F5BBC">
        <w:rPr>
          <w:i/>
          <w:iCs/>
          <w:lang w:val="es-MX"/>
        </w:rPr>
        <w:t>.</w:t>
      </w:r>
    </w:p>
    <w:p w14:paraId="45F545F2" w14:textId="78727124" w:rsidR="003F5BBC" w:rsidRDefault="003F5BBC" w:rsidP="0040001A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Datos CATEGORICOS</w:t>
      </w:r>
    </w:p>
    <w:p w14:paraId="061DF32C" w14:textId="69C1EE4F" w:rsidR="003F5BBC" w:rsidRDefault="003F5BBC" w:rsidP="0040001A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Datos NOMINALES y BINARIOS</w:t>
      </w:r>
    </w:p>
    <w:p w14:paraId="67AE9139" w14:textId="392EB929" w:rsidR="003F5BBC" w:rsidRDefault="003F5BBC" w:rsidP="0040001A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No considera el ORDEN JERARQUICO de grupos</w:t>
      </w:r>
    </w:p>
    <w:p w14:paraId="797442C1" w14:textId="04DD1F47" w:rsidR="00C31649" w:rsidRDefault="00C31649" w:rsidP="0040001A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APRENDIZAJE SUPERVISADO, ya que se conocen las etiquetas de clase asociadas a cada tupla de entrenamiento</w:t>
      </w:r>
    </w:p>
    <w:p w14:paraId="6D835BD6" w14:textId="5DF43FAF" w:rsidR="003F5BBC" w:rsidRDefault="003F5BBC" w:rsidP="0040001A">
      <w:pPr>
        <w:jc w:val="both"/>
        <w:rPr>
          <w:i/>
          <w:iCs/>
          <w:lang w:val="es-MX"/>
        </w:rPr>
      </w:pPr>
      <w:r w:rsidRPr="003F5BBC">
        <w:rPr>
          <w:lang w:val="es-MX"/>
        </w:rPr>
        <w:t xml:space="preserve">Es la tarea de aprendizaje que considera una función </w:t>
      </w:r>
      <w:r w:rsidRPr="003F5BBC">
        <w:rPr>
          <w:i/>
          <w:iCs/>
          <w:lang w:val="es-MX"/>
        </w:rPr>
        <w:t xml:space="preserve">f </w:t>
      </w:r>
      <w:r>
        <w:rPr>
          <w:lang w:val="es-MX"/>
        </w:rPr>
        <w:t>(</w:t>
      </w:r>
      <w:r w:rsidRPr="003F5BBC">
        <w:rPr>
          <w:i/>
          <w:iCs/>
          <w:lang w:val="es-MX"/>
        </w:rPr>
        <w:t>modelo de clasificación</w:t>
      </w:r>
      <w:r>
        <w:rPr>
          <w:lang w:val="es-MX"/>
        </w:rPr>
        <w:t xml:space="preserve">) </w:t>
      </w:r>
      <w:r w:rsidRPr="003F5BBC">
        <w:rPr>
          <w:lang w:val="es-MX"/>
        </w:rPr>
        <w:t xml:space="preserve">que asocia cada conjunto de atributos </w:t>
      </w:r>
      <w:r w:rsidRPr="003F5BBC">
        <w:rPr>
          <w:i/>
          <w:iCs/>
          <w:lang w:val="es-MX"/>
        </w:rPr>
        <w:t>x</w:t>
      </w:r>
      <w:r w:rsidRPr="003F5BBC">
        <w:rPr>
          <w:lang w:val="es-MX"/>
        </w:rPr>
        <w:t xml:space="preserve"> a una de las clases predefinidas y etiquetas en </w:t>
      </w:r>
      <w:r w:rsidRPr="003F5BBC">
        <w:rPr>
          <w:i/>
          <w:iCs/>
          <w:lang w:val="es-MX"/>
        </w:rPr>
        <w:t>y</w:t>
      </w:r>
    </w:p>
    <w:p w14:paraId="5FF874B1" w14:textId="4D7CB2CE" w:rsidR="003F5BBC" w:rsidRDefault="003F5BBC" w:rsidP="0040001A">
      <w:pPr>
        <w:jc w:val="both"/>
        <w:rPr>
          <w:lang w:val="es-MX"/>
        </w:rPr>
      </w:pPr>
      <w:r>
        <w:rPr>
          <w:lang w:val="es-MX"/>
        </w:rPr>
        <w:t>Un modelo de clasificación puede servir como:</w:t>
      </w:r>
    </w:p>
    <w:p w14:paraId="6DE44D21" w14:textId="3D560AAA" w:rsidR="003F5BBC" w:rsidRDefault="003F5BBC" w:rsidP="0040001A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b/>
          <w:bCs/>
          <w:lang w:val="es-MX"/>
        </w:rPr>
        <w:t xml:space="preserve">Modelo Descriptivo -&gt; </w:t>
      </w:r>
      <w:r>
        <w:rPr>
          <w:lang w:val="es-MX"/>
        </w:rPr>
        <w:t>Puede diferenciar objetos de distintas clases</w:t>
      </w:r>
    </w:p>
    <w:p w14:paraId="2B65541C" w14:textId="52F5712A" w:rsidR="003F5BBC" w:rsidRDefault="003F5BBC" w:rsidP="0040001A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b/>
          <w:bCs/>
          <w:lang w:val="es-MX"/>
        </w:rPr>
        <w:t xml:space="preserve">Modelo de Predicción -&gt; </w:t>
      </w:r>
      <w:r>
        <w:rPr>
          <w:lang w:val="es-MX"/>
        </w:rPr>
        <w:t>Puede predecir la etiqueta de clase de un registro desconocido</w:t>
      </w:r>
    </w:p>
    <w:p w14:paraId="6761F46E" w14:textId="321B52A3" w:rsidR="00C31649" w:rsidRDefault="00C31649" w:rsidP="0040001A">
      <w:pPr>
        <w:jc w:val="both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Pasos de la clasificación</w:t>
      </w:r>
    </w:p>
    <w:p w14:paraId="0283EAE5" w14:textId="590E8A43" w:rsidR="00C31649" w:rsidRPr="00C31649" w:rsidRDefault="00C31649" w:rsidP="0040001A">
      <w:pPr>
        <w:pStyle w:val="ListParagraph"/>
        <w:numPr>
          <w:ilvl w:val="0"/>
          <w:numId w:val="2"/>
        </w:numPr>
        <w:jc w:val="both"/>
        <w:rPr>
          <w:b/>
          <w:bCs/>
          <w:u w:val="single"/>
          <w:lang w:val="es-MX"/>
        </w:rPr>
      </w:pPr>
      <w:r>
        <w:rPr>
          <w:b/>
          <w:bCs/>
          <w:lang w:val="es-MX"/>
        </w:rPr>
        <w:t xml:space="preserve">Aprendizaje de Mapeo o Función:  </w:t>
      </w:r>
      <w:r w:rsidRPr="00C31649">
        <w:rPr>
          <w:i/>
          <w:iCs/>
          <w:lang w:val="es-MX"/>
        </w:rPr>
        <w:t>Se construye el modelo de clasificación</w:t>
      </w:r>
      <w:r>
        <w:rPr>
          <w:lang w:val="es-MX"/>
        </w:rPr>
        <w:t xml:space="preserve">, por medio del uso de un </w:t>
      </w:r>
      <w:r>
        <w:rPr>
          <w:i/>
          <w:iCs/>
          <w:lang w:val="es-MX"/>
        </w:rPr>
        <w:t xml:space="preserve">algoritmo de clasificación </w:t>
      </w:r>
      <w:r>
        <w:rPr>
          <w:lang w:val="es-MX"/>
        </w:rPr>
        <w:t>el cual analiza y aprende de un conjunto de entrenamiento compuesto por tuplas y las etiquetas de clase asociadas a cada una de estas.</w:t>
      </w:r>
    </w:p>
    <w:p w14:paraId="7E688033" w14:textId="6E7238C6" w:rsidR="00C31649" w:rsidRPr="0040001A" w:rsidRDefault="00C31649" w:rsidP="0040001A">
      <w:pPr>
        <w:pStyle w:val="ListParagraph"/>
        <w:numPr>
          <w:ilvl w:val="0"/>
          <w:numId w:val="2"/>
        </w:numPr>
        <w:jc w:val="both"/>
        <w:rPr>
          <w:b/>
          <w:bCs/>
          <w:u w:val="single"/>
          <w:lang w:val="es-MX"/>
        </w:rPr>
      </w:pPr>
      <w:r>
        <w:rPr>
          <w:b/>
          <w:bCs/>
          <w:lang w:val="es-MX"/>
        </w:rPr>
        <w:t xml:space="preserve">Clasificación: </w:t>
      </w:r>
      <w:r>
        <w:rPr>
          <w:i/>
          <w:iCs/>
          <w:lang w:val="es-MX"/>
        </w:rPr>
        <w:t xml:space="preserve">Se utiliza el modelo de clasificación o clasificador para predecir las etiquetas de clase de otros datos. </w:t>
      </w:r>
      <w:r>
        <w:rPr>
          <w:lang w:val="es-MX"/>
        </w:rPr>
        <w:t xml:space="preserve">Se estima la precisión de este modelo, a partir del porcentaje de las tuplas de prueba que el clasificador clasifica CORRECTAMENTE. Si la precisión del clasificador se considera </w:t>
      </w:r>
      <w:r>
        <w:rPr>
          <w:i/>
          <w:iCs/>
          <w:lang w:val="es-MX"/>
        </w:rPr>
        <w:t>aceptable</w:t>
      </w:r>
      <w:r>
        <w:rPr>
          <w:lang w:val="es-MX"/>
        </w:rPr>
        <w:t>, se puede usar para clasificar tuplas de datos futuras y desconocidas.</w:t>
      </w:r>
    </w:p>
    <w:p w14:paraId="73E6A0DE" w14:textId="13F4F7D4" w:rsidR="0040001A" w:rsidRDefault="0040001A" w:rsidP="0040001A">
      <w:pPr>
        <w:rPr>
          <w:b/>
          <w:bCs/>
          <w:u w:val="single"/>
          <w:lang w:val="es-MX"/>
        </w:rPr>
      </w:pPr>
      <w:r>
        <w:rPr>
          <w:noProof/>
        </w:rPr>
        <w:drawing>
          <wp:inline distT="0" distB="0" distL="0" distR="0" wp14:anchorId="37D43C2F" wp14:editId="2DC3E844">
            <wp:extent cx="5943600" cy="3343275"/>
            <wp:effectExtent l="0" t="0" r="0" b="9525"/>
            <wp:docPr id="2013926265" name="Picture 1" descr="A picture containing text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26265" name="Picture 1" descr="A picture containing text, diagram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233C" w14:textId="77777777" w:rsidR="0092772C" w:rsidRDefault="0092772C" w:rsidP="0040001A">
      <w:pPr>
        <w:rPr>
          <w:b/>
          <w:bCs/>
          <w:u w:val="single"/>
          <w:lang w:val="es-MX"/>
        </w:rPr>
      </w:pPr>
    </w:p>
    <w:p w14:paraId="10C322A8" w14:textId="69EF68DC" w:rsidR="0092772C" w:rsidRDefault="0092772C" w:rsidP="0040001A">
      <w:pPr>
        <w:rPr>
          <w:lang w:val="es-MX"/>
        </w:rPr>
      </w:pPr>
      <w:r>
        <w:rPr>
          <w:b/>
          <w:bCs/>
          <w:lang w:val="es-MX"/>
        </w:rPr>
        <w:lastRenderedPageBreak/>
        <w:t xml:space="preserve">Árbol de decisión -&gt; </w:t>
      </w:r>
      <w:r>
        <w:rPr>
          <w:lang w:val="es-MX"/>
        </w:rPr>
        <w:t>Es una estructura de árbol similar a un diagrama de flujo, donde cada nodo interno representa una prueba de atributo, cada rama representa el resultado de una prueba, y cada nodo hoja o nodo terminal tiene una etiqueta de clase.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2283" w14:paraId="7F71BE64" w14:textId="77777777" w:rsidTr="000B2283">
        <w:tc>
          <w:tcPr>
            <w:tcW w:w="3116" w:type="dxa"/>
            <w:shd w:val="clear" w:color="auto" w:fill="AEAAAA" w:themeFill="background2" w:themeFillShade="BF"/>
          </w:tcPr>
          <w:p w14:paraId="73126D36" w14:textId="0161268C" w:rsidR="000B2283" w:rsidRPr="000B2283" w:rsidRDefault="000B2283" w:rsidP="000B2283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ID3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24F4AAE7" w14:textId="195FCB16" w:rsidR="000B2283" w:rsidRPr="000B2283" w:rsidRDefault="000B2283" w:rsidP="000B2283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C4.5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594D242D" w14:textId="17C68287" w:rsidR="000B2283" w:rsidRPr="000B2283" w:rsidRDefault="000B2283" w:rsidP="000B2283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CART</w:t>
            </w:r>
          </w:p>
        </w:tc>
      </w:tr>
      <w:tr w:rsidR="000B2283" w14:paraId="3F5C0A71" w14:textId="77777777" w:rsidTr="000B2283">
        <w:tc>
          <w:tcPr>
            <w:tcW w:w="3116" w:type="dxa"/>
          </w:tcPr>
          <w:p w14:paraId="49A1FFAF" w14:textId="7B25E5AA" w:rsidR="000B2283" w:rsidRDefault="000B2283" w:rsidP="009120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Atributos CATEGORICOS</w:t>
            </w:r>
          </w:p>
        </w:tc>
        <w:tc>
          <w:tcPr>
            <w:tcW w:w="3117" w:type="dxa"/>
          </w:tcPr>
          <w:p w14:paraId="66DAB211" w14:textId="424D0505" w:rsidR="000B2283" w:rsidRDefault="000B2283" w:rsidP="009120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Atributos NUMERICOS</w:t>
            </w:r>
          </w:p>
        </w:tc>
        <w:tc>
          <w:tcPr>
            <w:tcW w:w="3117" w:type="dxa"/>
          </w:tcPr>
          <w:p w14:paraId="6EEE19AE" w14:textId="39BE737F" w:rsidR="000B2283" w:rsidRDefault="000B2283" w:rsidP="009120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Atributos CATEGORICOS Y NUMERICOS</w:t>
            </w:r>
          </w:p>
        </w:tc>
      </w:tr>
      <w:tr w:rsidR="000B2283" w14:paraId="490FBFD7" w14:textId="77777777" w:rsidTr="000B2283">
        <w:tc>
          <w:tcPr>
            <w:tcW w:w="3116" w:type="dxa"/>
          </w:tcPr>
          <w:p w14:paraId="49096FFC" w14:textId="10CA98EA" w:rsidR="000B2283" w:rsidRDefault="000B2283" w:rsidP="009120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Usa la </w:t>
            </w:r>
            <w:r w:rsidRPr="000B2283">
              <w:rPr>
                <w:i/>
                <w:iCs/>
                <w:lang w:val="es-MX"/>
              </w:rPr>
              <w:t>ganancia de información</w:t>
            </w:r>
            <w:r w:rsidR="004A734B">
              <w:rPr>
                <w:i/>
                <w:iCs/>
                <w:lang w:val="es-MX"/>
              </w:rPr>
              <w:t xml:space="preserve"> (</w:t>
            </w:r>
            <w:r w:rsidR="004A734B">
              <w:rPr>
                <w:b/>
                <w:bCs/>
                <w:i/>
                <w:iCs/>
                <w:lang w:val="es-MX"/>
              </w:rPr>
              <w:t>Information Gain</w:t>
            </w:r>
            <w:r w:rsidR="004A734B">
              <w:rPr>
                <w:i/>
                <w:iCs/>
                <w:lang w:val="es-MX"/>
              </w:rPr>
              <w:t>)</w:t>
            </w:r>
            <w:r>
              <w:rPr>
                <w:lang w:val="es-MX"/>
              </w:rPr>
              <w:t xml:space="preserve"> como criterio de división </w:t>
            </w:r>
          </w:p>
        </w:tc>
        <w:tc>
          <w:tcPr>
            <w:tcW w:w="3117" w:type="dxa"/>
          </w:tcPr>
          <w:p w14:paraId="0A19F5B6" w14:textId="1313DF77" w:rsidR="000B2283" w:rsidRPr="000B2283" w:rsidRDefault="000B2283" w:rsidP="009120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Usa la </w:t>
            </w:r>
            <w:r>
              <w:rPr>
                <w:i/>
                <w:iCs/>
                <w:lang w:val="es-MX"/>
              </w:rPr>
              <w:t>relación de ganancia</w:t>
            </w:r>
            <w:r w:rsidR="004A734B">
              <w:rPr>
                <w:i/>
                <w:iCs/>
                <w:lang w:val="es-MX"/>
              </w:rPr>
              <w:t xml:space="preserve"> (</w:t>
            </w:r>
            <w:r w:rsidR="004A734B">
              <w:rPr>
                <w:b/>
                <w:bCs/>
                <w:i/>
                <w:iCs/>
                <w:lang w:val="es-MX"/>
              </w:rPr>
              <w:t>Gain Ratio</w:t>
            </w:r>
            <w:r w:rsidR="004A734B">
              <w:rPr>
                <w:i/>
                <w:iCs/>
                <w:lang w:val="es-MX"/>
              </w:rPr>
              <w:t>)</w:t>
            </w:r>
            <w:r>
              <w:rPr>
                <w:lang w:val="es-MX"/>
              </w:rPr>
              <w:t xml:space="preserve"> como criterio de división </w:t>
            </w:r>
          </w:p>
        </w:tc>
        <w:tc>
          <w:tcPr>
            <w:tcW w:w="3117" w:type="dxa"/>
          </w:tcPr>
          <w:p w14:paraId="20F3EE75" w14:textId="666B80CF" w:rsidR="000B2283" w:rsidRPr="000B2283" w:rsidRDefault="000B2283" w:rsidP="009120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Usa el </w:t>
            </w:r>
            <w:r>
              <w:rPr>
                <w:i/>
                <w:iCs/>
                <w:lang w:val="es-MX"/>
              </w:rPr>
              <w:t>índice Gini</w:t>
            </w:r>
            <w:r>
              <w:rPr>
                <w:lang w:val="es-MX"/>
              </w:rPr>
              <w:t xml:space="preserve">, para elegir el atributo de división </w:t>
            </w:r>
          </w:p>
        </w:tc>
      </w:tr>
      <w:tr w:rsidR="000B2283" w14:paraId="25E1FCA0" w14:textId="77777777" w:rsidTr="000B2283">
        <w:tc>
          <w:tcPr>
            <w:tcW w:w="3116" w:type="dxa"/>
          </w:tcPr>
          <w:p w14:paraId="49D29A5A" w14:textId="77777777" w:rsidR="000B2283" w:rsidRDefault="000B2283" w:rsidP="009120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Deja de crecer cuando:</w:t>
            </w:r>
          </w:p>
          <w:p w14:paraId="68D5245C" w14:textId="4DF1CADB" w:rsidR="000B2283" w:rsidRDefault="000B2283" w:rsidP="009120CD">
            <w:pPr>
              <w:pStyle w:val="ListParagraph"/>
              <w:numPr>
                <w:ilvl w:val="0"/>
                <w:numId w:val="1"/>
              </w:numPr>
              <w:ind w:left="433"/>
              <w:jc w:val="both"/>
              <w:rPr>
                <w:lang w:val="es-MX"/>
              </w:rPr>
            </w:pPr>
            <w:r>
              <w:rPr>
                <w:lang w:val="es-MX"/>
              </w:rPr>
              <w:t>Todas las instancias de un nodo pertenecen a la misma clase (</w:t>
            </w:r>
            <w:r>
              <w:rPr>
                <w:b/>
                <w:bCs/>
                <w:lang w:val="es-MX"/>
              </w:rPr>
              <w:t>nodo puro</w:t>
            </w:r>
            <w:r>
              <w:rPr>
                <w:lang w:val="es-MX"/>
              </w:rPr>
              <w:t>), o el mínimo de atributos para dividir no se cumple.</w:t>
            </w:r>
          </w:p>
          <w:p w14:paraId="7C3F83ED" w14:textId="51F3C0B3" w:rsidR="000B2283" w:rsidRPr="000B2283" w:rsidRDefault="000B2283" w:rsidP="009120CD">
            <w:pPr>
              <w:pStyle w:val="ListParagraph"/>
              <w:numPr>
                <w:ilvl w:val="0"/>
                <w:numId w:val="1"/>
              </w:numPr>
              <w:ind w:left="433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Cuando la mejor </w:t>
            </w:r>
            <w:r>
              <w:rPr>
                <w:i/>
                <w:iCs/>
                <w:lang w:val="es-MX"/>
              </w:rPr>
              <w:t xml:space="preserve">ganancia de información </w:t>
            </w:r>
            <w:r>
              <w:rPr>
                <w:lang w:val="es-MX"/>
              </w:rPr>
              <w:t>no es mayor a 0</w:t>
            </w:r>
          </w:p>
        </w:tc>
        <w:tc>
          <w:tcPr>
            <w:tcW w:w="3117" w:type="dxa"/>
          </w:tcPr>
          <w:p w14:paraId="2BB51FB9" w14:textId="41413152" w:rsidR="000B2283" w:rsidRDefault="000B2283" w:rsidP="009120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Deja de crecer cuando el numero de instancias a dividir esta por debajo de cierto umbral</w:t>
            </w:r>
          </w:p>
        </w:tc>
        <w:tc>
          <w:tcPr>
            <w:tcW w:w="3117" w:type="dxa"/>
          </w:tcPr>
          <w:p w14:paraId="5E8EC32A" w14:textId="77777777" w:rsidR="000B2283" w:rsidRDefault="000B2283" w:rsidP="009120CD">
            <w:pPr>
              <w:jc w:val="both"/>
              <w:rPr>
                <w:lang w:val="es-MX"/>
              </w:rPr>
            </w:pPr>
          </w:p>
        </w:tc>
      </w:tr>
      <w:tr w:rsidR="000B2283" w14:paraId="104711B2" w14:textId="77777777" w:rsidTr="000B2283">
        <w:tc>
          <w:tcPr>
            <w:tcW w:w="3116" w:type="dxa"/>
          </w:tcPr>
          <w:p w14:paraId="69A53BD9" w14:textId="59454837" w:rsidR="000B2283" w:rsidRDefault="000B2283" w:rsidP="009120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No aplica poda</w:t>
            </w:r>
          </w:p>
        </w:tc>
        <w:tc>
          <w:tcPr>
            <w:tcW w:w="3117" w:type="dxa"/>
          </w:tcPr>
          <w:p w14:paraId="02F5D6BE" w14:textId="2BFFDFBA" w:rsidR="000B2283" w:rsidRDefault="000B2283" w:rsidP="009120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Aplica poda cuando el árbol deja de crecer, y se basa en errores</w:t>
            </w:r>
          </w:p>
        </w:tc>
        <w:tc>
          <w:tcPr>
            <w:tcW w:w="3117" w:type="dxa"/>
          </w:tcPr>
          <w:p w14:paraId="2C3BE182" w14:textId="77777777" w:rsidR="000B2283" w:rsidRDefault="000B2283" w:rsidP="009120CD">
            <w:pPr>
              <w:jc w:val="both"/>
              <w:rPr>
                <w:lang w:val="es-MX"/>
              </w:rPr>
            </w:pPr>
          </w:p>
        </w:tc>
      </w:tr>
      <w:tr w:rsidR="000B2283" w14:paraId="389EDEFB" w14:textId="77777777" w:rsidTr="000B2283">
        <w:tc>
          <w:tcPr>
            <w:tcW w:w="3116" w:type="dxa"/>
          </w:tcPr>
          <w:p w14:paraId="117E9F80" w14:textId="50871297" w:rsidR="000B2283" w:rsidRDefault="000B2283" w:rsidP="009120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No maneja valores numéricos ni faltantes</w:t>
            </w:r>
          </w:p>
        </w:tc>
        <w:tc>
          <w:tcPr>
            <w:tcW w:w="3117" w:type="dxa"/>
          </w:tcPr>
          <w:p w14:paraId="41B9B011" w14:textId="50D0DBDB" w:rsidR="000B2283" w:rsidRDefault="00D71BEA" w:rsidP="009120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Maneja valores faltantes</w:t>
            </w:r>
          </w:p>
        </w:tc>
        <w:tc>
          <w:tcPr>
            <w:tcW w:w="3117" w:type="dxa"/>
          </w:tcPr>
          <w:p w14:paraId="0BA4495B" w14:textId="001CBAB0" w:rsidR="000B2283" w:rsidRPr="000B2283" w:rsidRDefault="00D71BEA" w:rsidP="009120CD">
            <w:pPr>
              <w:jc w:val="both"/>
              <w:rPr>
                <w:b/>
                <w:bCs/>
                <w:lang w:val="es-MX"/>
              </w:rPr>
            </w:pPr>
            <w:r>
              <w:rPr>
                <w:lang w:val="es-MX"/>
              </w:rPr>
              <w:t xml:space="preserve">Construye arboles de clasificación y regresión </w:t>
            </w:r>
          </w:p>
        </w:tc>
      </w:tr>
      <w:tr w:rsidR="00D71BEA" w14:paraId="02E05B86" w14:textId="77777777" w:rsidTr="000B2283">
        <w:tc>
          <w:tcPr>
            <w:tcW w:w="3116" w:type="dxa"/>
          </w:tcPr>
          <w:p w14:paraId="41DD227E" w14:textId="3500C40E" w:rsidR="00D71BEA" w:rsidRDefault="00D71BEA" w:rsidP="009120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Puede causar un sobreajuste en los datos de entrenamiento</w:t>
            </w:r>
          </w:p>
        </w:tc>
        <w:tc>
          <w:tcPr>
            <w:tcW w:w="3117" w:type="dxa"/>
          </w:tcPr>
          <w:p w14:paraId="5B811769" w14:textId="3402AE2C" w:rsidR="00D71BEA" w:rsidRDefault="00D71BEA" w:rsidP="009120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Es </w:t>
            </w:r>
            <w:r w:rsidRPr="000B2283">
              <w:rPr>
                <w:b/>
                <w:bCs/>
                <w:lang w:val="es-MX"/>
              </w:rPr>
              <w:t>n-ario</w:t>
            </w:r>
            <w:r>
              <w:rPr>
                <w:lang w:val="es-MX"/>
              </w:rPr>
              <w:t xml:space="preserve"> con valores discretos, y </w:t>
            </w:r>
            <w:r w:rsidRPr="000B2283">
              <w:rPr>
                <w:b/>
                <w:bCs/>
                <w:lang w:val="es-MX"/>
              </w:rPr>
              <w:t>binario</w:t>
            </w:r>
            <w:r>
              <w:rPr>
                <w:lang w:val="es-MX"/>
              </w:rPr>
              <w:t xml:space="preserve"> con valores continuos</w:t>
            </w:r>
          </w:p>
        </w:tc>
        <w:tc>
          <w:tcPr>
            <w:tcW w:w="3117" w:type="dxa"/>
          </w:tcPr>
          <w:p w14:paraId="026BF69B" w14:textId="72D026A5" w:rsidR="00D71BEA" w:rsidRDefault="00D71BEA" w:rsidP="009120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Es puramente </w:t>
            </w:r>
            <w:r>
              <w:rPr>
                <w:b/>
                <w:bCs/>
                <w:lang w:val="es-MX"/>
              </w:rPr>
              <w:t>binario</w:t>
            </w:r>
          </w:p>
        </w:tc>
      </w:tr>
      <w:tr w:rsidR="000B2283" w14:paraId="151283DE" w14:textId="77777777" w:rsidTr="000B2283">
        <w:tc>
          <w:tcPr>
            <w:tcW w:w="3116" w:type="dxa"/>
          </w:tcPr>
          <w:p w14:paraId="7423D488" w14:textId="56ED0334" w:rsidR="000B2283" w:rsidRDefault="000B2283" w:rsidP="009120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No garantiza una solución optima</w:t>
            </w:r>
          </w:p>
        </w:tc>
        <w:tc>
          <w:tcPr>
            <w:tcW w:w="3117" w:type="dxa"/>
          </w:tcPr>
          <w:p w14:paraId="1D9D66BB" w14:textId="77777777" w:rsidR="000B2283" w:rsidRDefault="000B2283" w:rsidP="009120CD">
            <w:pPr>
              <w:jc w:val="both"/>
              <w:rPr>
                <w:lang w:val="es-MX"/>
              </w:rPr>
            </w:pPr>
          </w:p>
        </w:tc>
        <w:tc>
          <w:tcPr>
            <w:tcW w:w="3117" w:type="dxa"/>
          </w:tcPr>
          <w:p w14:paraId="3A7AD38C" w14:textId="77777777" w:rsidR="000B2283" w:rsidRDefault="000B2283" w:rsidP="009120CD">
            <w:pPr>
              <w:jc w:val="both"/>
              <w:rPr>
                <w:lang w:val="es-MX"/>
              </w:rPr>
            </w:pPr>
          </w:p>
        </w:tc>
      </w:tr>
    </w:tbl>
    <w:p w14:paraId="36C72C9E" w14:textId="77777777" w:rsidR="007E0DE8" w:rsidRDefault="007E0DE8" w:rsidP="0040001A">
      <w:pPr>
        <w:rPr>
          <w:lang w:val="es-MX"/>
        </w:rPr>
      </w:pPr>
    </w:p>
    <w:p w14:paraId="1B2C6D71" w14:textId="68C6C6EF" w:rsidR="007E0DE8" w:rsidRDefault="007E0DE8" w:rsidP="007E0DE8">
      <w:pPr>
        <w:tabs>
          <w:tab w:val="left" w:pos="6467"/>
        </w:tabs>
        <w:rPr>
          <w:lang w:val="es-MX"/>
        </w:rPr>
      </w:pPr>
      <w:r>
        <w:rPr>
          <w:b/>
          <w:bCs/>
          <w:lang w:val="es-MX"/>
        </w:rPr>
        <w:t xml:space="preserve">Entropía -&gt; </w:t>
      </w:r>
      <w:r>
        <w:rPr>
          <w:lang w:val="es-MX"/>
        </w:rPr>
        <w:t xml:space="preserve">Mide la cantidad de </w:t>
      </w:r>
      <w:r>
        <w:rPr>
          <w:i/>
          <w:iCs/>
          <w:lang w:val="es-MX"/>
        </w:rPr>
        <w:t>incertidumbre</w:t>
      </w:r>
      <w:r>
        <w:rPr>
          <w:lang w:val="es-MX"/>
        </w:rPr>
        <w:t xml:space="preserve"> en un conjunto de datos. </w:t>
      </w:r>
    </w:p>
    <w:p w14:paraId="6A8E4E51" w14:textId="77777777" w:rsidR="007E0DE8" w:rsidRDefault="007E0DE8" w:rsidP="007E0DE8">
      <w:pPr>
        <w:pStyle w:val="ListParagraph"/>
        <w:numPr>
          <w:ilvl w:val="0"/>
          <w:numId w:val="1"/>
        </w:numPr>
        <w:tabs>
          <w:tab w:val="left" w:pos="6467"/>
        </w:tabs>
        <w:rPr>
          <w:lang w:val="es-MX"/>
        </w:rPr>
      </w:pPr>
      <w:r>
        <w:rPr>
          <w:lang w:val="es-MX"/>
        </w:rPr>
        <w:t>Varia de 0 a 1</w:t>
      </w:r>
    </w:p>
    <w:p w14:paraId="205D20DD" w14:textId="74956C53" w:rsidR="007E0DE8" w:rsidRPr="007E0DE8" w:rsidRDefault="007E0DE8" w:rsidP="007E0DE8">
      <w:pPr>
        <w:pStyle w:val="ListParagraph"/>
        <w:numPr>
          <w:ilvl w:val="0"/>
          <w:numId w:val="1"/>
        </w:numPr>
        <w:tabs>
          <w:tab w:val="left" w:pos="6467"/>
        </w:tabs>
        <w:rPr>
          <w:lang w:val="es-MX"/>
        </w:rPr>
      </w:pPr>
      <w:r>
        <w:rPr>
          <w:lang w:val="es-MX"/>
        </w:rPr>
        <w:t xml:space="preserve">En una </w:t>
      </w:r>
      <w:r w:rsidRPr="007E0DE8">
        <w:rPr>
          <w:i/>
          <w:iCs/>
          <w:lang w:val="es-MX"/>
        </w:rPr>
        <w:t>muestra totalmente homogénea (todos los elementos pertenecen a la misma clase)</w:t>
      </w:r>
      <w:r>
        <w:rPr>
          <w:lang w:val="es-MX"/>
        </w:rPr>
        <w:t xml:space="preserve">, la incertidumbre es igual a </w:t>
      </w:r>
      <w:r>
        <w:rPr>
          <w:b/>
          <w:bCs/>
          <w:lang w:val="es-MX"/>
        </w:rPr>
        <w:t>0.</w:t>
      </w:r>
    </w:p>
    <w:p w14:paraId="2902E56D" w14:textId="7874C49D" w:rsidR="007E0DE8" w:rsidRPr="007E0DE8" w:rsidRDefault="007E0DE8" w:rsidP="007E0DE8">
      <w:pPr>
        <w:pStyle w:val="ListParagraph"/>
        <w:numPr>
          <w:ilvl w:val="0"/>
          <w:numId w:val="1"/>
        </w:numPr>
        <w:tabs>
          <w:tab w:val="left" w:pos="6467"/>
        </w:tabs>
        <w:rPr>
          <w:lang w:val="es-MX"/>
        </w:rPr>
      </w:pPr>
      <w:r>
        <w:rPr>
          <w:lang w:val="es-MX"/>
        </w:rPr>
        <w:t xml:space="preserve">En una </w:t>
      </w:r>
      <w:r>
        <w:rPr>
          <w:i/>
          <w:iCs/>
          <w:lang w:val="es-MX"/>
        </w:rPr>
        <w:t>muestra igualmente distribuida (dos clases que tienen exactamente la misma cantidad de elementos)</w:t>
      </w:r>
      <w:r>
        <w:rPr>
          <w:lang w:val="es-MX"/>
        </w:rPr>
        <w:t xml:space="preserve">, la incertidumbre es igual a </w:t>
      </w:r>
      <w:r>
        <w:rPr>
          <w:b/>
          <w:bCs/>
          <w:lang w:val="es-MX"/>
        </w:rPr>
        <w:t>1.</w:t>
      </w:r>
    </w:p>
    <w:p w14:paraId="698101D2" w14:textId="2FCCC01C" w:rsidR="007E0DE8" w:rsidRPr="007E0DE8" w:rsidRDefault="007E0DE8" w:rsidP="007E0DE8">
      <w:pPr>
        <w:tabs>
          <w:tab w:val="left" w:pos="6467"/>
        </w:tabs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CF2C7E3" wp14:editId="1CB71A72">
            <wp:extent cx="3228975" cy="657225"/>
            <wp:effectExtent l="0" t="0" r="9525" b="9525"/>
            <wp:docPr id="1985144276" name="Picture 1" descr="A picture containing font, text, whit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44276" name="Picture 1" descr="A picture containing font, text, white,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D774" w14:textId="32ABEC66" w:rsidR="007E0DE8" w:rsidRDefault="007E0DE8" w:rsidP="007E0DE8">
      <w:pPr>
        <w:tabs>
          <w:tab w:val="left" w:pos="6467"/>
        </w:tabs>
        <w:rPr>
          <w:lang w:val="es-MX"/>
        </w:rPr>
      </w:pPr>
      <w:r>
        <w:rPr>
          <w:b/>
          <w:bCs/>
          <w:lang w:val="es-MX"/>
        </w:rPr>
        <w:t xml:space="preserve">Ganancia de Información -&gt; </w:t>
      </w:r>
      <w:r>
        <w:rPr>
          <w:lang w:val="es-MX"/>
        </w:rPr>
        <w:t>La diferencia entre la cantidad de información que se necesita para hacer una clasificación correcta antes de la división, y la cantidad de información después de la división.</w:t>
      </w:r>
    </w:p>
    <w:p w14:paraId="01BFC1D5" w14:textId="40974914" w:rsidR="007E0DE8" w:rsidRDefault="007E0DE8" w:rsidP="007E0DE8">
      <w:pPr>
        <w:tabs>
          <w:tab w:val="left" w:pos="6467"/>
        </w:tabs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6DB4EC0" wp14:editId="5B8F6A71">
            <wp:extent cx="3514725" cy="609600"/>
            <wp:effectExtent l="0" t="0" r="9525" b="0"/>
            <wp:docPr id="1927013459" name="Picture 1" descr="A black text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13459" name="Picture 1" descr="A black text on a white background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D639" w14:textId="3431C1BC" w:rsidR="007E0DE8" w:rsidRDefault="007E0DE8" w:rsidP="007E0DE8">
      <w:pPr>
        <w:tabs>
          <w:tab w:val="left" w:pos="6467"/>
        </w:tabs>
        <w:rPr>
          <w:lang w:val="es-MX"/>
        </w:rPr>
      </w:pPr>
      <w:r>
        <w:rPr>
          <w:lang w:val="es-MX"/>
        </w:rPr>
        <w:lastRenderedPageBreak/>
        <w:t xml:space="preserve">Para determinar la </w:t>
      </w:r>
      <w:r>
        <w:rPr>
          <w:b/>
          <w:bCs/>
          <w:lang w:val="es-MX"/>
        </w:rPr>
        <w:t xml:space="preserve">bondad de una condición de prueba de atributo </w:t>
      </w:r>
      <w:r>
        <w:rPr>
          <w:lang w:val="es-MX"/>
        </w:rPr>
        <w:t xml:space="preserve">o </w:t>
      </w:r>
      <w:r>
        <w:rPr>
          <w:b/>
          <w:bCs/>
          <w:lang w:val="es-MX"/>
        </w:rPr>
        <w:t>la ganancia de pureza</w:t>
      </w:r>
      <w:r>
        <w:rPr>
          <w:lang w:val="es-MX"/>
        </w:rPr>
        <w:t>, se debe comparar el grado de impureza del nodo primario con el grado de impureza de los nodos secundarios.</w:t>
      </w:r>
    </w:p>
    <w:p w14:paraId="4456D3CD" w14:textId="53D9F0F9" w:rsidR="007E0DE8" w:rsidRDefault="007E0DE8" w:rsidP="007E0DE8">
      <w:pPr>
        <w:tabs>
          <w:tab w:val="left" w:pos="6467"/>
        </w:tabs>
        <w:jc w:val="center"/>
        <w:rPr>
          <w:lang w:val="es-MX"/>
        </w:rPr>
      </w:pPr>
      <w:r>
        <w:rPr>
          <w:noProof/>
        </w:rPr>
        <w:drawing>
          <wp:inline distT="0" distB="0" distL="0" distR="0" wp14:anchorId="6AFE5832" wp14:editId="3A8A6AE7">
            <wp:extent cx="2571750" cy="352425"/>
            <wp:effectExtent l="0" t="0" r="0" b="9525"/>
            <wp:docPr id="96921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193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3485" w14:textId="376BDC58" w:rsidR="007E0DE8" w:rsidRDefault="007E0DE8" w:rsidP="007E0DE8">
      <w:pPr>
        <w:tabs>
          <w:tab w:val="left" w:pos="6467"/>
        </w:tabs>
        <w:rPr>
          <w:i/>
          <w:iCs/>
          <w:lang w:val="es-MX"/>
        </w:rPr>
      </w:pPr>
      <w:r>
        <w:rPr>
          <w:b/>
          <w:bCs/>
          <w:lang w:val="es-MX"/>
        </w:rPr>
        <w:t xml:space="preserve">Gain Ratio -&gt; </w:t>
      </w:r>
      <w:r>
        <w:rPr>
          <w:lang w:val="es-MX"/>
        </w:rPr>
        <w:t xml:space="preserve">Es una extensión de la </w:t>
      </w:r>
      <w:r>
        <w:rPr>
          <w:i/>
          <w:iCs/>
          <w:lang w:val="es-MX"/>
        </w:rPr>
        <w:t>ganancia de información.</w:t>
      </w:r>
    </w:p>
    <w:p w14:paraId="17B1734A" w14:textId="48D8EDF6" w:rsidR="007E0DE8" w:rsidRDefault="007E0DE8" w:rsidP="007E0DE8">
      <w:pPr>
        <w:tabs>
          <w:tab w:val="left" w:pos="6467"/>
        </w:tabs>
        <w:jc w:val="center"/>
        <w:rPr>
          <w:i/>
          <w:iCs/>
          <w:lang w:val="es-MX"/>
        </w:rPr>
      </w:pPr>
      <w:r>
        <w:rPr>
          <w:noProof/>
        </w:rPr>
        <w:drawing>
          <wp:inline distT="0" distB="0" distL="0" distR="0" wp14:anchorId="452DE470" wp14:editId="0CA17003">
            <wp:extent cx="2733675" cy="476250"/>
            <wp:effectExtent l="0" t="0" r="9525" b="0"/>
            <wp:docPr id="96454143" name="Picture 1" descr="A picture containing font, typography, handwriting, calli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4143" name="Picture 1" descr="A picture containing font, typography, handwriting, calligraph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DD3D" w14:textId="04BAFA43" w:rsidR="007E0DE8" w:rsidRDefault="007E0DE8" w:rsidP="007E0DE8">
      <w:pPr>
        <w:tabs>
          <w:tab w:val="left" w:pos="6467"/>
        </w:tabs>
        <w:jc w:val="center"/>
        <w:rPr>
          <w:i/>
          <w:iCs/>
          <w:lang w:val="es-MX"/>
        </w:rPr>
      </w:pPr>
      <w:r>
        <w:rPr>
          <w:noProof/>
        </w:rPr>
        <w:drawing>
          <wp:inline distT="0" distB="0" distL="0" distR="0" wp14:anchorId="141F9A75" wp14:editId="1B75443C">
            <wp:extent cx="2533650" cy="447675"/>
            <wp:effectExtent l="0" t="0" r="0" b="9525"/>
            <wp:docPr id="61739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954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019B" w14:textId="6EC3A59B" w:rsidR="007E0DE8" w:rsidRDefault="007E0DE8" w:rsidP="007E0DE8">
      <w:pPr>
        <w:tabs>
          <w:tab w:val="left" w:pos="6467"/>
        </w:tabs>
        <w:rPr>
          <w:lang w:val="es-MX"/>
        </w:rPr>
      </w:pPr>
      <w:r>
        <w:rPr>
          <w:b/>
          <w:bCs/>
          <w:lang w:val="es-MX"/>
        </w:rPr>
        <w:t xml:space="preserve">Gini Index -&gt; </w:t>
      </w:r>
      <w:r>
        <w:rPr>
          <w:lang w:val="es-MX"/>
        </w:rPr>
        <w:t>Mide la impureza de una partición de datos o un conjunto de tuplas de entrenamiento.</w:t>
      </w:r>
    </w:p>
    <w:p w14:paraId="1C19F4F3" w14:textId="143305C8" w:rsidR="007E0DE8" w:rsidRDefault="007E0DE8" w:rsidP="007E0DE8">
      <w:pPr>
        <w:tabs>
          <w:tab w:val="left" w:pos="6467"/>
        </w:tabs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E7C8D78" wp14:editId="2589E236">
            <wp:extent cx="2447925" cy="609600"/>
            <wp:effectExtent l="0" t="0" r="9525" b="0"/>
            <wp:docPr id="1878620480" name="Picture 1" descr="A picture containing font, text, white, calli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20480" name="Picture 1" descr="A picture containing font, text, white, calligraphy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1BFD" w14:textId="60CE07BB" w:rsidR="007E0DE8" w:rsidRDefault="007E0DE8" w:rsidP="007E0DE8">
      <w:pPr>
        <w:tabs>
          <w:tab w:val="left" w:pos="6467"/>
        </w:tabs>
        <w:rPr>
          <w:lang w:val="es-MX"/>
        </w:rPr>
      </w:pPr>
      <w:r>
        <w:rPr>
          <w:lang w:val="es-MX"/>
        </w:rPr>
        <w:t xml:space="preserve">Las </w:t>
      </w:r>
      <w:r w:rsidR="000952A2">
        <w:rPr>
          <w:lang w:val="es-MX"/>
        </w:rPr>
        <w:t>medidas</w:t>
      </w:r>
      <w:r>
        <w:rPr>
          <w:lang w:val="es-MX"/>
        </w:rPr>
        <w:t xml:space="preserve"> para evaluar la </w:t>
      </w:r>
      <w:r w:rsidR="000952A2">
        <w:rPr>
          <w:i/>
          <w:iCs/>
          <w:lang w:val="es-MX"/>
        </w:rPr>
        <w:t xml:space="preserve">impureza </w:t>
      </w:r>
      <w:r w:rsidR="000952A2">
        <w:rPr>
          <w:lang w:val="es-MX"/>
        </w:rPr>
        <w:t>de</w:t>
      </w:r>
      <w:r>
        <w:rPr>
          <w:lang w:val="es-MX"/>
        </w:rPr>
        <w:t xml:space="preserve"> un nodo:</w:t>
      </w:r>
    </w:p>
    <w:p w14:paraId="4E8D0FDD" w14:textId="7625A153" w:rsidR="007E0DE8" w:rsidRDefault="000952A2" w:rsidP="000952A2">
      <w:pPr>
        <w:tabs>
          <w:tab w:val="left" w:pos="6467"/>
        </w:tabs>
        <w:jc w:val="center"/>
        <w:rPr>
          <w:lang w:val="es-MX"/>
        </w:rPr>
      </w:pPr>
      <w:r>
        <w:rPr>
          <w:noProof/>
        </w:rPr>
        <w:drawing>
          <wp:inline distT="0" distB="0" distL="0" distR="0" wp14:anchorId="66F4B9FB" wp14:editId="0DEF2AB0">
            <wp:extent cx="2870200" cy="1267672"/>
            <wp:effectExtent l="0" t="0" r="6350" b="8890"/>
            <wp:docPr id="271720421" name="Picture 1" descr="A picture containing text, font, receip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20421" name="Picture 1" descr="A picture containing text, font, receipt, wh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3531" cy="12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AEDE2" wp14:editId="26F3E547">
            <wp:extent cx="2718574" cy="2314575"/>
            <wp:effectExtent l="0" t="0" r="5715" b="0"/>
            <wp:docPr id="805319667" name="Picture 1" descr="A picture containing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19667" name="Picture 1" descr="A picture containing line, diagram, plo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2350" cy="23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3614" w14:textId="77777777" w:rsidR="005608C8" w:rsidRDefault="005608C8" w:rsidP="005608C8">
      <w:pPr>
        <w:tabs>
          <w:tab w:val="left" w:pos="6467"/>
        </w:tabs>
        <w:rPr>
          <w:b/>
          <w:bCs/>
          <w:lang w:val="es-MX"/>
        </w:rPr>
      </w:pPr>
    </w:p>
    <w:p w14:paraId="6B57686F" w14:textId="54EDA42D" w:rsidR="005608C8" w:rsidRDefault="005608C8" w:rsidP="005608C8">
      <w:pPr>
        <w:tabs>
          <w:tab w:val="left" w:pos="6467"/>
        </w:tabs>
        <w:rPr>
          <w:lang w:val="es-MX"/>
        </w:rPr>
      </w:pPr>
      <w:r>
        <w:rPr>
          <w:b/>
          <w:bCs/>
          <w:lang w:val="es-MX"/>
        </w:rPr>
        <w:t xml:space="preserve">Algoritmo de inducción </w:t>
      </w:r>
      <w:r w:rsidRPr="005608C8">
        <w:rPr>
          <w:b/>
          <w:bCs/>
          <w:lang w:val="es-MX"/>
        </w:rPr>
        <w:t xml:space="preserve">-&gt; </w:t>
      </w:r>
      <w:r w:rsidRPr="005608C8">
        <w:rPr>
          <w:lang w:val="es-MX"/>
        </w:rPr>
        <w:t xml:space="preserve">Es una </w:t>
      </w:r>
      <w:r>
        <w:rPr>
          <w:lang w:val="es-MX"/>
        </w:rPr>
        <w:t>entidad que obtiene un conjunto de entrenamiento y forma un modeo que generaliza la relación entre los atributos de entrada y el atributo objetivo.</w:t>
      </w:r>
    </w:p>
    <w:p w14:paraId="4EBB024C" w14:textId="5B74171B" w:rsidR="005608C8" w:rsidRDefault="005608C8" w:rsidP="005608C8">
      <w:pPr>
        <w:tabs>
          <w:tab w:val="left" w:pos="6467"/>
        </w:tabs>
        <w:rPr>
          <w:lang w:val="es-MX"/>
        </w:rPr>
      </w:pPr>
      <w:r>
        <w:rPr>
          <w:b/>
          <w:bCs/>
          <w:lang w:val="es-MX"/>
        </w:rPr>
        <w:t xml:space="preserve">Error de generalización -&gt; </w:t>
      </w:r>
      <w:r>
        <w:rPr>
          <w:lang w:val="es-MX"/>
        </w:rPr>
        <w:t>Tasa de clasificación errónea de una distribución D.</w:t>
      </w:r>
    </w:p>
    <w:p w14:paraId="1F0EAA7A" w14:textId="722C0730" w:rsidR="005608C8" w:rsidRDefault="005608C8" w:rsidP="005608C8">
      <w:pPr>
        <w:tabs>
          <w:tab w:val="left" w:pos="6467"/>
        </w:tabs>
        <w:rPr>
          <w:lang w:val="es-MX"/>
        </w:rPr>
      </w:pPr>
      <w:r>
        <w:rPr>
          <w:b/>
          <w:bCs/>
          <w:lang w:val="es-MX"/>
        </w:rPr>
        <w:t xml:space="preserve">Exactitud de la clasificación -&gt; </w:t>
      </w:r>
      <w:r>
        <w:rPr>
          <w:lang w:val="es-MX"/>
        </w:rPr>
        <w:t>Uno menos el error de generalización.</w:t>
      </w:r>
    </w:p>
    <w:p w14:paraId="4F38CB5B" w14:textId="7E8BD169" w:rsidR="005608C8" w:rsidRDefault="005608C8" w:rsidP="005608C8">
      <w:pPr>
        <w:tabs>
          <w:tab w:val="left" w:pos="6467"/>
        </w:tabs>
        <w:rPr>
          <w:lang w:val="es-MX"/>
        </w:rPr>
      </w:pPr>
      <w:r>
        <w:rPr>
          <w:b/>
          <w:bCs/>
          <w:lang w:val="es-MX"/>
        </w:rPr>
        <w:t xml:space="preserve">Error de entrenamiento -&gt; </w:t>
      </w:r>
      <w:r>
        <w:rPr>
          <w:lang w:val="es-MX"/>
        </w:rPr>
        <w:t>Es el porcentaje de ejemplos en el conjunto de entrenamiento clasificados correctamente por el árbol de clasificación.</w:t>
      </w:r>
    </w:p>
    <w:p w14:paraId="64754821" w14:textId="77777777" w:rsidR="005608C8" w:rsidRDefault="005608C8" w:rsidP="005608C8">
      <w:pPr>
        <w:tabs>
          <w:tab w:val="left" w:pos="6467"/>
        </w:tabs>
        <w:rPr>
          <w:lang w:val="es-MX"/>
        </w:rPr>
      </w:pPr>
    </w:p>
    <w:p w14:paraId="42EEBE98" w14:textId="57A1F715" w:rsidR="005608C8" w:rsidRDefault="005608C8" w:rsidP="005608C8">
      <w:pPr>
        <w:tabs>
          <w:tab w:val="left" w:pos="6467"/>
        </w:tabs>
        <w:rPr>
          <w:lang w:val="es-MX"/>
        </w:rPr>
      </w:pPr>
      <w:r>
        <w:rPr>
          <w:b/>
          <w:bCs/>
          <w:lang w:val="es-MX"/>
        </w:rPr>
        <w:lastRenderedPageBreak/>
        <w:t xml:space="preserve">Método de retención -&gt; </w:t>
      </w:r>
      <w:r>
        <w:rPr>
          <w:lang w:val="es-MX"/>
        </w:rPr>
        <w:t>Un conjunto de datos se divide aleatoriamente en un conjunto de entrenamiento y un conjunto de prueba.</w:t>
      </w:r>
    </w:p>
    <w:p w14:paraId="79236CB6" w14:textId="0C37A6F9" w:rsidR="005608C8" w:rsidRDefault="005608C8" w:rsidP="005608C8">
      <w:pPr>
        <w:tabs>
          <w:tab w:val="left" w:pos="6467"/>
        </w:tabs>
        <w:rPr>
          <w:lang w:val="es-MX"/>
        </w:rPr>
      </w:pPr>
      <w:r>
        <w:rPr>
          <w:b/>
          <w:bCs/>
          <w:lang w:val="es-MX"/>
        </w:rPr>
        <w:t xml:space="preserve">Submuestreo Aleatorio -&gt; </w:t>
      </w:r>
      <w:r>
        <w:rPr>
          <w:lang w:val="es-MX"/>
        </w:rPr>
        <w:t>Los datos se dividen aleatoriamente varias veces en conjuntos de entrenamiento y conjuntos de prueba disjuntos.</w:t>
      </w:r>
    </w:p>
    <w:p w14:paraId="73712870" w14:textId="2312A112" w:rsidR="005608C8" w:rsidRDefault="005608C8" w:rsidP="005608C8">
      <w:pPr>
        <w:tabs>
          <w:tab w:val="left" w:pos="6467"/>
        </w:tabs>
        <w:rPr>
          <w:lang w:val="es-MX"/>
        </w:rPr>
      </w:pPr>
      <w:r>
        <w:rPr>
          <w:b/>
          <w:bCs/>
          <w:lang w:val="es-MX"/>
        </w:rPr>
        <w:t xml:space="preserve">validación Cruzada -&gt; </w:t>
      </w:r>
      <w:r>
        <w:rPr>
          <w:lang w:val="es-MX"/>
        </w:rPr>
        <w:t>Los datos se dividen aleatoriamente en n subconjuntos mutuamente excluyentes de aproximadamente el mismo tamaño.</w:t>
      </w:r>
    </w:p>
    <w:p w14:paraId="270F6B09" w14:textId="77777777" w:rsidR="005608C8" w:rsidRDefault="005608C8" w:rsidP="005608C8">
      <w:pPr>
        <w:tabs>
          <w:tab w:val="left" w:pos="6467"/>
        </w:tabs>
        <w:rPr>
          <w:lang w:val="es-MX"/>
        </w:rPr>
      </w:pPr>
    </w:p>
    <w:p w14:paraId="24FC62F3" w14:textId="77777777" w:rsidR="005608C8" w:rsidRDefault="005608C8" w:rsidP="005608C8">
      <w:pPr>
        <w:tabs>
          <w:tab w:val="left" w:pos="6467"/>
        </w:tabs>
        <w:rPr>
          <w:lang w:val="es-MX"/>
        </w:rPr>
      </w:pPr>
      <w:r>
        <w:rPr>
          <w:b/>
          <w:bCs/>
          <w:lang w:val="es-MX"/>
        </w:rPr>
        <w:t xml:space="preserve">Comprensibilidad -&gt; </w:t>
      </w:r>
      <w:r>
        <w:rPr>
          <w:lang w:val="es-MX"/>
        </w:rPr>
        <w:t>Que tan bien los humanos captan el clasificador inducido</w:t>
      </w:r>
    </w:p>
    <w:p w14:paraId="6873410E" w14:textId="18B2A07B" w:rsidR="005608C8" w:rsidRDefault="005608C8" w:rsidP="005608C8">
      <w:pPr>
        <w:tabs>
          <w:tab w:val="left" w:pos="6467"/>
        </w:tabs>
        <w:rPr>
          <w:lang w:val="es-MX"/>
        </w:rPr>
      </w:pPr>
      <w:r>
        <w:rPr>
          <w:b/>
          <w:bCs/>
          <w:lang w:val="es-MX"/>
        </w:rPr>
        <w:t xml:space="preserve">Navaja de Occam -&gt; </w:t>
      </w:r>
      <w:r>
        <w:rPr>
          <w:lang w:val="es-MX"/>
        </w:rPr>
        <w:t xml:space="preserve">Cuando se busca la explicación de un fenómeno, uno debe hacer la menor cantidad de suposiciones y eliminar aquellas que no hacen ninguna diferencia en las predicciones observables de la hipótesis explicativa. </w:t>
      </w:r>
    </w:p>
    <w:p w14:paraId="37EADAC9" w14:textId="3EC4AB2D" w:rsidR="005608C8" w:rsidRDefault="005608C8" w:rsidP="005608C8">
      <w:pPr>
        <w:tabs>
          <w:tab w:val="left" w:pos="6467"/>
        </w:tabs>
        <w:rPr>
          <w:lang w:val="es-MX"/>
        </w:rPr>
      </w:pPr>
      <w:r>
        <w:rPr>
          <w:b/>
          <w:bCs/>
          <w:lang w:val="es-MX"/>
        </w:rPr>
        <w:t xml:space="preserve">Robustez -&gt; </w:t>
      </w:r>
      <w:r>
        <w:rPr>
          <w:lang w:val="es-MX"/>
        </w:rPr>
        <w:t>Capacidad del modelo de manejar valores faltantes o con ruido, y hacer predicciones correctas.</w:t>
      </w:r>
    </w:p>
    <w:p w14:paraId="6AD5ADD0" w14:textId="39AF1BD0" w:rsidR="005608C8" w:rsidRDefault="005608C8" w:rsidP="005608C8">
      <w:pPr>
        <w:tabs>
          <w:tab w:val="left" w:pos="6467"/>
        </w:tabs>
        <w:rPr>
          <w:lang w:val="es-MX"/>
        </w:rPr>
      </w:pPr>
      <w:r>
        <w:rPr>
          <w:b/>
          <w:bCs/>
          <w:lang w:val="es-MX"/>
        </w:rPr>
        <w:t xml:space="preserve">Estabilidad -&gt; </w:t>
      </w:r>
      <w:r>
        <w:rPr>
          <w:lang w:val="es-MX"/>
        </w:rPr>
        <w:t>Es el grado en el que un algoritmo genera resultados repetibles, dados diferentes lotes de datos del mismo proceso.</w:t>
      </w:r>
    </w:p>
    <w:p w14:paraId="3A123BC7" w14:textId="2E3274C0" w:rsidR="005608C8" w:rsidRPr="005608C8" w:rsidRDefault="005608C8" w:rsidP="005608C8">
      <w:pPr>
        <w:tabs>
          <w:tab w:val="left" w:pos="6467"/>
        </w:tabs>
        <w:rPr>
          <w:lang w:val="es-MX"/>
        </w:rPr>
      </w:pPr>
      <w:r>
        <w:rPr>
          <w:b/>
          <w:bCs/>
          <w:lang w:val="es-MX"/>
        </w:rPr>
        <w:t xml:space="preserve">Sobreajuste -&gt; </w:t>
      </w:r>
      <w:r>
        <w:rPr>
          <w:lang w:val="es-MX"/>
        </w:rPr>
        <w:t>Se refiere a la situación en la que el algoritmo de inducción genera un clasificador que se ajusta perfectamente a los</w:t>
      </w:r>
      <w:r w:rsidR="00C17261">
        <w:rPr>
          <w:lang w:val="es-MX"/>
        </w:rPr>
        <w:t xml:space="preserve"> datos del entrenamiento, pero que ha perdido la capacidad de generalizar a instancias no presentadas durante el entrenamiento.</w:t>
      </w:r>
    </w:p>
    <w:p w14:paraId="10FB9C01" w14:textId="77777777" w:rsidR="005608C8" w:rsidRDefault="005608C8" w:rsidP="005608C8">
      <w:pPr>
        <w:tabs>
          <w:tab w:val="left" w:pos="6467"/>
        </w:tabs>
        <w:rPr>
          <w:lang w:val="es-MX"/>
        </w:rPr>
      </w:pPr>
    </w:p>
    <w:p w14:paraId="0C7FD5BE" w14:textId="66ED9C9F" w:rsidR="00491B4B" w:rsidRDefault="00491B4B" w:rsidP="005608C8">
      <w:pPr>
        <w:tabs>
          <w:tab w:val="left" w:pos="6467"/>
        </w:tabs>
        <w:rPr>
          <w:lang w:val="es-MX"/>
        </w:rPr>
      </w:pPr>
      <w:r>
        <w:rPr>
          <w:b/>
          <w:bCs/>
          <w:lang w:val="es-MX"/>
        </w:rPr>
        <w:t xml:space="preserve">Sesgo -&gt; </w:t>
      </w:r>
      <w:r>
        <w:rPr>
          <w:lang w:val="es-MX"/>
        </w:rPr>
        <w:t>Que tanto se alejan en promedio las predicciones de un modelo respecto a los valores reales.</w:t>
      </w:r>
    </w:p>
    <w:p w14:paraId="762440B5" w14:textId="6846F250" w:rsidR="00491B4B" w:rsidRDefault="00491B4B" w:rsidP="005608C8">
      <w:pPr>
        <w:tabs>
          <w:tab w:val="left" w:pos="6467"/>
        </w:tabs>
        <w:rPr>
          <w:lang w:val="es-MX"/>
        </w:rPr>
      </w:pPr>
      <w:r>
        <w:rPr>
          <w:b/>
          <w:bCs/>
          <w:lang w:val="es-MX"/>
        </w:rPr>
        <w:t xml:space="preserve">Varianza -&gt; </w:t>
      </w:r>
      <w:r>
        <w:rPr>
          <w:lang w:val="es-MX"/>
        </w:rPr>
        <w:t>Que tanto se dispersan en promedio los datos de su media.</w:t>
      </w:r>
    </w:p>
    <w:p w14:paraId="0AD1AFC2" w14:textId="77777777" w:rsidR="00491B4B" w:rsidRDefault="00491B4B" w:rsidP="005608C8">
      <w:pPr>
        <w:tabs>
          <w:tab w:val="left" w:pos="6467"/>
        </w:tabs>
        <w:rPr>
          <w:lang w:val="es-MX"/>
        </w:rPr>
      </w:pPr>
    </w:p>
    <w:p w14:paraId="0A3D9CA5" w14:textId="0E8DED1F" w:rsidR="00491B4B" w:rsidRDefault="00491B4B" w:rsidP="005608C8">
      <w:pPr>
        <w:tabs>
          <w:tab w:val="left" w:pos="6467"/>
        </w:tabs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Métodos de Conjunto:</w:t>
      </w:r>
    </w:p>
    <w:p w14:paraId="0C6CABA5" w14:textId="3ACDCF00" w:rsidR="00491B4B" w:rsidRPr="00491B4B" w:rsidRDefault="00491B4B" w:rsidP="005608C8">
      <w:pPr>
        <w:tabs>
          <w:tab w:val="left" w:pos="6467"/>
        </w:tabs>
        <w:rPr>
          <w:lang w:val="es-MX"/>
        </w:rPr>
      </w:pPr>
      <w:r w:rsidRPr="00491B4B">
        <w:rPr>
          <w:b/>
          <w:bCs/>
          <w:lang w:val="es-MX"/>
        </w:rPr>
        <w:t xml:space="preserve">Bagging -&gt; </w:t>
      </w:r>
      <w:r>
        <w:rPr>
          <w:lang w:val="es-MX"/>
        </w:rPr>
        <w:t>Genera</w:t>
      </w:r>
      <w:r w:rsidRPr="00491B4B">
        <w:rPr>
          <w:lang w:val="es-MX"/>
        </w:rPr>
        <w:t xml:space="preserve"> subconjuntos d</w:t>
      </w:r>
      <w:r>
        <w:rPr>
          <w:lang w:val="es-MX"/>
        </w:rPr>
        <w:t>e prueba seleccionados aleatoriamente y con reemplazado. Dado a que hay un conjunto de clasificadores, la predicción de nuevos de nuevos ejemplos se efectúa por votación mayoritaria.</w:t>
      </w:r>
    </w:p>
    <w:p w14:paraId="09282BAF" w14:textId="60D167F0" w:rsidR="00491B4B" w:rsidRPr="00491B4B" w:rsidRDefault="00491B4B" w:rsidP="00491B4B">
      <w:pPr>
        <w:tabs>
          <w:tab w:val="left" w:pos="1627"/>
        </w:tabs>
        <w:rPr>
          <w:b/>
          <w:bCs/>
          <w:lang w:val="es-MX"/>
        </w:rPr>
      </w:pPr>
      <w:r w:rsidRPr="00491B4B">
        <w:rPr>
          <w:b/>
          <w:bCs/>
          <w:lang w:val="es-MX"/>
        </w:rPr>
        <w:t xml:space="preserve">Boosting -&gt; </w:t>
      </w:r>
      <w:r>
        <w:rPr>
          <w:lang w:val="es-MX"/>
        </w:rPr>
        <w:t>Construye nuevos modelos tratando de corregir errores cometidos previamente.</w:t>
      </w:r>
      <w:r w:rsidRPr="00491B4B">
        <w:rPr>
          <w:b/>
          <w:bCs/>
          <w:lang w:val="es-MX"/>
        </w:rPr>
        <w:t xml:space="preserve"> </w:t>
      </w:r>
    </w:p>
    <w:p w14:paraId="70788CDA" w14:textId="5BC08294" w:rsidR="00491B4B" w:rsidRDefault="00491B4B" w:rsidP="005608C8">
      <w:pPr>
        <w:tabs>
          <w:tab w:val="left" w:pos="6467"/>
        </w:tabs>
        <w:rPr>
          <w:lang w:val="es-MX"/>
        </w:rPr>
      </w:pPr>
      <w:r w:rsidRPr="00491B4B">
        <w:rPr>
          <w:b/>
          <w:bCs/>
          <w:lang w:val="es-MX"/>
        </w:rPr>
        <w:t xml:space="preserve">Random Forest -&gt; </w:t>
      </w:r>
      <w:r w:rsidRPr="00491B4B">
        <w:rPr>
          <w:lang w:val="es-MX"/>
        </w:rPr>
        <w:t>Utiliza una gran c</w:t>
      </w:r>
      <w:r>
        <w:rPr>
          <w:lang w:val="es-MX"/>
        </w:rPr>
        <w:t>antidad de árboles de decisión individuales sin podar, los cuales se crean aleatorizando la división en cada nodo del árbol de decisión.</w:t>
      </w:r>
    </w:p>
    <w:p w14:paraId="1C324117" w14:textId="77777777" w:rsidR="00FF0520" w:rsidRDefault="00FF0520" w:rsidP="005608C8">
      <w:pPr>
        <w:tabs>
          <w:tab w:val="left" w:pos="6467"/>
        </w:tabs>
        <w:rPr>
          <w:lang w:val="es-MX"/>
        </w:rPr>
      </w:pPr>
    </w:p>
    <w:p w14:paraId="116D5D64" w14:textId="7FA8A96A" w:rsidR="00FF0520" w:rsidRDefault="00FF0520" w:rsidP="005608C8">
      <w:pPr>
        <w:tabs>
          <w:tab w:val="left" w:pos="6467"/>
        </w:tabs>
        <w:rPr>
          <w:lang w:val="es-MX"/>
        </w:rPr>
      </w:pPr>
      <w:r>
        <w:rPr>
          <w:b/>
          <w:bCs/>
          <w:lang w:val="es-MX"/>
        </w:rPr>
        <w:t xml:space="preserve">Soporte -&gt; </w:t>
      </w:r>
      <w:r>
        <w:rPr>
          <w:lang w:val="es-MX"/>
        </w:rPr>
        <w:t>Es el porcentaje de transacciones en D, que contienen el antecedente y el consecuente, o A unión B.</w:t>
      </w:r>
    </w:p>
    <w:p w14:paraId="7447C3C2" w14:textId="71DDCD68" w:rsidR="00FF0520" w:rsidRDefault="00FF0520" w:rsidP="00FF0520">
      <w:pPr>
        <w:tabs>
          <w:tab w:val="left" w:pos="6467"/>
        </w:tabs>
        <w:jc w:val="center"/>
        <w:rPr>
          <w:lang w:val="es-MX"/>
        </w:rPr>
      </w:pPr>
      <w:r>
        <w:rPr>
          <w:lang w:val="es-MX"/>
        </w:rPr>
        <w:t>“En el tanto % del total de transacciones analizadas, existen A y B juntos”</w:t>
      </w:r>
    </w:p>
    <w:p w14:paraId="17386DDD" w14:textId="1BB92303" w:rsidR="00FF0520" w:rsidRDefault="00FF0520" w:rsidP="005608C8">
      <w:pPr>
        <w:tabs>
          <w:tab w:val="left" w:pos="6467"/>
        </w:tabs>
        <w:rPr>
          <w:lang w:val="es-MX"/>
        </w:rPr>
      </w:pPr>
      <w:r>
        <w:rPr>
          <w:b/>
          <w:bCs/>
          <w:lang w:val="es-MX"/>
        </w:rPr>
        <w:lastRenderedPageBreak/>
        <w:t xml:space="preserve">Confianza -&gt; </w:t>
      </w:r>
      <w:r>
        <w:rPr>
          <w:lang w:val="es-MX"/>
        </w:rPr>
        <w:t>Es el porcentaje de transacciones en D, que tienen tanto a A como a B. Si existe B, existe A.</w:t>
      </w:r>
    </w:p>
    <w:p w14:paraId="4C12383A" w14:textId="38C28FB9" w:rsidR="00FF0520" w:rsidRDefault="00FF0520" w:rsidP="00FF0520">
      <w:pPr>
        <w:tabs>
          <w:tab w:val="left" w:pos="6467"/>
        </w:tabs>
        <w:jc w:val="center"/>
        <w:rPr>
          <w:lang w:val="es-MX"/>
        </w:rPr>
      </w:pPr>
      <w:r>
        <w:rPr>
          <w:lang w:val="es-MX"/>
        </w:rPr>
        <w:t>“El tanto % de las transacciones que tienen A, también tienen B”</w:t>
      </w:r>
    </w:p>
    <w:p w14:paraId="28A8CFAE" w14:textId="77777777" w:rsidR="00FF0520" w:rsidRDefault="00FF0520" w:rsidP="00FF0520">
      <w:pPr>
        <w:tabs>
          <w:tab w:val="left" w:pos="6467"/>
        </w:tabs>
        <w:jc w:val="center"/>
        <w:rPr>
          <w:lang w:val="es-MX"/>
        </w:rPr>
      </w:pPr>
    </w:p>
    <w:p w14:paraId="3ABC070E" w14:textId="0B4FD011" w:rsidR="00FF0520" w:rsidRDefault="00FF0520" w:rsidP="00FF0520">
      <w:pPr>
        <w:tabs>
          <w:tab w:val="left" w:pos="6467"/>
        </w:tabs>
        <w:rPr>
          <w:lang w:val="es-MX"/>
        </w:rPr>
      </w:pPr>
      <w:r>
        <w:rPr>
          <w:b/>
          <w:bCs/>
          <w:lang w:val="es-MX"/>
        </w:rPr>
        <w:t xml:space="preserve">Algoritmo a priori -&gt; </w:t>
      </w:r>
      <w:r>
        <w:rPr>
          <w:lang w:val="es-MX"/>
        </w:rPr>
        <w:t>Algoritmo para encontrar conjuntos de elementos frecuente</w:t>
      </w:r>
    </w:p>
    <w:p w14:paraId="31BCC5E9" w14:textId="14402D73" w:rsidR="00FF0520" w:rsidRDefault="00FF0520" w:rsidP="00FF0520">
      <w:pPr>
        <w:tabs>
          <w:tab w:val="left" w:pos="6467"/>
        </w:tabs>
        <w:rPr>
          <w:lang w:val="es-MX"/>
        </w:rPr>
      </w:pPr>
      <w:r>
        <w:rPr>
          <w:b/>
          <w:bCs/>
          <w:lang w:val="es-MX"/>
        </w:rPr>
        <w:t xml:space="preserve">Lift -&gt; </w:t>
      </w:r>
      <w:r>
        <w:rPr>
          <w:lang w:val="es-MX"/>
        </w:rPr>
        <w:t>Medición que permite cuantificar la utilidad de una regla de asociación.</w:t>
      </w:r>
    </w:p>
    <w:p w14:paraId="4109D76A" w14:textId="59FB532E" w:rsidR="00FF0520" w:rsidRDefault="00FF0520" w:rsidP="00FF0520">
      <w:pPr>
        <w:tabs>
          <w:tab w:val="left" w:pos="6467"/>
        </w:tabs>
        <w:rPr>
          <w:lang w:val="es-MX"/>
        </w:rPr>
      </w:pPr>
      <w:r>
        <w:rPr>
          <w:b/>
          <w:bCs/>
          <w:lang w:val="es-MX"/>
        </w:rPr>
        <w:t xml:space="preserve">Modelo -&gt; </w:t>
      </w:r>
      <w:r>
        <w:rPr>
          <w:lang w:val="es-MX"/>
        </w:rPr>
        <w:t>Es una descripción global o explicación de un conjunto de datos, desde una perspectiva de alto nivel.</w:t>
      </w:r>
    </w:p>
    <w:p w14:paraId="01564A4B" w14:textId="3AD7103B" w:rsidR="00FF0520" w:rsidRPr="00FF0520" w:rsidRDefault="00FF0520" w:rsidP="00FF0520">
      <w:pPr>
        <w:tabs>
          <w:tab w:val="left" w:pos="6467"/>
        </w:tabs>
        <w:rPr>
          <w:lang w:val="es-MX"/>
        </w:rPr>
      </w:pPr>
      <w:r>
        <w:rPr>
          <w:b/>
          <w:bCs/>
          <w:lang w:val="es-MX"/>
        </w:rPr>
        <w:t xml:space="preserve">Patrones -&gt; </w:t>
      </w:r>
      <w:r>
        <w:rPr>
          <w:lang w:val="es-MX"/>
        </w:rPr>
        <w:t>Características locales de los datos.</w:t>
      </w:r>
    </w:p>
    <w:sectPr w:rsidR="00FF0520" w:rsidRPr="00FF0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7DBD2" w14:textId="77777777" w:rsidR="009039C0" w:rsidRDefault="009039C0" w:rsidP="003F5BBC">
      <w:pPr>
        <w:spacing w:after="0" w:line="240" w:lineRule="auto"/>
      </w:pPr>
      <w:r>
        <w:separator/>
      </w:r>
    </w:p>
  </w:endnote>
  <w:endnote w:type="continuationSeparator" w:id="0">
    <w:p w14:paraId="794D9960" w14:textId="77777777" w:rsidR="009039C0" w:rsidRDefault="009039C0" w:rsidP="003F5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412FD" w14:textId="77777777" w:rsidR="009039C0" w:rsidRDefault="009039C0" w:rsidP="003F5BBC">
      <w:pPr>
        <w:spacing w:after="0" w:line="240" w:lineRule="auto"/>
      </w:pPr>
      <w:r>
        <w:separator/>
      </w:r>
    </w:p>
  </w:footnote>
  <w:footnote w:type="continuationSeparator" w:id="0">
    <w:p w14:paraId="5CECFC22" w14:textId="77777777" w:rsidR="009039C0" w:rsidRDefault="009039C0" w:rsidP="003F5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B031B"/>
    <w:multiLevelType w:val="hybridMultilevel"/>
    <w:tmpl w:val="89B69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764ED"/>
    <w:multiLevelType w:val="hybridMultilevel"/>
    <w:tmpl w:val="9AD0B6F0"/>
    <w:lvl w:ilvl="0" w:tplc="04AA4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548998">
    <w:abstractNumId w:val="1"/>
  </w:num>
  <w:num w:numId="2" w16cid:durableId="1744446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BC"/>
    <w:rsid w:val="000952A2"/>
    <w:rsid w:val="000B2283"/>
    <w:rsid w:val="003F5BBC"/>
    <w:rsid w:val="0040001A"/>
    <w:rsid w:val="00491B4B"/>
    <w:rsid w:val="004A734B"/>
    <w:rsid w:val="005608C8"/>
    <w:rsid w:val="00675876"/>
    <w:rsid w:val="007E0DE8"/>
    <w:rsid w:val="00862B59"/>
    <w:rsid w:val="009039C0"/>
    <w:rsid w:val="009120CD"/>
    <w:rsid w:val="0092772C"/>
    <w:rsid w:val="00C15470"/>
    <w:rsid w:val="00C17261"/>
    <w:rsid w:val="00C31649"/>
    <w:rsid w:val="00D71BEA"/>
    <w:rsid w:val="00FF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2333"/>
  <w15:chartTrackingRefBased/>
  <w15:docId w15:val="{A43B6933-5F2D-4DDC-B43D-FA0559F4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BBC"/>
  </w:style>
  <w:style w:type="paragraph" w:styleId="Footer">
    <w:name w:val="footer"/>
    <w:basedOn w:val="Normal"/>
    <w:link w:val="FooterChar"/>
    <w:uiPriority w:val="99"/>
    <w:unhideWhenUsed/>
    <w:rsid w:val="003F5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BBC"/>
  </w:style>
  <w:style w:type="paragraph" w:styleId="ListParagraph">
    <w:name w:val="List Paragraph"/>
    <w:basedOn w:val="Normal"/>
    <w:uiPriority w:val="34"/>
    <w:qFormat/>
    <w:rsid w:val="003F5BBC"/>
    <w:pPr>
      <w:ind w:left="720"/>
      <w:contextualSpacing/>
    </w:pPr>
  </w:style>
  <w:style w:type="table" w:styleId="TableGrid">
    <w:name w:val="Table Grid"/>
    <w:basedOn w:val="TableNormal"/>
    <w:uiPriority w:val="39"/>
    <w:rsid w:val="000B2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3173</TotalTime>
  <Pages>5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</dc:creator>
  <cp:keywords/>
  <dc:description/>
  <cp:lastModifiedBy>Mauro Sampayo</cp:lastModifiedBy>
  <cp:revision>2</cp:revision>
  <dcterms:created xsi:type="dcterms:W3CDTF">2023-06-11T00:43:00Z</dcterms:created>
  <dcterms:modified xsi:type="dcterms:W3CDTF">2023-06-13T05:36:00Z</dcterms:modified>
</cp:coreProperties>
</file>