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5A7A" w14:textId="1B6B5B68" w:rsidR="007628CF" w:rsidRPr="007628CF" w:rsidRDefault="007628CF" w:rsidP="007628CF">
      <w:pPr>
        <w:spacing w:after="0" w:line="240" w:lineRule="auto"/>
        <w:rPr>
          <w:rFonts w:ascii="Dubai Light" w:hAnsi="Dubai Light" w:cs="Dubai Light"/>
          <w:b/>
          <w:bCs/>
          <w:color w:val="0070C0"/>
          <w:sz w:val="36"/>
          <w:szCs w:val="36"/>
        </w:rPr>
      </w:pPr>
      <w:bookmarkStart w:id="0" w:name="_Hlk105175325"/>
      <w:r w:rsidRPr="007628CF">
        <w:rPr>
          <w:rFonts w:ascii="Dubai Light" w:hAnsi="Dubai Light" w:cs="Dubai Light"/>
          <w:b/>
          <w:bCs/>
          <w:noProof/>
          <w:color w:val="0070C0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5EB3E9B" wp14:editId="0E605CED">
            <wp:simplePos x="0" y="0"/>
            <wp:positionH relativeFrom="margin">
              <wp:posOffset>4215601</wp:posOffset>
            </wp:positionH>
            <wp:positionV relativeFrom="paragraph">
              <wp:posOffset>103815</wp:posOffset>
            </wp:positionV>
            <wp:extent cx="1723756" cy="1315844"/>
            <wp:effectExtent l="0" t="0" r="0" b="0"/>
            <wp:wrapNone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771" cy="1319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8CF">
        <w:rPr>
          <w:rFonts w:ascii="Dubai Light" w:hAnsi="Dubai Light" w:cs="Dubai Light"/>
          <w:b/>
          <w:bCs/>
          <w:noProof/>
          <w:color w:val="0070C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FF4024B" wp14:editId="56AD5507">
            <wp:simplePos x="0" y="0"/>
            <wp:positionH relativeFrom="margin">
              <wp:posOffset>2845094</wp:posOffset>
            </wp:positionH>
            <wp:positionV relativeFrom="paragraph">
              <wp:posOffset>103814</wp:posOffset>
            </wp:positionV>
            <wp:extent cx="966439" cy="1334661"/>
            <wp:effectExtent l="0" t="0" r="5715" b="0"/>
            <wp:wrapNone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815" cy="134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8CF">
        <w:rPr>
          <w:rFonts w:ascii="Dubai Light" w:hAnsi="Dubai Light" w:cs="Dubai Light"/>
          <w:b/>
          <w:bCs/>
          <w:color w:val="0070C0"/>
          <w:sz w:val="36"/>
          <w:szCs w:val="36"/>
        </w:rPr>
        <w:t>INSTITUTO POLITÉCNICO</w:t>
      </w:r>
      <w:r w:rsidRPr="007628CF">
        <w:rPr>
          <w:rFonts w:ascii="Dubai Light" w:hAnsi="Dubai Light" w:cs="Dubai Light"/>
          <w:b/>
          <w:bCs/>
          <w:color w:val="0070C0"/>
          <w:sz w:val="36"/>
          <w:szCs w:val="36"/>
        </w:rPr>
        <w:br/>
        <w:t>NACIONAL</w:t>
      </w:r>
      <w:r w:rsidRPr="007628CF">
        <w:rPr>
          <w:rFonts w:ascii="Dubai Light" w:hAnsi="Dubai Light" w:cs="Dubai Light"/>
          <w:b/>
          <w:bCs/>
          <w:noProof/>
          <w:color w:val="0070C0"/>
          <w:sz w:val="20"/>
          <w:szCs w:val="20"/>
        </w:rPr>
        <w:t xml:space="preserve"> </w:t>
      </w:r>
    </w:p>
    <w:p w14:paraId="1DCFB2BE" w14:textId="77777777" w:rsidR="007628CF" w:rsidRPr="007628CF" w:rsidRDefault="007628CF" w:rsidP="007628CF">
      <w:pPr>
        <w:spacing w:after="0" w:line="240" w:lineRule="auto"/>
        <w:rPr>
          <w:rFonts w:ascii="Dubai Light" w:hAnsi="Dubai Light" w:cs="Dubai Light"/>
          <w:b/>
          <w:bCs/>
          <w:color w:val="0070C0"/>
          <w:sz w:val="36"/>
          <w:szCs w:val="36"/>
        </w:rPr>
      </w:pPr>
    </w:p>
    <w:p w14:paraId="4408F43F" w14:textId="77777777" w:rsidR="007628CF" w:rsidRPr="007628CF" w:rsidRDefault="007628CF" w:rsidP="007628CF">
      <w:pPr>
        <w:spacing w:after="0" w:line="240" w:lineRule="auto"/>
        <w:rPr>
          <w:rFonts w:ascii="Dubai Light" w:hAnsi="Dubai Light" w:cs="Dubai Light"/>
          <w:b/>
          <w:bCs/>
          <w:sz w:val="36"/>
          <w:szCs w:val="36"/>
        </w:rPr>
      </w:pPr>
      <w:r w:rsidRPr="007628CF">
        <w:rPr>
          <w:rFonts w:ascii="Dubai Light" w:hAnsi="Dubai Light" w:cs="Dubai Light"/>
          <w:b/>
          <w:bCs/>
          <w:color w:val="0070C0"/>
          <w:sz w:val="36"/>
          <w:szCs w:val="36"/>
        </w:rPr>
        <w:t>ESCUELA SUPERIOR</w:t>
      </w:r>
      <w:r w:rsidRPr="007628CF">
        <w:rPr>
          <w:rFonts w:ascii="Dubai Light" w:hAnsi="Dubai Light" w:cs="Dubai Light"/>
          <w:b/>
          <w:bCs/>
          <w:color w:val="0070C0"/>
          <w:sz w:val="36"/>
          <w:szCs w:val="36"/>
        </w:rPr>
        <w:br/>
        <w:t>DE CÓMPUTO</w:t>
      </w:r>
    </w:p>
    <w:p w14:paraId="268EEAD5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</w:p>
    <w:p w14:paraId="53D3ADF7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color w:val="0070C0"/>
          <w:sz w:val="28"/>
          <w:szCs w:val="28"/>
        </w:rPr>
      </w:pPr>
      <w:r w:rsidRPr="00406B6E">
        <w:rPr>
          <w:rFonts w:ascii="Dubai Light" w:hAnsi="Dubai Light" w:cs="Dubai Light"/>
          <w:color w:val="0070C0"/>
          <w:sz w:val="28"/>
          <w:szCs w:val="28"/>
        </w:rPr>
        <w:t>Materia:</w:t>
      </w:r>
    </w:p>
    <w:p w14:paraId="7AC5CC98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sz w:val="28"/>
          <w:szCs w:val="28"/>
        </w:rPr>
        <w:t xml:space="preserve">Data </w:t>
      </w:r>
      <w:proofErr w:type="spellStart"/>
      <w:r w:rsidRPr="00406B6E">
        <w:rPr>
          <w:rFonts w:ascii="Dubai Light" w:hAnsi="Dubai Light" w:cs="Dubai Light"/>
          <w:sz w:val="28"/>
          <w:szCs w:val="28"/>
        </w:rPr>
        <w:t>Mining</w:t>
      </w:r>
      <w:proofErr w:type="spellEnd"/>
    </w:p>
    <w:p w14:paraId="1146EAB1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</w:p>
    <w:p w14:paraId="68A64B5C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color w:val="0070C0"/>
          <w:sz w:val="28"/>
          <w:szCs w:val="28"/>
        </w:rPr>
      </w:pPr>
      <w:r w:rsidRPr="00406B6E">
        <w:rPr>
          <w:rFonts w:ascii="Dubai Light" w:hAnsi="Dubai Light" w:cs="Dubai Light"/>
          <w:color w:val="0070C0"/>
          <w:sz w:val="28"/>
          <w:szCs w:val="28"/>
        </w:rPr>
        <w:t>Profesora:</w:t>
      </w:r>
    </w:p>
    <w:p w14:paraId="4EA5F811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sz w:val="28"/>
          <w:szCs w:val="28"/>
        </w:rPr>
        <w:t>Fabiola Ocampo Botello</w:t>
      </w:r>
    </w:p>
    <w:p w14:paraId="502A7061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</w:p>
    <w:p w14:paraId="072608AB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color w:val="0070C0"/>
          <w:sz w:val="28"/>
          <w:szCs w:val="28"/>
        </w:rPr>
        <w:t>Tarea #6</w:t>
      </w:r>
      <w:r w:rsidRPr="00406B6E">
        <w:rPr>
          <w:rFonts w:ascii="Dubai Light" w:hAnsi="Dubai Light" w:cs="Dubai Light"/>
          <w:sz w:val="28"/>
          <w:szCs w:val="28"/>
        </w:rPr>
        <w:t>:</w:t>
      </w:r>
    </w:p>
    <w:p w14:paraId="592729EA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sz w:val="28"/>
          <w:szCs w:val="28"/>
        </w:rPr>
        <w:t>Regresión Lineal</w:t>
      </w:r>
    </w:p>
    <w:p w14:paraId="4E7FCCC6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</w:p>
    <w:p w14:paraId="17DFAECF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color w:val="0070C0"/>
          <w:sz w:val="28"/>
          <w:szCs w:val="28"/>
        </w:rPr>
      </w:pPr>
      <w:r w:rsidRPr="00406B6E">
        <w:rPr>
          <w:rFonts w:ascii="Dubai Light" w:hAnsi="Dubai Light" w:cs="Dubai Light"/>
          <w:color w:val="0070C0"/>
          <w:sz w:val="28"/>
          <w:szCs w:val="28"/>
        </w:rPr>
        <w:t xml:space="preserve">Equipos #10 </w:t>
      </w:r>
      <w:r>
        <w:rPr>
          <w:rFonts w:ascii="Dubai Light" w:hAnsi="Dubai Light" w:cs="Dubai Light"/>
          <w:color w:val="0070C0"/>
          <w:sz w:val="28"/>
          <w:szCs w:val="28"/>
        </w:rPr>
        <w:t>y</w:t>
      </w:r>
      <w:r w:rsidRPr="00406B6E">
        <w:rPr>
          <w:rFonts w:ascii="Dubai Light" w:hAnsi="Dubai Light" w:cs="Dubai Light"/>
          <w:color w:val="0070C0"/>
          <w:sz w:val="28"/>
          <w:szCs w:val="28"/>
        </w:rPr>
        <w:t xml:space="preserve"> #4:</w:t>
      </w:r>
    </w:p>
    <w:p w14:paraId="7B41FDBB" w14:textId="77777777" w:rsidR="007628CF" w:rsidRPr="00406B6E" w:rsidRDefault="007628CF" w:rsidP="007628C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sz w:val="28"/>
          <w:szCs w:val="28"/>
        </w:rPr>
        <w:t>Alanís Garduño Mireya</w:t>
      </w:r>
    </w:p>
    <w:p w14:paraId="2DAFFA87" w14:textId="77777777" w:rsidR="007628CF" w:rsidRPr="00406B6E" w:rsidRDefault="007628CF" w:rsidP="007628C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sz w:val="28"/>
          <w:szCs w:val="28"/>
        </w:rPr>
        <w:t>Ríos Rebollar Víctor Hugo</w:t>
      </w:r>
    </w:p>
    <w:p w14:paraId="532ACFCE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</w:p>
    <w:p w14:paraId="2C72E59B" w14:textId="77777777" w:rsidR="007628CF" w:rsidRPr="00406B6E" w:rsidRDefault="007628CF" w:rsidP="007628C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sz w:val="28"/>
          <w:szCs w:val="28"/>
        </w:rPr>
        <w:t>García Cruz Octavio Arturo</w:t>
      </w:r>
    </w:p>
    <w:p w14:paraId="4EDF47FF" w14:textId="77777777" w:rsidR="007628CF" w:rsidRPr="00406B6E" w:rsidRDefault="007628CF" w:rsidP="007628C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sz w:val="28"/>
          <w:szCs w:val="28"/>
        </w:rPr>
        <w:t>Sampayo Hernández Mauro</w:t>
      </w:r>
    </w:p>
    <w:p w14:paraId="66D9CF8F" w14:textId="77777777" w:rsidR="007628CF" w:rsidRPr="00406B6E" w:rsidRDefault="007628CF" w:rsidP="007628CF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Dubai Light" w:hAnsi="Dubai Light" w:cs="Dubai Light"/>
          <w:sz w:val="28"/>
          <w:szCs w:val="28"/>
        </w:rPr>
      </w:pPr>
      <w:r w:rsidRPr="00406B6E">
        <w:rPr>
          <w:rFonts w:ascii="Dubai Light" w:hAnsi="Dubai Light" w:cs="Dubai Light"/>
          <w:sz w:val="28"/>
          <w:szCs w:val="28"/>
        </w:rPr>
        <w:t>Flores Ponce Alan Marcelo</w:t>
      </w:r>
    </w:p>
    <w:p w14:paraId="4CFC9D8E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</w:pPr>
    </w:p>
    <w:p w14:paraId="12352D0D" w14:textId="77777777" w:rsidR="007628CF" w:rsidRPr="00406B6E" w:rsidRDefault="007628CF" w:rsidP="007628CF">
      <w:pPr>
        <w:spacing w:after="0" w:line="240" w:lineRule="auto"/>
        <w:rPr>
          <w:rFonts w:ascii="Dubai Light" w:hAnsi="Dubai Light" w:cs="Dubai Light"/>
          <w:color w:val="0070C0"/>
          <w:sz w:val="28"/>
          <w:szCs w:val="28"/>
        </w:rPr>
      </w:pPr>
      <w:r w:rsidRPr="00406B6E">
        <w:rPr>
          <w:rFonts w:ascii="Dubai Light" w:hAnsi="Dubai Light" w:cs="Dubai Light"/>
          <w:color w:val="0070C0"/>
          <w:sz w:val="28"/>
          <w:szCs w:val="28"/>
        </w:rPr>
        <w:t>Grupo:</w:t>
      </w:r>
    </w:p>
    <w:p w14:paraId="41A22ED3" w14:textId="0305BC82" w:rsidR="007628CF" w:rsidRPr="00D6580F" w:rsidRDefault="007628CF" w:rsidP="007628CF">
      <w:pPr>
        <w:spacing w:after="0" w:line="240" w:lineRule="auto"/>
        <w:rPr>
          <w:rFonts w:ascii="Dubai Light" w:hAnsi="Dubai Light" w:cs="Dubai Light"/>
          <w:sz w:val="28"/>
          <w:szCs w:val="28"/>
        </w:rPr>
        <w:sectPr w:rsidR="007628CF" w:rsidRPr="00D6580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406B6E">
        <w:rPr>
          <w:rFonts w:ascii="Dubai Light" w:hAnsi="Dubai Light" w:cs="Dubai Light"/>
          <w:sz w:val="28"/>
          <w:szCs w:val="28"/>
        </w:rPr>
        <w:t>3CV15</w:t>
      </w:r>
    </w:p>
    <w:p w14:paraId="7829090C" w14:textId="66006AE5" w:rsidR="00DB6426" w:rsidRPr="00EC657F" w:rsidRDefault="00DB6426" w:rsidP="00D6580F">
      <w:pPr>
        <w:spacing w:after="0" w:line="24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>EJERCICIO DE REGRESIÓN LINEAL. GRUPO 3C</w:t>
      </w:r>
      <w:r w:rsidR="006E3FB4">
        <w:rPr>
          <w:rFonts w:ascii="Bookman Old Style" w:hAnsi="Bookman Old Style"/>
          <w:b/>
          <w:bCs/>
          <w:sz w:val="28"/>
          <w:szCs w:val="28"/>
        </w:rPr>
        <w:t>V1</w:t>
      </w:r>
      <w:r w:rsidR="00506DFB">
        <w:rPr>
          <w:rFonts w:ascii="Bookman Old Style" w:hAnsi="Bookman Old Style"/>
          <w:b/>
          <w:bCs/>
          <w:sz w:val="28"/>
          <w:szCs w:val="28"/>
        </w:rPr>
        <w:t>5</w:t>
      </w:r>
    </w:p>
    <w:bookmarkEnd w:id="0"/>
    <w:p w14:paraId="594CF709" w14:textId="77777777" w:rsidR="00DB6426" w:rsidRPr="00641CAF" w:rsidRDefault="00DB6426" w:rsidP="00DB642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78AE00D6" w14:textId="764BA349" w:rsidR="00DB6426" w:rsidRPr="00641CAF" w:rsidRDefault="00DB6426" w:rsidP="00DB6426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41CAF">
        <w:rPr>
          <w:rFonts w:ascii="Bookman Old Style" w:hAnsi="Bookman Old Style"/>
          <w:b/>
          <w:bCs/>
          <w:sz w:val="24"/>
          <w:szCs w:val="24"/>
        </w:rPr>
        <w:t>Materia</w:t>
      </w:r>
      <w:r w:rsidR="005C52EC">
        <w:rPr>
          <w:rFonts w:ascii="Bookman Old Style" w:hAnsi="Bookman Old Style"/>
          <w:b/>
          <w:bCs/>
          <w:sz w:val="24"/>
          <w:szCs w:val="24"/>
        </w:rPr>
        <w:t xml:space="preserve">: </w:t>
      </w:r>
      <w:r w:rsidRPr="00641CAF">
        <w:rPr>
          <w:rFonts w:ascii="Bookman Old Style" w:hAnsi="Bookman Old Style"/>
          <w:b/>
          <w:bCs/>
          <w:sz w:val="24"/>
          <w:szCs w:val="24"/>
        </w:rPr>
        <w:t xml:space="preserve">Minería de datos </w:t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</w:r>
      <w:r w:rsidRPr="00641CAF">
        <w:rPr>
          <w:rFonts w:ascii="Bookman Old Style" w:hAnsi="Bookman Old Style"/>
          <w:b/>
          <w:bCs/>
          <w:sz w:val="24"/>
          <w:szCs w:val="24"/>
        </w:rPr>
        <w:tab/>
        <w:t>Periodo escolar: 202</w:t>
      </w:r>
      <w:r w:rsidR="006E3FB4">
        <w:rPr>
          <w:rFonts w:ascii="Bookman Old Style" w:hAnsi="Bookman Old Style"/>
          <w:b/>
          <w:bCs/>
          <w:sz w:val="24"/>
          <w:szCs w:val="24"/>
        </w:rPr>
        <w:t>3</w:t>
      </w:r>
      <w:r w:rsidRPr="00641CAF">
        <w:rPr>
          <w:rFonts w:ascii="Bookman Old Style" w:hAnsi="Bookman Old Style"/>
          <w:b/>
          <w:bCs/>
          <w:sz w:val="24"/>
          <w:szCs w:val="24"/>
        </w:rPr>
        <w:t>-</w:t>
      </w:r>
      <w:r w:rsidR="00506DFB">
        <w:rPr>
          <w:rFonts w:ascii="Bookman Old Style" w:hAnsi="Bookman Old Style"/>
          <w:b/>
          <w:bCs/>
          <w:sz w:val="24"/>
          <w:szCs w:val="24"/>
        </w:rPr>
        <w:t>2</w:t>
      </w:r>
    </w:p>
    <w:p w14:paraId="46631983" w14:textId="77777777" w:rsidR="00DB6426" w:rsidRDefault="00DB6426" w:rsidP="00DB6426">
      <w:pPr>
        <w:spacing w:after="0" w:line="240" w:lineRule="auto"/>
        <w:rPr>
          <w:rFonts w:ascii="Bookman Old Style" w:hAnsi="Bookman Old Style"/>
        </w:rPr>
      </w:pPr>
    </w:p>
    <w:p w14:paraId="62D69586" w14:textId="77777777" w:rsidR="00DB6426" w:rsidRDefault="00DB6426" w:rsidP="00DB6426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2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</w:tblGrid>
      <w:tr w:rsidR="00DB6426" w14:paraId="78234B89" w14:textId="77777777" w:rsidTr="18D3A328">
        <w:trPr>
          <w:trHeight w:val="300"/>
        </w:trPr>
        <w:tc>
          <w:tcPr>
            <w:tcW w:w="2205" w:type="dxa"/>
          </w:tcPr>
          <w:p w14:paraId="5D3314D6" w14:textId="6969A52D" w:rsidR="00DB6426" w:rsidRDefault="00DB6426">
            <w:pPr>
              <w:jc w:val="center"/>
              <w:rPr>
                <w:rFonts w:ascii="Bookman Old Style" w:hAnsi="Bookman Old Style"/>
              </w:rPr>
            </w:pPr>
            <w:bookmarkStart w:id="1" w:name="_Hlk105175315"/>
            <w:r w:rsidRPr="18D3A328">
              <w:rPr>
                <w:rFonts w:ascii="Bookman Old Style" w:hAnsi="Bookman Old Style"/>
              </w:rPr>
              <w:t>Equip</w:t>
            </w:r>
            <w:r w:rsidR="3B0E34F9" w:rsidRPr="18D3A328">
              <w:rPr>
                <w:rFonts w:ascii="Bookman Old Style" w:hAnsi="Bookman Old Style"/>
              </w:rPr>
              <w:t>o</w:t>
            </w:r>
            <w:r w:rsidRPr="18D3A328">
              <w:rPr>
                <w:rFonts w:ascii="Bookman Old Style" w:hAnsi="Bookman Old Style"/>
              </w:rPr>
              <w:t>:</w:t>
            </w:r>
            <w:r w:rsidR="7F957E6C" w:rsidRPr="18D3A328">
              <w:rPr>
                <w:rFonts w:ascii="Bookman Old Style" w:hAnsi="Bookman Old Style"/>
              </w:rPr>
              <w:t xml:space="preserve"> </w:t>
            </w:r>
            <w:r w:rsidR="7F957E6C" w:rsidRPr="18D3A328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4</w:t>
            </w:r>
          </w:p>
        </w:tc>
      </w:tr>
      <w:bookmarkEnd w:id="1"/>
    </w:tbl>
    <w:p w14:paraId="3BEF171D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5E568043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Nombre de los integrantes del equipo: </w:t>
      </w:r>
    </w:p>
    <w:p w14:paraId="3783642E" w14:textId="77777777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66"/>
      </w:tblGrid>
      <w:tr w:rsidR="00F373A4" w14:paraId="4BEC2080" w14:textId="77777777" w:rsidTr="18D3A328">
        <w:tc>
          <w:tcPr>
            <w:tcW w:w="562" w:type="dxa"/>
          </w:tcPr>
          <w:p w14:paraId="46A70A62" w14:textId="77777777" w:rsidR="00F373A4" w:rsidRDefault="00F373A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1)</w:t>
            </w:r>
          </w:p>
        </w:tc>
        <w:tc>
          <w:tcPr>
            <w:tcW w:w="8266" w:type="dxa"/>
            <w:tcBorders>
              <w:bottom w:val="single" w:sz="4" w:space="0" w:color="auto"/>
            </w:tcBorders>
          </w:tcPr>
          <w:p w14:paraId="11462AFF" w14:textId="13DCC71D" w:rsidR="00F373A4" w:rsidRDefault="540CCD42" w:rsidP="18D3A328">
            <w:pPr>
              <w:spacing w:line="259" w:lineRule="auto"/>
              <w:rPr>
                <w:rFonts w:ascii="Bookman Old Style" w:eastAsia="Bookman Old Style" w:hAnsi="Bookman Old Style" w:cs="Bookman Old Style"/>
              </w:rPr>
            </w:pPr>
            <w:r w:rsidRPr="18D3A328">
              <w:rPr>
                <w:rFonts w:ascii="Bookman Old Style" w:eastAsia="Bookman Old Style" w:hAnsi="Bookman Old Style" w:cs="Bookman Old Style"/>
                <w:color w:val="000000" w:themeColor="text1"/>
              </w:rPr>
              <w:t>Flores Ponce Alan Marcelo</w:t>
            </w:r>
          </w:p>
        </w:tc>
      </w:tr>
      <w:tr w:rsidR="00F373A4" w14:paraId="68A1972D" w14:textId="77777777" w:rsidTr="18D3A328">
        <w:tc>
          <w:tcPr>
            <w:tcW w:w="562" w:type="dxa"/>
          </w:tcPr>
          <w:p w14:paraId="3CA79A41" w14:textId="77777777" w:rsidR="00F373A4" w:rsidRDefault="00F373A4">
            <w:pPr>
              <w:rPr>
                <w:rFonts w:ascii="Bookman Old Style" w:hAnsi="Bookman Old Style"/>
              </w:rPr>
            </w:pPr>
          </w:p>
          <w:p w14:paraId="04D57B98" w14:textId="77777777" w:rsidR="00F373A4" w:rsidRDefault="00F373A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70BCF484" w14:textId="21733971" w:rsidR="00F373A4" w:rsidRDefault="00F373A4" w:rsidP="18D3A328">
            <w:pPr>
              <w:spacing w:line="259" w:lineRule="auto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</w:p>
          <w:p w14:paraId="0CF330BE" w14:textId="31E6988D" w:rsidR="00F373A4" w:rsidRDefault="2964F38B" w:rsidP="18D3A328">
            <w:pPr>
              <w:spacing w:line="259" w:lineRule="auto"/>
              <w:rPr>
                <w:rFonts w:ascii="Bookman Old Style" w:eastAsia="Bookman Old Style" w:hAnsi="Bookman Old Style" w:cs="Bookman Old Style"/>
              </w:rPr>
            </w:pPr>
            <w:r w:rsidRPr="18D3A328">
              <w:rPr>
                <w:rFonts w:ascii="Bookman Old Style" w:eastAsia="Bookman Old Style" w:hAnsi="Bookman Old Style" w:cs="Bookman Old Style"/>
                <w:color w:val="000000" w:themeColor="text1"/>
              </w:rPr>
              <w:t>García Cruz Octavio Arturo</w:t>
            </w:r>
          </w:p>
        </w:tc>
      </w:tr>
      <w:tr w:rsidR="00F373A4" w14:paraId="0BA0D814" w14:textId="77777777" w:rsidTr="18D3A328">
        <w:tc>
          <w:tcPr>
            <w:tcW w:w="562" w:type="dxa"/>
          </w:tcPr>
          <w:p w14:paraId="1A31955B" w14:textId="77777777" w:rsidR="00F373A4" w:rsidRDefault="00F373A4">
            <w:pPr>
              <w:rPr>
                <w:rFonts w:ascii="Bookman Old Style" w:hAnsi="Bookman Old Style"/>
              </w:rPr>
            </w:pPr>
          </w:p>
          <w:p w14:paraId="7B3B8F22" w14:textId="77777777" w:rsidR="00F373A4" w:rsidRDefault="00F373A4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3)</w:t>
            </w:r>
          </w:p>
        </w:tc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</w:tcPr>
          <w:p w14:paraId="01C2E41A" w14:textId="2ECC7995" w:rsidR="00F373A4" w:rsidRDefault="00F373A4" w:rsidP="18D3A328">
            <w:pPr>
              <w:spacing w:line="259" w:lineRule="auto"/>
              <w:rPr>
                <w:rFonts w:ascii="Bookman Old Style" w:eastAsia="Bookman Old Style" w:hAnsi="Bookman Old Style" w:cs="Bookman Old Style"/>
                <w:color w:val="000000" w:themeColor="text1"/>
              </w:rPr>
            </w:pPr>
          </w:p>
          <w:p w14:paraId="36EF0BB4" w14:textId="3EC97C34" w:rsidR="00F373A4" w:rsidRDefault="189416B6" w:rsidP="18D3A328">
            <w:pPr>
              <w:spacing w:line="259" w:lineRule="auto"/>
              <w:rPr>
                <w:rFonts w:ascii="Bookman Old Style" w:eastAsia="Bookman Old Style" w:hAnsi="Bookman Old Style" w:cs="Bookman Old Style"/>
              </w:rPr>
            </w:pPr>
            <w:r w:rsidRPr="18D3A328">
              <w:rPr>
                <w:rFonts w:ascii="Bookman Old Style" w:eastAsia="Bookman Old Style" w:hAnsi="Bookman Old Style" w:cs="Bookman Old Style"/>
                <w:color w:val="000000" w:themeColor="text1"/>
              </w:rPr>
              <w:t>Sampayo Hernández Mauro</w:t>
            </w:r>
          </w:p>
        </w:tc>
      </w:tr>
    </w:tbl>
    <w:p w14:paraId="348E2905" w14:textId="14AB9AB0" w:rsidR="00F373A4" w:rsidRDefault="00F373A4" w:rsidP="00F373A4">
      <w:pPr>
        <w:spacing w:after="0" w:line="240" w:lineRule="auto"/>
        <w:rPr>
          <w:rFonts w:ascii="Bookman Old Style" w:hAnsi="Bookman Old Style"/>
        </w:rPr>
      </w:pPr>
    </w:p>
    <w:p w14:paraId="165A0591" w14:textId="77777777" w:rsidR="00FE729F" w:rsidRDefault="00FE729F" w:rsidP="00F373A4">
      <w:pPr>
        <w:spacing w:after="0" w:line="240" w:lineRule="auto"/>
        <w:rPr>
          <w:rFonts w:ascii="Bookman Old Style" w:hAnsi="Bookman Old Style"/>
        </w:rPr>
      </w:pPr>
    </w:p>
    <w:p w14:paraId="14674D09" w14:textId="77777777" w:rsidR="00FE729F" w:rsidRPr="00835A08" w:rsidRDefault="00FE729F" w:rsidP="00ED679B">
      <w:pPr>
        <w:spacing w:after="0" w:line="240" w:lineRule="auto"/>
        <w:jc w:val="both"/>
        <w:rPr>
          <w:rFonts w:ascii="Bookman Old Style" w:hAnsi="Bookman Old Style"/>
          <w:color w:val="000000" w:themeColor="text1"/>
        </w:rPr>
      </w:pPr>
      <w:r w:rsidRPr="00835A08">
        <w:rPr>
          <w:rFonts w:ascii="Bookman Old Style" w:hAnsi="Bookman Old Style"/>
          <w:color w:val="000000" w:themeColor="text1"/>
        </w:rPr>
        <w:t xml:space="preserve">Una compañía </w:t>
      </w:r>
      <w:r>
        <w:rPr>
          <w:rFonts w:ascii="Bookman Old Style" w:hAnsi="Bookman Old Style"/>
          <w:color w:val="000000" w:themeColor="text1"/>
        </w:rPr>
        <w:t>aplica</w:t>
      </w:r>
      <w:r w:rsidRPr="00835A08">
        <w:rPr>
          <w:rFonts w:ascii="Bookman Old Style" w:hAnsi="Bookman Old Style"/>
          <w:color w:val="000000" w:themeColor="text1"/>
        </w:rPr>
        <w:t xml:space="preserve"> a sus vendedores </w:t>
      </w:r>
      <w:r>
        <w:rPr>
          <w:rFonts w:ascii="Bookman Old Style" w:hAnsi="Bookman Old Style"/>
          <w:color w:val="000000" w:themeColor="text1"/>
        </w:rPr>
        <w:t xml:space="preserve">en periodo de </w:t>
      </w:r>
      <w:r w:rsidRPr="00835A08">
        <w:rPr>
          <w:rFonts w:ascii="Bookman Old Style" w:hAnsi="Bookman Old Style"/>
          <w:color w:val="000000" w:themeColor="text1"/>
        </w:rPr>
        <w:t>capacitación una prueba de ventas antes de salir a trabajar.</w:t>
      </w:r>
      <w:r>
        <w:rPr>
          <w:rFonts w:ascii="Bookman Old Style" w:hAnsi="Bookman Old Style"/>
          <w:color w:val="000000" w:themeColor="text1"/>
        </w:rPr>
        <w:t xml:space="preserve"> </w:t>
      </w:r>
      <w:r w:rsidRPr="00835A08">
        <w:rPr>
          <w:rFonts w:ascii="Bookman Old Style" w:hAnsi="Bookman Old Style"/>
          <w:color w:val="000000" w:themeColor="text1"/>
        </w:rPr>
        <w:t>La administración de la compañía está interesada en determinar la relación entre las calificaciones de la</w:t>
      </w:r>
      <w:r>
        <w:rPr>
          <w:rFonts w:ascii="Bookman Old Style" w:hAnsi="Bookman Old Style"/>
          <w:color w:val="000000" w:themeColor="text1"/>
        </w:rPr>
        <w:t xml:space="preserve"> </w:t>
      </w:r>
      <w:r w:rsidRPr="00835A08">
        <w:rPr>
          <w:rFonts w:ascii="Bookman Old Style" w:hAnsi="Bookman Old Style"/>
          <w:color w:val="000000" w:themeColor="text1"/>
        </w:rPr>
        <w:t>prueba y las ventas logradas por esos vendedores al final de un año de trabajo. Se recolectaron los siguientes</w:t>
      </w:r>
      <w:r>
        <w:rPr>
          <w:rFonts w:ascii="Bookman Old Style" w:hAnsi="Bookman Old Style"/>
          <w:color w:val="000000" w:themeColor="text1"/>
        </w:rPr>
        <w:t xml:space="preserve"> </w:t>
      </w:r>
      <w:r w:rsidRPr="00835A08">
        <w:rPr>
          <w:rFonts w:ascii="Bookman Old Style" w:hAnsi="Bookman Old Style"/>
          <w:color w:val="000000" w:themeColor="text1"/>
        </w:rPr>
        <w:t>datos de 10 agentes de ventas que han estado en el campo un año.</w:t>
      </w:r>
    </w:p>
    <w:p w14:paraId="5A0314BB" w14:textId="77777777" w:rsidR="00FE729F" w:rsidRPr="0061742B" w:rsidRDefault="00FE729F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Se desea crear un modelo matemático que represente la relación de los datos. Utilice la guía proporcionada. </w:t>
      </w:r>
    </w:p>
    <w:p w14:paraId="433F2832" w14:textId="77777777" w:rsidR="00FE729F" w:rsidRPr="0061742B" w:rsidRDefault="00FE729F" w:rsidP="00ED679B">
      <w:pPr>
        <w:spacing w:after="0" w:line="240" w:lineRule="auto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Ejercicio adaptado de Levín, Rubín, Balderas, Del Valle y Gómez. (2004). Estadística para administración y economía. Séptima Edición. Prentice-Hall.</w:t>
      </w:r>
    </w:p>
    <w:p w14:paraId="68F5CCF8" w14:textId="169444ED" w:rsidR="00FE729F" w:rsidRDefault="00FE729F" w:rsidP="00FE729F">
      <w:pPr>
        <w:spacing w:after="0" w:line="240" w:lineRule="auto"/>
        <w:rPr>
          <w:rFonts w:ascii="Bookman Old Style" w:hAnsi="Bookman Old Style"/>
          <w:b/>
          <w:bCs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410"/>
        <w:gridCol w:w="2410"/>
      </w:tblGrid>
      <w:tr w:rsidR="00FE729F" w:rsidRPr="0061742B" w14:paraId="433AE6CA" w14:textId="77777777" w:rsidTr="18D3A328">
        <w:trPr>
          <w:jc w:val="center"/>
        </w:trPr>
        <w:tc>
          <w:tcPr>
            <w:tcW w:w="1838" w:type="dxa"/>
            <w:shd w:val="clear" w:color="auto" w:fill="AEAAAA" w:themeFill="background2" w:themeFillShade="BF"/>
          </w:tcPr>
          <w:p w14:paraId="38C538E2" w14:textId="77777777" w:rsidR="00FE729F" w:rsidRDefault="00FE729F" w:rsidP="18D3A328">
            <w:pPr>
              <w:rPr>
                <w:rFonts w:ascii="Bookman Old Style" w:hAnsi="Bookman Old Style"/>
                <w:b/>
                <w:bCs/>
              </w:rPr>
            </w:pPr>
            <w:r w:rsidRPr="18D3A328">
              <w:rPr>
                <w:rFonts w:ascii="Bookman Old Style" w:hAnsi="Bookman Old Style"/>
                <w:b/>
                <w:bCs/>
              </w:rPr>
              <w:t>No. Vendedor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01241A6F" w14:textId="77777777" w:rsidR="00FE729F" w:rsidRPr="0061742B" w:rsidRDefault="00FE729F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Calificación de la prueba (T)</w:t>
            </w:r>
          </w:p>
        </w:tc>
        <w:tc>
          <w:tcPr>
            <w:tcW w:w="2410" w:type="dxa"/>
            <w:shd w:val="clear" w:color="auto" w:fill="AEAAAA" w:themeFill="background2" w:themeFillShade="BF"/>
          </w:tcPr>
          <w:p w14:paraId="6116D01E" w14:textId="77777777" w:rsidR="00FE729F" w:rsidRPr="0061742B" w:rsidRDefault="00FE729F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No. De unidades vendidas (s)</w:t>
            </w:r>
          </w:p>
        </w:tc>
      </w:tr>
      <w:tr w:rsidR="00FE729F" w:rsidRPr="0061742B" w14:paraId="31766B6E" w14:textId="77777777" w:rsidTr="18D3A328">
        <w:trPr>
          <w:jc w:val="center"/>
        </w:trPr>
        <w:tc>
          <w:tcPr>
            <w:tcW w:w="1838" w:type="dxa"/>
          </w:tcPr>
          <w:p w14:paraId="45B4BB29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2410" w:type="dxa"/>
          </w:tcPr>
          <w:p w14:paraId="417CDD53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2.6</w:t>
            </w:r>
          </w:p>
        </w:tc>
        <w:tc>
          <w:tcPr>
            <w:tcW w:w="2410" w:type="dxa"/>
          </w:tcPr>
          <w:p w14:paraId="6E43934A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95</w:t>
            </w:r>
          </w:p>
        </w:tc>
      </w:tr>
      <w:tr w:rsidR="00FE729F" w:rsidRPr="0061742B" w14:paraId="20B33E30" w14:textId="77777777" w:rsidTr="18D3A328">
        <w:trPr>
          <w:jc w:val="center"/>
        </w:trPr>
        <w:tc>
          <w:tcPr>
            <w:tcW w:w="1838" w:type="dxa"/>
          </w:tcPr>
          <w:p w14:paraId="27042405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2410" w:type="dxa"/>
          </w:tcPr>
          <w:p w14:paraId="64E68B1D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3.7</w:t>
            </w:r>
          </w:p>
        </w:tc>
        <w:tc>
          <w:tcPr>
            <w:tcW w:w="2410" w:type="dxa"/>
          </w:tcPr>
          <w:p w14:paraId="7B73B352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140</w:t>
            </w:r>
          </w:p>
        </w:tc>
      </w:tr>
      <w:tr w:rsidR="00FE729F" w:rsidRPr="0061742B" w14:paraId="675C7672" w14:textId="77777777" w:rsidTr="18D3A328">
        <w:trPr>
          <w:jc w:val="center"/>
        </w:trPr>
        <w:tc>
          <w:tcPr>
            <w:tcW w:w="1838" w:type="dxa"/>
          </w:tcPr>
          <w:p w14:paraId="17657269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2410" w:type="dxa"/>
          </w:tcPr>
          <w:p w14:paraId="29E2D7C0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2.4</w:t>
            </w:r>
          </w:p>
        </w:tc>
        <w:tc>
          <w:tcPr>
            <w:tcW w:w="2410" w:type="dxa"/>
          </w:tcPr>
          <w:p w14:paraId="7E7B9DAA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85</w:t>
            </w:r>
          </w:p>
        </w:tc>
      </w:tr>
      <w:tr w:rsidR="00FE729F" w:rsidRPr="0061742B" w14:paraId="525FB4E9" w14:textId="77777777" w:rsidTr="18D3A328">
        <w:trPr>
          <w:jc w:val="center"/>
        </w:trPr>
        <w:tc>
          <w:tcPr>
            <w:tcW w:w="1838" w:type="dxa"/>
          </w:tcPr>
          <w:p w14:paraId="6138DEA2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2410" w:type="dxa"/>
          </w:tcPr>
          <w:p w14:paraId="5DC1EA48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4.5</w:t>
            </w:r>
          </w:p>
        </w:tc>
        <w:tc>
          <w:tcPr>
            <w:tcW w:w="2410" w:type="dxa"/>
          </w:tcPr>
          <w:p w14:paraId="7345A88A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180</w:t>
            </w:r>
          </w:p>
        </w:tc>
      </w:tr>
      <w:tr w:rsidR="00FE729F" w:rsidRPr="0061742B" w14:paraId="6AA4C8E5" w14:textId="77777777" w:rsidTr="18D3A328">
        <w:trPr>
          <w:jc w:val="center"/>
        </w:trPr>
        <w:tc>
          <w:tcPr>
            <w:tcW w:w="1838" w:type="dxa"/>
          </w:tcPr>
          <w:p w14:paraId="3CAC355F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</w:t>
            </w:r>
          </w:p>
        </w:tc>
        <w:tc>
          <w:tcPr>
            <w:tcW w:w="2410" w:type="dxa"/>
          </w:tcPr>
          <w:p w14:paraId="3588587A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2.6</w:t>
            </w:r>
          </w:p>
        </w:tc>
        <w:tc>
          <w:tcPr>
            <w:tcW w:w="2410" w:type="dxa"/>
          </w:tcPr>
          <w:p w14:paraId="4AB7076D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</w:t>
            </w:r>
          </w:p>
        </w:tc>
      </w:tr>
      <w:tr w:rsidR="00FE729F" w:rsidRPr="0061742B" w14:paraId="7D15F259" w14:textId="77777777" w:rsidTr="18D3A328">
        <w:trPr>
          <w:jc w:val="center"/>
        </w:trPr>
        <w:tc>
          <w:tcPr>
            <w:tcW w:w="1838" w:type="dxa"/>
          </w:tcPr>
          <w:p w14:paraId="4EBBF366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2410" w:type="dxa"/>
          </w:tcPr>
          <w:p w14:paraId="1B7573B6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5.0</w:t>
            </w:r>
          </w:p>
        </w:tc>
        <w:tc>
          <w:tcPr>
            <w:tcW w:w="2410" w:type="dxa"/>
          </w:tcPr>
          <w:p w14:paraId="03E4D6ED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195</w:t>
            </w:r>
          </w:p>
        </w:tc>
      </w:tr>
      <w:tr w:rsidR="00FE729F" w:rsidRPr="0061742B" w14:paraId="2A322DBC" w14:textId="77777777" w:rsidTr="18D3A328">
        <w:trPr>
          <w:jc w:val="center"/>
        </w:trPr>
        <w:tc>
          <w:tcPr>
            <w:tcW w:w="1838" w:type="dxa"/>
          </w:tcPr>
          <w:p w14:paraId="4DFF3FA2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2410" w:type="dxa"/>
          </w:tcPr>
          <w:p w14:paraId="54391B11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2.8</w:t>
            </w:r>
          </w:p>
        </w:tc>
        <w:tc>
          <w:tcPr>
            <w:tcW w:w="2410" w:type="dxa"/>
          </w:tcPr>
          <w:p w14:paraId="2DD046A0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115</w:t>
            </w:r>
          </w:p>
        </w:tc>
      </w:tr>
      <w:tr w:rsidR="00FE729F" w:rsidRPr="0061742B" w14:paraId="30A364B9" w14:textId="77777777" w:rsidTr="18D3A328">
        <w:trPr>
          <w:jc w:val="center"/>
        </w:trPr>
        <w:tc>
          <w:tcPr>
            <w:tcW w:w="1838" w:type="dxa"/>
          </w:tcPr>
          <w:p w14:paraId="62115552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2410" w:type="dxa"/>
          </w:tcPr>
          <w:p w14:paraId="4E030454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</w:t>
            </w:r>
          </w:p>
        </w:tc>
        <w:tc>
          <w:tcPr>
            <w:tcW w:w="2410" w:type="dxa"/>
          </w:tcPr>
          <w:p w14:paraId="64C9E6AD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136</w:t>
            </w:r>
          </w:p>
        </w:tc>
      </w:tr>
      <w:tr w:rsidR="00FE729F" w:rsidRPr="0061742B" w14:paraId="05334B5B" w14:textId="77777777" w:rsidTr="18D3A328">
        <w:trPr>
          <w:jc w:val="center"/>
        </w:trPr>
        <w:tc>
          <w:tcPr>
            <w:tcW w:w="1838" w:type="dxa"/>
          </w:tcPr>
          <w:p w14:paraId="075BD9F0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2410" w:type="dxa"/>
          </w:tcPr>
          <w:p w14:paraId="69C47FA9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4.0</w:t>
            </w:r>
          </w:p>
        </w:tc>
        <w:tc>
          <w:tcPr>
            <w:tcW w:w="2410" w:type="dxa"/>
          </w:tcPr>
          <w:p w14:paraId="32626E6E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175</w:t>
            </w:r>
          </w:p>
        </w:tc>
      </w:tr>
      <w:tr w:rsidR="00FE729F" w:rsidRPr="0061742B" w14:paraId="730F9FD8" w14:textId="77777777" w:rsidTr="18D3A328">
        <w:trPr>
          <w:jc w:val="center"/>
        </w:trPr>
        <w:tc>
          <w:tcPr>
            <w:tcW w:w="1838" w:type="dxa"/>
          </w:tcPr>
          <w:p w14:paraId="1BDE89EC" w14:textId="77777777" w:rsidR="00FE729F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2410" w:type="dxa"/>
          </w:tcPr>
          <w:p w14:paraId="435DEE7D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3.4</w:t>
            </w:r>
          </w:p>
        </w:tc>
        <w:tc>
          <w:tcPr>
            <w:tcW w:w="2410" w:type="dxa"/>
          </w:tcPr>
          <w:p w14:paraId="0592FD64" w14:textId="77777777" w:rsidR="00FE729F" w:rsidRPr="0061742B" w:rsidRDefault="00FE729F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150</w:t>
            </w:r>
          </w:p>
        </w:tc>
      </w:tr>
    </w:tbl>
    <w:p w14:paraId="39741C5A" w14:textId="77777777" w:rsidR="00FE729F" w:rsidRPr="0061742B" w:rsidRDefault="00FE729F" w:rsidP="00FE729F">
      <w:pPr>
        <w:spacing w:after="0" w:line="240" w:lineRule="auto"/>
        <w:rPr>
          <w:rFonts w:ascii="Bookman Old Style" w:hAnsi="Bookman Old Style"/>
          <w:b/>
          <w:bCs/>
          <w:color w:val="000000" w:themeColor="text1"/>
        </w:rPr>
      </w:pPr>
    </w:p>
    <w:p w14:paraId="5F00505B" w14:textId="77777777" w:rsidR="00366CA8" w:rsidRDefault="00366CA8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602F7591" w14:textId="71818BCA" w:rsidR="00834D92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Responder cada uno de los siguientes incisos.</w:t>
      </w:r>
      <w:r w:rsidR="001B3786">
        <w:rPr>
          <w:rFonts w:ascii="Bookman Old Style" w:hAnsi="Bookman Old Style"/>
        </w:rPr>
        <w:t xml:space="preserve"> </w:t>
      </w:r>
      <w:r w:rsidR="001B3786" w:rsidRPr="007C6F6D">
        <w:rPr>
          <w:rFonts w:ascii="Bookman Old Style" w:hAnsi="Bookman Old Style"/>
          <w:u w:val="single"/>
        </w:rPr>
        <w:t>Agregar la generación de tablas de cálculos y la presentación de las fórmulas que utilice en cada sección</w:t>
      </w:r>
      <w:r w:rsidR="001B3786">
        <w:rPr>
          <w:rFonts w:ascii="Bookman Old Style" w:hAnsi="Bookman Old Style"/>
        </w:rPr>
        <w:t xml:space="preserve">. </w:t>
      </w:r>
    </w:p>
    <w:p w14:paraId="34064298" w14:textId="77777777" w:rsidR="00506DFB" w:rsidRDefault="00506DFB" w:rsidP="00506DFB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Las tablas de los cálculos las debe de agregar en este reporte y enviar el archivo respectivo. </w:t>
      </w:r>
    </w:p>
    <w:p w14:paraId="371F286E" w14:textId="7043CB3B" w:rsidR="00834D92" w:rsidRPr="0061742B" w:rsidRDefault="00834D92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51F68A20" w14:textId="77777777" w:rsidR="000E14D3" w:rsidRDefault="000E14D3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3A14F90B" w14:textId="40EAD5B5" w:rsidR="00C53FA7" w:rsidRPr="00C53FA7" w:rsidRDefault="000E14D3" w:rsidP="00ED679B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935197" wp14:editId="35531F29">
            <wp:simplePos x="0" y="0"/>
            <wp:positionH relativeFrom="column">
              <wp:posOffset>2619375</wp:posOffset>
            </wp:positionH>
            <wp:positionV relativeFrom="paragraph">
              <wp:posOffset>-122555</wp:posOffset>
            </wp:positionV>
            <wp:extent cx="3522592" cy="2880000"/>
            <wp:effectExtent l="0" t="0" r="1905" b="0"/>
            <wp:wrapNone/>
            <wp:docPr id="1442705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592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1F1" w:rsidRPr="00C53FA7">
        <w:rPr>
          <w:rFonts w:ascii="Bookman Old Style" w:hAnsi="Bookman Old Style"/>
        </w:rPr>
        <w:t>Generar la gráfica de variables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28"/>
        <w:gridCol w:w="1928"/>
      </w:tblGrid>
      <w:tr w:rsidR="000E14D3" w:rsidRPr="007D347F" w14:paraId="74B0E4B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vAlign w:val="center"/>
            <w:hideMark/>
          </w:tcPr>
          <w:p w14:paraId="2116191E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Calificación de la prueba (T)</w:t>
            </w:r>
          </w:p>
        </w:tc>
        <w:tc>
          <w:tcPr>
            <w:tcW w:w="1928" w:type="dxa"/>
            <w:vAlign w:val="center"/>
            <w:hideMark/>
          </w:tcPr>
          <w:p w14:paraId="67CE6977" w14:textId="77777777" w:rsidR="000E14D3" w:rsidRPr="00BF469B" w:rsidRDefault="000E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F469B">
              <w:rPr>
                <w:rFonts w:ascii="Bookman Old Style" w:hAnsi="Bookman Old Style"/>
              </w:rPr>
              <w:t xml:space="preserve">No. </w:t>
            </w:r>
            <w:r>
              <w:rPr>
                <w:rFonts w:ascii="Bookman Old Style" w:hAnsi="Bookman Old Style"/>
              </w:rPr>
              <w:t>d</w:t>
            </w:r>
            <w:r w:rsidRPr="00BF469B">
              <w:rPr>
                <w:rFonts w:ascii="Bookman Old Style" w:hAnsi="Bookman Old Style"/>
              </w:rPr>
              <w:t>e unidades vendidas (</w:t>
            </w:r>
            <w:r>
              <w:rPr>
                <w:rFonts w:ascii="Bookman Old Style" w:hAnsi="Bookman Old Style"/>
              </w:rPr>
              <w:t>S</w:t>
            </w:r>
            <w:r w:rsidRPr="00BF469B">
              <w:rPr>
                <w:rFonts w:ascii="Bookman Old Style" w:hAnsi="Bookman Old Style"/>
              </w:rPr>
              <w:t>)</w:t>
            </w:r>
          </w:p>
        </w:tc>
      </w:tr>
      <w:tr w:rsidR="000E14D3" w:rsidRPr="007D347F" w14:paraId="4252FC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4142AB80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2.6</w:t>
            </w:r>
          </w:p>
        </w:tc>
        <w:tc>
          <w:tcPr>
            <w:tcW w:w="1928" w:type="dxa"/>
            <w:noWrap/>
            <w:vAlign w:val="center"/>
            <w:hideMark/>
          </w:tcPr>
          <w:p w14:paraId="35BA2CBC" w14:textId="77777777" w:rsidR="000E14D3" w:rsidRPr="007D347F" w:rsidRDefault="000E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95</w:t>
            </w:r>
          </w:p>
        </w:tc>
      </w:tr>
      <w:tr w:rsidR="000E14D3" w:rsidRPr="007D347F" w14:paraId="7EBF004A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04BF7350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3.7</w:t>
            </w:r>
          </w:p>
        </w:tc>
        <w:tc>
          <w:tcPr>
            <w:tcW w:w="1928" w:type="dxa"/>
            <w:noWrap/>
            <w:vAlign w:val="center"/>
            <w:hideMark/>
          </w:tcPr>
          <w:p w14:paraId="3FB786E6" w14:textId="77777777" w:rsidR="000E14D3" w:rsidRPr="007D347F" w:rsidRDefault="000E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140</w:t>
            </w:r>
          </w:p>
        </w:tc>
      </w:tr>
      <w:tr w:rsidR="000E14D3" w:rsidRPr="007D347F" w14:paraId="6B47A2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007B15D1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2.4</w:t>
            </w:r>
          </w:p>
        </w:tc>
        <w:tc>
          <w:tcPr>
            <w:tcW w:w="1928" w:type="dxa"/>
            <w:noWrap/>
            <w:vAlign w:val="center"/>
            <w:hideMark/>
          </w:tcPr>
          <w:p w14:paraId="0D009B04" w14:textId="77777777" w:rsidR="000E14D3" w:rsidRPr="007D347F" w:rsidRDefault="000E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85</w:t>
            </w:r>
          </w:p>
        </w:tc>
      </w:tr>
      <w:tr w:rsidR="000E14D3" w:rsidRPr="007D347F" w14:paraId="58EC87B9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63B6ADE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4.5</w:t>
            </w:r>
          </w:p>
        </w:tc>
        <w:tc>
          <w:tcPr>
            <w:tcW w:w="1928" w:type="dxa"/>
            <w:noWrap/>
            <w:vAlign w:val="center"/>
            <w:hideMark/>
          </w:tcPr>
          <w:p w14:paraId="207F910E" w14:textId="77777777" w:rsidR="000E14D3" w:rsidRPr="007D347F" w:rsidRDefault="000E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180</w:t>
            </w:r>
          </w:p>
        </w:tc>
      </w:tr>
      <w:tr w:rsidR="000E14D3" w:rsidRPr="007D347F" w14:paraId="32CB51B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051FA28C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2.6</w:t>
            </w:r>
          </w:p>
        </w:tc>
        <w:tc>
          <w:tcPr>
            <w:tcW w:w="1928" w:type="dxa"/>
            <w:noWrap/>
            <w:vAlign w:val="center"/>
            <w:hideMark/>
          </w:tcPr>
          <w:p w14:paraId="29AB7C46" w14:textId="77777777" w:rsidR="000E14D3" w:rsidRPr="007D347F" w:rsidRDefault="000E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100</w:t>
            </w:r>
          </w:p>
        </w:tc>
      </w:tr>
      <w:tr w:rsidR="000E14D3" w:rsidRPr="007D347F" w14:paraId="43D1C480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3D0B7E00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5</w:t>
            </w:r>
          </w:p>
        </w:tc>
        <w:tc>
          <w:tcPr>
            <w:tcW w:w="1928" w:type="dxa"/>
            <w:noWrap/>
            <w:vAlign w:val="center"/>
            <w:hideMark/>
          </w:tcPr>
          <w:p w14:paraId="7CEDA4A2" w14:textId="77777777" w:rsidR="000E14D3" w:rsidRPr="007D347F" w:rsidRDefault="000E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195</w:t>
            </w:r>
          </w:p>
        </w:tc>
      </w:tr>
      <w:tr w:rsidR="000E14D3" w:rsidRPr="007D347F" w14:paraId="4CC5F9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616C40D5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2.8</w:t>
            </w:r>
          </w:p>
        </w:tc>
        <w:tc>
          <w:tcPr>
            <w:tcW w:w="1928" w:type="dxa"/>
            <w:noWrap/>
            <w:vAlign w:val="center"/>
            <w:hideMark/>
          </w:tcPr>
          <w:p w14:paraId="11001F85" w14:textId="77777777" w:rsidR="000E14D3" w:rsidRPr="007D347F" w:rsidRDefault="000E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115</w:t>
            </w:r>
          </w:p>
        </w:tc>
      </w:tr>
      <w:tr w:rsidR="000E14D3" w:rsidRPr="007D347F" w14:paraId="1CF963F0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62062D77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3</w:t>
            </w:r>
          </w:p>
        </w:tc>
        <w:tc>
          <w:tcPr>
            <w:tcW w:w="1928" w:type="dxa"/>
            <w:noWrap/>
            <w:vAlign w:val="center"/>
            <w:hideMark/>
          </w:tcPr>
          <w:p w14:paraId="220B0CDE" w14:textId="77777777" w:rsidR="000E14D3" w:rsidRPr="007D347F" w:rsidRDefault="000E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136</w:t>
            </w:r>
          </w:p>
        </w:tc>
      </w:tr>
      <w:tr w:rsidR="000E14D3" w:rsidRPr="007D347F" w14:paraId="3F0AFB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267BA603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4</w:t>
            </w:r>
          </w:p>
        </w:tc>
        <w:tc>
          <w:tcPr>
            <w:tcW w:w="1928" w:type="dxa"/>
            <w:noWrap/>
            <w:vAlign w:val="center"/>
            <w:hideMark/>
          </w:tcPr>
          <w:p w14:paraId="709C80ED" w14:textId="77777777" w:rsidR="000E14D3" w:rsidRPr="007D347F" w:rsidRDefault="000E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175</w:t>
            </w:r>
          </w:p>
        </w:tc>
      </w:tr>
      <w:tr w:rsidR="000E14D3" w:rsidRPr="007D347F" w14:paraId="298709DA" w14:textId="777777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noWrap/>
            <w:vAlign w:val="center"/>
            <w:hideMark/>
          </w:tcPr>
          <w:p w14:paraId="234C5FC2" w14:textId="77777777" w:rsidR="000E14D3" w:rsidRPr="00BF469B" w:rsidRDefault="000E14D3">
            <w:pPr>
              <w:jc w:val="center"/>
              <w:rPr>
                <w:rFonts w:ascii="Bookman Old Style" w:hAnsi="Bookman Old Style"/>
                <w:b w:val="0"/>
                <w:bCs w:val="0"/>
              </w:rPr>
            </w:pPr>
            <w:r w:rsidRPr="00BF469B">
              <w:rPr>
                <w:rFonts w:ascii="Bookman Old Style" w:hAnsi="Bookman Old Style"/>
                <w:b w:val="0"/>
                <w:bCs w:val="0"/>
              </w:rPr>
              <w:t>3.4</w:t>
            </w:r>
          </w:p>
        </w:tc>
        <w:tc>
          <w:tcPr>
            <w:tcW w:w="1928" w:type="dxa"/>
            <w:noWrap/>
            <w:vAlign w:val="center"/>
            <w:hideMark/>
          </w:tcPr>
          <w:p w14:paraId="44025BC2" w14:textId="77777777" w:rsidR="000E14D3" w:rsidRPr="007D347F" w:rsidRDefault="000E1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7D347F">
              <w:rPr>
                <w:rFonts w:ascii="Bookman Old Style" w:hAnsi="Bookman Old Style"/>
              </w:rPr>
              <w:t>150</w:t>
            </w:r>
          </w:p>
        </w:tc>
      </w:tr>
    </w:tbl>
    <w:p w14:paraId="6FBE5FE1" w14:textId="3BF8553D" w:rsidR="00C53FA7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1BB3AB78" w14:textId="77777777" w:rsidR="000E14D3" w:rsidRDefault="000E14D3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060439A3" w14:textId="4E552FE0" w:rsidR="0087323C" w:rsidRDefault="0087323C" w:rsidP="00ED679B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 xml:space="preserve">Realice los cálculos </w:t>
      </w:r>
      <w:r w:rsidRPr="00DB6426">
        <w:rPr>
          <w:rFonts w:ascii="Bookman Old Style" w:hAnsi="Bookman Old Style"/>
          <w:i/>
          <w:iCs/>
        </w:rPr>
        <w:t>pasos a paso</w:t>
      </w:r>
      <w:r w:rsidRPr="0061742B">
        <w:rPr>
          <w:rFonts w:ascii="Bookman Old Style" w:hAnsi="Bookman Old Style"/>
        </w:rPr>
        <w:t xml:space="preserve"> para generar la ecuación de regresión. </w:t>
      </w:r>
    </w:p>
    <w:p w14:paraId="593B1899" w14:textId="77777777" w:rsidR="00B048E2" w:rsidRDefault="00B048E2" w:rsidP="00ED679B">
      <w:pPr>
        <w:spacing w:after="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1787"/>
        <w:gridCol w:w="2078"/>
        <w:gridCol w:w="900"/>
        <w:gridCol w:w="900"/>
        <w:gridCol w:w="1890"/>
        <w:gridCol w:w="1510"/>
      </w:tblGrid>
      <w:tr w:rsidR="008B54C3" w:rsidRPr="00B048E2" w14:paraId="53FCDE9B" w14:textId="77777777" w:rsidTr="008B54C3">
        <w:trPr>
          <w:trHeight w:val="553"/>
        </w:trPr>
        <w:tc>
          <w:tcPr>
            <w:tcW w:w="1787" w:type="dxa"/>
            <w:shd w:val="clear" w:color="auto" w:fill="B4C6E7" w:themeFill="accent1" w:themeFillTint="66"/>
            <w:hideMark/>
          </w:tcPr>
          <w:p w14:paraId="7F45F93B" w14:textId="7587442D" w:rsidR="00B048E2" w:rsidRPr="00B048E2" w:rsidRDefault="00B048E2" w:rsidP="00B048E2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Calificación de la prueba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836967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B048E2">
              <w:rPr>
                <w:rFonts w:ascii="Bookman Old Style" w:hAnsi="Bookman Old Style"/>
              </w:rPr>
              <w:t>)</w:t>
            </w:r>
          </w:p>
        </w:tc>
        <w:tc>
          <w:tcPr>
            <w:tcW w:w="2078" w:type="dxa"/>
            <w:shd w:val="clear" w:color="auto" w:fill="B4C6E7" w:themeFill="accent1" w:themeFillTint="66"/>
            <w:hideMark/>
          </w:tcPr>
          <w:p w14:paraId="3A774A04" w14:textId="3ADCFA06" w:rsidR="00B048E2" w:rsidRPr="00B048E2" w:rsidRDefault="00B048E2" w:rsidP="00B048E2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 xml:space="preserve">No. </w:t>
            </w:r>
            <w:r>
              <w:rPr>
                <w:rFonts w:ascii="Bookman Old Style" w:hAnsi="Bookman Old Style"/>
              </w:rPr>
              <w:t>d</w:t>
            </w:r>
            <w:r w:rsidRPr="00B048E2">
              <w:rPr>
                <w:rFonts w:ascii="Bookman Old Style" w:hAnsi="Bookman Old Style"/>
              </w:rPr>
              <w:t>e unidades vendidas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B048E2">
              <w:rPr>
                <w:rFonts w:ascii="Bookman Old Style" w:hAnsi="Bookman Old Style"/>
              </w:rPr>
              <w:t>)</w:t>
            </w:r>
          </w:p>
        </w:tc>
        <w:tc>
          <w:tcPr>
            <w:tcW w:w="900" w:type="dxa"/>
            <w:shd w:val="clear" w:color="auto" w:fill="B4C6E7" w:themeFill="accent1" w:themeFillTint="66"/>
            <w:noWrap/>
            <w:hideMark/>
          </w:tcPr>
          <w:p w14:paraId="0D5F3F6B" w14:textId="1EA8B7C3" w:rsidR="00B048E2" w:rsidRPr="00B048E2" w:rsidRDefault="00000000" w:rsidP="00B048E2">
            <w:pPr>
              <w:jc w:val="center"/>
              <w:rPr>
                <w:rFonts w:ascii="Bookman Old Style" w:hAnsi="Bookman Old Sty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836967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836967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</m:acc>
              </m:oMath>
            </m:oMathPara>
          </w:p>
          <w:p w14:paraId="217202DC" w14:textId="77777777" w:rsidR="00B048E2" w:rsidRPr="00B048E2" w:rsidRDefault="00B048E2" w:rsidP="00B048E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00" w:type="dxa"/>
            <w:shd w:val="clear" w:color="auto" w:fill="B4C6E7" w:themeFill="accent1" w:themeFillTint="66"/>
            <w:noWrap/>
            <w:hideMark/>
          </w:tcPr>
          <w:p w14:paraId="2DE4762F" w14:textId="0A2310C1" w:rsidR="00B048E2" w:rsidRPr="00B048E2" w:rsidRDefault="00000000" w:rsidP="00B048E2">
            <w:pPr>
              <w:jc w:val="center"/>
              <w:rPr>
                <w:rFonts w:ascii="Bookman Old Style" w:hAnsi="Bookman Old Sty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</m:acc>
              </m:oMath>
            </m:oMathPara>
          </w:p>
          <w:p w14:paraId="68B31403" w14:textId="77777777" w:rsidR="00B048E2" w:rsidRPr="00B048E2" w:rsidRDefault="00B048E2" w:rsidP="00B048E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shd w:val="clear" w:color="auto" w:fill="B4C6E7" w:themeFill="accent1" w:themeFillTint="66"/>
            <w:noWrap/>
            <w:hideMark/>
          </w:tcPr>
          <w:p w14:paraId="4FAE478C" w14:textId="499E80CA" w:rsidR="00B048E2" w:rsidRPr="00B048E2" w:rsidRDefault="00000000" w:rsidP="00B048E2">
            <w:pPr>
              <w:jc w:val="center"/>
              <w:rPr>
                <w:rFonts w:ascii="Bookman Old Style" w:hAnsi="Bookman Old Sty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(x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 w:themeColor="text1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510" w:type="dxa"/>
            <w:shd w:val="clear" w:color="auto" w:fill="B4C6E7" w:themeFill="accent1" w:themeFillTint="66"/>
            <w:noWrap/>
            <w:hideMark/>
          </w:tcPr>
          <w:p w14:paraId="6A6BBC26" w14:textId="60BFB420" w:rsidR="00B048E2" w:rsidRPr="00B048E2" w:rsidRDefault="00000000" w:rsidP="00B048E2">
            <w:pPr>
              <w:jc w:val="center"/>
              <w:rPr>
                <w:rFonts w:ascii="Bookman Old Style" w:eastAsiaTheme="minorEastAsia" w:hAnsi="Bookman Old Style"/>
                <w:b/>
                <w:bCs/>
                <w:i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  <w:p w14:paraId="357E93E7" w14:textId="2C25D74C" w:rsidR="00B048E2" w:rsidRPr="00B048E2" w:rsidRDefault="00B048E2" w:rsidP="00B048E2">
            <w:pPr>
              <w:rPr>
                <w:rFonts w:ascii="Bookman Old Style" w:hAnsi="Bookman Old Style"/>
              </w:rPr>
            </w:pPr>
          </w:p>
        </w:tc>
      </w:tr>
      <w:tr w:rsidR="008E112A" w:rsidRPr="00B048E2" w14:paraId="5AC1A0B5" w14:textId="77777777" w:rsidTr="006F6EC6">
        <w:trPr>
          <w:trHeight w:val="312"/>
        </w:trPr>
        <w:tc>
          <w:tcPr>
            <w:tcW w:w="1787" w:type="dxa"/>
            <w:noWrap/>
            <w:hideMark/>
          </w:tcPr>
          <w:p w14:paraId="1805D96A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2078" w:type="dxa"/>
            <w:noWrap/>
            <w:hideMark/>
          </w:tcPr>
          <w:p w14:paraId="337284FC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95</w:t>
            </w:r>
          </w:p>
        </w:tc>
        <w:tc>
          <w:tcPr>
            <w:tcW w:w="900" w:type="dxa"/>
            <w:noWrap/>
            <w:hideMark/>
          </w:tcPr>
          <w:p w14:paraId="4B648A58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-0.8</w:t>
            </w:r>
          </w:p>
        </w:tc>
        <w:tc>
          <w:tcPr>
            <w:tcW w:w="900" w:type="dxa"/>
            <w:noWrap/>
            <w:hideMark/>
          </w:tcPr>
          <w:p w14:paraId="6B1C20CA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-42.1</w:t>
            </w:r>
          </w:p>
        </w:tc>
        <w:tc>
          <w:tcPr>
            <w:tcW w:w="1890" w:type="dxa"/>
            <w:noWrap/>
            <w:hideMark/>
          </w:tcPr>
          <w:p w14:paraId="3122E8E2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33.68</w:t>
            </w:r>
          </w:p>
        </w:tc>
        <w:tc>
          <w:tcPr>
            <w:tcW w:w="1510" w:type="dxa"/>
            <w:noWrap/>
            <w:vAlign w:val="bottom"/>
            <w:hideMark/>
          </w:tcPr>
          <w:p w14:paraId="234CF78D" w14:textId="0A74095F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</w:tr>
      <w:tr w:rsidR="008E112A" w:rsidRPr="00B048E2" w14:paraId="1640C77A" w14:textId="77777777" w:rsidTr="006F6EC6">
        <w:trPr>
          <w:trHeight w:val="312"/>
        </w:trPr>
        <w:tc>
          <w:tcPr>
            <w:tcW w:w="1787" w:type="dxa"/>
            <w:noWrap/>
            <w:hideMark/>
          </w:tcPr>
          <w:p w14:paraId="7CE26C98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3.7</w:t>
            </w:r>
          </w:p>
        </w:tc>
        <w:tc>
          <w:tcPr>
            <w:tcW w:w="2078" w:type="dxa"/>
            <w:noWrap/>
            <w:hideMark/>
          </w:tcPr>
          <w:p w14:paraId="156D0021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140</w:t>
            </w:r>
          </w:p>
        </w:tc>
        <w:tc>
          <w:tcPr>
            <w:tcW w:w="900" w:type="dxa"/>
            <w:noWrap/>
            <w:hideMark/>
          </w:tcPr>
          <w:p w14:paraId="11AA9DAD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0.3</w:t>
            </w:r>
          </w:p>
        </w:tc>
        <w:tc>
          <w:tcPr>
            <w:tcW w:w="900" w:type="dxa"/>
            <w:noWrap/>
            <w:hideMark/>
          </w:tcPr>
          <w:p w14:paraId="596FA55A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2.9</w:t>
            </w:r>
          </w:p>
        </w:tc>
        <w:tc>
          <w:tcPr>
            <w:tcW w:w="1890" w:type="dxa"/>
            <w:noWrap/>
            <w:hideMark/>
          </w:tcPr>
          <w:p w14:paraId="2B274DAE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0.87</w:t>
            </w:r>
          </w:p>
        </w:tc>
        <w:tc>
          <w:tcPr>
            <w:tcW w:w="1510" w:type="dxa"/>
            <w:noWrap/>
            <w:vAlign w:val="bottom"/>
            <w:hideMark/>
          </w:tcPr>
          <w:p w14:paraId="1DDBD9D7" w14:textId="0C4F276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8E112A" w:rsidRPr="00B048E2" w14:paraId="4F712F88" w14:textId="77777777" w:rsidTr="006F6EC6">
        <w:trPr>
          <w:trHeight w:val="312"/>
        </w:trPr>
        <w:tc>
          <w:tcPr>
            <w:tcW w:w="1787" w:type="dxa"/>
            <w:noWrap/>
            <w:hideMark/>
          </w:tcPr>
          <w:p w14:paraId="5652D0CD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2.4</w:t>
            </w:r>
          </w:p>
        </w:tc>
        <w:tc>
          <w:tcPr>
            <w:tcW w:w="2078" w:type="dxa"/>
            <w:noWrap/>
            <w:hideMark/>
          </w:tcPr>
          <w:p w14:paraId="4221392A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85</w:t>
            </w:r>
          </w:p>
        </w:tc>
        <w:tc>
          <w:tcPr>
            <w:tcW w:w="900" w:type="dxa"/>
            <w:noWrap/>
            <w:hideMark/>
          </w:tcPr>
          <w:p w14:paraId="0F9AE14B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-1</w:t>
            </w:r>
          </w:p>
        </w:tc>
        <w:tc>
          <w:tcPr>
            <w:tcW w:w="900" w:type="dxa"/>
            <w:noWrap/>
            <w:hideMark/>
          </w:tcPr>
          <w:p w14:paraId="43C1B657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-52.1</w:t>
            </w:r>
          </w:p>
        </w:tc>
        <w:tc>
          <w:tcPr>
            <w:tcW w:w="1890" w:type="dxa"/>
            <w:noWrap/>
            <w:hideMark/>
          </w:tcPr>
          <w:p w14:paraId="797CF501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52.1</w:t>
            </w:r>
          </w:p>
        </w:tc>
        <w:tc>
          <w:tcPr>
            <w:tcW w:w="1510" w:type="dxa"/>
            <w:noWrap/>
            <w:vAlign w:val="bottom"/>
            <w:hideMark/>
          </w:tcPr>
          <w:p w14:paraId="49D0198E" w14:textId="53D18275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E112A" w:rsidRPr="00B048E2" w14:paraId="47AC6193" w14:textId="77777777" w:rsidTr="006F6EC6">
        <w:trPr>
          <w:trHeight w:val="312"/>
        </w:trPr>
        <w:tc>
          <w:tcPr>
            <w:tcW w:w="1787" w:type="dxa"/>
            <w:noWrap/>
            <w:hideMark/>
          </w:tcPr>
          <w:p w14:paraId="65EBB383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4.5</w:t>
            </w:r>
          </w:p>
        </w:tc>
        <w:tc>
          <w:tcPr>
            <w:tcW w:w="2078" w:type="dxa"/>
            <w:noWrap/>
            <w:hideMark/>
          </w:tcPr>
          <w:p w14:paraId="1E52A114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180</w:t>
            </w:r>
          </w:p>
        </w:tc>
        <w:tc>
          <w:tcPr>
            <w:tcW w:w="900" w:type="dxa"/>
            <w:noWrap/>
            <w:hideMark/>
          </w:tcPr>
          <w:p w14:paraId="62FA32BD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1.1</w:t>
            </w:r>
          </w:p>
        </w:tc>
        <w:tc>
          <w:tcPr>
            <w:tcW w:w="900" w:type="dxa"/>
            <w:noWrap/>
            <w:hideMark/>
          </w:tcPr>
          <w:p w14:paraId="33795886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42.9</w:t>
            </w:r>
          </w:p>
        </w:tc>
        <w:tc>
          <w:tcPr>
            <w:tcW w:w="1890" w:type="dxa"/>
            <w:noWrap/>
            <w:hideMark/>
          </w:tcPr>
          <w:p w14:paraId="5145DAAE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47.19</w:t>
            </w:r>
          </w:p>
        </w:tc>
        <w:tc>
          <w:tcPr>
            <w:tcW w:w="1510" w:type="dxa"/>
            <w:noWrap/>
            <w:vAlign w:val="bottom"/>
            <w:hideMark/>
          </w:tcPr>
          <w:p w14:paraId="7FE3226B" w14:textId="74D7AEBB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</w:tr>
      <w:tr w:rsidR="008E112A" w:rsidRPr="00B048E2" w14:paraId="1775D458" w14:textId="77777777" w:rsidTr="006F6EC6">
        <w:trPr>
          <w:trHeight w:val="312"/>
        </w:trPr>
        <w:tc>
          <w:tcPr>
            <w:tcW w:w="1787" w:type="dxa"/>
            <w:noWrap/>
            <w:hideMark/>
          </w:tcPr>
          <w:p w14:paraId="0E02F7DA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2078" w:type="dxa"/>
            <w:noWrap/>
            <w:hideMark/>
          </w:tcPr>
          <w:p w14:paraId="22EB28CF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100</w:t>
            </w:r>
          </w:p>
        </w:tc>
        <w:tc>
          <w:tcPr>
            <w:tcW w:w="900" w:type="dxa"/>
            <w:noWrap/>
            <w:hideMark/>
          </w:tcPr>
          <w:p w14:paraId="32895309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-0.8</w:t>
            </w:r>
          </w:p>
        </w:tc>
        <w:tc>
          <w:tcPr>
            <w:tcW w:w="900" w:type="dxa"/>
            <w:noWrap/>
            <w:hideMark/>
          </w:tcPr>
          <w:p w14:paraId="59433ED5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-37.1</w:t>
            </w:r>
          </w:p>
        </w:tc>
        <w:tc>
          <w:tcPr>
            <w:tcW w:w="1890" w:type="dxa"/>
            <w:noWrap/>
            <w:hideMark/>
          </w:tcPr>
          <w:p w14:paraId="03CE64EC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29.68</w:t>
            </w:r>
          </w:p>
        </w:tc>
        <w:tc>
          <w:tcPr>
            <w:tcW w:w="1510" w:type="dxa"/>
            <w:noWrap/>
            <w:vAlign w:val="bottom"/>
            <w:hideMark/>
          </w:tcPr>
          <w:p w14:paraId="200268A9" w14:textId="56B9E9C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</w:tr>
      <w:tr w:rsidR="008E112A" w:rsidRPr="00B048E2" w14:paraId="74B84DBA" w14:textId="77777777" w:rsidTr="006F6EC6">
        <w:trPr>
          <w:trHeight w:val="312"/>
        </w:trPr>
        <w:tc>
          <w:tcPr>
            <w:tcW w:w="1787" w:type="dxa"/>
            <w:noWrap/>
            <w:hideMark/>
          </w:tcPr>
          <w:p w14:paraId="6083CEFB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5</w:t>
            </w:r>
          </w:p>
        </w:tc>
        <w:tc>
          <w:tcPr>
            <w:tcW w:w="2078" w:type="dxa"/>
            <w:noWrap/>
            <w:hideMark/>
          </w:tcPr>
          <w:p w14:paraId="3BA85CC2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195</w:t>
            </w:r>
          </w:p>
        </w:tc>
        <w:tc>
          <w:tcPr>
            <w:tcW w:w="900" w:type="dxa"/>
            <w:noWrap/>
            <w:hideMark/>
          </w:tcPr>
          <w:p w14:paraId="44FB55B1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1.6</w:t>
            </w:r>
          </w:p>
        </w:tc>
        <w:tc>
          <w:tcPr>
            <w:tcW w:w="900" w:type="dxa"/>
            <w:noWrap/>
            <w:hideMark/>
          </w:tcPr>
          <w:p w14:paraId="7913519F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57.9</w:t>
            </w:r>
          </w:p>
        </w:tc>
        <w:tc>
          <w:tcPr>
            <w:tcW w:w="1890" w:type="dxa"/>
            <w:noWrap/>
            <w:hideMark/>
          </w:tcPr>
          <w:p w14:paraId="752F374C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92.64</w:t>
            </w:r>
          </w:p>
        </w:tc>
        <w:tc>
          <w:tcPr>
            <w:tcW w:w="1510" w:type="dxa"/>
            <w:noWrap/>
            <w:vAlign w:val="bottom"/>
            <w:hideMark/>
          </w:tcPr>
          <w:p w14:paraId="2F69463D" w14:textId="0313C91E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2.56</w:t>
            </w:r>
          </w:p>
        </w:tc>
      </w:tr>
      <w:tr w:rsidR="008E112A" w:rsidRPr="00B048E2" w14:paraId="315DB99E" w14:textId="77777777" w:rsidTr="006F6EC6">
        <w:trPr>
          <w:trHeight w:val="312"/>
        </w:trPr>
        <w:tc>
          <w:tcPr>
            <w:tcW w:w="1787" w:type="dxa"/>
            <w:noWrap/>
            <w:hideMark/>
          </w:tcPr>
          <w:p w14:paraId="2F3E3D32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2.8</w:t>
            </w:r>
          </w:p>
        </w:tc>
        <w:tc>
          <w:tcPr>
            <w:tcW w:w="2078" w:type="dxa"/>
            <w:noWrap/>
            <w:hideMark/>
          </w:tcPr>
          <w:p w14:paraId="01BE856E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115</w:t>
            </w:r>
          </w:p>
        </w:tc>
        <w:tc>
          <w:tcPr>
            <w:tcW w:w="900" w:type="dxa"/>
            <w:noWrap/>
            <w:hideMark/>
          </w:tcPr>
          <w:p w14:paraId="05116D69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-0.6</w:t>
            </w:r>
          </w:p>
        </w:tc>
        <w:tc>
          <w:tcPr>
            <w:tcW w:w="900" w:type="dxa"/>
            <w:noWrap/>
            <w:hideMark/>
          </w:tcPr>
          <w:p w14:paraId="089EFB37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-22.1</w:t>
            </w:r>
          </w:p>
        </w:tc>
        <w:tc>
          <w:tcPr>
            <w:tcW w:w="1890" w:type="dxa"/>
            <w:noWrap/>
            <w:hideMark/>
          </w:tcPr>
          <w:p w14:paraId="56181B93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13.26</w:t>
            </w:r>
          </w:p>
        </w:tc>
        <w:tc>
          <w:tcPr>
            <w:tcW w:w="1510" w:type="dxa"/>
            <w:noWrap/>
            <w:vAlign w:val="bottom"/>
            <w:hideMark/>
          </w:tcPr>
          <w:p w14:paraId="75E6C698" w14:textId="79DC993F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</w:tr>
      <w:tr w:rsidR="008E112A" w:rsidRPr="00B048E2" w14:paraId="61C774C2" w14:textId="77777777" w:rsidTr="006F6EC6">
        <w:trPr>
          <w:trHeight w:val="312"/>
        </w:trPr>
        <w:tc>
          <w:tcPr>
            <w:tcW w:w="1787" w:type="dxa"/>
            <w:noWrap/>
            <w:hideMark/>
          </w:tcPr>
          <w:p w14:paraId="5E56C46B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</w:t>
            </w:r>
          </w:p>
        </w:tc>
        <w:tc>
          <w:tcPr>
            <w:tcW w:w="2078" w:type="dxa"/>
            <w:noWrap/>
            <w:hideMark/>
          </w:tcPr>
          <w:p w14:paraId="41BA1C1B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136</w:t>
            </w:r>
          </w:p>
        </w:tc>
        <w:tc>
          <w:tcPr>
            <w:tcW w:w="900" w:type="dxa"/>
            <w:noWrap/>
            <w:hideMark/>
          </w:tcPr>
          <w:p w14:paraId="1BD50C7B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-0.4</w:t>
            </w:r>
          </w:p>
        </w:tc>
        <w:tc>
          <w:tcPr>
            <w:tcW w:w="900" w:type="dxa"/>
            <w:noWrap/>
            <w:hideMark/>
          </w:tcPr>
          <w:p w14:paraId="574C87E6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-1.1</w:t>
            </w:r>
          </w:p>
        </w:tc>
        <w:tc>
          <w:tcPr>
            <w:tcW w:w="1890" w:type="dxa"/>
            <w:noWrap/>
            <w:hideMark/>
          </w:tcPr>
          <w:p w14:paraId="2E066BC1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0.44</w:t>
            </w:r>
          </w:p>
        </w:tc>
        <w:tc>
          <w:tcPr>
            <w:tcW w:w="1510" w:type="dxa"/>
            <w:noWrap/>
            <w:vAlign w:val="bottom"/>
            <w:hideMark/>
          </w:tcPr>
          <w:p w14:paraId="4760A5DA" w14:textId="771B49A3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</w:tr>
      <w:tr w:rsidR="008E112A" w:rsidRPr="00B048E2" w14:paraId="3A095586" w14:textId="77777777" w:rsidTr="008B54C3">
        <w:trPr>
          <w:trHeight w:val="312"/>
        </w:trPr>
        <w:tc>
          <w:tcPr>
            <w:tcW w:w="1787" w:type="dxa"/>
            <w:noWrap/>
            <w:hideMark/>
          </w:tcPr>
          <w:p w14:paraId="489ED6CC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</w:t>
            </w:r>
          </w:p>
        </w:tc>
        <w:tc>
          <w:tcPr>
            <w:tcW w:w="2078" w:type="dxa"/>
            <w:noWrap/>
            <w:hideMark/>
          </w:tcPr>
          <w:p w14:paraId="10A33E55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175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14:paraId="619AFDC5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0.6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14:paraId="120665EE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37.9</w:t>
            </w:r>
          </w:p>
        </w:tc>
        <w:tc>
          <w:tcPr>
            <w:tcW w:w="1890" w:type="dxa"/>
            <w:noWrap/>
            <w:hideMark/>
          </w:tcPr>
          <w:p w14:paraId="1A811C80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22.74</w:t>
            </w:r>
          </w:p>
        </w:tc>
        <w:tc>
          <w:tcPr>
            <w:tcW w:w="1510" w:type="dxa"/>
            <w:noWrap/>
            <w:vAlign w:val="bottom"/>
            <w:hideMark/>
          </w:tcPr>
          <w:p w14:paraId="662F2773" w14:textId="2499B70A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</w:tr>
      <w:tr w:rsidR="008E112A" w:rsidRPr="00B048E2" w14:paraId="6926C9DD" w14:textId="77777777" w:rsidTr="008B54C3">
        <w:trPr>
          <w:trHeight w:val="312"/>
        </w:trPr>
        <w:tc>
          <w:tcPr>
            <w:tcW w:w="1787" w:type="dxa"/>
            <w:noWrap/>
            <w:hideMark/>
          </w:tcPr>
          <w:p w14:paraId="366C566D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3.4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noWrap/>
            <w:hideMark/>
          </w:tcPr>
          <w:p w14:paraId="753C5741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150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14:paraId="26EC59A4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14:paraId="5437BA53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12.9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hideMark/>
          </w:tcPr>
          <w:p w14:paraId="78F3E282" w14:textId="77777777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0</w:t>
            </w:r>
          </w:p>
        </w:tc>
        <w:tc>
          <w:tcPr>
            <w:tcW w:w="1510" w:type="dxa"/>
            <w:noWrap/>
            <w:vAlign w:val="bottom"/>
            <w:hideMark/>
          </w:tcPr>
          <w:p w14:paraId="3F4585B2" w14:textId="4E9CA291" w:rsidR="008E112A" w:rsidRPr="00B048E2" w:rsidRDefault="008E112A" w:rsidP="008E112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8B54C3" w:rsidRPr="00B048E2" w14:paraId="1B5F53F6" w14:textId="77777777" w:rsidTr="008B54C3">
        <w:trPr>
          <w:trHeight w:val="634"/>
        </w:trPr>
        <w:tc>
          <w:tcPr>
            <w:tcW w:w="1787" w:type="dxa"/>
            <w:shd w:val="clear" w:color="auto" w:fill="auto"/>
            <w:noWrap/>
            <w:hideMark/>
          </w:tcPr>
          <w:p w14:paraId="7A9DB60E" w14:textId="07B9499E" w:rsidR="00B048E2" w:rsidRPr="00B048E2" w:rsidRDefault="00000000" w:rsidP="00B048E2">
            <w:pPr>
              <w:jc w:val="center"/>
              <w:rPr>
                <w:rFonts w:ascii="Bookman Old Style" w:hAnsi="Bookman Old Style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836967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34</m:t>
                </m:r>
              </m:oMath>
            </m:oMathPara>
          </w:p>
        </w:tc>
        <w:tc>
          <w:tcPr>
            <w:tcW w:w="207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0F5E3438" w14:textId="7830607C" w:rsidR="00B048E2" w:rsidRPr="00F00A3C" w:rsidRDefault="00000000" w:rsidP="00B048E2">
            <w:pPr>
              <w:jc w:val="center"/>
              <w:rPr>
                <w:rFonts w:ascii="Bookman Old Style" w:eastAsiaTheme="minorEastAsia" w:hAnsi="Bookman Old Style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1371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060902" w14:textId="575D44F4" w:rsidR="00B048E2" w:rsidRPr="00B048E2" w:rsidRDefault="00B048E2" w:rsidP="00B048E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946232" w14:textId="6BAC9857" w:rsidR="00B048E2" w:rsidRPr="00B048E2" w:rsidRDefault="00B048E2" w:rsidP="00B048E2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1E4B16D5" w14:textId="418FA64E" w:rsidR="00F00A3C" w:rsidRPr="008E112A" w:rsidRDefault="00000000" w:rsidP="00F00A3C">
            <w:pPr>
              <w:tabs>
                <w:tab w:val="left" w:pos="425"/>
                <w:tab w:val="center" w:pos="792"/>
              </w:tabs>
              <w:jc w:val="both"/>
              <w:rPr>
                <w:rFonts w:ascii="Bookman Old Style" w:eastAsiaTheme="minorEastAsia" w:hAnsi="Bookman Old Style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(x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)(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 292.6</m:t>
                    </m:r>
                  </m:e>
                </m:nary>
              </m:oMath>
            </m:oMathPara>
          </w:p>
          <w:p w14:paraId="1D881B84" w14:textId="0B59DD9A" w:rsidR="00B048E2" w:rsidRPr="00B048E2" w:rsidRDefault="00B048E2" w:rsidP="00F00A3C">
            <w:pPr>
              <w:tabs>
                <w:tab w:val="left" w:pos="425"/>
                <w:tab w:val="center" w:pos="792"/>
              </w:tabs>
              <w:jc w:val="both"/>
              <w:rPr>
                <w:rFonts w:ascii="Bookman Old Style" w:hAnsi="Bookman Old Style"/>
              </w:rPr>
            </w:pPr>
          </w:p>
        </w:tc>
        <w:tc>
          <w:tcPr>
            <w:tcW w:w="1510" w:type="dxa"/>
            <w:shd w:val="clear" w:color="auto" w:fill="auto"/>
            <w:noWrap/>
            <w:hideMark/>
          </w:tcPr>
          <w:p w14:paraId="7BB8675D" w14:textId="137E2295" w:rsidR="00F00A3C" w:rsidRPr="008E112A" w:rsidRDefault="00000000" w:rsidP="00B048E2">
            <w:pPr>
              <w:jc w:val="center"/>
              <w:rPr>
                <w:rFonts w:ascii="Bookman Old Style" w:hAnsi="Bookman Old Styl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 w:themeColor="text1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(x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=7.02</m:t>
                    </m:r>
                  </m:e>
                </m:nary>
              </m:oMath>
            </m:oMathPara>
          </w:p>
          <w:p w14:paraId="09945A78" w14:textId="3BB79ADB" w:rsidR="00B048E2" w:rsidRPr="00B048E2" w:rsidRDefault="00B048E2" w:rsidP="00B048E2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473A902F" w14:textId="0CB4843C" w:rsidR="1335D9E8" w:rsidRDefault="1335D9E8" w:rsidP="00B048E2">
      <w:pPr>
        <w:spacing w:after="0" w:line="240" w:lineRule="auto"/>
        <w:jc w:val="center"/>
        <w:rPr>
          <w:rFonts w:ascii="Bookman Old Style" w:hAnsi="Bookman Old Style"/>
        </w:rPr>
      </w:pPr>
    </w:p>
    <w:p w14:paraId="2343ED4E" w14:textId="5268144F" w:rsidR="008E112A" w:rsidRPr="003D3FC1" w:rsidRDefault="00000000" w:rsidP="008E112A">
      <w:pPr>
        <w:spacing w:after="0" w:line="240" w:lineRule="auto"/>
        <w:rPr>
          <w:rFonts w:ascii="Bookman Old Style" w:eastAsiaTheme="minorEastAsia" w:hAnsi="Bookman Old Style"/>
          <w:iCs/>
          <w:color w:val="00000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83696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34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 xml:space="preserve">=3.4                                    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836967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1371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</w:rPr>
                <m:t>10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>=137.1</m:t>
          </m:r>
        </m:oMath>
      </m:oMathPara>
    </w:p>
    <w:p w14:paraId="6EB1B33B" w14:textId="77777777" w:rsidR="008E112A" w:rsidRDefault="008E112A" w:rsidP="008E112A">
      <w:pPr>
        <w:spacing w:after="0" w:line="240" w:lineRule="auto"/>
        <w:rPr>
          <w:rFonts w:ascii="Bookman Old Style" w:eastAsiaTheme="minorEastAsia" w:hAnsi="Bookman Old Style"/>
          <w:iCs/>
          <w:color w:val="000000"/>
          <w:sz w:val="24"/>
          <w:szCs w:val="24"/>
        </w:rPr>
      </w:pPr>
    </w:p>
    <w:p w14:paraId="10BB3063" w14:textId="77777777" w:rsidR="003D3FC1" w:rsidRDefault="003D3FC1" w:rsidP="008E112A">
      <w:pPr>
        <w:spacing w:after="0" w:line="240" w:lineRule="auto"/>
        <w:rPr>
          <w:rFonts w:ascii="Bookman Old Style" w:eastAsiaTheme="minorEastAsia" w:hAnsi="Bookman Old Style"/>
          <w:iCs/>
          <w:color w:val="000000"/>
          <w:sz w:val="24"/>
          <w:szCs w:val="24"/>
        </w:rPr>
      </w:pPr>
    </w:p>
    <w:p w14:paraId="394325D2" w14:textId="47ACC0CE" w:rsidR="008E112A" w:rsidRPr="008962AB" w:rsidRDefault="00000000" w:rsidP="008E112A">
      <w:pPr>
        <w:spacing w:after="0" w:line="240" w:lineRule="auto"/>
        <w:rPr>
          <w:rFonts w:ascii="Bookman Old Style" w:eastAsiaTheme="minorEastAsia" w:hAnsi="Bookman Old Style"/>
          <w:i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(x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 w:themeColor="text1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(x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292.6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7.02</m:t>
              </m:r>
            </m:den>
          </m:f>
          <m:r>
            <w:rPr>
              <w:rFonts w:ascii="Cambria Math" w:eastAsiaTheme="minorEastAsia" w:hAnsi="Cambria Math"/>
              <w:color w:val="000000"/>
            </w:rPr>
            <m:t>=41.681</m:t>
          </m:r>
        </m:oMath>
      </m:oMathPara>
    </w:p>
    <w:p w14:paraId="5B7AAD9B" w14:textId="77777777" w:rsidR="008962AB" w:rsidRPr="008962AB" w:rsidRDefault="008962AB" w:rsidP="008E112A">
      <w:pPr>
        <w:spacing w:after="0" w:line="240" w:lineRule="auto"/>
        <w:rPr>
          <w:rFonts w:ascii="Bookman Old Style" w:eastAsiaTheme="minorEastAsia" w:hAnsi="Bookman Old Style"/>
          <w:iCs/>
          <w:color w:val="000000"/>
        </w:rPr>
      </w:pPr>
    </w:p>
    <w:p w14:paraId="005E394C" w14:textId="76ADA56A" w:rsidR="008E112A" w:rsidRPr="008962AB" w:rsidRDefault="00000000" w:rsidP="008E112A">
      <w:pPr>
        <w:spacing w:after="0" w:line="240" w:lineRule="auto"/>
        <w:rPr>
          <w:rFonts w:ascii="Bookman Old Style" w:eastAsiaTheme="minorEastAsia" w:hAnsi="Bookman Old Style"/>
          <w:iCs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color w:val="000000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color w:val="00000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137.1-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</w:rPr>
                <m:t>41.68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  <w:color w:val="00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</w:rPr>
                <m:t>3.4</m:t>
              </m:r>
            </m:e>
          </m:d>
          <m:r>
            <w:rPr>
              <w:rFonts w:ascii="Cambria Math" w:eastAsiaTheme="minorEastAsia" w:hAnsi="Cambria Math"/>
              <w:color w:val="000000"/>
            </w:rPr>
            <m:t>=-4.615</m:t>
          </m:r>
        </m:oMath>
      </m:oMathPara>
    </w:p>
    <w:p w14:paraId="2E41021A" w14:textId="77777777" w:rsidR="008962AB" w:rsidRPr="008962AB" w:rsidRDefault="008962AB" w:rsidP="008E112A">
      <w:pPr>
        <w:spacing w:after="0" w:line="240" w:lineRule="auto"/>
        <w:rPr>
          <w:rFonts w:ascii="Bookman Old Style" w:eastAsiaTheme="minorEastAsia" w:hAnsi="Bookman Old Style"/>
          <w:iCs/>
          <w:color w:val="000000"/>
        </w:rPr>
      </w:pPr>
    </w:p>
    <w:p w14:paraId="67E572AE" w14:textId="44EA96F2" w:rsidR="008E112A" w:rsidRPr="008E112A" w:rsidRDefault="008E112A" w:rsidP="008E112A">
      <w:pPr>
        <w:spacing w:after="0" w:line="240" w:lineRule="auto"/>
        <w:rPr>
          <w:rFonts w:ascii="Bookman Old Style" w:eastAsiaTheme="minorEastAsia" w:hAnsi="Bookman Old Style"/>
          <w:b/>
          <w:bCs/>
        </w:rPr>
      </w:pPr>
      <w:r>
        <w:rPr>
          <w:rFonts w:ascii="Bookman Old Style" w:eastAsiaTheme="minorEastAsia" w:hAnsi="Bookman Old Style"/>
          <w:b/>
          <w:bCs/>
        </w:rPr>
        <w:t>Ecuación de Regresión:</w:t>
      </w:r>
      <w:r w:rsidR="00F5577B">
        <w:rPr>
          <w:rFonts w:ascii="Bookman Old Style" w:eastAsiaTheme="minorEastAsia" w:hAnsi="Bookman Old Style"/>
          <w:b/>
          <w:bCs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=-4.615+41.681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</w:p>
    <w:p w14:paraId="3F848CD1" w14:textId="44482CC8" w:rsidR="00F00A3C" w:rsidRDefault="00F00A3C" w:rsidP="008962AB">
      <w:pPr>
        <w:tabs>
          <w:tab w:val="left" w:pos="1178"/>
        </w:tabs>
        <w:spacing w:after="0" w:line="240" w:lineRule="auto"/>
        <w:rPr>
          <w:rFonts w:ascii="Bookman Old Style" w:hAnsi="Bookman Old Style"/>
        </w:rPr>
      </w:pPr>
    </w:p>
    <w:p w14:paraId="5C2D29BE" w14:textId="014DC5F6" w:rsidR="0087323C" w:rsidRDefault="00053DD9" w:rsidP="00ED679B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lastRenderedPageBreak/>
        <w:t xml:space="preserve">Realice la verificación de la ecuación de regresión de una recta generada con el método de mínimos cuadrados. </w:t>
      </w:r>
    </w:p>
    <w:p w14:paraId="2F339D5B" w14:textId="77777777" w:rsidR="003D3FC1" w:rsidRDefault="003D3FC1" w:rsidP="003D3FC1">
      <w:pPr>
        <w:spacing w:after="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2155"/>
        <w:gridCol w:w="2430"/>
        <w:gridCol w:w="2790"/>
        <w:gridCol w:w="1690"/>
      </w:tblGrid>
      <w:tr w:rsidR="008B54C3" w:rsidRPr="00B048E2" w14:paraId="63307068" w14:textId="77777777" w:rsidTr="008B54C3">
        <w:trPr>
          <w:trHeight w:val="553"/>
        </w:trPr>
        <w:tc>
          <w:tcPr>
            <w:tcW w:w="2155" w:type="dxa"/>
            <w:shd w:val="clear" w:color="auto" w:fill="B4C6E7" w:themeFill="accent1" w:themeFillTint="66"/>
            <w:hideMark/>
          </w:tcPr>
          <w:p w14:paraId="32C9BC5A" w14:textId="0BD4B79C" w:rsidR="008B54C3" w:rsidRPr="008B54C3" w:rsidRDefault="008B54C3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B54C3">
              <w:rPr>
                <w:rFonts w:ascii="Bookman Old Style" w:hAnsi="Bookman Old Style"/>
                <w:b/>
                <w:bCs/>
              </w:rPr>
              <w:t>Calificación de la prueba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836967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8B54C3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430" w:type="dxa"/>
            <w:shd w:val="clear" w:color="auto" w:fill="B4C6E7" w:themeFill="accent1" w:themeFillTint="66"/>
            <w:hideMark/>
          </w:tcPr>
          <w:p w14:paraId="004B9C65" w14:textId="5BE81C51" w:rsidR="008B54C3" w:rsidRPr="008B54C3" w:rsidRDefault="008B54C3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B54C3">
              <w:rPr>
                <w:rFonts w:ascii="Bookman Old Style" w:hAnsi="Bookman Old Style"/>
                <w:b/>
                <w:bCs/>
              </w:rPr>
              <w:t>No. de unidades vendidas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8B54C3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790" w:type="dxa"/>
            <w:shd w:val="clear" w:color="auto" w:fill="B4C6E7" w:themeFill="accent1" w:themeFillTint="66"/>
            <w:noWrap/>
            <w:hideMark/>
          </w:tcPr>
          <w:p w14:paraId="06DF6469" w14:textId="33FBAAF0" w:rsidR="008B54C3" w:rsidRPr="008B54C3" w:rsidRDefault="00000000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=-4.615+41.681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690" w:type="dxa"/>
            <w:shd w:val="clear" w:color="auto" w:fill="B4C6E7" w:themeFill="accent1" w:themeFillTint="66"/>
            <w:noWrap/>
            <w:hideMark/>
          </w:tcPr>
          <w:p w14:paraId="34743614" w14:textId="77777777" w:rsidR="008B54C3" w:rsidRDefault="009B6E7C" w:rsidP="008B54C3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Error</w:t>
            </w:r>
          </w:p>
          <w:p w14:paraId="1CBEEA55" w14:textId="70DF8722" w:rsidR="009B6E7C" w:rsidRPr="009B6E7C" w:rsidRDefault="00000000" w:rsidP="009B6E7C">
            <w:pPr>
              <w:jc w:val="center"/>
              <w:rPr>
                <w:rFonts w:ascii="Bookman Old Style" w:hAnsi="Bookman Old Sty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(y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8B54C3" w:rsidRPr="00B048E2" w14:paraId="3FA7DBAF" w14:textId="77777777" w:rsidTr="008B54C3">
        <w:trPr>
          <w:trHeight w:val="312"/>
        </w:trPr>
        <w:tc>
          <w:tcPr>
            <w:tcW w:w="2155" w:type="dxa"/>
            <w:noWrap/>
            <w:hideMark/>
          </w:tcPr>
          <w:p w14:paraId="54552218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2430" w:type="dxa"/>
            <w:noWrap/>
            <w:hideMark/>
          </w:tcPr>
          <w:p w14:paraId="6109C42A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95</w:t>
            </w:r>
          </w:p>
        </w:tc>
        <w:tc>
          <w:tcPr>
            <w:tcW w:w="2790" w:type="dxa"/>
            <w:noWrap/>
            <w:vAlign w:val="bottom"/>
            <w:hideMark/>
          </w:tcPr>
          <w:p w14:paraId="4EB76A1B" w14:textId="73422CF0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103.7556</w:t>
            </w:r>
          </w:p>
        </w:tc>
        <w:tc>
          <w:tcPr>
            <w:tcW w:w="1690" w:type="dxa"/>
            <w:noWrap/>
            <w:vAlign w:val="bottom"/>
            <w:hideMark/>
          </w:tcPr>
          <w:p w14:paraId="6D6E6865" w14:textId="6D733B7C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-8.7556</w:t>
            </w:r>
          </w:p>
        </w:tc>
      </w:tr>
      <w:tr w:rsidR="008B54C3" w:rsidRPr="00B048E2" w14:paraId="7FDF88FF" w14:textId="77777777" w:rsidTr="008B54C3">
        <w:trPr>
          <w:trHeight w:val="312"/>
        </w:trPr>
        <w:tc>
          <w:tcPr>
            <w:tcW w:w="2155" w:type="dxa"/>
            <w:noWrap/>
            <w:hideMark/>
          </w:tcPr>
          <w:p w14:paraId="25A39F1E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3.7</w:t>
            </w:r>
          </w:p>
        </w:tc>
        <w:tc>
          <w:tcPr>
            <w:tcW w:w="2430" w:type="dxa"/>
            <w:noWrap/>
            <w:hideMark/>
          </w:tcPr>
          <w:p w14:paraId="111C13E0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140</w:t>
            </w:r>
          </w:p>
        </w:tc>
        <w:tc>
          <w:tcPr>
            <w:tcW w:w="2790" w:type="dxa"/>
            <w:noWrap/>
            <w:vAlign w:val="bottom"/>
            <w:hideMark/>
          </w:tcPr>
          <w:p w14:paraId="7D3320E8" w14:textId="2A7F968D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149.6047</w:t>
            </w:r>
          </w:p>
        </w:tc>
        <w:tc>
          <w:tcPr>
            <w:tcW w:w="1690" w:type="dxa"/>
            <w:noWrap/>
            <w:vAlign w:val="bottom"/>
            <w:hideMark/>
          </w:tcPr>
          <w:p w14:paraId="2D826EC0" w14:textId="78CB4C8E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-9.6047</w:t>
            </w:r>
          </w:p>
        </w:tc>
      </w:tr>
      <w:tr w:rsidR="008B54C3" w:rsidRPr="00B048E2" w14:paraId="7858CDA9" w14:textId="77777777" w:rsidTr="008B54C3">
        <w:trPr>
          <w:trHeight w:val="312"/>
        </w:trPr>
        <w:tc>
          <w:tcPr>
            <w:tcW w:w="2155" w:type="dxa"/>
            <w:noWrap/>
            <w:hideMark/>
          </w:tcPr>
          <w:p w14:paraId="3D97A941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2.4</w:t>
            </w:r>
          </w:p>
        </w:tc>
        <w:tc>
          <w:tcPr>
            <w:tcW w:w="2430" w:type="dxa"/>
            <w:noWrap/>
            <w:hideMark/>
          </w:tcPr>
          <w:p w14:paraId="7E44FDF3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85</w:t>
            </w:r>
          </w:p>
        </w:tc>
        <w:tc>
          <w:tcPr>
            <w:tcW w:w="2790" w:type="dxa"/>
            <w:noWrap/>
            <w:vAlign w:val="bottom"/>
            <w:hideMark/>
          </w:tcPr>
          <w:p w14:paraId="37CF3D3A" w14:textId="2DC72672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95.4194</w:t>
            </w:r>
          </w:p>
        </w:tc>
        <w:tc>
          <w:tcPr>
            <w:tcW w:w="1690" w:type="dxa"/>
            <w:noWrap/>
            <w:vAlign w:val="bottom"/>
            <w:hideMark/>
          </w:tcPr>
          <w:p w14:paraId="246CADEB" w14:textId="35350251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-10.4194</w:t>
            </w:r>
          </w:p>
        </w:tc>
      </w:tr>
      <w:tr w:rsidR="008B54C3" w:rsidRPr="00B048E2" w14:paraId="40EDA625" w14:textId="77777777" w:rsidTr="008B54C3">
        <w:trPr>
          <w:trHeight w:val="312"/>
        </w:trPr>
        <w:tc>
          <w:tcPr>
            <w:tcW w:w="2155" w:type="dxa"/>
            <w:noWrap/>
            <w:hideMark/>
          </w:tcPr>
          <w:p w14:paraId="01D6BC91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4.5</w:t>
            </w:r>
          </w:p>
        </w:tc>
        <w:tc>
          <w:tcPr>
            <w:tcW w:w="2430" w:type="dxa"/>
            <w:noWrap/>
            <w:hideMark/>
          </w:tcPr>
          <w:p w14:paraId="260CB702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180</w:t>
            </w:r>
          </w:p>
        </w:tc>
        <w:tc>
          <w:tcPr>
            <w:tcW w:w="2790" w:type="dxa"/>
            <w:noWrap/>
            <w:vAlign w:val="bottom"/>
            <w:hideMark/>
          </w:tcPr>
          <w:p w14:paraId="50D58146" w14:textId="0F3EE3F9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182.9495</w:t>
            </w:r>
          </w:p>
        </w:tc>
        <w:tc>
          <w:tcPr>
            <w:tcW w:w="1690" w:type="dxa"/>
            <w:noWrap/>
            <w:vAlign w:val="bottom"/>
            <w:hideMark/>
          </w:tcPr>
          <w:p w14:paraId="29CD3817" w14:textId="2E73F59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-2.9495</w:t>
            </w:r>
          </w:p>
        </w:tc>
      </w:tr>
      <w:tr w:rsidR="008B54C3" w:rsidRPr="00B048E2" w14:paraId="1299C4A0" w14:textId="77777777" w:rsidTr="008B54C3">
        <w:trPr>
          <w:trHeight w:val="312"/>
        </w:trPr>
        <w:tc>
          <w:tcPr>
            <w:tcW w:w="2155" w:type="dxa"/>
            <w:noWrap/>
            <w:hideMark/>
          </w:tcPr>
          <w:p w14:paraId="780BA078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2430" w:type="dxa"/>
            <w:noWrap/>
            <w:hideMark/>
          </w:tcPr>
          <w:p w14:paraId="71182349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100</w:t>
            </w:r>
          </w:p>
        </w:tc>
        <w:tc>
          <w:tcPr>
            <w:tcW w:w="2790" w:type="dxa"/>
            <w:noWrap/>
            <w:vAlign w:val="bottom"/>
            <w:hideMark/>
          </w:tcPr>
          <w:p w14:paraId="460EA5EC" w14:textId="17251A9A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103.7556</w:t>
            </w:r>
          </w:p>
        </w:tc>
        <w:tc>
          <w:tcPr>
            <w:tcW w:w="1690" w:type="dxa"/>
            <w:noWrap/>
            <w:vAlign w:val="bottom"/>
            <w:hideMark/>
          </w:tcPr>
          <w:p w14:paraId="3B00390F" w14:textId="40580F1C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-3.7556</w:t>
            </w:r>
          </w:p>
        </w:tc>
      </w:tr>
      <w:tr w:rsidR="008B54C3" w:rsidRPr="00B048E2" w14:paraId="0E029096" w14:textId="77777777" w:rsidTr="009B6E7C">
        <w:trPr>
          <w:trHeight w:val="54"/>
        </w:trPr>
        <w:tc>
          <w:tcPr>
            <w:tcW w:w="2155" w:type="dxa"/>
            <w:noWrap/>
            <w:hideMark/>
          </w:tcPr>
          <w:p w14:paraId="3018EF3D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5</w:t>
            </w:r>
          </w:p>
        </w:tc>
        <w:tc>
          <w:tcPr>
            <w:tcW w:w="2430" w:type="dxa"/>
            <w:noWrap/>
            <w:hideMark/>
          </w:tcPr>
          <w:p w14:paraId="479ECB14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195</w:t>
            </w:r>
          </w:p>
        </w:tc>
        <w:tc>
          <w:tcPr>
            <w:tcW w:w="2790" w:type="dxa"/>
            <w:noWrap/>
            <w:vAlign w:val="bottom"/>
            <w:hideMark/>
          </w:tcPr>
          <w:p w14:paraId="31E1A8E4" w14:textId="2FDEB78A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203.79</w:t>
            </w:r>
          </w:p>
        </w:tc>
        <w:tc>
          <w:tcPr>
            <w:tcW w:w="1690" w:type="dxa"/>
            <w:noWrap/>
            <w:vAlign w:val="bottom"/>
            <w:hideMark/>
          </w:tcPr>
          <w:p w14:paraId="3918F883" w14:textId="7CECD5EB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-8.79</w:t>
            </w:r>
          </w:p>
        </w:tc>
      </w:tr>
      <w:tr w:rsidR="008B54C3" w:rsidRPr="00B048E2" w14:paraId="1D996267" w14:textId="77777777" w:rsidTr="008B54C3">
        <w:trPr>
          <w:trHeight w:val="312"/>
        </w:trPr>
        <w:tc>
          <w:tcPr>
            <w:tcW w:w="2155" w:type="dxa"/>
            <w:noWrap/>
            <w:hideMark/>
          </w:tcPr>
          <w:p w14:paraId="1371798D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2.8</w:t>
            </w:r>
          </w:p>
        </w:tc>
        <w:tc>
          <w:tcPr>
            <w:tcW w:w="2430" w:type="dxa"/>
            <w:noWrap/>
            <w:hideMark/>
          </w:tcPr>
          <w:p w14:paraId="0350CC66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115</w:t>
            </w:r>
          </w:p>
        </w:tc>
        <w:tc>
          <w:tcPr>
            <w:tcW w:w="2790" w:type="dxa"/>
            <w:noWrap/>
            <w:vAlign w:val="bottom"/>
            <w:hideMark/>
          </w:tcPr>
          <w:p w14:paraId="4DBE250B" w14:textId="7D0DDC45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112.0918</w:t>
            </w:r>
          </w:p>
        </w:tc>
        <w:tc>
          <w:tcPr>
            <w:tcW w:w="1690" w:type="dxa"/>
            <w:noWrap/>
            <w:vAlign w:val="bottom"/>
            <w:hideMark/>
          </w:tcPr>
          <w:p w14:paraId="129FF57C" w14:textId="756286EC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2.9082</w:t>
            </w:r>
          </w:p>
        </w:tc>
      </w:tr>
      <w:tr w:rsidR="008B54C3" w:rsidRPr="00B048E2" w14:paraId="39F63300" w14:textId="77777777" w:rsidTr="008B54C3">
        <w:trPr>
          <w:trHeight w:val="312"/>
        </w:trPr>
        <w:tc>
          <w:tcPr>
            <w:tcW w:w="2155" w:type="dxa"/>
            <w:noWrap/>
            <w:hideMark/>
          </w:tcPr>
          <w:p w14:paraId="2060C06B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</w:t>
            </w:r>
          </w:p>
        </w:tc>
        <w:tc>
          <w:tcPr>
            <w:tcW w:w="2430" w:type="dxa"/>
            <w:noWrap/>
            <w:hideMark/>
          </w:tcPr>
          <w:p w14:paraId="3AC288C9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136</w:t>
            </w:r>
          </w:p>
        </w:tc>
        <w:tc>
          <w:tcPr>
            <w:tcW w:w="2790" w:type="dxa"/>
            <w:noWrap/>
            <w:vAlign w:val="bottom"/>
            <w:hideMark/>
          </w:tcPr>
          <w:p w14:paraId="54065E89" w14:textId="083086AA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120.428</w:t>
            </w:r>
          </w:p>
        </w:tc>
        <w:tc>
          <w:tcPr>
            <w:tcW w:w="1690" w:type="dxa"/>
            <w:noWrap/>
            <w:vAlign w:val="bottom"/>
            <w:hideMark/>
          </w:tcPr>
          <w:p w14:paraId="13658D9B" w14:textId="5C928B03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15.572</w:t>
            </w:r>
          </w:p>
        </w:tc>
      </w:tr>
      <w:tr w:rsidR="008B54C3" w:rsidRPr="00B048E2" w14:paraId="497412D6" w14:textId="77777777" w:rsidTr="008B54C3">
        <w:trPr>
          <w:trHeight w:val="312"/>
        </w:trPr>
        <w:tc>
          <w:tcPr>
            <w:tcW w:w="2155" w:type="dxa"/>
            <w:tcBorders>
              <w:bottom w:val="single" w:sz="4" w:space="0" w:color="auto"/>
            </w:tcBorders>
            <w:noWrap/>
            <w:hideMark/>
          </w:tcPr>
          <w:p w14:paraId="350F499D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14:paraId="2687D1DF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175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38B1694" w14:textId="7F54001A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162.109</w:t>
            </w:r>
          </w:p>
        </w:tc>
        <w:tc>
          <w:tcPr>
            <w:tcW w:w="1690" w:type="dxa"/>
            <w:noWrap/>
            <w:vAlign w:val="bottom"/>
            <w:hideMark/>
          </w:tcPr>
          <w:p w14:paraId="49EDF8F1" w14:textId="6C948192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12.891</w:t>
            </w:r>
          </w:p>
        </w:tc>
      </w:tr>
      <w:tr w:rsidR="008B54C3" w:rsidRPr="00B048E2" w14:paraId="75796A04" w14:textId="77777777" w:rsidTr="008B54C3">
        <w:trPr>
          <w:trHeight w:val="312"/>
        </w:trPr>
        <w:tc>
          <w:tcPr>
            <w:tcW w:w="2155" w:type="dxa"/>
            <w:tcBorders>
              <w:bottom w:val="single" w:sz="4" w:space="0" w:color="auto"/>
            </w:tcBorders>
            <w:noWrap/>
            <w:hideMark/>
          </w:tcPr>
          <w:p w14:paraId="05037B0E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3.4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14:paraId="71947D5B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150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9A11E1" w14:textId="443DE208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137.1004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ACCE75" w14:textId="659674EA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12.8996</w:t>
            </w:r>
          </w:p>
        </w:tc>
      </w:tr>
      <w:tr w:rsidR="008B54C3" w:rsidRPr="00B048E2" w14:paraId="4CD8E2A3" w14:textId="77777777" w:rsidTr="008B54C3">
        <w:trPr>
          <w:trHeight w:val="312"/>
        </w:trPr>
        <w:tc>
          <w:tcPr>
            <w:tcW w:w="215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23FF40F0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26B08DD" w14:textId="77777777" w:rsidR="008B54C3" w:rsidRPr="00B048E2" w:rsidRDefault="008B54C3" w:rsidP="008B54C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14:paraId="2F3FB950" w14:textId="77777777" w:rsidR="008B54C3" w:rsidRPr="008B54C3" w:rsidRDefault="008B54C3" w:rsidP="008B54C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690" w:type="dxa"/>
            <w:tcBorders>
              <w:left w:val="single" w:sz="4" w:space="0" w:color="auto"/>
            </w:tcBorders>
            <w:noWrap/>
            <w:vAlign w:val="bottom"/>
          </w:tcPr>
          <w:p w14:paraId="3AB5004A" w14:textId="2F2D440D" w:rsidR="008B54C3" w:rsidRPr="008B54C3" w:rsidRDefault="008B54C3" w:rsidP="008B54C3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-0.004</w:t>
            </w:r>
          </w:p>
        </w:tc>
      </w:tr>
    </w:tbl>
    <w:p w14:paraId="6B2EC6B9" w14:textId="77777777" w:rsidR="003D3FC1" w:rsidRPr="003D3FC1" w:rsidRDefault="003D3FC1" w:rsidP="003D3FC1">
      <w:pPr>
        <w:spacing w:after="0" w:line="240" w:lineRule="auto"/>
        <w:jc w:val="both"/>
        <w:rPr>
          <w:rFonts w:ascii="Bookman Old Style" w:hAnsi="Bookman Old Style"/>
        </w:rPr>
      </w:pPr>
    </w:p>
    <w:p w14:paraId="1FB02ECF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7932C2D1" w14:textId="43FD100E" w:rsidR="00053DD9" w:rsidRDefault="00817E32" w:rsidP="00ED679B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Realice los siguientes cálculos (muestre el proceso)</w:t>
      </w:r>
    </w:p>
    <w:p w14:paraId="388B7A4C" w14:textId="77777777" w:rsidR="002C5CCF" w:rsidRPr="0061742B" w:rsidRDefault="002C5CCF" w:rsidP="002C5CCF">
      <w:pPr>
        <w:pStyle w:val="ListParagraph"/>
        <w:spacing w:after="0" w:line="240" w:lineRule="auto"/>
        <w:ind w:left="426"/>
        <w:jc w:val="both"/>
        <w:rPr>
          <w:rFonts w:ascii="Bookman Old Style" w:hAnsi="Bookman Old Style"/>
        </w:rPr>
      </w:pPr>
    </w:p>
    <w:p w14:paraId="56CEEF40" w14:textId="20CFF805" w:rsidR="00817E32" w:rsidRDefault="00817E32" w:rsidP="008B54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</w:rPr>
      </w:pPr>
      <w:r w:rsidRPr="008B54C3">
        <w:rPr>
          <w:rFonts w:ascii="Bookman Old Style" w:hAnsi="Bookman Old Style"/>
        </w:rPr>
        <w:t>Suma de cuadrados debida al error</w:t>
      </w:r>
    </w:p>
    <w:p w14:paraId="21935B9C" w14:textId="77777777" w:rsidR="009B6E7C" w:rsidRDefault="009B6E7C" w:rsidP="009B6E7C">
      <w:pPr>
        <w:spacing w:after="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9024" w:type="dxa"/>
        <w:tblLook w:val="04A0" w:firstRow="1" w:lastRow="0" w:firstColumn="1" w:lastColumn="0" w:noHBand="0" w:noVBand="1"/>
      </w:tblPr>
      <w:tblGrid>
        <w:gridCol w:w="1762"/>
        <w:gridCol w:w="1743"/>
        <w:gridCol w:w="2610"/>
        <w:gridCol w:w="1260"/>
        <w:gridCol w:w="1649"/>
      </w:tblGrid>
      <w:tr w:rsidR="009B6E7C" w:rsidRPr="00B048E2" w14:paraId="1F3EE0AF" w14:textId="05D5B861" w:rsidTr="009B6E7C">
        <w:trPr>
          <w:trHeight w:val="553"/>
        </w:trPr>
        <w:tc>
          <w:tcPr>
            <w:tcW w:w="1762" w:type="dxa"/>
            <w:shd w:val="clear" w:color="auto" w:fill="B4C6E7" w:themeFill="accent1" w:themeFillTint="66"/>
            <w:hideMark/>
          </w:tcPr>
          <w:p w14:paraId="66345360" w14:textId="77777777" w:rsidR="009B6E7C" w:rsidRPr="008B54C3" w:rsidRDefault="009B6E7C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B54C3">
              <w:rPr>
                <w:rFonts w:ascii="Bookman Old Style" w:hAnsi="Bookman Old Style"/>
                <w:b/>
                <w:bCs/>
              </w:rPr>
              <w:t>Calificación de la prueba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836967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8B54C3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1743" w:type="dxa"/>
            <w:shd w:val="clear" w:color="auto" w:fill="B4C6E7" w:themeFill="accent1" w:themeFillTint="66"/>
            <w:hideMark/>
          </w:tcPr>
          <w:p w14:paraId="006F751A" w14:textId="77777777" w:rsidR="009B6E7C" w:rsidRPr="008B54C3" w:rsidRDefault="009B6E7C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B54C3">
              <w:rPr>
                <w:rFonts w:ascii="Bookman Old Style" w:hAnsi="Bookman Old Style"/>
                <w:b/>
                <w:bCs/>
              </w:rPr>
              <w:t>No. de unidades vendidas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8B54C3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610" w:type="dxa"/>
            <w:shd w:val="clear" w:color="auto" w:fill="B4C6E7" w:themeFill="accent1" w:themeFillTint="66"/>
            <w:noWrap/>
            <w:hideMark/>
          </w:tcPr>
          <w:p w14:paraId="4EEC1726" w14:textId="77777777" w:rsidR="009B6E7C" w:rsidRPr="008B54C3" w:rsidRDefault="00000000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=-4.615+41.681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260" w:type="dxa"/>
            <w:shd w:val="clear" w:color="auto" w:fill="B4C6E7" w:themeFill="accent1" w:themeFillTint="66"/>
            <w:noWrap/>
            <w:hideMark/>
          </w:tcPr>
          <w:p w14:paraId="18D41560" w14:textId="77777777" w:rsidR="009B6E7C" w:rsidRDefault="009B6E7C" w:rsidP="009B6E7C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Error</w:t>
            </w:r>
          </w:p>
          <w:p w14:paraId="5240E931" w14:textId="68245125" w:rsidR="009B6E7C" w:rsidRPr="008B54C3" w:rsidRDefault="00000000" w:rsidP="009B6E7C">
            <w:pPr>
              <w:jc w:val="center"/>
              <w:rPr>
                <w:rFonts w:ascii="Bookman Old Style" w:hAnsi="Bookman Old Style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(y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649" w:type="dxa"/>
            <w:shd w:val="clear" w:color="auto" w:fill="B4C6E7" w:themeFill="accent1" w:themeFillTint="66"/>
          </w:tcPr>
          <w:p w14:paraId="032780D0" w14:textId="6DF9D90D" w:rsidR="009B6E7C" w:rsidRDefault="009B6E7C" w:rsidP="009B6E7C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Error al cuadrado</w:t>
            </w:r>
          </w:p>
          <w:p w14:paraId="730F1B9B" w14:textId="441639C3" w:rsidR="009B6E7C" w:rsidRPr="009B6E7C" w:rsidRDefault="00000000" w:rsidP="009B6E7C">
            <w:pPr>
              <w:jc w:val="center"/>
              <w:rPr>
                <w:rFonts w:ascii="Bookman Old Style" w:eastAsiaTheme="minorEastAsia" w:hAnsi="Bookman Old Style"/>
                <w:b/>
                <w:bCs/>
                <w:iCs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(y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</w:tr>
      <w:tr w:rsidR="009B6E7C" w:rsidRPr="00B048E2" w14:paraId="5D28204B" w14:textId="25A2F642" w:rsidTr="009B6E7C">
        <w:trPr>
          <w:trHeight w:val="312"/>
        </w:trPr>
        <w:tc>
          <w:tcPr>
            <w:tcW w:w="1762" w:type="dxa"/>
            <w:noWrap/>
            <w:hideMark/>
          </w:tcPr>
          <w:p w14:paraId="4A3E51EC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1743" w:type="dxa"/>
            <w:noWrap/>
            <w:hideMark/>
          </w:tcPr>
          <w:p w14:paraId="53D994FD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95</w:t>
            </w:r>
          </w:p>
        </w:tc>
        <w:tc>
          <w:tcPr>
            <w:tcW w:w="2610" w:type="dxa"/>
            <w:noWrap/>
            <w:vAlign w:val="bottom"/>
            <w:hideMark/>
          </w:tcPr>
          <w:p w14:paraId="5D3587F9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103.7556</w:t>
            </w:r>
          </w:p>
        </w:tc>
        <w:tc>
          <w:tcPr>
            <w:tcW w:w="1260" w:type="dxa"/>
            <w:noWrap/>
            <w:vAlign w:val="bottom"/>
            <w:hideMark/>
          </w:tcPr>
          <w:p w14:paraId="69AE4208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-8.7556</w:t>
            </w:r>
          </w:p>
        </w:tc>
        <w:tc>
          <w:tcPr>
            <w:tcW w:w="1649" w:type="dxa"/>
            <w:vAlign w:val="bottom"/>
          </w:tcPr>
          <w:p w14:paraId="77CDF9A5" w14:textId="29D0758A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76.66053136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056796EE" w14:textId="33EF2D92" w:rsidTr="009B6E7C">
        <w:trPr>
          <w:trHeight w:val="312"/>
        </w:trPr>
        <w:tc>
          <w:tcPr>
            <w:tcW w:w="1762" w:type="dxa"/>
            <w:noWrap/>
            <w:hideMark/>
          </w:tcPr>
          <w:p w14:paraId="676BD2F5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3.7</w:t>
            </w:r>
          </w:p>
        </w:tc>
        <w:tc>
          <w:tcPr>
            <w:tcW w:w="1743" w:type="dxa"/>
            <w:noWrap/>
            <w:hideMark/>
          </w:tcPr>
          <w:p w14:paraId="2E88E88E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140</w:t>
            </w:r>
          </w:p>
        </w:tc>
        <w:tc>
          <w:tcPr>
            <w:tcW w:w="2610" w:type="dxa"/>
            <w:noWrap/>
            <w:vAlign w:val="bottom"/>
            <w:hideMark/>
          </w:tcPr>
          <w:p w14:paraId="554E6A79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149.6047</w:t>
            </w:r>
          </w:p>
        </w:tc>
        <w:tc>
          <w:tcPr>
            <w:tcW w:w="1260" w:type="dxa"/>
            <w:noWrap/>
            <w:vAlign w:val="bottom"/>
            <w:hideMark/>
          </w:tcPr>
          <w:p w14:paraId="3C578A76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-9.6047</w:t>
            </w:r>
          </w:p>
        </w:tc>
        <w:tc>
          <w:tcPr>
            <w:tcW w:w="1649" w:type="dxa"/>
            <w:vAlign w:val="bottom"/>
          </w:tcPr>
          <w:p w14:paraId="79B412FA" w14:textId="3D39FD10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92.25026209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40895529" w14:textId="0C48F1F7" w:rsidTr="009B6E7C">
        <w:trPr>
          <w:trHeight w:val="312"/>
        </w:trPr>
        <w:tc>
          <w:tcPr>
            <w:tcW w:w="1762" w:type="dxa"/>
            <w:noWrap/>
            <w:hideMark/>
          </w:tcPr>
          <w:p w14:paraId="7215D591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2.4</w:t>
            </w:r>
          </w:p>
        </w:tc>
        <w:tc>
          <w:tcPr>
            <w:tcW w:w="1743" w:type="dxa"/>
            <w:noWrap/>
            <w:hideMark/>
          </w:tcPr>
          <w:p w14:paraId="4AAF02DA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85</w:t>
            </w:r>
          </w:p>
        </w:tc>
        <w:tc>
          <w:tcPr>
            <w:tcW w:w="2610" w:type="dxa"/>
            <w:noWrap/>
            <w:vAlign w:val="bottom"/>
            <w:hideMark/>
          </w:tcPr>
          <w:p w14:paraId="370D43AE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95.4194</w:t>
            </w:r>
          </w:p>
        </w:tc>
        <w:tc>
          <w:tcPr>
            <w:tcW w:w="1260" w:type="dxa"/>
            <w:noWrap/>
            <w:vAlign w:val="bottom"/>
            <w:hideMark/>
          </w:tcPr>
          <w:p w14:paraId="12EA45ED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-10.4194</w:t>
            </w:r>
          </w:p>
        </w:tc>
        <w:tc>
          <w:tcPr>
            <w:tcW w:w="1649" w:type="dxa"/>
            <w:vAlign w:val="bottom"/>
          </w:tcPr>
          <w:p w14:paraId="65774EFE" w14:textId="74AE15B1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108.5638964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060C6B45" w14:textId="2D1E644E" w:rsidTr="009B6E7C">
        <w:trPr>
          <w:trHeight w:val="312"/>
        </w:trPr>
        <w:tc>
          <w:tcPr>
            <w:tcW w:w="1762" w:type="dxa"/>
            <w:noWrap/>
            <w:hideMark/>
          </w:tcPr>
          <w:p w14:paraId="6F94EB58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4.5</w:t>
            </w:r>
          </w:p>
        </w:tc>
        <w:tc>
          <w:tcPr>
            <w:tcW w:w="1743" w:type="dxa"/>
            <w:noWrap/>
            <w:hideMark/>
          </w:tcPr>
          <w:p w14:paraId="3F158CEC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180</w:t>
            </w:r>
          </w:p>
        </w:tc>
        <w:tc>
          <w:tcPr>
            <w:tcW w:w="2610" w:type="dxa"/>
            <w:noWrap/>
            <w:vAlign w:val="bottom"/>
            <w:hideMark/>
          </w:tcPr>
          <w:p w14:paraId="38CC209D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182.9495</w:t>
            </w:r>
          </w:p>
        </w:tc>
        <w:tc>
          <w:tcPr>
            <w:tcW w:w="1260" w:type="dxa"/>
            <w:noWrap/>
            <w:vAlign w:val="bottom"/>
            <w:hideMark/>
          </w:tcPr>
          <w:p w14:paraId="0A0BE993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-2.9495</w:t>
            </w:r>
          </w:p>
        </w:tc>
        <w:tc>
          <w:tcPr>
            <w:tcW w:w="1649" w:type="dxa"/>
            <w:vAlign w:val="bottom"/>
          </w:tcPr>
          <w:p w14:paraId="01FACBBF" w14:textId="5583210F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8.69955025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55DFAE15" w14:textId="0D6715D6" w:rsidTr="009B6E7C">
        <w:trPr>
          <w:trHeight w:val="312"/>
        </w:trPr>
        <w:tc>
          <w:tcPr>
            <w:tcW w:w="1762" w:type="dxa"/>
            <w:noWrap/>
            <w:hideMark/>
          </w:tcPr>
          <w:p w14:paraId="257BF8C1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1743" w:type="dxa"/>
            <w:noWrap/>
            <w:hideMark/>
          </w:tcPr>
          <w:p w14:paraId="2002D0EB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100</w:t>
            </w:r>
          </w:p>
        </w:tc>
        <w:tc>
          <w:tcPr>
            <w:tcW w:w="2610" w:type="dxa"/>
            <w:noWrap/>
            <w:vAlign w:val="bottom"/>
            <w:hideMark/>
          </w:tcPr>
          <w:p w14:paraId="271581D1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103.7556</w:t>
            </w:r>
          </w:p>
        </w:tc>
        <w:tc>
          <w:tcPr>
            <w:tcW w:w="1260" w:type="dxa"/>
            <w:noWrap/>
            <w:vAlign w:val="bottom"/>
            <w:hideMark/>
          </w:tcPr>
          <w:p w14:paraId="7F21FC79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-3.7556</w:t>
            </w:r>
          </w:p>
        </w:tc>
        <w:tc>
          <w:tcPr>
            <w:tcW w:w="1649" w:type="dxa"/>
            <w:vAlign w:val="bottom"/>
          </w:tcPr>
          <w:p w14:paraId="46BD761B" w14:textId="22981CBC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14.10453136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30C8F4F1" w14:textId="6D68BF99" w:rsidTr="009B6E7C">
        <w:trPr>
          <w:trHeight w:val="312"/>
        </w:trPr>
        <w:tc>
          <w:tcPr>
            <w:tcW w:w="1762" w:type="dxa"/>
            <w:noWrap/>
            <w:hideMark/>
          </w:tcPr>
          <w:p w14:paraId="01264CDA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5</w:t>
            </w:r>
          </w:p>
        </w:tc>
        <w:tc>
          <w:tcPr>
            <w:tcW w:w="1743" w:type="dxa"/>
            <w:noWrap/>
            <w:hideMark/>
          </w:tcPr>
          <w:p w14:paraId="355EE5EB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195</w:t>
            </w:r>
          </w:p>
        </w:tc>
        <w:tc>
          <w:tcPr>
            <w:tcW w:w="2610" w:type="dxa"/>
            <w:noWrap/>
            <w:vAlign w:val="bottom"/>
            <w:hideMark/>
          </w:tcPr>
          <w:p w14:paraId="14A72DFC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203.79</w:t>
            </w:r>
          </w:p>
        </w:tc>
        <w:tc>
          <w:tcPr>
            <w:tcW w:w="1260" w:type="dxa"/>
            <w:noWrap/>
            <w:vAlign w:val="bottom"/>
            <w:hideMark/>
          </w:tcPr>
          <w:p w14:paraId="6C9BD1B5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-8.79</w:t>
            </w:r>
          </w:p>
        </w:tc>
        <w:tc>
          <w:tcPr>
            <w:tcW w:w="1649" w:type="dxa"/>
            <w:vAlign w:val="bottom"/>
          </w:tcPr>
          <w:p w14:paraId="668B4FF5" w14:textId="40931B6F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77.2641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16743F3C" w14:textId="0987621E" w:rsidTr="009B6E7C">
        <w:trPr>
          <w:trHeight w:val="312"/>
        </w:trPr>
        <w:tc>
          <w:tcPr>
            <w:tcW w:w="1762" w:type="dxa"/>
            <w:noWrap/>
            <w:hideMark/>
          </w:tcPr>
          <w:p w14:paraId="28699E3D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2.8</w:t>
            </w:r>
          </w:p>
        </w:tc>
        <w:tc>
          <w:tcPr>
            <w:tcW w:w="1743" w:type="dxa"/>
            <w:noWrap/>
            <w:hideMark/>
          </w:tcPr>
          <w:p w14:paraId="76E85815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115</w:t>
            </w:r>
          </w:p>
        </w:tc>
        <w:tc>
          <w:tcPr>
            <w:tcW w:w="2610" w:type="dxa"/>
            <w:noWrap/>
            <w:vAlign w:val="bottom"/>
            <w:hideMark/>
          </w:tcPr>
          <w:p w14:paraId="4A881A3C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112.0918</w:t>
            </w:r>
          </w:p>
        </w:tc>
        <w:tc>
          <w:tcPr>
            <w:tcW w:w="1260" w:type="dxa"/>
            <w:noWrap/>
            <w:vAlign w:val="bottom"/>
            <w:hideMark/>
          </w:tcPr>
          <w:p w14:paraId="62634C55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2.9082</w:t>
            </w:r>
          </w:p>
        </w:tc>
        <w:tc>
          <w:tcPr>
            <w:tcW w:w="1649" w:type="dxa"/>
            <w:vAlign w:val="bottom"/>
          </w:tcPr>
          <w:p w14:paraId="29CBD2E5" w14:textId="66904192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8.45762724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67F3AEB9" w14:textId="0B66654D" w:rsidTr="009B6E7C">
        <w:trPr>
          <w:trHeight w:val="312"/>
        </w:trPr>
        <w:tc>
          <w:tcPr>
            <w:tcW w:w="1762" w:type="dxa"/>
            <w:noWrap/>
            <w:hideMark/>
          </w:tcPr>
          <w:p w14:paraId="04AA98EC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</w:t>
            </w:r>
          </w:p>
        </w:tc>
        <w:tc>
          <w:tcPr>
            <w:tcW w:w="1743" w:type="dxa"/>
            <w:noWrap/>
            <w:hideMark/>
          </w:tcPr>
          <w:p w14:paraId="1FB94B16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136</w:t>
            </w:r>
          </w:p>
        </w:tc>
        <w:tc>
          <w:tcPr>
            <w:tcW w:w="2610" w:type="dxa"/>
            <w:noWrap/>
            <w:vAlign w:val="bottom"/>
            <w:hideMark/>
          </w:tcPr>
          <w:p w14:paraId="22824B0F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120.428</w:t>
            </w:r>
          </w:p>
        </w:tc>
        <w:tc>
          <w:tcPr>
            <w:tcW w:w="1260" w:type="dxa"/>
            <w:noWrap/>
            <w:vAlign w:val="bottom"/>
            <w:hideMark/>
          </w:tcPr>
          <w:p w14:paraId="7B863D89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15.572</w:t>
            </w:r>
          </w:p>
        </w:tc>
        <w:tc>
          <w:tcPr>
            <w:tcW w:w="1649" w:type="dxa"/>
            <w:vAlign w:val="bottom"/>
          </w:tcPr>
          <w:p w14:paraId="7248E0BC" w14:textId="47306C7C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242.487184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1CD0A7B4" w14:textId="70E27B1D" w:rsidTr="009B6E7C">
        <w:trPr>
          <w:trHeight w:val="312"/>
        </w:trPr>
        <w:tc>
          <w:tcPr>
            <w:tcW w:w="1762" w:type="dxa"/>
            <w:tcBorders>
              <w:bottom w:val="single" w:sz="4" w:space="0" w:color="auto"/>
            </w:tcBorders>
            <w:noWrap/>
            <w:hideMark/>
          </w:tcPr>
          <w:p w14:paraId="0A82D616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noWrap/>
            <w:hideMark/>
          </w:tcPr>
          <w:p w14:paraId="585BCC87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175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4C23C45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162.109</w:t>
            </w:r>
          </w:p>
        </w:tc>
        <w:tc>
          <w:tcPr>
            <w:tcW w:w="1260" w:type="dxa"/>
            <w:noWrap/>
            <w:vAlign w:val="bottom"/>
            <w:hideMark/>
          </w:tcPr>
          <w:p w14:paraId="3A8F0C1E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12.891</w:t>
            </w:r>
          </w:p>
        </w:tc>
        <w:tc>
          <w:tcPr>
            <w:tcW w:w="1649" w:type="dxa"/>
            <w:vAlign w:val="bottom"/>
          </w:tcPr>
          <w:p w14:paraId="3B99FA40" w14:textId="27BEA0D9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166.177881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9B6E7C" w:rsidRPr="00B048E2" w14:paraId="6F429A41" w14:textId="1D2246B0" w:rsidTr="009B6E7C">
        <w:trPr>
          <w:trHeight w:val="312"/>
        </w:trPr>
        <w:tc>
          <w:tcPr>
            <w:tcW w:w="1762" w:type="dxa"/>
            <w:tcBorders>
              <w:bottom w:val="single" w:sz="4" w:space="0" w:color="auto"/>
            </w:tcBorders>
            <w:noWrap/>
            <w:hideMark/>
          </w:tcPr>
          <w:p w14:paraId="0BBE5ED7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3.4</w:t>
            </w:r>
          </w:p>
        </w:tc>
        <w:tc>
          <w:tcPr>
            <w:tcW w:w="1743" w:type="dxa"/>
            <w:tcBorders>
              <w:bottom w:val="single" w:sz="4" w:space="0" w:color="auto"/>
            </w:tcBorders>
            <w:noWrap/>
            <w:hideMark/>
          </w:tcPr>
          <w:p w14:paraId="2149054C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150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95CE804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137.1004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C3D85CB" w14:textId="77777777" w:rsidR="009B6E7C" w:rsidRPr="00B048E2" w:rsidRDefault="009B6E7C" w:rsidP="009B6E7C">
            <w:pPr>
              <w:jc w:val="center"/>
              <w:rPr>
                <w:rFonts w:ascii="Bookman Old Style" w:hAnsi="Bookman Old Style"/>
              </w:rPr>
            </w:pPr>
            <w:r w:rsidRPr="008B54C3">
              <w:rPr>
                <w:rFonts w:ascii="Bookman Old Style" w:hAnsi="Bookman Old Style"/>
              </w:rPr>
              <w:t>12.8996</w:t>
            </w:r>
          </w:p>
        </w:tc>
        <w:tc>
          <w:tcPr>
            <w:tcW w:w="1649" w:type="dxa"/>
            <w:tcBorders>
              <w:bottom w:val="single" w:sz="4" w:space="0" w:color="auto"/>
            </w:tcBorders>
            <w:vAlign w:val="bottom"/>
          </w:tcPr>
          <w:p w14:paraId="46FE94D2" w14:textId="572D6977" w:rsidR="009B6E7C" w:rsidRPr="008B54C3" w:rsidRDefault="009B6E7C" w:rsidP="009B6E7C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166.3996802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</w:tbl>
    <w:p w14:paraId="13F98371" w14:textId="77777777" w:rsidR="009B6E7C" w:rsidRDefault="009B6E7C" w:rsidP="009B6E7C">
      <w:pPr>
        <w:spacing w:after="0" w:line="240" w:lineRule="auto"/>
        <w:jc w:val="both"/>
        <w:rPr>
          <w:rFonts w:ascii="Bookman Old Style" w:hAnsi="Bookman Old Style"/>
        </w:rPr>
      </w:pPr>
    </w:p>
    <w:p w14:paraId="066DA488" w14:textId="445457A4" w:rsidR="009B6E7C" w:rsidRPr="009B6E7C" w:rsidRDefault="009B6E7C" w:rsidP="009B6E7C">
      <w:pPr>
        <w:spacing w:after="0" w:line="240" w:lineRule="auto"/>
        <w:jc w:val="both"/>
        <w:rPr>
          <w:rFonts w:ascii="Bookman Old Style" w:hAnsi="Bookman Old Style"/>
        </w:rPr>
      </w:pPr>
      <m:oMathPara>
        <m:oMath>
          <m:r>
            <w:rPr>
              <w:rFonts w:ascii="Cambria Math" w:hAnsi="Cambria Math"/>
            </w:rPr>
            <m:t>SCE=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(y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normaltextrun"/>
              <w:rFonts w:ascii="Cambria Math" w:hAnsi="Cambria Math" w:cs="Calibri"/>
              <w:color w:val="000000"/>
              <w:shd w:val="clear" w:color="auto" w:fill="FFFFFF"/>
            </w:rPr>
            <m:t>961.0652</m:t>
          </m:r>
          <m:r>
            <m:rPr>
              <m:sty m:val="p"/>
            </m:rPr>
            <w:rPr>
              <w:rStyle w:val="eop"/>
              <w:rFonts w:ascii="Cambria Math" w:hAnsi="Cambria Math" w:cs="Calibri"/>
              <w:color w:val="000000"/>
              <w:shd w:val="clear" w:color="auto" w:fill="FFFFFF"/>
            </w:rPr>
            <m:t> 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1B17B31" w14:textId="77777777" w:rsidR="008B54C3" w:rsidRDefault="008B54C3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05AC5B0A" w14:textId="77777777" w:rsidR="002C5CCF" w:rsidRDefault="002C5CCF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217972ED" w14:textId="77777777" w:rsidR="002C5CCF" w:rsidRDefault="002C5CCF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26325519" w14:textId="77777777" w:rsidR="002C5CCF" w:rsidRDefault="002C5CCF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75BA1F2C" w14:textId="77777777" w:rsidR="002C5CCF" w:rsidRDefault="002C5CCF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5415032E" w14:textId="77777777" w:rsidR="002C5CCF" w:rsidRDefault="002C5CCF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5006B3F7" w14:textId="77777777" w:rsidR="002C5CCF" w:rsidRPr="008B54C3" w:rsidRDefault="002C5CCF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39991818" w14:textId="75EB92E4" w:rsidR="00817E32" w:rsidRDefault="00817E32" w:rsidP="008B54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</w:rPr>
      </w:pPr>
      <w:r w:rsidRPr="008B54C3">
        <w:rPr>
          <w:rFonts w:ascii="Bookman Old Style" w:hAnsi="Bookman Old Style"/>
        </w:rPr>
        <w:lastRenderedPageBreak/>
        <w:t>Suma total de cuadrados</w:t>
      </w:r>
    </w:p>
    <w:p w14:paraId="79B184FD" w14:textId="77777777" w:rsidR="002C5CCF" w:rsidRDefault="002C5CCF" w:rsidP="002C5CCF">
      <w:pPr>
        <w:pStyle w:val="ListParagraph"/>
        <w:spacing w:after="0" w:line="240" w:lineRule="auto"/>
        <w:ind w:left="1068"/>
        <w:jc w:val="both"/>
        <w:rPr>
          <w:rFonts w:ascii="Bookman Old Style" w:hAnsi="Bookman Old Style"/>
        </w:rPr>
      </w:pP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2065"/>
        <w:gridCol w:w="2160"/>
        <w:gridCol w:w="1890"/>
        <w:gridCol w:w="2950"/>
      </w:tblGrid>
      <w:tr w:rsidR="002C5CCF" w:rsidRPr="00B048E2" w14:paraId="2F60237A" w14:textId="77777777" w:rsidTr="002C5CCF">
        <w:trPr>
          <w:trHeight w:val="553"/>
        </w:trPr>
        <w:tc>
          <w:tcPr>
            <w:tcW w:w="2065" w:type="dxa"/>
            <w:shd w:val="clear" w:color="auto" w:fill="B4C6E7" w:themeFill="accent1" w:themeFillTint="66"/>
            <w:hideMark/>
          </w:tcPr>
          <w:p w14:paraId="3B37481F" w14:textId="77777777" w:rsidR="002C5CCF" w:rsidRPr="008B54C3" w:rsidRDefault="002C5CCF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B54C3">
              <w:rPr>
                <w:rFonts w:ascii="Bookman Old Style" w:hAnsi="Bookman Old Style"/>
                <w:b/>
                <w:bCs/>
              </w:rPr>
              <w:t>Calificación de la prueba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836967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8B54C3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160" w:type="dxa"/>
            <w:shd w:val="clear" w:color="auto" w:fill="B4C6E7" w:themeFill="accent1" w:themeFillTint="66"/>
            <w:hideMark/>
          </w:tcPr>
          <w:p w14:paraId="52D68F0C" w14:textId="77777777" w:rsidR="002C5CCF" w:rsidRPr="008B54C3" w:rsidRDefault="002C5CCF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B54C3">
              <w:rPr>
                <w:rFonts w:ascii="Bookman Old Style" w:hAnsi="Bookman Old Style"/>
                <w:b/>
                <w:bCs/>
              </w:rPr>
              <w:t>No. de unidades vendidas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8B54C3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1890" w:type="dxa"/>
            <w:shd w:val="clear" w:color="auto" w:fill="B4C6E7" w:themeFill="accent1" w:themeFillTint="66"/>
            <w:noWrap/>
            <w:hideMark/>
          </w:tcPr>
          <w:p w14:paraId="080EE73D" w14:textId="5F47E159" w:rsidR="002C5CCF" w:rsidRDefault="002C5CCF" w:rsidP="002C5CCF">
            <w:pPr>
              <w:jc w:val="center"/>
              <w:rPr>
                <w:rFonts w:ascii="Bookman Old Style" w:eastAsiaTheme="minorEastAsia" w:hAnsi="Bookman Old Style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b/>
                <w:bCs/>
                <w:iCs/>
                <w:color w:val="000000"/>
                <w:sz w:val="24"/>
                <w:szCs w:val="24"/>
              </w:rPr>
              <w:t>Desviación</w:t>
            </w:r>
          </w:p>
          <w:p w14:paraId="6808D1BD" w14:textId="15F8E250" w:rsidR="002C5CCF" w:rsidRPr="00B048E2" w:rsidRDefault="00000000" w:rsidP="002C5CCF">
            <w:pPr>
              <w:jc w:val="center"/>
              <w:rPr>
                <w:rFonts w:ascii="Bookman Old Style" w:hAnsi="Bookman Old Styl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</w:rPr>
                      <m:t>y</m:t>
                    </m:r>
                  </m:e>
                </m:acc>
              </m:oMath>
            </m:oMathPara>
          </w:p>
          <w:p w14:paraId="0C3AABA2" w14:textId="26EE6463" w:rsidR="002C5CCF" w:rsidRPr="008B54C3" w:rsidRDefault="002C5CCF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</w:p>
        </w:tc>
        <w:tc>
          <w:tcPr>
            <w:tcW w:w="2950" w:type="dxa"/>
            <w:shd w:val="clear" w:color="auto" w:fill="B4C6E7" w:themeFill="accent1" w:themeFillTint="66"/>
            <w:noWrap/>
            <w:hideMark/>
          </w:tcPr>
          <w:p w14:paraId="41D72B63" w14:textId="2ABD469F" w:rsidR="002C5CCF" w:rsidRDefault="002C5CCF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Desviación al cuadrado</w:t>
            </w:r>
          </w:p>
          <w:p w14:paraId="76A83E04" w14:textId="1FC26145" w:rsidR="002C5CCF" w:rsidRPr="009B6E7C" w:rsidRDefault="00000000" w:rsidP="00D72423">
            <w:pPr>
              <w:jc w:val="center"/>
              <w:rPr>
                <w:rFonts w:ascii="Bookman Old Style" w:hAnsi="Bookman Old Styl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(y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</w:tr>
      <w:tr w:rsidR="002C5CCF" w:rsidRPr="00B048E2" w14:paraId="7669A680" w14:textId="77777777" w:rsidTr="002C5CCF">
        <w:trPr>
          <w:trHeight w:val="312"/>
        </w:trPr>
        <w:tc>
          <w:tcPr>
            <w:tcW w:w="2065" w:type="dxa"/>
            <w:noWrap/>
            <w:hideMark/>
          </w:tcPr>
          <w:p w14:paraId="163DDB43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2160" w:type="dxa"/>
            <w:noWrap/>
            <w:hideMark/>
          </w:tcPr>
          <w:p w14:paraId="5E1147F2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95</w:t>
            </w:r>
          </w:p>
        </w:tc>
        <w:tc>
          <w:tcPr>
            <w:tcW w:w="1890" w:type="dxa"/>
            <w:noWrap/>
            <w:vAlign w:val="bottom"/>
            <w:hideMark/>
          </w:tcPr>
          <w:p w14:paraId="5801E801" w14:textId="0102021F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-42.1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5C2E4714" w14:textId="44CACE68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1772.41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0A67B36A" w14:textId="77777777" w:rsidTr="002C5CCF">
        <w:trPr>
          <w:trHeight w:val="312"/>
        </w:trPr>
        <w:tc>
          <w:tcPr>
            <w:tcW w:w="2065" w:type="dxa"/>
            <w:noWrap/>
            <w:hideMark/>
          </w:tcPr>
          <w:p w14:paraId="4E256D57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3.7</w:t>
            </w:r>
          </w:p>
        </w:tc>
        <w:tc>
          <w:tcPr>
            <w:tcW w:w="2160" w:type="dxa"/>
            <w:noWrap/>
            <w:hideMark/>
          </w:tcPr>
          <w:p w14:paraId="0CE091BA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140</w:t>
            </w:r>
          </w:p>
        </w:tc>
        <w:tc>
          <w:tcPr>
            <w:tcW w:w="1890" w:type="dxa"/>
            <w:noWrap/>
            <w:vAlign w:val="bottom"/>
            <w:hideMark/>
          </w:tcPr>
          <w:p w14:paraId="1E434E5C" w14:textId="1BDA5B39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2.9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1721E555" w14:textId="11693835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8.41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08ED0694" w14:textId="77777777" w:rsidTr="002C5CCF">
        <w:trPr>
          <w:trHeight w:val="312"/>
        </w:trPr>
        <w:tc>
          <w:tcPr>
            <w:tcW w:w="2065" w:type="dxa"/>
            <w:noWrap/>
            <w:hideMark/>
          </w:tcPr>
          <w:p w14:paraId="475AB290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2.4</w:t>
            </w:r>
          </w:p>
        </w:tc>
        <w:tc>
          <w:tcPr>
            <w:tcW w:w="2160" w:type="dxa"/>
            <w:noWrap/>
            <w:hideMark/>
          </w:tcPr>
          <w:p w14:paraId="7D811BF8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85</w:t>
            </w:r>
          </w:p>
        </w:tc>
        <w:tc>
          <w:tcPr>
            <w:tcW w:w="1890" w:type="dxa"/>
            <w:noWrap/>
            <w:vAlign w:val="bottom"/>
            <w:hideMark/>
          </w:tcPr>
          <w:p w14:paraId="5D1AFB3E" w14:textId="242081AB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-52.1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6F2566FE" w14:textId="464EF64B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2714.41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3CC164CC" w14:textId="77777777" w:rsidTr="002C5CCF">
        <w:trPr>
          <w:trHeight w:val="312"/>
        </w:trPr>
        <w:tc>
          <w:tcPr>
            <w:tcW w:w="2065" w:type="dxa"/>
            <w:noWrap/>
            <w:hideMark/>
          </w:tcPr>
          <w:p w14:paraId="08220940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4.5</w:t>
            </w:r>
          </w:p>
        </w:tc>
        <w:tc>
          <w:tcPr>
            <w:tcW w:w="2160" w:type="dxa"/>
            <w:noWrap/>
            <w:hideMark/>
          </w:tcPr>
          <w:p w14:paraId="1CC9998B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180</w:t>
            </w:r>
          </w:p>
        </w:tc>
        <w:tc>
          <w:tcPr>
            <w:tcW w:w="1890" w:type="dxa"/>
            <w:noWrap/>
            <w:vAlign w:val="bottom"/>
            <w:hideMark/>
          </w:tcPr>
          <w:p w14:paraId="7D14334C" w14:textId="11502DBA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42.9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0B00E798" w14:textId="5A4EBF9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1840.41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0F46BE4E" w14:textId="77777777" w:rsidTr="002C5CCF">
        <w:trPr>
          <w:trHeight w:val="312"/>
        </w:trPr>
        <w:tc>
          <w:tcPr>
            <w:tcW w:w="2065" w:type="dxa"/>
            <w:noWrap/>
            <w:hideMark/>
          </w:tcPr>
          <w:p w14:paraId="6244B0E3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2160" w:type="dxa"/>
            <w:noWrap/>
            <w:hideMark/>
          </w:tcPr>
          <w:p w14:paraId="0042D8F3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100</w:t>
            </w:r>
          </w:p>
        </w:tc>
        <w:tc>
          <w:tcPr>
            <w:tcW w:w="1890" w:type="dxa"/>
            <w:noWrap/>
            <w:vAlign w:val="bottom"/>
            <w:hideMark/>
          </w:tcPr>
          <w:p w14:paraId="1F8985A5" w14:textId="4A7BBF1E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-37.1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79D8DA97" w14:textId="59480F23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1376.41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7EB9A78B" w14:textId="77777777" w:rsidTr="002C5CCF">
        <w:trPr>
          <w:trHeight w:val="54"/>
        </w:trPr>
        <w:tc>
          <w:tcPr>
            <w:tcW w:w="2065" w:type="dxa"/>
            <w:noWrap/>
            <w:hideMark/>
          </w:tcPr>
          <w:p w14:paraId="27FF7C19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5</w:t>
            </w:r>
          </w:p>
        </w:tc>
        <w:tc>
          <w:tcPr>
            <w:tcW w:w="2160" w:type="dxa"/>
            <w:noWrap/>
            <w:hideMark/>
          </w:tcPr>
          <w:p w14:paraId="0F4882AF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195</w:t>
            </w:r>
          </w:p>
        </w:tc>
        <w:tc>
          <w:tcPr>
            <w:tcW w:w="1890" w:type="dxa"/>
            <w:noWrap/>
            <w:vAlign w:val="bottom"/>
            <w:hideMark/>
          </w:tcPr>
          <w:p w14:paraId="6BCA1E81" w14:textId="1E6732B3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57.9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44013E23" w14:textId="356F5E18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3352.41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48B003A5" w14:textId="77777777" w:rsidTr="002C5CCF">
        <w:trPr>
          <w:trHeight w:val="312"/>
        </w:trPr>
        <w:tc>
          <w:tcPr>
            <w:tcW w:w="2065" w:type="dxa"/>
            <w:noWrap/>
            <w:hideMark/>
          </w:tcPr>
          <w:p w14:paraId="335D6FBD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2.8</w:t>
            </w:r>
          </w:p>
        </w:tc>
        <w:tc>
          <w:tcPr>
            <w:tcW w:w="2160" w:type="dxa"/>
            <w:noWrap/>
            <w:hideMark/>
          </w:tcPr>
          <w:p w14:paraId="22948366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115</w:t>
            </w:r>
          </w:p>
        </w:tc>
        <w:tc>
          <w:tcPr>
            <w:tcW w:w="1890" w:type="dxa"/>
            <w:noWrap/>
            <w:vAlign w:val="bottom"/>
            <w:hideMark/>
          </w:tcPr>
          <w:p w14:paraId="36819C73" w14:textId="2E128C51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-22.1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255BAAB1" w14:textId="75E7CDF3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488.41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3F61A169" w14:textId="77777777" w:rsidTr="002C5CCF">
        <w:trPr>
          <w:trHeight w:val="312"/>
        </w:trPr>
        <w:tc>
          <w:tcPr>
            <w:tcW w:w="2065" w:type="dxa"/>
            <w:noWrap/>
            <w:hideMark/>
          </w:tcPr>
          <w:p w14:paraId="2388A563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</w:t>
            </w:r>
          </w:p>
        </w:tc>
        <w:tc>
          <w:tcPr>
            <w:tcW w:w="2160" w:type="dxa"/>
            <w:noWrap/>
            <w:hideMark/>
          </w:tcPr>
          <w:p w14:paraId="4C3D95A4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136</w:t>
            </w:r>
          </w:p>
        </w:tc>
        <w:tc>
          <w:tcPr>
            <w:tcW w:w="1890" w:type="dxa"/>
            <w:noWrap/>
            <w:vAlign w:val="bottom"/>
            <w:hideMark/>
          </w:tcPr>
          <w:p w14:paraId="71A283C6" w14:textId="763F646F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-1.1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02A642E9" w14:textId="18F8287C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1.21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008B245B" w14:textId="77777777" w:rsidTr="002C5CCF">
        <w:trPr>
          <w:trHeight w:val="312"/>
        </w:trPr>
        <w:tc>
          <w:tcPr>
            <w:tcW w:w="2065" w:type="dxa"/>
            <w:tcBorders>
              <w:bottom w:val="single" w:sz="4" w:space="0" w:color="auto"/>
            </w:tcBorders>
            <w:noWrap/>
            <w:hideMark/>
          </w:tcPr>
          <w:p w14:paraId="1F7A1EE7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2B0041A9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175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3E3BDA5" w14:textId="42487975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37.9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noWrap/>
            <w:vAlign w:val="bottom"/>
            <w:hideMark/>
          </w:tcPr>
          <w:p w14:paraId="12EF4733" w14:textId="486D905B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1436.41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2C5CCF" w:rsidRPr="00B048E2" w14:paraId="7360EA4C" w14:textId="77777777" w:rsidTr="002C5CCF">
        <w:trPr>
          <w:trHeight w:val="312"/>
        </w:trPr>
        <w:tc>
          <w:tcPr>
            <w:tcW w:w="2065" w:type="dxa"/>
            <w:tcBorders>
              <w:bottom w:val="single" w:sz="4" w:space="0" w:color="auto"/>
            </w:tcBorders>
            <w:noWrap/>
            <w:hideMark/>
          </w:tcPr>
          <w:p w14:paraId="74FE6CB4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hideMark/>
          </w:tcPr>
          <w:p w14:paraId="5F9D37B1" w14:textId="77777777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150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D6E61E3" w14:textId="1141FF9D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12.9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EADFA1B" w14:textId="5E6A02BA" w:rsidR="002C5CCF" w:rsidRPr="00B048E2" w:rsidRDefault="002C5CCF" w:rsidP="002C5CC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166.41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</w:tbl>
    <w:p w14:paraId="084D5E00" w14:textId="77777777" w:rsidR="002C5CCF" w:rsidRDefault="002C5CCF" w:rsidP="002C5CCF">
      <w:pPr>
        <w:spacing w:after="0" w:line="240" w:lineRule="auto"/>
        <w:jc w:val="both"/>
        <w:rPr>
          <w:rFonts w:ascii="Bookman Old Style" w:hAnsi="Bookman Old Style"/>
        </w:rPr>
      </w:pPr>
    </w:p>
    <w:p w14:paraId="1B1BD1B0" w14:textId="42B9F1DD" w:rsidR="002C5CCF" w:rsidRPr="009B6E7C" w:rsidRDefault="002C5CCF" w:rsidP="002C5CCF">
      <w:pPr>
        <w:spacing w:after="0" w:line="240" w:lineRule="auto"/>
        <w:jc w:val="both"/>
        <w:rPr>
          <w:rFonts w:ascii="Bookman Old Style" w:hAnsi="Bookman Old Style"/>
        </w:rPr>
      </w:pPr>
      <m:oMathPara>
        <m:oMath>
          <m:r>
            <w:rPr>
              <w:rFonts w:ascii="Cambria Math" w:hAnsi="Cambria Math"/>
            </w:rPr>
            <m:t>STC=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(y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normaltextrun"/>
              <w:rFonts w:ascii="Cambria Math" w:hAnsi="Cambria Math" w:cs="Calibri"/>
              <w:color w:val="000000"/>
              <w:shd w:val="clear" w:color="auto" w:fill="FFFFFF"/>
            </w:rPr>
            <m:t>13156.9</m:t>
          </m:r>
        </m:oMath>
      </m:oMathPara>
    </w:p>
    <w:p w14:paraId="7671D159" w14:textId="77777777" w:rsidR="002C5CCF" w:rsidRPr="002C5CCF" w:rsidRDefault="002C5CCF" w:rsidP="002C5CCF">
      <w:pPr>
        <w:spacing w:after="0" w:line="240" w:lineRule="auto"/>
        <w:jc w:val="both"/>
        <w:rPr>
          <w:rFonts w:ascii="Bookman Old Style" w:hAnsi="Bookman Old Style"/>
        </w:rPr>
      </w:pPr>
    </w:p>
    <w:p w14:paraId="5E4AC81B" w14:textId="77777777" w:rsidR="008B54C3" w:rsidRPr="008B54C3" w:rsidRDefault="008B54C3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3DC5A772" w14:textId="2F47C29B" w:rsidR="00817E32" w:rsidRDefault="00817E32" w:rsidP="008B54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</w:rPr>
      </w:pPr>
      <w:r w:rsidRPr="008B54C3">
        <w:rPr>
          <w:rFonts w:ascii="Bookman Old Style" w:hAnsi="Bookman Old Style"/>
        </w:rPr>
        <w:t>Suma de cuadrados debida a la regresión</w:t>
      </w:r>
    </w:p>
    <w:p w14:paraId="0E6D0E14" w14:textId="77777777" w:rsidR="00B15D8F" w:rsidRDefault="00B15D8F" w:rsidP="00B15D8F">
      <w:pPr>
        <w:spacing w:after="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2155"/>
        <w:gridCol w:w="2430"/>
        <w:gridCol w:w="2790"/>
        <w:gridCol w:w="1690"/>
      </w:tblGrid>
      <w:tr w:rsidR="00B15D8F" w:rsidRPr="00B048E2" w14:paraId="600E9B6A" w14:textId="77777777" w:rsidTr="00D72423">
        <w:trPr>
          <w:trHeight w:val="553"/>
        </w:trPr>
        <w:tc>
          <w:tcPr>
            <w:tcW w:w="2155" w:type="dxa"/>
            <w:shd w:val="clear" w:color="auto" w:fill="B4C6E7" w:themeFill="accent1" w:themeFillTint="66"/>
            <w:hideMark/>
          </w:tcPr>
          <w:p w14:paraId="6C266975" w14:textId="77777777" w:rsidR="00B15D8F" w:rsidRPr="008B54C3" w:rsidRDefault="00B15D8F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B54C3">
              <w:rPr>
                <w:rFonts w:ascii="Bookman Old Style" w:hAnsi="Bookman Old Style"/>
                <w:b/>
                <w:bCs/>
              </w:rPr>
              <w:t>Calificación de la prueba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836967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oMath>
            <w:r w:rsidRPr="008B54C3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430" w:type="dxa"/>
            <w:shd w:val="clear" w:color="auto" w:fill="B4C6E7" w:themeFill="accent1" w:themeFillTint="66"/>
            <w:hideMark/>
          </w:tcPr>
          <w:p w14:paraId="18A8A145" w14:textId="77777777" w:rsidR="00B15D8F" w:rsidRPr="008B54C3" w:rsidRDefault="00B15D8F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8B54C3">
              <w:rPr>
                <w:rFonts w:ascii="Bookman Old Style" w:hAnsi="Bookman Old Style"/>
                <w:b/>
                <w:bCs/>
              </w:rPr>
              <w:t>No. de unidades vendidas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Pr="008B54C3">
              <w:rPr>
                <w:rFonts w:ascii="Bookman Old Style" w:hAnsi="Bookman Old Style"/>
                <w:b/>
                <w:bCs/>
              </w:rPr>
              <w:t>)</w:t>
            </w:r>
          </w:p>
        </w:tc>
        <w:tc>
          <w:tcPr>
            <w:tcW w:w="2790" w:type="dxa"/>
            <w:shd w:val="clear" w:color="auto" w:fill="B4C6E7" w:themeFill="accent1" w:themeFillTint="66"/>
            <w:noWrap/>
            <w:hideMark/>
          </w:tcPr>
          <w:p w14:paraId="183F9FF9" w14:textId="77777777" w:rsidR="00B15D8F" w:rsidRPr="008B54C3" w:rsidRDefault="00000000" w:rsidP="00D72423">
            <w:pPr>
              <w:jc w:val="center"/>
              <w:rPr>
                <w:rFonts w:ascii="Bookman Old Style" w:hAnsi="Bookman Old Style"/>
                <w:b/>
                <w:bCs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=-4.615+41.681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690" w:type="dxa"/>
            <w:shd w:val="clear" w:color="auto" w:fill="B4C6E7" w:themeFill="accent1" w:themeFillTint="66"/>
            <w:noWrap/>
            <w:hideMark/>
          </w:tcPr>
          <w:p w14:paraId="0C27705F" w14:textId="09DD1F2A" w:rsidR="00B15D8F" w:rsidRPr="009B6E7C" w:rsidRDefault="00000000" w:rsidP="00D72423">
            <w:pPr>
              <w:jc w:val="center"/>
              <w:rPr>
                <w:rFonts w:ascii="Bookman Old Style" w:hAnsi="Bookman Old Styl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0000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</w:tr>
      <w:tr w:rsidR="00B15D8F" w:rsidRPr="00B048E2" w14:paraId="42FBECEF" w14:textId="77777777" w:rsidTr="00D00325">
        <w:trPr>
          <w:trHeight w:val="312"/>
        </w:trPr>
        <w:tc>
          <w:tcPr>
            <w:tcW w:w="2155" w:type="dxa"/>
            <w:noWrap/>
            <w:hideMark/>
          </w:tcPr>
          <w:p w14:paraId="2B6D2679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2430" w:type="dxa"/>
            <w:noWrap/>
            <w:hideMark/>
          </w:tcPr>
          <w:p w14:paraId="1569B831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95</w:t>
            </w:r>
          </w:p>
        </w:tc>
        <w:tc>
          <w:tcPr>
            <w:tcW w:w="2790" w:type="dxa"/>
            <w:noWrap/>
            <w:vAlign w:val="center"/>
            <w:hideMark/>
          </w:tcPr>
          <w:p w14:paraId="13CBE72D" w14:textId="2AD255A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103.76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107065BE" w14:textId="686A7C85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1111.85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267BDB3C" w14:textId="77777777" w:rsidTr="00D00325">
        <w:trPr>
          <w:trHeight w:val="312"/>
        </w:trPr>
        <w:tc>
          <w:tcPr>
            <w:tcW w:w="2155" w:type="dxa"/>
            <w:noWrap/>
            <w:hideMark/>
          </w:tcPr>
          <w:p w14:paraId="55BD6E88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3.7</w:t>
            </w:r>
          </w:p>
        </w:tc>
        <w:tc>
          <w:tcPr>
            <w:tcW w:w="2430" w:type="dxa"/>
            <w:noWrap/>
            <w:hideMark/>
          </w:tcPr>
          <w:p w14:paraId="5F462BD9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140</w:t>
            </w:r>
          </w:p>
        </w:tc>
        <w:tc>
          <w:tcPr>
            <w:tcW w:w="2790" w:type="dxa"/>
            <w:noWrap/>
            <w:vAlign w:val="center"/>
            <w:hideMark/>
          </w:tcPr>
          <w:p w14:paraId="220D18DF" w14:textId="737375F0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149.60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6B7FF235" w14:textId="6DBCEFE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156.37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55101762" w14:textId="77777777" w:rsidTr="00D00325">
        <w:trPr>
          <w:trHeight w:val="312"/>
        </w:trPr>
        <w:tc>
          <w:tcPr>
            <w:tcW w:w="2155" w:type="dxa"/>
            <w:noWrap/>
            <w:hideMark/>
          </w:tcPr>
          <w:p w14:paraId="78964990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2.4</w:t>
            </w:r>
          </w:p>
        </w:tc>
        <w:tc>
          <w:tcPr>
            <w:tcW w:w="2430" w:type="dxa"/>
            <w:noWrap/>
            <w:hideMark/>
          </w:tcPr>
          <w:p w14:paraId="3890FF11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85</w:t>
            </w:r>
          </w:p>
        </w:tc>
        <w:tc>
          <w:tcPr>
            <w:tcW w:w="2790" w:type="dxa"/>
            <w:noWrap/>
            <w:vAlign w:val="center"/>
            <w:hideMark/>
          </w:tcPr>
          <w:p w14:paraId="2D95FC6E" w14:textId="7FC8502E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95.42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6E01C5D9" w14:textId="4C7EA7FE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1737.27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4E5E8305" w14:textId="77777777" w:rsidTr="00D00325">
        <w:trPr>
          <w:trHeight w:val="312"/>
        </w:trPr>
        <w:tc>
          <w:tcPr>
            <w:tcW w:w="2155" w:type="dxa"/>
            <w:noWrap/>
            <w:hideMark/>
          </w:tcPr>
          <w:p w14:paraId="655DE6B0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4.5</w:t>
            </w:r>
          </w:p>
        </w:tc>
        <w:tc>
          <w:tcPr>
            <w:tcW w:w="2430" w:type="dxa"/>
            <w:noWrap/>
            <w:hideMark/>
          </w:tcPr>
          <w:p w14:paraId="5E67D0D7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180</w:t>
            </w:r>
          </w:p>
        </w:tc>
        <w:tc>
          <w:tcPr>
            <w:tcW w:w="2790" w:type="dxa"/>
            <w:noWrap/>
            <w:vAlign w:val="center"/>
            <w:hideMark/>
          </w:tcPr>
          <w:p w14:paraId="4FC3BF51" w14:textId="36DCD621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182.95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238F5FE4" w14:textId="5927DE3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2102.18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6EF7051D" w14:textId="77777777" w:rsidTr="00D00325">
        <w:trPr>
          <w:trHeight w:val="312"/>
        </w:trPr>
        <w:tc>
          <w:tcPr>
            <w:tcW w:w="2155" w:type="dxa"/>
            <w:noWrap/>
            <w:hideMark/>
          </w:tcPr>
          <w:p w14:paraId="1AD544D0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2.6</w:t>
            </w:r>
          </w:p>
        </w:tc>
        <w:tc>
          <w:tcPr>
            <w:tcW w:w="2430" w:type="dxa"/>
            <w:noWrap/>
            <w:hideMark/>
          </w:tcPr>
          <w:p w14:paraId="02BDABEB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100</w:t>
            </w:r>
          </w:p>
        </w:tc>
        <w:tc>
          <w:tcPr>
            <w:tcW w:w="2790" w:type="dxa"/>
            <w:noWrap/>
            <w:vAlign w:val="center"/>
            <w:hideMark/>
          </w:tcPr>
          <w:p w14:paraId="41790D5E" w14:textId="284CE69B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103.76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5C02B56D" w14:textId="51667640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1111.85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61838F46" w14:textId="77777777" w:rsidTr="00D00325">
        <w:trPr>
          <w:trHeight w:val="54"/>
        </w:trPr>
        <w:tc>
          <w:tcPr>
            <w:tcW w:w="2155" w:type="dxa"/>
            <w:noWrap/>
            <w:hideMark/>
          </w:tcPr>
          <w:p w14:paraId="158C26AB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5</w:t>
            </w:r>
          </w:p>
        </w:tc>
        <w:tc>
          <w:tcPr>
            <w:tcW w:w="2430" w:type="dxa"/>
            <w:noWrap/>
            <w:hideMark/>
          </w:tcPr>
          <w:p w14:paraId="3CB42EC9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195</w:t>
            </w:r>
          </w:p>
        </w:tc>
        <w:tc>
          <w:tcPr>
            <w:tcW w:w="2790" w:type="dxa"/>
            <w:noWrap/>
            <w:vAlign w:val="center"/>
            <w:hideMark/>
          </w:tcPr>
          <w:p w14:paraId="6773A57E" w14:textId="60658D54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203.79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5AA0AFC2" w14:textId="15683E42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4447.56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0CBBFA11" w14:textId="77777777" w:rsidTr="00D00325">
        <w:trPr>
          <w:trHeight w:val="312"/>
        </w:trPr>
        <w:tc>
          <w:tcPr>
            <w:tcW w:w="2155" w:type="dxa"/>
            <w:noWrap/>
            <w:hideMark/>
          </w:tcPr>
          <w:p w14:paraId="0F1C5C8E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2.8</w:t>
            </w:r>
          </w:p>
        </w:tc>
        <w:tc>
          <w:tcPr>
            <w:tcW w:w="2430" w:type="dxa"/>
            <w:noWrap/>
            <w:hideMark/>
          </w:tcPr>
          <w:p w14:paraId="4E176B2F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115</w:t>
            </w:r>
          </w:p>
        </w:tc>
        <w:tc>
          <w:tcPr>
            <w:tcW w:w="2790" w:type="dxa"/>
            <w:noWrap/>
            <w:vAlign w:val="center"/>
            <w:hideMark/>
          </w:tcPr>
          <w:p w14:paraId="7377BB5E" w14:textId="57A8AB48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112.09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535C086C" w14:textId="62C56C86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625.41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4A3D745E" w14:textId="77777777" w:rsidTr="00D00325">
        <w:trPr>
          <w:trHeight w:val="312"/>
        </w:trPr>
        <w:tc>
          <w:tcPr>
            <w:tcW w:w="2155" w:type="dxa"/>
            <w:noWrap/>
            <w:hideMark/>
          </w:tcPr>
          <w:p w14:paraId="2275280F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</w:t>
            </w:r>
          </w:p>
        </w:tc>
        <w:tc>
          <w:tcPr>
            <w:tcW w:w="2430" w:type="dxa"/>
            <w:noWrap/>
            <w:hideMark/>
          </w:tcPr>
          <w:p w14:paraId="038E7EAD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136</w:t>
            </w:r>
          </w:p>
        </w:tc>
        <w:tc>
          <w:tcPr>
            <w:tcW w:w="2790" w:type="dxa"/>
            <w:noWrap/>
            <w:vAlign w:val="center"/>
            <w:hideMark/>
          </w:tcPr>
          <w:p w14:paraId="0C9E614F" w14:textId="3DE6626F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120.43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3307B87D" w14:textId="222669AD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277.96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13E7ED5F" w14:textId="77777777" w:rsidTr="00D00325">
        <w:trPr>
          <w:trHeight w:val="312"/>
        </w:trPr>
        <w:tc>
          <w:tcPr>
            <w:tcW w:w="2155" w:type="dxa"/>
            <w:tcBorders>
              <w:bottom w:val="single" w:sz="4" w:space="0" w:color="auto"/>
            </w:tcBorders>
            <w:noWrap/>
            <w:hideMark/>
          </w:tcPr>
          <w:p w14:paraId="32A615A3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4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14:paraId="2898DFBD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175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BCC211E" w14:textId="37E7C34E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162.11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noWrap/>
            <w:vAlign w:val="center"/>
            <w:hideMark/>
          </w:tcPr>
          <w:p w14:paraId="311F2C01" w14:textId="14F8868E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625.45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  <w:tr w:rsidR="00B15D8F" w:rsidRPr="00B048E2" w14:paraId="4896E1AB" w14:textId="77777777" w:rsidTr="00D00325">
        <w:trPr>
          <w:trHeight w:val="312"/>
        </w:trPr>
        <w:tc>
          <w:tcPr>
            <w:tcW w:w="2155" w:type="dxa"/>
            <w:tcBorders>
              <w:bottom w:val="single" w:sz="4" w:space="0" w:color="auto"/>
            </w:tcBorders>
            <w:noWrap/>
            <w:hideMark/>
          </w:tcPr>
          <w:p w14:paraId="438A022B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3.4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  <w:hideMark/>
          </w:tcPr>
          <w:p w14:paraId="20820F5A" w14:textId="77777777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 w:rsidRPr="00B048E2">
              <w:rPr>
                <w:rFonts w:ascii="Bookman Old Style" w:hAnsi="Bookman Old Style"/>
              </w:rPr>
              <w:t>150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893C078" w14:textId="7144F39D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137.10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74B8E18" w14:textId="072E0911" w:rsidR="00B15D8F" w:rsidRPr="00B048E2" w:rsidRDefault="00B15D8F" w:rsidP="00B15D8F">
            <w:pPr>
              <w:jc w:val="center"/>
              <w:rPr>
                <w:rFonts w:ascii="Bookman Old Style" w:hAnsi="Bookman Old Style"/>
              </w:rPr>
            </w:pPr>
            <w:r>
              <w:rPr>
                <w:rStyle w:val="normaltextrun"/>
                <w:rFonts w:ascii="Calibri" w:hAnsi="Calibri" w:cs="Calibri"/>
                <w:color w:val="000000"/>
              </w:rPr>
              <w:t>0.00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</w:tr>
    </w:tbl>
    <w:p w14:paraId="0F22E0D9" w14:textId="77777777" w:rsidR="00B15D8F" w:rsidRDefault="00B15D8F" w:rsidP="00B15D8F">
      <w:pPr>
        <w:spacing w:after="0" w:line="240" w:lineRule="auto"/>
        <w:jc w:val="both"/>
        <w:rPr>
          <w:rFonts w:ascii="Bookman Old Style" w:hAnsi="Bookman Old Style"/>
        </w:rPr>
      </w:pPr>
    </w:p>
    <w:p w14:paraId="48188B92" w14:textId="45BF56DB" w:rsidR="00B15D8F" w:rsidRPr="009B6E7C" w:rsidRDefault="00B15D8F" w:rsidP="00B15D8F">
      <w:pPr>
        <w:spacing w:after="0" w:line="240" w:lineRule="auto"/>
        <w:jc w:val="both"/>
        <w:rPr>
          <w:rFonts w:ascii="Bookman Old Style" w:hAnsi="Bookman Old Style"/>
        </w:rPr>
      </w:pPr>
      <m:oMathPara>
        <m:oMath>
          <m:r>
            <w:rPr>
              <w:rFonts w:ascii="Cambria Math" w:hAnsi="Cambria Math"/>
            </w:rPr>
            <m:t>SCR=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normaltextrun"/>
              <w:rFonts w:ascii="Cambria Math" w:hAnsi="Cambria Math" w:cs="Calibri"/>
              <w:color w:val="000000"/>
              <w:bdr w:val="none" w:sz="0" w:space="0" w:color="auto" w:frame="1"/>
            </w:rPr>
            <m:t>12195.89</m:t>
          </m:r>
        </m:oMath>
      </m:oMathPara>
    </w:p>
    <w:p w14:paraId="7C20209A" w14:textId="77777777" w:rsidR="00B15D8F" w:rsidRPr="00B15D8F" w:rsidRDefault="00B15D8F" w:rsidP="00B15D8F">
      <w:pPr>
        <w:spacing w:after="0" w:line="240" w:lineRule="auto"/>
        <w:jc w:val="both"/>
        <w:rPr>
          <w:rFonts w:ascii="Bookman Old Style" w:hAnsi="Bookman Old Style"/>
        </w:rPr>
      </w:pPr>
    </w:p>
    <w:p w14:paraId="0BBEBC3A" w14:textId="77777777" w:rsidR="008B54C3" w:rsidRPr="008B54C3" w:rsidRDefault="008B54C3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50846BAE" w14:textId="2A262E53" w:rsidR="00817E32" w:rsidRDefault="00817E32" w:rsidP="008B54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</w:rPr>
      </w:pPr>
      <w:r w:rsidRPr="008B54C3">
        <w:rPr>
          <w:rFonts w:ascii="Bookman Old Style" w:hAnsi="Bookman Old Style"/>
        </w:rPr>
        <w:t>El coeficiente de determinación</w:t>
      </w:r>
    </w:p>
    <w:p w14:paraId="65E6310A" w14:textId="77777777" w:rsidR="00B15D8F" w:rsidRDefault="00B15D8F" w:rsidP="00B15D8F">
      <w:pPr>
        <w:pStyle w:val="ListParagraph"/>
        <w:spacing w:after="0" w:line="240" w:lineRule="auto"/>
        <w:ind w:left="1068"/>
        <w:jc w:val="both"/>
        <w:rPr>
          <w:rFonts w:ascii="Bookman Old Style" w:hAnsi="Bookman Old Style"/>
        </w:rPr>
      </w:pPr>
    </w:p>
    <w:p w14:paraId="4E8B0794" w14:textId="77777777" w:rsidR="00B15D8F" w:rsidRPr="00B15D8F" w:rsidRDefault="00000000" w:rsidP="00B15D8F">
      <w:pPr>
        <w:pStyle w:val="ListParagraph"/>
        <w:spacing w:after="0" w:line="240" w:lineRule="auto"/>
        <w:ind w:left="1068"/>
        <w:jc w:val="both"/>
        <w:rPr>
          <w:rFonts w:ascii="Bookman Old Style" w:eastAsiaTheme="minorEastAsia" w:hAnsi="Bookman Old Style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SCR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STC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12195.89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13156.9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 0.92695772</m:t>
          </m:r>
        </m:oMath>
      </m:oMathPara>
    </w:p>
    <w:p w14:paraId="31191422" w14:textId="77777777" w:rsidR="008B54C3" w:rsidRDefault="008B54C3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0A44EEDB" w14:textId="77777777" w:rsidR="00B15D8F" w:rsidRDefault="00B15D8F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4471DFB0" w14:textId="77777777" w:rsidR="00B15D8F" w:rsidRPr="008B54C3" w:rsidRDefault="00B15D8F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18C84EFB" w14:textId="42DDDD8C" w:rsidR="00817E32" w:rsidRDefault="00817E32" w:rsidP="008B54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</w:rPr>
      </w:pPr>
      <w:r w:rsidRPr="008B54C3">
        <w:rPr>
          <w:rFonts w:ascii="Bookman Old Style" w:hAnsi="Bookman Old Style"/>
        </w:rPr>
        <w:lastRenderedPageBreak/>
        <w:t>Exprese el significado del coeficiente de determinación encontrado</w:t>
      </w:r>
    </w:p>
    <w:p w14:paraId="48471673" w14:textId="77777777" w:rsidR="00B15D8F" w:rsidRDefault="00B15D8F" w:rsidP="00B15D8F">
      <w:pPr>
        <w:spacing w:after="0" w:line="240" w:lineRule="auto"/>
        <w:jc w:val="both"/>
        <w:rPr>
          <w:rFonts w:ascii="Bookman Old Style" w:hAnsi="Bookman Old Style"/>
        </w:rPr>
      </w:pPr>
    </w:p>
    <w:p w14:paraId="51ABF510" w14:textId="545E7F51" w:rsidR="00B15D8F" w:rsidRPr="007628CF" w:rsidRDefault="00B15D8F" w:rsidP="007628CF">
      <w:pPr>
        <w:spacing w:after="0" w:line="240" w:lineRule="auto"/>
        <w:jc w:val="both"/>
        <w:rPr>
          <w:rFonts w:ascii="Bookman Old Style" w:hAnsi="Bookman Old Style"/>
          <w:i/>
          <w:iCs/>
        </w:rPr>
      </w:pPr>
      <w:r w:rsidRPr="007628CF">
        <w:rPr>
          <w:rFonts w:ascii="Bookman Old Style" w:hAnsi="Bookman Old Style"/>
          <w:i/>
          <w:iCs/>
        </w:rPr>
        <w:t>Tenemos el 92.69% de bondad de ajuste de la ecuación de regresión estimada.</w:t>
      </w:r>
    </w:p>
    <w:p w14:paraId="1C520434" w14:textId="77777777" w:rsidR="00B15D8F" w:rsidRPr="00B15D8F" w:rsidRDefault="00B15D8F" w:rsidP="00B15D8F">
      <w:pPr>
        <w:spacing w:after="0" w:line="240" w:lineRule="auto"/>
        <w:jc w:val="both"/>
        <w:rPr>
          <w:rFonts w:ascii="Bookman Old Style" w:hAnsi="Bookman Old Style"/>
        </w:rPr>
      </w:pPr>
    </w:p>
    <w:p w14:paraId="0FD6EA0E" w14:textId="77777777" w:rsidR="008B54C3" w:rsidRPr="008B54C3" w:rsidRDefault="008B54C3" w:rsidP="008B54C3">
      <w:pPr>
        <w:spacing w:after="0" w:line="240" w:lineRule="auto"/>
        <w:jc w:val="both"/>
        <w:rPr>
          <w:rFonts w:ascii="Bookman Old Style" w:hAnsi="Bookman Old Style"/>
        </w:rPr>
      </w:pPr>
    </w:p>
    <w:p w14:paraId="613D3768" w14:textId="49E085D6" w:rsidR="00817E32" w:rsidRDefault="00817E32" w:rsidP="008B54C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</w:rPr>
      </w:pPr>
      <w:r w:rsidRPr="008B54C3">
        <w:rPr>
          <w:rFonts w:ascii="Bookman Old Style" w:hAnsi="Bookman Old Style"/>
        </w:rPr>
        <w:t>El coeficiente de correlación y su significado</w:t>
      </w:r>
    </w:p>
    <w:p w14:paraId="2368154A" w14:textId="77777777" w:rsidR="007628CF" w:rsidRDefault="007628CF" w:rsidP="007628CF">
      <w:pPr>
        <w:spacing w:after="0" w:line="240" w:lineRule="auto"/>
        <w:jc w:val="both"/>
        <w:rPr>
          <w:rFonts w:ascii="Bookman Old Style" w:hAnsi="Bookman Old Style"/>
        </w:rPr>
      </w:pPr>
    </w:p>
    <w:p w14:paraId="11FEE605" w14:textId="77777777" w:rsidR="007628CF" w:rsidRPr="008E3A71" w:rsidRDefault="00000000" w:rsidP="007628CF">
      <w:pPr>
        <w:spacing w:after="0" w:line="240" w:lineRule="auto"/>
        <w:jc w:val="center"/>
        <w:rPr>
          <w:rFonts w:ascii="Bookman Old Style" w:eastAsiaTheme="minorEastAsia" w:hAnsi="Bookman Old Style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signo de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Coeficiente de determinación</m:t>
              </m:r>
            </m:e>
          </m:rad>
          <m:r>
            <w:rPr>
              <w:rFonts w:ascii="Cambria Math" w:eastAsiaTheme="minorEastAsia" w:hAnsi="Cambria Math"/>
            </w:rPr>
            <m:t>= 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0.92695772</m:t>
              </m:r>
            </m:e>
          </m:rad>
          <m:r>
            <w:rPr>
              <w:rFonts w:ascii="Cambria Math" w:eastAsiaTheme="minorEastAsia" w:hAnsi="Cambria Math"/>
            </w:rPr>
            <m:t>=+0.9627345013</m:t>
          </m:r>
        </m:oMath>
      </m:oMathPara>
    </w:p>
    <w:p w14:paraId="0C94613A" w14:textId="77777777" w:rsidR="007628CF" w:rsidRDefault="007628CF" w:rsidP="007628CF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p w14:paraId="7ACB02B6" w14:textId="7E7FEC2C" w:rsidR="007628CF" w:rsidRPr="007628CF" w:rsidRDefault="007628CF" w:rsidP="007628CF">
      <w:pPr>
        <w:spacing w:after="0" w:line="240" w:lineRule="auto"/>
        <w:jc w:val="both"/>
        <w:rPr>
          <w:rFonts w:ascii="Bookman Old Style" w:hAnsi="Bookman Old Style"/>
          <w:i/>
          <w:iCs/>
        </w:rPr>
      </w:pPr>
      <w:r w:rsidRPr="007628CF">
        <w:rPr>
          <w:rFonts w:ascii="Bookman Old Style" w:hAnsi="Bookman Old Style"/>
          <w:i/>
          <w:iCs/>
        </w:rPr>
        <w:t xml:space="preserve">Existe una correlación positiva, los valores de una variable tienden a incrementarse mientras que los valores de la otra variable descienden, y que por lo tanto existe una relación lineal fuerte entre x y </w:t>
      </w:r>
      <w:proofErr w:type="spellStart"/>
      <w:r w:rsidRPr="007628CF">
        <w:rPr>
          <w:rFonts w:ascii="Bookman Old Style" w:hAnsi="Bookman Old Style"/>
          <w:i/>
          <w:iCs/>
        </w:rPr>
        <w:t>y</w:t>
      </w:r>
      <w:proofErr w:type="spellEnd"/>
      <w:r w:rsidRPr="007628CF">
        <w:rPr>
          <w:rFonts w:ascii="Bookman Old Style" w:hAnsi="Bookman Old Style"/>
          <w:i/>
          <w:iCs/>
        </w:rPr>
        <w:t>.</w:t>
      </w:r>
    </w:p>
    <w:p w14:paraId="29ADF78F" w14:textId="77777777" w:rsidR="007628CF" w:rsidRPr="007628CF" w:rsidRDefault="007628CF" w:rsidP="007628CF">
      <w:pPr>
        <w:spacing w:after="0" w:line="240" w:lineRule="auto"/>
        <w:jc w:val="both"/>
        <w:rPr>
          <w:rFonts w:ascii="Bookman Old Style" w:hAnsi="Bookman Old Style"/>
        </w:rPr>
      </w:pPr>
    </w:p>
    <w:p w14:paraId="389EF517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656A7F42" w14:textId="56CE208C" w:rsidR="00817E32" w:rsidRDefault="006B3F7E" w:rsidP="00ED679B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Calcule los errores estándar de la estimación</w:t>
      </w:r>
    </w:p>
    <w:p w14:paraId="3C4EDC36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0B77ECC7" w14:textId="1CD1072F" w:rsidR="00D6580F" w:rsidRPr="00D6580F" w:rsidRDefault="00000000" w:rsidP="00D6580F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CambriaMath" w:hAnsi="Cambria Math" w:cs="CambriaMath" w:hint="eastAsia"/>
                      <w:sz w:val="24"/>
                      <w:szCs w:val="24"/>
                    </w:rPr>
                    <m:t>Σ</m:t>
                  </m:r>
                  <m:r>
                    <m:rPr>
                      <m:sty m:val="b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="CambriaMath" w:hAnsi="Cambria Math" w:cs="CambriaMath" w:hint="eastAsia"/>
                      <w:sz w:val="24"/>
                      <w:szCs w:val="24"/>
                    </w:rPr>
                    <m:t>Y</m:t>
                  </m:r>
                  <m:r>
                    <m:rPr>
                      <m:sty m:val="b"/>
                    </m:rPr>
                    <w:rPr>
                      <w:rFonts w:ascii="Cambria Math" w:eastAsia="CambriaMath" w:hAnsi="Cambria Math" w:cs="CambriaMath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CambriaMath" w:hAnsi="Cambria Math" w:cs="CambriaMath" w:hint="eastAsia"/>
                      <w:sz w:val="24"/>
                      <w:szCs w:val="24"/>
                    </w:rPr>
                    <m:t>Yi</m:t>
                  </m:r>
                  <m:r>
                    <m:rPr>
                      <m:sty m:val="b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)2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eastAsia="CambriaMath" w:hAnsi="Cambria Math" w:cs="CambriaMath" w:hint="eastAsia"/>
                      <w:sz w:val="24"/>
                      <w:szCs w:val="24"/>
                    </w:rPr>
                    <m:t>n</m:t>
                  </m:r>
                  <m:r>
                    <m:rPr>
                      <m:sty m:val="b"/>
                    </m:rPr>
                    <w:rPr>
                      <w:rFonts w:ascii="Cambria Math" w:eastAsia="CambriaMath" w:hAnsi="Cambria Math" w:cs="CambriaMath" w:hint="eastAsia"/>
                      <w:sz w:val="24"/>
                      <w:szCs w:val="24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CambriaMath" w:hAnsi="Cambria Math" w:cs="CambriaMath"/>
                      <w:sz w:val="24"/>
                      <w:szCs w:val="24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961.065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10-2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120.133</m:t>
              </m:r>
            </m:e>
          </m:rad>
          <m:r>
            <w:rPr>
              <w:rFonts w:ascii="Cambria Math" w:hAnsi="Cambria Math"/>
              <w:sz w:val="24"/>
              <w:szCs w:val="24"/>
            </w:rPr>
            <m:t>=10.960</m:t>
          </m:r>
        </m:oMath>
      </m:oMathPara>
    </w:p>
    <w:p w14:paraId="1342F9DA" w14:textId="77777777" w:rsidR="00D6580F" w:rsidRP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75F748D5" w14:textId="2AB21322" w:rsidR="00C53FA7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505BB7D6" w14:textId="70990202" w:rsidR="00D6580F" w:rsidRDefault="00FA234F" w:rsidP="00D6580F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Los intervalos de confianza</w:t>
      </w:r>
    </w:p>
    <w:p w14:paraId="440C543E" w14:textId="77777777" w:rsidR="00D6580F" w:rsidRPr="00D6580F" w:rsidRDefault="00D6580F" w:rsidP="00D6580F">
      <w:pPr>
        <w:spacing w:after="0" w:line="240" w:lineRule="auto"/>
        <w:ind w:left="66"/>
        <w:jc w:val="both"/>
        <w:rPr>
          <w:rFonts w:ascii="Bookman Old Style" w:hAnsi="Bookman Old Style"/>
        </w:rPr>
      </w:pPr>
    </w:p>
    <w:p w14:paraId="69A87EEF" w14:textId="77777777" w:rsidR="00D6580F" w:rsidRPr="00D6580F" w:rsidRDefault="00D6580F" w:rsidP="00D6580F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D6580F">
        <w:rPr>
          <w:rFonts w:ascii="Bookman Old Style" w:hAnsi="Bookman Old Style"/>
          <w:b/>
          <w:bCs/>
        </w:rPr>
        <w:t>Método 1:</w:t>
      </w:r>
    </w:p>
    <w:p w14:paraId="001A753D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4C7206">
        <w:rPr>
          <w:rFonts w:ascii="Bookman Old Style" w:hAnsi="Bookman Old Style"/>
        </w:rPr>
        <w:t>Sabiendo que la ecuación de la predicción es:</w:t>
      </w:r>
    </w:p>
    <w:p w14:paraId="1210538B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1761BFAF" w14:textId="77777777" w:rsidR="00D6580F" w:rsidRDefault="00000000" w:rsidP="00D6580F">
      <w:pPr>
        <w:spacing w:after="0" w:line="240" w:lineRule="auto"/>
        <w:jc w:val="both"/>
        <w:rPr>
          <w:rFonts w:ascii="Bookman Old Style" w:hAnsi="Bookman Old Style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=-4.615+41.681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1C0369A9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77BADC3B" w14:textId="77777777" w:rsidR="00D6580F" w:rsidRDefault="00D6580F" w:rsidP="00D6580F">
      <w:pPr>
        <w:spacing w:after="0" w:line="240" w:lineRule="auto"/>
        <w:rPr>
          <w:rFonts w:ascii="Bookman Old Style" w:hAnsi="Bookman Old Style"/>
        </w:rPr>
      </w:pPr>
    </w:p>
    <w:p w14:paraId="569FBD1E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Supongamos 4 interrupciones.</w:t>
      </w:r>
    </w:p>
    <w:p w14:paraId="49270123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7863825D" w14:textId="77777777" w:rsidR="00D6580F" w:rsidRPr="00D6580F" w:rsidRDefault="00000000" w:rsidP="00D6580F">
      <w:pPr>
        <w:spacing w:after="0" w:line="240" w:lineRule="auto"/>
        <w:jc w:val="both"/>
        <w:rPr>
          <w:rFonts w:ascii="Bookman Old Style" w:eastAsiaTheme="minorEastAsia" w:hAnsi="Bookman Old Style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=-4.615+41.681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=-4.615+166.724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=162.10</m:t>
          </m:r>
        </m:oMath>
      </m:oMathPara>
    </w:p>
    <w:p w14:paraId="3AFE0AF2" w14:textId="77777777" w:rsidR="00D6580F" w:rsidRPr="00EA0F43" w:rsidRDefault="00D6580F" w:rsidP="00D6580F">
      <w:pPr>
        <w:spacing w:after="0" w:line="240" w:lineRule="auto"/>
        <w:jc w:val="both"/>
        <w:rPr>
          <w:rFonts w:ascii="Bookman Old Style" w:eastAsiaTheme="minorEastAsia" w:hAnsi="Bookman Old Style"/>
          <w:b/>
        </w:rPr>
      </w:pPr>
    </w:p>
    <w:p w14:paraId="23FBE9EB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1249AF9F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EA0F43">
        <w:rPr>
          <w:rFonts w:ascii="Bookman Old Style" w:hAnsi="Bookman Old Style"/>
        </w:rPr>
        <w:t>Se estima que la clasificación en la prueba</w:t>
      </w:r>
      <w:r>
        <w:rPr>
          <w:rFonts w:ascii="Bookman Old Style" w:hAnsi="Bookman Old Style"/>
        </w:rPr>
        <w:t xml:space="preserve"> va a tener un valor de 162.10</w:t>
      </w:r>
    </w:p>
    <w:p w14:paraId="2FE312AC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355014E5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EA0F43">
        <w:rPr>
          <w:rFonts w:ascii="Bookman Old Style" w:hAnsi="Bookman Old Style"/>
        </w:rPr>
        <w:t xml:space="preserve">El error estándar calculado es de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=10.96</m:t>
        </m:r>
      </m:oMath>
    </w:p>
    <w:p w14:paraId="5C3E68CF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6147C24F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EA0F43">
        <w:rPr>
          <w:rFonts w:ascii="Bookman Old Style" w:hAnsi="Bookman Old Style"/>
        </w:rPr>
        <w:t>Para una confianza del 95% es necesario obtener 2 grados de libertad, por lo tanto:</w:t>
      </w:r>
    </w:p>
    <w:p w14:paraId="18F64D3C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3BFDA5ED" w14:textId="77777777" w:rsidR="00D6580F" w:rsidRDefault="00000000" w:rsidP="00D6580F">
      <w:pPr>
        <w:spacing w:after="0" w:line="240" w:lineRule="auto"/>
        <w:jc w:val="both"/>
        <w:rPr>
          <w:rFonts w:ascii="Bookman Old Style" w:hAnsi="Bookman Old Style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162.10+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10.96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162.10-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10.96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0F901336" w14:textId="1DBD1EC0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EA0F43">
        <w:rPr>
          <w:rFonts w:ascii="Bookman Old Style" w:hAnsi="Bookman Old Style"/>
        </w:rPr>
        <w:t xml:space="preserve">Por </w:t>
      </w:r>
      <w:r w:rsidR="00AB1DD4" w:rsidRPr="00EA0F43">
        <w:rPr>
          <w:rFonts w:ascii="Bookman Old Style" w:hAnsi="Bookman Old Style"/>
        </w:rPr>
        <w:t>ende,</w:t>
      </w:r>
      <w:r w:rsidRPr="00EA0F43">
        <w:rPr>
          <w:rFonts w:ascii="Bookman Old Style" w:hAnsi="Bookman Old Style"/>
        </w:rPr>
        <w:t xml:space="preserve"> los intervalos de confianza son de 1</w:t>
      </w:r>
      <w:r>
        <w:rPr>
          <w:rFonts w:ascii="Bookman Old Style" w:hAnsi="Bookman Old Style"/>
        </w:rPr>
        <w:t>84.02</w:t>
      </w:r>
      <w:r w:rsidRPr="00EA0F43">
        <w:rPr>
          <w:rFonts w:ascii="Bookman Old Style" w:hAnsi="Bookman Old Style"/>
        </w:rPr>
        <w:t xml:space="preserve"> a </w:t>
      </w:r>
      <w:r>
        <w:rPr>
          <w:rFonts w:ascii="Bookman Old Style" w:hAnsi="Bookman Old Style"/>
        </w:rPr>
        <w:t>140.18</w:t>
      </w:r>
      <w:r w:rsidRPr="00EA0F43">
        <w:rPr>
          <w:rFonts w:ascii="Bookman Old Style" w:hAnsi="Bookman Old Style"/>
        </w:rPr>
        <w:t xml:space="preserve"> respecto a la clasificación de la</w:t>
      </w:r>
      <w:r>
        <w:rPr>
          <w:rFonts w:ascii="Bookman Old Style" w:hAnsi="Bookman Old Style"/>
        </w:rPr>
        <w:t xml:space="preserve"> </w:t>
      </w:r>
      <w:r w:rsidRPr="00EA0F43">
        <w:rPr>
          <w:rFonts w:ascii="Bookman Old Style" w:hAnsi="Bookman Old Style"/>
        </w:rPr>
        <w:t xml:space="preserve">prueba de honestidad </w:t>
      </w:r>
    </w:p>
    <w:p w14:paraId="625CA229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3F7751B4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253DB072" w14:textId="77777777" w:rsidR="00D6580F" w:rsidRPr="00D6580F" w:rsidRDefault="00D6580F" w:rsidP="00D6580F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D6580F">
        <w:rPr>
          <w:rFonts w:ascii="Bookman Old Style" w:hAnsi="Bookman Old Style"/>
          <w:b/>
          <w:bCs/>
        </w:rPr>
        <w:lastRenderedPageBreak/>
        <w:t>Método 2:</w:t>
      </w:r>
    </w:p>
    <w:p w14:paraId="4AA6D73C" w14:textId="10F39186" w:rsidR="00D6580F" w:rsidRPr="00EA0F43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EA0F43">
        <w:rPr>
          <w:rFonts w:ascii="Bookman Old Style" w:hAnsi="Bookman Old Style"/>
        </w:rPr>
        <w:t>Tomando los valores</w:t>
      </w:r>
      <w:r w:rsidR="00E94211">
        <w:rPr>
          <w:rFonts w:ascii="Bookman Old Style" w:hAnsi="Bookman Old Style"/>
        </w:rPr>
        <w:t xml:space="preserve"> </w:t>
      </w:r>
      <w:r w:rsidRPr="00EA0F43">
        <w:rPr>
          <w:rFonts w:ascii="Bookman Old Style" w:hAnsi="Bookman Old Style"/>
        </w:rPr>
        <w:t xml:space="preserve">además de 2 grados de libertad y haciendo uso de Ŷ </w:t>
      </w:r>
      <w:r w:rsidRPr="00EA0F43">
        <w:rPr>
          <w:rFonts w:ascii="Cambria Math" w:hAnsi="Cambria Math" w:cs="Cambria Math"/>
        </w:rPr>
        <w:t>𝑆</w:t>
      </w:r>
      <w:r w:rsidRPr="00EA0F43">
        <w:rPr>
          <w:rFonts w:ascii="Bookman Old Style" w:hAnsi="Bookman Old Style"/>
        </w:rPr>
        <w:t xml:space="preserve"> la siguiente tabla, </w:t>
      </w:r>
      <w:r w:rsidRPr="00EA0F43">
        <w:rPr>
          <w:rFonts w:ascii="Cambria Math" w:hAnsi="Cambria Math" w:cs="Cambria Math"/>
        </w:rPr>
        <w:t>𝑒</w:t>
      </w:r>
    </w:p>
    <w:p w14:paraId="7D9C001F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EA0F43">
        <w:rPr>
          <w:rFonts w:ascii="Bookman Old Style" w:hAnsi="Bookman Old Style"/>
        </w:rPr>
        <w:t>se harán los cálculos correspondientes.</w:t>
      </w:r>
    </w:p>
    <w:p w14:paraId="64BD919B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886"/>
        <w:gridCol w:w="1056"/>
        <w:gridCol w:w="1088"/>
        <w:gridCol w:w="1088"/>
        <w:gridCol w:w="1088"/>
        <w:gridCol w:w="1123"/>
        <w:gridCol w:w="1105"/>
      </w:tblGrid>
      <w:tr w:rsidR="00D6580F" w14:paraId="3F86E965" w14:textId="77777777" w:rsidTr="00D72423">
        <w:tc>
          <w:tcPr>
            <w:tcW w:w="1433" w:type="dxa"/>
          </w:tcPr>
          <w:p w14:paraId="5787DA53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Grados de Libertad</w:t>
            </w:r>
          </w:p>
        </w:tc>
        <w:tc>
          <w:tcPr>
            <w:tcW w:w="893" w:type="dxa"/>
          </w:tcPr>
          <w:p w14:paraId="11CF7507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0.75</w:t>
            </w:r>
          </w:p>
        </w:tc>
        <w:tc>
          <w:tcPr>
            <w:tcW w:w="1068" w:type="dxa"/>
          </w:tcPr>
          <w:p w14:paraId="5EC93CF9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0.9</w:t>
            </w:r>
          </w:p>
        </w:tc>
        <w:tc>
          <w:tcPr>
            <w:tcW w:w="1105" w:type="dxa"/>
          </w:tcPr>
          <w:p w14:paraId="6934F578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0.95</w:t>
            </w:r>
          </w:p>
        </w:tc>
        <w:tc>
          <w:tcPr>
            <w:tcW w:w="1105" w:type="dxa"/>
          </w:tcPr>
          <w:p w14:paraId="2FB9F4B5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0.97</w:t>
            </w:r>
          </w:p>
        </w:tc>
        <w:tc>
          <w:tcPr>
            <w:tcW w:w="1105" w:type="dxa"/>
          </w:tcPr>
          <w:p w14:paraId="0BED7DC0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0.99</w:t>
            </w:r>
          </w:p>
        </w:tc>
        <w:tc>
          <w:tcPr>
            <w:tcW w:w="1144" w:type="dxa"/>
          </w:tcPr>
          <w:p w14:paraId="30FDF8DB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0.995</w:t>
            </w:r>
          </w:p>
        </w:tc>
        <w:tc>
          <w:tcPr>
            <w:tcW w:w="975" w:type="dxa"/>
          </w:tcPr>
          <w:p w14:paraId="1A40B5B0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0.9995</w:t>
            </w:r>
          </w:p>
        </w:tc>
      </w:tr>
      <w:tr w:rsidR="00D6580F" w14:paraId="0388A1A1" w14:textId="77777777" w:rsidTr="00D72423">
        <w:tc>
          <w:tcPr>
            <w:tcW w:w="1433" w:type="dxa"/>
          </w:tcPr>
          <w:p w14:paraId="35B493F8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893" w:type="dxa"/>
          </w:tcPr>
          <w:p w14:paraId="6B9D677C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7A64DA">
              <w:rPr>
                <w:rFonts w:ascii="Bookman Old Style" w:hAnsi="Bookman Old Style"/>
              </w:rPr>
              <w:t>1.000</w:t>
            </w:r>
          </w:p>
        </w:tc>
        <w:tc>
          <w:tcPr>
            <w:tcW w:w="1068" w:type="dxa"/>
          </w:tcPr>
          <w:p w14:paraId="1097EA73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3.078</w:t>
            </w:r>
          </w:p>
        </w:tc>
        <w:tc>
          <w:tcPr>
            <w:tcW w:w="1105" w:type="dxa"/>
          </w:tcPr>
          <w:p w14:paraId="2F09EE8F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6.314</w:t>
            </w:r>
          </w:p>
        </w:tc>
        <w:tc>
          <w:tcPr>
            <w:tcW w:w="1105" w:type="dxa"/>
          </w:tcPr>
          <w:p w14:paraId="2B11A0F1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12.706</w:t>
            </w:r>
          </w:p>
        </w:tc>
        <w:tc>
          <w:tcPr>
            <w:tcW w:w="1105" w:type="dxa"/>
          </w:tcPr>
          <w:p w14:paraId="5E5811D8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31.821</w:t>
            </w:r>
          </w:p>
        </w:tc>
        <w:tc>
          <w:tcPr>
            <w:tcW w:w="1144" w:type="dxa"/>
          </w:tcPr>
          <w:p w14:paraId="73B17291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63.657</w:t>
            </w:r>
          </w:p>
        </w:tc>
        <w:tc>
          <w:tcPr>
            <w:tcW w:w="975" w:type="dxa"/>
          </w:tcPr>
          <w:p w14:paraId="7985227A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636.619</w:t>
            </w:r>
          </w:p>
        </w:tc>
      </w:tr>
      <w:tr w:rsidR="00D6580F" w14:paraId="28A69033" w14:textId="77777777" w:rsidTr="00D72423">
        <w:tc>
          <w:tcPr>
            <w:tcW w:w="1433" w:type="dxa"/>
          </w:tcPr>
          <w:p w14:paraId="2BAD41FB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893" w:type="dxa"/>
          </w:tcPr>
          <w:p w14:paraId="30C8FF45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7A64DA">
              <w:rPr>
                <w:rFonts w:ascii="Bookman Old Style" w:hAnsi="Bookman Old Style"/>
              </w:rPr>
              <w:t>0.816</w:t>
            </w:r>
          </w:p>
        </w:tc>
        <w:tc>
          <w:tcPr>
            <w:tcW w:w="1068" w:type="dxa"/>
          </w:tcPr>
          <w:p w14:paraId="29F5BFAD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1.886</w:t>
            </w:r>
          </w:p>
        </w:tc>
        <w:tc>
          <w:tcPr>
            <w:tcW w:w="1105" w:type="dxa"/>
          </w:tcPr>
          <w:p w14:paraId="53C71FDF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EF4577">
              <w:rPr>
                <w:rFonts w:ascii="Bookman Old Style" w:hAnsi="Bookman Old Style"/>
                <w:highlight w:val="magenta"/>
              </w:rPr>
              <w:t>2.9620</w:t>
            </w:r>
          </w:p>
        </w:tc>
        <w:tc>
          <w:tcPr>
            <w:tcW w:w="1105" w:type="dxa"/>
          </w:tcPr>
          <w:p w14:paraId="191E878E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4.303</w:t>
            </w:r>
          </w:p>
        </w:tc>
        <w:tc>
          <w:tcPr>
            <w:tcW w:w="1105" w:type="dxa"/>
          </w:tcPr>
          <w:p w14:paraId="43430862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6.965</w:t>
            </w:r>
          </w:p>
        </w:tc>
        <w:tc>
          <w:tcPr>
            <w:tcW w:w="1144" w:type="dxa"/>
          </w:tcPr>
          <w:p w14:paraId="7DA58179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9.925</w:t>
            </w:r>
          </w:p>
        </w:tc>
        <w:tc>
          <w:tcPr>
            <w:tcW w:w="975" w:type="dxa"/>
          </w:tcPr>
          <w:p w14:paraId="5164F20C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31.598</w:t>
            </w:r>
          </w:p>
        </w:tc>
      </w:tr>
      <w:tr w:rsidR="00D6580F" w14:paraId="19BE2C83" w14:textId="77777777" w:rsidTr="00D72423">
        <w:tc>
          <w:tcPr>
            <w:tcW w:w="1433" w:type="dxa"/>
          </w:tcPr>
          <w:p w14:paraId="18F6C634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893" w:type="dxa"/>
          </w:tcPr>
          <w:p w14:paraId="4E1E6BEB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7A64DA">
              <w:rPr>
                <w:rFonts w:ascii="Bookman Old Style" w:hAnsi="Bookman Old Style"/>
              </w:rPr>
              <w:t>0.765</w:t>
            </w:r>
          </w:p>
        </w:tc>
        <w:tc>
          <w:tcPr>
            <w:tcW w:w="1068" w:type="dxa"/>
          </w:tcPr>
          <w:p w14:paraId="001EE49A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1.6368</w:t>
            </w:r>
          </w:p>
        </w:tc>
        <w:tc>
          <w:tcPr>
            <w:tcW w:w="1105" w:type="dxa"/>
          </w:tcPr>
          <w:p w14:paraId="3C348D56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2.353</w:t>
            </w:r>
          </w:p>
        </w:tc>
        <w:tc>
          <w:tcPr>
            <w:tcW w:w="1105" w:type="dxa"/>
          </w:tcPr>
          <w:p w14:paraId="471EE839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3.182</w:t>
            </w:r>
          </w:p>
        </w:tc>
        <w:tc>
          <w:tcPr>
            <w:tcW w:w="1105" w:type="dxa"/>
          </w:tcPr>
          <w:p w14:paraId="07BF9B9E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4.541</w:t>
            </w:r>
          </w:p>
        </w:tc>
        <w:tc>
          <w:tcPr>
            <w:tcW w:w="1144" w:type="dxa"/>
          </w:tcPr>
          <w:p w14:paraId="5CC1A5C2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5.841</w:t>
            </w:r>
          </w:p>
        </w:tc>
        <w:tc>
          <w:tcPr>
            <w:tcW w:w="975" w:type="dxa"/>
          </w:tcPr>
          <w:p w14:paraId="0C00E782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12.941</w:t>
            </w:r>
          </w:p>
        </w:tc>
      </w:tr>
      <w:tr w:rsidR="00D6580F" w14:paraId="3D713CE5" w14:textId="77777777" w:rsidTr="00D72423">
        <w:tc>
          <w:tcPr>
            <w:tcW w:w="1433" w:type="dxa"/>
          </w:tcPr>
          <w:p w14:paraId="2FBE5F9A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893" w:type="dxa"/>
          </w:tcPr>
          <w:p w14:paraId="356671C2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9742B1">
              <w:t xml:space="preserve">0.741 </w:t>
            </w:r>
          </w:p>
        </w:tc>
        <w:tc>
          <w:tcPr>
            <w:tcW w:w="1068" w:type="dxa"/>
          </w:tcPr>
          <w:p w14:paraId="3626FF03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9742B1">
              <w:t xml:space="preserve">1.533 </w:t>
            </w:r>
          </w:p>
        </w:tc>
        <w:tc>
          <w:tcPr>
            <w:tcW w:w="1105" w:type="dxa"/>
          </w:tcPr>
          <w:p w14:paraId="1111E046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9742B1">
              <w:t xml:space="preserve">2.132 </w:t>
            </w:r>
          </w:p>
        </w:tc>
        <w:tc>
          <w:tcPr>
            <w:tcW w:w="1105" w:type="dxa"/>
          </w:tcPr>
          <w:p w14:paraId="75D58A29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2.776</w:t>
            </w:r>
          </w:p>
        </w:tc>
        <w:tc>
          <w:tcPr>
            <w:tcW w:w="1105" w:type="dxa"/>
          </w:tcPr>
          <w:p w14:paraId="1C223198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9742B1">
              <w:t xml:space="preserve">3.747 </w:t>
            </w:r>
          </w:p>
        </w:tc>
        <w:tc>
          <w:tcPr>
            <w:tcW w:w="1144" w:type="dxa"/>
          </w:tcPr>
          <w:p w14:paraId="66D560DE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9742B1">
              <w:t xml:space="preserve">4.604 </w:t>
            </w:r>
          </w:p>
        </w:tc>
        <w:tc>
          <w:tcPr>
            <w:tcW w:w="975" w:type="dxa"/>
          </w:tcPr>
          <w:p w14:paraId="22F21DE2" w14:textId="77777777" w:rsidR="00D6580F" w:rsidRDefault="00D6580F" w:rsidP="00D72423">
            <w:pPr>
              <w:jc w:val="both"/>
              <w:rPr>
                <w:rFonts w:ascii="Bookman Old Style" w:hAnsi="Bookman Old Style"/>
              </w:rPr>
            </w:pPr>
            <w:r w:rsidRPr="009742B1">
              <w:t>8.610</w:t>
            </w:r>
          </w:p>
        </w:tc>
      </w:tr>
    </w:tbl>
    <w:p w14:paraId="3C39F635" w14:textId="77777777" w:rsidR="00D6580F" w:rsidRPr="006175A5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16A72101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24A9DD5C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EF4577">
        <w:rPr>
          <w:rFonts w:ascii="Bookman Old Style" w:hAnsi="Bookman Old Style"/>
        </w:rPr>
        <w:t>Mediante las siguientes fórmulas se van a calcular los intervalos de confianza con una confianza</w:t>
      </w:r>
      <w:r>
        <w:rPr>
          <w:rFonts w:ascii="Bookman Old Style" w:hAnsi="Bookman Old Style"/>
        </w:rPr>
        <w:t xml:space="preserve"> </w:t>
      </w:r>
      <w:r w:rsidRPr="00EF4577">
        <w:rPr>
          <w:rFonts w:ascii="Bookman Old Style" w:hAnsi="Bookman Old Style"/>
        </w:rPr>
        <w:t>del 0.9</w:t>
      </w:r>
      <w:r>
        <w:rPr>
          <w:rFonts w:ascii="Bookman Old Style" w:hAnsi="Bookman Old Style"/>
        </w:rPr>
        <w:t>5</w:t>
      </w:r>
      <w:r w:rsidRPr="00EF4577">
        <w:rPr>
          <w:rFonts w:ascii="Bookman Old Style" w:hAnsi="Bookman Old Style"/>
        </w:rPr>
        <w:t xml:space="preserve"> </w:t>
      </w:r>
      <w:proofErr w:type="spellStart"/>
      <w:r w:rsidRPr="00EF4577">
        <w:rPr>
          <w:rFonts w:ascii="Bookman Old Style" w:hAnsi="Bookman Old Style"/>
        </w:rPr>
        <w:t>ó</w:t>
      </w:r>
      <w:proofErr w:type="spellEnd"/>
      <w:r w:rsidRPr="00EF4577">
        <w:rPr>
          <w:rFonts w:ascii="Bookman Old Style" w:hAnsi="Bookman Old Style"/>
        </w:rPr>
        <w:t xml:space="preserve"> 9</w:t>
      </w:r>
      <w:r>
        <w:rPr>
          <w:rFonts w:ascii="Bookman Old Style" w:hAnsi="Bookman Old Style"/>
        </w:rPr>
        <w:t>5</w:t>
      </w:r>
      <w:r w:rsidRPr="00EF4577">
        <w:rPr>
          <w:rFonts w:ascii="Bookman Old Style" w:hAnsi="Bookman Old Style"/>
        </w:rPr>
        <w:t>%</w:t>
      </w:r>
    </w:p>
    <w:p w14:paraId="239DDC87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7A21F32B" w14:textId="77777777" w:rsidR="00D6580F" w:rsidRPr="00EF4577" w:rsidRDefault="00000000" w:rsidP="00D6580F">
      <w:pPr>
        <w:spacing w:after="0" w:line="240" w:lineRule="auto"/>
        <w:jc w:val="both"/>
        <w:rPr>
          <w:rFonts w:ascii="Bookman Old Style" w:eastAsiaTheme="minorEastAsia" w:hAnsi="Bookman Old Style"/>
          <w:b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162.10+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2.9620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10.96</m:t>
              </m:r>
            </m:e>
          </m:d>
        </m:oMath>
      </m:oMathPara>
    </w:p>
    <w:p w14:paraId="037AA772" w14:textId="77777777" w:rsidR="00D6580F" w:rsidRDefault="00000000" w:rsidP="00D6580F">
      <w:pPr>
        <w:spacing w:after="0" w:line="240" w:lineRule="auto"/>
        <w:jc w:val="both"/>
        <w:rPr>
          <w:rFonts w:ascii="Bookman Old Style" w:hAnsi="Bookman Old Style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162.10-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2.9620</m:t>
              </m:r>
            </m:e>
          </m:d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10.96</m:t>
              </m:r>
            </m:e>
          </m:d>
        </m:oMath>
      </m:oMathPara>
    </w:p>
    <w:p w14:paraId="40435AC7" w14:textId="2D458BC1" w:rsidR="00D6580F" w:rsidRDefault="00D6580F" w:rsidP="00D6580F">
      <w:pPr>
        <w:tabs>
          <w:tab w:val="left" w:pos="5713"/>
        </w:tabs>
        <w:spacing w:after="0" w:line="240" w:lineRule="auto"/>
        <w:jc w:val="both"/>
        <w:rPr>
          <w:rFonts w:ascii="Bookman Old Style" w:hAnsi="Bookman Old Style"/>
        </w:rPr>
      </w:pPr>
    </w:p>
    <w:p w14:paraId="72FE6A91" w14:textId="77777777" w:rsid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  <w:r w:rsidRPr="005D751D">
        <w:rPr>
          <w:rFonts w:ascii="Bookman Old Style" w:hAnsi="Bookman Old Style"/>
        </w:rPr>
        <w:t xml:space="preserve">Al resolver las ecuaciones, se obtiene que la clasificación se encontrará </w:t>
      </w:r>
      <w:r>
        <w:rPr>
          <w:rFonts w:ascii="Bookman Old Style" w:hAnsi="Bookman Old Style"/>
        </w:rPr>
        <w:t>194.563 y 129.636</w:t>
      </w:r>
      <w:r w:rsidRPr="005D751D">
        <w:rPr>
          <w:rFonts w:ascii="Bookman Old Style" w:hAnsi="Bookman Old Style"/>
        </w:rPr>
        <w:t>con una confianza del 9</w:t>
      </w:r>
      <w:r>
        <w:rPr>
          <w:rFonts w:ascii="Bookman Old Style" w:hAnsi="Bookman Old Style"/>
        </w:rPr>
        <w:t>5</w:t>
      </w:r>
      <w:r w:rsidRPr="005D751D">
        <w:rPr>
          <w:rFonts w:ascii="Bookman Old Style" w:hAnsi="Bookman Old Style"/>
        </w:rPr>
        <w:t>%.</w:t>
      </w:r>
    </w:p>
    <w:p w14:paraId="01590D31" w14:textId="77777777" w:rsidR="00D6580F" w:rsidRPr="00D6580F" w:rsidRDefault="00D6580F" w:rsidP="00D6580F">
      <w:pPr>
        <w:spacing w:after="0" w:line="240" w:lineRule="auto"/>
        <w:jc w:val="both"/>
        <w:rPr>
          <w:rFonts w:ascii="Bookman Old Style" w:hAnsi="Bookman Old Style"/>
        </w:rPr>
      </w:pPr>
    </w:p>
    <w:p w14:paraId="453F8E2F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1FCBA53C" w14:textId="1D6A5825" w:rsidR="00FA234F" w:rsidRDefault="00FA234F" w:rsidP="00ED679B">
      <w:pPr>
        <w:pStyle w:val="ListParagraph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61742B">
        <w:rPr>
          <w:rFonts w:ascii="Bookman Old Style" w:hAnsi="Bookman Old Style"/>
        </w:rPr>
        <w:t>Aplique la prueba t para determinar si el modelo es estadísticamente significativo</w:t>
      </w:r>
    </w:p>
    <w:p w14:paraId="231AC7E1" w14:textId="77777777" w:rsidR="00C53FA7" w:rsidRPr="0061742B" w:rsidRDefault="00C53FA7" w:rsidP="00ED679B">
      <w:pPr>
        <w:spacing w:after="0" w:line="240" w:lineRule="auto"/>
        <w:jc w:val="both"/>
        <w:rPr>
          <w:rFonts w:ascii="Bookman Old Style" w:hAnsi="Bookman Old Style"/>
        </w:rPr>
      </w:pPr>
    </w:p>
    <w:p w14:paraId="0FDB9F12" w14:textId="77777777" w:rsidR="003D137E" w:rsidRDefault="003D137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 generan las siguientes hipótesis considerando el parámetro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29470CBA" w14:textId="336A5830" w:rsidR="003D137E" w:rsidRPr="003D137E" w:rsidRDefault="00000000">
      <w:pPr>
        <w:rPr>
          <w:rFonts w:ascii="Bookman Old Style" w:eastAsiaTheme="minorEastAsia" w:hAnsi="Bookman Old Style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: ρ=0</m:t>
        </m:r>
      </m:oMath>
      <w:r w:rsidR="003D137E">
        <w:rPr>
          <w:rFonts w:ascii="Bookman Old Style" w:eastAsiaTheme="minorEastAsia" w:hAnsi="Bookman Old Style"/>
          <w:b/>
          <w:bCs/>
        </w:rPr>
        <w:t xml:space="preserve"> </w:t>
      </w:r>
      <w:r w:rsidR="003D137E">
        <w:rPr>
          <w:rFonts w:ascii="Bookman Old Style" w:eastAsiaTheme="minorEastAsia" w:hAnsi="Bookman Old Style"/>
        </w:rPr>
        <w:t>(No existe relación lineal entre</w:t>
      </w:r>
      <w:r w:rsidR="00040F8A">
        <w:rPr>
          <w:rFonts w:ascii="Bookman Old Style" w:eastAsiaTheme="minorEastAsia" w:hAnsi="Bookman Old Style"/>
        </w:rPr>
        <w:t xml:space="preserve"> la</w:t>
      </w:r>
      <w:r w:rsidR="003D137E">
        <w:rPr>
          <w:rFonts w:ascii="Bookman Old Style" w:eastAsiaTheme="minorEastAsia" w:hAnsi="Bookman Old Style"/>
        </w:rPr>
        <w:t xml:space="preserve"> </w:t>
      </w:r>
      <w:r w:rsidR="00040F8A">
        <w:rPr>
          <w:rFonts w:ascii="Bookman Old Style" w:eastAsiaTheme="minorEastAsia" w:hAnsi="Bookman Old Style"/>
        </w:rPr>
        <w:t>“calificación de la prueba”</w:t>
      </w:r>
      <w:r w:rsidR="003D137E">
        <w:rPr>
          <w:rFonts w:ascii="Bookman Old Style" w:eastAsiaTheme="minorEastAsia" w:hAnsi="Bookman Old Style"/>
        </w:rPr>
        <w:t xml:space="preserve"> y </w:t>
      </w:r>
      <w:r w:rsidR="00040F8A">
        <w:rPr>
          <w:rFonts w:ascii="Bookman Old Style" w:eastAsiaTheme="minorEastAsia" w:hAnsi="Bookman Old Style"/>
        </w:rPr>
        <w:t>el “no. de unidades vendidas”</w:t>
      </w:r>
      <w:r w:rsidR="003D137E">
        <w:rPr>
          <w:rFonts w:ascii="Bookman Old Style" w:eastAsiaTheme="minorEastAsia" w:hAnsi="Bookman Old Style"/>
        </w:rPr>
        <w:t>)</w:t>
      </w:r>
    </w:p>
    <w:p w14:paraId="29AF2F59" w14:textId="0741B965" w:rsidR="003D137E" w:rsidRDefault="00000000">
      <w:pPr>
        <w:rPr>
          <w:rFonts w:ascii="Bookman Old Style" w:hAnsi="Bookman Old Style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: ρ≠0</m:t>
        </m:r>
      </m:oMath>
      <w:r w:rsidR="003D137E">
        <w:rPr>
          <w:rFonts w:ascii="Bookman Old Style" w:eastAsiaTheme="minorEastAsia" w:hAnsi="Bookman Old Style"/>
        </w:rPr>
        <w:t xml:space="preserve"> </w:t>
      </w:r>
      <w:r w:rsidR="003D137E" w:rsidRPr="003D137E">
        <w:rPr>
          <w:rFonts w:ascii="Bookman Old Style" w:hAnsi="Bookman Old Style"/>
        </w:rPr>
        <w:t xml:space="preserve">(Si </w:t>
      </w:r>
      <w:r w:rsidR="00040F8A">
        <w:rPr>
          <w:rFonts w:ascii="Bookman Old Style" w:eastAsiaTheme="minorEastAsia" w:hAnsi="Bookman Old Style"/>
        </w:rPr>
        <w:t xml:space="preserve">la “calificación de la prueba” y el “no. de unidades vendidas” </w:t>
      </w:r>
      <w:r w:rsidR="003D137E" w:rsidRPr="003D137E">
        <w:rPr>
          <w:rFonts w:ascii="Bookman Old Style" w:hAnsi="Bookman Old Style"/>
        </w:rPr>
        <w:t>están relacionad</w:t>
      </w:r>
      <w:r w:rsidR="00040F8A">
        <w:rPr>
          <w:rFonts w:ascii="Bookman Old Style" w:hAnsi="Bookman Old Style"/>
        </w:rPr>
        <w:t>a</w:t>
      </w:r>
      <w:r w:rsidR="003D137E" w:rsidRPr="003D137E">
        <w:rPr>
          <w:rFonts w:ascii="Bookman Old Style" w:hAnsi="Bookman Old Style"/>
        </w:rPr>
        <w:t>s linealmente)</w:t>
      </w:r>
    </w:p>
    <w:p w14:paraId="6FD7137A" w14:textId="77777777" w:rsidR="003D137E" w:rsidRDefault="003D137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Se plantea el siguiente modelo matemático:</w:t>
      </w:r>
    </w:p>
    <w:p w14:paraId="692EB509" w14:textId="77777777" w:rsidR="003D137E" w:rsidRPr="003D137E" w:rsidRDefault="00000000">
      <w:pPr>
        <w:rPr>
          <w:rFonts w:ascii="Bookman Old Style" w:eastAsiaTheme="minorEastAsia" w:hAnsi="Bookman Old Style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n-2</m:t>
                  </m:r>
                </m:e>
              </m:d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n-2</m:t>
                      </m:r>
                    </m:den>
                  </m:f>
                </m:e>
              </m:rad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</m:t>
          </m:r>
        </m:oMath>
      </m:oMathPara>
    </w:p>
    <w:p w14:paraId="746CD0BE" w14:textId="77777777" w:rsidR="00040F8A" w:rsidRDefault="00040F8A">
      <w:pPr>
        <w:rPr>
          <w:rFonts w:ascii="Bookman Old Style" w:eastAsiaTheme="minorEastAsia" w:hAnsi="Bookman Old Style"/>
        </w:rPr>
      </w:pPr>
    </w:p>
    <w:p w14:paraId="66F50C33" w14:textId="1DB2EE4D" w:rsidR="003D137E" w:rsidRDefault="003D137E">
      <w:pPr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>Sea:</w:t>
      </w:r>
    </w:p>
    <w:p w14:paraId="66BE8FCA" w14:textId="08407E26" w:rsidR="003D137E" w:rsidRPr="00981B3D" w:rsidRDefault="003D137E">
      <w:pPr>
        <w:rPr>
          <w:rFonts w:ascii="Bookman Old Style" w:eastAsiaTheme="minorEastAsia" w:hAnsi="Bookman Old Sty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n=10</m:t>
          </m:r>
        </m:oMath>
      </m:oMathPara>
    </w:p>
    <w:p w14:paraId="4C5B1920" w14:textId="61F47F93" w:rsidR="003D137E" w:rsidRPr="00981B3D" w:rsidRDefault="00000000">
      <w:pPr>
        <w:rPr>
          <w:rFonts w:ascii="Bookman Old Style" w:eastAsiaTheme="minorEastAsia" w:hAnsi="Bookman Old Sty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0.92695772</m:t>
          </m:r>
        </m:oMath>
      </m:oMathPara>
    </w:p>
    <w:p w14:paraId="4FD8DF98" w14:textId="13086410" w:rsidR="003D137E" w:rsidRPr="00981B3D" w:rsidRDefault="00981B3D">
      <w:pPr>
        <w:rPr>
          <w:rFonts w:ascii="Bookman Old Style" w:eastAsiaTheme="minorEastAsia" w:hAnsi="Bookman Old Sty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.9627345013</m:t>
          </m:r>
        </m:oMath>
      </m:oMathPara>
    </w:p>
    <w:p w14:paraId="1DB4CC58" w14:textId="77777777" w:rsidR="00040F8A" w:rsidRDefault="00040F8A">
      <w:pPr>
        <w:rPr>
          <w:rFonts w:ascii="Bookman Old Style" w:eastAsiaTheme="minorEastAsia" w:hAnsi="Bookman Old Style"/>
        </w:rPr>
      </w:pPr>
    </w:p>
    <w:p w14:paraId="3275B2FD" w14:textId="16DC54FB" w:rsidR="00981B3D" w:rsidRDefault="00981B3D">
      <w:pPr>
        <w:rPr>
          <w:rFonts w:ascii="Bookman Old Style" w:eastAsiaTheme="minorEastAsia" w:hAnsi="Bookman Old Style"/>
        </w:rPr>
      </w:pPr>
      <w:r w:rsidRPr="00981B3D">
        <w:rPr>
          <w:rFonts w:ascii="Bookman Old Style" w:eastAsiaTheme="minorEastAsia" w:hAnsi="Bookman Old Style"/>
        </w:rPr>
        <w:t>Se tiene:</w:t>
      </w:r>
    </w:p>
    <w:p w14:paraId="2313A021" w14:textId="2408A105" w:rsidR="00981B3D" w:rsidRPr="00981B3D" w:rsidRDefault="00000000" w:rsidP="00981B3D">
      <w:pPr>
        <w:rPr>
          <w:rFonts w:ascii="Bookman Old Style" w:eastAsiaTheme="minorEastAsia" w:hAnsi="Bookman Old Sty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10-2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.9627345013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1-0.92695772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10-2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7E8C894" w14:textId="674D2DA1" w:rsidR="00981B3D" w:rsidRPr="00AC79CB" w:rsidRDefault="00000000">
      <w:pPr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</m:e>
            </m:d>
          </m:sub>
        </m:sSub>
        <m:r>
          <w:rPr>
            <w:rFonts w:ascii="Cambria Math" w:hAnsi="Cambria Math"/>
          </w:rPr>
          <m:t xml:space="preserve">= </m:t>
        </m:r>
      </m:oMath>
      <w:r w:rsidR="00040F8A" w:rsidRPr="00AC79CB">
        <w:rPr>
          <w:rFonts w:ascii="Calibri" w:eastAsia="Times New Roman" w:hAnsi="Calibri" w:cs="Calibri"/>
          <w:color w:val="000000"/>
        </w:rPr>
        <w:t>10.07545</w:t>
      </w:r>
    </w:p>
    <w:p w14:paraId="6CF97E73" w14:textId="77777777" w:rsidR="00981B3D" w:rsidRPr="003D137E" w:rsidRDefault="00981B3D">
      <w:pPr>
        <w:rPr>
          <w:rFonts w:ascii="Bookman Old Style" w:eastAsiaTheme="minorEastAsia" w:hAnsi="Bookman Old Style"/>
        </w:rPr>
      </w:pPr>
    </w:p>
    <w:p w14:paraId="6E7F8B79" w14:textId="44D802EE" w:rsidR="007D347F" w:rsidRDefault="00040F8A">
      <w:pPr>
        <w:rPr>
          <w:rFonts w:ascii="Bookman Old Style" w:hAnsi="Bookman Old Style"/>
          <w:b/>
          <w:bCs/>
        </w:rPr>
      </w:pPr>
      <w:r w:rsidRPr="00040F8A">
        <w:rPr>
          <w:rFonts w:ascii="Bookman Old Style" w:hAnsi="Bookman Old Style"/>
        </w:rPr>
        <w:t xml:space="preserve">El valor de </w:t>
      </w:r>
      <w:r w:rsidRPr="00040F8A">
        <w:rPr>
          <w:rFonts w:ascii="Bookman Old Style" w:hAnsi="Bookman Old Style"/>
          <w:i/>
          <w:iCs/>
        </w:rPr>
        <w:t>t &gt; 0</w:t>
      </w:r>
      <w:r w:rsidRPr="00040F8A">
        <w:rPr>
          <w:rFonts w:ascii="Bookman Old Style" w:hAnsi="Bookman Old Style"/>
        </w:rPr>
        <w:t xml:space="preserve">, por lo que se puede concluir que </w:t>
      </w:r>
      <w:r w:rsidRPr="00040F8A">
        <w:rPr>
          <w:rFonts w:ascii="Bookman Old Style" w:hAnsi="Bookman Old Style"/>
          <w:b/>
          <w:bCs/>
        </w:rPr>
        <w:t>la “calificación de la prueba” y el “no. de unidades vendidas” están relacionadas linealmente</w:t>
      </w:r>
      <w:r>
        <w:rPr>
          <w:rFonts w:ascii="Bookman Old Style" w:hAnsi="Bookman Old Style"/>
        </w:rPr>
        <w:t xml:space="preserve">, lo que significa que el modelo es </w:t>
      </w:r>
      <w:r>
        <w:rPr>
          <w:rFonts w:ascii="Bookman Old Style" w:hAnsi="Bookman Old Style"/>
          <w:b/>
          <w:bCs/>
        </w:rPr>
        <w:t>estadísticamente significativo.</w:t>
      </w:r>
    </w:p>
    <w:p w14:paraId="7B6BDB60" w14:textId="77777777" w:rsidR="004509F5" w:rsidRDefault="004509F5">
      <w:pPr>
        <w:rPr>
          <w:rFonts w:ascii="Bookman Old Style" w:hAnsi="Bookman Old Style"/>
          <w:sz w:val="28"/>
          <w:szCs w:val="28"/>
        </w:rPr>
      </w:pPr>
    </w:p>
    <w:p w14:paraId="70D1EE99" w14:textId="0C77973E" w:rsidR="004509F5" w:rsidRDefault="004509F5" w:rsidP="004509F5">
      <w:pPr>
        <w:pStyle w:val="ListParagraph"/>
        <w:numPr>
          <w:ilvl w:val="0"/>
          <w:numId w:val="2"/>
        </w:numPr>
        <w:tabs>
          <w:tab w:val="left" w:pos="540"/>
        </w:tabs>
        <w:spacing w:after="0" w:line="240" w:lineRule="auto"/>
        <w:ind w:left="450"/>
        <w:jc w:val="both"/>
        <w:rPr>
          <w:rFonts w:ascii="Bookman Old Style" w:hAnsi="Bookman Old Style"/>
        </w:rPr>
      </w:pPr>
      <w:r w:rsidRPr="00B04964">
        <w:rPr>
          <w:rFonts w:ascii="Bookman Old Style" w:hAnsi="Bookman Old Style"/>
        </w:rPr>
        <w:t xml:space="preserve">Genere la ecuación de recta en el </w:t>
      </w:r>
      <w:proofErr w:type="spellStart"/>
      <w:r w:rsidRPr="00B04964">
        <w:rPr>
          <w:rFonts w:ascii="Bookman Old Style" w:hAnsi="Bookman Old Style"/>
        </w:rPr>
        <w:t>Knime</w:t>
      </w:r>
      <w:proofErr w:type="spellEnd"/>
      <w:r w:rsidRPr="00B04964">
        <w:rPr>
          <w:rFonts w:ascii="Bookman Old Style" w:hAnsi="Bookman Old Style"/>
        </w:rPr>
        <w:t xml:space="preserve"> incorporando prueba de normalidad</w:t>
      </w:r>
      <w:r>
        <w:rPr>
          <w:rFonts w:ascii="Bookman Old Style" w:hAnsi="Bookman Old Style"/>
        </w:rPr>
        <w:t xml:space="preserve"> </w:t>
      </w:r>
      <w:r w:rsidRPr="00B04964">
        <w:rPr>
          <w:rFonts w:ascii="Bookman Old Style" w:hAnsi="Bookman Old Style"/>
        </w:rPr>
        <w:t xml:space="preserve">y gráfico de residuales. </w:t>
      </w:r>
    </w:p>
    <w:p w14:paraId="40BB5240" w14:textId="77777777" w:rsidR="004509F5" w:rsidRPr="007628CF" w:rsidRDefault="004509F5" w:rsidP="004509F5">
      <w:pPr>
        <w:spacing w:after="0" w:line="240" w:lineRule="auto"/>
        <w:jc w:val="both"/>
        <w:rPr>
          <w:rFonts w:ascii="Bookman Old Style" w:hAnsi="Bookman Old Style"/>
        </w:rPr>
      </w:pPr>
    </w:p>
    <w:p w14:paraId="6D4F4607" w14:textId="77777777" w:rsidR="004509F5" w:rsidRDefault="004509F5" w:rsidP="004509F5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4F38B9F" wp14:editId="2E4017EC">
            <wp:extent cx="4754533" cy="2979249"/>
            <wp:effectExtent l="0" t="0" r="8255" b="0"/>
            <wp:docPr id="1847835598" name="Imagen 1847835598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35598" name="Imagen 1847835598" descr="A picture containing text, screenshot, rectangle,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484" cy="29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6026" w14:textId="743A3E82" w:rsidR="004509F5" w:rsidRPr="007628CF" w:rsidRDefault="004509F5" w:rsidP="004509F5">
      <w:pPr>
        <w:pStyle w:val="Caption"/>
        <w:jc w:val="center"/>
        <w:rPr>
          <w:b/>
          <w:bCs/>
          <w:sz w:val="22"/>
          <w:szCs w:val="22"/>
        </w:rPr>
      </w:pPr>
      <w:r w:rsidRPr="007628CF">
        <w:rPr>
          <w:b/>
          <w:bCs/>
          <w:sz w:val="22"/>
          <w:szCs w:val="22"/>
        </w:rPr>
        <w:t xml:space="preserve">Imagen </w:t>
      </w:r>
      <w:r w:rsidRPr="007628CF">
        <w:rPr>
          <w:b/>
          <w:bCs/>
          <w:sz w:val="22"/>
          <w:szCs w:val="22"/>
        </w:rPr>
        <w:fldChar w:fldCharType="begin"/>
      </w:r>
      <w:r w:rsidRPr="007628CF">
        <w:rPr>
          <w:b/>
          <w:bCs/>
          <w:sz w:val="22"/>
          <w:szCs w:val="22"/>
        </w:rPr>
        <w:instrText xml:space="preserve"> SEQ Imagen \* ARABIC </w:instrText>
      </w:r>
      <w:r w:rsidRPr="007628CF">
        <w:rPr>
          <w:b/>
          <w:bCs/>
          <w:sz w:val="22"/>
          <w:szCs w:val="22"/>
        </w:rPr>
        <w:fldChar w:fldCharType="separate"/>
      </w:r>
      <w:r w:rsidR="002B61C9">
        <w:rPr>
          <w:b/>
          <w:bCs/>
          <w:noProof/>
          <w:sz w:val="22"/>
          <w:szCs w:val="22"/>
        </w:rPr>
        <w:t>1</w:t>
      </w:r>
      <w:r w:rsidRPr="007628CF">
        <w:rPr>
          <w:b/>
          <w:bCs/>
          <w:sz w:val="22"/>
          <w:szCs w:val="22"/>
        </w:rPr>
        <w:fldChar w:fldCharType="end"/>
      </w:r>
      <w:r w:rsidRPr="007628CF">
        <w:rPr>
          <w:b/>
          <w:bCs/>
          <w:sz w:val="22"/>
          <w:szCs w:val="22"/>
        </w:rPr>
        <w:t xml:space="preserve"> Gráfica de Variables</w:t>
      </w:r>
    </w:p>
    <w:p w14:paraId="14FB50F9" w14:textId="77777777" w:rsidR="004509F5" w:rsidRPr="007628CF" w:rsidRDefault="004509F5" w:rsidP="004509F5"/>
    <w:p w14:paraId="085E18A8" w14:textId="77777777" w:rsidR="004509F5" w:rsidRDefault="004509F5" w:rsidP="004509F5">
      <w:pPr>
        <w:keepNext/>
        <w:spacing w:after="0" w:line="240" w:lineRule="auto"/>
        <w:jc w:val="center"/>
      </w:pPr>
      <w:r>
        <w:rPr>
          <w:rFonts w:ascii="Bookman Old Style" w:hAnsi="Bookman Old Style"/>
          <w:noProof/>
        </w:rPr>
        <w:drawing>
          <wp:inline distT="0" distB="0" distL="0" distR="0" wp14:anchorId="6BE2854F" wp14:editId="6C2119F6">
            <wp:extent cx="4634345" cy="1405825"/>
            <wp:effectExtent l="0" t="0" r="0" b="4445"/>
            <wp:docPr id="1944973218" name="Imagen 194497321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73218" name="Imagen 1944973218" descr="A screenshot of a computer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73" cy="141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A15A" w14:textId="01DF9326" w:rsidR="004509F5" w:rsidRPr="007628CF" w:rsidRDefault="004509F5" w:rsidP="004509F5">
      <w:pPr>
        <w:pStyle w:val="Caption"/>
        <w:jc w:val="center"/>
        <w:rPr>
          <w:b/>
          <w:bCs/>
          <w:sz w:val="22"/>
          <w:szCs w:val="22"/>
        </w:rPr>
      </w:pPr>
      <w:r w:rsidRPr="007628CF">
        <w:rPr>
          <w:b/>
          <w:bCs/>
          <w:sz w:val="22"/>
          <w:szCs w:val="22"/>
        </w:rPr>
        <w:t xml:space="preserve">Imagen </w:t>
      </w:r>
      <w:r w:rsidRPr="007628CF">
        <w:rPr>
          <w:b/>
          <w:bCs/>
          <w:sz w:val="22"/>
          <w:szCs w:val="22"/>
        </w:rPr>
        <w:fldChar w:fldCharType="begin"/>
      </w:r>
      <w:r w:rsidRPr="007628CF">
        <w:rPr>
          <w:b/>
          <w:bCs/>
          <w:sz w:val="22"/>
          <w:szCs w:val="22"/>
        </w:rPr>
        <w:instrText xml:space="preserve"> SEQ Imagen \* ARABIC </w:instrText>
      </w:r>
      <w:r w:rsidRPr="007628CF">
        <w:rPr>
          <w:b/>
          <w:bCs/>
          <w:sz w:val="22"/>
          <w:szCs w:val="22"/>
        </w:rPr>
        <w:fldChar w:fldCharType="separate"/>
      </w:r>
      <w:r w:rsidR="002B61C9">
        <w:rPr>
          <w:b/>
          <w:bCs/>
          <w:noProof/>
          <w:sz w:val="22"/>
          <w:szCs w:val="22"/>
        </w:rPr>
        <w:t>2</w:t>
      </w:r>
      <w:r w:rsidRPr="007628CF">
        <w:rPr>
          <w:b/>
          <w:bCs/>
          <w:sz w:val="22"/>
          <w:szCs w:val="22"/>
        </w:rPr>
        <w:fldChar w:fldCharType="end"/>
      </w:r>
      <w:r w:rsidRPr="007628CF">
        <w:rPr>
          <w:b/>
          <w:bCs/>
          <w:sz w:val="22"/>
          <w:szCs w:val="22"/>
        </w:rPr>
        <w:t xml:space="preserve"> Resultados de Regresión</w:t>
      </w:r>
    </w:p>
    <w:p w14:paraId="0A0EB5A4" w14:textId="77777777" w:rsidR="004509F5" w:rsidRDefault="004509F5" w:rsidP="004509F5">
      <w:pPr>
        <w:spacing w:after="0" w:line="240" w:lineRule="auto"/>
        <w:jc w:val="center"/>
        <w:rPr>
          <w:rFonts w:ascii="Bookman Old Style" w:hAnsi="Bookman Old Style"/>
          <w:b/>
          <w:bCs/>
        </w:rPr>
      </w:pPr>
    </w:p>
    <w:p w14:paraId="715B140A" w14:textId="77777777" w:rsidR="004509F5" w:rsidRDefault="004509F5" w:rsidP="004509F5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CEDF2B8" wp14:editId="5F855C87">
            <wp:extent cx="4703618" cy="3184176"/>
            <wp:effectExtent l="0" t="0" r="1905" b="0"/>
            <wp:docPr id="852667137" name="Imagen 852667137" descr="A picture containing line, tex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7137" name="Imagen 852667137" descr="A picture containing line, text, parallel,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092" cy="31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E11" w14:textId="3014CC59" w:rsidR="004509F5" w:rsidRPr="007628CF" w:rsidRDefault="004509F5" w:rsidP="004509F5">
      <w:pPr>
        <w:pStyle w:val="Caption"/>
        <w:jc w:val="center"/>
        <w:rPr>
          <w:b/>
          <w:bCs/>
          <w:sz w:val="22"/>
          <w:szCs w:val="22"/>
        </w:rPr>
      </w:pPr>
      <w:r w:rsidRPr="007628CF">
        <w:rPr>
          <w:b/>
          <w:bCs/>
          <w:sz w:val="22"/>
          <w:szCs w:val="22"/>
        </w:rPr>
        <w:t xml:space="preserve">Imagen </w:t>
      </w:r>
      <w:r w:rsidRPr="007628CF">
        <w:rPr>
          <w:b/>
          <w:bCs/>
          <w:sz w:val="22"/>
          <w:szCs w:val="22"/>
        </w:rPr>
        <w:fldChar w:fldCharType="begin"/>
      </w:r>
      <w:r w:rsidRPr="007628CF">
        <w:rPr>
          <w:b/>
          <w:bCs/>
          <w:sz w:val="22"/>
          <w:szCs w:val="22"/>
        </w:rPr>
        <w:instrText xml:space="preserve"> SEQ Imagen \* ARABIC </w:instrText>
      </w:r>
      <w:r w:rsidRPr="007628CF">
        <w:rPr>
          <w:b/>
          <w:bCs/>
          <w:sz w:val="22"/>
          <w:szCs w:val="22"/>
        </w:rPr>
        <w:fldChar w:fldCharType="separate"/>
      </w:r>
      <w:r w:rsidR="002B61C9">
        <w:rPr>
          <w:b/>
          <w:bCs/>
          <w:noProof/>
          <w:sz w:val="22"/>
          <w:szCs w:val="22"/>
        </w:rPr>
        <w:t>3</w:t>
      </w:r>
      <w:r w:rsidRPr="007628CF">
        <w:rPr>
          <w:b/>
          <w:bCs/>
          <w:sz w:val="22"/>
          <w:szCs w:val="22"/>
        </w:rPr>
        <w:fldChar w:fldCharType="end"/>
      </w:r>
      <w:r w:rsidRPr="007628CF">
        <w:rPr>
          <w:b/>
          <w:bCs/>
          <w:sz w:val="22"/>
          <w:szCs w:val="22"/>
        </w:rPr>
        <w:t xml:space="preserve"> Ecuación de la Recta</w:t>
      </w:r>
    </w:p>
    <w:p w14:paraId="3FB46486" w14:textId="77777777" w:rsidR="004509F5" w:rsidRDefault="004509F5" w:rsidP="004509F5">
      <w:pPr>
        <w:spacing w:after="0" w:line="240" w:lineRule="auto"/>
        <w:jc w:val="center"/>
        <w:rPr>
          <w:rFonts w:ascii="Bookman Old Style" w:hAnsi="Bookman Old Style"/>
          <w:b/>
          <w:bCs/>
        </w:rPr>
      </w:pPr>
    </w:p>
    <w:p w14:paraId="06813410" w14:textId="77777777" w:rsidR="004509F5" w:rsidRDefault="004509F5" w:rsidP="004509F5">
      <w:pPr>
        <w:keepNext/>
        <w:spacing w:after="0" w:line="240" w:lineRule="auto"/>
        <w:jc w:val="center"/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1A3B7F29" wp14:editId="778A12BF">
            <wp:extent cx="5999998" cy="720000"/>
            <wp:effectExtent l="0" t="0" r="1270" b="4445"/>
            <wp:docPr id="4687376" name="Imagen 4687376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376" name="Imagen 5" descr="Texto, Tabl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9998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F2F3" w14:textId="3D942A31" w:rsidR="004509F5" w:rsidRPr="007628CF" w:rsidRDefault="004509F5" w:rsidP="004509F5">
      <w:pPr>
        <w:pStyle w:val="Caption"/>
        <w:jc w:val="center"/>
        <w:rPr>
          <w:b/>
          <w:bCs/>
          <w:sz w:val="22"/>
          <w:szCs w:val="22"/>
        </w:rPr>
      </w:pPr>
      <w:r w:rsidRPr="007628CF">
        <w:rPr>
          <w:b/>
          <w:bCs/>
          <w:sz w:val="22"/>
          <w:szCs w:val="22"/>
        </w:rPr>
        <w:t xml:space="preserve">Imagen </w:t>
      </w:r>
      <w:r w:rsidRPr="007628CF">
        <w:rPr>
          <w:b/>
          <w:bCs/>
          <w:sz w:val="22"/>
          <w:szCs w:val="22"/>
        </w:rPr>
        <w:fldChar w:fldCharType="begin"/>
      </w:r>
      <w:r w:rsidRPr="007628CF">
        <w:rPr>
          <w:b/>
          <w:bCs/>
          <w:sz w:val="22"/>
          <w:szCs w:val="22"/>
        </w:rPr>
        <w:instrText xml:space="preserve"> SEQ Imagen \* ARABIC </w:instrText>
      </w:r>
      <w:r w:rsidRPr="007628CF">
        <w:rPr>
          <w:b/>
          <w:bCs/>
          <w:sz w:val="22"/>
          <w:szCs w:val="22"/>
        </w:rPr>
        <w:fldChar w:fldCharType="separate"/>
      </w:r>
      <w:r w:rsidR="002B61C9">
        <w:rPr>
          <w:b/>
          <w:bCs/>
          <w:noProof/>
          <w:sz w:val="22"/>
          <w:szCs w:val="22"/>
        </w:rPr>
        <w:t>4</w:t>
      </w:r>
      <w:r w:rsidRPr="007628CF">
        <w:rPr>
          <w:b/>
          <w:bCs/>
          <w:sz w:val="22"/>
          <w:szCs w:val="22"/>
        </w:rPr>
        <w:fldChar w:fldCharType="end"/>
      </w:r>
      <w:r w:rsidRPr="007628CF">
        <w:rPr>
          <w:b/>
          <w:bCs/>
          <w:sz w:val="22"/>
          <w:szCs w:val="22"/>
        </w:rPr>
        <w:t xml:space="preserve"> Prueba de Normalidad</w:t>
      </w:r>
    </w:p>
    <w:p w14:paraId="76932366" w14:textId="77777777" w:rsidR="004509F5" w:rsidRDefault="004509F5" w:rsidP="004509F5">
      <w:pPr>
        <w:spacing w:after="0" w:line="240" w:lineRule="auto"/>
        <w:jc w:val="center"/>
        <w:rPr>
          <w:rFonts w:ascii="Bookman Old Style" w:hAnsi="Bookman Old Style"/>
          <w:b/>
          <w:bCs/>
        </w:rPr>
      </w:pPr>
    </w:p>
    <w:p w14:paraId="05C1F911" w14:textId="77777777" w:rsidR="004509F5" w:rsidRDefault="004509F5" w:rsidP="004509F5">
      <w:pPr>
        <w:keepNext/>
        <w:spacing w:after="0" w:line="240" w:lineRule="auto"/>
        <w:jc w:val="center"/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06FE14D6" wp14:editId="5C721B80">
            <wp:extent cx="5979555" cy="1548000"/>
            <wp:effectExtent l="0" t="0" r="2540" b="0"/>
            <wp:docPr id="124085124" name="Imagen 12408512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5124" name="Imagen 124085124" descr="A screenshot of a computer&#10;&#10;Description automatically generated with low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5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C223" w14:textId="518544B2" w:rsidR="004509F5" w:rsidRPr="007628CF" w:rsidRDefault="004509F5" w:rsidP="004509F5">
      <w:pPr>
        <w:pStyle w:val="Caption"/>
        <w:jc w:val="center"/>
        <w:rPr>
          <w:b/>
          <w:bCs/>
          <w:sz w:val="22"/>
          <w:szCs w:val="22"/>
        </w:rPr>
      </w:pPr>
      <w:r w:rsidRPr="007628CF">
        <w:rPr>
          <w:b/>
          <w:bCs/>
          <w:sz w:val="22"/>
          <w:szCs w:val="22"/>
        </w:rPr>
        <w:t xml:space="preserve">Imagen </w:t>
      </w:r>
      <w:r w:rsidRPr="007628CF">
        <w:rPr>
          <w:b/>
          <w:bCs/>
          <w:sz w:val="22"/>
          <w:szCs w:val="22"/>
        </w:rPr>
        <w:fldChar w:fldCharType="begin"/>
      </w:r>
      <w:r w:rsidRPr="007628CF">
        <w:rPr>
          <w:b/>
          <w:bCs/>
          <w:sz w:val="22"/>
          <w:szCs w:val="22"/>
        </w:rPr>
        <w:instrText xml:space="preserve"> SEQ Imagen \* ARABIC </w:instrText>
      </w:r>
      <w:r w:rsidRPr="007628CF">
        <w:rPr>
          <w:b/>
          <w:bCs/>
          <w:sz w:val="22"/>
          <w:szCs w:val="22"/>
        </w:rPr>
        <w:fldChar w:fldCharType="separate"/>
      </w:r>
      <w:r w:rsidR="002B61C9">
        <w:rPr>
          <w:b/>
          <w:bCs/>
          <w:noProof/>
          <w:sz w:val="22"/>
          <w:szCs w:val="22"/>
        </w:rPr>
        <w:t>5</w:t>
      </w:r>
      <w:r w:rsidRPr="007628CF">
        <w:rPr>
          <w:b/>
          <w:bCs/>
          <w:sz w:val="22"/>
          <w:szCs w:val="22"/>
        </w:rPr>
        <w:fldChar w:fldCharType="end"/>
      </w:r>
      <w:r w:rsidRPr="007628CF">
        <w:rPr>
          <w:b/>
          <w:bCs/>
          <w:sz w:val="22"/>
          <w:szCs w:val="22"/>
        </w:rPr>
        <w:t xml:space="preserve"> Residuos</w:t>
      </w:r>
    </w:p>
    <w:p w14:paraId="3630A510" w14:textId="77777777" w:rsidR="004509F5" w:rsidRDefault="004509F5" w:rsidP="004509F5">
      <w:pPr>
        <w:spacing w:after="0" w:line="240" w:lineRule="auto"/>
        <w:jc w:val="center"/>
        <w:rPr>
          <w:rFonts w:ascii="Bookman Old Style" w:hAnsi="Bookman Old Style"/>
          <w:b/>
          <w:bCs/>
        </w:rPr>
      </w:pPr>
      <w:r>
        <w:rPr>
          <w:noProof/>
        </w:rPr>
        <w:lastRenderedPageBreak/>
        <w:drawing>
          <wp:inline distT="0" distB="0" distL="0" distR="0" wp14:anchorId="2095DB76" wp14:editId="30110F2A">
            <wp:extent cx="5170662" cy="3240000"/>
            <wp:effectExtent l="0" t="0" r="0" b="0"/>
            <wp:docPr id="1935644778" name="Imagen 1935644778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3564477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6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2378" w14:textId="77777777" w:rsidR="004509F5" w:rsidRDefault="004509F5" w:rsidP="004509F5">
      <w:pPr>
        <w:keepNext/>
        <w:spacing w:after="0" w:line="240" w:lineRule="auto"/>
        <w:jc w:val="center"/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197F9B2C" wp14:editId="4F70A373">
            <wp:extent cx="5171595" cy="3240000"/>
            <wp:effectExtent l="0" t="0" r="0" b="0"/>
            <wp:docPr id="1245061529" name="Imagen 1245061529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61529" name="Imagen 1245061529" descr="A picture containing text, screenshot, rectangle,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59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5F1A" w14:textId="3A35E944" w:rsidR="004509F5" w:rsidRPr="00535DA8" w:rsidRDefault="004509F5" w:rsidP="004509F5">
      <w:pPr>
        <w:pStyle w:val="Caption"/>
        <w:jc w:val="center"/>
        <w:rPr>
          <w:rFonts w:ascii="Bookman Old Style" w:hAnsi="Bookman Old Style"/>
          <w:b/>
          <w:bCs/>
        </w:rPr>
      </w:pPr>
      <w:r w:rsidRPr="007628CF">
        <w:rPr>
          <w:b/>
          <w:bCs/>
          <w:sz w:val="22"/>
          <w:szCs w:val="22"/>
        </w:rPr>
        <w:t xml:space="preserve">Imagen </w:t>
      </w:r>
      <w:r w:rsidRPr="007628CF">
        <w:rPr>
          <w:b/>
          <w:bCs/>
          <w:sz w:val="22"/>
          <w:szCs w:val="22"/>
        </w:rPr>
        <w:fldChar w:fldCharType="begin"/>
      </w:r>
      <w:r w:rsidRPr="007628CF">
        <w:rPr>
          <w:b/>
          <w:bCs/>
          <w:sz w:val="22"/>
          <w:szCs w:val="22"/>
        </w:rPr>
        <w:instrText xml:space="preserve"> SEQ Imagen \* ARABIC </w:instrText>
      </w:r>
      <w:r w:rsidRPr="007628CF">
        <w:rPr>
          <w:b/>
          <w:bCs/>
          <w:sz w:val="22"/>
          <w:szCs w:val="22"/>
        </w:rPr>
        <w:fldChar w:fldCharType="separate"/>
      </w:r>
      <w:r w:rsidR="002B61C9">
        <w:rPr>
          <w:b/>
          <w:bCs/>
          <w:noProof/>
          <w:sz w:val="22"/>
          <w:szCs w:val="22"/>
        </w:rPr>
        <w:t>6</w:t>
      </w:r>
      <w:r w:rsidRPr="007628CF">
        <w:rPr>
          <w:b/>
          <w:bCs/>
          <w:sz w:val="22"/>
          <w:szCs w:val="22"/>
        </w:rPr>
        <w:fldChar w:fldCharType="end"/>
      </w:r>
      <w:r w:rsidRPr="007628CF">
        <w:rPr>
          <w:b/>
          <w:bCs/>
          <w:sz w:val="22"/>
          <w:szCs w:val="22"/>
        </w:rPr>
        <w:t xml:space="preserve"> y 7 Gráficos de Variables y Residuales</w:t>
      </w:r>
    </w:p>
    <w:p w14:paraId="55D73E3D" w14:textId="77777777" w:rsidR="004509F5" w:rsidRPr="007628CF" w:rsidRDefault="004509F5" w:rsidP="004509F5">
      <w:pPr>
        <w:spacing w:after="0" w:line="240" w:lineRule="auto"/>
        <w:ind w:left="66"/>
        <w:jc w:val="both"/>
        <w:rPr>
          <w:rFonts w:ascii="Bookman Old Style" w:hAnsi="Bookman Old Style"/>
        </w:rPr>
      </w:pPr>
    </w:p>
    <w:p w14:paraId="3D7B9A2E" w14:textId="77777777" w:rsidR="004509F5" w:rsidRDefault="004509F5" w:rsidP="004509F5">
      <w:pPr>
        <w:spacing w:after="0" w:line="240" w:lineRule="auto"/>
        <w:jc w:val="center"/>
        <w:rPr>
          <w:rFonts w:ascii="Bookman Old Style" w:hAnsi="Bookman Old Style"/>
        </w:rPr>
      </w:pPr>
    </w:p>
    <w:p w14:paraId="49D69F64" w14:textId="77777777" w:rsidR="004509F5" w:rsidRDefault="004509F5" w:rsidP="004509F5">
      <w:pPr>
        <w:spacing w:after="0" w:line="240" w:lineRule="auto"/>
        <w:jc w:val="center"/>
        <w:rPr>
          <w:rFonts w:ascii="Bookman Old Style" w:hAnsi="Bookman Old Style"/>
        </w:rPr>
      </w:pPr>
    </w:p>
    <w:p w14:paraId="49ADA083" w14:textId="77777777" w:rsidR="004509F5" w:rsidRPr="0061742B" w:rsidRDefault="004509F5" w:rsidP="004509F5">
      <w:pPr>
        <w:spacing w:after="0" w:line="240" w:lineRule="auto"/>
        <w:jc w:val="center"/>
        <w:rPr>
          <w:rFonts w:ascii="Bookman Old Style" w:hAnsi="Bookman Old Style"/>
        </w:rPr>
      </w:pPr>
    </w:p>
    <w:p w14:paraId="3691888E" w14:textId="77777777" w:rsidR="004509F5" w:rsidRPr="004509F5" w:rsidRDefault="004509F5">
      <w:pPr>
        <w:rPr>
          <w:rFonts w:ascii="Bookman Old Style" w:hAnsi="Bookman Old Style"/>
          <w:b/>
          <w:bCs/>
        </w:rPr>
      </w:pPr>
    </w:p>
    <w:sectPr w:rsidR="004509F5" w:rsidRPr="004509F5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5DC2" w14:textId="77777777" w:rsidR="006E3A43" w:rsidRDefault="006E3A43" w:rsidP="00A60056">
      <w:pPr>
        <w:spacing w:after="0" w:line="240" w:lineRule="auto"/>
      </w:pPr>
      <w:r>
        <w:separator/>
      </w:r>
    </w:p>
  </w:endnote>
  <w:endnote w:type="continuationSeparator" w:id="0">
    <w:p w14:paraId="3B129D36" w14:textId="77777777" w:rsidR="006E3A43" w:rsidRDefault="006E3A43" w:rsidP="00A60056">
      <w:pPr>
        <w:spacing w:after="0" w:line="240" w:lineRule="auto"/>
      </w:pPr>
      <w:r>
        <w:continuationSeparator/>
      </w:r>
    </w:p>
  </w:endnote>
  <w:endnote w:type="continuationNotice" w:id="1">
    <w:p w14:paraId="4F6DD308" w14:textId="77777777" w:rsidR="006E3A43" w:rsidRDefault="006E3A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Bookman Old Style">
    <w:altName w:val="Cambr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95757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563397" w14:textId="5FB0470C" w:rsidR="00A60056" w:rsidRDefault="00A60056">
            <w:pPr>
              <w:pStyle w:val="Footer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689A86" w14:textId="77777777" w:rsidR="00A60056" w:rsidRDefault="00A60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896C" w14:textId="77777777" w:rsidR="006E3A43" w:rsidRDefault="006E3A43" w:rsidP="00A60056">
      <w:pPr>
        <w:spacing w:after="0" w:line="240" w:lineRule="auto"/>
      </w:pPr>
      <w:r>
        <w:separator/>
      </w:r>
    </w:p>
  </w:footnote>
  <w:footnote w:type="continuationSeparator" w:id="0">
    <w:p w14:paraId="52FC787C" w14:textId="77777777" w:rsidR="006E3A43" w:rsidRDefault="006E3A43" w:rsidP="00A60056">
      <w:pPr>
        <w:spacing w:after="0" w:line="240" w:lineRule="auto"/>
      </w:pPr>
      <w:r>
        <w:continuationSeparator/>
      </w:r>
    </w:p>
  </w:footnote>
  <w:footnote w:type="continuationNotice" w:id="1">
    <w:p w14:paraId="36105502" w14:textId="77777777" w:rsidR="006E3A43" w:rsidRDefault="006E3A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4FE5F" w14:textId="130743EB" w:rsidR="00DB6426" w:rsidRDefault="00DB6426" w:rsidP="00DB6426">
    <w:pPr>
      <w:pStyle w:val="Header"/>
      <w:jc w:val="center"/>
    </w:pPr>
    <w:bookmarkStart w:id="2" w:name="_Hlk105175306"/>
    <w:r>
      <w:t xml:space="preserve">Ejercicio </w:t>
    </w:r>
    <w:r w:rsidR="00DB1138">
      <w:t xml:space="preserve">No. 3 </w:t>
    </w:r>
    <w:r>
      <w:t>de Regresión lineal</w:t>
    </w:r>
  </w:p>
  <w:bookmarkEnd w:id="2"/>
  <w:p w14:paraId="3B523872" w14:textId="77777777" w:rsidR="00676D55" w:rsidRDefault="00676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56586"/>
    <w:multiLevelType w:val="hybridMultilevel"/>
    <w:tmpl w:val="E8F0BEBE"/>
    <w:lvl w:ilvl="0" w:tplc="AF8615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16F5B"/>
    <w:multiLevelType w:val="hybridMultilevel"/>
    <w:tmpl w:val="0D1071C2"/>
    <w:lvl w:ilvl="0" w:tplc="81A8962C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0070C0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3F893799"/>
    <w:multiLevelType w:val="hybridMultilevel"/>
    <w:tmpl w:val="7D769FF0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946E5"/>
    <w:multiLevelType w:val="hybridMultilevel"/>
    <w:tmpl w:val="04DCED84"/>
    <w:lvl w:ilvl="0" w:tplc="484AA43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F2D23"/>
    <w:multiLevelType w:val="hybridMultilevel"/>
    <w:tmpl w:val="119CFD92"/>
    <w:lvl w:ilvl="0" w:tplc="D7B256E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19791807">
    <w:abstractNumId w:val="0"/>
  </w:num>
  <w:num w:numId="2" w16cid:durableId="110707722">
    <w:abstractNumId w:val="3"/>
  </w:num>
  <w:num w:numId="3" w16cid:durableId="1764952930">
    <w:abstractNumId w:val="4"/>
  </w:num>
  <w:num w:numId="4" w16cid:durableId="1192457004">
    <w:abstractNumId w:val="1"/>
  </w:num>
  <w:num w:numId="5" w16cid:durableId="638415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56"/>
    <w:rsid w:val="00035375"/>
    <w:rsid w:val="00040F8A"/>
    <w:rsid w:val="00053DD9"/>
    <w:rsid w:val="000B374C"/>
    <w:rsid w:val="000D0654"/>
    <w:rsid w:val="000E14D3"/>
    <w:rsid w:val="000F35E1"/>
    <w:rsid w:val="00121BDF"/>
    <w:rsid w:val="00164FC1"/>
    <w:rsid w:val="0018171D"/>
    <w:rsid w:val="001917D0"/>
    <w:rsid w:val="001B3786"/>
    <w:rsid w:val="001C359E"/>
    <w:rsid w:val="001D46A6"/>
    <w:rsid w:val="001F2291"/>
    <w:rsid w:val="002121A8"/>
    <w:rsid w:val="00237B78"/>
    <w:rsid w:val="002746A0"/>
    <w:rsid w:val="002A5BC9"/>
    <w:rsid w:val="002B61C9"/>
    <w:rsid w:val="002C5CCF"/>
    <w:rsid w:val="002D0082"/>
    <w:rsid w:val="00366CA8"/>
    <w:rsid w:val="003708D1"/>
    <w:rsid w:val="00375C45"/>
    <w:rsid w:val="003B001D"/>
    <w:rsid w:val="003B41F1"/>
    <w:rsid w:val="003D137E"/>
    <w:rsid w:val="003D3FC1"/>
    <w:rsid w:val="003E5D0B"/>
    <w:rsid w:val="004407FB"/>
    <w:rsid w:val="004509F5"/>
    <w:rsid w:val="00456B85"/>
    <w:rsid w:val="00457DD8"/>
    <w:rsid w:val="00480189"/>
    <w:rsid w:val="0048417A"/>
    <w:rsid w:val="004B4B53"/>
    <w:rsid w:val="00506DFB"/>
    <w:rsid w:val="00531DAD"/>
    <w:rsid w:val="005C52EC"/>
    <w:rsid w:val="005F027F"/>
    <w:rsid w:val="0061742B"/>
    <w:rsid w:val="006456F0"/>
    <w:rsid w:val="00670154"/>
    <w:rsid w:val="00676D55"/>
    <w:rsid w:val="0069556C"/>
    <w:rsid w:val="006B309F"/>
    <w:rsid w:val="006B3F7E"/>
    <w:rsid w:val="006B5514"/>
    <w:rsid w:val="006E3A43"/>
    <w:rsid w:val="006E3FB4"/>
    <w:rsid w:val="006E5F12"/>
    <w:rsid w:val="007207F4"/>
    <w:rsid w:val="00723890"/>
    <w:rsid w:val="00732036"/>
    <w:rsid w:val="00747165"/>
    <w:rsid w:val="0076192C"/>
    <w:rsid w:val="007628CF"/>
    <w:rsid w:val="00763A14"/>
    <w:rsid w:val="007754EB"/>
    <w:rsid w:val="00790364"/>
    <w:rsid w:val="007C6F6D"/>
    <w:rsid w:val="007D347F"/>
    <w:rsid w:val="00817E32"/>
    <w:rsid w:val="00834D92"/>
    <w:rsid w:val="00835A08"/>
    <w:rsid w:val="0087323C"/>
    <w:rsid w:val="00887749"/>
    <w:rsid w:val="008962AB"/>
    <w:rsid w:val="008B54C3"/>
    <w:rsid w:val="008D5218"/>
    <w:rsid w:val="008E112A"/>
    <w:rsid w:val="008E3203"/>
    <w:rsid w:val="009039E5"/>
    <w:rsid w:val="00927FC3"/>
    <w:rsid w:val="009375FF"/>
    <w:rsid w:val="0096741D"/>
    <w:rsid w:val="00981B3D"/>
    <w:rsid w:val="00982E78"/>
    <w:rsid w:val="00991290"/>
    <w:rsid w:val="009A3523"/>
    <w:rsid w:val="009B6E7C"/>
    <w:rsid w:val="009C6E27"/>
    <w:rsid w:val="009F2BF5"/>
    <w:rsid w:val="00A1517C"/>
    <w:rsid w:val="00A3089B"/>
    <w:rsid w:val="00A4140E"/>
    <w:rsid w:val="00A57F7A"/>
    <w:rsid w:val="00A60056"/>
    <w:rsid w:val="00AB1DD4"/>
    <w:rsid w:val="00AC79CB"/>
    <w:rsid w:val="00B048E2"/>
    <w:rsid w:val="00B04964"/>
    <w:rsid w:val="00B15D8F"/>
    <w:rsid w:val="00B50022"/>
    <w:rsid w:val="00B52DF4"/>
    <w:rsid w:val="00B63901"/>
    <w:rsid w:val="00B63AAA"/>
    <w:rsid w:val="00BB3371"/>
    <w:rsid w:val="00BC6B05"/>
    <w:rsid w:val="00BF2816"/>
    <w:rsid w:val="00BF469B"/>
    <w:rsid w:val="00C41589"/>
    <w:rsid w:val="00C53FA7"/>
    <w:rsid w:val="00C82E20"/>
    <w:rsid w:val="00CB4AD4"/>
    <w:rsid w:val="00CE02D7"/>
    <w:rsid w:val="00CF7015"/>
    <w:rsid w:val="00D414AE"/>
    <w:rsid w:val="00D6580F"/>
    <w:rsid w:val="00D92A71"/>
    <w:rsid w:val="00D956AA"/>
    <w:rsid w:val="00DA684C"/>
    <w:rsid w:val="00DB1138"/>
    <w:rsid w:val="00DB6426"/>
    <w:rsid w:val="00E44380"/>
    <w:rsid w:val="00E44B67"/>
    <w:rsid w:val="00E47028"/>
    <w:rsid w:val="00E530C7"/>
    <w:rsid w:val="00E553D2"/>
    <w:rsid w:val="00E634C2"/>
    <w:rsid w:val="00E86BEF"/>
    <w:rsid w:val="00E91C79"/>
    <w:rsid w:val="00E94211"/>
    <w:rsid w:val="00E97172"/>
    <w:rsid w:val="00EA70D0"/>
    <w:rsid w:val="00ED679B"/>
    <w:rsid w:val="00F00A3C"/>
    <w:rsid w:val="00F27122"/>
    <w:rsid w:val="00F373A4"/>
    <w:rsid w:val="00F5577B"/>
    <w:rsid w:val="00FA234F"/>
    <w:rsid w:val="00FA7861"/>
    <w:rsid w:val="00FE729F"/>
    <w:rsid w:val="1243E7F5"/>
    <w:rsid w:val="12F9A465"/>
    <w:rsid w:val="1335D9E8"/>
    <w:rsid w:val="189416B6"/>
    <w:rsid w:val="18D3A328"/>
    <w:rsid w:val="1C8CB762"/>
    <w:rsid w:val="25999A07"/>
    <w:rsid w:val="2964F38B"/>
    <w:rsid w:val="2A6D0B2A"/>
    <w:rsid w:val="3033A30C"/>
    <w:rsid w:val="3B0E34F9"/>
    <w:rsid w:val="3CF999EB"/>
    <w:rsid w:val="502E361A"/>
    <w:rsid w:val="540CCD42"/>
    <w:rsid w:val="5AC8DB53"/>
    <w:rsid w:val="5F663379"/>
    <w:rsid w:val="6511AAC0"/>
    <w:rsid w:val="67AEAFAD"/>
    <w:rsid w:val="7B99A480"/>
    <w:rsid w:val="7F95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8FB8"/>
  <w15:chartTrackingRefBased/>
  <w15:docId w15:val="{10A6C778-A069-4EAF-9A70-922BC2B8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056"/>
  </w:style>
  <w:style w:type="paragraph" w:styleId="Footer">
    <w:name w:val="footer"/>
    <w:basedOn w:val="Normal"/>
    <w:link w:val="FooterChar"/>
    <w:uiPriority w:val="99"/>
    <w:unhideWhenUsed/>
    <w:rsid w:val="00A600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056"/>
  </w:style>
  <w:style w:type="paragraph" w:styleId="ListParagraph">
    <w:name w:val="List Paragraph"/>
    <w:basedOn w:val="Normal"/>
    <w:uiPriority w:val="34"/>
    <w:qFormat/>
    <w:rsid w:val="0087323C"/>
    <w:pPr>
      <w:ind w:left="720"/>
      <w:contextualSpacing/>
    </w:pPr>
  </w:style>
  <w:style w:type="table" w:styleId="TableGrid">
    <w:name w:val="Table Grid"/>
    <w:basedOn w:val="TableNormal"/>
    <w:uiPriority w:val="39"/>
    <w:rsid w:val="00BB3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F469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B048E2"/>
    <w:rPr>
      <w:color w:val="808080"/>
    </w:rPr>
  </w:style>
  <w:style w:type="character" w:customStyle="1" w:styleId="normaltextrun">
    <w:name w:val="normaltextrun"/>
    <w:basedOn w:val="DefaultParagraphFont"/>
    <w:rsid w:val="009B6E7C"/>
  </w:style>
  <w:style w:type="character" w:customStyle="1" w:styleId="eop">
    <w:name w:val="eop"/>
    <w:basedOn w:val="DefaultParagraphFont"/>
    <w:rsid w:val="009B6E7C"/>
  </w:style>
  <w:style w:type="character" w:customStyle="1" w:styleId="equationplaceholdertext">
    <w:name w:val="equationplaceholdertext"/>
    <w:basedOn w:val="DefaultParagraphFont"/>
    <w:rsid w:val="00B15D8F"/>
  </w:style>
  <w:style w:type="paragraph" w:styleId="Caption">
    <w:name w:val="caption"/>
    <w:basedOn w:val="Normal"/>
    <w:next w:val="Normal"/>
    <w:uiPriority w:val="35"/>
    <w:unhideWhenUsed/>
    <w:qFormat/>
    <w:rsid w:val="007628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A9B7367E3C1B4CBCD6D1C2A3597BB9" ma:contentTypeVersion="1" ma:contentTypeDescription="Crear nuevo documento." ma:contentTypeScope="" ma:versionID="dcc32d656cb4852c76cb586ae907e630">
  <xsd:schema xmlns:xsd="http://www.w3.org/2001/XMLSchema" xmlns:xs="http://www.w3.org/2001/XMLSchema" xmlns:p="http://schemas.microsoft.com/office/2006/metadata/properties" xmlns:ns2="f5cb121e-aa82-4ed1-b176-1f54234779d8" targetNamespace="http://schemas.microsoft.com/office/2006/metadata/properties" ma:root="true" ma:fieldsID="1bff3b5b8abcb2265a609451d072c3d6" ns2:_="">
    <xsd:import namespace="f5cb121e-aa82-4ed1-b176-1f54234779d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b121e-aa82-4ed1-b176-1f54234779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68DA2-EE60-4216-B9B5-15B10629A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E47AA-7BEF-41A3-B1B9-B12FE7095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cb121e-aa82-4ed1-b176-1f5423477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Mauro Sampayo</cp:lastModifiedBy>
  <cp:revision>12</cp:revision>
  <cp:lastPrinted>2023-06-17T13:56:00Z</cp:lastPrinted>
  <dcterms:created xsi:type="dcterms:W3CDTF">2023-06-17T05:43:00Z</dcterms:created>
  <dcterms:modified xsi:type="dcterms:W3CDTF">2023-06-17T18:56:00Z</dcterms:modified>
</cp:coreProperties>
</file>