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city(madrid,Tax,Delay);</w:t>
      </w:r>
    </w:p>
    <w:p>
      <w:pPr>
        <w:pStyle w:val="Normal"/>
        <w:rPr/>
      </w:pPr>
      <w:r>
        <w:rPr/>
        <w:t>isflight(toronto,madrid);</w:t>
      </w:r>
    </w:p>
    <w:p>
      <w:pPr>
        <w:pStyle w:val="Normal"/>
        <w:rPr/>
      </w:pPr>
      <w:r>
        <w:rPr/>
        <w:t>flightinfo(Airline,madrid,toronto,Price,Duration).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3</Words>
  <Characters>98</Characters>
  <CharactersWithSpaces>98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2019-11-12T23:18:02Z</dcterms:created>
  <dc:creator/>
  <dc:description/>
  <dc:language>en-US</dc:language>
  <cp:lastModifiedBy/>
  <dcterms:modified xsi:type="dcterms:W3CDTF">2019-11-12T23:30:20Z</dcterms:modified>
  <cp:revision>8</cp:revision>
  <dc:subject/>
  <dc:title/>
</cp:coreProperties>
</file>