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60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ДВАДЕСЕТ И ПЕТА УЧЕНИЧЕСКА СЕКЦИЯ</w:t>
      </w:r>
    </w:p>
    <w:p w:rsidR="00000000" w:rsidDel="00000000" w:rsidP="00000000" w:rsidRDefault="00000000" w:rsidRPr="00000000" w14:paraId="00000003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на Пролетната конференция на СМБ</w:t>
      </w:r>
    </w:p>
    <w:p w:rsidR="00000000" w:rsidDel="00000000" w:rsidP="00000000" w:rsidRDefault="00000000" w:rsidRPr="00000000" w14:paraId="00000004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УС’25</w:t>
      </w:r>
    </w:p>
    <w:p w:rsidR="00000000" w:rsidDel="00000000" w:rsidP="00000000" w:rsidRDefault="00000000" w:rsidRPr="00000000" w14:paraId="00000005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31 март – 3 април 2025 г., Варна</w:t>
      </w:r>
    </w:p>
    <w:p w:rsidR="00000000" w:rsidDel="00000000" w:rsidP="00000000" w:rsidRDefault="00000000" w:rsidRPr="00000000" w14:paraId="00000006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НА ПРОЕКТА</w:t>
      </w:r>
    </w:p>
    <w:p w:rsidR="00000000" w:rsidDel="00000000" w:rsidP="00000000" w:rsidRDefault="00000000" w:rsidRPr="00000000" w14:paraId="00000007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Образователна платформа за обучение по програмиране</w:t>
        <w:br w:type="textWrapping"/>
      </w:r>
    </w:p>
    <w:p w:rsidR="00000000" w:rsidDel="00000000" w:rsidP="00000000" w:rsidRDefault="00000000" w:rsidRPr="00000000" w14:paraId="00000008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Автор(и):</w:t>
      </w:r>
    </w:p>
    <w:p w:rsidR="00000000" w:rsidDel="00000000" w:rsidP="00000000" w:rsidRDefault="00000000" w:rsidRPr="00000000" w14:paraId="00000009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Георги Иванов Шишков, ПГЕЕ - Пловдив, 12 клас</w:t>
      </w:r>
    </w:p>
    <w:p w:rsidR="00000000" w:rsidDel="00000000" w:rsidP="00000000" w:rsidRDefault="00000000" w:rsidRPr="00000000" w14:paraId="0000000A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(трите имена, училище, град, клас)</w:t>
      </w:r>
    </w:p>
    <w:p w:rsidR="00000000" w:rsidDel="00000000" w:rsidP="00000000" w:rsidRDefault="00000000" w:rsidRPr="00000000" w14:paraId="0000000B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Научен ръководител (консултант):</w:t>
      </w:r>
    </w:p>
    <w:p w:rsidR="00000000" w:rsidDel="00000000" w:rsidP="00000000" w:rsidRDefault="00000000" w:rsidRPr="00000000" w14:paraId="0000000D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Магдалена Мъглижанова, учител по теоретично обучение, ПГЕЕ - Пловдив</w:t>
      </w:r>
    </w:p>
    <w:p w:rsidR="00000000" w:rsidDel="00000000" w:rsidP="00000000" w:rsidRDefault="00000000" w:rsidRPr="00000000" w14:paraId="0000000E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(име, фамилия, длъжност, месторабота)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40" w:line="360" w:lineRule="auto"/>
        <w:ind w:left="2880" w:firstLine="0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СЪДЪРЖАНИЕ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СЪДЪРЖАНИЕ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ne2nuznv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РЕЗЮМЕ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УВОД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mys1rnms48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1 – ОСНОВНИ ЕТАПИ В РЕАЛИЗИРАНЕТО НА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0r44xnd1ck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1.1.Среда за разработка на приложението.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c2bzwjb9h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Програмиране и уеб технологии.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lh7laxuigh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Контейнеризация чрез Podman.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vgpga4pdmv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ChatBot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jpl7jlpwc0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2 – РЕАЛИЗАЦИЯ НА ПРОЕКТА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3rrk8wnd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Персонализирани функционалности.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2i9sznn5be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Модерен подход към обучението.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cj73ylfjy5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Необходими библиотеки.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ggerz34agp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Файлова структура.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mzrfvfrgt7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Хостинг и домейн на сайта – Smartasp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aweroar2y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Домейн на сайта.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hhg8kkj6ls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База данни.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yy976wyie4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Структура на съдържанието на приложението.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7se1mvsye9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Бъдещите състезания по програмиране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a295jf30y8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4 – ЗАКЛЮЧЕНИЕ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nf3e6gpbgr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5 - ИЗПОЛЗВАНИ ИЗТОЧНИЦИ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14ne2nuznv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РЕЗЮМЕ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Платформата е иновативно приложение, което съчетава най-новите технологии с модерни образователни методи. Основната ѝ цел е да подпомага ученици и преподаватели в усвояването на ключови умения, развитието на креативност и аналитично мислене, както и разбирането на сложността на съвременния свят. Освен това, ще насърчава творческото мислене, съвместната работа и критичното анализиране на информация, като подготвя младите хора за успешна реализация в съвременната дигитална среда. Това приложение ще помага за обмен на знания между преподаватели и ученици, насърчавайки изграждането на образователна общност, ориентирана към бъдещата професия "Програмист".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УВОД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Светът се променя. По-бързо, отколкото сме си представяли, и често в неочаквани посоки. Дигитализацията, автоматизацията и изкуственият интелект преобразяват не само начина, по който живеем, но и как работим.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Професиите на бъдещето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изискват умения, които досега бяха рядкост или изобщо не съществуваха.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Особено видима е промяната при програмистите. От специалисти, които трябва да разбират от алгоритми, те се превръщат в архитекти на дигиталния свят. Сега работата им е свързана с огромни масиви от данни, създаване и управление на изкуствени интелекти и други сложни технологии. Тези изисквания водят до необходимостта от постоянен процес на учене и адаптация към иновациите, които бързо изместват традиционните подходи.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Иновациите създават предизвикателства за професиите и налагат нови подходи към образованието. Ученици и преподаватели трябва да се подготвят за тези промени и да се възползват от възможността да развиват нови умения, които ще ги направят конкурентоспособни в бъдещият свят.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Цел на сайта: 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Създаването на платформата е продиктувано от нуждата от модерно образователно пространство, което интегрира най-новите технологии и предоставя възможности за развитие. Тя е предназначена да подпомага ученици и преподаватели в усвояването на ключови умения, развиването на креативност и аналитично мислене, както и разбирането на сложността на съвременния свят.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Целева група: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Платформата е насочена към ученици и преподаватели, които искат да се адаптират към технологиите на бъдещето. Тя предоставя инструменти за овладяване на умения, необходими за новите професии, и насърчава иновативни подходи към ученето и преподаването.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Съдържание на сайта: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Интерактивни модули с обратна връзка в реално време: За по-добро усвояване на уроците;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Обучение в модерни технологии и практики;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Изкуствен интелект и машинно обучение: Основни концепции и практики за работа с AI и ML модели.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големи данни (Big Data);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Възможност за създаване на автоматизирани тестове и интерактивни задачи за улеснение на ученици и учители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Резултат от създаването на сайта: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Резултатът от създаването на платформата ще бъде от голямо значение както за учениците, така и за преподавателите в тяхната подготовка. Тя ще предоставя възможности за постоянно развитие на нови умения и ще подкрепя творческите и интелектуалните способности на тези, които я използват.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Ще улесни учителите при добавянето на материали, тестове и упражнения. Също така ще помогне значително при проверяването им чрез автоматизирани тестове за програмните задачи, спестявайки на учителя времето, което се отделя за сваляне на архиви с решения и ръчното им проверяване.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ymys1rnms483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ГЛАВА 1 – ОСНОВНИ ЕТАПИ В РЕАЛИЗИРАНЕТО НА ПРОЕКТА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line="360" w:lineRule="auto"/>
        <w:rPr/>
      </w:pPr>
      <w:bookmarkStart w:colFirst="0" w:colLast="0" w:name="_heading=h.g0r44xnd1cko" w:id="4"/>
      <w:bookmarkEnd w:id="4"/>
      <w:r w:rsidDel="00000000" w:rsidR="00000000" w:rsidRPr="00000000">
        <w:rPr>
          <w:rtl w:val="0"/>
        </w:rPr>
        <w:t xml:space="preserve">1.1.Среда за разработка на приложението.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изграждането на този проект основно са използвани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ASP.NET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езикът за програмиране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ASP.NET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е популярна платформа за разработка на уеб приложения, създадена от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Microsoft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Тя предлага вградени функции за защита на данни, като автентикация и авторизация, които са от съществено значение за осигуряване на сигурността, особено ако платформата ще обработва чувствителна информация за потребителите. Освен това,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ASP.NET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е лесно съвместим с различни технологии и бази данни, като предоставя възможности за обработка на големи обеми данни, интеграция с изкуствен интелект (ИИ) и други иновации.</w:t>
      </w:r>
    </w:p>
    <w:p w:rsidR="00000000" w:rsidDel="00000000" w:rsidP="00000000" w:rsidRDefault="00000000" w:rsidRPr="00000000" w14:paraId="00000048">
      <w:pPr>
        <w:pStyle w:val="Heading2"/>
        <w:spacing w:line="360" w:lineRule="auto"/>
        <w:rPr/>
      </w:pPr>
      <w:bookmarkStart w:colFirst="0" w:colLast="0" w:name="_heading=h.vc2bzwjb9hll" w:id="5"/>
      <w:bookmarkEnd w:id="5"/>
      <w:r w:rsidDel="00000000" w:rsidR="00000000" w:rsidRPr="00000000">
        <w:rPr>
          <w:rtl w:val="0"/>
        </w:rPr>
        <w:t xml:space="preserve">1.2. Програмиране и уеб технологии.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от своя страна, е основният език за програмиране, използван 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ASP.NET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Той е силно типизиран език, който предлага богата функционалност за обектно-ориентирано програмиране и е широко използван при разработката на уеб приложения.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се отличава с ясен и изчистен синтаксис, който улеснява както разработката, така и поддръжката на кода. Освен това,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предлага отлична производителност при изграждането на големи и сложни приложения, подходящ е за работа с бази данни и различни услуги, което го прави идеален за платформи, които изискват обработка на големи обеми данни и интеграция с различни източници на информация.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(HyperText Markup Language) – Основният език за изграждане на уеб страници. Този език определя структурата на съдържанието в уеб сайтовете и работи заедно с CSS и JavaScript за създаване на динамични и интерактивни уеб приложения.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JavaScript – Скриптов език, който позволява динамичното взаимодействие на потребителите с уеб страниците. Използва се за разработка на интерактивни уеб приложения, а в комбинация с HTML и CSS позволява създаването на модерни уеб сайтове.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line="360" w:lineRule="auto"/>
        <w:rPr/>
      </w:pPr>
      <w:bookmarkStart w:colFirst="0" w:colLast="0" w:name="_heading=h.klh7laxuighe" w:id="6"/>
      <w:bookmarkEnd w:id="6"/>
      <w:r w:rsidDel="00000000" w:rsidR="00000000" w:rsidRPr="00000000">
        <w:rPr>
          <w:rtl w:val="0"/>
        </w:rPr>
        <w:t xml:space="preserve">1.3. Контейнеризация чрез Podman.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Чрез следните технологии в платформата се създава виртуална среда за разработка на потребителите: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Водеща платформа за контейнеризация, която позволява разработчиците да изграждат, пакетират и разпространяват приложения в изолирани среди. Docker улеснява процесите на разработка, тестване и внедряване на софтуер в различни среди, като елиминира проблемите с несъвместимости.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Podman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Модерен инструмент за управление на контейнери, който осигурява сигурна алтернатива на Docker. Поддържа rootless контейнери, което повишава сигурността, и позволява създаването и управлението на OCI - съвместими контейнери без нужда от демон процес. </w:t>
      </w:r>
    </w:p>
    <w:p w:rsidR="00000000" w:rsidDel="00000000" w:rsidP="00000000" w:rsidRDefault="00000000" w:rsidRPr="00000000" w14:paraId="00000050">
      <w:pPr>
        <w:pStyle w:val="Heading2"/>
        <w:spacing w:line="360" w:lineRule="auto"/>
        <w:rPr/>
      </w:pPr>
      <w:bookmarkStart w:colFirst="0" w:colLast="0" w:name="_heading=h.4vgpga4pdmv4" w:id="7"/>
      <w:bookmarkEnd w:id="7"/>
      <w:r w:rsidDel="00000000" w:rsidR="00000000" w:rsidRPr="00000000">
        <w:rPr>
          <w:rtl w:val="0"/>
        </w:rPr>
        <w:t xml:space="preserve">1.4. ChatBot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приложението е добавен чат бот, който помага на потребителя при решаване на задачите. Информацията че бъде ограничена, за да не улеснява прекалено много работата на ученика. За целта е специализиран модел.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Проектът използва SignalR за комуникация в реално време между клиента и сървъра, Gemini API за генериране на отговори от AI и ASP.NET Core за изграждане на уеб приложението. Дизайнът на чата е реализиран с HTML, CSS и JavaScript, като JavaScript обработва изпращането и получаването на съобщения чрез SignalR.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Чат ботът работи като посредник между потребителя и ИИ. Когато някой изпрати съобщение, то се препраща към сървъра. След като получи отговор, сървърът го връща обратно в чата, където се визуализира в реално време, без нужда от презареждане на страницата. Това позволява плавна и интерактивна комуникация.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heading=h.ijpl7jlpwc0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ГЛАВА 2 – РЕАЛИЗАЦИЯ НА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Съществуващите платформи като Coursera и Codecademy предлагат различни компоненти на обучението, но настоящият проект обединява всички тези елементи и предоставя уникални възможности. Той съчетава най-добрите практики и нови технологии, като интеграция с ИИ, осигуряване на практическо обучение чрез работа с реални данни.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Тази платформа е уникална, защото комбинира персонализирани компоненти и нови технологии по няколко начина:</w:t>
      </w:r>
    </w:p>
    <w:p w:rsidR="00000000" w:rsidDel="00000000" w:rsidP="00000000" w:rsidRDefault="00000000" w:rsidRPr="00000000" w14:paraId="0000005C">
      <w:pPr>
        <w:pStyle w:val="Heading2"/>
        <w:spacing w:line="360" w:lineRule="auto"/>
        <w:rPr/>
      </w:pPr>
      <w:bookmarkStart w:colFirst="0" w:colLast="0" w:name="_heading=h.53rrk8wndqi" w:id="9"/>
      <w:bookmarkEnd w:id="9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.1. Персонализирани функционалности.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Учителите имат възможност да създават свои собствени курсове, адаптирани към нуждите и интересите на учениците (в случая от специалност „Приложно програмиране“), да проследяват напредъка и да оценяват според различни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компетентности. 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Например: дигитални компетентности, инициативност и предприемчивост и др.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line="360" w:lineRule="auto"/>
        <w:rPr/>
      </w:pPr>
      <w:bookmarkStart w:colFirst="0" w:colLast="0" w:name="_heading=h.u2i9sznn5bef" w:id="10"/>
      <w:bookmarkEnd w:id="10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.2. Модерен подход към обучението.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Интеграция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ИИ асистент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който помага, проверява кода, генерира предложения за подобрения, помага за проследяване на напредъка и персонализиране на задачите спрямо нуждите на потребителите.</w:t>
      </w:r>
    </w:p>
    <w:p w:rsidR="00000000" w:rsidDel="00000000" w:rsidP="00000000" w:rsidRDefault="00000000" w:rsidRPr="00000000" w14:paraId="00000061">
      <w:pPr>
        <w:pStyle w:val="Heading2"/>
        <w:spacing w:line="360" w:lineRule="auto"/>
        <w:rPr/>
      </w:pPr>
      <w:bookmarkStart w:colFirst="0" w:colLast="0" w:name="_heading=h.gcj73ylfjy5u" w:id="11"/>
      <w:bookmarkEnd w:id="11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.3. Необходими библиотеки.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Всички библиотеки биват свалени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images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с цел подобряване на ефикасността и избягване на ненужно инсталиране. Освен това предварителното дефиниране на библиотеките с и със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съображения за сигурност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По този начин потребителите не биха могли умишлено или по грешка да инсталират нелицензиран или опасен софтуер.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Екзекутирането на потребителският код се извършва във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виртуална среда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помощта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Podman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Всяка екзекуция заема място в отделен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виртуален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контейнер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По този начин се осигурява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безопасна среда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Също така всеки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контейнер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както и всеки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сървър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имат ограничения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брой ядра, памет, време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други.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line="360" w:lineRule="auto"/>
        <w:jc w:val="both"/>
        <w:rPr/>
      </w:pPr>
      <w:bookmarkStart w:colFirst="0" w:colLast="0" w:name="_heading=h.cggerz34agpk" w:id="12"/>
      <w:bookmarkEnd w:id="12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.4. Файлова структура.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360.0" w:type="dxa"/>
            <w:jc w:val="left"/>
            <w:tblLayout w:type="fixed"/>
            <w:tblLook w:val="0600"/>
          </w:tblPr>
          <w:tblGrid>
            <w:gridCol w:w="4680"/>
            <w:gridCol w:w="4680"/>
            <w:tblGridChange w:id="0">
              <w:tblGrid>
                <w:gridCol w:w="4680"/>
                <w:gridCol w:w="4680"/>
              </w:tblGrid>
            </w:tblGridChange>
          </w:tblGrid>
          <w:tr>
            <w:trPr>
              <w:cantSplit w:val="0"/>
              <w:trHeight w:val="823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114300</wp:posOffset>
                      </wp:positionV>
                      <wp:extent cx="2319338" cy="4929549"/>
                      <wp:effectExtent b="0" l="0" r="0" t="0"/>
                      <wp:wrapSquare wrapText="bothSides" distB="114300" distT="114300" distL="114300" distR="114300"/>
                      <wp:docPr id="4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19338" cy="492954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5">
                <w:pPr>
                  <w:jc w:val="center"/>
                  <w:rPr>
                    <w:rFonts w:ascii="Times New Roman" w:cs="Times New Roman" w:eastAsia="Times New Roman" w:hAnsi="Times New Roman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4"/>
                    <w:szCs w:val="24"/>
                    <w:rtl w:val="0"/>
                  </w:rPr>
                  <w:t xml:space="preserve">(фиг. 1 - Файлова структура)</w:t>
                </w:r>
              </w:p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В папката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Code Executions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се намират всички файлове свързани с компилирането и екзекутирането на потребителският код.</w:t>
                </w:r>
              </w:p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Папката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Docker Images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съдържа моделите за различните docker изображения. В тях се задават всички библиотеки за даденият език.</w:t>
                </w:r>
              </w:p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Language Templates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съдържа шаблоните достъпни до учителите при създаването на задачи. Когато създават нова задача те избират един от тях и пишат върху него.</w:t>
                </w:r>
              </w:p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В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Tasks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се записват всички задачи след като бъдат зададени. Авторът им може да продължава да ги редактира.</w:t>
                </w:r>
              </w:p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User Tasks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е директорията в която всеки потребител си създава копие на задачите по които работи.</w:t>
                </w:r>
              </w:p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При коректно решение на задача ученика може да предаде своето решение което ще се озове в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TaskSubmissions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</w:tr>
        </w:tbl>
      </w:sdtContent>
    </w:sdt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line="360" w:lineRule="auto"/>
        <w:rPr/>
      </w:pPr>
      <w:bookmarkStart w:colFirst="0" w:colLast="0" w:name="_heading=h.imzrfvfrgt7s" w:id="13"/>
      <w:bookmarkEnd w:id="13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.5. Хостинг и домейн на сайта – Smartasp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SmartASP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предлага хостване на уеб приложения и платформи като настоящата разработка. 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SmartASP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е оптимизирана платформа за работа с технологии - ASP.NET. Това гарантира бързо и ефективно изпълнение на уеб приложенията.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Платформата предлага хостинг услуги, които могат да поддържат интензивни процеси, като например интеграция на AI технологии и машинно обучение, които са част от функционалността на платформата.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Хостинг решенията на SmartASP включват различни механизми за защита на данните, като SSL сертификати, защитени мрежи и автентикация на потребителите, което е изключително важно за настоящата платформа, тъй като ще обработва чувствителна информация за потребителите и техните проекти.</w:t>
      </w:r>
    </w:p>
    <w:p w:rsidR="00000000" w:rsidDel="00000000" w:rsidP="00000000" w:rsidRDefault="00000000" w:rsidRPr="00000000" w14:paraId="00000093">
      <w:pPr>
        <w:pStyle w:val="Heading2"/>
        <w:spacing w:line="360" w:lineRule="auto"/>
        <w:rPr/>
      </w:pPr>
      <w:bookmarkStart w:colFirst="0" w:colLast="0" w:name="_heading=h.8aweroar2yi" w:id="14"/>
      <w:bookmarkEnd w:id="14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.6. Домейн на сайта.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SmartASP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предлага лесен начин за регистрация на домейн и управление на DNS настройки.</w:t>
      </w:r>
    </w:p>
    <w:p w:rsidR="00000000" w:rsidDel="00000000" w:rsidP="00000000" w:rsidRDefault="00000000" w:rsidRPr="00000000" w14:paraId="00000095">
      <w:pPr>
        <w:pStyle w:val="Heading2"/>
        <w:spacing w:line="360" w:lineRule="auto"/>
        <w:jc w:val="both"/>
        <w:rPr/>
      </w:pPr>
      <w:bookmarkStart w:colFirst="0" w:colLast="0" w:name="_heading=h.nhhg8kkj6lso" w:id="15"/>
      <w:bookmarkEnd w:id="15"/>
      <w:r w:rsidDel="00000000" w:rsidR="00000000" w:rsidRPr="00000000">
        <w:rPr>
          <w:rtl w:val="0"/>
        </w:rPr>
        <w:t xml:space="preserve">2.7. База данни.</w:t>
      </w:r>
    </w:p>
    <w:p w:rsidR="00000000" w:rsidDel="00000000" w:rsidP="00000000" w:rsidRDefault="00000000" w:rsidRPr="00000000" w14:paraId="0000009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5838" cy="353539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535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(фиг. 2 - База данни на приложението)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база от данни се използва SQL Server. Това е релационна база от данни, което гарантира интегритет на данните. В базата има таблици за потребители, институции, класове, задачи, уроци, изпратени решения и др. Таблиците свързани със задачите биват асоциирани със съответните им файлове чрез id-то 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ГЛАВА 3 - ЛОГИЧЕСКО И ФУНКЦИОНАЛНО ОПИСАНИЕ НА РЕШЕНИЕТО</w:t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line="360" w:lineRule="auto"/>
        <w:ind w:left="420" w:firstLine="0"/>
        <w:rPr/>
      </w:pPr>
      <w:bookmarkStart w:colFirst="0" w:colLast="0" w:name="_heading=h.vyy976wyie4u" w:id="16"/>
      <w:bookmarkEnd w:id="16"/>
      <w:r w:rsidDel="00000000" w:rsidR="00000000" w:rsidRPr="00000000">
        <w:rPr>
          <w:rtl w:val="0"/>
        </w:rPr>
        <w:t xml:space="preserve">3.1. Структура на съдържанието на приложението.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Страници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48238" cy="27768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7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(фиг. 3 -Начална страница)</w:t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924425" cy="276943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69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(фиг. 4 - Създаване на класове)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Чрез специално създадени страници учителите ще могат да: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Добавят и управляват задания за учениците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Добавят ученици към частни класове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Добавят ученици към частни институции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Одобряват или отхвърлят заявки за присъединяване на ученици към институция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Качват и организират уроци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Преглеждат и оценяват изпълнените задачи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Следят напредъка на учениците чрез статистики и анализи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Създават и управляват класове</w:t>
      </w:r>
    </w:p>
    <w:p w:rsidR="00000000" w:rsidDel="00000000" w:rsidP="00000000" w:rsidRDefault="00000000" w:rsidRPr="00000000" w14:paraId="000000A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Учениците ще могат да: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Изпращат заявки за присъединяване към различните публични институции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Достъпват качените уроци и учебни материали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Изпълняват и предават задания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Получавам обратна връзка и оценки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Участват в интерактивни модули и практически проекти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нужда получава помощ от вграденият в платформата чат бот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310188" cy="235724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357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(фиг. 5 - Среда за програмиране)</w:t>
      </w:r>
    </w:p>
    <w:p w:rsidR="00000000" w:rsidDel="00000000" w:rsidP="00000000" w:rsidRDefault="00000000" w:rsidRPr="00000000" w14:paraId="000000B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Учителят има възможност да създава класове, като при частните класове се генерира код за достъп. Той може да добавя уроци, да включва други колеги към даден клас и да добавя ученици от списъка на институцията. Освен това, учителят може да оценява учениците и да създава задания, които да бъдат изпълнявани от тях.</w:t>
      </w:r>
    </w:p>
    <w:p w:rsidR="00000000" w:rsidDel="00000000" w:rsidP="00000000" w:rsidRDefault="00000000" w:rsidRPr="00000000" w14:paraId="000000B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Учениците имат достъп до списък с публичните институции и могат да изпращат заявки за присъединяване. След като учителят одобри заявката, ученикът получава достъп до уроците, заданията и може да изпраща своите решения за оценка.</w:t>
      </w:r>
    </w:p>
    <w:p w:rsidR="00000000" w:rsidDel="00000000" w:rsidP="00000000" w:rsidRDefault="00000000" w:rsidRPr="00000000" w14:paraId="000000B7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Задачите по програмиране се създават от учители и администратори. При създаването им учителят определя име, записва описание и избира програмен език и шаблон. След като заданието бъде създадено, авторът му има възможност да редактира създадените файлове. Всеки шаблон съдържа специален файл с име restricted.txt, който е достъпен само за автора. В този файл чрез запетайки могат да бъдат записани имената на файлове, които трябва да останат скрити от останалите потребители, като например файловете с тестове, предназначени за автоматична проверка на решенията.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line="360" w:lineRule="auto"/>
        <w:jc w:val="both"/>
        <w:rPr/>
      </w:pPr>
      <w:bookmarkStart w:colFirst="0" w:colLast="0" w:name="_heading=h.67se1mvsye9b" w:id="17"/>
      <w:bookmarkEnd w:id="17"/>
      <w:r w:rsidDel="00000000" w:rsidR="00000000" w:rsidRPr="00000000">
        <w:rPr>
          <w:rtl w:val="0"/>
        </w:rPr>
        <w:t xml:space="preserve">3.2. </w:t>
      </w:r>
      <w:r w:rsidDel="00000000" w:rsidR="00000000" w:rsidRPr="00000000">
        <w:rPr>
          <w:rtl w:val="0"/>
        </w:rPr>
        <w:t xml:space="preserve">Бъдещите състезания по програмиране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Състезателното програмиране дълго време беше свързано с демонстрация на умения в основни алгоритмични и математически понятия. Но с развитието на изкуствения интелект (ИИ) и машинното обучение, традиционните състезания по програмиране може да се променят. В бъдеще успехът няма да се измерва само в способността да се решават дадени задачи, а в умението да се разработват, настройват и подобряват модели на машинно обучение. 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295jf30y8p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ГЛАВА 4 – 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Традиционните алгоритмични задачи ще отстъпят място на моделирането на данни – способността да се изграждат и подобряват модели ще бъде основно умение.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Разбирането на машинното обучение дава конкурентно предимство – бъдещите състезатели няма да решават само задачи, но и ще намират оптимални подходи за анализ на данни.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Индустриалната значимост на ИИ расте – компании предпочитат специалисти с умения за работа с машинно обучение.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Състезателите развиват аналитично и експериментално мислене – настройването на хипер параметри и анализът на резултати става основно умение.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Това не означава, че класическото програмиране ще изчезне, но че ще бъде разширено с машинно обучение, което ще стане неразделна част от бъдещите състезания.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тази цел обаче, досегашните методи за обучение няма да са достатъчни. С помощта на съвременни платформи, съдържащи интерактивни упражнения и задачи, тази цел става по-постижима. Една такава платформа помага както на ученика да разбере материала, чрез практическа работа. Така и спестява време и помага на учителя при създаване на материали и оценяване на учениците.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anf3e6gpbgrx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ГЛАВА 5 -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ИЗПОЛЗВАНИ ИЗТОЧНИЦИ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Gantikow, H., Walter, S., &amp; Reich, C. (2020, June). Rootless containers with Podman for HPC. In International Conference on High Performance Computing (pp. 343-354). Cham: Springer International Publishing.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Anand, Yuvanesh, et al. "Gpt4all: Training an assistant-style chatbot with large scale data distillation from gpt-3.5-turbo." GitHub https://github. com/nomic-ai/gpt4all (2023).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Price, Mark J. C# 8.0 and. NET Core 3.0–Modern Cross-Platform Development: Build applications with C#,. NET Core, Entity Framework Core, ASP. NET Core, and ML. NET using Visual Studio Code. Packt Publishing Ltd, 2019.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Mukherjee, Sourav. "SQL Server Development Best Practices." International Journal of Innovative Research in Computer and Communication Engineering 10.2 (2019): 27-35.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333CB8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162E6"/>
    <w:pPr>
      <w:keepNext w:val="1"/>
      <w:keepLines w:val="1"/>
      <w:spacing w:after="0" w:before="40"/>
      <w:jc w:val="both"/>
      <w:outlineLvl w:val="1"/>
    </w:pPr>
    <w:rPr>
      <w:rFonts w:ascii="Times New Roman" w:hAnsi="Times New Roman" w:cstheme="majorBidi" w:eastAsiaTheme="majorEastAsia"/>
      <w:b w:val="1"/>
      <w:sz w:val="24"/>
      <w:szCs w:val="26"/>
      <w:lang w:eastAsia="en-GB" w:val="bg-BG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2B74F9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B74F9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97651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B162E6"/>
    <w:rPr>
      <w:rFonts w:ascii="Times New Roman" w:hAnsi="Times New Roman" w:cstheme="majorBidi" w:eastAsiaTheme="majorEastAsia"/>
      <w:b w:val="1"/>
      <w:sz w:val="24"/>
      <w:szCs w:val="26"/>
      <w:lang w:eastAsia="en-GB" w:val="bg-BG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B74F9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B74F9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Hyperlink">
    <w:name w:val="Hyperlink"/>
    <w:basedOn w:val="DefaultParagraphFont"/>
    <w:uiPriority w:val="99"/>
    <w:unhideWhenUsed w:val="1"/>
    <w:rsid w:val="002B74F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2B15F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B15FB"/>
  </w:style>
  <w:style w:type="paragraph" w:styleId="Footer">
    <w:name w:val="footer"/>
    <w:basedOn w:val="Normal"/>
    <w:link w:val="FooterChar"/>
    <w:uiPriority w:val="99"/>
    <w:unhideWhenUsed w:val="1"/>
    <w:rsid w:val="002B15F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B15FB"/>
  </w:style>
  <w:style w:type="table" w:styleId="TableGrid">
    <w:name w:val="Table Grid"/>
    <w:basedOn w:val="TableNormal"/>
    <w:uiPriority w:val="39"/>
    <w:rsid w:val="007E52C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7E52CF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7E52CF"/>
    <w:rPr>
      <w:rFonts w:ascii="Courier New" w:cs="Courier New" w:eastAsia="Times New Roman" w:hAnsi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333CB8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333CB8"/>
    <w:pPr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333CB8"/>
    <w:pPr>
      <w:spacing w:after="1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VftzeU6Qjfer5prYe64h11Ot4g==">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2025-01-18T07:57:00Z</dcterms:created>
  <dc:creator>Magi</dc:creator>
</cp:coreProperties>
</file>