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r>
        <w:rPr>
          <w:noProof/>
          <w:lang w:eastAsia="es-AR"/>
        </w:rPr>
        <w:drawing>
          <wp:inline distT="0" distB="0" distL="0" distR="0">
            <wp:extent cx="5362575" cy="1962150"/>
            <wp:effectExtent l="19050" t="0" r="9525" b="0"/>
            <wp:docPr id="4" name="Imagen 1" descr="D:\320\Ale\4 - Facu\2016 Nasa\Informe\Graphic\Logoinvert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20\Ale\4 - Facu\2016 Nasa\Informe\Graphic\Logoinvertido.png"/>
                    <pic:cNvPicPr>
                      <a:picLocks noChangeAspect="1" noChangeArrowheads="1"/>
                    </pic:cNvPicPr>
                  </pic:nvPicPr>
                  <pic:blipFill>
                    <a:blip r:embed="rId7"/>
                    <a:srcRect/>
                    <a:stretch>
                      <a:fillRect/>
                    </a:stretch>
                  </pic:blipFill>
                  <pic:spPr bwMode="auto">
                    <a:xfrm>
                      <a:off x="0" y="0"/>
                      <a:ext cx="5362575" cy="1962150"/>
                    </a:xfrm>
                    <a:prstGeom prst="rect">
                      <a:avLst/>
                    </a:prstGeom>
                    <a:noFill/>
                    <a:ln w="9525">
                      <a:noFill/>
                      <a:miter lim="800000"/>
                      <a:headEnd/>
                      <a:tailEnd/>
                    </a:ln>
                  </pic:spPr>
                </pic:pic>
              </a:graphicData>
            </a:graphic>
          </wp:inline>
        </w:drawing>
      </w:r>
    </w:p>
    <w:p w:rsidR="000D53BD" w:rsidRDefault="000D53BD" w:rsidP="000D53BD">
      <w:pPr>
        <w:rPr>
          <w:rFonts w:cs="Arial"/>
          <w:b/>
        </w:rPr>
      </w:pPr>
    </w:p>
    <w:p w:rsidR="000D53BD" w:rsidRDefault="000D53BD" w:rsidP="000D53BD">
      <w:pPr>
        <w:rPr>
          <w:rFonts w:cs="Arial"/>
          <w:b/>
        </w:rPr>
      </w:pPr>
    </w:p>
    <w:p w:rsidR="000D53BD" w:rsidRDefault="000D53BD" w:rsidP="000D53BD">
      <w:pPr>
        <w:rPr>
          <w:rFonts w:cs="Arial"/>
          <w:b/>
        </w:rPr>
      </w:pPr>
    </w:p>
    <w:p w:rsidR="000D53BD" w:rsidRDefault="000D53BD" w:rsidP="000D53BD">
      <w:pPr>
        <w:rPr>
          <w:rFonts w:cs="Arial"/>
          <w:b/>
        </w:rPr>
      </w:pPr>
    </w:p>
    <w:p w:rsidR="000D53BD" w:rsidRDefault="000D53BD" w:rsidP="000D53BD">
      <w:pPr>
        <w:rPr>
          <w:rFonts w:cs="Arial"/>
          <w:b/>
        </w:rPr>
      </w:pPr>
    </w:p>
    <w:p w:rsidR="000D53BD" w:rsidRDefault="000D53BD" w:rsidP="000D53BD">
      <w:pPr>
        <w:rPr>
          <w:rFonts w:cs="Arial"/>
          <w:b/>
        </w:rPr>
      </w:pPr>
      <w:r>
        <w:rPr>
          <w:rFonts w:cs="Arial"/>
          <w:b/>
        </w:rPr>
        <w:t>Integrantes:</w:t>
      </w:r>
    </w:p>
    <w:p w:rsidR="000D53BD" w:rsidRDefault="000D53BD" w:rsidP="000D53BD">
      <w:pPr>
        <w:rPr>
          <w:rFonts w:cs="Arial"/>
        </w:rPr>
      </w:pPr>
      <w:r>
        <w:rPr>
          <w:rFonts w:cs="Arial"/>
        </w:rPr>
        <w:tab/>
        <w:t>Avila, Leilen</w:t>
      </w:r>
      <w:r>
        <w:rPr>
          <w:rFonts w:cs="Arial"/>
        </w:rPr>
        <w:tab/>
      </w:r>
      <w:r>
        <w:rPr>
          <w:rFonts w:cs="Arial"/>
        </w:rPr>
        <w:tab/>
      </w:r>
      <w:r>
        <w:rPr>
          <w:rFonts w:cs="Arial"/>
        </w:rPr>
        <w:tab/>
        <w:t>UTN FRRo – Estudiante Ingeniería en  Sistemas</w:t>
      </w:r>
    </w:p>
    <w:p w:rsidR="000D53BD" w:rsidRDefault="000D53BD" w:rsidP="000D53BD">
      <w:pPr>
        <w:rPr>
          <w:rFonts w:cs="Arial"/>
        </w:rPr>
      </w:pPr>
      <w:r>
        <w:rPr>
          <w:rFonts w:cs="Arial"/>
        </w:rPr>
        <w:tab/>
        <w:t>Bolzan, Ana Emilia</w:t>
      </w:r>
      <w:r>
        <w:rPr>
          <w:rFonts w:cs="Arial"/>
        </w:rPr>
        <w:tab/>
      </w:r>
      <w:r>
        <w:rPr>
          <w:rFonts w:cs="Arial"/>
        </w:rPr>
        <w:tab/>
        <w:t>UTN FRRo – Estudiante Ingeniería Química</w:t>
      </w:r>
    </w:p>
    <w:p w:rsidR="000D53BD" w:rsidRDefault="000D53BD" w:rsidP="000D53BD">
      <w:pPr>
        <w:rPr>
          <w:rFonts w:cs="Arial"/>
        </w:rPr>
      </w:pPr>
      <w:r>
        <w:rPr>
          <w:rFonts w:cs="Arial"/>
        </w:rPr>
        <w:tab/>
        <w:t>Ladreyt, Alejandro Jesus</w:t>
      </w:r>
      <w:r>
        <w:rPr>
          <w:rFonts w:cs="Arial"/>
        </w:rPr>
        <w:tab/>
        <w:t>UTN FRRo – Estudiante Ingeniería Química</w:t>
      </w:r>
    </w:p>
    <w:p w:rsidR="000D53BD" w:rsidRPr="000D53BD" w:rsidRDefault="000D53BD" w:rsidP="000D53BD">
      <w:pPr>
        <w:rPr>
          <w:rFonts w:cs="Arial"/>
        </w:rPr>
      </w:pPr>
      <w:r>
        <w:rPr>
          <w:rFonts w:cs="Arial"/>
        </w:rPr>
        <w:tab/>
        <w:t>Ladreyt, Pablo Oscar</w:t>
      </w:r>
      <w:r>
        <w:rPr>
          <w:rFonts w:cs="Arial"/>
        </w:rPr>
        <w:tab/>
      </w:r>
      <w:r>
        <w:rPr>
          <w:rFonts w:cs="Arial"/>
        </w:rPr>
        <w:tab/>
        <w:t>UTN FRRo – Estudiante Ingeniería en  Sistemas</w:t>
      </w:r>
    </w:p>
    <w:p w:rsidR="000D53BD" w:rsidRPr="000D53BD" w:rsidRDefault="0068275E" w:rsidP="000D53BD">
      <w:pPr>
        <w:rPr>
          <w:rFonts w:cs="Arial"/>
          <w:b/>
        </w:rPr>
      </w:pPr>
      <w:r>
        <w:rPr>
          <w:rFonts w:cs="Arial"/>
          <w:b/>
        </w:rPr>
        <w:br w:type="page"/>
      </w:r>
    </w:p>
    <w:p w:rsidR="00465055" w:rsidRPr="006430B2" w:rsidRDefault="00465055" w:rsidP="00AC3DC6">
      <w:pPr>
        <w:pStyle w:val="NormalWeb"/>
        <w:numPr>
          <w:ilvl w:val="0"/>
          <w:numId w:val="3"/>
        </w:numPr>
        <w:jc w:val="both"/>
        <w:rPr>
          <w:rFonts w:asciiTheme="minorHAnsi" w:hAnsiTheme="minorHAnsi" w:cs="Arial"/>
          <w:b/>
          <w:sz w:val="22"/>
          <w:szCs w:val="22"/>
        </w:rPr>
      </w:pPr>
      <w:r w:rsidRPr="006430B2">
        <w:rPr>
          <w:rFonts w:asciiTheme="minorHAnsi" w:hAnsiTheme="minorHAnsi" w:cs="Arial"/>
          <w:b/>
          <w:sz w:val="22"/>
          <w:szCs w:val="22"/>
        </w:rPr>
        <w:lastRenderedPageBreak/>
        <w:t>El Desafio</w:t>
      </w:r>
    </w:p>
    <w:p w:rsidR="00465055" w:rsidRDefault="00465055" w:rsidP="00AC3DC6">
      <w:pPr>
        <w:pStyle w:val="NormalWeb"/>
        <w:ind w:left="360" w:firstLine="348"/>
        <w:jc w:val="both"/>
        <w:rPr>
          <w:rFonts w:asciiTheme="minorHAnsi" w:hAnsiTheme="minorHAnsi" w:cs="Arial"/>
        </w:rPr>
      </w:pPr>
      <w:r>
        <w:rPr>
          <w:rFonts w:asciiTheme="minorHAnsi" w:hAnsiTheme="minorHAnsi" w:cs="Arial"/>
        </w:rPr>
        <w:t>Nuestro proyecto tiene como objetivo reducir la incertidumbre de viaje en los pasajeros informándolos de los distintos cambios en los planes de vuelos generados por el clima, esto genera también un favorable panorama hacia las aerolíneas, las cuales ahorran dinero al no tener que abonar una estadía para los distintos pasajeros que puedan quedar demorados en el aeropuerto y además conservar el prestigio dado por la preocupación por los mismos.</w:t>
      </w:r>
    </w:p>
    <w:p w:rsidR="00465055" w:rsidRDefault="00465055" w:rsidP="00AC3DC6">
      <w:pPr>
        <w:pStyle w:val="NormalWeb"/>
        <w:ind w:left="360" w:firstLine="348"/>
        <w:jc w:val="both"/>
        <w:rPr>
          <w:rFonts w:asciiTheme="minorHAnsi" w:hAnsiTheme="minorHAnsi" w:cs="Arial"/>
        </w:rPr>
      </w:pPr>
      <w:r>
        <w:rPr>
          <w:rFonts w:asciiTheme="minorHAnsi" w:hAnsiTheme="minorHAnsi" w:cs="Arial"/>
        </w:rPr>
        <w:t>Situaciones como estas generan una gran tensión en ambos lados, pudiendo ser totalmente evitadas.</w:t>
      </w:r>
    </w:p>
    <w:p w:rsidR="00465055" w:rsidRDefault="00465055" w:rsidP="00AC3DC6">
      <w:pPr>
        <w:pStyle w:val="NormalWeb"/>
        <w:ind w:left="360"/>
        <w:jc w:val="center"/>
        <w:rPr>
          <w:rFonts w:asciiTheme="minorHAnsi" w:hAnsiTheme="minorHAnsi" w:cs="Arial"/>
        </w:rPr>
      </w:pPr>
      <w:r>
        <w:rPr>
          <w:rFonts w:asciiTheme="minorHAnsi" w:hAnsiTheme="minorHAnsi" w:cs="Arial"/>
          <w:noProof/>
        </w:rPr>
        <w:drawing>
          <wp:inline distT="0" distB="0" distL="0" distR="0">
            <wp:extent cx="3762375" cy="2506011"/>
            <wp:effectExtent l="0" t="0" r="0" b="889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325b695e84eb7fe907acf28f5aa19b.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3775069" cy="2514466"/>
                    </a:xfrm>
                    <a:prstGeom prst="rect">
                      <a:avLst/>
                    </a:prstGeom>
                  </pic:spPr>
                </pic:pic>
              </a:graphicData>
            </a:graphic>
          </wp:inline>
        </w:drawing>
      </w:r>
    </w:p>
    <w:p w:rsidR="00465055" w:rsidRDefault="00465055" w:rsidP="00AC3DC6">
      <w:pPr>
        <w:ind w:firstLine="708"/>
        <w:jc w:val="both"/>
        <w:rPr>
          <w:lang w:eastAsia="es-AR"/>
        </w:rPr>
      </w:pPr>
      <w:r>
        <w:rPr>
          <w:lang w:eastAsia="es-AR"/>
        </w:rPr>
        <w:t>Si bien, como antes fue descripto, estas situaciones pueden ser solventadas por el abono de una estadía, el tiempo perdido es irrecuperable, sumado al desgaste de un viaje y la frustración de no poder llegar a destino a tiempo por causas de fuerza mayor.</w:t>
      </w:r>
    </w:p>
    <w:p w:rsidR="00465055" w:rsidRDefault="00465055" w:rsidP="00AC3DC6">
      <w:pPr>
        <w:ind w:firstLine="708"/>
        <w:jc w:val="center"/>
        <w:rPr>
          <w:lang w:eastAsia="es-AR"/>
        </w:rPr>
      </w:pPr>
      <w:r>
        <w:rPr>
          <w:noProof/>
          <w:lang w:eastAsia="es-AR"/>
        </w:rPr>
        <w:drawing>
          <wp:inline distT="0" distB="0" distL="0" distR="0">
            <wp:extent cx="4381500" cy="2370565"/>
            <wp:effectExtent l="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5402860.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4388829" cy="2374530"/>
                    </a:xfrm>
                    <a:prstGeom prst="rect">
                      <a:avLst/>
                    </a:prstGeom>
                  </pic:spPr>
                </pic:pic>
              </a:graphicData>
            </a:graphic>
          </wp:inline>
        </w:drawing>
      </w:r>
    </w:p>
    <w:p w:rsidR="00465055" w:rsidRDefault="00465055" w:rsidP="00AC3DC6">
      <w:pPr>
        <w:jc w:val="both"/>
        <w:rPr>
          <w:b/>
        </w:rPr>
      </w:pPr>
    </w:p>
    <w:p w:rsidR="00530C6E" w:rsidRDefault="00465055" w:rsidP="00AC3DC6">
      <w:pPr>
        <w:jc w:val="both"/>
        <w:rPr>
          <w:b/>
        </w:rPr>
      </w:pPr>
      <w:r>
        <w:rPr>
          <w:b/>
        </w:rPr>
        <w:t>2</w:t>
      </w:r>
      <w:r w:rsidR="00530C6E" w:rsidRPr="00530C6E">
        <w:rPr>
          <w:b/>
        </w:rPr>
        <w:t>.</w:t>
      </w:r>
      <w:r w:rsidR="00530C6E">
        <w:rPr>
          <w:b/>
        </w:rPr>
        <w:t xml:space="preserve"> La Propuesta</w:t>
      </w:r>
      <w:r w:rsidR="00530C6E">
        <w:rPr>
          <w:b/>
        </w:rPr>
        <w:tab/>
      </w:r>
      <w:r w:rsidR="00B45B16">
        <w:rPr>
          <w:b/>
        </w:rPr>
        <w:t xml:space="preserve"> (Conceptos en Anexo)</w:t>
      </w:r>
    </w:p>
    <w:p w:rsidR="00530C6E" w:rsidRDefault="00530C6E" w:rsidP="00AC3DC6">
      <w:pPr>
        <w:jc w:val="both"/>
      </w:pPr>
      <w:r>
        <w:rPr>
          <w:b/>
        </w:rPr>
        <w:tab/>
      </w:r>
      <w:r w:rsidR="003054F3">
        <w:t>Se propone una aplicació</w:t>
      </w:r>
      <w:r>
        <w:t>n para celular compatible con los sistemas opera</w:t>
      </w:r>
      <w:r w:rsidR="003054F3">
        <w:t>tivos en vigencia, sencilla y fá</w:t>
      </w:r>
      <w:r>
        <w:t>cil de utilizar. Donde</w:t>
      </w:r>
      <w:r w:rsidR="003054F3">
        <w:t>,</w:t>
      </w:r>
      <w:r>
        <w:t xml:space="preserve"> con los datos disponibles en el </w:t>
      </w:r>
      <w:r w:rsidR="00F67609">
        <w:t>b</w:t>
      </w:r>
      <w:r w:rsidR="003054F3">
        <w:t>oleto de avió</w:t>
      </w:r>
      <w:r>
        <w:t>n</w:t>
      </w:r>
      <w:r w:rsidR="003054F3">
        <w:t>,</w:t>
      </w:r>
      <w:r>
        <w:t xml:space="preserve"> el futuro pasajero pueda corroborar el estado de</w:t>
      </w:r>
      <w:r w:rsidR="003054F3">
        <w:t xml:space="preserve"> su </w:t>
      </w:r>
      <w:r>
        <w:t>vuelo.</w:t>
      </w:r>
    </w:p>
    <w:p w:rsidR="00530C6E" w:rsidRDefault="00530C6E" w:rsidP="00AC3DC6">
      <w:pPr>
        <w:jc w:val="both"/>
      </w:pPr>
      <w:r>
        <w:tab/>
        <w:t>Solo se requieren 3 datos:</w:t>
      </w:r>
    </w:p>
    <w:p w:rsidR="00530C6E" w:rsidRDefault="003054F3" w:rsidP="00AC3DC6">
      <w:pPr>
        <w:pStyle w:val="Prrafodelista"/>
        <w:numPr>
          <w:ilvl w:val="0"/>
          <w:numId w:val="2"/>
        </w:numPr>
        <w:jc w:val="both"/>
      </w:pPr>
      <w:r>
        <w:t>El Número de Vuelo, un nú</w:t>
      </w:r>
      <w:r w:rsidR="00530C6E">
        <w:t>mero de 4 cifras único para la ruta y horario.</w:t>
      </w:r>
    </w:p>
    <w:p w:rsidR="00530C6E" w:rsidRDefault="003054F3" w:rsidP="00AC3DC6">
      <w:pPr>
        <w:pStyle w:val="Prrafodelista"/>
        <w:numPr>
          <w:ilvl w:val="0"/>
          <w:numId w:val="2"/>
        </w:numPr>
        <w:jc w:val="both"/>
      </w:pPr>
      <w:r>
        <w:t>El Có</w:t>
      </w:r>
      <w:r w:rsidR="00530C6E">
        <w:t>digo IACO de la aerolinea, un código de 3 letras que identifica a la empresa.</w:t>
      </w:r>
    </w:p>
    <w:p w:rsidR="00530C6E" w:rsidRDefault="00530C6E" w:rsidP="00AC3DC6">
      <w:pPr>
        <w:pStyle w:val="Prrafodelista"/>
        <w:numPr>
          <w:ilvl w:val="0"/>
          <w:numId w:val="2"/>
        </w:numPr>
        <w:jc w:val="both"/>
      </w:pPr>
      <w:r>
        <w:t>El día de despegue.</w:t>
      </w:r>
    </w:p>
    <w:p w:rsidR="00465055" w:rsidRDefault="00465055" w:rsidP="003054F3">
      <w:pPr>
        <w:ind w:firstLine="708"/>
        <w:jc w:val="both"/>
      </w:pPr>
      <w:r>
        <w:t xml:space="preserve">Internamente el programa verifica un  conjunto de parametros climáticos </w:t>
      </w:r>
      <w:r w:rsidR="003054F3">
        <w:t>determinantes en las condiciones de despegue del modelo de aeronave con los del pronóstico para la fecha y hora del vuelo, indicando el posible estado del vuelo.</w:t>
      </w:r>
    </w:p>
    <w:p w:rsidR="00465055" w:rsidRDefault="003054F3" w:rsidP="00AC3DC6">
      <w:pPr>
        <w:ind w:firstLine="708"/>
        <w:jc w:val="both"/>
      </w:pPr>
      <w:r>
        <w:t>Al tener la pantalla en modo vertical, la aplicacion actua en modo compacto, indicando solo el statos del vuelo. A</w:t>
      </w:r>
      <w:r w:rsidR="00465055">
        <w:t>l poner la pantalla en modo horizontal se podra visualizar una informacion mas completa en base a estos mismos datos, viendo los aeropuertos intervinientes en el viaje y los horarios de partida y llegada del vuelo dando una mejor experiencia al usuario.</w:t>
      </w:r>
    </w:p>
    <w:p w:rsidR="00B45B16" w:rsidRDefault="00B45B16" w:rsidP="00AC3DC6">
      <w:pPr>
        <w:ind w:firstLine="708"/>
        <w:jc w:val="both"/>
      </w:pPr>
      <w:r>
        <w:t xml:space="preserve">Adicionalmente ofrece un servicio de tracking para quien lo desee, verificando periodicamente el status de los vuelos seleccionados y alertando ante cualquier cambio con un mensaje emergente. </w:t>
      </w:r>
    </w:p>
    <w:p w:rsidR="00465055" w:rsidRDefault="00465055" w:rsidP="00AC3DC6">
      <w:pPr>
        <w:jc w:val="both"/>
        <w:rPr>
          <w:b/>
        </w:rPr>
      </w:pPr>
      <w:r>
        <w:rPr>
          <w:b/>
        </w:rPr>
        <w:t>3</w:t>
      </w:r>
      <w:r w:rsidRPr="00465055">
        <w:rPr>
          <w:b/>
        </w:rPr>
        <w:t>. Impacto</w:t>
      </w:r>
      <w:r>
        <w:rPr>
          <w:b/>
        </w:rPr>
        <w:t xml:space="preserve"> y prospectivas</w:t>
      </w:r>
    </w:p>
    <w:p w:rsidR="00465055" w:rsidRDefault="00465055" w:rsidP="00AC3DC6">
      <w:pPr>
        <w:jc w:val="both"/>
      </w:pPr>
      <w:r>
        <w:rPr>
          <w:b/>
        </w:rPr>
        <w:tab/>
      </w:r>
      <w:r>
        <w:t>La aplicacion pretende descongestionar los aeropuertos que por los malos climas deben cerrar sus puertas o demorar sus vuelos, dando al pasajero la opcion de saber con antelacion y quedarse en su casa o reprogramar su itinerario en el momento. Tambien disminuye los costos de las aerolineas por el seguro de viaje.</w:t>
      </w:r>
    </w:p>
    <w:p w:rsidR="00465055" w:rsidRPr="00465055" w:rsidRDefault="00465055" w:rsidP="00AC3DC6">
      <w:pPr>
        <w:jc w:val="both"/>
      </w:pPr>
      <w:r>
        <w:tab/>
      </w:r>
      <w:r w:rsidR="005560B1">
        <w:t>Para mejorar la presición de la aplicacion, se pretende vincularla con los aeropuertos y los paises intervinientes, y contemplar asi, no solo las variables climáticas,</w:t>
      </w:r>
      <w:r w:rsidR="000D53BD" w:rsidRPr="000D53BD">
        <w:rPr>
          <w:noProof/>
          <w:lang w:eastAsia="es-AR"/>
        </w:rPr>
        <w:t xml:space="preserve"> </w:t>
      </w:r>
      <w:r w:rsidR="005560B1">
        <w:t>sino que tambien las de naturaleza humana.</w:t>
      </w:r>
    </w:p>
    <w:p w:rsidR="00465055" w:rsidRDefault="00465055" w:rsidP="00AC3DC6">
      <w:pPr>
        <w:jc w:val="both"/>
        <w:rPr>
          <w:b/>
        </w:rPr>
      </w:pPr>
      <w:r>
        <w:rPr>
          <w:b/>
        </w:rPr>
        <w:br w:type="page"/>
      </w:r>
    </w:p>
    <w:p w:rsidR="00530C6E" w:rsidRDefault="00B45B16" w:rsidP="00AC3DC6">
      <w:pPr>
        <w:jc w:val="both"/>
        <w:rPr>
          <w:b/>
        </w:rPr>
      </w:pPr>
      <w:r w:rsidRPr="00B45B16">
        <w:rPr>
          <w:b/>
        </w:rPr>
        <w:lastRenderedPageBreak/>
        <w:t>Anexo Imagenes</w:t>
      </w:r>
    </w:p>
    <w:p w:rsidR="00B45B16" w:rsidRDefault="00B45B16" w:rsidP="00B45B16">
      <w:pPr>
        <w:jc w:val="center"/>
      </w:pPr>
      <w:r w:rsidRPr="00B45B16">
        <w:t>Vista con pantalla vertical con los campos vacios y con respuesta</w:t>
      </w:r>
    </w:p>
    <w:p w:rsidR="00B45B16" w:rsidRDefault="00B45B16" w:rsidP="00B45B16">
      <w:pPr>
        <w:jc w:val="center"/>
      </w:pPr>
      <w:r>
        <w:rPr>
          <w:noProof/>
          <w:lang w:eastAsia="es-AR"/>
        </w:rPr>
        <w:drawing>
          <wp:inline distT="0" distB="0" distL="0" distR="0">
            <wp:extent cx="2694790" cy="3514725"/>
            <wp:effectExtent l="19050" t="0" r="0" b="0"/>
            <wp:docPr id="7" name="Imagen 2" descr="D:\320\Ale\4 - Facu\2016 Nasa\Informe\Graphic\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20\Ale\4 - Facu\2016 Nasa\Informe\Graphic\Vertical.png"/>
                    <pic:cNvPicPr>
                      <a:picLocks noChangeAspect="1" noChangeArrowheads="1"/>
                    </pic:cNvPicPr>
                  </pic:nvPicPr>
                  <pic:blipFill>
                    <a:blip r:embed="rId10"/>
                    <a:srcRect/>
                    <a:stretch>
                      <a:fillRect/>
                    </a:stretch>
                  </pic:blipFill>
                  <pic:spPr bwMode="auto">
                    <a:xfrm>
                      <a:off x="0" y="0"/>
                      <a:ext cx="2700227" cy="3521816"/>
                    </a:xfrm>
                    <a:prstGeom prst="rect">
                      <a:avLst/>
                    </a:prstGeom>
                    <a:noFill/>
                    <a:ln w="9525">
                      <a:noFill/>
                      <a:miter lim="800000"/>
                      <a:headEnd/>
                      <a:tailEnd/>
                    </a:ln>
                  </pic:spPr>
                </pic:pic>
              </a:graphicData>
            </a:graphic>
          </wp:inline>
        </w:drawing>
      </w:r>
      <w:r w:rsidR="00F67609">
        <w:t xml:space="preserve">     </w:t>
      </w:r>
      <w:r w:rsidR="00F67609">
        <w:rPr>
          <w:noProof/>
          <w:lang w:eastAsia="es-AR"/>
        </w:rPr>
        <w:drawing>
          <wp:inline distT="0" distB="0" distL="0" distR="0">
            <wp:extent cx="2699707" cy="3521139"/>
            <wp:effectExtent l="19050" t="0" r="5393" b="0"/>
            <wp:docPr id="17" name="Imagen 6" descr="D:\320\Ale\4 - Facu\2016 Nasa\Informe\Vertical ll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20\Ale\4 - Facu\2016 Nasa\Informe\Vertical lleno.png"/>
                    <pic:cNvPicPr>
                      <a:picLocks noChangeAspect="1" noChangeArrowheads="1"/>
                    </pic:cNvPicPr>
                  </pic:nvPicPr>
                  <pic:blipFill>
                    <a:blip r:embed="rId11"/>
                    <a:srcRect/>
                    <a:stretch>
                      <a:fillRect/>
                    </a:stretch>
                  </pic:blipFill>
                  <pic:spPr bwMode="auto">
                    <a:xfrm>
                      <a:off x="0" y="0"/>
                      <a:ext cx="2700066" cy="3521607"/>
                    </a:xfrm>
                    <a:prstGeom prst="rect">
                      <a:avLst/>
                    </a:prstGeom>
                    <a:noFill/>
                    <a:ln w="9525">
                      <a:noFill/>
                      <a:miter lim="800000"/>
                      <a:headEnd/>
                      <a:tailEnd/>
                    </a:ln>
                  </pic:spPr>
                </pic:pic>
              </a:graphicData>
            </a:graphic>
          </wp:inline>
        </w:drawing>
      </w:r>
    </w:p>
    <w:p w:rsidR="00B45B16" w:rsidRDefault="00B45B16" w:rsidP="00B45B16">
      <w:pPr>
        <w:jc w:val="center"/>
      </w:pPr>
      <w:r>
        <w:t>Vista horizontal con los campos vacios y adicionales</w:t>
      </w:r>
    </w:p>
    <w:p w:rsidR="00B45B16" w:rsidRDefault="00B45B16" w:rsidP="00F67609">
      <w:pPr>
        <w:jc w:val="center"/>
      </w:pPr>
      <w:r>
        <w:rPr>
          <w:noProof/>
          <w:lang w:eastAsia="es-AR"/>
        </w:rPr>
        <w:drawing>
          <wp:inline distT="0" distB="0" distL="0" distR="0">
            <wp:extent cx="5667375" cy="3546927"/>
            <wp:effectExtent l="19050" t="0" r="9525" b="0"/>
            <wp:docPr id="9" name="Imagen 3" descr="D:\320\Ale\4 - Facu\2016 Nasa\Informe\Graphic\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20\Ale\4 - Facu\2016 Nasa\Informe\Graphic\Horizontal.png"/>
                    <pic:cNvPicPr>
                      <a:picLocks noChangeAspect="1" noChangeArrowheads="1"/>
                    </pic:cNvPicPr>
                  </pic:nvPicPr>
                  <pic:blipFill>
                    <a:blip r:embed="rId12"/>
                    <a:srcRect/>
                    <a:stretch>
                      <a:fillRect/>
                    </a:stretch>
                  </pic:blipFill>
                  <pic:spPr bwMode="auto">
                    <a:xfrm>
                      <a:off x="0" y="0"/>
                      <a:ext cx="5683361" cy="3556932"/>
                    </a:xfrm>
                    <a:prstGeom prst="rect">
                      <a:avLst/>
                    </a:prstGeom>
                    <a:noFill/>
                    <a:ln w="9525">
                      <a:noFill/>
                      <a:miter lim="800000"/>
                      <a:headEnd/>
                      <a:tailEnd/>
                    </a:ln>
                  </pic:spPr>
                </pic:pic>
              </a:graphicData>
            </a:graphic>
          </wp:inline>
        </w:drawing>
      </w:r>
    </w:p>
    <w:p w:rsidR="00B45B16" w:rsidRDefault="00B45B16" w:rsidP="00B45B16">
      <w:pPr>
        <w:jc w:val="center"/>
      </w:pPr>
      <w:r>
        <w:lastRenderedPageBreak/>
        <w:t>Vista de escritorio con icono y aviso de seguimiento</w:t>
      </w:r>
    </w:p>
    <w:p w:rsidR="00B45B16" w:rsidRDefault="00B45B16" w:rsidP="00B45B16">
      <w:pPr>
        <w:jc w:val="center"/>
      </w:pPr>
      <w:r>
        <w:rPr>
          <w:noProof/>
          <w:lang w:eastAsia="es-AR"/>
        </w:rPr>
        <w:drawing>
          <wp:inline distT="0" distB="0" distL="0" distR="0">
            <wp:extent cx="2686050" cy="4776425"/>
            <wp:effectExtent l="19050" t="0" r="0" b="0"/>
            <wp:docPr id="12" name="Imagen 4" descr="D:\320\Ale\4 - Facu\2016 Nasa\Informe\13090308_10209304180032327_73714154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20\Ale\4 - Facu\2016 Nasa\Informe\13090308_10209304180032327_737141547_n.png"/>
                    <pic:cNvPicPr>
                      <a:picLocks noChangeAspect="1" noChangeArrowheads="1"/>
                    </pic:cNvPicPr>
                  </pic:nvPicPr>
                  <pic:blipFill>
                    <a:blip r:embed="rId13"/>
                    <a:srcRect/>
                    <a:stretch>
                      <a:fillRect/>
                    </a:stretch>
                  </pic:blipFill>
                  <pic:spPr bwMode="auto">
                    <a:xfrm>
                      <a:off x="0" y="0"/>
                      <a:ext cx="2686050" cy="4776425"/>
                    </a:xfrm>
                    <a:prstGeom prst="rect">
                      <a:avLst/>
                    </a:prstGeom>
                    <a:noFill/>
                    <a:ln w="9525">
                      <a:noFill/>
                      <a:miter lim="800000"/>
                      <a:headEnd/>
                      <a:tailEnd/>
                    </a:ln>
                  </pic:spPr>
                </pic:pic>
              </a:graphicData>
            </a:graphic>
          </wp:inline>
        </w:drawing>
      </w:r>
    </w:p>
    <w:p w:rsidR="00B45B16" w:rsidRPr="00B45B16" w:rsidRDefault="00B45B16" w:rsidP="00AC3DC6">
      <w:pPr>
        <w:jc w:val="both"/>
      </w:pPr>
    </w:p>
    <w:p w:rsidR="00465055" w:rsidRPr="00530C6E" w:rsidRDefault="00465055" w:rsidP="00AC3DC6">
      <w:pPr>
        <w:jc w:val="both"/>
      </w:pPr>
    </w:p>
    <w:p w:rsidR="00530C6E" w:rsidRPr="00530C6E" w:rsidRDefault="00530C6E" w:rsidP="00AC3DC6">
      <w:pPr>
        <w:jc w:val="both"/>
      </w:pPr>
      <w:r>
        <w:rPr>
          <w:b/>
        </w:rPr>
        <w:tab/>
      </w:r>
    </w:p>
    <w:sectPr w:rsidR="00530C6E" w:rsidRPr="00530C6E" w:rsidSect="00337486">
      <w:headerReference w:type="default" r:id="rId1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A01" w:rsidRDefault="00265A01" w:rsidP="000D53BD">
      <w:pPr>
        <w:spacing w:after="0" w:line="240" w:lineRule="auto"/>
      </w:pPr>
      <w:r>
        <w:separator/>
      </w:r>
    </w:p>
  </w:endnote>
  <w:endnote w:type="continuationSeparator" w:id="1">
    <w:p w:rsidR="00265A01" w:rsidRDefault="00265A01" w:rsidP="000D53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A01" w:rsidRDefault="00265A01" w:rsidP="000D53BD">
      <w:pPr>
        <w:spacing w:after="0" w:line="240" w:lineRule="auto"/>
      </w:pPr>
      <w:r>
        <w:separator/>
      </w:r>
    </w:p>
  </w:footnote>
  <w:footnote w:type="continuationSeparator" w:id="1">
    <w:p w:rsidR="00265A01" w:rsidRDefault="00265A01" w:rsidP="000D53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3BD" w:rsidRDefault="000D53BD">
    <w:pPr>
      <w:pStyle w:val="Encabezado"/>
    </w:pPr>
    <w:r>
      <w:t>NASA Space Apps Challenge Rosario 2016 – Desafío: Listos para el despegue.</w:t>
    </w:r>
  </w:p>
  <w:p w:rsidR="000D53BD" w:rsidRDefault="000D53B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52342"/>
    <w:multiLevelType w:val="hybridMultilevel"/>
    <w:tmpl w:val="D2B87C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43905F1"/>
    <w:multiLevelType w:val="hybridMultilevel"/>
    <w:tmpl w:val="12383C94"/>
    <w:lvl w:ilvl="0" w:tplc="B672A400">
      <w:start w:val="3"/>
      <w:numFmt w:val="bullet"/>
      <w:lvlText w:val="-"/>
      <w:lvlJc w:val="left"/>
      <w:pPr>
        <w:ind w:left="1425" w:hanging="360"/>
      </w:pPr>
      <w:rPr>
        <w:rFonts w:ascii="Calibri" w:eastAsiaTheme="minorHAnsi" w:hAnsi="Calibri" w:cs="Calibri"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nsid w:val="7BF66335"/>
    <w:multiLevelType w:val="hybridMultilevel"/>
    <w:tmpl w:val="171C045E"/>
    <w:lvl w:ilvl="0" w:tplc="A9E42DD2">
      <w:start w:val="3"/>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30C6E"/>
    <w:rsid w:val="000D53BD"/>
    <w:rsid w:val="00265A01"/>
    <w:rsid w:val="003054F3"/>
    <w:rsid w:val="00337486"/>
    <w:rsid w:val="00465055"/>
    <w:rsid w:val="00530C6E"/>
    <w:rsid w:val="005560B1"/>
    <w:rsid w:val="006430B2"/>
    <w:rsid w:val="0068275E"/>
    <w:rsid w:val="00AC3DC6"/>
    <w:rsid w:val="00B45B16"/>
    <w:rsid w:val="00E93F2D"/>
    <w:rsid w:val="00F6760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4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C6E"/>
    <w:pPr>
      <w:ind w:left="720"/>
      <w:contextualSpacing/>
    </w:pPr>
  </w:style>
  <w:style w:type="paragraph" w:styleId="Textodeglobo">
    <w:name w:val="Balloon Text"/>
    <w:basedOn w:val="Normal"/>
    <w:link w:val="TextodegloboCar"/>
    <w:uiPriority w:val="99"/>
    <w:semiHidden/>
    <w:unhideWhenUsed/>
    <w:rsid w:val="00530C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0C6E"/>
    <w:rPr>
      <w:rFonts w:ascii="Tahoma" w:hAnsi="Tahoma" w:cs="Tahoma"/>
      <w:sz w:val="16"/>
      <w:szCs w:val="16"/>
    </w:rPr>
  </w:style>
  <w:style w:type="paragraph" w:styleId="NormalWeb">
    <w:name w:val="Normal (Web)"/>
    <w:basedOn w:val="Normal"/>
    <w:uiPriority w:val="99"/>
    <w:unhideWhenUsed/>
    <w:rsid w:val="0046505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semiHidden/>
    <w:unhideWhenUsed/>
    <w:rsid w:val="000D53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D53BD"/>
  </w:style>
  <w:style w:type="paragraph" w:styleId="Piedepgina">
    <w:name w:val="footer"/>
    <w:basedOn w:val="Normal"/>
    <w:link w:val="PiedepginaCar"/>
    <w:uiPriority w:val="99"/>
    <w:semiHidden/>
    <w:unhideWhenUsed/>
    <w:rsid w:val="000D53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D53B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482</Words>
  <Characters>2655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 Vergatiesa</dc:creator>
  <cp:lastModifiedBy>Lt. Vergatiesa</cp:lastModifiedBy>
  <cp:revision>2</cp:revision>
  <dcterms:created xsi:type="dcterms:W3CDTF">2016-04-24T02:30:00Z</dcterms:created>
  <dcterms:modified xsi:type="dcterms:W3CDTF">2016-04-24T05:54:00Z</dcterms:modified>
</cp:coreProperties>
</file>