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7DF8" w14:textId="463DBF73" w:rsidR="00AD3ED6" w:rsidRPr="00AD3ED6" w:rsidRDefault="00AD3ED6" w:rsidP="00AD3ED6">
      <w:pPr>
        <w:pStyle w:val="TOC1"/>
        <w:outlineLvl w:val="0"/>
      </w:pPr>
      <w:bookmarkStart w:id="0" w:name="_Toc144826250"/>
      <w:r w:rsidRPr="00AD3ED6">
        <w:rPr>
          <w:rFonts w:hint="eastAsia"/>
        </w:rPr>
        <w:t>目录</w:t>
      </w:r>
      <w:bookmarkEnd w:id="0"/>
    </w:p>
    <w:p w14:paraId="6D8641AF" w14:textId="4530D8BC" w:rsidR="00DE7DB5" w:rsidRDefault="00AD3ED6">
      <w:pPr>
        <w:pStyle w:val="TOC1"/>
        <w:rPr>
          <w:rFonts w:cstheme="minorBidi"/>
          <w:b w:val="0"/>
          <w:bCs w:val="0"/>
          <w:noProof/>
          <w:kern w:val="2"/>
          <w:sz w:val="21"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"1-4" \h \z \u </w:instrText>
      </w:r>
      <w:r>
        <w:rPr>
          <w:sz w:val="28"/>
          <w:szCs w:val="28"/>
        </w:rPr>
        <w:fldChar w:fldCharType="separate"/>
      </w:r>
      <w:hyperlink w:anchor="_Toc144826250" w:history="1">
        <w:r w:rsidR="00DE7DB5" w:rsidRPr="007E266F">
          <w:rPr>
            <w:rStyle w:val="a8"/>
            <w:noProof/>
          </w:rPr>
          <w:t>目录</w:t>
        </w:r>
        <w:r w:rsidR="00DE7DB5">
          <w:rPr>
            <w:noProof/>
            <w:webHidden/>
          </w:rPr>
          <w:tab/>
        </w:r>
        <w:r w:rsidR="00DE7DB5">
          <w:rPr>
            <w:noProof/>
            <w:webHidden/>
          </w:rPr>
          <w:fldChar w:fldCharType="begin"/>
        </w:r>
        <w:r w:rsidR="00DE7DB5">
          <w:rPr>
            <w:noProof/>
            <w:webHidden/>
          </w:rPr>
          <w:instrText xml:space="preserve"> PAGEREF _Toc144826250 \h </w:instrText>
        </w:r>
        <w:r w:rsidR="00DE7DB5">
          <w:rPr>
            <w:noProof/>
            <w:webHidden/>
          </w:rPr>
        </w:r>
        <w:r w:rsidR="00DE7DB5">
          <w:rPr>
            <w:noProof/>
            <w:webHidden/>
          </w:rPr>
          <w:fldChar w:fldCharType="separate"/>
        </w:r>
        <w:r w:rsidR="00DE7DB5">
          <w:rPr>
            <w:noProof/>
            <w:webHidden/>
          </w:rPr>
          <w:t>1</w:t>
        </w:r>
        <w:r w:rsidR="00DE7DB5">
          <w:rPr>
            <w:noProof/>
            <w:webHidden/>
          </w:rPr>
          <w:fldChar w:fldCharType="end"/>
        </w:r>
      </w:hyperlink>
    </w:p>
    <w:p w14:paraId="5292D14E" w14:textId="60320938" w:rsidR="00DE7DB5" w:rsidRDefault="00000000">
      <w:pPr>
        <w:pStyle w:val="TOC1"/>
        <w:rPr>
          <w:rFonts w:cstheme="minorBidi"/>
          <w:b w:val="0"/>
          <w:bCs w:val="0"/>
          <w:noProof/>
          <w:kern w:val="2"/>
          <w:sz w:val="21"/>
          <w:szCs w:val="22"/>
        </w:rPr>
      </w:pPr>
      <w:hyperlink w:anchor="_Toc144826251" w:history="1">
        <w:r w:rsidR="00DE7DB5" w:rsidRPr="007E266F">
          <w:rPr>
            <w:rStyle w:val="a8"/>
            <w:noProof/>
          </w:rPr>
          <w:t>雷达信号库</w:t>
        </w:r>
        <w:r w:rsidR="00DE7DB5">
          <w:rPr>
            <w:noProof/>
            <w:webHidden/>
          </w:rPr>
          <w:tab/>
        </w:r>
        <w:r w:rsidR="00DE7DB5">
          <w:rPr>
            <w:noProof/>
            <w:webHidden/>
          </w:rPr>
          <w:fldChar w:fldCharType="begin"/>
        </w:r>
        <w:r w:rsidR="00DE7DB5">
          <w:rPr>
            <w:noProof/>
            <w:webHidden/>
          </w:rPr>
          <w:instrText xml:space="preserve"> PAGEREF _Toc144826251 \h </w:instrText>
        </w:r>
        <w:r w:rsidR="00DE7DB5">
          <w:rPr>
            <w:noProof/>
            <w:webHidden/>
          </w:rPr>
        </w:r>
        <w:r w:rsidR="00DE7DB5">
          <w:rPr>
            <w:noProof/>
            <w:webHidden/>
          </w:rPr>
          <w:fldChar w:fldCharType="separate"/>
        </w:r>
        <w:r w:rsidR="00DE7DB5">
          <w:rPr>
            <w:noProof/>
            <w:webHidden/>
          </w:rPr>
          <w:t>2</w:t>
        </w:r>
        <w:r w:rsidR="00DE7DB5">
          <w:rPr>
            <w:noProof/>
            <w:webHidden/>
          </w:rPr>
          <w:fldChar w:fldCharType="end"/>
        </w:r>
      </w:hyperlink>
    </w:p>
    <w:p w14:paraId="65748B8E" w14:textId="376493CF" w:rsidR="00DE7DB5" w:rsidRDefault="0000000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144826252" w:history="1">
        <w:r w:rsidR="00DE7DB5" w:rsidRPr="007E266F">
          <w:rPr>
            <w:rStyle w:val="a8"/>
            <w:noProof/>
          </w:rPr>
          <w:t>发射信号</w:t>
        </w:r>
        <w:r w:rsidR="00DE7DB5">
          <w:rPr>
            <w:noProof/>
            <w:webHidden/>
          </w:rPr>
          <w:tab/>
        </w:r>
        <w:r w:rsidR="00DE7DB5">
          <w:rPr>
            <w:noProof/>
            <w:webHidden/>
          </w:rPr>
          <w:fldChar w:fldCharType="begin"/>
        </w:r>
        <w:r w:rsidR="00DE7DB5">
          <w:rPr>
            <w:noProof/>
            <w:webHidden/>
          </w:rPr>
          <w:instrText xml:space="preserve"> PAGEREF _Toc144826252 \h </w:instrText>
        </w:r>
        <w:r w:rsidR="00DE7DB5">
          <w:rPr>
            <w:noProof/>
            <w:webHidden/>
          </w:rPr>
        </w:r>
        <w:r w:rsidR="00DE7DB5">
          <w:rPr>
            <w:noProof/>
            <w:webHidden/>
          </w:rPr>
          <w:fldChar w:fldCharType="separate"/>
        </w:r>
        <w:r w:rsidR="00DE7DB5">
          <w:rPr>
            <w:noProof/>
            <w:webHidden/>
          </w:rPr>
          <w:t>2</w:t>
        </w:r>
        <w:r w:rsidR="00DE7DB5">
          <w:rPr>
            <w:noProof/>
            <w:webHidden/>
          </w:rPr>
          <w:fldChar w:fldCharType="end"/>
        </w:r>
      </w:hyperlink>
    </w:p>
    <w:p w14:paraId="431AA7D8" w14:textId="7736AFBA" w:rsidR="00DE7DB5" w:rsidRDefault="0000000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144826253" w:history="1">
        <w:r w:rsidR="00DE7DB5" w:rsidRPr="007E266F">
          <w:rPr>
            <w:rStyle w:val="a8"/>
            <w:noProof/>
          </w:rPr>
          <w:t>瞬态干扰</w:t>
        </w:r>
        <w:r w:rsidR="00DE7DB5">
          <w:rPr>
            <w:noProof/>
            <w:webHidden/>
          </w:rPr>
          <w:tab/>
        </w:r>
        <w:r w:rsidR="00DE7DB5">
          <w:rPr>
            <w:noProof/>
            <w:webHidden/>
          </w:rPr>
          <w:fldChar w:fldCharType="begin"/>
        </w:r>
        <w:r w:rsidR="00DE7DB5">
          <w:rPr>
            <w:noProof/>
            <w:webHidden/>
          </w:rPr>
          <w:instrText xml:space="preserve"> PAGEREF _Toc144826253 \h </w:instrText>
        </w:r>
        <w:r w:rsidR="00DE7DB5">
          <w:rPr>
            <w:noProof/>
            <w:webHidden/>
          </w:rPr>
        </w:r>
        <w:r w:rsidR="00DE7DB5">
          <w:rPr>
            <w:noProof/>
            <w:webHidden/>
          </w:rPr>
          <w:fldChar w:fldCharType="separate"/>
        </w:r>
        <w:r w:rsidR="00DE7DB5">
          <w:rPr>
            <w:noProof/>
            <w:webHidden/>
          </w:rPr>
          <w:t>2</w:t>
        </w:r>
        <w:r w:rsidR="00DE7DB5">
          <w:rPr>
            <w:noProof/>
            <w:webHidden/>
          </w:rPr>
          <w:fldChar w:fldCharType="end"/>
        </w:r>
      </w:hyperlink>
    </w:p>
    <w:p w14:paraId="70A5DA77" w14:textId="7161AF5A" w:rsidR="00DE7DB5" w:rsidRDefault="0000000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144826254" w:history="1">
        <w:r w:rsidR="00DE7DB5" w:rsidRPr="007E266F">
          <w:rPr>
            <w:rStyle w:val="a8"/>
            <w:noProof/>
          </w:rPr>
          <w:t>数据库构成</w:t>
        </w:r>
        <w:r w:rsidR="00DE7DB5">
          <w:rPr>
            <w:noProof/>
            <w:webHidden/>
          </w:rPr>
          <w:tab/>
        </w:r>
        <w:r w:rsidR="00DE7DB5">
          <w:rPr>
            <w:noProof/>
            <w:webHidden/>
          </w:rPr>
          <w:fldChar w:fldCharType="begin"/>
        </w:r>
        <w:r w:rsidR="00DE7DB5">
          <w:rPr>
            <w:noProof/>
            <w:webHidden/>
          </w:rPr>
          <w:instrText xml:space="preserve"> PAGEREF _Toc144826254 \h </w:instrText>
        </w:r>
        <w:r w:rsidR="00DE7DB5">
          <w:rPr>
            <w:noProof/>
            <w:webHidden/>
          </w:rPr>
        </w:r>
        <w:r w:rsidR="00DE7DB5">
          <w:rPr>
            <w:noProof/>
            <w:webHidden/>
          </w:rPr>
          <w:fldChar w:fldCharType="separate"/>
        </w:r>
        <w:r w:rsidR="00DE7DB5">
          <w:rPr>
            <w:noProof/>
            <w:webHidden/>
          </w:rPr>
          <w:t>3</w:t>
        </w:r>
        <w:r w:rsidR="00DE7DB5">
          <w:rPr>
            <w:noProof/>
            <w:webHidden/>
          </w:rPr>
          <w:fldChar w:fldCharType="end"/>
        </w:r>
      </w:hyperlink>
    </w:p>
    <w:p w14:paraId="25BAEEA2" w14:textId="01BE3C1B" w:rsidR="00DE7DB5" w:rsidRDefault="0000000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144826255" w:history="1">
        <w:r w:rsidR="00DE7DB5" w:rsidRPr="007E266F">
          <w:rPr>
            <w:rStyle w:val="a8"/>
            <w:noProof/>
          </w:rPr>
          <w:t>具体实现</w:t>
        </w:r>
        <w:r w:rsidR="00DE7DB5">
          <w:rPr>
            <w:noProof/>
            <w:webHidden/>
          </w:rPr>
          <w:tab/>
        </w:r>
        <w:r w:rsidR="00DE7DB5">
          <w:rPr>
            <w:noProof/>
            <w:webHidden/>
          </w:rPr>
          <w:fldChar w:fldCharType="begin"/>
        </w:r>
        <w:r w:rsidR="00DE7DB5">
          <w:rPr>
            <w:noProof/>
            <w:webHidden/>
          </w:rPr>
          <w:instrText xml:space="preserve"> PAGEREF _Toc144826255 \h </w:instrText>
        </w:r>
        <w:r w:rsidR="00DE7DB5">
          <w:rPr>
            <w:noProof/>
            <w:webHidden/>
          </w:rPr>
        </w:r>
        <w:r w:rsidR="00DE7DB5">
          <w:rPr>
            <w:noProof/>
            <w:webHidden/>
          </w:rPr>
          <w:fldChar w:fldCharType="separate"/>
        </w:r>
        <w:r w:rsidR="00DE7DB5">
          <w:rPr>
            <w:noProof/>
            <w:webHidden/>
          </w:rPr>
          <w:t>3</w:t>
        </w:r>
        <w:r w:rsidR="00DE7DB5">
          <w:rPr>
            <w:noProof/>
            <w:webHidden/>
          </w:rPr>
          <w:fldChar w:fldCharType="end"/>
        </w:r>
      </w:hyperlink>
    </w:p>
    <w:p w14:paraId="43964D2E" w14:textId="4F759948" w:rsidR="00AD3ED6" w:rsidRDefault="00AD3ED6" w:rsidP="00AD3E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br w:type="page"/>
      </w:r>
    </w:p>
    <w:p w14:paraId="51439B1D" w14:textId="2C60F00C" w:rsidR="0055080B" w:rsidRDefault="00920879" w:rsidP="00891ABE">
      <w:pPr>
        <w:tabs>
          <w:tab w:val="left" w:pos="312"/>
        </w:tabs>
        <w:jc w:val="center"/>
        <w:outlineLvl w:val="0"/>
        <w:rPr>
          <w:b/>
          <w:bCs/>
          <w:sz w:val="28"/>
          <w:szCs w:val="28"/>
        </w:rPr>
      </w:pPr>
      <w:bookmarkStart w:id="1" w:name="_Toc144826251"/>
      <w:bookmarkStart w:id="2" w:name="OLE_LINK14"/>
      <w:r>
        <w:rPr>
          <w:rFonts w:hint="eastAsia"/>
          <w:b/>
          <w:bCs/>
          <w:sz w:val="28"/>
          <w:szCs w:val="28"/>
        </w:rPr>
        <w:lastRenderedPageBreak/>
        <w:t>雷达信号库</w:t>
      </w:r>
      <w:bookmarkEnd w:id="1"/>
    </w:p>
    <w:p w14:paraId="6F87BE32" w14:textId="6E648E20" w:rsidR="00891ABE" w:rsidRPr="00891ABE" w:rsidRDefault="0055080B" w:rsidP="00891ABE">
      <w:pPr>
        <w:rPr>
          <w:szCs w:val="21"/>
        </w:rPr>
      </w:pPr>
      <w:r>
        <w:rPr>
          <w:b/>
          <w:bCs/>
          <w:sz w:val="28"/>
          <w:szCs w:val="28"/>
        </w:rPr>
        <w:tab/>
      </w:r>
      <w:bookmarkEnd w:id="2"/>
      <w:r w:rsidR="00891ABE" w:rsidRPr="00891ABE">
        <w:rPr>
          <w:rFonts w:hint="eastAsia"/>
          <w:szCs w:val="21"/>
        </w:rPr>
        <w:t>本数据库2</w:t>
      </w:r>
      <w:r w:rsidR="00891ABE" w:rsidRPr="00891ABE">
        <w:rPr>
          <w:szCs w:val="21"/>
        </w:rPr>
        <w:t>0230904</w:t>
      </w:r>
      <w:r w:rsidR="00891ABE">
        <w:rPr>
          <w:rFonts w:hint="eastAsia"/>
          <w:szCs w:val="21"/>
        </w:rPr>
        <w:t>版主要包括发射信号和瞬态干扰两部分组成。</w:t>
      </w:r>
    </w:p>
    <w:p w14:paraId="4BDAEB32" w14:textId="7EE9985F" w:rsidR="005411AB" w:rsidRPr="005411AB" w:rsidRDefault="00891ABE" w:rsidP="005411AB">
      <w:pPr>
        <w:pStyle w:val="2"/>
        <w:rPr>
          <w:sz w:val="21"/>
          <w:szCs w:val="21"/>
        </w:rPr>
      </w:pPr>
      <w:bookmarkStart w:id="3" w:name="_Toc144826252"/>
      <w:r w:rsidRPr="005411AB">
        <w:rPr>
          <w:rFonts w:hint="eastAsia"/>
          <w:sz w:val="24"/>
          <w:szCs w:val="21"/>
        </w:rPr>
        <w:t>发射信号</w:t>
      </w:r>
      <w:bookmarkEnd w:id="3"/>
    </w:p>
    <w:p w14:paraId="1E00D9B6" w14:textId="3EBCE5B0" w:rsidR="00F57F42" w:rsidRDefault="005411AB" w:rsidP="00891ABE">
      <w:r>
        <w:rPr>
          <w:szCs w:val="21"/>
        </w:rPr>
        <w:tab/>
      </w:r>
      <w:r>
        <w:rPr>
          <w:rFonts w:hint="eastAsia"/>
          <w:szCs w:val="21"/>
        </w:rPr>
        <w:t>数据库的</w:t>
      </w:r>
      <w:r w:rsidR="00335909">
        <w:rPr>
          <w:rFonts w:hint="eastAsia"/>
          <w:szCs w:val="21"/>
        </w:rPr>
        <w:t>设计主要参考</w:t>
      </w:r>
      <w:r>
        <w:rPr>
          <w:rFonts w:hint="eastAsia"/>
          <w:szCs w:val="21"/>
        </w:rPr>
        <w:t>kaggle上的</w:t>
      </w:r>
      <w:hyperlink r:id="rId8" w:history="1">
        <w:r>
          <w:rPr>
            <w:rStyle w:val="a8"/>
          </w:rPr>
          <w:t>DeepRadar2022 | Kaggle</w:t>
        </w:r>
      </w:hyperlink>
      <w:r>
        <w:rPr>
          <w:rFonts w:hint="eastAsia"/>
          <w:szCs w:val="21"/>
        </w:rPr>
        <w:t>数据库</w:t>
      </w:r>
      <w:r>
        <w:rPr>
          <w:rFonts w:hint="eastAsia"/>
        </w:rPr>
        <w:t>。</w:t>
      </w:r>
    </w:p>
    <w:p w14:paraId="3E3CFFC1" w14:textId="4CA4D134" w:rsidR="005411AB" w:rsidRDefault="005411AB" w:rsidP="00891ABE">
      <w:r>
        <w:tab/>
      </w:r>
      <w:r>
        <w:rPr>
          <w:rFonts w:hint="eastAsia"/>
        </w:rPr>
        <w:t>该数据库共包含2</w:t>
      </w:r>
      <w:r>
        <w:t>3</w:t>
      </w:r>
      <w:r>
        <w:rPr>
          <w:rFonts w:hint="eastAsia"/>
        </w:rPr>
        <w:t>种调制类型：</w:t>
      </w:r>
    </w:p>
    <w:p w14:paraId="344B4558" w14:textId="3C98C67D" w:rsidR="005411AB" w:rsidRDefault="005411AB" w:rsidP="005411AB">
      <w:r>
        <w:tab/>
        <w:t>1</w:t>
      </w:r>
      <w:r w:rsidR="00F44548">
        <w:t xml:space="preserve"> </w:t>
      </w:r>
      <w:r>
        <w:t>- 线性频率调制（LFM）</w:t>
      </w:r>
    </w:p>
    <w:p w14:paraId="46B0109E" w14:textId="08D05D52" w:rsidR="005411AB" w:rsidRDefault="005411AB" w:rsidP="005411AB">
      <w:pPr>
        <w:ind w:leftChars="200" w:left="420"/>
      </w:pPr>
      <w:r>
        <w:t>2</w:t>
      </w:r>
      <w:r w:rsidR="00F44548">
        <w:t xml:space="preserve"> </w:t>
      </w:r>
      <w:r>
        <w:t>- 二进制移频键控 2FSK</w:t>
      </w:r>
    </w:p>
    <w:p w14:paraId="6B7A5A75" w14:textId="53308E4F" w:rsidR="005411AB" w:rsidRDefault="005411AB" w:rsidP="005411AB">
      <w:pPr>
        <w:ind w:leftChars="200" w:left="420"/>
      </w:pPr>
      <w:r>
        <w:t>3</w:t>
      </w:r>
      <w:r w:rsidR="00F44548">
        <w:t xml:space="preserve"> </w:t>
      </w:r>
      <w:r>
        <w:t>- 移频键控 4FSK</w:t>
      </w:r>
    </w:p>
    <w:p w14:paraId="4FED2B45" w14:textId="4C038FFD" w:rsidR="005411AB" w:rsidRDefault="005411AB" w:rsidP="005411AB">
      <w:pPr>
        <w:ind w:leftChars="200" w:left="420"/>
      </w:pPr>
      <w:r>
        <w:t>4</w:t>
      </w:r>
      <w:r w:rsidR="00F44548">
        <w:t xml:space="preserve"> </w:t>
      </w:r>
      <w:r>
        <w:t>- 8FSK移频键控</w:t>
      </w:r>
    </w:p>
    <w:p w14:paraId="58A1DE24" w14:textId="3A93A475" w:rsidR="005411AB" w:rsidRDefault="005411AB" w:rsidP="005411AB">
      <w:pPr>
        <w:ind w:leftChars="200" w:left="420"/>
      </w:pPr>
      <w:r>
        <w:t>5</w:t>
      </w:r>
      <w:r w:rsidR="00F44548">
        <w:t xml:space="preserve"> </w:t>
      </w:r>
      <w:r>
        <w:t>- 使用</w:t>
      </w:r>
      <w:r w:rsidR="00F44548">
        <w:rPr>
          <w:rFonts w:hint="eastAsia"/>
        </w:rPr>
        <w:t>costa</w:t>
      </w:r>
      <w:r>
        <w:t>编码的频率调制</w:t>
      </w:r>
    </w:p>
    <w:p w14:paraId="54D3F061" w14:textId="3898020E" w:rsidR="005411AB" w:rsidRDefault="005411AB" w:rsidP="005411AB">
      <w:pPr>
        <w:ind w:leftChars="200" w:left="420"/>
      </w:pPr>
      <w:r>
        <w:t>6</w:t>
      </w:r>
      <w:r w:rsidR="00F44548">
        <w:t xml:space="preserve"> </w:t>
      </w:r>
      <w:r>
        <w:t>- 二进制相移键控 2PSK</w:t>
      </w:r>
    </w:p>
    <w:p w14:paraId="61B9A941" w14:textId="089433E8" w:rsidR="005411AB" w:rsidRDefault="005411AB" w:rsidP="005411AB">
      <w:pPr>
        <w:ind w:leftChars="200" w:left="420"/>
      </w:pPr>
      <w:r>
        <w:t>7</w:t>
      </w:r>
      <w:r w:rsidR="00F44548">
        <w:t xml:space="preserve"> </w:t>
      </w:r>
      <w:r>
        <w:t>- 相移键控 4PSK</w:t>
      </w:r>
    </w:p>
    <w:p w14:paraId="2A9F11A9" w14:textId="076A0025" w:rsidR="005411AB" w:rsidRDefault="005411AB" w:rsidP="005411AB">
      <w:pPr>
        <w:ind w:leftChars="200" w:left="420"/>
      </w:pPr>
      <w:r>
        <w:t>8</w:t>
      </w:r>
      <w:r w:rsidR="00F44548">
        <w:t xml:space="preserve"> </w:t>
      </w:r>
      <w:r>
        <w:t>- 相移键控 8PSK</w:t>
      </w:r>
    </w:p>
    <w:p w14:paraId="33753B37" w14:textId="07A95D39" w:rsidR="005411AB" w:rsidRDefault="005411AB" w:rsidP="005411AB">
      <w:pPr>
        <w:ind w:leftChars="200" w:left="420"/>
      </w:pPr>
      <w:r>
        <w:t>9</w:t>
      </w:r>
      <w:r w:rsidR="00F44548">
        <w:t xml:space="preserve"> </w:t>
      </w:r>
      <w:r>
        <w:t>- 用巴克码进行相位调制</w:t>
      </w:r>
    </w:p>
    <w:p w14:paraId="336D7703" w14:textId="77777777" w:rsidR="005411AB" w:rsidRDefault="005411AB" w:rsidP="005411AB">
      <w:pPr>
        <w:ind w:leftChars="200" w:left="420"/>
      </w:pPr>
      <w:r>
        <w:t>10- 用哈夫曼码进行相位调制</w:t>
      </w:r>
    </w:p>
    <w:p w14:paraId="097B7341" w14:textId="77777777" w:rsidR="005411AB" w:rsidRDefault="005411AB" w:rsidP="005411AB">
      <w:pPr>
        <w:ind w:leftChars="200" w:left="420"/>
      </w:pPr>
      <w:r>
        <w:t>11- 使用弗兰克码的相位调制</w:t>
      </w:r>
    </w:p>
    <w:p w14:paraId="60012AD3" w14:textId="77777777" w:rsidR="005411AB" w:rsidRDefault="005411AB" w:rsidP="005411AB">
      <w:pPr>
        <w:ind w:leftChars="200" w:left="420"/>
      </w:pPr>
      <w:r>
        <w:t>12- 使用 P1 码的相位调制</w:t>
      </w:r>
    </w:p>
    <w:p w14:paraId="27D4D2EB" w14:textId="77777777" w:rsidR="005411AB" w:rsidRDefault="005411AB" w:rsidP="005411AB">
      <w:pPr>
        <w:ind w:leftChars="200" w:left="420"/>
      </w:pPr>
      <w:r>
        <w:t>13- 使用 P2 码的相位调制</w:t>
      </w:r>
    </w:p>
    <w:p w14:paraId="2AAC5B49" w14:textId="77777777" w:rsidR="005411AB" w:rsidRDefault="005411AB" w:rsidP="005411AB">
      <w:pPr>
        <w:ind w:leftChars="200" w:left="420"/>
      </w:pPr>
      <w:r>
        <w:t>14- 使用 P3 码的相位调制</w:t>
      </w:r>
    </w:p>
    <w:p w14:paraId="3136D829" w14:textId="77777777" w:rsidR="005411AB" w:rsidRDefault="005411AB" w:rsidP="005411AB">
      <w:pPr>
        <w:ind w:leftChars="200" w:left="420"/>
      </w:pPr>
      <w:r>
        <w:t>15- 使用 P4 码进行相位调制</w:t>
      </w:r>
    </w:p>
    <w:p w14:paraId="200F722A" w14:textId="77777777" w:rsidR="005411AB" w:rsidRDefault="005411AB" w:rsidP="005411AB">
      <w:pPr>
        <w:ind w:leftChars="200" w:left="420"/>
      </w:pPr>
      <w:r>
        <w:t>16- 使用 Px 码的相位调制</w:t>
      </w:r>
    </w:p>
    <w:p w14:paraId="0B9B83DC" w14:textId="77777777" w:rsidR="005411AB" w:rsidRDefault="005411AB" w:rsidP="005411AB">
      <w:pPr>
        <w:ind w:leftChars="200" w:left="420"/>
      </w:pPr>
      <w:r>
        <w:t>17- 使用 Zadoff-Chu 码进行相位调制</w:t>
      </w:r>
    </w:p>
    <w:p w14:paraId="681E5727" w14:textId="77777777" w:rsidR="005411AB" w:rsidRDefault="005411AB" w:rsidP="005411AB">
      <w:pPr>
        <w:ind w:leftChars="200" w:left="420"/>
      </w:pPr>
      <w:r>
        <w:t>18- 使用 T1 码的相位调制</w:t>
      </w:r>
    </w:p>
    <w:p w14:paraId="6F0250E7" w14:textId="77777777" w:rsidR="005411AB" w:rsidRDefault="005411AB" w:rsidP="005411AB">
      <w:pPr>
        <w:ind w:leftChars="200" w:left="420"/>
      </w:pPr>
      <w:r>
        <w:t>19- 使用 T2 码的相位调制</w:t>
      </w:r>
    </w:p>
    <w:p w14:paraId="46E690AC" w14:textId="77777777" w:rsidR="005411AB" w:rsidRDefault="005411AB" w:rsidP="005411AB">
      <w:pPr>
        <w:ind w:leftChars="200" w:left="420"/>
      </w:pPr>
      <w:r>
        <w:t>20- 使用 T3 码的相位调制</w:t>
      </w:r>
    </w:p>
    <w:p w14:paraId="1648FFE9" w14:textId="77777777" w:rsidR="005411AB" w:rsidRDefault="005411AB" w:rsidP="005411AB">
      <w:pPr>
        <w:ind w:leftChars="200" w:left="420"/>
      </w:pPr>
      <w:r>
        <w:t>21- 使用 T4 码的相位调制</w:t>
      </w:r>
    </w:p>
    <w:p w14:paraId="098E56EE" w14:textId="77777777" w:rsidR="005411AB" w:rsidRDefault="005411AB" w:rsidP="005411AB">
      <w:pPr>
        <w:ind w:leftChars="200" w:left="420"/>
      </w:pPr>
      <w:r>
        <w:t>22- 非调制（NM）</w:t>
      </w:r>
    </w:p>
    <w:p w14:paraId="69FA8EF4" w14:textId="7432774F" w:rsidR="005411AB" w:rsidRDefault="005411AB" w:rsidP="005411AB">
      <w:pPr>
        <w:ind w:leftChars="200" w:left="420"/>
      </w:pPr>
      <w:r>
        <w:t>23- 复杂白高斯噪声（噪声）</w:t>
      </w:r>
    </w:p>
    <w:p w14:paraId="4F181593" w14:textId="6628C693" w:rsidR="005411AB" w:rsidRDefault="005411AB" w:rsidP="005411AB">
      <w:pPr>
        <w:ind w:firstLine="420"/>
      </w:pPr>
      <w:r>
        <w:rPr>
          <w:rFonts w:hint="eastAsia"/>
        </w:rPr>
        <w:t>每种调制类型，</w:t>
      </w:r>
      <w:r w:rsidRPr="005411AB">
        <w:t>信</w:t>
      </w:r>
      <w:r w:rsidRPr="005411AB">
        <w:rPr>
          <w:iCs/>
        </w:rPr>
        <w:t>噪比</w:t>
      </w:r>
      <w:r w:rsidRPr="005411AB">
        <w:t>（SNR）值在（-12，20）dB范围内，步长为2 dB。</w:t>
      </w:r>
      <w:r>
        <w:rPr>
          <w:rFonts w:hint="eastAsia"/>
        </w:rPr>
        <w:t>每个信噪比共有1</w:t>
      </w:r>
      <w:r>
        <w:t>200</w:t>
      </w:r>
      <w:r>
        <w:rPr>
          <w:rFonts w:hint="eastAsia"/>
        </w:rPr>
        <w:t>条数据，</w:t>
      </w:r>
      <w:r w:rsidR="00F44548">
        <w:rPr>
          <w:rFonts w:hint="eastAsia"/>
        </w:rPr>
        <w:t>数据长度为1</w:t>
      </w:r>
      <w:r w:rsidR="00F44548">
        <w:t>024</w:t>
      </w:r>
      <w:r w:rsidR="00F44548">
        <w:rPr>
          <w:rFonts w:hint="eastAsia"/>
        </w:rPr>
        <w:t>个点，包括实数与虚数两部分。</w:t>
      </w:r>
    </w:p>
    <w:p w14:paraId="2EEEC879" w14:textId="4CC1084E" w:rsidR="00F44548" w:rsidRDefault="00F44548" w:rsidP="00F44548">
      <w:pPr>
        <w:ind w:firstLine="420"/>
        <w:rPr>
          <w:szCs w:val="21"/>
        </w:rPr>
      </w:pPr>
      <w:r>
        <w:rPr>
          <w:rFonts w:hint="eastAsia"/>
          <w:szCs w:val="21"/>
        </w:rPr>
        <w:t>信号的选取主要参照《</w:t>
      </w:r>
      <w:r w:rsidRPr="00891ABE">
        <w:rPr>
          <w:rFonts w:hint="eastAsia"/>
          <w:szCs w:val="21"/>
        </w:rPr>
        <w:t>机载雷达信号系统仿真研究</w:t>
      </w:r>
      <w:r>
        <w:rPr>
          <w:rFonts w:hint="eastAsia"/>
          <w:szCs w:val="21"/>
        </w:rPr>
        <w:t>-肖贤》所述机载P</w:t>
      </w:r>
      <w:r>
        <w:rPr>
          <w:szCs w:val="21"/>
        </w:rPr>
        <w:t>D</w:t>
      </w:r>
      <w:r>
        <w:rPr>
          <w:rFonts w:hint="eastAsia"/>
          <w:szCs w:val="21"/>
        </w:rPr>
        <w:t>雷达的信号类型，仿真</w:t>
      </w:r>
      <w:r w:rsidRPr="00891ABE">
        <w:rPr>
          <w:rFonts w:hint="eastAsia"/>
          <w:szCs w:val="21"/>
        </w:rPr>
        <w:t>相参脉冲串信号、线性调频信号、巴克码信号三类信</w:t>
      </w:r>
      <w:r w:rsidRPr="00891ABE">
        <w:rPr>
          <w:szCs w:val="21"/>
        </w:rPr>
        <w:t>号</w:t>
      </w:r>
      <w:r>
        <w:rPr>
          <w:rFonts w:hint="eastAsia"/>
          <w:szCs w:val="21"/>
        </w:rPr>
        <w:t>。</w:t>
      </w:r>
      <w:r w:rsidR="0089539A">
        <w:rPr>
          <w:rFonts w:hint="eastAsia"/>
          <w:szCs w:val="21"/>
        </w:rPr>
        <w:t>即</w:t>
      </w:r>
      <w:r>
        <w:rPr>
          <w:rFonts w:hint="eastAsia"/>
          <w:szCs w:val="21"/>
        </w:rPr>
        <w:t>数据库中的第2</w:t>
      </w:r>
      <w:r>
        <w:rPr>
          <w:szCs w:val="21"/>
        </w:rPr>
        <w:t>2</w:t>
      </w:r>
      <w:r>
        <w:rPr>
          <w:rFonts w:hint="eastAsia"/>
          <w:szCs w:val="21"/>
        </w:rPr>
        <w:t>、1、9这三种调制类型。</w:t>
      </w:r>
      <w:r w:rsidR="00273854">
        <w:rPr>
          <w:rFonts w:hint="eastAsia"/>
          <w:szCs w:val="21"/>
        </w:rPr>
        <w:t>（LFM</w:t>
      </w:r>
      <w:r w:rsidR="00273854">
        <w:rPr>
          <w:szCs w:val="21"/>
        </w:rPr>
        <w:t xml:space="preserve">, NM, </w:t>
      </w:r>
      <w:r w:rsidR="00273854" w:rsidRPr="00273854">
        <w:rPr>
          <w:szCs w:val="21"/>
        </w:rPr>
        <w:t>Barker</w:t>
      </w:r>
      <w:r w:rsidR="00273854">
        <w:rPr>
          <w:rFonts w:hint="eastAsia"/>
          <w:szCs w:val="21"/>
        </w:rPr>
        <w:t>）</w:t>
      </w:r>
    </w:p>
    <w:p w14:paraId="27E48CBA" w14:textId="49DE7C5E" w:rsidR="0089539A" w:rsidRPr="005411AB" w:rsidRDefault="0089539A" w:rsidP="0089539A">
      <w:pPr>
        <w:pStyle w:val="2"/>
        <w:rPr>
          <w:sz w:val="21"/>
          <w:szCs w:val="21"/>
        </w:rPr>
      </w:pPr>
      <w:bookmarkStart w:id="4" w:name="_Toc144826253"/>
      <w:r>
        <w:rPr>
          <w:rFonts w:hint="eastAsia"/>
          <w:sz w:val="24"/>
          <w:szCs w:val="21"/>
        </w:rPr>
        <w:t>瞬态干扰</w:t>
      </w:r>
      <w:bookmarkEnd w:id="4"/>
    </w:p>
    <w:p w14:paraId="4556D323" w14:textId="269658FE" w:rsidR="00F44548" w:rsidRDefault="0089539A" w:rsidP="0089539A">
      <w:pPr>
        <w:rPr>
          <w:szCs w:val="21"/>
        </w:rPr>
      </w:pPr>
      <w:r>
        <w:tab/>
      </w:r>
      <w:r>
        <w:rPr>
          <w:rFonts w:hint="eastAsia"/>
        </w:rPr>
        <w:t>瞬态</w:t>
      </w:r>
      <w:r>
        <w:rPr>
          <w:rFonts w:hint="eastAsia"/>
          <w:szCs w:val="21"/>
        </w:rPr>
        <w:t>信号的选取主要参照《</w:t>
      </w:r>
      <w:r w:rsidRPr="0089539A">
        <w:rPr>
          <w:rFonts w:hint="eastAsia"/>
          <w:szCs w:val="21"/>
        </w:rPr>
        <w:t>雷达系统信号规则库</w:t>
      </w:r>
      <w:r>
        <w:rPr>
          <w:rFonts w:hint="eastAsia"/>
          <w:szCs w:val="21"/>
        </w:rPr>
        <w:t>》中瞬态信号库的信号类型，</w:t>
      </w:r>
      <w:r w:rsidR="0066746D">
        <w:rPr>
          <w:rFonts w:hint="eastAsia"/>
          <w:szCs w:val="21"/>
        </w:rPr>
        <w:t>包括：</w:t>
      </w:r>
    </w:p>
    <w:p w14:paraId="40AD2C30" w14:textId="460D979C" w:rsidR="0066746D" w:rsidRDefault="0066746D" w:rsidP="0066746D">
      <w:r>
        <w:rPr>
          <w:szCs w:val="21"/>
        </w:rPr>
        <w:tab/>
      </w:r>
      <w:r>
        <w:t xml:space="preserve">1 – </w:t>
      </w:r>
      <w:r>
        <w:rPr>
          <w:rFonts w:hint="eastAsia"/>
        </w:rPr>
        <w:t>捷变频</w:t>
      </w:r>
      <w:r w:rsidR="001B4992">
        <w:rPr>
          <w:rFonts w:hint="eastAsia"/>
        </w:rPr>
        <w:t xml:space="preserve"> </w:t>
      </w:r>
      <w:r w:rsidR="00D45DCD" w:rsidRPr="00D45DCD">
        <w:t>frequency converte</w:t>
      </w:r>
    </w:p>
    <w:p w14:paraId="4E8514EA" w14:textId="237FA8A4" w:rsidR="0066746D" w:rsidRDefault="0066746D" w:rsidP="0066746D">
      <w:pPr>
        <w:ind w:leftChars="200" w:left="420"/>
      </w:pPr>
      <w:r>
        <w:t xml:space="preserve">2 – </w:t>
      </w:r>
      <w:r>
        <w:rPr>
          <w:rFonts w:hint="eastAsia"/>
        </w:rPr>
        <w:t>瞬态</w:t>
      </w:r>
      <w:r w:rsidR="001B4992">
        <w:rPr>
          <w:rFonts w:hint="eastAsia"/>
        </w:rPr>
        <w:t xml:space="preserve"> </w:t>
      </w:r>
      <w:r w:rsidR="008404AC" w:rsidRPr="008404AC">
        <w:t>transient</w:t>
      </w:r>
    </w:p>
    <w:p w14:paraId="628028ED" w14:textId="200BFA0D" w:rsidR="0066746D" w:rsidRDefault="0066746D" w:rsidP="0066746D">
      <w:pPr>
        <w:ind w:leftChars="200" w:left="420"/>
      </w:pPr>
      <w:r>
        <w:t xml:space="preserve">3 – </w:t>
      </w:r>
      <w:r w:rsidR="00CC2A38">
        <w:rPr>
          <w:rFonts w:hint="eastAsia"/>
        </w:rPr>
        <w:t>信号中断</w:t>
      </w:r>
      <w:r w:rsidR="001B4992">
        <w:rPr>
          <w:rFonts w:hint="eastAsia"/>
        </w:rPr>
        <w:t xml:space="preserve"> </w:t>
      </w:r>
      <w:r w:rsidR="008404AC" w:rsidRPr="008404AC">
        <w:t>interuption</w:t>
      </w:r>
    </w:p>
    <w:p w14:paraId="69AEF6B8" w14:textId="6DE21018" w:rsidR="0066746D" w:rsidRDefault="0066746D" w:rsidP="0066746D">
      <w:pPr>
        <w:ind w:leftChars="200" w:left="420"/>
      </w:pPr>
      <w:r>
        <w:lastRenderedPageBreak/>
        <w:t xml:space="preserve">4 </w:t>
      </w:r>
      <w:r w:rsidR="00CC2A38">
        <w:t>–</w:t>
      </w:r>
      <w:r>
        <w:t xml:space="preserve"> </w:t>
      </w:r>
      <w:r w:rsidR="00CC2A38">
        <w:rPr>
          <w:rFonts w:hint="eastAsia"/>
        </w:rPr>
        <w:t>谐波干扰</w:t>
      </w:r>
      <w:r w:rsidR="001B4992">
        <w:rPr>
          <w:rFonts w:hint="eastAsia"/>
        </w:rPr>
        <w:t xml:space="preserve"> </w:t>
      </w:r>
      <w:r w:rsidR="008404AC" w:rsidRPr="008404AC">
        <w:t>harmonic</w:t>
      </w:r>
    </w:p>
    <w:p w14:paraId="783BDCE3" w14:textId="7D794421" w:rsidR="0066746D" w:rsidRDefault="0066746D" w:rsidP="0066746D">
      <w:pPr>
        <w:ind w:leftChars="200" w:left="420"/>
      </w:pPr>
      <w:r>
        <w:t>5 –</w:t>
      </w:r>
      <w:r w:rsidR="00CC2A38">
        <w:t xml:space="preserve"> </w:t>
      </w:r>
      <w:r w:rsidR="00CC2A38">
        <w:rPr>
          <w:rFonts w:hint="eastAsia"/>
        </w:rPr>
        <w:t>流星余迹</w:t>
      </w:r>
      <w:r w:rsidR="001B4992">
        <w:rPr>
          <w:rFonts w:hint="eastAsia"/>
        </w:rPr>
        <w:t xml:space="preserve"> </w:t>
      </w:r>
      <w:r w:rsidR="001B4992" w:rsidRPr="001B4992">
        <w:t>meteor</w:t>
      </w:r>
    </w:p>
    <w:p w14:paraId="2B95EDD2" w14:textId="2CA9D8FE" w:rsidR="0066746D" w:rsidRDefault="0066746D" w:rsidP="0066746D">
      <w:pPr>
        <w:ind w:leftChars="200" w:left="420"/>
      </w:pPr>
      <w:r>
        <w:t xml:space="preserve">6 </w:t>
      </w:r>
      <w:r w:rsidR="00CC2A38">
        <w:t>–</w:t>
      </w:r>
      <w:r>
        <w:t xml:space="preserve"> </w:t>
      </w:r>
      <w:r w:rsidR="00CC2A38">
        <w:rPr>
          <w:rFonts w:hint="eastAsia"/>
        </w:rPr>
        <w:t>闪电干扰</w:t>
      </w:r>
      <w:r w:rsidR="001B4992">
        <w:rPr>
          <w:rFonts w:hint="eastAsia"/>
        </w:rPr>
        <w:t xml:space="preserve"> </w:t>
      </w:r>
      <w:r w:rsidR="008404AC">
        <w:t>fla</w:t>
      </w:r>
      <w:r w:rsidR="00407985">
        <w:t>s</w:t>
      </w:r>
      <w:r w:rsidR="008404AC">
        <w:t>h</w:t>
      </w:r>
    </w:p>
    <w:p w14:paraId="31D166C9" w14:textId="695968BE" w:rsidR="0066746D" w:rsidRDefault="0066746D" w:rsidP="0066746D">
      <w:pPr>
        <w:ind w:leftChars="200" w:left="420"/>
      </w:pPr>
      <w:r>
        <w:t xml:space="preserve">7 </w:t>
      </w:r>
      <w:r w:rsidR="00CC2A38">
        <w:t>–</w:t>
      </w:r>
      <w:r>
        <w:t xml:space="preserve"> </w:t>
      </w:r>
      <w:r w:rsidR="00CC2A38">
        <w:rPr>
          <w:rFonts w:hint="eastAsia"/>
        </w:rPr>
        <w:t>交叉调制干扰</w:t>
      </w:r>
      <w:r w:rsidR="001B4992">
        <w:rPr>
          <w:rFonts w:hint="eastAsia"/>
        </w:rPr>
        <w:t xml:space="preserve"> </w:t>
      </w:r>
      <w:r w:rsidR="008404AC" w:rsidRPr="008404AC">
        <w:t>cross-modulation</w:t>
      </w:r>
    </w:p>
    <w:p w14:paraId="4960EA29" w14:textId="2614431A" w:rsidR="0066746D" w:rsidRDefault="0066746D" w:rsidP="0066746D">
      <w:pPr>
        <w:ind w:leftChars="200" w:left="420"/>
      </w:pPr>
      <w:r>
        <w:t xml:space="preserve">8 </w:t>
      </w:r>
      <w:r w:rsidR="00CC2A38">
        <w:t>–</w:t>
      </w:r>
      <w:r>
        <w:t xml:space="preserve"> </w:t>
      </w:r>
      <w:r w:rsidR="00CC2A38">
        <w:rPr>
          <w:rFonts w:hint="eastAsia"/>
        </w:rPr>
        <w:t>互调干扰</w:t>
      </w:r>
      <w:r w:rsidR="001B4992">
        <w:rPr>
          <w:rFonts w:hint="eastAsia"/>
        </w:rPr>
        <w:t xml:space="preserve"> </w:t>
      </w:r>
      <w:r w:rsidR="008404AC" w:rsidRPr="008404AC">
        <w:t>inter-modulation</w:t>
      </w:r>
    </w:p>
    <w:p w14:paraId="1D10402E" w14:textId="2215FA86" w:rsidR="00E14283" w:rsidRPr="005411AB" w:rsidRDefault="00E14283" w:rsidP="00E14283">
      <w:pPr>
        <w:pStyle w:val="2"/>
        <w:rPr>
          <w:sz w:val="21"/>
          <w:szCs w:val="21"/>
        </w:rPr>
      </w:pPr>
      <w:bookmarkStart w:id="5" w:name="_Toc144826254"/>
      <w:r>
        <w:rPr>
          <w:rFonts w:hint="eastAsia"/>
          <w:sz w:val="21"/>
          <w:szCs w:val="21"/>
        </w:rPr>
        <w:t>数据库构成</w:t>
      </w:r>
      <w:bookmarkEnd w:id="5"/>
    </w:p>
    <w:p w14:paraId="6C8376E8" w14:textId="204F8692" w:rsidR="00990382" w:rsidRDefault="00E14283" w:rsidP="0089539A">
      <w:pPr>
        <w:rPr>
          <w:rFonts w:hint="eastAsia"/>
        </w:rPr>
      </w:pPr>
      <w:r>
        <w:tab/>
      </w:r>
      <w:r>
        <w:rPr>
          <w:rFonts w:hint="eastAsia"/>
        </w:rPr>
        <w:t>由发射信号与瞬态干扰叠加构成，考虑到数据平衡的问题，</w:t>
      </w:r>
      <w:r w:rsidR="006D0AE8">
        <w:rPr>
          <w:rFonts w:hint="eastAsia"/>
        </w:rPr>
        <w:t>共计3种调制方式，1</w:t>
      </w:r>
      <w:r w:rsidR="006D0AE8">
        <w:t>7</w:t>
      </w:r>
      <w:r w:rsidR="006D0AE8">
        <w:rPr>
          <w:rFonts w:hint="eastAsia"/>
        </w:rPr>
        <w:t>种</w:t>
      </w:r>
      <w:r>
        <w:rPr>
          <w:rFonts w:hint="eastAsia"/>
        </w:rPr>
        <w:t>信噪比</w:t>
      </w:r>
      <w:r w:rsidR="006D0AE8">
        <w:rPr>
          <w:rFonts w:hint="eastAsia"/>
        </w:rPr>
        <w:t>，每个信噪比</w:t>
      </w:r>
      <w:r>
        <w:rPr>
          <w:rFonts w:hint="eastAsia"/>
        </w:rPr>
        <w:t>包括</w:t>
      </w:r>
      <w:r w:rsidR="006D0AE8">
        <w:rPr>
          <w:rFonts w:hint="eastAsia"/>
        </w:rPr>
        <w:t>正常数据</w:t>
      </w:r>
      <w:r w:rsidR="004E4DC2">
        <w:rPr>
          <w:rFonts w:hint="eastAsia"/>
        </w:rPr>
        <w:t xml:space="preserve"> </w:t>
      </w:r>
      <w:r w:rsidR="004E4DC2">
        <w:t>(normal)</w:t>
      </w:r>
      <w:r w:rsidR="00F664AC">
        <w:t xml:space="preserve"> </w:t>
      </w:r>
      <w:r w:rsidR="006D0AE8">
        <w:rPr>
          <w:rFonts w:hint="eastAsia"/>
        </w:rPr>
        <w:t>和</w:t>
      </w:r>
      <w:r w:rsidR="006D0AE8">
        <w:t>8</w:t>
      </w:r>
      <w:r w:rsidR="006D0AE8">
        <w:rPr>
          <w:rFonts w:hint="eastAsia"/>
        </w:rPr>
        <w:t>种瞬态干扰数据各1</w:t>
      </w:r>
      <w:r w:rsidR="006D0AE8">
        <w:t>00</w:t>
      </w:r>
      <w:r w:rsidR="006D0AE8">
        <w:rPr>
          <w:rFonts w:hint="eastAsia"/>
        </w:rPr>
        <w:t>条，共计3</w:t>
      </w:r>
      <w:r w:rsidR="006D0AE8">
        <w:t>*17*900=45900</w:t>
      </w:r>
      <w:r w:rsidR="006D0AE8">
        <w:rPr>
          <w:rFonts w:hint="eastAsia"/>
        </w:rPr>
        <w:t>条数据。</w:t>
      </w:r>
      <w:r w:rsidR="00435CC0">
        <w:rPr>
          <w:rFonts w:hint="eastAsia"/>
        </w:rPr>
        <w:t>共有</w:t>
      </w:r>
      <w:r w:rsidR="00032A3C">
        <w:rPr>
          <w:rFonts w:hint="eastAsia"/>
        </w:rPr>
        <w:t>3</w:t>
      </w:r>
      <w:r w:rsidR="00032A3C">
        <w:t xml:space="preserve"> * 9 = 27 </w:t>
      </w:r>
      <w:r w:rsidR="00032A3C">
        <w:rPr>
          <w:rFonts w:hint="eastAsia"/>
        </w:rPr>
        <w:t>种分类</w:t>
      </w:r>
    </w:p>
    <w:p w14:paraId="05D67B49" w14:textId="292AE70F" w:rsidR="006D0AE8" w:rsidRPr="005411AB" w:rsidRDefault="006D0AE8" w:rsidP="006D0AE8">
      <w:pPr>
        <w:pStyle w:val="2"/>
        <w:rPr>
          <w:sz w:val="21"/>
          <w:szCs w:val="21"/>
        </w:rPr>
      </w:pPr>
      <w:bookmarkStart w:id="6" w:name="_Toc144826255"/>
      <w:r>
        <w:rPr>
          <w:rFonts w:hint="eastAsia"/>
          <w:sz w:val="21"/>
          <w:szCs w:val="21"/>
        </w:rPr>
        <w:t>具体实现</w:t>
      </w:r>
      <w:bookmarkEnd w:id="6"/>
    </w:p>
    <w:p w14:paraId="4EA310DA" w14:textId="53867B52" w:rsidR="006D0AE8" w:rsidRPr="006D0AE8" w:rsidRDefault="006D0AE8" w:rsidP="006D0AE8">
      <w:r w:rsidRPr="006D0AE8">
        <w:t xml:space="preserve">1 – </w:t>
      </w:r>
      <w:r w:rsidRPr="006D0AE8">
        <w:rPr>
          <w:rFonts w:hint="eastAsia"/>
        </w:rPr>
        <w:t>捷变频</w:t>
      </w:r>
    </w:p>
    <w:p w14:paraId="6935CECE" w14:textId="3146FEEC" w:rsidR="006D0AE8" w:rsidRDefault="006D0AE8" w:rsidP="006D0AE8">
      <w:r>
        <w:tab/>
      </w:r>
      <w:r w:rsidRPr="006D0AE8">
        <w:t>通过频率编码</w:t>
      </w:r>
      <w:r>
        <w:rPr>
          <w:rFonts w:hint="eastAsia"/>
        </w:rPr>
        <w:t>实现，即</w:t>
      </w:r>
      <w:r w:rsidR="00A223D1">
        <w:rPr>
          <w:rFonts w:hint="eastAsia"/>
        </w:rPr>
        <w:t>从</w:t>
      </w:r>
      <w:hyperlink r:id="rId9" w:history="1">
        <w:r w:rsidR="00335909">
          <w:rPr>
            <w:rStyle w:val="a8"/>
          </w:rPr>
          <w:t>DeepRadar2022 | Kaggle</w:t>
        </w:r>
      </w:hyperlink>
      <w:r w:rsidR="00335909">
        <w:rPr>
          <w:rFonts w:hint="eastAsia"/>
          <w:szCs w:val="21"/>
        </w:rPr>
        <w:t>数据库的</w:t>
      </w:r>
      <w:r>
        <w:rPr>
          <w:rFonts w:hint="eastAsia"/>
        </w:rPr>
        <w:t>调制类型2</w:t>
      </w:r>
      <w:r w:rsidR="007A73E4">
        <w:rPr>
          <w:rFonts w:hint="eastAsia"/>
        </w:rPr>
        <w:t>、3、4</w:t>
      </w:r>
      <w:r w:rsidR="00335909">
        <w:rPr>
          <w:rFonts w:hint="eastAsia"/>
        </w:rPr>
        <w:t>中各拷贝，每个调制类型，每个信噪比各1</w:t>
      </w:r>
      <w:r w:rsidR="00335909">
        <w:t>00</w:t>
      </w:r>
      <w:r w:rsidR="00A223D1">
        <w:rPr>
          <w:rFonts w:hint="eastAsia"/>
        </w:rPr>
        <w:t>条</w:t>
      </w:r>
      <w:r w:rsidR="007A73E4">
        <w:rPr>
          <w:rFonts w:hint="eastAsia"/>
        </w:rPr>
        <w:t>；</w:t>
      </w:r>
    </w:p>
    <w:p w14:paraId="0BAE7BC7" w14:textId="7CC96E22" w:rsidR="00335909" w:rsidRDefault="00335909" w:rsidP="006D0AE8">
      <w:r>
        <w:t xml:space="preserve">2 – </w:t>
      </w:r>
      <w:r>
        <w:rPr>
          <w:rFonts w:hint="eastAsia"/>
        </w:rPr>
        <w:t>正常</w:t>
      </w:r>
    </w:p>
    <w:p w14:paraId="5693196B" w14:textId="291CBD7F" w:rsidR="00335909" w:rsidRPr="00335909" w:rsidRDefault="00335909" w:rsidP="006D0AE8">
      <w:r>
        <w:tab/>
      </w:r>
      <w:r>
        <w:rPr>
          <w:rFonts w:hint="eastAsia"/>
        </w:rPr>
        <w:t>根据</w:t>
      </w:r>
      <w:hyperlink r:id="rId10" w:history="1">
        <w:r>
          <w:rPr>
            <w:rStyle w:val="a8"/>
          </w:rPr>
          <w:t>DeepRadar2022 | Kaggle</w:t>
        </w:r>
      </w:hyperlink>
      <w:r>
        <w:rPr>
          <w:rFonts w:hint="eastAsia"/>
          <w:szCs w:val="21"/>
        </w:rPr>
        <w:t>数据库的参数，自行生成，</w:t>
      </w:r>
      <w:r>
        <w:rPr>
          <w:rFonts w:hint="eastAsia"/>
        </w:rPr>
        <w:t>每个调制类型，每个信噪比各1</w:t>
      </w:r>
      <w:r>
        <w:t>00</w:t>
      </w:r>
      <w:r>
        <w:rPr>
          <w:rFonts w:hint="eastAsia"/>
        </w:rPr>
        <w:t>条；</w:t>
      </w:r>
    </w:p>
    <w:p w14:paraId="60CA648B" w14:textId="22C6D090" w:rsidR="006D0AE8" w:rsidRDefault="006D0AE8" w:rsidP="006D0AE8">
      <w:r>
        <w:t xml:space="preserve">2 – </w:t>
      </w:r>
      <w:r>
        <w:rPr>
          <w:rFonts w:hint="eastAsia"/>
        </w:rPr>
        <w:t>瞬态</w:t>
      </w:r>
    </w:p>
    <w:p w14:paraId="77306158" w14:textId="77777777" w:rsidR="00335909" w:rsidRDefault="006D0AE8" w:rsidP="006D0AE8">
      <w:r>
        <w:tab/>
      </w:r>
      <w:r w:rsidR="00FB710C">
        <w:rPr>
          <w:rFonts w:hint="eastAsia"/>
        </w:rPr>
        <w:t>使用</w:t>
      </w:r>
      <w:r w:rsidR="00702096">
        <w:rPr>
          <w:rFonts w:hint="eastAsia"/>
        </w:rPr>
        <w:t>正弦波的正半周或负半</w:t>
      </w:r>
      <w:r w:rsidR="00DE6DAC">
        <w:rPr>
          <w:rFonts w:hint="eastAsia"/>
        </w:rPr>
        <w:t>周</w:t>
      </w:r>
      <w:r w:rsidR="00702096">
        <w:rPr>
          <w:rFonts w:hint="eastAsia"/>
        </w:rPr>
        <w:t>代替，</w:t>
      </w:r>
    </w:p>
    <w:p w14:paraId="562D9DA7" w14:textId="216E6AD0" w:rsidR="00335909" w:rsidRDefault="00335909" w:rsidP="00335909">
      <w:pPr>
        <w:ind w:firstLine="420"/>
      </w:pPr>
      <w:r>
        <w:rPr>
          <w:rFonts w:hint="eastAsia"/>
        </w:rPr>
        <w:t>随机生成</w:t>
      </w:r>
      <w:r w:rsidR="00702096">
        <w:rPr>
          <w:rFonts w:hint="eastAsia"/>
        </w:rPr>
        <w:t>持续时间</w:t>
      </w:r>
      <w:r>
        <w:rPr>
          <w:rFonts w:hint="eastAsia"/>
        </w:rPr>
        <w:t>，</w:t>
      </w:r>
      <w:r w:rsidR="00702096">
        <w:rPr>
          <w:rFonts w:hint="eastAsia"/>
        </w:rPr>
        <w:t>应小于雷达信号最小P</w:t>
      </w:r>
      <w:r w:rsidR="00702096">
        <w:t>RF</w:t>
      </w:r>
      <w:r w:rsidR="00702096">
        <w:rPr>
          <w:rFonts w:hint="eastAsia"/>
        </w:rPr>
        <w:t>的1/</w:t>
      </w:r>
      <w:r w:rsidR="00702096">
        <w:t>10</w:t>
      </w:r>
      <w:r>
        <w:rPr>
          <w:rFonts w:hint="eastAsia"/>
        </w:rPr>
        <w:t>（</w:t>
      </w:r>
      <w:r>
        <w:t>3-5</w:t>
      </w:r>
      <w:r>
        <w:rPr>
          <w:rFonts w:hint="eastAsia"/>
        </w:rPr>
        <w:t>个点）</w:t>
      </w:r>
    </w:p>
    <w:p w14:paraId="403BE9FF" w14:textId="264E176D" w:rsidR="006D0AE8" w:rsidRDefault="00335909" w:rsidP="00335909">
      <w:pPr>
        <w:ind w:firstLine="420"/>
      </w:pPr>
      <w:r>
        <w:rPr>
          <w:rFonts w:hint="eastAsia"/>
        </w:rPr>
        <w:t>随机生成</w:t>
      </w:r>
      <w:r w:rsidR="00702096">
        <w:rPr>
          <w:rFonts w:hint="eastAsia"/>
        </w:rPr>
        <w:t>幅度</w:t>
      </w:r>
      <w:r>
        <w:rPr>
          <w:rFonts w:hint="eastAsia"/>
        </w:rPr>
        <w:t>，</w:t>
      </w:r>
      <w:r w:rsidR="00E51992">
        <w:rPr>
          <w:rFonts w:hint="eastAsia"/>
        </w:rPr>
        <w:t>为</w:t>
      </w:r>
      <w:r w:rsidR="00702096">
        <w:rPr>
          <w:rFonts w:hint="eastAsia"/>
        </w:rPr>
        <w:t>雷达信号最大幅值的1</w:t>
      </w:r>
      <w:r w:rsidR="00E51992">
        <w:t>3</w:t>
      </w:r>
      <w:r w:rsidR="00702096">
        <w:t>0%</w:t>
      </w:r>
      <w:r w:rsidR="00E51992">
        <w:t>-200%</w:t>
      </w:r>
      <w:r>
        <w:rPr>
          <w:rFonts w:hint="eastAsia"/>
        </w:rPr>
        <w:t>（[</w:t>
      </w:r>
      <w:r>
        <w:t>130%-200%</w:t>
      </w:r>
      <w:r>
        <w:rPr>
          <w:rFonts w:hint="eastAsia"/>
        </w:rPr>
        <w:t>）</w:t>
      </w:r>
    </w:p>
    <w:p w14:paraId="1CE58232" w14:textId="6B47FAB0" w:rsidR="00335909" w:rsidRPr="00335909" w:rsidRDefault="00335909" w:rsidP="00335909">
      <w:pPr>
        <w:ind w:firstLine="420"/>
      </w:pPr>
      <w:r>
        <w:rPr>
          <w:rFonts w:hint="eastAsia"/>
        </w:rPr>
        <w:t>随机生成位置</w:t>
      </w:r>
    </w:p>
    <w:p w14:paraId="4F80112C" w14:textId="01446861" w:rsidR="006D0AE8" w:rsidRDefault="006D0AE8" w:rsidP="006D0AE8">
      <w:r>
        <w:t xml:space="preserve">3 – </w:t>
      </w:r>
      <w:r>
        <w:rPr>
          <w:rFonts w:hint="eastAsia"/>
        </w:rPr>
        <w:t>信号中断</w:t>
      </w:r>
    </w:p>
    <w:p w14:paraId="3864F774" w14:textId="287B4AF1" w:rsidR="008C78BE" w:rsidRDefault="008C78BE" w:rsidP="006D0AE8">
      <w:r>
        <w:tab/>
      </w:r>
      <w:r w:rsidR="007A73E4">
        <w:rPr>
          <w:rFonts w:hint="eastAsia"/>
        </w:rPr>
        <w:t>随机将信号中的1</w:t>
      </w:r>
      <w:r w:rsidR="007A73E4">
        <w:t>0%-50%</w:t>
      </w:r>
      <w:r w:rsidR="007A73E4">
        <w:rPr>
          <w:rFonts w:hint="eastAsia"/>
        </w:rPr>
        <w:t>置零；</w:t>
      </w:r>
    </w:p>
    <w:p w14:paraId="7F1F954E" w14:textId="0A7A3061" w:rsidR="006D0AE8" w:rsidRDefault="006D0AE8" w:rsidP="006D0AE8">
      <w:r>
        <w:t xml:space="preserve">4 – </w:t>
      </w:r>
      <w:r>
        <w:rPr>
          <w:rFonts w:hint="eastAsia"/>
        </w:rPr>
        <w:t>谐波干扰</w:t>
      </w:r>
    </w:p>
    <w:p w14:paraId="0C9EA380" w14:textId="34297B82" w:rsidR="008C78BE" w:rsidRDefault="008C78BE" w:rsidP="006D0AE8">
      <w:r>
        <w:tab/>
      </w:r>
      <w:r w:rsidR="002C715D">
        <w:rPr>
          <w:rFonts w:hint="eastAsia"/>
        </w:rPr>
        <w:t>生成</w:t>
      </w:r>
      <w:r w:rsidR="002C715D" w:rsidRPr="008B2E04">
        <w:rPr>
          <w:rFonts w:hint="eastAsia"/>
        </w:rPr>
        <w:t>基波频率的</w:t>
      </w:r>
      <w:r w:rsidR="00335909">
        <w:rPr>
          <w:rFonts w:hint="eastAsia"/>
        </w:rPr>
        <w:t>2</w:t>
      </w:r>
      <w:r w:rsidR="002C715D" w:rsidRPr="008B2E04">
        <w:rPr>
          <w:rFonts w:hint="eastAsia"/>
        </w:rPr>
        <w:t>倍</w:t>
      </w:r>
      <w:r w:rsidR="00335909">
        <w:rPr>
          <w:rFonts w:hint="eastAsia"/>
        </w:rPr>
        <w:t>和3倍</w:t>
      </w:r>
      <w:r w:rsidR="002C715D">
        <w:rPr>
          <w:rFonts w:hint="eastAsia"/>
        </w:rPr>
        <w:t>谐波，</w:t>
      </w:r>
      <w:r w:rsidR="00335909">
        <w:rPr>
          <w:rFonts w:hint="eastAsia"/>
        </w:rPr>
        <w:t>每个谐波</w:t>
      </w:r>
      <w:r w:rsidR="002C715D">
        <w:rPr>
          <w:rFonts w:hint="eastAsia"/>
        </w:rPr>
        <w:t>谐波幅值</w:t>
      </w:r>
      <w:r w:rsidR="00335909">
        <w:rPr>
          <w:rFonts w:hint="eastAsia"/>
        </w:rPr>
        <w:t>随机生成（1</w:t>
      </w:r>
      <w:r w:rsidR="00335909">
        <w:t>0%-50%</w:t>
      </w:r>
      <w:r w:rsidR="00335909">
        <w:rPr>
          <w:rFonts w:hint="eastAsia"/>
        </w:rPr>
        <w:t>）</w:t>
      </w:r>
      <w:r w:rsidR="002C715D">
        <w:rPr>
          <w:rFonts w:hint="eastAsia"/>
        </w:rPr>
        <w:t>；</w:t>
      </w:r>
    </w:p>
    <w:p w14:paraId="79AFC6BF" w14:textId="57A16301" w:rsidR="006D0AE8" w:rsidRDefault="006D0AE8" w:rsidP="006D0AE8">
      <w:r>
        <w:t xml:space="preserve">5 – </w:t>
      </w:r>
      <w:r>
        <w:rPr>
          <w:rFonts w:hint="eastAsia"/>
        </w:rPr>
        <w:t>流星余迹</w:t>
      </w:r>
    </w:p>
    <w:p w14:paraId="1D870AE0" w14:textId="77777777" w:rsidR="009F6856" w:rsidRDefault="008C78BE" w:rsidP="006D0AE8">
      <w:r>
        <w:tab/>
      </w:r>
      <w:r w:rsidR="009F6856">
        <w:rPr>
          <w:rFonts w:hint="eastAsia"/>
        </w:rPr>
        <w:t>持续时间</w:t>
      </w:r>
      <w:r w:rsidR="009F6856">
        <w:t>100-800</w:t>
      </w:r>
      <w:r w:rsidR="009F6856">
        <w:rPr>
          <w:rFonts w:hint="eastAsia"/>
        </w:rPr>
        <w:t>ms，幅值大于雷达信号最大幅值的1</w:t>
      </w:r>
      <w:r w:rsidR="009F6856">
        <w:t>50%</w:t>
      </w:r>
    </w:p>
    <w:p w14:paraId="65600A3B" w14:textId="1E0ECFC5" w:rsidR="008C78BE" w:rsidRDefault="009F6856" w:rsidP="009F6856">
      <w:pPr>
        <w:ind w:firstLine="420"/>
      </w:pPr>
      <w:r>
        <w:rPr>
          <w:rFonts w:hint="eastAsia"/>
        </w:rPr>
        <w:t>包括快速上升和指数衰减两个阶段，快速上升阶段的持续时间应小于整体干扰时间的1</w:t>
      </w:r>
      <w:r>
        <w:t>0%</w:t>
      </w:r>
      <w:r>
        <w:rPr>
          <w:rFonts w:hint="eastAsia"/>
        </w:rPr>
        <w:t>，快速上升阶段使用</w:t>
      </w:r>
      <w:r w:rsidR="00A6146F">
        <w:rPr>
          <w:rFonts w:hint="eastAsia"/>
        </w:rPr>
        <w:t>一元函数</w:t>
      </w:r>
      <w:r w:rsidR="00335909">
        <w:rPr>
          <w:rFonts w:hint="eastAsia"/>
        </w:rPr>
        <w:t>替代，指数衰减阶段使用指数函数替代</w:t>
      </w:r>
    </w:p>
    <w:p w14:paraId="39456E5E" w14:textId="34EBDA90" w:rsidR="00335909" w:rsidRDefault="00335909" w:rsidP="009F6856">
      <w:pPr>
        <w:ind w:firstLine="420"/>
      </w:pPr>
      <w:r>
        <w:rPr>
          <w:rFonts w:hint="eastAsia"/>
        </w:rPr>
        <w:t>流星余迹预先生成，信号长度为9e6，每次生成信号时，从中读取相应的长度</w:t>
      </w:r>
    </w:p>
    <w:p w14:paraId="67687F80" w14:textId="255818EF" w:rsidR="006D0AE8" w:rsidRDefault="006D0AE8" w:rsidP="006D0AE8">
      <w:r>
        <w:t xml:space="preserve">6 – </w:t>
      </w:r>
      <w:r>
        <w:rPr>
          <w:rFonts w:hint="eastAsia"/>
        </w:rPr>
        <w:t>闪电干扰</w:t>
      </w:r>
    </w:p>
    <w:p w14:paraId="7944CC7B" w14:textId="747CD62F" w:rsidR="009F6856" w:rsidRDefault="008C78BE" w:rsidP="001E27D0">
      <w:r>
        <w:tab/>
      </w:r>
      <w:r w:rsidR="001E27D0">
        <w:rPr>
          <w:rFonts w:hint="eastAsia"/>
        </w:rPr>
        <w:t>持续时间</w:t>
      </w:r>
      <w:r w:rsidR="001E27D0">
        <w:t>200-500</w:t>
      </w:r>
      <w:r w:rsidR="001E27D0" w:rsidRPr="001E27D0">
        <w:t>μ</w:t>
      </w:r>
      <w:r w:rsidR="001E27D0">
        <w:rPr>
          <w:rFonts w:hint="eastAsia"/>
        </w:rPr>
        <w:t>s，</w:t>
      </w:r>
      <w:r w:rsidR="009F6856">
        <w:rPr>
          <w:rFonts w:hint="eastAsia"/>
        </w:rPr>
        <w:t>幅值</w:t>
      </w:r>
      <w:r w:rsidR="00335909">
        <w:rPr>
          <w:rFonts w:hint="eastAsia"/>
        </w:rPr>
        <w:t>为</w:t>
      </w:r>
      <w:r w:rsidR="009F6856">
        <w:rPr>
          <w:rFonts w:hint="eastAsia"/>
        </w:rPr>
        <w:t>雷达信号最大幅值的1</w:t>
      </w:r>
      <w:r w:rsidR="009F6856">
        <w:t>50%</w:t>
      </w:r>
      <w:r w:rsidR="00335909">
        <w:t>-300%</w:t>
      </w:r>
    </w:p>
    <w:p w14:paraId="2F6DBEAE" w14:textId="7AF08C57" w:rsidR="001E27D0" w:rsidRDefault="001E27D0" w:rsidP="009F6856">
      <w:pPr>
        <w:ind w:firstLine="420"/>
      </w:pPr>
      <w:r>
        <w:rPr>
          <w:rFonts w:hint="eastAsia"/>
        </w:rPr>
        <w:t>使用双指数模型来仿真雷电流波形，表达式如下：</w:t>
      </w:r>
    </w:p>
    <w:p w14:paraId="24348241" w14:textId="77777777" w:rsidR="001E27D0" w:rsidRDefault="001E27D0" w:rsidP="001E27D0">
      <w:pPr>
        <w:ind w:firstLine="420"/>
      </w:pPr>
      <w:r>
        <w:rPr>
          <w:noProof/>
        </w:rPr>
        <w:drawing>
          <wp:inline distT="0" distB="0" distL="0" distR="0" wp14:anchorId="16650CB4" wp14:editId="1D0D5AAC">
            <wp:extent cx="1300172" cy="209552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0172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088C" w14:textId="6EA8AA73" w:rsidR="001E27D0" w:rsidRPr="00335909" w:rsidRDefault="001E27D0" w:rsidP="001E27D0">
      <w:pPr>
        <w:ind w:firstLine="420"/>
      </w:pPr>
      <w:r w:rsidRPr="00AA60A1">
        <w:rPr>
          <w:rFonts w:hint="eastAsia"/>
        </w:rPr>
        <w:t>Ｖ表示脉冲信号幅值；</w:t>
      </w:r>
      <m:oMath>
        <m:r>
          <m:rPr>
            <m:sty m:val="p"/>
          </m:rPr>
          <w:rPr>
            <w:rFonts w:ascii="Cambria Math" w:hAnsi="Cambria Math" w:hint="eastAsia"/>
          </w:rPr>
          <m:t>β</m:t>
        </m:r>
      </m:oMath>
      <w:r w:rsidRPr="00AA60A1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α</m:t>
        </m:r>
      </m:oMath>
      <w:r w:rsidRPr="00AA60A1">
        <w:rPr>
          <w:rFonts w:hint="eastAsia"/>
        </w:rPr>
        <w:t>分别为</w:t>
      </w:r>
      <w:r w:rsidRPr="00AA60A1">
        <w:t>波前衰减因子、波尾衰减因子</w:t>
      </w:r>
      <w:r w:rsidR="00335909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α</m:t>
        </m:r>
      </m:oMath>
      <w:r w:rsidR="00335909">
        <w:rPr>
          <w:rFonts w:hint="eastAsia"/>
        </w:rPr>
        <w:t>取值范围为0</w:t>
      </w:r>
      <w:r w:rsidR="00335909">
        <w:t>.01-0.018</w:t>
      </w:r>
      <w:r w:rsidR="00335909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β</m:t>
        </m:r>
      </m:oMath>
      <w:r w:rsidR="00335909">
        <w:rPr>
          <w:rFonts w:hint="eastAsia"/>
        </w:rPr>
        <w:t>为固定值0</w:t>
      </w:r>
      <w:r w:rsidR="00335909">
        <w:t>.02</w:t>
      </w:r>
    </w:p>
    <w:p w14:paraId="2EF043EB" w14:textId="3F8C6262" w:rsidR="006D0AE8" w:rsidRDefault="006D0AE8" w:rsidP="006D0AE8">
      <w:r>
        <w:lastRenderedPageBreak/>
        <w:t xml:space="preserve">7 – </w:t>
      </w:r>
      <w:r>
        <w:rPr>
          <w:rFonts w:hint="eastAsia"/>
        </w:rPr>
        <w:t>交叉调制干扰</w:t>
      </w:r>
    </w:p>
    <w:p w14:paraId="07A7138F" w14:textId="2C39220A" w:rsidR="008C78BE" w:rsidRDefault="008C78BE" w:rsidP="006D0AE8">
      <w:r>
        <w:tab/>
      </w:r>
      <w:r w:rsidR="00A4113E">
        <w:rPr>
          <w:rFonts w:hint="eastAsia"/>
        </w:rPr>
        <w:t>将两个同幅度等相位的信号进行混叠</w:t>
      </w:r>
      <w:r w:rsidR="009F6856">
        <w:rPr>
          <w:rFonts w:hint="eastAsia"/>
        </w:rPr>
        <w:t>，两个信号的幅度</w:t>
      </w:r>
      <w:r w:rsidR="00335909">
        <w:rPr>
          <w:rFonts w:hint="eastAsia"/>
        </w:rPr>
        <w:t>相同</w:t>
      </w:r>
      <w:r w:rsidR="00A4113E">
        <w:rPr>
          <w:rFonts w:hint="eastAsia"/>
        </w:rPr>
        <w:t>；</w:t>
      </w:r>
    </w:p>
    <w:p w14:paraId="526A4FDC" w14:textId="77777777" w:rsidR="006D0AE8" w:rsidRDefault="006D0AE8" w:rsidP="006D0AE8">
      <w:r>
        <w:t xml:space="preserve">8 – </w:t>
      </w:r>
      <w:r>
        <w:rPr>
          <w:rFonts w:hint="eastAsia"/>
        </w:rPr>
        <w:t>互调干扰</w:t>
      </w:r>
    </w:p>
    <w:p w14:paraId="7DB70B24" w14:textId="347854FB" w:rsidR="006D0AE8" w:rsidRDefault="008C78BE" w:rsidP="0089539A">
      <w:r>
        <w:tab/>
      </w:r>
      <w:r w:rsidR="00A4113E">
        <w:rPr>
          <w:rFonts w:hint="eastAsia"/>
        </w:rPr>
        <w:t>将一个大信号和一个小信号进行混叠</w:t>
      </w:r>
      <w:r w:rsidR="009F6856">
        <w:rPr>
          <w:rFonts w:hint="eastAsia"/>
        </w:rPr>
        <w:t>，大信号的幅值为小信号的1</w:t>
      </w:r>
      <w:r w:rsidR="009F6856">
        <w:t>0</w:t>
      </w:r>
      <w:r w:rsidR="00335909">
        <w:rPr>
          <w:rFonts w:hint="eastAsia"/>
        </w:rPr>
        <w:t xml:space="preserve"> -</w:t>
      </w:r>
      <w:r w:rsidR="00335909">
        <w:t>20</w:t>
      </w:r>
      <w:r w:rsidR="00335909">
        <w:rPr>
          <w:rFonts w:hint="eastAsia"/>
        </w:rPr>
        <w:t>倍</w:t>
      </w:r>
      <w:r w:rsidR="00A4113E">
        <w:rPr>
          <w:rFonts w:hint="eastAsia"/>
        </w:rPr>
        <w:t>；</w:t>
      </w:r>
    </w:p>
    <w:p w14:paraId="2CA51CB6" w14:textId="3FBFE073" w:rsidR="009C281D" w:rsidRPr="005411AB" w:rsidRDefault="009C281D" w:rsidP="009C281D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数据保存方式</w:t>
      </w:r>
    </w:p>
    <w:p w14:paraId="33E85A16" w14:textId="075D93EB" w:rsidR="009C281D" w:rsidRDefault="009C281D" w:rsidP="0089539A">
      <w:r>
        <w:rPr>
          <w:rFonts w:hint="eastAsia"/>
        </w:rPr>
        <w:t>每条数据单独保存，分为.hea文件和.</w:t>
      </w:r>
      <w:r>
        <w:t>csv</w:t>
      </w:r>
      <w:r>
        <w:rPr>
          <w:rFonts w:hint="eastAsia"/>
        </w:rPr>
        <w:t>文件两部分</w:t>
      </w:r>
    </w:p>
    <w:p w14:paraId="53573E99" w14:textId="2C0055F8" w:rsidR="009C281D" w:rsidRDefault="009C281D" w:rsidP="0089539A">
      <w:r>
        <w:rPr>
          <w:rFonts w:hint="eastAsia"/>
        </w:rPr>
        <w:t>.hea文件保存数据的标签信息</w:t>
      </w:r>
    </w:p>
    <w:p w14:paraId="0760EE5D" w14:textId="2EF86B2A" w:rsidR="009C281D" w:rsidRPr="00A4113E" w:rsidRDefault="009C281D" w:rsidP="0089539A">
      <w:r>
        <w:rPr>
          <w:rFonts w:hint="eastAsia"/>
        </w:rPr>
        <w:t>.</w:t>
      </w:r>
      <w:r>
        <w:t>csv</w:t>
      </w:r>
      <w:r>
        <w:rPr>
          <w:rFonts w:hint="eastAsia"/>
        </w:rPr>
        <w:t>文件保存数据本身，第一行为实部，第二行为虚部</w:t>
      </w:r>
    </w:p>
    <w:sectPr w:rsidR="009C281D" w:rsidRPr="00A41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16DEB" w14:textId="77777777" w:rsidR="00AC129A" w:rsidRDefault="00AC129A" w:rsidP="00920879">
      <w:r>
        <w:separator/>
      </w:r>
    </w:p>
  </w:endnote>
  <w:endnote w:type="continuationSeparator" w:id="0">
    <w:p w14:paraId="4D771B32" w14:textId="77777777" w:rsidR="00AC129A" w:rsidRDefault="00AC129A" w:rsidP="0092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96A34" w14:textId="77777777" w:rsidR="00AC129A" w:rsidRDefault="00AC129A" w:rsidP="00920879">
      <w:r>
        <w:separator/>
      </w:r>
    </w:p>
  </w:footnote>
  <w:footnote w:type="continuationSeparator" w:id="0">
    <w:p w14:paraId="7842400B" w14:textId="77777777" w:rsidR="00AC129A" w:rsidRDefault="00AC129A" w:rsidP="00920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277817"/>
    <w:multiLevelType w:val="singleLevel"/>
    <w:tmpl w:val="EC277817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50396E0A"/>
    <w:multiLevelType w:val="hybridMultilevel"/>
    <w:tmpl w:val="1E8A1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0850D0A"/>
    <w:multiLevelType w:val="multilevel"/>
    <w:tmpl w:val="D73EE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4FB4FDC"/>
    <w:multiLevelType w:val="hybridMultilevel"/>
    <w:tmpl w:val="078854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C5943C3"/>
    <w:multiLevelType w:val="multilevel"/>
    <w:tmpl w:val="B36A7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683126480">
    <w:abstractNumId w:val="0"/>
  </w:num>
  <w:num w:numId="2" w16cid:durableId="1549224069">
    <w:abstractNumId w:val="2"/>
  </w:num>
  <w:num w:numId="3" w16cid:durableId="1061099286">
    <w:abstractNumId w:val="3"/>
  </w:num>
  <w:num w:numId="4" w16cid:durableId="1622951395">
    <w:abstractNumId w:val="1"/>
  </w:num>
  <w:num w:numId="5" w16cid:durableId="1380393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CB8"/>
    <w:rsid w:val="00001367"/>
    <w:rsid w:val="00001772"/>
    <w:rsid w:val="00006E56"/>
    <w:rsid w:val="0001158B"/>
    <w:rsid w:val="0001446D"/>
    <w:rsid w:val="00017063"/>
    <w:rsid w:val="00024A1B"/>
    <w:rsid w:val="00024AA2"/>
    <w:rsid w:val="00024BA7"/>
    <w:rsid w:val="00031971"/>
    <w:rsid w:val="00032A3C"/>
    <w:rsid w:val="00034BF7"/>
    <w:rsid w:val="000357D3"/>
    <w:rsid w:val="00035E4E"/>
    <w:rsid w:val="000365ED"/>
    <w:rsid w:val="0003776D"/>
    <w:rsid w:val="00044A18"/>
    <w:rsid w:val="00046607"/>
    <w:rsid w:val="00046806"/>
    <w:rsid w:val="0004756B"/>
    <w:rsid w:val="000515C5"/>
    <w:rsid w:val="0005221C"/>
    <w:rsid w:val="000570A7"/>
    <w:rsid w:val="00064861"/>
    <w:rsid w:val="0007631D"/>
    <w:rsid w:val="00087220"/>
    <w:rsid w:val="000937D8"/>
    <w:rsid w:val="00096777"/>
    <w:rsid w:val="000A0D29"/>
    <w:rsid w:val="000A192D"/>
    <w:rsid w:val="000A1CB8"/>
    <w:rsid w:val="000A2AA4"/>
    <w:rsid w:val="000A35AD"/>
    <w:rsid w:val="000A390B"/>
    <w:rsid w:val="000A5C9F"/>
    <w:rsid w:val="000B5AE0"/>
    <w:rsid w:val="000C6AD2"/>
    <w:rsid w:val="000C7866"/>
    <w:rsid w:val="000C7E61"/>
    <w:rsid w:val="000D44F8"/>
    <w:rsid w:val="000E1EE3"/>
    <w:rsid w:val="000E2B02"/>
    <w:rsid w:val="000E34B0"/>
    <w:rsid w:val="000E4F43"/>
    <w:rsid w:val="000F0187"/>
    <w:rsid w:val="000F054D"/>
    <w:rsid w:val="000F7388"/>
    <w:rsid w:val="00107770"/>
    <w:rsid w:val="001201AE"/>
    <w:rsid w:val="00120B2B"/>
    <w:rsid w:val="00131E67"/>
    <w:rsid w:val="00132E39"/>
    <w:rsid w:val="00140DA2"/>
    <w:rsid w:val="00145EFC"/>
    <w:rsid w:val="0014690B"/>
    <w:rsid w:val="00146E75"/>
    <w:rsid w:val="00147AB4"/>
    <w:rsid w:val="00156154"/>
    <w:rsid w:val="00157117"/>
    <w:rsid w:val="0016245D"/>
    <w:rsid w:val="00176731"/>
    <w:rsid w:val="00182466"/>
    <w:rsid w:val="00185492"/>
    <w:rsid w:val="00186E01"/>
    <w:rsid w:val="001912BA"/>
    <w:rsid w:val="00197542"/>
    <w:rsid w:val="001A688A"/>
    <w:rsid w:val="001B4992"/>
    <w:rsid w:val="001C0CB5"/>
    <w:rsid w:val="001C5C28"/>
    <w:rsid w:val="001D1C3D"/>
    <w:rsid w:val="001D59FC"/>
    <w:rsid w:val="001D791D"/>
    <w:rsid w:val="001E135C"/>
    <w:rsid w:val="001E27D0"/>
    <w:rsid w:val="001E2FC7"/>
    <w:rsid w:val="001E3186"/>
    <w:rsid w:val="001F2887"/>
    <w:rsid w:val="001F31F2"/>
    <w:rsid w:val="001F7099"/>
    <w:rsid w:val="00202AB1"/>
    <w:rsid w:val="0021019C"/>
    <w:rsid w:val="00215035"/>
    <w:rsid w:val="002310C7"/>
    <w:rsid w:val="0023266A"/>
    <w:rsid w:val="00233334"/>
    <w:rsid w:val="0023722D"/>
    <w:rsid w:val="00243EA6"/>
    <w:rsid w:val="00246B9D"/>
    <w:rsid w:val="00250F82"/>
    <w:rsid w:val="00251426"/>
    <w:rsid w:val="00265D50"/>
    <w:rsid w:val="00273854"/>
    <w:rsid w:val="00285188"/>
    <w:rsid w:val="00292A75"/>
    <w:rsid w:val="00295244"/>
    <w:rsid w:val="002971EE"/>
    <w:rsid w:val="002B7E08"/>
    <w:rsid w:val="002B7E67"/>
    <w:rsid w:val="002C2D5D"/>
    <w:rsid w:val="002C6F8C"/>
    <w:rsid w:val="002C715D"/>
    <w:rsid w:val="002D2797"/>
    <w:rsid w:val="002D4DCA"/>
    <w:rsid w:val="002D6FC2"/>
    <w:rsid w:val="002E0D05"/>
    <w:rsid w:val="002E3BD4"/>
    <w:rsid w:val="002E72D3"/>
    <w:rsid w:val="002F0EA5"/>
    <w:rsid w:val="002F146F"/>
    <w:rsid w:val="002F5C7F"/>
    <w:rsid w:val="002F6D99"/>
    <w:rsid w:val="00303FDB"/>
    <w:rsid w:val="00307B38"/>
    <w:rsid w:val="00311438"/>
    <w:rsid w:val="003135CE"/>
    <w:rsid w:val="00313F97"/>
    <w:rsid w:val="00315F8C"/>
    <w:rsid w:val="00317568"/>
    <w:rsid w:val="00317B00"/>
    <w:rsid w:val="00317ED3"/>
    <w:rsid w:val="00322193"/>
    <w:rsid w:val="00333305"/>
    <w:rsid w:val="00334C79"/>
    <w:rsid w:val="00335199"/>
    <w:rsid w:val="00335909"/>
    <w:rsid w:val="00340195"/>
    <w:rsid w:val="00344C65"/>
    <w:rsid w:val="003458BF"/>
    <w:rsid w:val="00347928"/>
    <w:rsid w:val="00347F3F"/>
    <w:rsid w:val="0035529F"/>
    <w:rsid w:val="003552AA"/>
    <w:rsid w:val="0036279F"/>
    <w:rsid w:val="00365B93"/>
    <w:rsid w:val="003753BD"/>
    <w:rsid w:val="003925CA"/>
    <w:rsid w:val="003957B0"/>
    <w:rsid w:val="00397A30"/>
    <w:rsid w:val="003A34B5"/>
    <w:rsid w:val="003C435A"/>
    <w:rsid w:val="003D0A8B"/>
    <w:rsid w:val="003F3327"/>
    <w:rsid w:val="003F4F4A"/>
    <w:rsid w:val="00402C09"/>
    <w:rsid w:val="00405947"/>
    <w:rsid w:val="00407985"/>
    <w:rsid w:val="004129E9"/>
    <w:rsid w:val="00421387"/>
    <w:rsid w:val="0042194F"/>
    <w:rsid w:val="00423BDF"/>
    <w:rsid w:val="00423DE6"/>
    <w:rsid w:val="00427D76"/>
    <w:rsid w:val="00435CC0"/>
    <w:rsid w:val="00440113"/>
    <w:rsid w:val="004575C7"/>
    <w:rsid w:val="00461D13"/>
    <w:rsid w:val="0046441A"/>
    <w:rsid w:val="0046632D"/>
    <w:rsid w:val="00471521"/>
    <w:rsid w:val="00473809"/>
    <w:rsid w:val="00475451"/>
    <w:rsid w:val="00476FE6"/>
    <w:rsid w:val="00482404"/>
    <w:rsid w:val="00485026"/>
    <w:rsid w:val="00492857"/>
    <w:rsid w:val="00494388"/>
    <w:rsid w:val="004A009C"/>
    <w:rsid w:val="004A21D1"/>
    <w:rsid w:val="004A7A5D"/>
    <w:rsid w:val="004B2BAC"/>
    <w:rsid w:val="004B39B6"/>
    <w:rsid w:val="004B3FE6"/>
    <w:rsid w:val="004B4616"/>
    <w:rsid w:val="004B4A5D"/>
    <w:rsid w:val="004C16D9"/>
    <w:rsid w:val="004C27C7"/>
    <w:rsid w:val="004C2BF5"/>
    <w:rsid w:val="004C2DA1"/>
    <w:rsid w:val="004D2C1E"/>
    <w:rsid w:val="004D631D"/>
    <w:rsid w:val="004E11C2"/>
    <w:rsid w:val="004E4DC2"/>
    <w:rsid w:val="004E5BF6"/>
    <w:rsid w:val="004E5DE9"/>
    <w:rsid w:val="004F1B84"/>
    <w:rsid w:val="004F3F6E"/>
    <w:rsid w:val="004F7E5A"/>
    <w:rsid w:val="0050140E"/>
    <w:rsid w:val="00501A7D"/>
    <w:rsid w:val="00502D72"/>
    <w:rsid w:val="00503888"/>
    <w:rsid w:val="00506907"/>
    <w:rsid w:val="00507EC3"/>
    <w:rsid w:val="005110E9"/>
    <w:rsid w:val="005110EF"/>
    <w:rsid w:val="0051222B"/>
    <w:rsid w:val="00520325"/>
    <w:rsid w:val="00524FE2"/>
    <w:rsid w:val="0053203C"/>
    <w:rsid w:val="005411AB"/>
    <w:rsid w:val="00547404"/>
    <w:rsid w:val="0055080B"/>
    <w:rsid w:val="00551591"/>
    <w:rsid w:val="005527A8"/>
    <w:rsid w:val="00554BF1"/>
    <w:rsid w:val="005643E1"/>
    <w:rsid w:val="00566F32"/>
    <w:rsid w:val="00567AA4"/>
    <w:rsid w:val="00570416"/>
    <w:rsid w:val="0057215C"/>
    <w:rsid w:val="0057619D"/>
    <w:rsid w:val="0058081D"/>
    <w:rsid w:val="005965A4"/>
    <w:rsid w:val="005A0681"/>
    <w:rsid w:val="005A27BD"/>
    <w:rsid w:val="005B3803"/>
    <w:rsid w:val="005D1624"/>
    <w:rsid w:val="005D1C59"/>
    <w:rsid w:val="005D3DCA"/>
    <w:rsid w:val="005E4620"/>
    <w:rsid w:val="005E4743"/>
    <w:rsid w:val="005E6CAD"/>
    <w:rsid w:val="005F3709"/>
    <w:rsid w:val="005F597B"/>
    <w:rsid w:val="00606C5A"/>
    <w:rsid w:val="0060741F"/>
    <w:rsid w:val="00607595"/>
    <w:rsid w:val="006209CD"/>
    <w:rsid w:val="00631AB6"/>
    <w:rsid w:val="006323A6"/>
    <w:rsid w:val="006506EB"/>
    <w:rsid w:val="00656507"/>
    <w:rsid w:val="00656581"/>
    <w:rsid w:val="0066265F"/>
    <w:rsid w:val="0066746D"/>
    <w:rsid w:val="0067358F"/>
    <w:rsid w:val="00685E85"/>
    <w:rsid w:val="00690ED2"/>
    <w:rsid w:val="006B0FA4"/>
    <w:rsid w:val="006C4E14"/>
    <w:rsid w:val="006C5342"/>
    <w:rsid w:val="006C575E"/>
    <w:rsid w:val="006D0AE8"/>
    <w:rsid w:val="006D462E"/>
    <w:rsid w:val="006D4C03"/>
    <w:rsid w:val="006D4D82"/>
    <w:rsid w:val="006E51E2"/>
    <w:rsid w:val="006F4D2B"/>
    <w:rsid w:val="00702096"/>
    <w:rsid w:val="00715BC4"/>
    <w:rsid w:val="007318F0"/>
    <w:rsid w:val="007356F2"/>
    <w:rsid w:val="00736C0D"/>
    <w:rsid w:val="0074256C"/>
    <w:rsid w:val="0075208A"/>
    <w:rsid w:val="00763F1F"/>
    <w:rsid w:val="00765958"/>
    <w:rsid w:val="00766B1D"/>
    <w:rsid w:val="00772E08"/>
    <w:rsid w:val="007733D7"/>
    <w:rsid w:val="007744DF"/>
    <w:rsid w:val="00776B3F"/>
    <w:rsid w:val="00776BEA"/>
    <w:rsid w:val="00781F5A"/>
    <w:rsid w:val="00784C80"/>
    <w:rsid w:val="007851AB"/>
    <w:rsid w:val="0079115E"/>
    <w:rsid w:val="0079197B"/>
    <w:rsid w:val="007920A0"/>
    <w:rsid w:val="007973E6"/>
    <w:rsid w:val="007A56DA"/>
    <w:rsid w:val="007A73E4"/>
    <w:rsid w:val="007B0DE0"/>
    <w:rsid w:val="007B498C"/>
    <w:rsid w:val="007B54E8"/>
    <w:rsid w:val="007B788E"/>
    <w:rsid w:val="007C23D7"/>
    <w:rsid w:val="007D2BDA"/>
    <w:rsid w:val="007E0CFD"/>
    <w:rsid w:val="007E6F7C"/>
    <w:rsid w:val="007F53F3"/>
    <w:rsid w:val="007F5F98"/>
    <w:rsid w:val="007F6413"/>
    <w:rsid w:val="0081029D"/>
    <w:rsid w:val="00821A5D"/>
    <w:rsid w:val="0083065A"/>
    <w:rsid w:val="008355F5"/>
    <w:rsid w:val="008404AC"/>
    <w:rsid w:val="0084443B"/>
    <w:rsid w:val="0084482B"/>
    <w:rsid w:val="00844CE3"/>
    <w:rsid w:val="0084546B"/>
    <w:rsid w:val="00845513"/>
    <w:rsid w:val="00850B2D"/>
    <w:rsid w:val="00860E05"/>
    <w:rsid w:val="008719CE"/>
    <w:rsid w:val="0087545C"/>
    <w:rsid w:val="00875E0F"/>
    <w:rsid w:val="00877EE2"/>
    <w:rsid w:val="00886D65"/>
    <w:rsid w:val="008879B6"/>
    <w:rsid w:val="00891ABE"/>
    <w:rsid w:val="0089539A"/>
    <w:rsid w:val="008A2819"/>
    <w:rsid w:val="008B0117"/>
    <w:rsid w:val="008B1389"/>
    <w:rsid w:val="008B2E04"/>
    <w:rsid w:val="008B4662"/>
    <w:rsid w:val="008B4EC0"/>
    <w:rsid w:val="008B6192"/>
    <w:rsid w:val="008C4A25"/>
    <w:rsid w:val="008C622E"/>
    <w:rsid w:val="008C78BE"/>
    <w:rsid w:val="008D152D"/>
    <w:rsid w:val="008D1B4A"/>
    <w:rsid w:val="008E2F32"/>
    <w:rsid w:val="008E3734"/>
    <w:rsid w:val="008F5C4C"/>
    <w:rsid w:val="008F7CDF"/>
    <w:rsid w:val="00904B28"/>
    <w:rsid w:val="009058B0"/>
    <w:rsid w:val="00913527"/>
    <w:rsid w:val="00915BFA"/>
    <w:rsid w:val="00920879"/>
    <w:rsid w:val="0092099E"/>
    <w:rsid w:val="00921041"/>
    <w:rsid w:val="009500FA"/>
    <w:rsid w:val="0095081A"/>
    <w:rsid w:val="009526D5"/>
    <w:rsid w:val="009556F8"/>
    <w:rsid w:val="00957D39"/>
    <w:rsid w:val="009615E9"/>
    <w:rsid w:val="009642C0"/>
    <w:rsid w:val="00984044"/>
    <w:rsid w:val="00990382"/>
    <w:rsid w:val="00992218"/>
    <w:rsid w:val="00992906"/>
    <w:rsid w:val="009A098C"/>
    <w:rsid w:val="009A470E"/>
    <w:rsid w:val="009A6EEB"/>
    <w:rsid w:val="009B197E"/>
    <w:rsid w:val="009C2694"/>
    <w:rsid w:val="009C281D"/>
    <w:rsid w:val="009C462A"/>
    <w:rsid w:val="009C7E5E"/>
    <w:rsid w:val="009D0560"/>
    <w:rsid w:val="009D285B"/>
    <w:rsid w:val="009D4F86"/>
    <w:rsid w:val="009E1026"/>
    <w:rsid w:val="009E19A8"/>
    <w:rsid w:val="009E622F"/>
    <w:rsid w:val="009F0062"/>
    <w:rsid w:val="009F05DC"/>
    <w:rsid w:val="009F19EA"/>
    <w:rsid w:val="009F6856"/>
    <w:rsid w:val="00A13291"/>
    <w:rsid w:val="00A16623"/>
    <w:rsid w:val="00A173D2"/>
    <w:rsid w:val="00A1778A"/>
    <w:rsid w:val="00A223D1"/>
    <w:rsid w:val="00A23E41"/>
    <w:rsid w:val="00A25B94"/>
    <w:rsid w:val="00A3320E"/>
    <w:rsid w:val="00A34F02"/>
    <w:rsid w:val="00A4113E"/>
    <w:rsid w:val="00A507E1"/>
    <w:rsid w:val="00A53417"/>
    <w:rsid w:val="00A6146F"/>
    <w:rsid w:val="00A61CE6"/>
    <w:rsid w:val="00A63733"/>
    <w:rsid w:val="00A646DA"/>
    <w:rsid w:val="00A67BA0"/>
    <w:rsid w:val="00A766C7"/>
    <w:rsid w:val="00A804ED"/>
    <w:rsid w:val="00A80D41"/>
    <w:rsid w:val="00A83B5F"/>
    <w:rsid w:val="00A90EC3"/>
    <w:rsid w:val="00A9100A"/>
    <w:rsid w:val="00A92E31"/>
    <w:rsid w:val="00A935AB"/>
    <w:rsid w:val="00A9384C"/>
    <w:rsid w:val="00AA1D03"/>
    <w:rsid w:val="00AA60A1"/>
    <w:rsid w:val="00AA7499"/>
    <w:rsid w:val="00AA7DC9"/>
    <w:rsid w:val="00AB1733"/>
    <w:rsid w:val="00AB3518"/>
    <w:rsid w:val="00AB6F33"/>
    <w:rsid w:val="00AB76BA"/>
    <w:rsid w:val="00AB7E90"/>
    <w:rsid w:val="00AC129A"/>
    <w:rsid w:val="00AC5923"/>
    <w:rsid w:val="00AD3789"/>
    <w:rsid w:val="00AD3C01"/>
    <w:rsid w:val="00AD3ED6"/>
    <w:rsid w:val="00AE3B36"/>
    <w:rsid w:val="00B03038"/>
    <w:rsid w:val="00B068AF"/>
    <w:rsid w:val="00B10865"/>
    <w:rsid w:val="00B20063"/>
    <w:rsid w:val="00B23842"/>
    <w:rsid w:val="00B32D77"/>
    <w:rsid w:val="00B335FF"/>
    <w:rsid w:val="00B33797"/>
    <w:rsid w:val="00B34FC3"/>
    <w:rsid w:val="00B43D7A"/>
    <w:rsid w:val="00B43DE3"/>
    <w:rsid w:val="00B4549C"/>
    <w:rsid w:val="00B523BE"/>
    <w:rsid w:val="00B60B50"/>
    <w:rsid w:val="00B7208B"/>
    <w:rsid w:val="00B733A5"/>
    <w:rsid w:val="00B8102D"/>
    <w:rsid w:val="00B924F8"/>
    <w:rsid w:val="00B94B0C"/>
    <w:rsid w:val="00B95CFB"/>
    <w:rsid w:val="00BA29FD"/>
    <w:rsid w:val="00BA5214"/>
    <w:rsid w:val="00BA78AC"/>
    <w:rsid w:val="00BB5A84"/>
    <w:rsid w:val="00BC6C5D"/>
    <w:rsid w:val="00BD438A"/>
    <w:rsid w:val="00BD62FB"/>
    <w:rsid w:val="00BD68DC"/>
    <w:rsid w:val="00BD78FA"/>
    <w:rsid w:val="00BF3E46"/>
    <w:rsid w:val="00BF6A9E"/>
    <w:rsid w:val="00C0063C"/>
    <w:rsid w:val="00C05675"/>
    <w:rsid w:val="00C11AFA"/>
    <w:rsid w:val="00C12B54"/>
    <w:rsid w:val="00C14821"/>
    <w:rsid w:val="00C14E3B"/>
    <w:rsid w:val="00C2221D"/>
    <w:rsid w:val="00C23788"/>
    <w:rsid w:val="00C408E0"/>
    <w:rsid w:val="00C445A1"/>
    <w:rsid w:val="00C451F7"/>
    <w:rsid w:val="00C468CD"/>
    <w:rsid w:val="00C47F74"/>
    <w:rsid w:val="00C521C2"/>
    <w:rsid w:val="00C53C11"/>
    <w:rsid w:val="00C7466C"/>
    <w:rsid w:val="00C76F84"/>
    <w:rsid w:val="00C80336"/>
    <w:rsid w:val="00C83204"/>
    <w:rsid w:val="00C84123"/>
    <w:rsid w:val="00C84F3E"/>
    <w:rsid w:val="00CA0C80"/>
    <w:rsid w:val="00CA49F2"/>
    <w:rsid w:val="00CA5789"/>
    <w:rsid w:val="00CC1B5E"/>
    <w:rsid w:val="00CC2A38"/>
    <w:rsid w:val="00CD0C9A"/>
    <w:rsid w:val="00CD251C"/>
    <w:rsid w:val="00CD2C76"/>
    <w:rsid w:val="00CD3AEF"/>
    <w:rsid w:val="00CE0F2D"/>
    <w:rsid w:val="00CF04FD"/>
    <w:rsid w:val="00CF76D7"/>
    <w:rsid w:val="00CF7B7D"/>
    <w:rsid w:val="00D163E9"/>
    <w:rsid w:val="00D26630"/>
    <w:rsid w:val="00D31C0B"/>
    <w:rsid w:val="00D35BF4"/>
    <w:rsid w:val="00D4265B"/>
    <w:rsid w:val="00D45DCD"/>
    <w:rsid w:val="00D47EC6"/>
    <w:rsid w:val="00D53C81"/>
    <w:rsid w:val="00D56531"/>
    <w:rsid w:val="00D80389"/>
    <w:rsid w:val="00D805FB"/>
    <w:rsid w:val="00D81BF3"/>
    <w:rsid w:val="00DA5828"/>
    <w:rsid w:val="00DA5B18"/>
    <w:rsid w:val="00DC6171"/>
    <w:rsid w:val="00DC7EF8"/>
    <w:rsid w:val="00DD1739"/>
    <w:rsid w:val="00DD6BAB"/>
    <w:rsid w:val="00DE6DAC"/>
    <w:rsid w:val="00DE7DB5"/>
    <w:rsid w:val="00DF2AE7"/>
    <w:rsid w:val="00DF52B0"/>
    <w:rsid w:val="00E014EE"/>
    <w:rsid w:val="00E14283"/>
    <w:rsid w:val="00E40BFF"/>
    <w:rsid w:val="00E431BE"/>
    <w:rsid w:val="00E44755"/>
    <w:rsid w:val="00E50EFA"/>
    <w:rsid w:val="00E5167C"/>
    <w:rsid w:val="00E51992"/>
    <w:rsid w:val="00E5335E"/>
    <w:rsid w:val="00E60715"/>
    <w:rsid w:val="00E62B3D"/>
    <w:rsid w:val="00E736E0"/>
    <w:rsid w:val="00E801BD"/>
    <w:rsid w:val="00E9199B"/>
    <w:rsid w:val="00E91D40"/>
    <w:rsid w:val="00EA1ED6"/>
    <w:rsid w:val="00EA2E8E"/>
    <w:rsid w:val="00EA4647"/>
    <w:rsid w:val="00EB420D"/>
    <w:rsid w:val="00EB539F"/>
    <w:rsid w:val="00EB7878"/>
    <w:rsid w:val="00EC012D"/>
    <w:rsid w:val="00EC133E"/>
    <w:rsid w:val="00EC288F"/>
    <w:rsid w:val="00ED1DFE"/>
    <w:rsid w:val="00ED58A0"/>
    <w:rsid w:val="00EE0A84"/>
    <w:rsid w:val="00EE3378"/>
    <w:rsid w:val="00EE49FA"/>
    <w:rsid w:val="00EF016B"/>
    <w:rsid w:val="00F00189"/>
    <w:rsid w:val="00F02B23"/>
    <w:rsid w:val="00F032EE"/>
    <w:rsid w:val="00F04F7E"/>
    <w:rsid w:val="00F13E75"/>
    <w:rsid w:val="00F21602"/>
    <w:rsid w:val="00F22944"/>
    <w:rsid w:val="00F24491"/>
    <w:rsid w:val="00F32D03"/>
    <w:rsid w:val="00F42D71"/>
    <w:rsid w:val="00F44548"/>
    <w:rsid w:val="00F46D0A"/>
    <w:rsid w:val="00F47938"/>
    <w:rsid w:val="00F57F42"/>
    <w:rsid w:val="00F63CF6"/>
    <w:rsid w:val="00F664AC"/>
    <w:rsid w:val="00F66F32"/>
    <w:rsid w:val="00F6774D"/>
    <w:rsid w:val="00F71BF8"/>
    <w:rsid w:val="00F73960"/>
    <w:rsid w:val="00F82460"/>
    <w:rsid w:val="00F84D95"/>
    <w:rsid w:val="00F93094"/>
    <w:rsid w:val="00FA08A4"/>
    <w:rsid w:val="00FA0B30"/>
    <w:rsid w:val="00FA18F3"/>
    <w:rsid w:val="00FA1F4D"/>
    <w:rsid w:val="00FA4F64"/>
    <w:rsid w:val="00FA61BD"/>
    <w:rsid w:val="00FA6508"/>
    <w:rsid w:val="00FB710C"/>
    <w:rsid w:val="00FD2DA3"/>
    <w:rsid w:val="00FD6B75"/>
    <w:rsid w:val="00FD73E5"/>
    <w:rsid w:val="00FE1546"/>
    <w:rsid w:val="00FE382E"/>
    <w:rsid w:val="00FE44A3"/>
    <w:rsid w:val="00FF15A3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AA5CC"/>
  <w15:chartTrackingRefBased/>
  <w15:docId w15:val="{FF3B5942-B28E-4E58-A06B-333824E7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80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920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6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F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3E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8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8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08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08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087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D3ED6"/>
    <w:pPr>
      <w:widowControl/>
      <w:tabs>
        <w:tab w:val="left" w:pos="630"/>
        <w:tab w:val="right" w:leader="dot" w:pos="8296"/>
      </w:tabs>
      <w:spacing w:after="100" w:line="259" w:lineRule="auto"/>
      <w:jc w:val="center"/>
    </w:pPr>
    <w:rPr>
      <w:rFonts w:cs="Times New Roman"/>
      <w:b/>
      <w:bCs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2087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C53C1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781F5A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D3ED6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AD3E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unhideWhenUsed/>
    <w:rsid w:val="00524F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1A68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F13E75"/>
    <w:rPr>
      <w:color w:val="808080"/>
    </w:rPr>
  </w:style>
  <w:style w:type="paragraph" w:styleId="TOC4">
    <w:name w:val="toc 4"/>
    <w:basedOn w:val="a"/>
    <w:next w:val="a"/>
    <w:autoRedefine/>
    <w:uiPriority w:val="39"/>
    <w:unhideWhenUsed/>
    <w:rsid w:val="001D59FC"/>
    <w:pPr>
      <w:ind w:leftChars="600" w:left="1260"/>
    </w:pPr>
  </w:style>
  <w:style w:type="character" w:styleId="ab">
    <w:name w:val="Emphasis"/>
    <w:basedOn w:val="a0"/>
    <w:uiPriority w:val="20"/>
    <w:qFormat/>
    <w:rsid w:val="005411AB"/>
    <w:rPr>
      <w:i/>
      <w:iCs/>
    </w:rPr>
  </w:style>
  <w:style w:type="character" w:customStyle="1" w:styleId="fontstyle01">
    <w:name w:val="fontstyle01"/>
    <w:basedOn w:val="a0"/>
    <w:rsid w:val="006D0AE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1B4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hilian/deeprad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khilian/deeprad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khilian/deeprad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48751-DE25-45B2-9324-60026F41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Zelin Ji</cp:lastModifiedBy>
  <cp:revision>37</cp:revision>
  <dcterms:created xsi:type="dcterms:W3CDTF">2023-09-19T03:07:00Z</dcterms:created>
  <dcterms:modified xsi:type="dcterms:W3CDTF">2023-10-17T07:36:00Z</dcterms:modified>
</cp:coreProperties>
</file>