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7C2F53" w14:textId="5B04EB54" w:rsidR="00DD4335" w:rsidRPr="00AD1817" w:rsidRDefault="00DD4335" w:rsidP="00DD4335">
      <w:pPr>
        <w:ind w:firstLine="600"/>
        <w:jc w:val="center"/>
        <w:rPr>
          <w:sz w:val="30"/>
          <w:szCs w:val="30"/>
        </w:rPr>
      </w:pPr>
      <w:r w:rsidRPr="00AD1817">
        <w:rPr>
          <w:rFonts w:hint="eastAsia"/>
          <w:sz w:val="30"/>
          <w:szCs w:val="30"/>
        </w:rPr>
        <w:t>申请上海交通大学硕士学位</w:t>
      </w:r>
      <w:r w:rsidR="00455669">
        <w:fldChar w:fldCharType="begin"/>
      </w:r>
      <w:r w:rsidR="00455669">
        <w:instrText xml:space="preserve"> HYPERLINK \l "_OFDM</w:instrText>
      </w:r>
      <w:r w:rsidR="00455669">
        <w:instrText>技术简介</w:instrText>
      </w:r>
      <w:r w:rsidR="00455669">
        <w:instrText xml:space="preserve">_1" </w:instrText>
      </w:r>
      <w:r w:rsidR="00455669">
        <w:fldChar w:fldCharType="separate"/>
      </w:r>
      <w:r w:rsidRPr="00AD1817">
        <w:rPr>
          <w:rFonts w:hint="eastAsia"/>
          <w:sz w:val="30"/>
          <w:szCs w:val="30"/>
        </w:rPr>
        <w:t>论文</w:t>
      </w:r>
      <w:r w:rsidR="00455669">
        <w:rPr>
          <w:sz w:val="30"/>
          <w:szCs w:val="30"/>
        </w:rPr>
        <w:fldChar w:fldCharType="end"/>
      </w:r>
    </w:p>
    <w:p w14:paraId="34303E6C" w14:textId="77777777" w:rsidR="00DD4335" w:rsidRPr="00AD1817" w:rsidRDefault="00DD4335" w:rsidP="00DD4335">
      <w:pPr>
        <w:ind w:firstLine="560"/>
        <w:jc w:val="center"/>
        <w:rPr>
          <w:sz w:val="28"/>
          <w:szCs w:val="28"/>
        </w:rPr>
      </w:pPr>
    </w:p>
    <w:p w14:paraId="39D782B6" w14:textId="77777777" w:rsidR="00DD4335" w:rsidRPr="00AD1817" w:rsidRDefault="00DD4335" w:rsidP="00DD4335">
      <w:pPr>
        <w:ind w:firstLine="560"/>
        <w:jc w:val="center"/>
        <w:rPr>
          <w:sz w:val="28"/>
          <w:szCs w:val="28"/>
        </w:rPr>
      </w:pPr>
    </w:p>
    <w:p w14:paraId="1BBE52EA" w14:textId="77777777" w:rsidR="00DD4335" w:rsidRPr="00AD1817" w:rsidRDefault="00DD4335" w:rsidP="00DD4335">
      <w:pPr>
        <w:ind w:firstLine="560"/>
        <w:jc w:val="center"/>
        <w:rPr>
          <w:sz w:val="28"/>
          <w:szCs w:val="28"/>
        </w:rPr>
      </w:pPr>
    </w:p>
    <w:p w14:paraId="6F7FA9D4" w14:textId="77777777" w:rsidR="00DD4335" w:rsidRPr="00AD1817" w:rsidRDefault="004E5377" w:rsidP="00DD4335">
      <w:pPr>
        <w:pStyle w:val="181225"/>
        <w:spacing w:before="120" w:after="0" w:line="240" w:lineRule="auto"/>
        <w:ind w:firstLine="880"/>
        <w:rPr>
          <w:sz w:val="44"/>
          <w:szCs w:val="44"/>
        </w:rPr>
      </w:pPr>
      <w:r w:rsidRPr="00AD1817">
        <w:rPr>
          <w:rFonts w:hint="eastAsia"/>
          <w:sz w:val="44"/>
          <w:szCs w:val="44"/>
        </w:rPr>
        <w:t>基于病例数据的智能诊断支持系统</w:t>
      </w:r>
    </w:p>
    <w:p w14:paraId="0FA32D85" w14:textId="77777777" w:rsidR="00DD4335" w:rsidRPr="00AD1817" w:rsidRDefault="00DD4335" w:rsidP="00DD4335">
      <w:pPr>
        <w:pStyle w:val="181225"/>
        <w:spacing w:before="120" w:after="0" w:line="240" w:lineRule="auto"/>
        <w:ind w:firstLine="560"/>
        <w:rPr>
          <w:sz w:val="28"/>
          <w:szCs w:val="28"/>
        </w:rPr>
      </w:pPr>
    </w:p>
    <w:p w14:paraId="0215F267" w14:textId="77777777" w:rsidR="00DD4335" w:rsidRPr="00AD1817" w:rsidRDefault="00DD4335" w:rsidP="00DD4335">
      <w:pPr>
        <w:pStyle w:val="181225"/>
        <w:spacing w:before="120" w:after="0" w:line="240" w:lineRule="auto"/>
        <w:ind w:firstLine="560"/>
        <w:rPr>
          <w:sz w:val="28"/>
          <w:szCs w:val="28"/>
        </w:rPr>
      </w:pPr>
    </w:p>
    <w:p w14:paraId="1F011DE8" w14:textId="77777777" w:rsidR="00DD4335" w:rsidRPr="00AD1817" w:rsidRDefault="00DD4335" w:rsidP="00DD4335">
      <w:pPr>
        <w:pStyle w:val="181225"/>
        <w:spacing w:before="120" w:after="0" w:line="240" w:lineRule="auto"/>
        <w:ind w:firstLine="560"/>
        <w:rPr>
          <w:sz w:val="28"/>
          <w:szCs w:val="28"/>
        </w:rPr>
      </w:pPr>
    </w:p>
    <w:p w14:paraId="08E50183" w14:textId="77777777" w:rsidR="00DD4335" w:rsidRPr="00AD1817" w:rsidRDefault="00DD4335" w:rsidP="00DD4335">
      <w:pPr>
        <w:ind w:firstLine="482"/>
        <w:jc w:val="center"/>
        <w:rPr>
          <w:b/>
          <w:sz w:val="28"/>
        </w:rPr>
      </w:pPr>
      <w:r w:rsidRPr="00AD1817">
        <w:rPr>
          <w:b/>
          <w:noProof/>
          <w:szCs w:val="21"/>
        </w:rPr>
        <w:drawing>
          <wp:inline distT="0" distB="0" distL="0" distR="0" wp14:anchorId="60664A5B" wp14:editId="5FE7AC36">
            <wp:extent cx="1371600" cy="1371600"/>
            <wp:effectExtent l="0" t="0" r="0" b="0"/>
            <wp:docPr id="10650" name="图片框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5477B9DB" w14:textId="77777777" w:rsidR="00DD4335" w:rsidRPr="00AD1817" w:rsidRDefault="00DD4335" w:rsidP="00DD4335">
      <w:pPr>
        <w:ind w:left="1701" w:firstLine="562"/>
        <w:rPr>
          <w:sz w:val="28"/>
        </w:rPr>
      </w:pPr>
      <w:r w:rsidRPr="00AD1817">
        <w:rPr>
          <w:rFonts w:eastAsia="黑体" w:hint="eastAsia"/>
          <w:b/>
          <w:sz w:val="28"/>
        </w:rPr>
        <w:t>学校：</w:t>
      </w:r>
      <w:r w:rsidRPr="00AD1817">
        <w:rPr>
          <w:sz w:val="28"/>
        </w:rPr>
        <w:tab/>
      </w:r>
      <w:r w:rsidRPr="00AD1817">
        <w:rPr>
          <w:rFonts w:hint="eastAsia"/>
          <w:sz w:val="28"/>
        </w:rPr>
        <w:t>上海交通大学</w:t>
      </w:r>
    </w:p>
    <w:p w14:paraId="1021FA67" w14:textId="77777777" w:rsidR="00DD4335" w:rsidRPr="00AD1817" w:rsidRDefault="00DD4335" w:rsidP="00DD4335">
      <w:pPr>
        <w:ind w:left="1701" w:firstLine="562"/>
        <w:rPr>
          <w:sz w:val="28"/>
        </w:rPr>
      </w:pPr>
      <w:r w:rsidRPr="00AD1817">
        <w:rPr>
          <w:rFonts w:eastAsia="黑体" w:hint="eastAsia"/>
          <w:b/>
          <w:sz w:val="28"/>
        </w:rPr>
        <w:t>院系：</w:t>
      </w:r>
      <w:r w:rsidRPr="00AD1817">
        <w:rPr>
          <w:sz w:val="28"/>
        </w:rPr>
        <w:tab/>
      </w:r>
      <w:r w:rsidRPr="00AD1817">
        <w:rPr>
          <w:rFonts w:hint="eastAsia"/>
          <w:sz w:val="28"/>
        </w:rPr>
        <w:t>电子信息与电气工程学院</w:t>
      </w:r>
    </w:p>
    <w:p w14:paraId="028FEDDB" w14:textId="781BEB18" w:rsidR="00DD4335" w:rsidRPr="00AD1817" w:rsidRDefault="00DD4335" w:rsidP="00DD4335">
      <w:pPr>
        <w:ind w:left="1701" w:firstLine="562"/>
        <w:rPr>
          <w:sz w:val="28"/>
        </w:rPr>
      </w:pPr>
      <w:r w:rsidRPr="00AD1817">
        <w:rPr>
          <w:rFonts w:eastAsia="黑体" w:hint="eastAsia"/>
          <w:b/>
          <w:sz w:val="28"/>
        </w:rPr>
        <w:t>班级：</w:t>
      </w:r>
      <w:r w:rsidRPr="00AD1817">
        <w:rPr>
          <w:sz w:val="28"/>
        </w:rPr>
        <w:tab/>
      </w:r>
      <w:r w:rsidR="00B90CBA">
        <w:rPr>
          <w:rFonts w:hint="eastAsia"/>
          <w:sz w:val="28"/>
        </w:rPr>
        <w:t>B</w:t>
      </w:r>
      <w:r w:rsidR="00B90CBA">
        <w:rPr>
          <w:sz w:val="28"/>
        </w:rPr>
        <w:t>1403392</w:t>
      </w:r>
    </w:p>
    <w:p w14:paraId="66A49305" w14:textId="2F4DF815" w:rsidR="00DD4335" w:rsidRPr="00AD1817" w:rsidRDefault="00DD4335" w:rsidP="00DD4335">
      <w:pPr>
        <w:ind w:left="1701" w:firstLine="562"/>
        <w:rPr>
          <w:sz w:val="28"/>
        </w:rPr>
      </w:pPr>
      <w:r w:rsidRPr="00AD1817">
        <w:rPr>
          <w:rFonts w:eastAsia="黑体" w:hint="eastAsia"/>
          <w:b/>
          <w:sz w:val="28"/>
        </w:rPr>
        <w:t>学号：</w:t>
      </w:r>
      <w:r w:rsidRPr="00AD1817">
        <w:rPr>
          <w:sz w:val="28"/>
        </w:rPr>
        <w:tab/>
      </w:r>
      <w:r w:rsidR="00B90CBA">
        <w:rPr>
          <w:sz w:val="28"/>
        </w:rPr>
        <w:t>1140339075</w:t>
      </w:r>
    </w:p>
    <w:p w14:paraId="52A903F4" w14:textId="0B76CBAE" w:rsidR="00DD4335" w:rsidRPr="00AD1817" w:rsidRDefault="00DD4335" w:rsidP="00DD4335">
      <w:pPr>
        <w:ind w:left="1701" w:firstLine="562"/>
        <w:rPr>
          <w:sz w:val="28"/>
        </w:rPr>
      </w:pPr>
      <w:r w:rsidRPr="00AD1817">
        <w:rPr>
          <w:rFonts w:eastAsia="黑体" w:hint="eastAsia"/>
          <w:b/>
          <w:sz w:val="28"/>
        </w:rPr>
        <w:t>硕士生：</w:t>
      </w:r>
      <w:r w:rsidR="00B90CBA">
        <w:rPr>
          <w:rFonts w:hint="eastAsia"/>
          <w:sz w:val="28"/>
        </w:rPr>
        <w:t>张</w:t>
      </w:r>
      <w:proofErr w:type="gramStart"/>
      <w:r w:rsidR="00B90CBA">
        <w:rPr>
          <w:rFonts w:hint="eastAsia"/>
          <w:sz w:val="28"/>
        </w:rPr>
        <w:t>棪</w:t>
      </w:r>
      <w:proofErr w:type="gramEnd"/>
    </w:p>
    <w:p w14:paraId="39099004" w14:textId="77777777" w:rsidR="00DD4335" w:rsidRPr="00AD1817" w:rsidRDefault="00DD4335" w:rsidP="00DD4335">
      <w:pPr>
        <w:ind w:left="1701" w:firstLine="562"/>
        <w:rPr>
          <w:sz w:val="28"/>
        </w:rPr>
      </w:pPr>
      <w:r w:rsidRPr="00AD1817">
        <w:rPr>
          <w:rFonts w:eastAsia="黑体" w:hint="eastAsia"/>
          <w:b/>
          <w:sz w:val="28"/>
        </w:rPr>
        <w:t>专业：</w:t>
      </w:r>
      <w:r w:rsidRPr="00AD1817">
        <w:rPr>
          <w:sz w:val="28"/>
        </w:rPr>
        <w:tab/>
      </w:r>
      <w:r w:rsidRPr="00AD1817">
        <w:rPr>
          <w:rFonts w:hint="eastAsia"/>
          <w:sz w:val="28"/>
        </w:rPr>
        <w:t>计算机科学与技术</w:t>
      </w:r>
    </w:p>
    <w:p w14:paraId="3EE6C444" w14:textId="494B4A15" w:rsidR="00DD4335" w:rsidRPr="00AD1817" w:rsidRDefault="00DD4335" w:rsidP="00DD4335">
      <w:pPr>
        <w:ind w:left="1701" w:firstLine="562"/>
        <w:rPr>
          <w:sz w:val="28"/>
        </w:rPr>
      </w:pPr>
      <w:r w:rsidRPr="00AD1817">
        <w:rPr>
          <w:rFonts w:eastAsia="黑体" w:hint="eastAsia"/>
          <w:b/>
          <w:sz w:val="28"/>
        </w:rPr>
        <w:t>导师：</w:t>
      </w:r>
      <w:r w:rsidRPr="00AD1817">
        <w:rPr>
          <w:rFonts w:hint="eastAsia"/>
          <w:sz w:val="28"/>
        </w:rPr>
        <w:tab/>
      </w:r>
      <w:r w:rsidR="00B90CBA">
        <w:rPr>
          <w:rFonts w:hint="eastAsia"/>
          <w:sz w:val="28"/>
        </w:rPr>
        <w:t>曹健</w:t>
      </w:r>
    </w:p>
    <w:p w14:paraId="3604443D" w14:textId="77777777" w:rsidR="00DD4335" w:rsidRPr="00AD1817" w:rsidRDefault="00DD4335" w:rsidP="00DD4335">
      <w:pPr>
        <w:ind w:left="1701" w:firstLine="560"/>
        <w:rPr>
          <w:sz w:val="28"/>
        </w:rPr>
      </w:pPr>
    </w:p>
    <w:p w14:paraId="5CBAA256" w14:textId="77777777" w:rsidR="00DD4335" w:rsidRPr="00AD1817" w:rsidRDefault="00DD4335" w:rsidP="00DD4335">
      <w:pPr>
        <w:ind w:firstLine="562"/>
        <w:jc w:val="center"/>
        <w:rPr>
          <w:b/>
          <w:sz w:val="28"/>
        </w:rPr>
      </w:pPr>
      <w:r w:rsidRPr="00AD1817">
        <w:rPr>
          <w:rFonts w:hint="eastAsia"/>
          <w:b/>
          <w:sz w:val="28"/>
        </w:rPr>
        <w:t>上海交通大学电子信息与电气工程学院</w:t>
      </w:r>
    </w:p>
    <w:p w14:paraId="2E854F51" w14:textId="77777777" w:rsidR="00DD4335" w:rsidRPr="00AD1817" w:rsidRDefault="004E5377" w:rsidP="00DD4335">
      <w:pPr>
        <w:ind w:firstLine="562"/>
        <w:jc w:val="center"/>
        <w:rPr>
          <w:b/>
          <w:sz w:val="28"/>
        </w:rPr>
        <w:sectPr w:rsidR="00DD4335" w:rsidRPr="00AD1817">
          <w:headerReference w:type="even" r:id="rId9"/>
          <w:footerReference w:type="even" r:id="rId10"/>
          <w:footerReference w:type="default" r:id="rId11"/>
          <w:footerReference w:type="first" r:id="rId12"/>
          <w:pgSz w:w="11906" w:h="16838"/>
          <w:pgMar w:top="2268" w:right="1588" w:bottom="1985" w:left="1588" w:header="1588" w:footer="1588" w:gutter="0"/>
          <w:cols w:space="425"/>
          <w:docGrid w:linePitch="312"/>
        </w:sectPr>
      </w:pPr>
      <w:r w:rsidRPr="00AD1817">
        <w:rPr>
          <w:rFonts w:hint="eastAsia"/>
          <w:b/>
          <w:sz w:val="28"/>
        </w:rPr>
        <w:t>2017</w:t>
      </w:r>
      <w:r w:rsidR="00DD4335" w:rsidRPr="00AD1817">
        <w:rPr>
          <w:rFonts w:hint="eastAsia"/>
          <w:b/>
          <w:sz w:val="28"/>
        </w:rPr>
        <w:t>年</w:t>
      </w:r>
      <w:r w:rsidR="00DD4335" w:rsidRPr="00AD1817">
        <w:rPr>
          <w:rFonts w:hint="eastAsia"/>
          <w:b/>
          <w:sz w:val="28"/>
        </w:rPr>
        <w:t>1</w:t>
      </w:r>
      <w:r w:rsidR="00DD4335" w:rsidRPr="00AD1817">
        <w:rPr>
          <w:rFonts w:hint="eastAsia"/>
          <w:b/>
          <w:sz w:val="28"/>
        </w:rPr>
        <w:t>月</w:t>
      </w:r>
    </w:p>
    <w:p w14:paraId="4B40A28D" w14:textId="77777777" w:rsidR="00DD4335" w:rsidRPr="00AD1817" w:rsidRDefault="00DD4335" w:rsidP="008B18AE">
      <w:pPr>
        <w:ind w:firstLineChars="0" w:firstLine="0"/>
        <w:jc w:val="center"/>
        <w:rPr>
          <w:b/>
          <w:sz w:val="28"/>
          <w:szCs w:val="28"/>
        </w:rPr>
      </w:pPr>
      <w:r w:rsidRPr="00AD1817">
        <w:rPr>
          <w:b/>
          <w:sz w:val="28"/>
          <w:szCs w:val="28"/>
        </w:rPr>
        <w:lastRenderedPageBreak/>
        <w:t xml:space="preserve">A Dissertation Submitted to Shanghai Jiao Tong University for the Degree of </w:t>
      </w:r>
      <w:r w:rsidRPr="00AD1817">
        <w:rPr>
          <w:rFonts w:hint="eastAsia"/>
          <w:b/>
          <w:sz w:val="28"/>
          <w:szCs w:val="28"/>
        </w:rPr>
        <w:t>Master</w:t>
      </w:r>
    </w:p>
    <w:p w14:paraId="09A8EA0C" w14:textId="77777777" w:rsidR="00DD4335" w:rsidRPr="00AD1817" w:rsidRDefault="00DD4335" w:rsidP="008B18AE">
      <w:pPr>
        <w:ind w:firstLineChars="0" w:firstLine="0"/>
        <w:rPr>
          <w:b/>
          <w:sz w:val="28"/>
        </w:rPr>
      </w:pPr>
    </w:p>
    <w:p w14:paraId="30277446" w14:textId="77777777" w:rsidR="00DD4335" w:rsidRPr="00AD1817" w:rsidRDefault="00DD4335" w:rsidP="008B18AE">
      <w:pPr>
        <w:ind w:firstLineChars="0" w:firstLine="0"/>
        <w:rPr>
          <w:b/>
          <w:sz w:val="28"/>
        </w:rPr>
      </w:pPr>
    </w:p>
    <w:p w14:paraId="74A477D2" w14:textId="77777777" w:rsidR="00DD4335" w:rsidRPr="00AD1817" w:rsidRDefault="004E5377" w:rsidP="008B18AE">
      <w:pPr>
        <w:pStyle w:val="ABSTRACT0"/>
        <w:ind w:firstLineChars="0" w:firstLine="0"/>
        <w:rPr>
          <w:sz w:val="44"/>
        </w:rPr>
      </w:pPr>
      <w:r w:rsidRPr="00AD1817">
        <w:t>A Case-Based Intelligent Diagnosis Support System</w:t>
      </w:r>
    </w:p>
    <w:p w14:paraId="64959DAF" w14:textId="77777777" w:rsidR="00DD4335" w:rsidRPr="00AD1817" w:rsidRDefault="00DD4335" w:rsidP="00DD4335">
      <w:pPr>
        <w:ind w:firstLine="562"/>
        <w:jc w:val="center"/>
        <w:rPr>
          <w:b/>
          <w:sz w:val="28"/>
          <w:szCs w:val="28"/>
        </w:rPr>
      </w:pPr>
    </w:p>
    <w:p w14:paraId="5ACF4014" w14:textId="77777777" w:rsidR="00DD4335" w:rsidRPr="00AD1817" w:rsidRDefault="00DD4335" w:rsidP="00DD4335">
      <w:pPr>
        <w:ind w:firstLine="562"/>
        <w:rPr>
          <w:b/>
          <w:sz w:val="28"/>
          <w:szCs w:val="28"/>
        </w:rPr>
      </w:pPr>
    </w:p>
    <w:p w14:paraId="5BDA229F" w14:textId="77777777" w:rsidR="00DD4335" w:rsidRPr="00AD1817" w:rsidRDefault="00DD4335" w:rsidP="00DD4335">
      <w:pPr>
        <w:ind w:firstLine="562"/>
        <w:rPr>
          <w:b/>
          <w:sz w:val="28"/>
          <w:szCs w:val="28"/>
        </w:rPr>
      </w:pPr>
    </w:p>
    <w:p w14:paraId="5A6F020E" w14:textId="77777777" w:rsidR="00DD4335" w:rsidRPr="00AD1817" w:rsidRDefault="00DD4335" w:rsidP="00DD4335">
      <w:pPr>
        <w:ind w:firstLine="482"/>
        <w:jc w:val="center"/>
        <w:rPr>
          <w:b/>
          <w:sz w:val="30"/>
          <w:szCs w:val="30"/>
        </w:rPr>
      </w:pPr>
      <w:r w:rsidRPr="00AD1817">
        <w:rPr>
          <w:b/>
          <w:noProof/>
          <w:szCs w:val="21"/>
        </w:rPr>
        <w:drawing>
          <wp:inline distT="0" distB="0" distL="0" distR="0" wp14:anchorId="50616A1C" wp14:editId="55C6844F">
            <wp:extent cx="1371600" cy="1371600"/>
            <wp:effectExtent l="0" t="0" r="0" b="0"/>
            <wp:docPr id="10651" name="图片框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602782AD" w14:textId="77777777" w:rsidR="00DD4335" w:rsidRPr="00AD1817" w:rsidRDefault="00DD4335" w:rsidP="00DD4335">
      <w:pPr>
        <w:ind w:firstLine="562"/>
        <w:jc w:val="center"/>
        <w:rPr>
          <w:b/>
          <w:sz w:val="28"/>
        </w:rPr>
      </w:pPr>
    </w:p>
    <w:p w14:paraId="66CD17FD" w14:textId="1E7B6A8F" w:rsidR="00DD4335" w:rsidRPr="00AD1817" w:rsidRDefault="00DD4335" w:rsidP="00DD4335">
      <w:pPr>
        <w:spacing w:line="360" w:lineRule="auto"/>
        <w:ind w:firstLine="643"/>
        <w:jc w:val="center"/>
        <w:rPr>
          <w:sz w:val="28"/>
          <w:szCs w:val="28"/>
        </w:rPr>
      </w:pPr>
      <w:r w:rsidRPr="00AD1817">
        <w:rPr>
          <w:rFonts w:hint="eastAsia"/>
          <w:b/>
          <w:sz w:val="32"/>
          <w:szCs w:val="32"/>
        </w:rPr>
        <w:t>Author</w:t>
      </w:r>
      <w:r w:rsidRPr="00AD1817">
        <w:rPr>
          <w:b/>
          <w:sz w:val="32"/>
          <w:szCs w:val="32"/>
        </w:rPr>
        <w:t>:</w:t>
      </w:r>
      <w:r w:rsidRPr="00AD1817">
        <w:rPr>
          <w:rFonts w:hint="eastAsia"/>
          <w:sz w:val="28"/>
          <w:szCs w:val="28"/>
        </w:rPr>
        <w:t xml:space="preserve"> </w:t>
      </w:r>
      <w:r w:rsidR="00B90CBA">
        <w:rPr>
          <w:rFonts w:hint="eastAsia"/>
          <w:sz w:val="28"/>
          <w:szCs w:val="28"/>
        </w:rPr>
        <w:t>Yan</w:t>
      </w:r>
      <w:r w:rsidR="00B90CBA">
        <w:rPr>
          <w:sz w:val="28"/>
          <w:szCs w:val="28"/>
        </w:rPr>
        <w:t xml:space="preserve"> </w:t>
      </w:r>
      <w:r w:rsidR="00B90CBA">
        <w:rPr>
          <w:rFonts w:hint="eastAsia"/>
          <w:sz w:val="28"/>
          <w:szCs w:val="28"/>
        </w:rPr>
        <w:t>Zhang</w:t>
      </w:r>
    </w:p>
    <w:p w14:paraId="651E2963" w14:textId="77777777" w:rsidR="00DD4335" w:rsidRPr="00AD1817" w:rsidRDefault="00DD4335" w:rsidP="00DD4335">
      <w:pPr>
        <w:spacing w:line="360" w:lineRule="auto"/>
        <w:ind w:firstLine="643"/>
        <w:jc w:val="center"/>
        <w:rPr>
          <w:sz w:val="28"/>
          <w:szCs w:val="28"/>
        </w:rPr>
      </w:pPr>
      <w:r w:rsidRPr="00AD1817">
        <w:rPr>
          <w:rFonts w:hint="eastAsia"/>
          <w:b/>
          <w:sz w:val="32"/>
          <w:szCs w:val="32"/>
        </w:rPr>
        <w:t>Specialty</w:t>
      </w:r>
      <w:r w:rsidRPr="00AD1817">
        <w:rPr>
          <w:b/>
          <w:sz w:val="32"/>
          <w:szCs w:val="32"/>
        </w:rPr>
        <w:t>:</w:t>
      </w:r>
      <w:r w:rsidRPr="00AD1817">
        <w:rPr>
          <w:rFonts w:hint="eastAsia"/>
          <w:sz w:val="28"/>
          <w:szCs w:val="28"/>
        </w:rPr>
        <w:t xml:space="preserve"> Computer Science</w:t>
      </w:r>
    </w:p>
    <w:p w14:paraId="5126AB0F" w14:textId="13221E3A" w:rsidR="00DD4335" w:rsidRPr="00AD1817" w:rsidRDefault="00DD4335" w:rsidP="00DD4335">
      <w:pPr>
        <w:spacing w:line="360" w:lineRule="auto"/>
        <w:ind w:firstLine="643"/>
        <w:jc w:val="center"/>
        <w:rPr>
          <w:sz w:val="28"/>
          <w:szCs w:val="28"/>
        </w:rPr>
      </w:pPr>
      <w:r w:rsidRPr="00AD1817">
        <w:rPr>
          <w:rFonts w:hint="eastAsia"/>
          <w:b/>
          <w:sz w:val="32"/>
          <w:szCs w:val="32"/>
        </w:rPr>
        <w:t>Advis</w:t>
      </w:r>
      <w:r w:rsidRPr="00AD1817">
        <w:rPr>
          <w:b/>
          <w:sz w:val="32"/>
          <w:szCs w:val="32"/>
        </w:rPr>
        <w:t>or:</w:t>
      </w:r>
      <w:r w:rsidRPr="00AD1817">
        <w:rPr>
          <w:rFonts w:hint="eastAsia"/>
          <w:sz w:val="28"/>
          <w:szCs w:val="28"/>
        </w:rPr>
        <w:t xml:space="preserve"> </w:t>
      </w:r>
      <w:r w:rsidR="00B90CBA">
        <w:rPr>
          <w:rFonts w:hint="eastAsia"/>
          <w:sz w:val="28"/>
          <w:szCs w:val="28"/>
        </w:rPr>
        <w:t>Jian</w:t>
      </w:r>
      <w:r w:rsidR="00B90CBA">
        <w:rPr>
          <w:sz w:val="28"/>
          <w:szCs w:val="28"/>
        </w:rPr>
        <w:t xml:space="preserve"> </w:t>
      </w:r>
      <w:r w:rsidR="00B90CBA">
        <w:rPr>
          <w:rFonts w:hint="eastAsia"/>
          <w:sz w:val="28"/>
          <w:szCs w:val="28"/>
        </w:rPr>
        <w:t>Cao</w:t>
      </w:r>
    </w:p>
    <w:p w14:paraId="537D2E19" w14:textId="77777777" w:rsidR="00DD4335" w:rsidRPr="00AD1817" w:rsidRDefault="00DD4335" w:rsidP="00DD4335">
      <w:pPr>
        <w:spacing w:line="360" w:lineRule="auto"/>
        <w:ind w:firstLine="640"/>
        <w:jc w:val="center"/>
        <w:rPr>
          <w:sz w:val="28"/>
          <w:szCs w:val="28"/>
        </w:rPr>
      </w:pPr>
      <w:r w:rsidRPr="00AD1817">
        <w:rPr>
          <w:sz w:val="32"/>
          <w:szCs w:val="32"/>
        </w:rPr>
        <w:t>School of Electronic</w:t>
      </w:r>
      <w:r w:rsidRPr="00AD1817">
        <w:rPr>
          <w:rFonts w:hint="eastAsia"/>
          <w:sz w:val="32"/>
          <w:szCs w:val="32"/>
        </w:rPr>
        <w:t xml:space="preserve"> Information</w:t>
      </w:r>
      <w:r w:rsidRPr="00AD1817">
        <w:rPr>
          <w:sz w:val="32"/>
          <w:szCs w:val="32"/>
        </w:rPr>
        <w:t xml:space="preserve"> and Electric</w:t>
      </w:r>
      <w:r w:rsidRPr="00AD1817">
        <w:rPr>
          <w:rFonts w:hint="eastAsia"/>
          <w:sz w:val="32"/>
          <w:szCs w:val="32"/>
        </w:rPr>
        <w:t>al</w:t>
      </w:r>
      <w:r w:rsidRPr="00AD1817">
        <w:rPr>
          <w:sz w:val="32"/>
          <w:szCs w:val="32"/>
        </w:rPr>
        <w:t xml:space="preserve"> Engineering</w:t>
      </w:r>
    </w:p>
    <w:p w14:paraId="045E5226" w14:textId="77777777" w:rsidR="00DD4335" w:rsidRPr="00AD1817" w:rsidRDefault="00DD4335" w:rsidP="00DD4335">
      <w:pPr>
        <w:ind w:firstLine="640"/>
        <w:jc w:val="center"/>
        <w:rPr>
          <w:sz w:val="32"/>
          <w:szCs w:val="32"/>
        </w:rPr>
      </w:pPr>
      <w:r w:rsidRPr="00AD1817">
        <w:rPr>
          <w:sz w:val="32"/>
          <w:szCs w:val="32"/>
        </w:rPr>
        <w:t>Shanghai Jiao Tong University</w:t>
      </w:r>
    </w:p>
    <w:p w14:paraId="31821FD9" w14:textId="77777777" w:rsidR="00DD4335" w:rsidRPr="00AD1817" w:rsidRDefault="00DD4335" w:rsidP="00DD4335">
      <w:pPr>
        <w:ind w:firstLine="640"/>
        <w:jc w:val="center"/>
        <w:rPr>
          <w:sz w:val="32"/>
          <w:szCs w:val="32"/>
        </w:rPr>
      </w:pPr>
      <w:r w:rsidRPr="00AD1817">
        <w:rPr>
          <w:sz w:val="32"/>
          <w:szCs w:val="32"/>
        </w:rPr>
        <w:t xml:space="preserve">Shanghai, </w:t>
      </w:r>
      <w:proofErr w:type="spellStart"/>
      <w:r w:rsidRPr="00AD1817">
        <w:rPr>
          <w:sz w:val="32"/>
          <w:szCs w:val="32"/>
        </w:rPr>
        <w:t>P.</w:t>
      </w:r>
      <w:proofErr w:type="gramStart"/>
      <w:r w:rsidRPr="00AD1817">
        <w:rPr>
          <w:sz w:val="32"/>
          <w:szCs w:val="32"/>
        </w:rPr>
        <w:t>R.China</w:t>
      </w:r>
      <w:proofErr w:type="spellEnd"/>
      <w:proofErr w:type="gramEnd"/>
    </w:p>
    <w:p w14:paraId="680C8978" w14:textId="77777777" w:rsidR="00DD4335" w:rsidRPr="00AD1817" w:rsidRDefault="00DD4335" w:rsidP="00DD4335">
      <w:pPr>
        <w:ind w:firstLine="640"/>
        <w:jc w:val="center"/>
        <w:rPr>
          <w:sz w:val="32"/>
          <w:szCs w:val="32"/>
        </w:rPr>
      </w:pPr>
      <w:r w:rsidRPr="00AD1817">
        <w:rPr>
          <w:rFonts w:hint="eastAsia"/>
          <w:sz w:val="32"/>
          <w:szCs w:val="32"/>
        </w:rPr>
        <w:t>January</w:t>
      </w:r>
      <w:r w:rsidRPr="00AD1817">
        <w:rPr>
          <w:sz w:val="32"/>
          <w:szCs w:val="32"/>
        </w:rPr>
        <w:t>, 20</w:t>
      </w:r>
      <w:r w:rsidRPr="00AD1817">
        <w:rPr>
          <w:rFonts w:hint="eastAsia"/>
          <w:sz w:val="32"/>
          <w:szCs w:val="32"/>
        </w:rPr>
        <w:t>16</w:t>
      </w:r>
    </w:p>
    <w:p w14:paraId="76193638" w14:textId="77777777" w:rsidR="00DD4335" w:rsidRPr="00AD1817" w:rsidRDefault="00DD4335" w:rsidP="00B23598">
      <w:pPr>
        <w:pStyle w:val="-"/>
        <w:ind w:firstLine="720"/>
        <w:sectPr w:rsidR="00DD4335" w:rsidRPr="00AD1817" w:rsidSect="0065209C">
          <w:footerReference w:type="even" r:id="rId13"/>
          <w:footerReference w:type="default" r:id="rId14"/>
          <w:footerReference w:type="first" r:id="rId15"/>
          <w:pgSz w:w="11906" w:h="16838" w:code="9"/>
          <w:pgMar w:top="1985" w:right="1588" w:bottom="2268" w:left="1588" w:header="1418" w:footer="1701" w:gutter="284"/>
          <w:cols w:space="425"/>
          <w:docGrid w:linePitch="395"/>
        </w:sectPr>
      </w:pPr>
    </w:p>
    <w:p w14:paraId="2632EAC3" w14:textId="77777777" w:rsidR="00F875C4" w:rsidRPr="00AD1817" w:rsidRDefault="0065209C" w:rsidP="005C6CD4">
      <w:pPr>
        <w:pStyle w:val="ABSTRACT0"/>
        <w:ind w:firstLineChars="0" w:firstLine="0"/>
        <w:rPr>
          <w:rFonts w:eastAsia="黑体"/>
        </w:rPr>
      </w:pPr>
      <w:bookmarkStart w:id="0" w:name="_Toc465530185"/>
      <w:bookmarkStart w:id="1" w:name="_Toc85554914"/>
      <w:bookmarkStart w:id="2" w:name="_Toc85561533"/>
      <w:bookmarkStart w:id="3" w:name="_Toc85901080"/>
      <w:bookmarkStart w:id="4" w:name="_Toc251145350"/>
      <w:bookmarkStart w:id="5" w:name="_Toc251145514"/>
      <w:bookmarkStart w:id="6" w:name="_Toc251162499"/>
      <w:r w:rsidRPr="00AD1817">
        <w:rPr>
          <w:rFonts w:eastAsia="黑体" w:hint="eastAsia"/>
        </w:rPr>
        <w:lastRenderedPageBreak/>
        <w:t>基于病例数据的智能诊断支持系统</w:t>
      </w:r>
      <w:bookmarkEnd w:id="0"/>
    </w:p>
    <w:p w14:paraId="0A6513DC" w14:textId="77777777" w:rsidR="00F875C4" w:rsidRPr="00AD1817" w:rsidRDefault="00F875C4" w:rsidP="005C6CD4">
      <w:pPr>
        <w:pStyle w:val="aff4"/>
      </w:pPr>
      <w:bookmarkStart w:id="7" w:name="_Toc251338634"/>
      <w:bookmarkStart w:id="8" w:name="_Toc251338721"/>
      <w:bookmarkStart w:id="9" w:name="_Toc251346980"/>
      <w:bookmarkStart w:id="10" w:name="_Toc251590706"/>
      <w:bookmarkStart w:id="11" w:name="_Toc465530186"/>
      <w:bookmarkStart w:id="12" w:name="_Toc471762271"/>
      <w:r w:rsidRPr="00AD1817">
        <w:rPr>
          <w:rFonts w:hint="eastAsia"/>
        </w:rPr>
        <w:t>摘</w:t>
      </w:r>
      <w:r w:rsidRPr="00AD1817">
        <w:rPr>
          <w:rFonts w:cs="Times New Roman"/>
        </w:rPr>
        <w:t xml:space="preserve"> </w:t>
      </w:r>
      <w:r w:rsidRPr="00AD1817">
        <w:rPr>
          <w:rFonts w:hint="eastAsia"/>
        </w:rPr>
        <w:t>要</w:t>
      </w:r>
      <w:bookmarkEnd w:id="1"/>
      <w:bookmarkEnd w:id="2"/>
      <w:bookmarkEnd w:id="3"/>
      <w:bookmarkEnd w:id="4"/>
      <w:bookmarkEnd w:id="5"/>
      <w:bookmarkEnd w:id="6"/>
      <w:bookmarkEnd w:id="7"/>
      <w:bookmarkEnd w:id="8"/>
      <w:bookmarkEnd w:id="9"/>
      <w:bookmarkEnd w:id="10"/>
      <w:bookmarkEnd w:id="11"/>
      <w:bookmarkEnd w:id="12"/>
    </w:p>
    <w:p w14:paraId="39B7C95D" w14:textId="16587BC7" w:rsidR="00F91930" w:rsidRDefault="00B96E35" w:rsidP="00B23598">
      <w:pPr>
        <w:pStyle w:val="ac"/>
      </w:pPr>
      <w:r w:rsidRPr="00AD1817">
        <w:rPr>
          <w:rFonts w:hint="eastAsia"/>
        </w:rPr>
        <w:t>随着</w:t>
      </w:r>
      <w:r w:rsidR="00AC6C83" w:rsidRPr="00AD1817">
        <w:rPr>
          <w:rFonts w:hint="eastAsia"/>
        </w:rPr>
        <w:t>医学</w:t>
      </w:r>
      <w:r w:rsidRPr="00AD1817">
        <w:rPr>
          <w:rFonts w:hint="eastAsia"/>
        </w:rPr>
        <w:t>的</w:t>
      </w:r>
      <w:r w:rsidR="00AC6C83">
        <w:rPr>
          <w:rFonts w:hint="eastAsia"/>
        </w:rPr>
        <w:t>不断</w:t>
      </w:r>
      <w:r w:rsidRPr="00AD1817">
        <w:rPr>
          <w:rFonts w:hint="eastAsia"/>
        </w:rPr>
        <w:t>发展，</w:t>
      </w:r>
      <w:r w:rsidR="00AC6C83">
        <w:rPr>
          <w:rFonts w:hint="eastAsia"/>
        </w:rPr>
        <w:t>各专业分化越来越细，</w:t>
      </w:r>
      <w:r w:rsidR="00F45D85">
        <w:rPr>
          <w:rFonts w:hint="eastAsia"/>
        </w:rPr>
        <w:t>专家</w:t>
      </w:r>
      <w:r w:rsidR="00AC6C83">
        <w:rPr>
          <w:rFonts w:hint="eastAsia"/>
        </w:rPr>
        <w:t>们专注于自己所学的专门学</w:t>
      </w:r>
      <w:r w:rsidR="00AC6C83" w:rsidRPr="00AD1817">
        <w:rPr>
          <w:rFonts w:hint="eastAsia"/>
        </w:rPr>
        <w:t>科，在深刻钻研专业知识的同时势必造成知识面的缩小</w:t>
      </w:r>
      <w:r w:rsidR="00F45D85">
        <w:rPr>
          <w:rFonts w:hint="eastAsia"/>
        </w:rPr>
        <w:t>。</w:t>
      </w:r>
      <w:r w:rsidR="00F91930">
        <w:rPr>
          <w:rFonts w:hint="eastAsia"/>
        </w:rPr>
        <w:t>在恶性</w:t>
      </w:r>
      <w:r w:rsidR="00F91930" w:rsidRPr="00AD1817">
        <w:t>肿瘤</w:t>
      </w:r>
      <w:r w:rsidR="00AC6C83">
        <w:rPr>
          <w:rFonts w:hint="eastAsia"/>
        </w:rPr>
        <w:t>等复杂的疾病</w:t>
      </w:r>
      <w:r w:rsidR="00F91930" w:rsidRPr="00AD1817">
        <w:t>治疗</w:t>
      </w:r>
      <w:r w:rsidR="00AC6C83">
        <w:rPr>
          <w:rFonts w:hint="eastAsia"/>
        </w:rPr>
        <w:t>过程中，为了使患者能获得更完善更全面的医疗服务，医院等医疗机构</w:t>
      </w:r>
      <w:r w:rsidR="00F91930" w:rsidRPr="00AD1817">
        <w:t>以患者为中心，</w:t>
      </w:r>
      <w:r w:rsidR="007D2326">
        <w:rPr>
          <w:rFonts w:hint="eastAsia"/>
        </w:rPr>
        <w:t>联合</w:t>
      </w:r>
      <w:r w:rsidR="00AC6C83">
        <w:rPr>
          <w:rFonts w:hint="eastAsia"/>
        </w:rPr>
        <w:t>与疾病相关的各</w:t>
      </w:r>
      <w:r w:rsidR="00F91930" w:rsidRPr="00AD1817">
        <w:t>个学科的医生</w:t>
      </w:r>
      <w:r w:rsidR="00F91930">
        <w:rPr>
          <w:rFonts w:hint="eastAsia"/>
        </w:rPr>
        <w:t>和专家</w:t>
      </w:r>
      <w:r w:rsidR="00F91930" w:rsidRPr="00AD1817">
        <w:t>，针对同一个患者</w:t>
      </w:r>
      <w:r w:rsidR="00F91930">
        <w:rPr>
          <w:rFonts w:hint="eastAsia"/>
        </w:rPr>
        <w:t>进行讨论</w:t>
      </w:r>
      <w:r w:rsidR="00AC6C83">
        <w:rPr>
          <w:rFonts w:hint="eastAsia"/>
        </w:rPr>
        <w:t>、</w:t>
      </w:r>
      <w:r w:rsidR="00F91930">
        <w:rPr>
          <w:rFonts w:hint="eastAsia"/>
        </w:rPr>
        <w:t>沟通</w:t>
      </w:r>
      <w:r w:rsidR="00AC6C83">
        <w:rPr>
          <w:rFonts w:hint="eastAsia"/>
        </w:rPr>
        <w:t>和</w:t>
      </w:r>
      <w:r w:rsidR="00F91930" w:rsidRPr="00AD1817">
        <w:t>协商，共同</w:t>
      </w:r>
      <w:r w:rsidR="00AC6C83">
        <w:rPr>
          <w:rFonts w:hint="eastAsia"/>
        </w:rPr>
        <w:t>为患者</w:t>
      </w:r>
      <w:r w:rsidR="00F91930" w:rsidRPr="00AD1817">
        <w:t>制定</w:t>
      </w:r>
      <w:r w:rsidR="00F91930">
        <w:rPr>
          <w:rFonts w:hint="eastAsia"/>
        </w:rPr>
        <w:t>完善的</w:t>
      </w:r>
      <w:r w:rsidR="00F91930" w:rsidRPr="00AD1817">
        <w:t>治疗方案。</w:t>
      </w:r>
      <w:r w:rsidR="00BA2DC9" w:rsidRPr="00AD1817">
        <w:t>近年来</w:t>
      </w:r>
      <w:r w:rsidR="00BA2DC9">
        <w:rPr>
          <w:rFonts w:hint="eastAsia"/>
        </w:rPr>
        <w:t>，</w:t>
      </w:r>
      <w:r w:rsidR="00F45D85">
        <w:rPr>
          <w:rFonts w:hint="eastAsia"/>
        </w:rPr>
        <w:t>这种</w:t>
      </w:r>
      <w:r w:rsidR="00F45D85" w:rsidRPr="00AD1817">
        <w:rPr>
          <w:rFonts w:hint="eastAsia"/>
        </w:rPr>
        <w:t>多学科综合</w:t>
      </w:r>
      <w:r w:rsidR="00F45D85">
        <w:rPr>
          <w:rFonts w:hint="eastAsia"/>
        </w:rPr>
        <w:t>的</w:t>
      </w:r>
      <w:r w:rsidR="00F45D85" w:rsidRPr="00AD1817">
        <w:rPr>
          <w:rFonts w:hint="eastAsia"/>
        </w:rPr>
        <w:t>治疗</w:t>
      </w:r>
      <w:r w:rsidR="00F45D85">
        <w:rPr>
          <w:rFonts w:hint="eastAsia"/>
        </w:rPr>
        <w:t>方式已经成为了</w:t>
      </w:r>
      <w:r w:rsidR="00F45D85" w:rsidRPr="00AD1817">
        <w:t>临床治疗</w:t>
      </w:r>
      <w:r w:rsidR="00F45D85">
        <w:rPr>
          <w:rFonts w:hint="eastAsia"/>
        </w:rPr>
        <w:t>领域的一个新的趋势。</w:t>
      </w:r>
    </w:p>
    <w:p w14:paraId="7598F3C7" w14:textId="5986C007" w:rsidR="00AC6C83" w:rsidRDefault="00AC6C83" w:rsidP="00B23598">
      <w:pPr>
        <w:pStyle w:val="ac"/>
      </w:pPr>
      <w:r>
        <w:rPr>
          <w:rFonts w:hint="eastAsia"/>
        </w:rPr>
        <w:t>这种理念和方式不仅为患者提供了更优质的医疗服务，同时也促进了不同学科的医生之间的交流，对医学的发展有着重要的</w:t>
      </w:r>
      <w:r w:rsidR="00F45D85">
        <w:rPr>
          <w:rFonts w:hint="eastAsia"/>
        </w:rPr>
        <w:t>积极影响</w:t>
      </w:r>
      <w:r>
        <w:rPr>
          <w:rFonts w:hint="eastAsia"/>
        </w:rPr>
        <w:t>。</w:t>
      </w:r>
      <w:r w:rsidR="00F45D85">
        <w:rPr>
          <w:rFonts w:hint="eastAsia"/>
        </w:rPr>
        <w:t>然而</w:t>
      </w:r>
      <w:r w:rsidR="00F45D85" w:rsidRPr="005620C4">
        <w:rPr>
          <w:rFonts w:hint="eastAsia"/>
        </w:rPr>
        <w:t>与庞大的医疗需求相比，</w:t>
      </w:r>
      <w:r w:rsidR="00F45D85">
        <w:rPr>
          <w:rFonts w:hint="eastAsia"/>
        </w:rPr>
        <w:t>医疗资源十分</w:t>
      </w:r>
      <w:r w:rsidR="00F45D85" w:rsidRPr="005620C4">
        <w:rPr>
          <w:rFonts w:hint="eastAsia"/>
        </w:rPr>
        <w:t>紧缺</w:t>
      </w:r>
      <w:r w:rsidR="00F45D85">
        <w:rPr>
          <w:rFonts w:hint="eastAsia"/>
        </w:rPr>
        <w:t>，多学科综合治疗的推广需要大量人力物力提供支持。此外，由于缺乏标准的电子化的系统对多学科诊疗的过程进行记录和分析，对一个患者的诊疗过程所包含的知识和信息</w:t>
      </w:r>
      <w:r w:rsidR="002B063A">
        <w:rPr>
          <w:rFonts w:hint="eastAsia"/>
        </w:rPr>
        <w:t>，</w:t>
      </w:r>
      <w:r w:rsidR="00F45D85">
        <w:rPr>
          <w:rFonts w:hint="eastAsia"/>
        </w:rPr>
        <w:t>并不能为将来的</w:t>
      </w:r>
      <w:r w:rsidR="002B063A">
        <w:rPr>
          <w:rFonts w:hint="eastAsia"/>
        </w:rPr>
        <w:t>诊疗过程提供帮助，这也是提高诊疗效率的一个很大的瓶颈。</w:t>
      </w:r>
    </w:p>
    <w:p w14:paraId="3641B2B2" w14:textId="358EC5D3" w:rsidR="00F875C4" w:rsidRPr="00F91930" w:rsidRDefault="00F91930" w:rsidP="00EB1E65">
      <w:pPr>
        <w:pStyle w:val="ac"/>
      </w:pPr>
      <w:r>
        <w:rPr>
          <w:rFonts w:hint="eastAsia"/>
        </w:rPr>
        <w:t>针对这些问题，</w:t>
      </w:r>
      <w:r w:rsidR="00EB1E65">
        <w:rPr>
          <w:rFonts w:hint="eastAsia"/>
        </w:rPr>
        <w:t>本文</w:t>
      </w:r>
      <w:r>
        <w:rPr>
          <w:rFonts w:hint="eastAsia"/>
        </w:rPr>
        <w:t>尝试将机器学习技术应用到医疗领域，</w:t>
      </w:r>
      <w:r w:rsidR="00DA6509">
        <w:rPr>
          <w:rFonts w:hint="eastAsia"/>
        </w:rPr>
        <w:t>在</w:t>
      </w:r>
      <w:r w:rsidR="00EB1E65">
        <w:rPr>
          <w:rFonts w:hint="eastAsia"/>
        </w:rPr>
        <w:t>前期</w:t>
      </w:r>
      <w:r w:rsidR="00DA6509">
        <w:rPr>
          <w:rFonts w:hint="eastAsia"/>
        </w:rPr>
        <w:t>建立</w:t>
      </w:r>
      <w:r w:rsidR="00EB1E65">
        <w:rPr>
          <w:rFonts w:hint="eastAsia"/>
        </w:rPr>
        <w:t>的高质量乳腺癌病例数据库</w:t>
      </w:r>
      <w:r w:rsidR="00DA6509">
        <w:rPr>
          <w:rFonts w:hint="eastAsia"/>
        </w:rPr>
        <w:t>基础上开发</w:t>
      </w:r>
      <w:r w:rsidR="00EB1E65">
        <w:rPr>
          <w:rFonts w:hint="eastAsia"/>
        </w:rPr>
        <w:t>了一个</w:t>
      </w:r>
      <w:r w:rsidR="00B96E35" w:rsidRPr="00AD1817">
        <w:rPr>
          <w:rFonts w:hint="eastAsia"/>
        </w:rPr>
        <w:t>能高效准确地推荐治疗方案的智能诊断支持系统</w:t>
      </w:r>
      <w:r w:rsidR="003228EA">
        <w:rPr>
          <w:rFonts w:hint="eastAsia"/>
        </w:rPr>
        <w:t>，并投入了实际使用</w:t>
      </w:r>
      <w:r w:rsidR="00F35048">
        <w:rPr>
          <w:rFonts w:hint="eastAsia"/>
        </w:rPr>
        <w:t>。此外，本文还针对</w:t>
      </w:r>
      <w:r w:rsidR="00EB1E65">
        <w:rPr>
          <w:rFonts w:hint="eastAsia"/>
        </w:rPr>
        <w:t>现实数据中存在的概念漂移现象，提出了适用于概念漂移的推荐算法，进行了</w:t>
      </w:r>
      <w:r w:rsidR="003228EA">
        <w:rPr>
          <w:rFonts w:hint="eastAsia"/>
        </w:rPr>
        <w:t>相关</w:t>
      </w:r>
      <w:r w:rsidR="00EB1E65">
        <w:rPr>
          <w:rFonts w:hint="eastAsia"/>
        </w:rPr>
        <w:t>实验和分析</w:t>
      </w:r>
      <w:r w:rsidR="00CA6A3E">
        <w:rPr>
          <w:rFonts w:hint="eastAsia"/>
        </w:rPr>
        <w:t>。</w:t>
      </w:r>
    </w:p>
    <w:p w14:paraId="1E28A7F6" w14:textId="77777777" w:rsidR="00F91930" w:rsidRPr="00F91930" w:rsidRDefault="00F91930" w:rsidP="00B23598">
      <w:pPr>
        <w:pStyle w:val="ac"/>
      </w:pPr>
    </w:p>
    <w:p w14:paraId="117120C5" w14:textId="77777777" w:rsidR="0065209C" w:rsidRPr="00AD1817" w:rsidRDefault="0065209C" w:rsidP="00B23598">
      <w:pPr>
        <w:pStyle w:val="ac"/>
      </w:pPr>
    </w:p>
    <w:p w14:paraId="778FB626" w14:textId="723EFA74" w:rsidR="00F875C4" w:rsidRDefault="00F875C4" w:rsidP="00B23598">
      <w:pPr>
        <w:ind w:firstLine="560"/>
        <w:rPr>
          <w:rStyle w:val="Char"/>
        </w:rPr>
      </w:pPr>
      <w:r w:rsidRPr="00AD1817">
        <w:rPr>
          <w:rStyle w:val="ad"/>
          <w:rFonts w:hint="eastAsia"/>
        </w:rPr>
        <w:t>关键词：</w:t>
      </w:r>
      <w:r w:rsidR="00B35057">
        <w:rPr>
          <w:rStyle w:val="Char"/>
          <w:rFonts w:hint="eastAsia"/>
        </w:rPr>
        <w:t>多学科</w:t>
      </w:r>
      <w:r w:rsidRPr="00AD1817">
        <w:rPr>
          <w:rStyle w:val="Char"/>
          <w:rFonts w:hint="eastAsia"/>
        </w:rPr>
        <w:t>、</w:t>
      </w:r>
      <w:r w:rsidR="00B35057">
        <w:rPr>
          <w:rStyle w:val="Char"/>
          <w:rFonts w:hint="eastAsia"/>
        </w:rPr>
        <w:t>决策支持系统</w:t>
      </w:r>
      <w:r w:rsidRPr="00AD1817">
        <w:rPr>
          <w:rStyle w:val="Char"/>
          <w:rFonts w:hint="eastAsia"/>
        </w:rPr>
        <w:t>、</w:t>
      </w:r>
      <w:r w:rsidR="00B35057">
        <w:rPr>
          <w:rStyle w:val="Char"/>
          <w:rFonts w:hint="eastAsia"/>
        </w:rPr>
        <w:t>基于案例推理、概念漂移</w:t>
      </w:r>
    </w:p>
    <w:p w14:paraId="3DEBB06D" w14:textId="77777777" w:rsidR="00B35057" w:rsidRPr="00AD1817" w:rsidRDefault="00B35057" w:rsidP="00B23598">
      <w:pPr>
        <w:ind w:firstLine="480"/>
        <w:sectPr w:rsidR="00B35057" w:rsidRPr="00AD1817" w:rsidSect="0065209C">
          <w:headerReference w:type="default" r:id="rId16"/>
          <w:footerReference w:type="default" r:id="rId17"/>
          <w:pgSz w:w="11906" w:h="16838" w:code="9"/>
          <w:pgMar w:top="1985" w:right="1588" w:bottom="2268" w:left="1588" w:header="1418" w:footer="1701" w:gutter="284"/>
          <w:pgNumType w:fmt="upperRoman" w:start="1"/>
          <w:cols w:space="425"/>
          <w:docGrid w:linePitch="395"/>
        </w:sectPr>
      </w:pPr>
    </w:p>
    <w:p w14:paraId="5F4BD447" w14:textId="051CC8D5" w:rsidR="00F875C4" w:rsidRPr="00AD1817" w:rsidRDefault="0065209C" w:rsidP="005C6CD4">
      <w:pPr>
        <w:pStyle w:val="ABSTRACT0"/>
        <w:ind w:firstLineChars="0" w:firstLine="0"/>
        <w:rPr>
          <w:rStyle w:val="-6"/>
          <w:b/>
          <w:bCs w:val="0"/>
          <w:sz w:val="44"/>
        </w:rPr>
      </w:pPr>
      <w:bookmarkStart w:id="13" w:name="_Toc251145351"/>
      <w:bookmarkStart w:id="14" w:name="_Toc251145515"/>
      <w:bookmarkStart w:id="15" w:name="_Toc251162500"/>
      <w:r w:rsidRPr="00AD1817">
        <w:lastRenderedPageBreak/>
        <w:t>A CASE-BASED INTELLIGENT DIAGNOSIS SUPPORT SYSTEM</w:t>
      </w:r>
    </w:p>
    <w:p w14:paraId="7B1B8706" w14:textId="77777777" w:rsidR="00F875C4" w:rsidRPr="00AD1817" w:rsidRDefault="00F875C4" w:rsidP="005C6CD4">
      <w:pPr>
        <w:pStyle w:val="ABSTRACT"/>
        <w:rPr>
          <w:rFonts w:eastAsia="宋体"/>
        </w:rPr>
      </w:pPr>
      <w:bookmarkStart w:id="16" w:name="_Toc251338722"/>
      <w:bookmarkStart w:id="17" w:name="_Toc251346981"/>
      <w:bookmarkStart w:id="18" w:name="_Toc251590707"/>
      <w:bookmarkStart w:id="19" w:name="_Toc465530187"/>
      <w:bookmarkStart w:id="20" w:name="_Toc471762272"/>
      <w:r w:rsidRPr="00AD1817">
        <w:t>ABSTRACT</w:t>
      </w:r>
      <w:bookmarkEnd w:id="13"/>
      <w:bookmarkEnd w:id="14"/>
      <w:bookmarkEnd w:id="15"/>
      <w:bookmarkEnd w:id="16"/>
      <w:bookmarkEnd w:id="17"/>
      <w:bookmarkEnd w:id="18"/>
      <w:bookmarkEnd w:id="19"/>
      <w:bookmarkEnd w:id="20"/>
    </w:p>
    <w:p w14:paraId="4CAF9859" w14:textId="50C02411" w:rsidR="00B97E7D" w:rsidRDefault="00B97E7D" w:rsidP="00B23598">
      <w:pPr>
        <w:pStyle w:val="ABTSTRACT"/>
        <w:ind w:firstLine="560"/>
      </w:pPr>
      <w:r>
        <w:t>With the rapid development of</w:t>
      </w:r>
      <w:r w:rsidR="00363AC4">
        <w:t xml:space="preserve"> medicine and the growing </w:t>
      </w:r>
      <w:r w:rsidR="00943A53">
        <w:t>number</w:t>
      </w:r>
      <w:r w:rsidR="00363AC4">
        <w:t xml:space="preserve"> of</w:t>
      </w:r>
      <w:r>
        <w:t xml:space="preserve"> subfields</w:t>
      </w:r>
      <w:r w:rsidR="00363AC4">
        <w:t xml:space="preserve">, </w:t>
      </w:r>
      <w:r>
        <w:t>experts focus on their own specialized subfields</w:t>
      </w:r>
      <w:r w:rsidR="00BA07A4">
        <w:t xml:space="preserve"> for deep study of expertise, which</w:t>
      </w:r>
      <w:r w:rsidR="00363AC4">
        <w:t xml:space="preserve"> also leads to</w:t>
      </w:r>
      <w:r w:rsidR="00BA07A4">
        <w:t xml:space="preserve"> knowledge narrowness at the same time. </w:t>
      </w:r>
      <w:r w:rsidR="00363AC4">
        <w:t>During</w:t>
      </w:r>
      <w:r w:rsidR="00BA07A4">
        <w:t xml:space="preserve"> the </w:t>
      </w:r>
      <w:r w:rsidR="00363AC4">
        <w:t>diagnosis</w:t>
      </w:r>
      <w:r w:rsidR="00BA07A4">
        <w:t xml:space="preserve"> of complicated diseases such as malignant tumors, hospitals and other medical institutions gather experts of various related disciplines for discussion</w:t>
      </w:r>
      <w:r w:rsidR="00363AC4">
        <w:t>, so as</w:t>
      </w:r>
      <w:r w:rsidR="00BA07A4">
        <w:t xml:space="preserve"> to </w:t>
      </w:r>
      <w:r w:rsidR="00BA07A4" w:rsidRPr="00BA07A4">
        <w:t>jointly formulate the perfect treatment</w:t>
      </w:r>
      <w:r w:rsidR="00BA07A4">
        <w:t xml:space="preserve"> plans</w:t>
      </w:r>
      <w:r w:rsidR="00BA07A4" w:rsidRPr="00BA07A4">
        <w:t xml:space="preserve"> for patients</w:t>
      </w:r>
      <w:r w:rsidR="00BA07A4">
        <w:t>. This is called multi-disciplinary treatment and has become a new trend in clinical treatment in recent years.</w:t>
      </w:r>
    </w:p>
    <w:p w14:paraId="27180AED" w14:textId="48C87F0A" w:rsidR="00F875C4" w:rsidRPr="00AD1817" w:rsidRDefault="003F09BD" w:rsidP="00DA6509">
      <w:pPr>
        <w:pStyle w:val="ABTSTRACT"/>
        <w:ind w:firstLine="560"/>
      </w:pPr>
      <w:r>
        <w:t xml:space="preserve">Multi-disciplinary treatment not only provide patients with better quality of medical services, but also promote the expertise communication of doctors among different disciplines, which has a positive impact on the development of medicine. However, </w:t>
      </w:r>
      <w:r w:rsidRPr="003F09BD">
        <w:t xml:space="preserve">multi-disciplinary treatment </w:t>
      </w:r>
      <w:r>
        <w:t>require</w:t>
      </w:r>
      <w:r w:rsidRPr="003F09BD">
        <w:t>s a lot of manpower and material resources</w:t>
      </w:r>
      <w:r w:rsidR="00363AC4">
        <w:t>, and</w:t>
      </w:r>
      <w:r w:rsidR="00DA6509">
        <w:t xml:space="preserve"> due to the</w:t>
      </w:r>
      <w:r>
        <w:t xml:space="preserve"> lack of standard electronic system for recording the inexplicit</w:t>
      </w:r>
      <w:r w:rsidR="00DA6509">
        <w:t xml:space="preserve"> knowledge of the diagnosis, it is hard to provide help for future diagnosis of similar cases. </w:t>
      </w:r>
    </w:p>
    <w:p w14:paraId="28EBACDB" w14:textId="22576DCC" w:rsidR="00F875C4" w:rsidRDefault="00DA6509" w:rsidP="00B23598">
      <w:pPr>
        <w:pStyle w:val="ABTSTRACT"/>
        <w:ind w:firstLine="560"/>
        <w:rPr>
          <w:rFonts w:eastAsia="宋体"/>
        </w:rPr>
      </w:pPr>
      <w:r>
        <w:rPr>
          <w:rFonts w:eastAsia="宋体" w:hint="eastAsia"/>
        </w:rPr>
        <w:t xml:space="preserve">To solve these problems, this paper attempts to apply the machine learning technologies to the medical field. Based on </w:t>
      </w:r>
      <w:r>
        <w:rPr>
          <w:rFonts w:eastAsia="宋体"/>
        </w:rPr>
        <w:t xml:space="preserve">a high-quality database of breast cancer cases developed before, we </w:t>
      </w:r>
      <w:r w:rsidR="00363AC4">
        <w:rPr>
          <w:rFonts w:eastAsia="宋体" w:hint="eastAsia"/>
        </w:rPr>
        <w:t>develop</w:t>
      </w:r>
      <w:r w:rsidR="00363AC4">
        <w:rPr>
          <w:rFonts w:eastAsia="宋体"/>
        </w:rPr>
        <w:t xml:space="preserve"> </w:t>
      </w:r>
      <w:r w:rsidR="00363AC4">
        <w:rPr>
          <w:rFonts w:eastAsia="宋体" w:hint="eastAsia"/>
        </w:rPr>
        <w:t>an intelligent dia</w:t>
      </w:r>
      <w:r w:rsidR="00363AC4">
        <w:rPr>
          <w:rFonts w:eastAsia="宋体"/>
        </w:rPr>
        <w:t>gnosis support system to recommend treatment plans accurately and efficiently. In addition, this paper proposes an adaptive recommendation algorithm, which can work in the context of concept drift.</w:t>
      </w:r>
    </w:p>
    <w:p w14:paraId="4DDA0927" w14:textId="77777777" w:rsidR="00B35057" w:rsidRPr="00AD1817" w:rsidRDefault="00B35057" w:rsidP="00B23598">
      <w:pPr>
        <w:pStyle w:val="ABTSTRACT"/>
        <w:ind w:firstLine="560"/>
        <w:rPr>
          <w:rFonts w:eastAsia="宋体"/>
        </w:rPr>
      </w:pPr>
    </w:p>
    <w:p w14:paraId="0285FE8E" w14:textId="5A37910E" w:rsidR="00B35057" w:rsidRPr="00AD1817" w:rsidRDefault="00F875C4" w:rsidP="00B23598">
      <w:pPr>
        <w:ind w:firstLine="562"/>
      </w:pPr>
      <w:r w:rsidRPr="00AD1817">
        <w:rPr>
          <w:rStyle w:val="Keywords"/>
        </w:rPr>
        <w:t>K</w:t>
      </w:r>
      <w:r w:rsidRPr="00AD1817">
        <w:rPr>
          <w:rStyle w:val="Keywords"/>
          <w:rFonts w:hint="eastAsia"/>
        </w:rPr>
        <w:t>EY WORDS</w:t>
      </w:r>
      <w:r w:rsidRPr="00AD1817">
        <w:rPr>
          <w:rStyle w:val="Keywords"/>
        </w:rPr>
        <w:t xml:space="preserve">: </w:t>
      </w:r>
      <w:r w:rsidR="00BA2DC9">
        <w:rPr>
          <w:rStyle w:val="Char"/>
          <w:rFonts w:hint="eastAsia"/>
        </w:rPr>
        <w:t>Multi-Disciplinary</w:t>
      </w:r>
      <w:r w:rsidRPr="00AD1817">
        <w:rPr>
          <w:rStyle w:val="Char"/>
        </w:rPr>
        <w:t>,</w:t>
      </w:r>
      <w:r w:rsidR="00B35057">
        <w:rPr>
          <w:rStyle w:val="Char"/>
        </w:rPr>
        <w:t xml:space="preserve"> Decision Support System</w:t>
      </w:r>
      <w:r w:rsidRPr="00AD1817">
        <w:rPr>
          <w:rStyle w:val="Char"/>
        </w:rPr>
        <w:t xml:space="preserve">, </w:t>
      </w:r>
      <w:r w:rsidR="00B35057">
        <w:rPr>
          <w:rStyle w:val="Char"/>
        </w:rPr>
        <w:t>Case-based Reasoning, Concept Drift</w:t>
      </w:r>
    </w:p>
    <w:p w14:paraId="5BDBF1E1" w14:textId="77777777" w:rsidR="00F875C4" w:rsidRPr="00AD1817" w:rsidRDefault="00F875C4" w:rsidP="00B23598">
      <w:pPr>
        <w:pStyle w:val="ABTSTRACT"/>
        <w:ind w:firstLine="560"/>
        <w:sectPr w:rsidR="00F875C4" w:rsidRPr="00AD1817" w:rsidSect="0065209C">
          <w:headerReference w:type="default" r:id="rId18"/>
          <w:pgSz w:w="11906" w:h="16838" w:code="9"/>
          <w:pgMar w:top="1985" w:right="1588" w:bottom="2268" w:left="1588" w:header="1418" w:footer="1701" w:gutter="284"/>
          <w:pgNumType w:fmt="upperRoman"/>
          <w:cols w:space="425"/>
          <w:docGrid w:linePitch="395"/>
        </w:sectPr>
      </w:pPr>
    </w:p>
    <w:p w14:paraId="1FDB391B" w14:textId="77777777" w:rsidR="00F875C4" w:rsidRPr="00AD1817" w:rsidRDefault="00F875C4" w:rsidP="00B23598">
      <w:pPr>
        <w:pStyle w:val="af9"/>
        <w:rPr>
          <w:rFonts w:ascii="黑体"/>
          <w:sz w:val="44"/>
        </w:rPr>
      </w:pPr>
      <w:r w:rsidRPr="00AD1817">
        <w:rPr>
          <w:rFonts w:hint="eastAsia"/>
        </w:rPr>
        <w:lastRenderedPageBreak/>
        <w:t>目</w:t>
      </w:r>
      <w:r w:rsidRPr="00AD1817">
        <w:t xml:space="preserve"> </w:t>
      </w:r>
      <w:r w:rsidRPr="00AD1817">
        <w:rPr>
          <w:rFonts w:hint="eastAsia"/>
        </w:rPr>
        <w:t>录</w:t>
      </w:r>
    </w:p>
    <w:p w14:paraId="3E938576" w14:textId="5DAF4C60" w:rsidR="00455669" w:rsidRDefault="0063310D" w:rsidP="00455669">
      <w:pPr>
        <w:pStyle w:val="12"/>
        <w:spacing w:before="0" w:after="0"/>
        <w:rPr>
          <w:rFonts w:asciiTheme="minorHAnsi" w:eastAsiaTheme="minorEastAsia" w:hAnsiTheme="minorHAnsi" w:cstheme="minorBidi"/>
          <w:bCs w:val="0"/>
          <w:caps w:val="0"/>
          <w:noProof/>
          <w:kern w:val="2"/>
          <w:sz w:val="21"/>
          <w:szCs w:val="22"/>
        </w:rPr>
      </w:pPr>
      <w:r w:rsidRPr="00AD1817">
        <w:rPr>
          <w:rFonts w:ascii="Arial" w:hAnsi="Arial"/>
        </w:rPr>
        <w:fldChar w:fldCharType="begin"/>
      </w:r>
      <w:r w:rsidRPr="00AD1817">
        <w:rPr>
          <w:rFonts w:ascii="Arial" w:hAnsi="Arial"/>
        </w:rPr>
        <w:instrText xml:space="preserve"> TOC \o "1-3" \h \z \u </w:instrText>
      </w:r>
      <w:r w:rsidRPr="00AD1817">
        <w:rPr>
          <w:rFonts w:ascii="Arial" w:hAnsi="Arial"/>
        </w:rPr>
        <w:fldChar w:fldCharType="separate"/>
      </w:r>
      <w:hyperlink w:anchor="_Toc471762271" w:history="1">
        <w:r w:rsidR="00455669" w:rsidRPr="00832933">
          <w:rPr>
            <w:rStyle w:val="af8"/>
            <w:noProof/>
          </w:rPr>
          <w:t>摘</w:t>
        </w:r>
        <w:r w:rsidR="00455669" w:rsidRPr="00832933">
          <w:rPr>
            <w:rStyle w:val="af8"/>
            <w:rFonts w:cs="Times New Roman"/>
            <w:noProof/>
          </w:rPr>
          <w:t xml:space="preserve"> </w:t>
        </w:r>
        <w:r w:rsidR="00455669" w:rsidRPr="00832933">
          <w:rPr>
            <w:rStyle w:val="af8"/>
            <w:noProof/>
          </w:rPr>
          <w:t>要</w:t>
        </w:r>
        <w:r w:rsidR="00455669">
          <w:rPr>
            <w:noProof/>
            <w:webHidden/>
          </w:rPr>
          <w:tab/>
        </w:r>
        <w:r w:rsidR="00455669">
          <w:rPr>
            <w:noProof/>
            <w:webHidden/>
          </w:rPr>
          <w:fldChar w:fldCharType="begin"/>
        </w:r>
        <w:r w:rsidR="00455669">
          <w:rPr>
            <w:noProof/>
            <w:webHidden/>
          </w:rPr>
          <w:instrText xml:space="preserve"> PAGEREF _Toc471762271 \h </w:instrText>
        </w:r>
        <w:r w:rsidR="00455669">
          <w:rPr>
            <w:noProof/>
            <w:webHidden/>
          </w:rPr>
        </w:r>
        <w:r w:rsidR="00455669">
          <w:rPr>
            <w:noProof/>
            <w:webHidden/>
          </w:rPr>
          <w:fldChar w:fldCharType="separate"/>
        </w:r>
        <w:r w:rsidR="00455669">
          <w:rPr>
            <w:noProof/>
            <w:webHidden/>
          </w:rPr>
          <w:t>I</w:t>
        </w:r>
        <w:r w:rsidR="00455669">
          <w:rPr>
            <w:noProof/>
            <w:webHidden/>
          </w:rPr>
          <w:fldChar w:fldCharType="end"/>
        </w:r>
      </w:hyperlink>
    </w:p>
    <w:p w14:paraId="3C73E28C" w14:textId="4FC473A8" w:rsidR="00455669" w:rsidRDefault="00455669" w:rsidP="00455669">
      <w:pPr>
        <w:pStyle w:val="12"/>
        <w:spacing w:before="0" w:after="0"/>
        <w:rPr>
          <w:rFonts w:asciiTheme="minorHAnsi" w:eastAsiaTheme="minorEastAsia" w:hAnsiTheme="minorHAnsi" w:cstheme="minorBidi"/>
          <w:bCs w:val="0"/>
          <w:caps w:val="0"/>
          <w:noProof/>
          <w:kern w:val="2"/>
          <w:sz w:val="21"/>
          <w:szCs w:val="22"/>
        </w:rPr>
      </w:pPr>
      <w:hyperlink w:anchor="_Toc471762272" w:history="1">
        <w:r w:rsidRPr="00832933">
          <w:rPr>
            <w:rStyle w:val="af8"/>
            <w:noProof/>
          </w:rPr>
          <w:t>ABSTRACT</w:t>
        </w:r>
        <w:r>
          <w:rPr>
            <w:noProof/>
            <w:webHidden/>
          </w:rPr>
          <w:tab/>
        </w:r>
        <w:r>
          <w:rPr>
            <w:noProof/>
            <w:webHidden/>
          </w:rPr>
          <w:fldChar w:fldCharType="begin"/>
        </w:r>
        <w:r>
          <w:rPr>
            <w:noProof/>
            <w:webHidden/>
          </w:rPr>
          <w:instrText xml:space="preserve"> PAGEREF _Toc471762272 \h </w:instrText>
        </w:r>
        <w:r>
          <w:rPr>
            <w:noProof/>
            <w:webHidden/>
          </w:rPr>
        </w:r>
        <w:r>
          <w:rPr>
            <w:noProof/>
            <w:webHidden/>
          </w:rPr>
          <w:fldChar w:fldCharType="separate"/>
        </w:r>
        <w:r>
          <w:rPr>
            <w:noProof/>
            <w:webHidden/>
          </w:rPr>
          <w:t>II</w:t>
        </w:r>
        <w:r>
          <w:rPr>
            <w:noProof/>
            <w:webHidden/>
          </w:rPr>
          <w:fldChar w:fldCharType="end"/>
        </w:r>
      </w:hyperlink>
    </w:p>
    <w:p w14:paraId="44C6F72A" w14:textId="5920233A" w:rsidR="00455669" w:rsidRDefault="00455669" w:rsidP="00455669">
      <w:pPr>
        <w:pStyle w:val="12"/>
        <w:spacing w:before="0" w:after="0"/>
        <w:rPr>
          <w:rFonts w:asciiTheme="minorHAnsi" w:eastAsiaTheme="minorEastAsia" w:hAnsiTheme="minorHAnsi" w:cstheme="minorBidi"/>
          <w:bCs w:val="0"/>
          <w:caps w:val="0"/>
          <w:noProof/>
          <w:kern w:val="2"/>
          <w:sz w:val="21"/>
          <w:szCs w:val="22"/>
        </w:rPr>
      </w:pPr>
      <w:hyperlink w:anchor="_Toc471762273" w:history="1">
        <w:r w:rsidRPr="00832933">
          <w:rPr>
            <w:rStyle w:val="af8"/>
            <w:noProof/>
            <w14:scene3d>
              <w14:camera w14:prst="orthographicFront"/>
              <w14:lightRig w14:rig="threePt" w14:dir="t">
                <w14:rot w14:lat="0" w14:lon="0" w14:rev="0"/>
              </w14:lightRig>
            </w14:scene3d>
          </w:rPr>
          <w:t>第一章</w:t>
        </w:r>
        <w:r w:rsidRPr="00832933">
          <w:rPr>
            <w:rStyle w:val="af8"/>
            <w:noProof/>
          </w:rPr>
          <w:t xml:space="preserve"> </w:t>
        </w:r>
        <w:r w:rsidRPr="00832933">
          <w:rPr>
            <w:rStyle w:val="af8"/>
            <w:noProof/>
          </w:rPr>
          <w:t>绪论</w:t>
        </w:r>
        <w:r>
          <w:rPr>
            <w:noProof/>
            <w:webHidden/>
          </w:rPr>
          <w:tab/>
        </w:r>
        <w:r>
          <w:rPr>
            <w:noProof/>
            <w:webHidden/>
          </w:rPr>
          <w:fldChar w:fldCharType="begin"/>
        </w:r>
        <w:r>
          <w:rPr>
            <w:noProof/>
            <w:webHidden/>
          </w:rPr>
          <w:instrText xml:space="preserve"> PAGEREF _Toc471762273 \h </w:instrText>
        </w:r>
        <w:r>
          <w:rPr>
            <w:noProof/>
            <w:webHidden/>
          </w:rPr>
        </w:r>
        <w:r>
          <w:rPr>
            <w:noProof/>
            <w:webHidden/>
          </w:rPr>
          <w:fldChar w:fldCharType="separate"/>
        </w:r>
        <w:r>
          <w:rPr>
            <w:noProof/>
            <w:webHidden/>
          </w:rPr>
          <w:t>1</w:t>
        </w:r>
        <w:r>
          <w:rPr>
            <w:noProof/>
            <w:webHidden/>
          </w:rPr>
          <w:fldChar w:fldCharType="end"/>
        </w:r>
      </w:hyperlink>
    </w:p>
    <w:p w14:paraId="2004EC16" w14:textId="69E38C65" w:rsidR="00455669" w:rsidRDefault="00455669" w:rsidP="00455669">
      <w:pPr>
        <w:pStyle w:val="21"/>
        <w:rPr>
          <w:rFonts w:asciiTheme="minorHAnsi" w:eastAsiaTheme="minorEastAsia" w:hAnsiTheme="minorHAnsi" w:cstheme="minorBidi"/>
          <w:bCs w:val="0"/>
          <w:noProof/>
          <w:kern w:val="2"/>
          <w:sz w:val="21"/>
          <w:szCs w:val="22"/>
        </w:rPr>
      </w:pPr>
      <w:hyperlink w:anchor="_Toc471762274" w:history="1">
        <w:r w:rsidRPr="00832933">
          <w:rPr>
            <w:rStyle w:val="af8"/>
            <w:noProof/>
          </w:rPr>
          <w:t xml:space="preserve">1.1 </w:t>
        </w:r>
        <w:r w:rsidRPr="00832933">
          <w:rPr>
            <w:rStyle w:val="af8"/>
            <w:noProof/>
          </w:rPr>
          <w:t>研究背景和意义</w:t>
        </w:r>
        <w:r>
          <w:rPr>
            <w:noProof/>
            <w:webHidden/>
          </w:rPr>
          <w:tab/>
        </w:r>
        <w:r>
          <w:rPr>
            <w:noProof/>
            <w:webHidden/>
          </w:rPr>
          <w:fldChar w:fldCharType="begin"/>
        </w:r>
        <w:r>
          <w:rPr>
            <w:noProof/>
            <w:webHidden/>
          </w:rPr>
          <w:instrText xml:space="preserve"> PAGEREF _Toc471762274 \h </w:instrText>
        </w:r>
        <w:r>
          <w:rPr>
            <w:noProof/>
            <w:webHidden/>
          </w:rPr>
        </w:r>
        <w:r>
          <w:rPr>
            <w:noProof/>
            <w:webHidden/>
          </w:rPr>
          <w:fldChar w:fldCharType="separate"/>
        </w:r>
        <w:r>
          <w:rPr>
            <w:noProof/>
            <w:webHidden/>
          </w:rPr>
          <w:t>1</w:t>
        </w:r>
        <w:r>
          <w:rPr>
            <w:noProof/>
            <w:webHidden/>
          </w:rPr>
          <w:fldChar w:fldCharType="end"/>
        </w:r>
      </w:hyperlink>
    </w:p>
    <w:p w14:paraId="77E1DC0F" w14:textId="52456A3F" w:rsidR="00455669" w:rsidRDefault="00455669" w:rsidP="00455669">
      <w:pPr>
        <w:pStyle w:val="21"/>
        <w:rPr>
          <w:rFonts w:asciiTheme="minorHAnsi" w:eastAsiaTheme="minorEastAsia" w:hAnsiTheme="minorHAnsi" w:cstheme="minorBidi"/>
          <w:bCs w:val="0"/>
          <w:noProof/>
          <w:kern w:val="2"/>
          <w:sz w:val="21"/>
          <w:szCs w:val="22"/>
        </w:rPr>
      </w:pPr>
      <w:hyperlink w:anchor="_Toc471762275" w:history="1">
        <w:r w:rsidRPr="00832933">
          <w:rPr>
            <w:rStyle w:val="af8"/>
            <w:noProof/>
          </w:rPr>
          <w:t xml:space="preserve">1.2 </w:t>
        </w:r>
        <w:r w:rsidRPr="00832933">
          <w:rPr>
            <w:rStyle w:val="af8"/>
            <w:noProof/>
          </w:rPr>
          <w:t>国内外研究现状</w:t>
        </w:r>
        <w:r>
          <w:rPr>
            <w:noProof/>
            <w:webHidden/>
          </w:rPr>
          <w:tab/>
        </w:r>
        <w:r>
          <w:rPr>
            <w:noProof/>
            <w:webHidden/>
          </w:rPr>
          <w:fldChar w:fldCharType="begin"/>
        </w:r>
        <w:r>
          <w:rPr>
            <w:noProof/>
            <w:webHidden/>
          </w:rPr>
          <w:instrText xml:space="preserve"> PAGEREF _Toc471762275 \h </w:instrText>
        </w:r>
        <w:r>
          <w:rPr>
            <w:noProof/>
            <w:webHidden/>
          </w:rPr>
        </w:r>
        <w:r>
          <w:rPr>
            <w:noProof/>
            <w:webHidden/>
          </w:rPr>
          <w:fldChar w:fldCharType="separate"/>
        </w:r>
        <w:r>
          <w:rPr>
            <w:noProof/>
            <w:webHidden/>
          </w:rPr>
          <w:t>2</w:t>
        </w:r>
        <w:r>
          <w:rPr>
            <w:noProof/>
            <w:webHidden/>
          </w:rPr>
          <w:fldChar w:fldCharType="end"/>
        </w:r>
      </w:hyperlink>
    </w:p>
    <w:p w14:paraId="2EC42403" w14:textId="78B586DA" w:rsidR="00455669" w:rsidRDefault="00455669" w:rsidP="00455669">
      <w:pPr>
        <w:pStyle w:val="21"/>
        <w:rPr>
          <w:rFonts w:asciiTheme="minorHAnsi" w:eastAsiaTheme="minorEastAsia" w:hAnsiTheme="minorHAnsi" w:cstheme="minorBidi"/>
          <w:bCs w:val="0"/>
          <w:noProof/>
          <w:kern w:val="2"/>
          <w:sz w:val="21"/>
          <w:szCs w:val="22"/>
        </w:rPr>
      </w:pPr>
      <w:hyperlink w:anchor="_Toc471762276" w:history="1">
        <w:r w:rsidRPr="00832933">
          <w:rPr>
            <w:rStyle w:val="af8"/>
            <w:noProof/>
          </w:rPr>
          <w:t xml:space="preserve">1.3 </w:t>
        </w:r>
        <w:r w:rsidRPr="00832933">
          <w:rPr>
            <w:rStyle w:val="af8"/>
            <w:noProof/>
          </w:rPr>
          <w:t>本文主要工作</w:t>
        </w:r>
        <w:r>
          <w:rPr>
            <w:noProof/>
            <w:webHidden/>
          </w:rPr>
          <w:tab/>
        </w:r>
        <w:r>
          <w:rPr>
            <w:noProof/>
            <w:webHidden/>
          </w:rPr>
          <w:fldChar w:fldCharType="begin"/>
        </w:r>
        <w:r>
          <w:rPr>
            <w:noProof/>
            <w:webHidden/>
          </w:rPr>
          <w:instrText xml:space="preserve"> PAGEREF _Toc471762276 \h </w:instrText>
        </w:r>
        <w:r>
          <w:rPr>
            <w:noProof/>
            <w:webHidden/>
          </w:rPr>
        </w:r>
        <w:r>
          <w:rPr>
            <w:noProof/>
            <w:webHidden/>
          </w:rPr>
          <w:fldChar w:fldCharType="separate"/>
        </w:r>
        <w:r>
          <w:rPr>
            <w:noProof/>
            <w:webHidden/>
          </w:rPr>
          <w:t>4</w:t>
        </w:r>
        <w:r>
          <w:rPr>
            <w:noProof/>
            <w:webHidden/>
          </w:rPr>
          <w:fldChar w:fldCharType="end"/>
        </w:r>
      </w:hyperlink>
    </w:p>
    <w:p w14:paraId="35A6449B" w14:textId="3876B2B8" w:rsidR="00455669" w:rsidRDefault="00455669" w:rsidP="00455669">
      <w:pPr>
        <w:pStyle w:val="21"/>
        <w:rPr>
          <w:rFonts w:asciiTheme="minorHAnsi" w:eastAsiaTheme="minorEastAsia" w:hAnsiTheme="minorHAnsi" w:cstheme="minorBidi"/>
          <w:bCs w:val="0"/>
          <w:noProof/>
          <w:kern w:val="2"/>
          <w:sz w:val="21"/>
          <w:szCs w:val="22"/>
        </w:rPr>
      </w:pPr>
      <w:hyperlink w:anchor="_Toc471762277" w:history="1">
        <w:r w:rsidRPr="00832933">
          <w:rPr>
            <w:rStyle w:val="af8"/>
            <w:noProof/>
          </w:rPr>
          <w:t xml:space="preserve">1.4 </w:t>
        </w:r>
        <w:r w:rsidRPr="00832933">
          <w:rPr>
            <w:rStyle w:val="af8"/>
            <w:noProof/>
          </w:rPr>
          <w:t>本文组织结构</w:t>
        </w:r>
        <w:r>
          <w:rPr>
            <w:noProof/>
            <w:webHidden/>
          </w:rPr>
          <w:tab/>
        </w:r>
        <w:r>
          <w:rPr>
            <w:noProof/>
            <w:webHidden/>
          </w:rPr>
          <w:fldChar w:fldCharType="begin"/>
        </w:r>
        <w:r>
          <w:rPr>
            <w:noProof/>
            <w:webHidden/>
          </w:rPr>
          <w:instrText xml:space="preserve"> PAGEREF _Toc471762277 \h </w:instrText>
        </w:r>
        <w:r>
          <w:rPr>
            <w:noProof/>
            <w:webHidden/>
          </w:rPr>
        </w:r>
        <w:r>
          <w:rPr>
            <w:noProof/>
            <w:webHidden/>
          </w:rPr>
          <w:fldChar w:fldCharType="separate"/>
        </w:r>
        <w:r>
          <w:rPr>
            <w:noProof/>
            <w:webHidden/>
          </w:rPr>
          <w:t>5</w:t>
        </w:r>
        <w:r>
          <w:rPr>
            <w:noProof/>
            <w:webHidden/>
          </w:rPr>
          <w:fldChar w:fldCharType="end"/>
        </w:r>
      </w:hyperlink>
    </w:p>
    <w:p w14:paraId="46A2CD05" w14:textId="636BF349" w:rsidR="00455669" w:rsidRDefault="00455669" w:rsidP="00455669">
      <w:pPr>
        <w:pStyle w:val="12"/>
        <w:spacing w:before="0" w:after="0"/>
        <w:rPr>
          <w:rFonts w:asciiTheme="minorHAnsi" w:eastAsiaTheme="minorEastAsia" w:hAnsiTheme="minorHAnsi" w:cstheme="minorBidi"/>
          <w:bCs w:val="0"/>
          <w:caps w:val="0"/>
          <w:noProof/>
          <w:kern w:val="2"/>
          <w:sz w:val="21"/>
          <w:szCs w:val="22"/>
        </w:rPr>
      </w:pPr>
      <w:hyperlink w:anchor="_Toc471762278" w:history="1">
        <w:r w:rsidRPr="00832933">
          <w:rPr>
            <w:rStyle w:val="af8"/>
            <w:noProof/>
            <w14:scene3d>
              <w14:camera w14:prst="orthographicFront"/>
              <w14:lightRig w14:rig="threePt" w14:dir="t">
                <w14:rot w14:lat="0" w14:lon="0" w14:rev="0"/>
              </w14:lightRig>
            </w14:scene3d>
          </w:rPr>
          <w:t>第二章</w:t>
        </w:r>
        <w:r w:rsidRPr="00832933">
          <w:rPr>
            <w:rStyle w:val="af8"/>
            <w:noProof/>
          </w:rPr>
          <w:t xml:space="preserve"> </w:t>
        </w:r>
        <w:r w:rsidRPr="00832933">
          <w:rPr>
            <w:rStyle w:val="af8"/>
            <w:noProof/>
          </w:rPr>
          <w:t>相关技术</w:t>
        </w:r>
        <w:r>
          <w:rPr>
            <w:noProof/>
            <w:webHidden/>
          </w:rPr>
          <w:tab/>
        </w:r>
        <w:r>
          <w:rPr>
            <w:noProof/>
            <w:webHidden/>
          </w:rPr>
          <w:fldChar w:fldCharType="begin"/>
        </w:r>
        <w:r>
          <w:rPr>
            <w:noProof/>
            <w:webHidden/>
          </w:rPr>
          <w:instrText xml:space="preserve"> PAGEREF _Toc471762278 \h </w:instrText>
        </w:r>
        <w:r>
          <w:rPr>
            <w:noProof/>
            <w:webHidden/>
          </w:rPr>
        </w:r>
        <w:r>
          <w:rPr>
            <w:noProof/>
            <w:webHidden/>
          </w:rPr>
          <w:fldChar w:fldCharType="separate"/>
        </w:r>
        <w:r>
          <w:rPr>
            <w:noProof/>
            <w:webHidden/>
          </w:rPr>
          <w:t>7</w:t>
        </w:r>
        <w:r>
          <w:rPr>
            <w:noProof/>
            <w:webHidden/>
          </w:rPr>
          <w:fldChar w:fldCharType="end"/>
        </w:r>
      </w:hyperlink>
    </w:p>
    <w:p w14:paraId="6EA00311" w14:textId="0FE48F03" w:rsidR="00455669" w:rsidRDefault="00455669" w:rsidP="00455669">
      <w:pPr>
        <w:pStyle w:val="21"/>
        <w:rPr>
          <w:rFonts w:asciiTheme="minorHAnsi" w:eastAsiaTheme="minorEastAsia" w:hAnsiTheme="minorHAnsi" w:cstheme="minorBidi"/>
          <w:bCs w:val="0"/>
          <w:noProof/>
          <w:kern w:val="2"/>
          <w:sz w:val="21"/>
          <w:szCs w:val="22"/>
        </w:rPr>
      </w:pPr>
      <w:hyperlink w:anchor="_Toc471762279" w:history="1">
        <w:r w:rsidRPr="00832933">
          <w:rPr>
            <w:rStyle w:val="af8"/>
            <w:noProof/>
          </w:rPr>
          <w:t xml:space="preserve">2.1 </w:t>
        </w:r>
        <w:r w:rsidRPr="00832933">
          <w:rPr>
            <w:rStyle w:val="af8"/>
            <w:noProof/>
          </w:rPr>
          <w:t>基于规则的推理</w:t>
        </w:r>
        <w:r>
          <w:rPr>
            <w:noProof/>
            <w:webHidden/>
          </w:rPr>
          <w:tab/>
        </w:r>
        <w:r>
          <w:rPr>
            <w:noProof/>
            <w:webHidden/>
          </w:rPr>
          <w:fldChar w:fldCharType="begin"/>
        </w:r>
        <w:r>
          <w:rPr>
            <w:noProof/>
            <w:webHidden/>
          </w:rPr>
          <w:instrText xml:space="preserve"> PAGEREF _Toc471762279 \h </w:instrText>
        </w:r>
        <w:r>
          <w:rPr>
            <w:noProof/>
            <w:webHidden/>
          </w:rPr>
        </w:r>
        <w:r>
          <w:rPr>
            <w:noProof/>
            <w:webHidden/>
          </w:rPr>
          <w:fldChar w:fldCharType="separate"/>
        </w:r>
        <w:r>
          <w:rPr>
            <w:noProof/>
            <w:webHidden/>
          </w:rPr>
          <w:t>7</w:t>
        </w:r>
        <w:r>
          <w:rPr>
            <w:noProof/>
            <w:webHidden/>
          </w:rPr>
          <w:fldChar w:fldCharType="end"/>
        </w:r>
      </w:hyperlink>
    </w:p>
    <w:p w14:paraId="0BA2A39B" w14:textId="309D0C6B"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280" w:history="1">
        <w:r w:rsidRPr="00832933">
          <w:rPr>
            <w:rStyle w:val="af8"/>
            <w:noProof/>
            <w14:scene3d>
              <w14:camera w14:prst="orthographicFront"/>
              <w14:lightRig w14:rig="threePt" w14:dir="t">
                <w14:rot w14:lat="0" w14:lon="0" w14:rev="0"/>
              </w14:lightRig>
            </w14:scene3d>
          </w:rPr>
          <w:t>2.1.1</w:t>
        </w:r>
        <w:r w:rsidRPr="00832933">
          <w:rPr>
            <w:rStyle w:val="af8"/>
            <w:noProof/>
          </w:rPr>
          <w:t xml:space="preserve"> </w:t>
        </w:r>
        <w:r w:rsidRPr="00832933">
          <w:rPr>
            <w:rStyle w:val="af8"/>
            <w:noProof/>
          </w:rPr>
          <w:t>基于规则推理的优点</w:t>
        </w:r>
        <w:r>
          <w:rPr>
            <w:noProof/>
            <w:webHidden/>
          </w:rPr>
          <w:tab/>
        </w:r>
        <w:r>
          <w:rPr>
            <w:noProof/>
            <w:webHidden/>
          </w:rPr>
          <w:fldChar w:fldCharType="begin"/>
        </w:r>
        <w:r>
          <w:rPr>
            <w:noProof/>
            <w:webHidden/>
          </w:rPr>
          <w:instrText xml:space="preserve"> PAGEREF _Toc471762280 \h </w:instrText>
        </w:r>
        <w:r>
          <w:rPr>
            <w:noProof/>
            <w:webHidden/>
          </w:rPr>
        </w:r>
        <w:r>
          <w:rPr>
            <w:noProof/>
            <w:webHidden/>
          </w:rPr>
          <w:fldChar w:fldCharType="separate"/>
        </w:r>
        <w:r>
          <w:rPr>
            <w:noProof/>
            <w:webHidden/>
          </w:rPr>
          <w:t>8</w:t>
        </w:r>
        <w:r>
          <w:rPr>
            <w:noProof/>
            <w:webHidden/>
          </w:rPr>
          <w:fldChar w:fldCharType="end"/>
        </w:r>
      </w:hyperlink>
    </w:p>
    <w:p w14:paraId="796B31AB" w14:textId="7BEEE7BB"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281" w:history="1">
        <w:r w:rsidRPr="00832933">
          <w:rPr>
            <w:rStyle w:val="af8"/>
            <w:noProof/>
            <w14:scene3d>
              <w14:camera w14:prst="orthographicFront"/>
              <w14:lightRig w14:rig="threePt" w14:dir="t">
                <w14:rot w14:lat="0" w14:lon="0" w14:rev="0"/>
              </w14:lightRig>
            </w14:scene3d>
          </w:rPr>
          <w:t>2.1.2</w:t>
        </w:r>
        <w:r w:rsidRPr="00832933">
          <w:rPr>
            <w:rStyle w:val="af8"/>
            <w:noProof/>
          </w:rPr>
          <w:t xml:space="preserve"> </w:t>
        </w:r>
        <w:r w:rsidRPr="00832933">
          <w:rPr>
            <w:rStyle w:val="af8"/>
            <w:noProof/>
          </w:rPr>
          <w:t>基于规则推理的缺点</w:t>
        </w:r>
        <w:r>
          <w:rPr>
            <w:noProof/>
            <w:webHidden/>
          </w:rPr>
          <w:tab/>
        </w:r>
        <w:r>
          <w:rPr>
            <w:noProof/>
            <w:webHidden/>
          </w:rPr>
          <w:fldChar w:fldCharType="begin"/>
        </w:r>
        <w:r>
          <w:rPr>
            <w:noProof/>
            <w:webHidden/>
          </w:rPr>
          <w:instrText xml:space="preserve"> PAGEREF _Toc471762281 \h </w:instrText>
        </w:r>
        <w:r>
          <w:rPr>
            <w:noProof/>
            <w:webHidden/>
          </w:rPr>
        </w:r>
        <w:r>
          <w:rPr>
            <w:noProof/>
            <w:webHidden/>
          </w:rPr>
          <w:fldChar w:fldCharType="separate"/>
        </w:r>
        <w:r>
          <w:rPr>
            <w:noProof/>
            <w:webHidden/>
          </w:rPr>
          <w:t>8</w:t>
        </w:r>
        <w:r>
          <w:rPr>
            <w:noProof/>
            <w:webHidden/>
          </w:rPr>
          <w:fldChar w:fldCharType="end"/>
        </w:r>
      </w:hyperlink>
    </w:p>
    <w:p w14:paraId="205D6E73" w14:textId="2917FB11"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282" w:history="1">
        <w:r w:rsidRPr="00832933">
          <w:rPr>
            <w:rStyle w:val="af8"/>
            <w:noProof/>
            <w14:scene3d>
              <w14:camera w14:prst="orthographicFront"/>
              <w14:lightRig w14:rig="threePt" w14:dir="t">
                <w14:rot w14:lat="0" w14:lon="0" w14:rev="0"/>
              </w14:lightRig>
            </w14:scene3d>
          </w:rPr>
          <w:t>2.1.3</w:t>
        </w:r>
        <w:r w:rsidRPr="00832933">
          <w:rPr>
            <w:rStyle w:val="af8"/>
            <w:noProof/>
          </w:rPr>
          <w:t xml:space="preserve"> </w:t>
        </w:r>
        <w:r w:rsidRPr="00832933">
          <w:rPr>
            <w:rStyle w:val="af8"/>
            <w:noProof/>
          </w:rPr>
          <w:t>决策树算法</w:t>
        </w:r>
        <w:r>
          <w:rPr>
            <w:noProof/>
            <w:webHidden/>
          </w:rPr>
          <w:tab/>
        </w:r>
        <w:r>
          <w:rPr>
            <w:noProof/>
            <w:webHidden/>
          </w:rPr>
          <w:fldChar w:fldCharType="begin"/>
        </w:r>
        <w:r>
          <w:rPr>
            <w:noProof/>
            <w:webHidden/>
          </w:rPr>
          <w:instrText xml:space="preserve"> PAGEREF _Toc471762282 \h </w:instrText>
        </w:r>
        <w:r>
          <w:rPr>
            <w:noProof/>
            <w:webHidden/>
          </w:rPr>
        </w:r>
        <w:r>
          <w:rPr>
            <w:noProof/>
            <w:webHidden/>
          </w:rPr>
          <w:fldChar w:fldCharType="separate"/>
        </w:r>
        <w:r>
          <w:rPr>
            <w:noProof/>
            <w:webHidden/>
          </w:rPr>
          <w:t>9</w:t>
        </w:r>
        <w:r>
          <w:rPr>
            <w:noProof/>
            <w:webHidden/>
          </w:rPr>
          <w:fldChar w:fldCharType="end"/>
        </w:r>
      </w:hyperlink>
    </w:p>
    <w:p w14:paraId="3B62F909" w14:textId="7FA3A775" w:rsidR="00455669" w:rsidRDefault="00455669" w:rsidP="00455669">
      <w:pPr>
        <w:pStyle w:val="21"/>
        <w:rPr>
          <w:rFonts w:asciiTheme="minorHAnsi" w:eastAsiaTheme="minorEastAsia" w:hAnsiTheme="minorHAnsi" w:cstheme="minorBidi"/>
          <w:bCs w:val="0"/>
          <w:noProof/>
          <w:kern w:val="2"/>
          <w:sz w:val="21"/>
          <w:szCs w:val="22"/>
        </w:rPr>
      </w:pPr>
      <w:hyperlink w:anchor="_Toc471762283" w:history="1">
        <w:r w:rsidRPr="00832933">
          <w:rPr>
            <w:rStyle w:val="af8"/>
            <w:noProof/>
          </w:rPr>
          <w:t xml:space="preserve">2.2 </w:t>
        </w:r>
        <w:r w:rsidRPr="00832933">
          <w:rPr>
            <w:rStyle w:val="af8"/>
            <w:noProof/>
          </w:rPr>
          <w:t>基于案例的推理</w:t>
        </w:r>
        <w:r>
          <w:rPr>
            <w:noProof/>
            <w:webHidden/>
          </w:rPr>
          <w:tab/>
        </w:r>
        <w:r>
          <w:rPr>
            <w:noProof/>
            <w:webHidden/>
          </w:rPr>
          <w:fldChar w:fldCharType="begin"/>
        </w:r>
        <w:r>
          <w:rPr>
            <w:noProof/>
            <w:webHidden/>
          </w:rPr>
          <w:instrText xml:space="preserve"> PAGEREF _Toc471762283 \h </w:instrText>
        </w:r>
        <w:r>
          <w:rPr>
            <w:noProof/>
            <w:webHidden/>
          </w:rPr>
        </w:r>
        <w:r>
          <w:rPr>
            <w:noProof/>
            <w:webHidden/>
          </w:rPr>
          <w:fldChar w:fldCharType="separate"/>
        </w:r>
        <w:r>
          <w:rPr>
            <w:noProof/>
            <w:webHidden/>
          </w:rPr>
          <w:t>11</w:t>
        </w:r>
        <w:r>
          <w:rPr>
            <w:noProof/>
            <w:webHidden/>
          </w:rPr>
          <w:fldChar w:fldCharType="end"/>
        </w:r>
      </w:hyperlink>
    </w:p>
    <w:p w14:paraId="5EF89E24" w14:textId="5AB7DE41"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284" w:history="1">
        <w:r w:rsidRPr="00832933">
          <w:rPr>
            <w:rStyle w:val="af8"/>
            <w:noProof/>
            <w14:scene3d>
              <w14:camera w14:prst="orthographicFront"/>
              <w14:lightRig w14:rig="threePt" w14:dir="t">
                <w14:rot w14:lat="0" w14:lon="0" w14:rev="0"/>
              </w14:lightRig>
            </w14:scene3d>
          </w:rPr>
          <w:t>2.2.1</w:t>
        </w:r>
        <w:r w:rsidRPr="00832933">
          <w:rPr>
            <w:rStyle w:val="af8"/>
            <w:noProof/>
          </w:rPr>
          <w:t xml:space="preserve"> </w:t>
        </w:r>
        <w:r w:rsidRPr="00832933">
          <w:rPr>
            <w:rStyle w:val="af8"/>
            <w:noProof/>
          </w:rPr>
          <w:t>基于案例推理的优点</w:t>
        </w:r>
        <w:r>
          <w:rPr>
            <w:noProof/>
            <w:webHidden/>
          </w:rPr>
          <w:tab/>
        </w:r>
        <w:r>
          <w:rPr>
            <w:noProof/>
            <w:webHidden/>
          </w:rPr>
          <w:fldChar w:fldCharType="begin"/>
        </w:r>
        <w:r>
          <w:rPr>
            <w:noProof/>
            <w:webHidden/>
          </w:rPr>
          <w:instrText xml:space="preserve"> PAGEREF _Toc471762284 \h </w:instrText>
        </w:r>
        <w:r>
          <w:rPr>
            <w:noProof/>
            <w:webHidden/>
          </w:rPr>
        </w:r>
        <w:r>
          <w:rPr>
            <w:noProof/>
            <w:webHidden/>
          </w:rPr>
          <w:fldChar w:fldCharType="separate"/>
        </w:r>
        <w:r>
          <w:rPr>
            <w:noProof/>
            <w:webHidden/>
          </w:rPr>
          <w:t>12</w:t>
        </w:r>
        <w:r>
          <w:rPr>
            <w:noProof/>
            <w:webHidden/>
          </w:rPr>
          <w:fldChar w:fldCharType="end"/>
        </w:r>
      </w:hyperlink>
    </w:p>
    <w:p w14:paraId="02D7BD0C" w14:textId="604BE615"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285" w:history="1">
        <w:r w:rsidRPr="00832933">
          <w:rPr>
            <w:rStyle w:val="af8"/>
            <w:noProof/>
            <w14:scene3d>
              <w14:camera w14:prst="orthographicFront"/>
              <w14:lightRig w14:rig="threePt" w14:dir="t">
                <w14:rot w14:lat="0" w14:lon="0" w14:rev="0"/>
              </w14:lightRig>
            </w14:scene3d>
          </w:rPr>
          <w:t>2.2.2</w:t>
        </w:r>
        <w:r w:rsidRPr="00832933">
          <w:rPr>
            <w:rStyle w:val="af8"/>
            <w:noProof/>
          </w:rPr>
          <w:t xml:space="preserve"> </w:t>
        </w:r>
        <w:r w:rsidRPr="00832933">
          <w:rPr>
            <w:rStyle w:val="af8"/>
            <w:noProof/>
          </w:rPr>
          <w:t>基于案例推理的缺点</w:t>
        </w:r>
        <w:r>
          <w:rPr>
            <w:noProof/>
            <w:webHidden/>
          </w:rPr>
          <w:tab/>
        </w:r>
        <w:r>
          <w:rPr>
            <w:noProof/>
            <w:webHidden/>
          </w:rPr>
          <w:fldChar w:fldCharType="begin"/>
        </w:r>
        <w:r>
          <w:rPr>
            <w:noProof/>
            <w:webHidden/>
          </w:rPr>
          <w:instrText xml:space="preserve"> PAGEREF _Toc471762285 \h </w:instrText>
        </w:r>
        <w:r>
          <w:rPr>
            <w:noProof/>
            <w:webHidden/>
          </w:rPr>
        </w:r>
        <w:r>
          <w:rPr>
            <w:noProof/>
            <w:webHidden/>
          </w:rPr>
          <w:fldChar w:fldCharType="separate"/>
        </w:r>
        <w:r>
          <w:rPr>
            <w:noProof/>
            <w:webHidden/>
          </w:rPr>
          <w:t>13</w:t>
        </w:r>
        <w:r>
          <w:rPr>
            <w:noProof/>
            <w:webHidden/>
          </w:rPr>
          <w:fldChar w:fldCharType="end"/>
        </w:r>
      </w:hyperlink>
    </w:p>
    <w:p w14:paraId="297C3367" w14:textId="3B0762F1"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286" w:history="1">
        <w:r w:rsidRPr="00832933">
          <w:rPr>
            <w:rStyle w:val="af8"/>
            <w:noProof/>
            <w14:scene3d>
              <w14:camera w14:prst="orthographicFront"/>
              <w14:lightRig w14:rig="threePt" w14:dir="t">
                <w14:rot w14:lat="0" w14:lon="0" w14:rev="0"/>
              </w14:lightRig>
            </w14:scene3d>
          </w:rPr>
          <w:t>2.2.3</w:t>
        </w:r>
        <w:r w:rsidRPr="00832933">
          <w:rPr>
            <w:rStyle w:val="af8"/>
            <w:noProof/>
          </w:rPr>
          <w:t xml:space="preserve"> k-NN</w:t>
        </w:r>
        <w:r w:rsidRPr="00832933">
          <w:rPr>
            <w:rStyle w:val="af8"/>
            <w:noProof/>
          </w:rPr>
          <w:t>算法</w:t>
        </w:r>
        <w:r>
          <w:rPr>
            <w:noProof/>
            <w:webHidden/>
          </w:rPr>
          <w:tab/>
        </w:r>
        <w:r>
          <w:rPr>
            <w:noProof/>
            <w:webHidden/>
          </w:rPr>
          <w:fldChar w:fldCharType="begin"/>
        </w:r>
        <w:r>
          <w:rPr>
            <w:noProof/>
            <w:webHidden/>
          </w:rPr>
          <w:instrText xml:space="preserve"> PAGEREF _Toc471762286 \h </w:instrText>
        </w:r>
        <w:r>
          <w:rPr>
            <w:noProof/>
            <w:webHidden/>
          </w:rPr>
        </w:r>
        <w:r>
          <w:rPr>
            <w:noProof/>
            <w:webHidden/>
          </w:rPr>
          <w:fldChar w:fldCharType="separate"/>
        </w:r>
        <w:r>
          <w:rPr>
            <w:noProof/>
            <w:webHidden/>
          </w:rPr>
          <w:t>14</w:t>
        </w:r>
        <w:r>
          <w:rPr>
            <w:noProof/>
            <w:webHidden/>
          </w:rPr>
          <w:fldChar w:fldCharType="end"/>
        </w:r>
      </w:hyperlink>
    </w:p>
    <w:p w14:paraId="1CCCB92F" w14:textId="2CD13C5B" w:rsidR="00455669" w:rsidRDefault="00455669" w:rsidP="00455669">
      <w:pPr>
        <w:pStyle w:val="21"/>
        <w:rPr>
          <w:rFonts w:asciiTheme="minorHAnsi" w:eastAsiaTheme="minorEastAsia" w:hAnsiTheme="minorHAnsi" w:cstheme="minorBidi"/>
          <w:bCs w:val="0"/>
          <w:noProof/>
          <w:kern w:val="2"/>
          <w:sz w:val="21"/>
          <w:szCs w:val="22"/>
        </w:rPr>
      </w:pPr>
      <w:hyperlink w:anchor="_Toc471762287" w:history="1">
        <w:r w:rsidRPr="00832933">
          <w:rPr>
            <w:rStyle w:val="af8"/>
            <w:noProof/>
          </w:rPr>
          <w:t xml:space="preserve">2.3 </w:t>
        </w:r>
        <w:r w:rsidRPr="00832933">
          <w:rPr>
            <w:rStyle w:val="af8"/>
            <w:noProof/>
          </w:rPr>
          <w:t>本章小结</w:t>
        </w:r>
        <w:r>
          <w:rPr>
            <w:noProof/>
            <w:webHidden/>
          </w:rPr>
          <w:tab/>
        </w:r>
        <w:r>
          <w:rPr>
            <w:noProof/>
            <w:webHidden/>
          </w:rPr>
          <w:fldChar w:fldCharType="begin"/>
        </w:r>
        <w:r>
          <w:rPr>
            <w:noProof/>
            <w:webHidden/>
          </w:rPr>
          <w:instrText xml:space="preserve"> PAGEREF _Toc471762287 \h </w:instrText>
        </w:r>
        <w:r>
          <w:rPr>
            <w:noProof/>
            <w:webHidden/>
          </w:rPr>
        </w:r>
        <w:r>
          <w:rPr>
            <w:noProof/>
            <w:webHidden/>
          </w:rPr>
          <w:fldChar w:fldCharType="separate"/>
        </w:r>
        <w:r>
          <w:rPr>
            <w:noProof/>
            <w:webHidden/>
          </w:rPr>
          <w:t>16</w:t>
        </w:r>
        <w:r>
          <w:rPr>
            <w:noProof/>
            <w:webHidden/>
          </w:rPr>
          <w:fldChar w:fldCharType="end"/>
        </w:r>
      </w:hyperlink>
    </w:p>
    <w:p w14:paraId="74E9047B" w14:textId="06C8B0FC" w:rsidR="00455669" w:rsidRDefault="00455669" w:rsidP="00455669">
      <w:pPr>
        <w:pStyle w:val="12"/>
        <w:spacing w:before="0" w:after="0"/>
        <w:rPr>
          <w:rFonts w:asciiTheme="minorHAnsi" w:eastAsiaTheme="minorEastAsia" w:hAnsiTheme="minorHAnsi" w:cstheme="minorBidi"/>
          <w:bCs w:val="0"/>
          <w:caps w:val="0"/>
          <w:noProof/>
          <w:kern w:val="2"/>
          <w:sz w:val="21"/>
          <w:szCs w:val="22"/>
        </w:rPr>
      </w:pPr>
      <w:hyperlink w:anchor="_Toc471762288" w:history="1">
        <w:r w:rsidRPr="00832933">
          <w:rPr>
            <w:rStyle w:val="af8"/>
            <w:noProof/>
            <w14:scene3d>
              <w14:camera w14:prst="orthographicFront"/>
              <w14:lightRig w14:rig="threePt" w14:dir="t">
                <w14:rot w14:lat="0" w14:lon="0" w14:rev="0"/>
              </w14:lightRig>
            </w14:scene3d>
          </w:rPr>
          <w:t>第三章</w:t>
        </w:r>
        <w:r w:rsidRPr="00832933">
          <w:rPr>
            <w:rStyle w:val="af8"/>
            <w:noProof/>
          </w:rPr>
          <w:t xml:space="preserve"> </w:t>
        </w:r>
        <w:r w:rsidRPr="00832933">
          <w:rPr>
            <w:rStyle w:val="af8"/>
            <w:noProof/>
          </w:rPr>
          <w:t>智能诊断支持系统的架构</w:t>
        </w:r>
        <w:r>
          <w:rPr>
            <w:noProof/>
            <w:webHidden/>
          </w:rPr>
          <w:tab/>
        </w:r>
        <w:r>
          <w:rPr>
            <w:noProof/>
            <w:webHidden/>
          </w:rPr>
          <w:fldChar w:fldCharType="begin"/>
        </w:r>
        <w:r>
          <w:rPr>
            <w:noProof/>
            <w:webHidden/>
          </w:rPr>
          <w:instrText xml:space="preserve"> PAGEREF _Toc471762288 \h </w:instrText>
        </w:r>
        <w:r>
          <w:rPr>
            <w:noProof/>
            <w:webHidden/>
          </w:rPr>
        </w:r>
        <w:r>
          <w:rPr>
            <w:noProof/>
            <w:webHidden/>
          </w:rPr>
          <w:fldChar w:fldCharType="separate"/>
        </w:r>
        <w:r>
          <w:rPr>
            <w:noProof/>
            <w:webHidden/>
          </w:rPr>
          <w:t>17</w:t>
        </w:r>
        <w:r>
          <w:rPr>
            <w:noProof/>
            <w:webHidden/>
          </w:rPr>
          <w:fldChar w:fldCharType="end"/>
        </w:r>
      </w:hyperlink>
    </w:p>
    <w:p w14:paraId="2A5DDCAB" w14:textId="180FC126" w:rsidR="00455669" w:rsidRDefault="00455669" w:rsidP="00455669">
      <w:pPr>
        <w:pStyle w:val="21"/>
        <w:rPr>
          <w:rFonts w:asciiTheme="minorHAnsi" w:eastAsiaTheme="minorEastAsia" w:hAnsiTheme="minorHAnsi" w:cstheme="minorBidi"/>
          <w:bCs w:val="0"/>
          <w:noProof/>
          <w:kern w:val="2"/>
          <w:sz w:val="21"/>
          <w:szCs w:val="22"/>
        </w:rPr>
      </w:pPr>
      <w:hyperlink w:anchor="_Toc471762289" w:history="1">
        <w:r w:rsidRPr="00832933">
          <w:rPr>
            <w:rStyle w:val="af8"/>
            <w:noProof/>
          </w:rPr>
          <w:t xml:space="preserve">3.1 </w:t>
        </w:r>
        <w:r w:rsidRPr="00832933">
          <w:rPr>
            <w:rStyle w:val="af8"/>
            <w:noProof/>
          </w:rPr>
          <w:t>引言</w:t>
        </w:r>
        <w:r>
          <w:rPr>
            <w:noProof/>
            <w:webHidden/>
          </w:rPr>
          <w:tab/>
        </w:r>
        <w:r>
          <w:rPr>
            <w:noProof/>
            <w:webHidden/>
          </w:rPr>
          <w:fldChar w:fldCharType="begin"/>
        </w:r>
        <w:r>
          <w:rPr>
            <w:noProof/>
            <w:webHidden/>
          </w:rPr>
          <w:instrText xml:space="preserve"> PAGEREF _Toc471762289 \h </w:instrText>
        </w:r>
        <w:r>
          <w:rPr>
            <w:noProof/>
            <w:webHidden/>
          </w:rPr>
        </w:r>
        <w:r>
          <w:rPr>
            <w:noProof/>
            <w:webHidden/>
          </w:rPr>
          <w:fldChar w:fldCharType="separate"/>
        </w:r>
        <w:r>
          <w:rPr>
            <w:noProof/>
            <w:webHidden/>
          </w:rPr>
          <w:t>17</w:t>
        </w:r>
        <w:r>
          <w:rPr>
            <w:noProof/>
            <w:webHidden/>
          </w:rPr>
          <w:fldChar w:fldCharType="end"/>
        </w:r>
      </w:hyperlink>
    </w:p>
    <w:p w14:paraId="6DE75ADE" w14:textId="604FB7AB" w:rsidR="00455669" w:rsidRDefault="00455669" w:rsidP="00455669">
      <w:pPr>
        <w:pStyle w:val="21"/>
        <w:rPr>
          <w:rFonts w:asciiTheme="minorHAnsi" w:eastAsiaTheme="minorEastAsia" w:hAnsiTheme="minorHAnsi" w:cstheme="minorBidi"/>
          <w:bCs w:val="0"/>
          <w:noProof/>
          <w:kern w:val="2"/>
          <w:sz w:val="21"/>
          <w:szCs w:val="22"/>
        </w:rPr>
      </w:pPr>
      <w:hyperlink w:anchor="_Toc471762290" w:history="1">
        <w:r w:rsidRPr="00832933">
          <w:rPr>
            <w:rStyle w:val="af8"/>
            <w:noProof/>
          </w:rPr>
          <w:t xml:space="preserve">3.2 </w:t>
        </w:r>
        <w:r w:rsidRPr="00832933">
          <w:rPr>
            <w:rStyle w:val="af8"/>
            <w:noProof/>
          </w:rPr>
          <w:t>工作流引擎</w:t>
        </w:r>
        <w:r>
          <w:rPr>
            <w:noProof/>
            <w:webHidden/>
          </w:rPr>
          <w:tab/>
        </w:r>
        <w:r>
          <w:rPr>
            <w:noProof/>
            <w:webHidden/>
          </w:rPr>
          <w:fldChar w:fldCharType="begin"/>
        </w:r>
        <w:r>
          <w:rPr>
            <w:noProof/>
            <w:webHidden/>
          </w:rPr>
          <w:instrText xml:space="preserve"> PAGEREF _Toc471762290 \h </w:instrText>
        </w:r>
        <w:r>
          <w:rPr>
            <w:noProof/>
            <w:webHidden/>
          </w:rPr>
        </w:r>
        <w:r>
          <w:rPr>
            <w:noProof/>
            <w:webHidden/>
          </w:rPr>
          <w:fldChar w:fldCharType="separate"/>
        </w:r>
        <w:r>
          <w:rPr>
            <w:noProof/>
            <w:webHidden/>
          </w:rPr>
          <w:t>19</w:t>
        </w:r>
        <w:r>
          <w:rPr>
            <w:noProof/>
            <w:webHidden/>
          </w:rPr>
          <w:fldChar w:fldCharType="end"/>
        </w:r>
      </w:hyperlink>
    </w:p>
    <w:p w14:paraId="5F95F32D" w14:textId="07CA8C83"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291" w:history="1">
        <w:r w:rsidRPr="00832933">
          <w:rPr>
            <w:rStyle w:val="af8"/>
            <w:noProof/>
            <w14:scene3d>
              <w14:camera w14:prst="orthographicFront"/>
              <w14:lightRig w14:rig="threePt" w14:dir="t">
                <w14:rot w14:lat="0" w14:lon="0" w14:rev="0"/>
              </w14:lightRig>
            </w14:scene3d>
          </w:rPr>
          <w:t>3.2.1</w:t>
        </w:r>
        <w:r w:rsidRPr="00832933">
          <w:rPr>
            <w:rStyle w:val="af8"/>
            <w:noProof/>
          </w:rPr>
          <w:t xml:space="preserve"> </w:t>
        </w:r>
        <w:r w:rsidRPr="00832933">
          <w:rPr>
            <w:rStyle w:val="af8"/>
            <w:noProof/>
          </w:rPr>
          <w:t>基于</w:t>
        </w:r>
        <w:r w:rsidRPr="00832933">
          <w:rPr>
            <w:rStyle w:val="af8"/>
            <w:noProof/>
          </w:rPr>
          <w:t>ECA</w:t>
        </w:r>
        <w:r w:rsidRPr="00832933">
          <w:rPr>
            <w:rStyle w:val="af8"/>
            <w:noProof/>
          </w:rPr>
          <w:t>规则的工作流模型</w:t>
        </w:r>
        <w:r>
          <w:rPr>
            <w:noProof/>
            <w:webHidden/>
          </w:rPr>
          <w:tab/>
        </w:r>
        <w:r>
          <w:rPr>
            <w:noProof/>
            <w:webHidden/>
          </w:rPr>
          <w:fldChar w:fldCharType="begin"/>
        </w:r>
        <w:r>
          <w:rPr>
            <w:noProof/>
            <w:webHidden/>
          </w:rPr>
          <w:instrText xml:space="preserve"> PAGEREF _Toc471762291 \h </w:instrText>
        </w:r>
        <w:r>
          <w:rPr>
            <w:noProof/>
            <w:webHidden/>
          </w:rPr>
        </w:r>
        <w:r>
          <w:rPr>
            <w:noProof/>
            <w:webHidden/>
          </w:rPr>
          <w:fldChar w:fldCharType="separate"/>
        </w:r>
        <w:r>
          <w:rPr>
            <w:noProof/>
            <w:webHidden/>
          </w:rPr>
          <w:t>19</w:t>
        </w:r>
        <w:r>
          <w:rPr>
            <w:noProof/>
            <w:webHidden/>
          </w:rPr>
          <w:fldChar w:fldCharType="end"/>
        </w:r>
      </w:hyperlink>
    </w:p>
    <w:p w14:paraId="169F015B" w14:textId="48DC573C"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292" w:history="1">
        <w:r w:rsidRPr="00832933">
          <w:rPr>
            <w:rStyle w:val="af8"/>
            <w:noProof/>
            <w14:scene3d>
              <w14:camera w14:prst="orthographicFront"/>
              <w14:lightRig w14:rig="threePt" w14:dir="t">
                <w14:rot w14:lat="0" w14:lon="0" w14:rev="0"/>
              </w14:lightRig>
            </w14:scene3d>
          </w:rPr>
          <w:t>3.2.2</w:t>
        </w:r>
        <w:r w:rsidRPr="00832933">
          <w:rPr>
            <w:rStyle w:val="af8"/>
            <w:noProof/>
          </w:rPr>
          <w:t xml:space="preserve"> </w:t>
        </w:r>
        <w:r w:rsidRPr="00832933">
          <w:rPr>
            <w:rStyle w:val="af8"/>
            <w:noProof/>
          </w:rPr>
          <w:t>工作流引擎结构</w:t>
        </w:r>
        <w:r>
          <w:rPr>
            <w:noProof/>
            <w:webHidden/>
          </w:rPr>
          <w:tab/>
        </w:r>
        <w:r>
          <w:rPr>
            <w:noProof/>
            <w:webHidden/>
          </w:rPr>
          <w:fldChar w:fldCharType="begin"/>
        </w:r>
        <w:r>
          <w:rPr>
            <w:noProof/>
            <w:webHidden/>
          </w:rPr>
          <w:instrText xml:space="preserve"> PAGEREF _Toc471762292 \h </w:instrText>
        </w:r>
        <w:r>
          <w:rPr>
            <w:noProof/>
            <w:webHidden/>
          </w:rPr>
        </w:r>
        <w:r>
          <w:rPr>
            <w:noProof/>
            <w:webHidden/>
          </w:rPr>
          <w:fldChar w:fldCharType="separate"/>
        </w:r>
        <w:r>
          <w:rPr>
            <w:noProof/>
            <w:webHidden/>
          </w:rPr>
          <w:t>20</w:t>
        </w:r>
        <w:r>
          <w:rPr>
            <w:noProof/>
            <w:webHidden/>
          </w:rPr>
          <w:fldChar w:fldCharType="end"/>
        </w:r>
      </w:hyperlink>
    </w:p>
    <w:p w14:paraId="6D03CB22" w14:textId="405D0A66"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293" w:history="1">
        <w:r w:rsidRPr="00832933">
          <w:rPr>
            <w:rStyle w:val="af8"/>
            <w:noProof/>
            <w14:scene3d>
              <w14:camera w14:prst="orthographicFront"/>
              <w14:lightRig w14:rig="threePt" w14:dir="t">
                <w14:rot w14:lat="0" w14:lon="0" w14:rev="0"/>
              </w14:lightRig>
            </w14:scene3d>
          </w:rPr>
          <w:t>3.2.3</w:t>
        </w:r>
        <w:r w:rsidRPr="00832933">
          <w:rPr>
            <w:rStyle w:val="af8"/>
            <w:noProof/>
          </w:rPr>
          <w:t xml:space="preserve"> </w:t>
        </w:r>
        <w:r w:rsidRPr="00832933">
          <w:rPr>
            <w:rStyle w:val="af8"/>
            <w:noProof/>
          </w:rPr>
          <w:t>系统角色与工作流之间的交互</w:t>
        </w:r>
        <w:r>
          <w:rPr>
            <w:noProof/>
            <w:webHidden/>
          </w:rPr>
          <w:tab/>
        </w:r>
        <w:r>
          <w:rPr>
            <w:noProof/>
            <w:webHidden/>
          </w:rPr>
          <w:fldChar w:fldCharType="begin"/>
        </w:r>
        <w:r>
          <w:rPr>
            <w:noProof/>
            <w:webHidden/>
          </w:rPr>
          <w:instrText xml:space="preserve"> PAGEREF _Toc471762293 \h </w:instrText>
        </w:r>
        <w:r>
          <w:rPr>
            <w:noProof/>
            <w:webHidden/>
          </w:rPr>
        </w:r>
        <w:r>
          <w:rPr>
            <w:noProof/>
            <w:webHidden/>
          </w:rPr>
          <w:fldChar w:fldCharType="separate"/>
        </w:r>
        <w:r>
          <w:rPr>
            <w:noProof/>
            <w:webHidden/>
          </w:rPr>
          <w:t>21</w:t>
        </w:r>
        <w:r>
          <w:rPr>
            <w:noProof/>
            <w:webHidden/>
          </w:rPr>
          <w:fldChar w:fldCharType="end"/>
        </w:r>
      </w:hyperlink>
    </w:p>
    <w:p w14:paraId="4594D7B4" w14:textId="7A1D0FC1" w:rsidR="00455669" w:rsidRDefault="00455669" w:rsidP="00455669">
      <w:pPr>
        <w:pStyle w:val="21"/>
        <w:rPr>
          <w:rFonts w:asciiTheme="minorHAnsi" w:eastAsiaTheme="minorEastAsia" w:hAnsiTheme="minorHAnsi" w:cstheme="minorBidi"/>
          <w:bCs w:val="0"/>
          <w:noProof/>
          <w:kern w:val="2"/>
          <w:sz w:val="21"/>
          <w:szCs w:val="22"/>
        </w:rPr>
      </w:pPr>
      <w:hyperlink w:anchor="_Toc471762294" w:history="1">
        <w:r w:rsidRPr="00832933">
          <w:rPr>
            <w:rStyle w:val="af8"/>
            <w:noProof/>
          </w:rPr>
          <w:t xml:space="preserve">3.3 </w:t>
        </w:r>
        <w:r w:rsidRPr="00832933">
          <w:rPr>
            <w:rStyle w:val="af8"/>
            <w:noProof/>
          </w:rPr>
          <w:t>病例数据库</w:t>
        </w:r>
        <w:r>
          <w:rPr>
            <w:noProof/>
            <w:webHidden/>
          </w:rPr>
          <w:tab/>
        </w:r>
        <w:r>
          <w:rPr>
            <w:noProof/>
            <w:webHidden/>
          </w:rPr>
          <w:fldChar w:fldCharType="begin"/>
        </w:r>
        <w:r>
          <w:rPr>
            <w:noProof/>
            <w:webHidden/>
          </w:rPr>
          <w:instrText xml:space="preserve"> PAGEREF _Toc471762294 \h </w:instrText>
        </w:r>
        <w:r>
          <w:rPr>
            <w:noProof/>
            <w:webHidden/>
          </w:rPr>
        </w:r>
        <w:r>
          <w:rPr>
            <w:noProof/>
            <w:webHidden/>
          </w:rPr>
          <w:fldChar w:fldCharType="separate"/>
        </w:r>
        <w:r>
          <w:rPr>
            <w:noProof/>
            <w:webHidden/>
          </w:rPr>
          <w:t>22</w:t>
        </w:r>
        <w:r>
          <w:rPr>
            <w:noProof/>
            <w:webHidden/>
          </w:rPr>
          <w:fldChar w:fldCharType="end"/>
        </w:r>
      </w:hyperlink>
    </w:p>
    <w:p w14:paraId="7A23F412" w14:textId="6324276F"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295" w:history="1">
        <w:r w:rsidRPr="00832933">
          <w:rPr>
            <w:rStyle w:val="af8"/>
            <w:noProof/>
            <w14:scene3d>
              <w14:camera w14:prst="orthographicFront"/>
              <w14:lightRig w14:rig="threePt" w14:dir="t">
                <w14:rot w14:lat="0" w14:lon="0" w14:rev="0"/>
              </w14:lightRig>
            </w14:scene3d>
          </w:rPr>
          <w:t>3.3.1</w:t>
        </w:r>
        <w:r w:rsidRPr="00832933">
          <w:rPr>
            <w:rStyle w:val="af8"/>
            <w:noProof/>
          </w:rPr>
          <w:t xml:space="preserve"> </w:t>
        </w:r>
        <w:r w:rsidRPr="00832933">
          <w:rPr>
            <w:rStyle w:val="af8"/>
            <w:noProof/>
          </w:rPr>
          <w:t>病例数据库介绍</w:t>
        </w:r>
        <w:r>
          <w:rPr>
            <w:noProof/>
            <w:webHidden/>
          </w:rPr>
          <w:tab/>
        </w:r>
        <w:r>
          <w:rPr>
            <w:noProof/>
            <w:webHidden/>
          </w:rPr>
          <w:fldChar w:fldCharType="begin"/>
        </w:r>
        <w:r>
          <w:rPr>
            <w:noProof/>
            <w:webHidden/>
          </w:rPr>
          <w:instrText xml:space="preserve"> PAGEREF _Toc471762295 \h </w:instrText>
        </w:r>
        <w:r>
          <w:rPr>
            <w:noProof/>
            <w:webHidden/>
          </w:rPr>
        </w:r>
        <w:r>
          <w:rPr>
            <w:noProof/>
            <w:webHidden/>
          </w:rPr>
          <w:fldChar w:fldCharType="separate"/>
        </w:r>
        <w:r>
          <w:rPr>
            <w:noProof/>
            <w:webHidden/>
          </w:rPr>
          <w:t>22</w:t>
        </w:r>
        <w:r>
          <w:rPr>
            <w:noProof/>
            <w:webHidden/>
          </w:rPr>
          <w:fldChar w:fldCharType="end"/>
        </w:r>
      </w:hyperlink>
    </w:p>
    <w:p w14:paraId="50575504" w14:textId="4A56F889"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296" w:history="1">
        <w:r w:rsidRPr="00832933">
          <w:rPr>
            <w:rStyle w:val="af8"/>
            <w:noProof/>
            <w14:scene3d>
              <w14:camera w14:prst="orthographicFront"/>
              <w14:lightRig w14:rig="threePt" w14:dir="t">
                <w14:rot w14:lat="0" w14:lon="0" w14:rev="0"/>
              </w14:lightRig>
            </w14:scene3d>
          </w:rPr>
          <w:t>3.3.2</w:t>
        </w:r>
        <w:r w:rsidRPr="00832933">
          <w:rPr>
            <w:rStyle w:val="af8"/>
            <w:noProof/>
          </w:rPr>
          <w:t xml:space="preserve"> </w:t>
        </w:r>
        <w:r w:rsidRPr="00832933">
          <w:rPr>
            <w:rStyle w:val="af8"/>
            <w:noProof/>
          </w:rPr>
          <w:t>病例数据表结构</w:t>
        </w:r>
        <w:r>
          <w:rPr>
            <w:noProof/>
            <w:webHidden/>
          </w:rPr>
          <w:tab/>
        </w:r>
        <w:r>
          <w:rPr>
            <w:noProof/>
            <w:webHidden/>
          </w:rPr>
          <w:fldChar w:fldCharType="begin"/>
        </w:r>
        <w:r>
          <w:rPr>
            <w:noProof/>
            <w:webHidden/>
          </w:rPr>
          <w:instrText xml:space="preserve"> PAGEREF _Toc471762296 \h </w:instrText>
        </w:r>
        <w:r>
          <w:rPr>
            <w:noProof/>
            <w:webHidden/>
          </w:rPr>
        </w:r>
        <w:r>
          <w:rPr>
            <w:noProof/>
            <w:webHidden/>
          </w:rPr>
          <w:fldChar w:fldCharType="separate"/>
        </w:r>
        <w:r>
          <w:rPr>
            <w:noProof/>
            <w:webHidden/>
          </w:rPr>
          <w:t>22</w:t>
        </w:r>
        <w:r>
          <w:rPr>
            <w:noProof/>
            <w:webHidden/>
          </w:rPr>
          <w:fldChar w:fldCharType="end"/>
        </w:r>
      </w:hyperlink>
    </w:p>
    <w:p w14:paraId="41656BAC" w14:textId="1AAD97A3"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297" w:history="1">
        <w:r w:rsidRPr="00832933">
          <w:rPr>
            <w:rStyle w:val="af8"/>
            <w:noProof/>
            <w14:scene3d>
              <w14:camera w14:prst="orthographicFront"/>
              <w14:lightRig w14:rig="threePt" w14:dir="t">
                <w14:rot w14:lat="0" w14:lon="0" w14:rev="0"/>
              </w14:lightRig>
            </w14:scene3d>
          </w:rPr>
          <w:t>3.3.3</w:t>
        </w:r>
        <w:r w:rsidRPr="00832933">
          <w:rPr>
            <w:rStyle w:val="af8"/>
            <w:noProof/>
          </w:rPr>
          <w:t xml:space="preserve"> </w:t>
        </w:r>
        <w:r w:rsidRPr="00832933">
          <w:rPr>
            <w:rStyle w:val="af8"/>
            <w:noProof/>
          </w:rPr>
          <w:t>病例数据库系统功能</w:t>
        </w:r>
        <w:r>
          <w:rPr>
            <w:noProof/>
            <w:webHidden/>
          </w:rPr>
          <w:tab/>
        </w:r>
        <w:r>
          <w:rPr>
            <w:noProof/>
            <w:webHidden/>
          </w:rPr>
          <w:fldChar w:fldCharType="begin"/>
        </w:r>
        <w:r>
          <w:rPr>
            <w:noProof/>
            <w:webHidden/>
          </w:rPr>
          <w:instrText xml:space="preserve"> PAGEREF _Toc471762297 \h </w:instrText>
        </w:r>
        <w:r>
          <w:rPr>
            <w:noProof/>
            <w:webHidden/>
          </w:rPr>
        </w:r>
        <w:r>
          <w:rPr>
            <w:noProof/>
            <w:webHidden/>
          </w:rPr>
          <w:fldChar w:fldCharType="separate"/>
        </w:r>
        <w:r>
          <w:rPr>
            <w:noProof/>
            <w:webHidden/>
          </w:rPr>
          <w:t>27</w:t>
        </w:r>
        <w:r>
          <w:rPr>
            <w:noProof/>
            <w:webHidden/>
          </w:rPr>
          <w:fldChar w:fldCharType="end"/>
        </w:r>
      </w:hyperlink>
    </w:p>
    <w:p w14:paraId="6AE06A91" w14:textId="3ABAA835" w:rsidR="00455669" w:rsidRDefault="00455669" w:rsidP="00455669">
      <w:pPr>
        <w:pStyle w:val="21"/>
        <w:rPr>
          <w:rFonts w:asciiTheme="minorHAnsi" w:eastAsiaTheme="minorEastAsia" w:hAnsiTheme="minorHAnsi" w:cstheme="minorBidi"/>
          <w:bCs w:val="0"/>
          <w:noProof/>
          <w:kern w:val="2"/>
          <w:sz w:val="21"/>
          <w:szCs w:val="22"/>
        </w:rPr>
      </w:pPr>
      <w:hyperlink w:anchor="_Toc471762298" w:history="1">
        <w:r w:rsidRPr="00832933">
          <w:rPr>
            <w:rStyle w:val="af8"/>
            <w:noProof/>
          </w:rPr>
          <w:t xml:space="preserve">3.4 </w:t>
        </w:r>
        <w:r w:rsidRPr="00832933">
          <w:rPr>
            <w:rStyle w:val="af8"/>
            <w:noProof/>
          </w:rPr>
          <w:t>系统核心模块</w:t>
        </w:r>
        <w:r>
          <w:rPr>
            <w:noProof/>
            <w:webHidden/>
          </w:rPr>
          <w:tab/>
        </w:r>
        <w:r>
          <w:rPr>
            <w:noProof/>
            <w:webHidden/>
          </w:rPr>
          <w:fldChar w:fldCharType="begin"/>
        </w:r>
        <w:r>
          <w:rPr>
            <w:noProof/>
            <w:webHidden/>
          </w:rPr>
          <w:instrText xml:space="preserve"> PAGEREF _Toc471762298 \h </w:instrText>
        </w:r>
        <w:r>
          <w:rPr>
            <w:noProof/>
            <w:webHidden/>
          </w:rPr>
        </w:r>
        <w:r>
          <w:rPr>
            <w:noProof/>
            <w:webHidden/>
          </w:rPr>
          <w:fldChar w:fldCharType="separate"/>
        </w:r>
        <w:r>
          <w:rPr>
            <w:noProof/>
            <w:webHidden/>
          </w:rPr>
          <w:t>28</w:t>
        </w:r>
        <w:r>
          <w:rPr>
            <w:noProof/>
            <w:webHidden/>
          </w:rPr>
          <w:fldChar w:fldCharType="end"/>
        </w:r>
      </w:hyperlink>
    </w:p>
    <w:p w14:paraId="3E6528A6" w14:textId="2A3C45CF"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299" w:history="1">
        <w:r w:rsidRPr="00832933">
          <w:rPr>
            <w:rStyle w:val="af8"/>
            <w:noProof/>
            <w14:scene3d>
              <w14:camera w14:prst="orthographicFront"/>
              <w14:lightRig w14:rig="threePt" w14:dir="t">
                <w14:rot w14:lat="0" w14:lon="0" w14:rev="0"/>
              </w14:lightRig>
            </w14:scene3d>
          </w:rPr>
          <w:t>3.4.1</w:t>
        </w:r>
        <w:r w:rsidRPr="00832933">
          <w:rPr>
            <w:rStyle w:val="af8"/>
            <w:noProof/>
          </w:rPr>
          <w:t xml:space="preserve"> </w:t>
        </w:r>
        <w:r w:rsidRPr="00832933">
          <w:rPr>
            <w:rStyle w:val="af8"/>
            <w:noProof/>
          </w:rPr>
          <w:t>投票模块</w:t>
        </w:r>
        <w:r>
          <w:rPr>
            <w:noProof/>
            <w:webHidden/>
          </w:rPr>
          <w:tab/>
        </w:r>
        <w:r>
          <w:rPr>
            <w:noProof/>
            <w:webHidden/>
          </w:rPr>
          <w:fldChar w:fldCharType="begin"/>
        </w:r>
        <w:r>
          <w:rPr>
            <w:noProof/>
            <w:webHidden/>
          </w:rPr>
          <w:instrText xml:space="preserve"> PAGEREF _Toc471762299 \h </w:instrText>
        </w:r>
        <w:r>
          <w:rPr>
            <w:noProof/>
            <w:webHidden/>
          </w:rPr>
        </w:r>
        <w:r>
          <w:rPr>
            <w:noProof/>
            <w:webHidden/>
          </w:rPr>
          <w:fldChar w:fldCharType="separate"/>
        </w:r>
        <w:r>
          <w:rPr>
            <w:noProof/>
            <w:webHidden/>
          </w:rPr>
          <w:t>29</w:t>
        </w:r>
        <w:r>
          <w:rPr>
            <w:noProof/>
            <w:webHidden/>
          </w:rPr>
          <w:fldChar w:fldCharType="end"/>
        </w:r>
      </w:hyperlink>
    </w:p>
    <w:p w14:paraId="49D53867" w14:textId="20B9A55D"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300" w:history="1">
        <w:r w:rsidRPr="00832933">
          <w:rPr>
            <w:rStyle w:val="af8"/>
            <w:noProof/>
            <w14:scene3d>
              <w14:camera w14:prst="orthographicFront"/>
              <w14:lightRig w14:rig="threePt" w14:dir="t">
                <w14:rot w14:lat="0" w14:lon="0" w14:rev="0"/>
              </w14:lightRig>
            </w14:scene3d>
          </w:rPr>
          <w:t>3.4.2</w:t>
        </w:r>
        <w:r w:rsidRPr="00832933">
          <w:rPr>
            <w:rStyle w:val="af8"/>
            <w:noProof/>
          </w:rPr>
          <w:t xml:space="preserve"> </w:t>
        </w:r>
        <w:r w:rsidRPr="00832933">
          <w:rPr>
            <w:rStyle w:val="af8"/>
            <w:noProof/>
          </w:rPr>
          <w:t>推荐模块</w:t>
        </w:r>
        <w:r>
          <w:rPr>
            <w:noProof/>
            <w:webHidden/>
          </w:rPr>
          <w:tab/>
        </w:r>
        <w:r>
          <w:rPr>
            <w:noProof/>
            <w:webHidden/>
          </w:rPr>
          <w:fldChar w:fldCharType="begin"/>
        </w:r>
        <w:r>
          <w:rPr>
            <w:noProof/>
            <w:webHidden/>
          </w:rPr>
          <w:instrText xml:space="preserve"> PAGEREF _Toc471762300 \h </w:instrText>
        </w:r>
        <w:r>
          <w:rPr>
            <w:noProof/>
            <w:webHidden/>
          </w:rPr>
        </w:r>
        <w:r>
          <w:rPr>
            <w:noProof/>
            <w:webHidden/>
          </w:rPr>
          <w:fldChar w:fldCharType="separate"/>
        </w:r>
        <w:r>
          <w:rPr>
            <w:noProof/>
            <w:webHidden/>
          </w:rPr>
          <w:t>30</w:t>
        </w:r>
        <w:r>
          <w:rPr>
            <w:noProof/>
            <w:webHidden/>
          </w:rPr>
          <w:fldChar w:fldCharType="end"/>
        </w:r>
      </w:hyperlink>
    </w:p>
    <w:p w14:paraId="13E1A7EE" w14:textId="027F90D8" w:rsidR="00455669" w:rsidRDefault="00455669" w:rsidP="00455669">
      <w:pPr>
        <w:pStyle w:val="21"/>
        <w:rPr>
          <w:rFonts w:asciiTheme="minorHAnsi" w:eastAsiaTheme="minorEastAsia" w:hAnsiTheme="minorHAnsi" w:cstheme="minorBidi"/>
          <w:bCs w:val="0"/>
          <w:noProof/>
          <w:kern w:val="2"/>
          <w:sz w:val="21"/>
          <w:szCs w:val="22"/>
        </w:rPr>
      </w:pPr>
      <w:hyperlink w:anchor="_Toc471762301" w:history="1">
        <w:r w:rsidRPr="00832933">
          <w:rPr>
            <w:rStyle w:val="af8"/>
            <w:noProof/>
          </w:rPr>
          <w:t xml:space="preserve">3.5 </w:t>
        </w:r>
        <w:r w:rsidRPr="00832933">
          <w:rPr>
            <w:rStyle w:val="af8"/>
            <w:noProof/>
          </w:rPr>
          <w:t>本章小结</w:t>
        </w:r>
        <w:r>
          <w:rPr>
            <w:noProof/>
            <w:webHidden/>
          </w:rPr>
          <w:tab/>
        </w:r>
        <w:r>
          <w:rPr>
            <w:noProof/>
            <w:webHidden/>
          </w:rPr>
          <w:fldChar w:fldCharType="begin"/>
        </w:r>
        <w:r>
          <w:rPr>
            <w:noProof/>
            <w:webHidden/>
          </w:rPr>
          <w:instrText xml:space="preserve"> PAGEREF _Toc471762301 \h </w:instrText>
        </w:r>
        <w:r>
          <w:rPr>
            <w:noProof/>
            <w:webHidden/>
          </w:rPr>
        </w:r>
        <w:r>
          <w:rPr>
            <w:noProof/>
            <w:webHidden/>
          </w:rPr>
          <w:fldChar w:fldCharType="separate"/>
        </w:r>
        <w:r>
          <w:rPr>
            <w:noProof/>
            <w:webHidden/>
          </w:rPr>
          <w:t>30</w:t>
        </w:r>
        <w:r>
          <w:rPr>
            <w:noProof/>
            <w:webHidden/>
          </w:rPr>
          <w:fldChar w:fldCharType="end"/>
        </w:r>
      </w:hyperlink>
    </w:p>
    <w:p w14:paraId="52F40723" w14:textId="3118669F" w:rsidR="00455669" w:rsidRDefault="00455669" w:rsidP="00455669">
      <w:pPr>
        <w:pStyle w:val="12"/>
        <w:spacing w:before="0" w:after="0"/>
        <w:rPr>
          <w:rFonts w:asciiTheme="minorHAnsi" w:eastAsiaTheme="minorEastAsia" w:hAnsiTheme="minorHAnsi" w:cstheme="minorBidi"/>
          <w:bCs w:val="0"/>
          <w:caps w:val="0"/>
          <w:noProof/>
          <w:kern w:val="2"/>
          <w:sz w:val="21"/>
          <w:szCs w:val="22"/>
        </w:rPr>
      </w:pPr>
      <w:hyperlink w:anchor="_Toc471762302" w:history="1">
        <w:r w:rsidRPr="00832933">
          <w:rPr>
            <w:rStyle w:val="af8"/>
            <w:noProof/>
            <w14:scene3d>
              <w14:camera w14:prst="orthographicFront"/>
              <w14:lightRig w14:rig="threePt" w14:dir="t">
                <w14:rot w14:lat="0" w14:lon="0" w14:rev="0"/>
              </w14:lightRig>
            </w14:scene3d>
          </w:rPr>
          <w:t>第四章</w:t>
        </w:r>
        <w:r w:rsidRPr="00832933">
          <w:rPr>
            <w:rStyle w:val="af8"/>
            <w:noProof/>
          </w:rPr>
          <w:t xml:space="preserve"> </w:t>
        </w:r>
        <w:r w:rsidRPr="00832933">
          <w:rPr>
            <w:rStyle w:val="af8"/>
            <w:noProof/>
          </w:rPr>
          <w:t>智能诊断支持系统的推荐模块</w:t>
        </w:r>
        <w:r>
          <w:rPr>
            <w:noProof/>
            <w:webHidden/>
          </w:rPr>
          <w:tab/>
        </w:r>
        <w:r>
          <w:rPr>
            <w:noProof/>
            <w:webHidden/>
          </w:rPr>
          <w:fldChar w:fldCharType="begin"/>
        </w:r>
        <w:r>
          <w:rPr>
            <w:noProof/>
            <w:webHidden/>
          </w:rPr>
          <w:instrText xml:space="preserve"> PAGEREF _Toc471762302 \h </w:instrText>
        </w:r>
        <w:r>
          <w:rPr>
            <w:noProof/>
            <w:webHidden/>
          </w:rPr>
        </w:r>
        <w:r>
          <w:rPr>
            <w:noProof/>
            <w:webHidden/>
          </w:rPr>
          <w:fldChar w:fldCharType="separate"/>
        </w:r>
        <w:r>
          <w:rPr>
            <w:noProof/>
            <w:webHidden/>
          </w:rPr>
          <w:t>31</w:t>
        </w:r>
        <w:r>
          <w:rPr>
            <w:noProof/>
            <w:webHidden/>
          </w:rPr>
          <w:fldChar w:fldCharType="end"/>
        </w:r>
      </w:hyperlink>
    </w:p>
    <w:p w14:paraId="76C2B3F6" w14:textId="1C0AEB4F" w:rsidR="00455669" w:rsidRDefault="00455669" w:rsidP="00455669">
      <w:pPr>
        <w:pStyle w:val="21"/>
        <w:rPr>
          <w:rFonts w:asciiTheme="minorHAnsi" w:eastAsiaTheme="minorEastAsia" w:hAnsiTheme="minorHAnsi" w:cstheme="minorBidi"/>
          <w:bCs w:val="0"/>
          <w:noProof/>
          <w:kern w:val="2"/>
          <w:sz w:val="21"/>
          <w:szCs w:val="22"/>
        </w:rPr>
      </w:pPr>
      <w:hyperlink w:anchor="_Toc471762303" w:history="1">
        <w:r w:rsidRPr="00832933">
          <w:rPr>
            <w:rStyle w:val="af8"/>
            <w:noProof/>
          </w:rPr>
          <w:t xml:space="preserve">4.1 </w:t>
        </w:r>
        <w:r w:rsidRPr="00832933">
          <w:rPr>
            <w:rStyle w:val="af8"/>
            <w:noProof/>
          </w:rPr>
          <w:t>基于规则的推荐模块</w:t>
        </w:r>
        <w:r>
          <w:rPr>
            <w:noProof/>
            <w:webHidden/>
          </w:rPr>
          <w:tab/>
        </w:r>
        <w:r>
          <w:rPr>
            <w:noProof/>
            <w:webHidden/>
          </w:rPr>
          <w:fldChar w:fldCharType="begin"/>
        </w:r>
        <w:r>
          <w:rPr>
            <w:noProof/>
            <w:webHidden/>
          </w:rPr>
          <w:instrText xml:space="preserve"> PAGEREF _Toc471762303 \h </w:instrText>
        </w:r>
        <w:r>
          <w:rPr>
            <w:noProof/>
            <w:webHidden/>
          </w:rPr>
        </w:r>
        <w:r>
          <w:rPr>
            <w:noProof/>
            <w:webHidden/>
          </w:rPr>
          <w:fldChar w:fldCharType="separate"/>
        </w:r>
        <w:r>
          <w:rPr>
            <w:noProof/>
            <w:webHidden/>
          </w:rPr>
          <w:t>31</w:t>
        </w:r>
        <w:r>
          <w:rPr>
            <w:noProof/>
            <w:webHidden/>
          </w:rPr>
          <w:fldChar w:fldCharType="end"/>
        </w:r>
      </w:hyperlink>
    </w:p>
    <w:p w14:paraId="267ED3F0" w14:textId="7028E36A" w:rsidR="00455669" w:rsidRDefault="00455669" w:rsidP="00455669">
      <w:pPr>
        <w:pStyle w:val="21"/>
        <w:rPr>
          <w:rFonts w:asciiTheme="minorHAnsi" w:eastAsiaTheme="minorEastAsia" w:hAnsiTheme="minorHAnsi" w:cstheme="minorBidi"/>
          <w:bCs w:val="0"/>
          <w:noProof/>
          <w:kern w:val="2"/>
          <w:sz w:val="21"/>
          <w:szCs w:val="22"/>
        </w:rPr>
      </w:pPr>
      <w:hyperlink w:anchor="_Toc471762304" w:history="1">
        <w:r w:rsidRPr="00832933">
          <w:rPr>
            <w:rStyle w:val="af8"/>
            <w:noProof/>
          </w:rPr>
          <w:t xml:space="preserve">4.2 </w:t>
        </w:r>
        <w:r w:rsidRPr="00832933">
          <w:rPr>
            <w:rStyle w:val="af8"/>
            <w:noProof/>
          </w:rPr>
          <w:t>基于病例的推荐模块</w:t>
        </w:r>
        <w:r>
          <w:rPr>
            <w:noProof/>
            <w:webHidden/>
          </w:rPr>
          <w:tab/>
        </w:r>
        <w:r>
          <w:rPr>
            <w:noProof/>
            <w:webHidden/>
          </w:rPr>
          <w:fldChar w:fldCharType="begin"/>
        </w:r>
        <w:r>
          <w:rPr>
            <w:noProof/>
            <w:webHidden/>
          </w:rPr>
          <w:instrText xml:space="preserve"> PAGEREF _Toc471762304 \h </w:instrText>
        </w:r>
        <w:r>
          <w:rPr>
            <w:noProof/>
            <w:webHidden/>
          </w:rPr>
        </w:r>
        <w:r>
          <w:rPr>
            <w:noProof/>
            <w:webHidden/>
          </w:rPr>
          <w:fldChar w:fldCharType="separate"/>
        </w:r>
        <w:r>
          <w:rPr>
            <w:noProof/>
            <w:webHidden/>
          </w:rPr>
          <w:t>31</w:t>
        </w:r>
        <w:r>
          <w:rPr>
            <w:noProof/>
            <w:webHidden/>
          </w:rPr>
          <w:fldChar w:fldCharType="end"/>
        </w:r>
      </w:hyperlink>
    </w:p>
    <w:p w14:paraId="6A95637E" w14:textId="61ED48FE"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305" w:history="1">
        <w:r w:rsidRPr="00832933">
          <w:rPr>
            <w:rStyle w:val="af8"/>
            <w:noProof/>
            <w14:scene3d>
              <w14:camera w14:prst="orthographicFront"/>
              <w14:lightRig w14:rig="threePt" w14:dir="t">
                <w14:rot w14:lat="0" w14:lon="0" w14:rev="0"/>
              </w14:lightRig>
            </w14:scene3d>
          </w:rPr>
          <w:t>4.2.1</w:t>
        </w:r>
        <w:r w:rsidRPr="00832933">
          <w:rPr>
            <w:rStyle w:val="af8"/>
            <w:noProof/>
          </w:rPr>
          <w:t xml:space="preserve"> </w:t>
        </w:r>
        <w:r w:rsidRPr="00832933">
          <w:rPr>
            <w:rStyle w:val="af8"/>
            <w:noProof/>
          </w:rPr>
          <w:t>相关记号</w:t>
        </w:r>
        <w:r>
          <w:rPr>
            <w:noProof/>
            <w:webHidden/>
          </w:rPr>
          <w:tab/>
        </w:r>
        <w:r>
          <w:rPr>
            <w:noProof/>
            <w:webHidden/>
          </w:rPr>
          <w:fldChar w:fldCharType="begin"/>
        </w:r>
        <w:r>
          <w:rPr>
            <w:noProof/>
            <w:webHidden/>
          </w:rPr>
          <w:instrText xml:space="preserve"> PAGEREF _Toc471762305 \h </w:instrText>
        </w:r>
        <w:r>
          <w:rPr>
            <w:noProof/>
            <w:webHidden/>
          </w:rPr>
        </w:r>
        <w:r>
          <w:rPr>
            <w:noProof/>
            <w:webHidden/>
          </w:rPr>
          <w:fldChar w:fldCharType="separate"/>
        </w:r>
        <w:r>
          <w:rPr>
            <w:noProof/>
            <w:webHidden/>
          </w:rPr>
          <w:t>31</w:t>
        </w:r>
        <w:r>
          <w:rPr>
            <w:noProof/>
            <w:webHidden/>
          </w:rPr>
          <w:fldChar w:fldCharType="end"/>
        </w:r>
      </w:hyperlink>
    </w:p>
    <w:p w14:paraId="0016D9A8" w14:textId="140F5A02"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306" w:history="1">
        <w:r w:rsidRPr="00832933">
          <w:rPr>
            <w:rStyle w:val="af8"/>
            <w:noProof/>
            <w14:scene3d>
              <w14:camera w14:prst="orthographicFront"/>
              <w14:lightRig w14:rig="threePt" w14:dir="t">
                <w14:rot w14:lat="0" w14:lon="0" w14:rev="0"/>
              </w14:lightRig>
            </w14:scene3d>
          </w:rPr>
          <w:t>4.2.2</w:t>
        </w:r>
        <w:r w:rsidRPr="00832933">
          <w:rPr>
            <w:rStyle w:val="af8"/>
            <w:noProof/>
          </w:rPr>
          <w:t xml:space="preserve"> </w:t>
        </w:r>
        <w:r w:rsidRPr="00832933">
          <w:rPr>
            <w:rStyle w:val="af8"/>
            <w:noProof/>
          </w:rPr>
          <w:t>离散属性的相似度度量</w:t>
        </w:r>
        <w:r>
          <w:rPr>
            <w:noProof/>
            <w:webHidden/>
          </w:rPr>
          <w:tab/>
        </w:r>
        <w:r>
          <w:rPr>
            <w:noProof/>
            <w:webHidden/>
          </w:rPr>
          <w:fldChar w:fldCharType="begin"/>
        </w:r>
        <w:r>
          <w:rPr>
            <w:noProof/>
            <w:webHidden/>
          </w:rPr>
          <w:instrText xml:space="preserve"> PAGEREF _Toc471762306 \h </w:instrText>
        </w:r>
        <w:r>
          <w:rPr>
            <w:noProof/>
            <w:webHidden/>
          </w:rPr>
        </w:r>
        <w:r>
          <w:rPr>
            <w:noProof/>
            <w:webHidden/>
          </w:rPr>
          <w:fldChar w:fldCharType="separate"/>
        </w:r>
        <w:r>
          <w:rPr>
            <w:noProof/>
            <w:webHidden/>
          </w:rPr>
          <w:t>32</w:t>
        </w:r>
        <w:r>
          <w:rPr>
            <w:noProof/>
            <w:webHidden/>
          </w:rPr>
          <w:fldChar w:fldCharType="end"/>
        </w:r>
      </w:hyperlink>
    </w:p>
    <w:p w14:paraId="07A89F55" w14:textId="258CFCF1"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307" w:history="1">
        <w:r w:rsidRPr="00832933">
          <w:rPr>
            <w:rStyle w:val="af8"/>
            <w:noProof/>
            <w14:scene3d>
              <w14:camera w14:prst="orthographicFront"/>
              <w14:lightRig w14:rig="threePt" w14:dir="t">
                <w14:rot w14:lat="0" w14:lon="0" w14:rev="0"/>
              </w14:lightRig>
            </w14:scene3d>
          </w:rPr>
          <w:t>4.2.3</w:t>
        </w:r>
        <w:r w:rsidRPr="00832933">
          <w:rPr>
            <w:rStyle w:val="af8"/>
            <w:noProof/>
          </w:rPr>
          <w:t xml:space="preserve"> </w:t>
        </w:r>
        <w:r w:rsidRPr="00832933">
          <w:rPr>
            <w:rStyle w:val="af8"/>
            <w:noProof/>
          </w:rPr>
          <w:t>目标类别</w:t>
        </w:r>
        <w:r>
          <w:rPr>
            <w:noProof/>
            <w:webHidden/>
          </w:rPr>
          <w:tab/>
        </w:r>
        <w:r>
          <w:rPr>
            <w:noProof/>
            <w:webHidden/>
          </w:rPr>
          <w:fldChar w:fldCharType="begin"/>
        </w:r>
        <w:r>
          <w:rPr>
            <w:noProof/>
            <w:webHidden/>
          </w:rPr>
          <w:instrText xml:space="preserve"> PAGEREF _Toc471762307 \h </w:instrText>
        </w:r>
        <w:r>
          <w:rPr>
            <w:noProof/>
            <w:webHidden/>
          </w:rPr>
        </w:r>
        <w:r>
          <w:rPr>
            <w:noProof/>
            <w:webHidden/>
          </w:rPr>
          <w:fldChar w:fldCharType="separate"/>
        </w:r>
        <w:r>
          <w:rPr>
            <w:noProof/>
            <w:webHidden/>
          </w:rPr>
          <w:t>34</w:t>
        </w:r>
        <w:r>
          <w:rPr>
            <w:noProof/>
            <w:webHidden/>
          </w:rPr>
          <w:fldChar w:fldCharType="end"/>
        </w:r>
      </w:hyperlink>
    </w:p>
    <w:p w14:paraId="6AF5342E" w14:textId="6FF3CA1D" w:rsidR="00455669" w:rsidRDefault="00455669" w:rsidP="00455669">
      <w:pPr>
        <w:pStyle w:val="21"/>
        <w:rPr>
          <w:rFonts w:asciiTheme="minorHAnsi" w:eastAsiaTheme="minorEastAsia" w:hAnsiTheme="minorHAnsi" w:cstheme="minorBidi"/>
          <w:bCs w:val="0"/>
          <w:noProof/>
          <w:kern w:val="2"/>
          <w:sz w:val="21"/>
          <w:szCs w:val="22"/>
        </w:rPr>
      </w:pPr>
      <w:hyperlink w:anchor="_Toc471762308" w:history="1">
        <w:r w:rsidRPr="00832933">
          <w:rPr>
            <w:rStyle w:val="af8"/>
            <w:noProof/>
          </w:rPr>
          <w:t xml:space="preserve">4.3 </w:t>
        </w:r>
        <w:r w:rsidRPr="00832933">
          <w:rPr>
            <w:rStyle w:val="af8"/>
            <w:noProof/>
          </w:rPr>
          <w:t>推荐结果的准确率</w:t>
        </w:r>
        <w:r>
          <w:rPr>
            <w:noProof/>
            <w:webHidden/>
          </w:rPr>
          <w:tab/>
        </w:r>
        <w:r>
          <w:rPr>
            <w:noProof/>
            <w:webHidden/>
          </w:rPr>
          <w:fldChar w:fldCharType="begin"/>
        </w:r>
        <w:r>
          <w:rPr>
            <w:noProof/>
            <w:webHidden/>
          </w:rPr>
          <w:instrText xml:space="preserve"> PAGEREF _Toc471762308 \h </w:instrText>
        </w:r>
        <w:r>
          <w:rPr>
            <w:noProof/>
            <w:webHidden/>
          </w:rPr>
        </w:r>
        <w:r>
          <w:rPr>
            <w:noProof/>
            <w:webHidden/>
          </w:rPr>
          <w:fldChar w:fldCharType="separate"/>
        </w:r>
        <w:r>
          <w:rPr>
            <w:noProof/>
            <w:webHidden/>
          </w:rPr>
          <w:t>35</w:t>
        </w:r>
        <w:r>
          <w:rPr>
            <w:noProof/>
            <w:webHidden/>
          </w:rPr>
          <w:fldChar w:fldCharType="end"/>
        </w:r>
      </w:hyperlink>
    </w:p>
    <w:p w14:paraId="5BDFA7F6" w14:textId="50F87A14"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309" w:history="1">
        <w:r w:rsidRPr="00832933">
          <w:rPr>
            <w:rStyle w:val="af8"/>
            <w:noProof/>
            <w14:scene3d>
              <w14:camera w14:prst="orthographicFront"/>
              <w14:lightRig w14:rig="threePt" w14:dir="t">
                <w14:rot w14:lat="0" w14:lon="0" w14:rev="0"/>
              </w14:lightRig>
            </w14:scene3d>
          </w:rPr>
          <w:t>4.3.1</w:t>
        </w:r>
        <w:r w:rsidRPr="00832933">
          <w:rPr>
            <w:rStyle w:val="af8"/>
            <w:noProof/>
          </w:rPr>
          <w:t xml:space="preserve"> </w:t>
        </w:r>
        <w:r w:rsidRPr="00832933">
          <w:rPr>
            <w:rStyle w:val="af8"/>
            <w:noProof/>
          </w:rPr>
          <w:t>准确率分析</w:t>
        </w:r>
        <w:r>
          <w:rPr>
            <w:noProof/>
            <w:webHidden/>
          </w:rPr>
          <w:tab/>
        </w:r>
        <w:r>
          <w:rPr>
            <w:noProof/>
            <w:webHidden/>
          </w:rPr>
          <w:fldChar w:fldCharType="begin"/>
        </w:r>
        <w:r>
          <w:rPr>
            <w:noProof/>
            <w:webHidden/>
          </w:rPr>
          <w:instrText xml:space="preserve"> PAGEREF _Toc471762309 \h </w:instrText>
        </w:r>
        <w:r>
          <w:rPr>
            <w:noProof/>
            <w:webHidden/>
          </w:rPr>
        </w:r>
        <w:r>
          <w:rPr>
            <w:noProof/>
            <w:webHidden/>
          </w:rPr>
          <w:fldChar w:fldCharType="separate"/>
        </w:r>
        <w:r>
          <w:rPr>
            <w:noProof/>
            <w:webHidden/>
          </w:rPr>
          <w:t>35</w:t>
        </w:r>
        <w:r>
          <w:rPr>
            <w:noProof/>
            <w:webHidden/>
          </w:rPr>
          <w:fldChar w:fldCharType="end"/>
        </w:r>
      </w:hyperlink>
    </w:p>
    <w:p w14:paraId="2E3B7BAF" w14:textId="5BF60BB9"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310" w:history="1">
        <w:r w:rsidRPr="00832933">
          <w:rPr>
            <w:rStyle w:val="af8"/>
            <w:noProof/>
            <w14:scene3d>
              <w14:camera w14:prst="orthographicFront"/>
              <w14:lightRig w14:rig="threePt" w14:dir="t">
                <w14:rot w14:lat="0" w14:lon="0" w14:rev="0"/>
              </w14:lightRig>
            </w14:scene3d>
          </w:rPr>
          <w:t>4.3.2</w:t>
        </w:r>
        <w:r w:rsidRPr="00832933">
          <w:rPr>
            <w:rStyle w:val="af8"/>
            <w:noProof/>
          </w:rPr>
          <w:t xml:space="preserve"> </w:t>
        </w:r>
        <w:r w:rsidRPr="00832933">
          <w:rPr>
            <w:rStyle w:val="af8"/>
            <w:noProof/>
          </w:rPr>
          <w:t>综合比较</w:t>
        </w:r>
        <w:r>
          <w:rPr>
            <w:noProof/>
            <w:webHidden/>
          </w:rPr>
          <w:tab/>
        </w:r>
        <w:r>
          <w:rPr>
            <w:noProof/>
            <w:webHidden/>
          </w:rPr>
          <w:fldChar w:fldCharType="begin"/>
        </w:r>
        <w:r>
          <w:rPr>
            <w:noProof/>
            <w:webHidden/>
          </w:rPr>
          <w:instrText xml:space="preserve"> PAGEREF _Toc471762310 \h </w:instrText>
        </w:r>
        <w:r>
          <w:rPr>
            <w:noProof/>
            <w:webHidden/>
          </w:rPr>
        </w:r>
        <w:r>
          <w:rPr>
            <w:noProof/>
            <w:webHidden/>
          </w:rPr>
          <w:fldChar w:fldCharType="separate"/>
        </w:r>
        <w:r>
          <w:rPr>
            <w:noProof/>
            <w:webHidden/>
          </w:rPr>
          <w:t>37</w:t>
        </w:r>
        <w:r>
          <w:rPr>
            <w:noProof/>
            <w:webHidden/>
          </w:rPr>
          <w:fldChar w:fldCharType="end"/>
        </w:r>
      </w:hyperlink>
    </w:p>
    <w:p w14:paraId="3B04B0F5" w14:textId="15B353C4" w:rsidR="00455669" w:rsidRDefault="00455669" w:rsidP="00455669">
      <w:pPr>
        <w:pStyle w:val="21"/>
        <w:rPr>
          <w:rFonts w:asciiTheme="minorHAnsi" w:eastAsiaTheme="minorEastAsia" w:hAnsiTheme="minorHAnsi" w:cstheme="minorBidi"/>
          <w:bCs w:val="0"/>
          <w:noProof/>
          <w:kern w:val="2"/>
          <w:sz w:val="21"/>
          <w:szCs w:val="22"/>
        </w:rPr>
      </w:pPr>
      <w:hyperlink w:anchor="_Toc471762311" w:history="1">
        <w:r w:rsidRPr="00832933">
          <w:rPr>
            <w:rStyle w:val="af8"/>
            <w:noProof/>
          </w:rPr>
          <w:t xml:space="preserve">4.4 </w:t>
        </w:r>
        <w:r w:rsidRPr="00832933">
          <w:rPr>
            <w:rStyle w:val="af8"/>
            <w:noProof/>
          </w:rPr>
          <w:t>推荐结果融合</w:t>
        </w:r>
        <w:r>
          <w:rPr>
            <w:noProof/>
            <w:webHidden/>
          </w:rPr>
          <w:tab/>
        </w:r>
        <w:r>
          <w:rPr>
            <w:noProof/>
            <w:webHidden/>
          </w:rPr>
          <w:fldChar w:fldCharType="begin"/>
        </w:r>
        <w:r>
          <w:rPr>
            <w:noProof/>
            <w:webHidden/>
          </w:rPr>
          <w:instrText xml:space="preserve"> PAGEREF _Toc471762311 \h </w:instrText>
        </w:r>
        <w:r>
          <w:rPr>
            <w:noProof/>
            <w:webHidden/>
          </w:rPr>
        </w:r>
        <w:r>
          <w:rPr>
            <w:noProof/>
            <w:webHidden/>
          </w:rPr>
          <w:fldChar w:fldCharType="separate"/>
        </w:r>
        <w:r>
          <w:rPr>
            <w:noProof/>
            <w:webHidden/>
          </w:rPr>
          <w:t>38</w:t>
        </w:r>
        <w:r>
          <w:rPr>
            <w:noProof/>
            <w:webHidden/>
          </w:rPr>
          <w:fldChar w:fldCharType="end"/>
        </w:r>
      </w:hyperlink>
    </w:p>
    <w:p w14:paraId="3E056C50" w14:textId="3681E564"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312" w:history="1">
        <w:r w:rsidRPr="00832933">
          <w:rPr>
            <w:rStyle w:val="af8"/>
            <w:noProof/>
            <w14:scene3d>
              <w14:camera w14:prst="orthographicFront"/>
              <w14:lightRig w14:rig="threePt" w14:dir="t">
                <w14:rot w14:lat="0" w14:lon="0" w14:rev="0"/>
              </w14:lightRig>
            </w14:scene3d>
          </w:rPr>
          <w:t>4.4.1</w:t>
        </w:r>
        <w:r w:rsidRPr="00832933">
          <w:rPr>
            <w:rStyle w:val="af8"/>
            <w:noProof/>
          </w:rPr>
          <w:t xml:space="preserve"> </w:t>
        </w:r>
        <w:r w:rsidRPr="00832933">
          <w:rPr>
            <w:rStyle w:val="af8"/>
            <w:noProof/>
          </w:rPr>
          <w:t>推荐结果的粒度</w:t>
        </w:r>
        <w:r>
          <w:rPr>
            <w:noProof/>
            <w:webHidden/>
          </w:rPr>
          <w:tab/>
        </w:r>
        <w:r>
          <w:rPr>
            <w:noProof/>
            <w:webHidden/>
          </w:rPr>
          <w:fldChar w:fldCharType="begin"/>
        </w:r>
        <w:r>
          <w:rPr>
            <w:noProof/>
            <w:webHidden/>
          </w:rPr>
          <w:instrText xml:space="preserve"> PAGEREF _Toc471762312 \h </w:instrText>
        </w:r>
        <w:r>
          <w:rPr>
            <w:noProof/>
            <w:webHidden/>
          </w:rPr>
        </w:r>
        <w:r>
          <w:rPr>
            <w:noProof/>
            <w:webHidden/>
          </w:rPr>
          <w:fldChar w:fldCharType="separate"/>
        </w:r>
        <w:r>
          <w:rPr>
            <w:noProof/>
            <w:webHidden/>
          </w:rPr>
          <w:t>39</w:t>
        </w:r>
        <w:r>
          <w:rPr>
            <w:noProof/>
            <w:webHidden/>
          </w:rPr>
          <w:fldChar w:fldCharType="end"/>
        </w:r>
      </w:hyperlink>
    </w:p>
    <w:p w14:paraId="71191393" w14:textId="065798F8"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313" w:history="1">
        <w:r w:rsidRPr="00832933">
          <w:rPr>
            <w:rStyle w:val="af8"/>
            <w:noProof/>
            <w14:scene3d>
              <w14:camera w14:prst="orthographicFront"/>
              <w14:lightRig w14:rig="threePt" w14:dir="t">
                <w14:rot w14:lat="0" w14:lon="0" w14:rev="0"/>
              </w14:lightRig>
            </w14:scene3d>
          </w:rPr>
          <w:t>4.4.2</w:t>
        </w:r>
        <w:r w:rsidRPr="00832933">
          <w:rPr>
            <w:rStyle w:val="af8"/>
            <w:noProof/>
          </w:rPr>
          <w:t xml:space="preserve"> </w:t>
        </w:r>
        <w:r w:rsidRPr="00832933">
          <w:rPr>
            <w:rStyle w:val="af8"/>
            <w:noProof/>
          </w:rPr>
          <w:t>推荐结果之间的支持度</w:t>
        </w:r>
        <w:r>
          <w:rPr>
            <w:noProof/>
            <w:webHidden/>
          </w:rPr>
          <w:tab/>
        </w:r>
        <w:r>
          <w:rPr>
            <w:noProof/>
            <w:webHidden/>
          </w:rPr>
          <w:fldChar w:fldCharType="begin"/>
        </w:r>
        <w:r>
          <w:rPr>
            <w:noProof/>
            <w:webHidden/>
          </w:rPr>
          <w:instrText xml:space="preserve"> PAGEREF _Toc471762313 \h </w:instrText>
        </w:r>
        <w:r>
          <w:rPr>
            <w:noProof/>
            <w:webHidden/>
          </w:rPr>
        </w:r>
        <w:r>
          <w:rPr>
            <w:noProof/>
            <w:webHidden/>
          </w:rPr>
          <w:fldChar w:fldCharType="separate"/>
        </w:r>
        <w:r>
          <w:rPr>
            <w:noProof/>
            <w:webHidden/>
          </w:rPr>
          <w:t>41</w:t>
        </w:r>
        <w:r>
          <w:rPr>
            <w:noProof/>
            <w:webHidden/>
          </w:rPr>
          <w:fldChar w:fldCharType="end"/>
        </w:r>
      </w:hyperlink>
    </w:p>
    <w:p w14:paraId="6A10D86C" w14:textId="0B86D187"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314" w:history="1">
        <w:r w:rsidRPr="00832933">
          <w:rPr>
            <w:rStyle w:val="af8"/>
            <w:noProof/>
            <w14:scene3d>
              <w14:camera w14:prst="orthographicFront"/>
              <w14:lightRig w14:rig="threePt" w14:dir="t">
                <w14:rot w14:lat="0" w14:lon="0" w14:rev="0"/>
              </w14:lightRig>
            </w14:scene3d>
          </w:rPr>
          <w:t>4.4.3</w:t>
        </w:r>
        <w:r w:rsidRPr="00832933">
          <w:rPr>
            <w:rStyle w:val="af8"/>
            <w:noProof/>
          </w:rPr>
          <w:t xml:space="preserve"> </w:t>
        </w:r>
        <w:r w:rsidRPr="00832933">
          <w:rPr>
            <w:rStyle w:val="af8"/>
            <w:noProof/>
          </w:rPr>
          <w:t>推荐结果的综合评估</w:t>
        </w:r>
        <w:r>
          <w:rPr>
            <w:noProof/>
            <w:webHidden/>
          </w:rPr>
          <w:tab/>
        </w:r>
        <w:r>
          <w:rPr>
            <w:noProof/>
            <w:webHidden/>
          </w:rPr>
          <w:fldChar w:fldCharType="begin"/>
        </w:r>
        <w:r>
          <w:rPr>
            <w:noProof/>
            <w:webHidden/>
          </w:rPr>
          <w:instrText xml:space="preserve"> PAGEREF _Toc471762314 \h </w:instrText>
        </w:r>
        <w:r>
          <w:rPr>
            <w:noProof/>
            <w:webHidden/>
          </w:rPr>
        </w:r>
        <w:r>
          <w:rPr>
            <w:noProof/>
            <w:webHidden/>
          </w:rPr>
          <w:fldChar w:fldCharType="separate"/>
        </w:r>
        <w:r>
          <w:rPr>
            <w:noProof/>
            <w:webHidden/>
          </w:rPr>
          <w:t>41</w:t>
        </w:r>
        <w:r>
          <w:rPr>
            <w:noProof/>
            <w:webHidden/>
          </w:rPr>
          <w:fldChar w:fldCharType="end"/>
        </w:r>
      </w:hyperlink>
    </w:p>
    <w:p w14:paraId="234BA857" w14:textId="2125C07E" w:rsidR="00455669" w:rsidRDefault="00455669" w:rsidP="00455669">
      <w:pPr>
        <w:pStyle w:val="21"/>
        <w:rPr>
          <w:rFonts w:asciiTheme="minorHAnsi" w:eastAsiaTheme="minorEastAsia" w:hAnsiTheme="minorHAnsi" w:cstheme="minorBidi"/>
          <w:bCs w:val="0"/>
          <w:noProof/>
          <w:kern w:val="2"/>
          <w:sz w:val="21"/>
          <w:szCs w:val="22"/>
        </w:rPr>
      </w:pPr>
      <w:hyperlink w:anchor="_Toc471762315" w:history="1">
        <w:r w:rsidRPr="00832933">
          <w:rPr>
            <w:rStyle w:val="af8"/>
            <w:noProof/>
          </w:rPr>
          <w:t xml:space="preserve">4.5 </w:t>
        </w:r>
        <w:r w:rsidRPr="00832933">
          <w:rPr>
            <w:rStyle w:val="af8"/>
            <w:noProof/>
          </w:rPr>
          <w:t>本章小结</w:t>
        </w:r>
        <w:r>
          <w:rPr>
            <w:noProof/>
            <w:webHidden/>
          </w:rPr>
          <w:tab/>
        </w:r>
        <w:r>
          <w:rPr>
            <w:noProof/>
            <w:webHidden/>
          </w:rPr>
          <w:fldChar w:fldCharType="begin"/>
        </w:r>
        <w:r>
          <w:rPr>
            <w:noProof/>
            <w:webHidden/>
          </w:rPr>
          <w:instrText xml:space="preserve"> PAGEREF _Toc471762315 \h </w:instrText>
        </w:r>
        <w:r>
          <w:rPr>
            <w:noProof/>
            <w:webHidden/>
          </w:rPr>
        </w:r>
        <w:r>
          <w:rPr>
            <w:noProof/>
            <w:webHidden/>
          </w:rPr>
          <w:fldChar w:fldCharType="separate"/>
        </w:r>
        <w:r>
          <w:rPr>
            <w:noProof/>
            <w:webHidden/>
          </w:rPr>
          <w:t>43</w:t>
        </w:r>
        <w:r>
          <w:rPr>
            <w:noProof/>
            <w:webHidden/>
          </w:rPr>
          <w:fldChar w:fldCharType="end"/>
        </w:r>
      </w:hyperlink>
    </w:p>
    <w:p w14:paraId="2885C3CF" w14:textId="213D5F68" w:rsidR="00455669" w:rsidRDefault="00455669" w:rsidP="00455669">
      <w:pPr>
        <w:pStyle w:val="12"/>
        <w:spacing w:before="0" w:after="0"/>
        <w:rPr>
          <w:rFonts w:asciiTheme="minorHAnsi" w:eastAsiaTheme="minorEastAsia" w:hAnsiTheme="minorHAnsi" w:cstheme="minorBidi"/>
          <w:bCs w:val="0"/>
          <w:caps w:val="0"/>
          <w:noProof/>
          <w:kern w:val="2"/>
          <w:sz w:val="21"/>
          <w:szCs w:val="22"/>
        </w:rPr>
      </w:pPr>
      <w:hyperlink w:anchor="_Toc471762316" w:history="1">
        <w:r w:rsidRPr="00832933">
          <w:rPr>
            <w:rStyle w:val="af8"/>
            <w:noProof/>
            <w14:scene3d>
              <w14:camera w14:prst="orthographicFront"/>
              <w14:lightRig w14:rig="threePt" w14:dir="t">
                <w14:rot w14:lat="0" w14:lon="0" w14:rev="0"/>
              </w14:lightRig>
            </w14:scene3d>
          </w:rPr>
          <w:t>第五章</w:t>
        </w:r>
        <w:r w:rsidRPr="00832933">
          <w:rPr>
            <w:rStyle w:val="af8"/>
            <w:noProof/>
          </w:rPr>
          <w:t xml:space="preserve"> </w:t>
        </w:r>
        <w:r w:rsidRPr="00832933">
          <w:rPr>
            <w:rStyle w:val="af8"/>
            <w:noProof/>
          </w:rPr>
          <w:t>适用于概念漂移的推荐算法</w:t>
        </w:r>
        <w:r>
          <w:rPr>
            <w:noProof/>
            <w:webHidden/>
          </w:rPr>
          <w:tab/>
        </w:r>
        <w:r>
          <w:rPr>
            <w:noProof/>
            <w:webHidden/>
          </w:rPr>
          <w:fldChar w:fldCharType="begin"/>
        </w:r>
        <w:r>
          <w:rPr>
            <w:noProof/>
            <w:webHidden/>
          </w:rPr>
          <w:instrText xml:space="preserve"> PAGEREF _Toc471762316 \h </w:instrText>
        </w:r>
        <w:r>
          <w:rPr>
            <w:noProof/>
            <w:webHidden/>
          </w:rPr>
        </w:r>
        <w:r>
          <w:rPr>
            <w:noProof/>
            <w:webHidden/>
          </w:rPr>
          <w:fldChar w:fldCharType="separate"/>
        </w:r>
        <w:r>
          <w:rPr>
            <w:noProof/>
            <w:webHidden/>
          </w:rPr>
          <w:t>44</w:t>
        </w:r>
        <w:r>
          <w:rPr>
            <w:noProof/>
            <w:webHidden/>
          </w:rPr>
          <w:fldChar w:fldCharType="end"/>
        </w:r>
      </w:hyperlink>
    </w:p>
    <w:p w14:paraId="2EB5AA80" w14:textId="2304098A" w:rsidR="00455669" w:rsidRDefault="00455669" w:rsidP="00455669">
      <w:pPr>
        <w:pStyle w:val="21"/>
        <w:rPr>
          <w:rFonts w:asciiTheme="minorHAnsi" w:eastAsiaTheme="minorEastAsia" w:hAnsiTheme="minorHAnsi" w:cstheme="minorBidi"/>
          <w:bCs w:val="0"/>
          <w:noProof/>
          <w:kern w:val="2"/>
          <w:sz w:val="21"/>
          <w:szCs w:val="22"/>
        </w:rPr>
      </w:pPr>
      <w:hyperlink w:anchor="_Toc471762317" w:history="1">
        <w:r w:rsidRPr="00832933">
          <w:rPr>
            <w:rStyle w:val="af8"/>
            <w:noProof/>
          </w:rPr>
          <w:t xml:space="preserve">5.1 </w:t>
        </w:r>
        <w:r w:rsidRPr="00832933">
          <w:rPr>
            <w:rStyle w:val="af8"/>
            <w:noProof/>
          </w:rPr>
          <w:t>引言</w:t>
        </w:r>
        <w:r>
          <w:rPr>
            <w:noProof/>
            <w:webHidden/>
          </w:rPr>
          <w:tab/>
        </w:r>
        <w:r>
          <w:rPr>
            <w:noProof/>
            <w:webHidden/>
          </w:rPr>
          <w:fldChar w:fldCharType="begin"/>
        </w:r>
        <w:r>
          <w:rPr>
            <w:noProof/>
            <w:webHidden/>
          </w:rPr>
          <w:instrText xml:space="preserve"> PAGEREF _Toc471762317 \h </w:instrText>
        </w:r>
        <w:r>
          <w:rPr>
            <w:noProof/>
            <w:webHidden/>
          </w:rPr>
        </w:r>
        <w:r>
          <w:rPr>
            <w:noProof/>
            <w:webHidden/>
          </w:rPr>
          <w:fldChar w:fldCharType="separate"/>
        </w:r>
        <w:r>
          <w:rPr>
            <w:noProof/>
            <w:webHidden/>
          </w:rPr>
          <w:t>44</w:t>
        </w:r>
        <w:r>
          <w:rPr>
            <w:noProof/>
            <w:webHidden/>
          </w:rPr>
          <w:fldChar w:fldCharType="end"/>
        </w:r>
      </w:hyperlink>
    </w:p>
    <w:p w14:paraId="0A5AC339" w14:textId="35FA316D" w:rsidR="00455669" w:rsidRDefault="00455669" w:rsidP="00455669">
      <w:pPr>
        <w:pStyle w:val="21"/>
        <w:rPr>
          <w:rFonts w:asciiTheme="minorHAnsi" w:eastAsiaTheme="minorEastAsia" w:hAnsiTheme="minorHAnsi" w:cstheme="minorBidi"/>
          <w:bCs w:val="0"/>
          <w:noProof/>
          <w:kern w:val="2"/>
          <w:sz w:val="21"/>
          <w:szCs w:val="22"/>
        </w:rPr>
      </w:pPr>
      <w:hyperlink w:anchor="_Toc471762318" w:history="1">
        <w:r w:rsidRPr="00832933">
          <w:rPr>
            <w:rStyle w:val="af8"/>
            <w:noProof/>
          </w:rPr>
          <w:t xml:space="preserve">5.2 </w:t>
        </w:r>
        <w:r w:rsidRPr="00832933">
          <w:rPr>
            <w:rStyle w:val="af8"/>
            <w:noProof/>
          </w:rPr>
          <w:t>概念漂移</w:t>
        </w:r>
        <w:r>
          <w:rPr>
            <w:noProof/>
            <w:webHidden/>
          </w:rPr>
          <w:tab/>
        </w:r>
        <w:r>
          <w:rPr>
            <w:noProof/>
            <w:webHidden/>
          </w:rPr>
          <w:fldChar w:fldCharType="begin"/>
        </w:r>
        <w:r>
          <w:rPr>
            <w:noProof/>
            <w:webHidden/>
          </w:rPr>
          <w:instrText xml:space="preserve"> PAGEREF _Toc471762318 \h </w:instrText>
        </w:r>
        <w:r>
          <w:rPr>
            <w:noProof/>
            <w:webHidden/>
          </w:rPr>
        </w:r>
        <w:r>
          <w:rPr>
            <w:noProof/>
            <w:webHidden/>
          </w:rPr>
          <w:fldChar w:fldCharType="separate"/>
        </w:r>
        <w:r>
          <w:rPr>
            <w:noProof/>
            <w:webHidden/>
          </w:rPr>
          <w:t>44</w:t>
        </w:r>
        <w:r>
          <w:rPr>
            <w:noProof/>
            <w:webHidden/>
          </w:rPr>
          <w:fldChar w:fldCharType="end"/>
        </w:r>
      </w:hyperlink>
    </w:p>
    <w:p w14:paraId="57002990" w14:textId="6FF25977" w:rsidR="00455669" w:rsidRDefault="00455669" w:rsidP="00455669">
      <w:pPr>
        <w:pStyle w:val="21"/>
        <w:rPr>
          <w:rFonts w:asciiTheme="minorHAnsi" w:eastAsiaTheme="minorEastAsia" w:hAnsiTheme="minorHAnsi" w:cstheme="minorBidi"/>
          <w:bCs w:val="0"/>
          <w:noProof/>
          <w:kern w:val="2"/>
          <w:sz w:val="21"/>
          <w:szCs w:val="22"/>
        </w:rPr>
      </w:pPr>
      <w:hyperlink w:anchor="_Toc471762319" w:history="1">
        <w:r w:rsidRPr="00832933">
          <w:rPr>
            <w:rStyle w:val="af8"/>
            <w:noProof/>
          </w:rPr>
          <w:t xml:space="preserve">5.3 </w:t>
        </w:r>
        <w:r w:rsidRPr="00832933">
          <w:rPr>
            <w:rStyle w:val="af8"/>
            <w:noProof/>
          </w:rPr>
          <w:t>自适应分类器</w:t>
        </w:r>
        <w:r>
          <w:rPr>
            <w:noProof/>
            <w:webHidden/>
          </w:rPr>
          <w:tab/>
        </w:r>
        <w:r>
          <w:rPr>
            <w:noProof/>
            <w:webHidden/>
          </w:rPr>
          <w:fldChar w:fldCharType="begin"/>
        </w:r>
        <w:r>
          <w:rPr>
            <w:noProof/>
            <w:webHidden/>
          </w:rPr>
          <w:instrText xml:space="preserve"> PAGEREF _Toc471762319 \h </w:instrText>
        </w:r>
        <w:r>
          <w:rPr>
            <w:noProof/>
            <w:webHidden/>
          </w:rPr>
        </w:r>
        <w:r>
          <w:rPr>
            <w:noProof/>
            <w:webHidden/>
          </w:rPr>
          <w:fldChar w:fldCharType="separate"/>
        </w:r>
        <w:r>
          <w:rPr>
            <w:noProof/>
            <w:webHidden/>
          </w:rPr>
          <w:t>45</w:t>
        </w:r>
        <w:r>
          <w:rPr>
            <w:noProof/>
            <w:webHidden/>
          </w:rPr>
          <w:fldChar w:fldCharType="end"/>
        </w:r>
      </w:hyperlink>
    </w:p>
    <w:p w14:paraId="3C475A92" w14:textId="6AFE4199"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320" w:history="1">
        <w:r w:rsidRPr="00832933">
          <w:rPr>
            <w:rStyle w:val="af8"/>
            <w:noProof/>
            <w14:scene3d>
              <w14:camera w14:prst="orthographicFront"/>
              <w14:lightRig w14:rig="threePt" w14:dir="t">
                <w14:rot w14:lat="0" w14:lon="0" w14:rev="0"/>
              </w14:lightRig>
            </w14:scene3d>
          </w:rPr>
          <w:t>5.3.1</w:t>
        </w:r>
        <w:r w:rsidRPr="00832933">
          <w:rPr>
            <w:rStyle w:val="af8"/>
            <w:noProof/>
          </w:rPr>
          <w:t xml:space="preserve"> </w:t>
        </w:r>
        <w:r w:rsidRPr="00832933">
          <w:rPr>
            <w:rStyle w:val="af8"/>
            <w:noProof/>
          </w:rPr>
          <w:t>概念敏感的探测器</w:t>
        </w:r>
        <w:r>
          <w:rPr>
            <w:noProof/>
            <w:webHidden/>
          </w:rPr>
          <w:tab/>
        </w:r>
        <w:r>
          <w:rPr>
            <w:noProof/>
            <w:webHidden/>
          </w:rPr>
          <w:fldChar w:fldCharType="begin"/>
        </w:r>
        <w:r>
          <w:rPr>
            <w:noProof/>
            <w:webHidden/>
          </w:rPr>
          <w:instrText xml:space="preserve"> PAGEREF _Toc471762320 \h </w:instrText>
        </w:r>
        <w:r>
          <w:rPr>
            <w:noProof/>
            <w:webHidden/>
          </w:rPr>
        </w:r>
        <w:r>
          <w:rPr>
            <w:noProof/>
            <w:webHidden/>
          </w:rPr>
          <w:fldChar w:fldCharType="separate"/>
        </w:r>
        <w:r>
          <w:rPr>
            <w:noProof/>
            <w:webHidden/>
          </w:rPr>
          <w:t>46</w:t>
        </w:r>
        <w:r>
          <w:rPr>
            <w:noProof/>
            <w:webHidden/>
          </w:rPr>
          <w:fldChar w:fldCharType="end"/>
        </w:r>
      </w:hyperlink>
    </w:p>
    <w:p w14:paraId="186A640A" w14:textId="245E4439"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321" w:history="1">
        <w:r w:rsidRPr="00832933">
          <w:rPr>
            <w:rStyle w:val="af8"/>
            <w:noProof/>
            <w14:scene3d>
              <w14:camera w14:prst="orthographicFront"/>
              <w14:lightRig w14:rig="threePt" w14:dir="t">
                <w14:rot w14:lat="0" w14:lon="0" w14:rev="0"/>
              </w14:lightRig>
            </w14:scene3d>
          </w:rPr>
          <w:t>5.3.2</w:t>
        </w:r>
        <w:r w:rsidRPr="00832933">
          <w:rPr>
            <w:rStyle w:val="af8"/>
            <w:noProof/>
          </w:rPr>
          <w:t xml:space="preserve"> </w:t>
        </w:r>
        <w:r w:rsidRPr="00832933">
          <w:rPr>
            <w:rStyle w:val="af8"/>
            <w:noProof/>
          </w:rPr>
          <w:t>冲突记录表</w:t>
        </w:r>
        <w:r>
          <w:rPr>
            <w:noProof/>
            <w:webHidden/>
          </w:rPr>
          <w:tab/>
        </w:r>
        <w:r>
          <w:rPr>
            <w:noProof/>
            <w:webHidden/>
          </w:rPr>
          <w:fldChar w:fldCharType="begin"/>
        </w:r>
        <w:r>
          <w:rPr>
            <w:noProof/>
            <w:webHidden/>
          </w:rPr>
          <w:instrText xml:space="preserve"> PAGEREF _Toc471762321 \h </w:instrText>
        </w:r>
        <w:r>
          <w:rPr>
            <w:noProof/>
            <w:webHidden/>
          </w:rPr>
        </w:r>
        <w:r>
          <w:rPr>
            <w:noProof/>
            <w:webHidden/>
          </w:rPr>
          <w:fldChar w:fldCharType="separate"/>
        </w:r>
        <w:r>
          <w:rPr>
            <w:noProof/>
            <w:webHidden/>
          </w:rPr>
          <w:t>47</w:t>
        </w:r>
        <w:r>
          <w:rPr>
            <w:noProof/>
            <w:webHidden/>
          </w:rPr>
          <w:fldChar w:fldCharType="end"/>
        </w:r>
      </w:hyperlink>
    </w:p>
    <w:p w14:paraId="448C94AC" w14:textId="6344058E"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322" w:history="1">
        <w:r w:rsidRPr="00832933">
          <w:rPr>
            <w:rStyle w:val="af8"/>
            <w:noProof/>
            <w14:scene3d>
              <w14:camera w14:prst="orthographicFront"/>
              <w14:lightRig w14:rig="threePt" w14:dir="t">
                <w14:rot w14:lat="0" w14:lon="0" w14:rev="0"/>
              </w14:lightRig>
            </w14:scene3d>
          </w:rPr>
          <w:t>5.3.3</w:t>
        </w:r>
        <w:r w:rsidRPr="00832933">
          <w:rPr>
            <w:rStyle w:val="af8"/>
            <w:noProof/>
          </w:rPr>
          <w:t xml:space="preserve"> </w:t>
        </w:r>
        <w:r w:rsidRPr="00832933">
          <w:rPr>
            <w:rStyle w:val="af8"/>
            <w:noProof/>
          </w:rPr>
          <w:t>概念漂移的检测和自适应</w:t>
        </w:r>
        <w:r>
          <w:rPr>
            <w:noProof/>
            <w:webHidden/>
          </w:rPr>
          <w:tab/>
        </w:r>
        <w:r>
          <w:rPr>
            <w:noProof/>
            <w:webHidden/>
          </w:rPr>
          <w:fldChar w:fldCharType="begin"/>
        </w:r>
        <w:r>
          <w:rPr>
            <w:noProof/>
            <w:webHidden/>
          </w:rPr>
          <w:instrText xml:space="preserve"> PAGEREF _Toc471762322 \h </w:instrText>
        </w:r>
        <w:r>
          <w:rPr>
            <w:noProof/>
            <w:webHidden/>
          </w:rPr>
        </w:r>
        <w:r>
          <w:rPr>
            <w:noProof/>
            <w:webHidden/>
          </w:rPr>
          <w:fldChar w:fldCharType="separate"/>
        </w:r>
        <w:r>
          <w:rPr>
            <w:noProof/>
            <w:webHidden/>
          </w:rPr>
          <w:t>49</w:t>
        </w:r>
        <w:r>
          <w:rPr>
            <w:noProof/>
            <w:webHidden/>
          </w:rPr>
          <w:fldChar w:fldCharType="end"/>
        </w:r>
      </w:hyperlink>
    </w:p>
    <w:p w14:paraId="6030576F" w14:textId="3B34DBDA" w:rsidR="00455669" w:rsidRDefault="00455669" w:rsidP="00455669">
      <w:pPr>
        <w:pStyle w:val="21"/>
        <w:rPr>
          <w:rFonts w:asciiTheme="minorHAnsi" w:eastAsiaTheme="minorEastAsia" w:hAnsiTheme="minorHAnsi" w:cstheme="minorBidi"/>
          <w:bCs w:val="0"/>
          <w:noProof/>
          <w:kern w:val="2"/>
          <w:sz w:val="21"/>
          <w:szCs w:val="22"/>
        </w:rPr>
      </w:pPr>
      <w:hyperlink w:anchor="_Toc471762323" w:history="1">
        <w:r w:rsidRPr="00832933">
          <w:rPr>
            <w:rStyle w:val="af8"/>
            <w:noProof/>
          </w:rPr>
          <w:t xml:space="preserve">5.4 </w:t>
        </w:r>
        <w:r w:rsidRPr="00832933">
          <w:rPr>
            <w:rStyle w:val="af8"/>
            <w:noProof/>
          </w:rPr>
          <w:t>系统实验</w:t>
        </w:r>
        <w:r>
          <w:rPr>
            <w:noProof/>
            <w:webHidden/>
          </w:rPr>
          <w:tab/>
        </w:r>
        <w:r>
          <w:rPr>
            <w:noProof/>
            <w:webHidden/>
          </w:rPr>
          <w:fldChar w:fldCharType="begin"/>
        </w:r>
        <w:r>
          <w:rPr>
            <w:noProof/>
            <w:webHidden/>
          </w:rPr>
          <w:instrText xml:space="preserve"> PAGEREF _Toc471762323 \h </w:instrText>
        </w:r>
        <w:r>
          <w:rPr>
            <w:noProof/>
            <w:webHidden/>
          </w:rPr>
        </w:r>
        <w:r>
          <w:rPr>
            <w:noProof/>
            <w:webHidden/>
          </w:rPr>
          <w:fldChar w:fldCharType="separate"/>
        </w:r>
        <w:r>
          <w:rPr>
            <w:noProof/>
            <w:webHidden/>
          </w:rPr>
          <w:t>52</w:t>
        </w:r>
        <w:r>
          <w:rPr>
            <w:noProof/>
            <w:webHidden/>
          </w:rPr>
          <w:fldChar w:fldCharType="end"/>
        </w:r>
      </w:hyperlink>
    </w:p>
    <w:p w14:paraId="39972C12" w14:textId="1C010499"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324" w:history="1">
        <w:r w:rsidRPr="00832933">
          <w:rPr>
            <w:rStyle w:val="af8"/>
            <w:noProof/>
            <w14:scene3d>
              <w14:camera w14:prst="orthographicFront"/>
              <w14:lightRig w14:rig="threePt" w14:dir="t">
                <w14:rot w14:lat="0" w14:lon="0" w14:rev="0"/>
              </w14:lightRig>
            </w14:scene3d>
          </w:rPr>
          <w:t>5.4.1</w:t>
        </w:r>
        <w:r w:rsidRPr="00832933">
          <w:rPr>
            <w:rStyle w:val="af8"/>
            <w:noProof/>
          </w:rPr>
          <w:t xml:space="preserve"> </w:t>
        </w:r>
        <w:r w:rsidRPr="00832933">
          <w:rPr>
            <w:rStyle w:val="af8"/>
            <w:noProof/>
          </w:rPr>
          <w:t>衡量指标</w:t>
        </w:r>
        <w:r>
          <w:rPr>
            <w:noProof/>
            <w:webHidden/>
          </w:rPr>
          <w:tab/>
        </w:r>
        <w:r>
          <w:rPr>
            <w:noProof/>
            <w:webHidden/>
          </w:rPr>
          <w:fldChar w:fldCharType="begin"/>
        </w:r>
        <w:r>
          <w:rPr>
            <w:noProof/>
            <w:webHidden/>
          </w:rPr>
          <w:instrText xml:space="preserve"> PAGEREF _Toc471762324 \h </w:instrText>
        </w:r>
        <w:r>
          <w:rPr>
            <w:noProof/>
            <w:webHidden/>
          </w:rPr>
        </w:r>
        <w:r>
          <w:rPr>
            <w:noProof/>
            <w:webHidden/>
          </w:rPr>
          <w:fldChar w:fldCharType="separate"/>
        </w:r>
        <w:r>
          <w:rPr>
            <w:noProof/>
            <w:webHidden/>
          </w:rPr>
          <w:t>52</w:t>
        </w:r>
        <w:r>
          <w:rPr>
            <w:noProof/>
            <w:webHidden/>
          </w:rPr>
          <w:fldChar w:fldCharType="end"/>
        </w:r>
      </w:hyperlink>
    </w:p>
    <w:p w14:paraId="778273D8" w14:textId="4B8CAA91"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325" w:history="1">
        <w:r w:rsidRPr="00832933">
          <w:rPr>
            <w:rStyle w:val="af8"/>
            <w:noProof/>
            <w14:scene3d>
              <w14:camera w14:prst="orthographicFront"/>
              <w14:lightRig w14:rig="threePt" w14:dir="t">
                <w14:rot w14:lat="0" w14:lon="0" w14:rev="0"/>
              </w14:lightRig>
            </w14:scene3d>
          </w:rPr>
          <w:t>5.4.2</w:t>
        </w:r>
        <w:r w:rsidRPr="00832933">
          <w:rPr>
            <w:rStyle w:val="af8"/>
            <w:noProof/>
          </w:rPr>
          <w:t xml:space="preserve"> </w:t>
        </w:r>
        <w:r w:rsidRPr="00832933">
          <w:rPr>
            <w:rStyle w:val="af8"/>
            <w:noProof/>
          </w:rPr>
          <w:t>比较算法</w:t>
        </w:r>
        <w:r>
          <w:rPr>
            <w:noProof/>
            <w:webHidden/>
          </w:rPr>
          <w:tab/>
        </w:r>
        <w:r>
          <w:rPr>
            <w:noProof/>
            <w:webHidden/>
          </w:rPr>
          <w:fldChar w:fldCharType="begin"/>
        </w:r>
        <w:r>
          <w:rPr>
            <w:noProof/>
            <w:webHidden/>
          </w:rPr>
          <w:instrText xml:space="preserve"> PAGEREF _Toc471762325 \h </w:instrText>
        </w:r>
        <w:r>
          <w:rPr>
            <w:noProof/>
            <w:webHidden/>
          </w:rPr>
        </w:r>
        <w:r>
          <w:rPr>
            <w:noProof/>
            <w:webHidden/>
          </w:rPr>
          <w:fldChar w:fldCharType="separate"/>
        </w:r>
        <w:r>
          <w:rPr>
            <w:noProof/>
            <w:webHidden/>
          </w:rPr>
          <w:t>52</w:t>
        </w:r>
        <w:r>
          <w:rPr>
            <w:noProof/>
            <w:webHidden/>
          </w:rPr>
          <w:fldChar w:fldCharType="end"/>
        </w:r>
      </w:hyperlink>
    </w:p>
    <w:p w14:paraId="62A32658" w14:textId="63FC363C"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326" w:history="1">
        <w:r w:rsidRPr="00832933">
          <w:rPr>
            <w:rStyle w:val="af8"/>
            <w:noProof/>
            <w14:scene3d>
              <w14:camera w14:prst="orthographicFront"/>
              <w14:lightRig w14:rig="threePt" w14:dir="t">
                <w14:rot w14:lat="0" w14:lon="0" w14:rev="0"/>
              </w14:lightRig>
            </w14:scene3d>
          </w:rPr>
          <w:t>5.4.3</w:t>
        </w:r>
        <w:r w:rsidRPr="00832933">
          <w:rPr>
            <w:rStyle w:val="af8"/>
            <w:noProof/>
          </w:rPr>
          <w:t xml:space="preserve"> </w:t>
        </w:r>
        <w:r w:rsidRPr="00832933">
          <w:rPr>
            <w:rStyle w:val="af8"/>
            <w:noProof/>
          </w:rPr>
          <w:t>数据集</w:t>
        </w:r>
        <w:r>
          <w:rPr>
            <w:noProof/>
            <w:webHidden/>
          </w:rPr>
          <w:tab/>
        </w:r>
        <w:r>
          <w:rPr>
            <w:noProof/>
            <w:webHidden/>
          </w:rPr>
          <w:fldChar w:fldCharType="begin"/>
        </w:r>
        <w:r>
          <w:rPr>
            <w:noProof/>
            <w:webHidden/>
          </w:rPr>
          <w:instrText xml:space="preserve"> PAGEREF _Toc471762326 \h </w:instrText>
        </w:r>
        <w:r>
          <w:rPr>
            <w:noProof/>
            <w:webHidden/>
          </w:rPr>
        </w:r>
        <w:r>
          <w:rPr>
            <w:noProof/>
            <w:webHidden/>
          </w:rPr>
          <w:fldChar w:fldCharType="separate"/>
        </w:r>
        <w:r>
          <w:rPr>
            <w:noProof/>
            <w:webHidden/>
          </w:rPr>
          <w:t>53</w:t>
        </w:r>
        <w:r>
          <w:rPr>
            <w:noProof/>
            <w:webHidden/>
          </w:rPr>
          <w:fldChar w:fldCharType="end"/>
        </w:r>
      </w:hyperlink>
    </w:p>
    <w:p w14:paraId="2802E7FE" w14:textId="2F487CD8"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327" w:history="1">
        <w:r w:rsidRPr="00832933">
          <w:rPr>
            <w:rStyle w:val="af8"/>
            <w:noProof/>
            <w14:scene3d>
              <w14:camera w14:prst="orthographicFront"/>
              <w14:lightRig w14:rig="threePt" w14:dir="t">
                <w14:rot w14:lat="0" w14:lon="0" w14:rev="0"/>
              </w14:lightRig>
            </w14:scene3d>
          </w:rPr>
          <w:t>5.4.4</w:t>
        </w:r>
        <w:r w:rsidRPr="00832933">
          <w:rPr>
            <w:rStyle w:val="af8"/>
            <w:noProof/>
          </w:rPr>
          <w:t xml:space="preserve"> </w:t>
        </w:r>
        <w:r w:rsidRPr="00832933">
          <w:rPr>
            <w:rStyle w:val="af8"/>
            <w:noProof/>
          </w:rPr>
          <w:t>结果分析</w:t>
        </w:r>
        <w:r>
          <w:rPr>
            <w:noProof/>
            <w:webHidden/>
          </w:rPr>
          <w:tab/>
        </w:r>
        <w:r>
          <w:rPr>
            <w:noProof/>
            <w:webHidden/>
          </w:rPr>
          <w:fldChar w:fldCharType="begin"/>
        </w:r>
        <w:r>
          <w:rPr>
            <w:noProof/>
            <w:webHidden/>
          </w:rPr>
          <w:instrText xml:space="preserve"> PAGEREF _Toc471762327 \h </w:instrText>
        </w:r>
        <w:r>
          <w:rPr>
            <w:noProof/>
            <w:webHidden/>
          </w:rPr>
        </w:r>
        <w:r>
          <w:rPr>
            <w:noProof/>
            <w:webHidden/>
          </w:rPr>
          <w:fldChar w:fldCharType="separate"/>
        </w:r>
        <w:r>
          <w:rPr>
            <w:noProof/>
            <w:webHidden/>
          </w:rPr>
          <w:t>54</w:t>
        </w:r>
        <w:r>
          <w:rPr>
            <w:noProof/>
            <w:webHidden/>
          </w:rPr>
          <w:fldChar w:fldCharType="end"/>
        </w:r>
      </w:hyperlink>
    </w:p>
    <w:p w14:paraId="128AD5F1" w14:textId="0816E06F"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328" w:history="1">
        <w:r w:rsidRPr="00832933">
          <w:rPr>
            <w:rStyle w:val="af8"/>
            <w:noProof/>
            <w14:scene3d>
              <w14:camera w14:prst="orthographicFront"/>
              <w14:lightRig w14:rig="threePt" w14:dir="t">
                <w14:rot w14:lat="0" w14:lon="0" w14:rev="0"/>
              </w14:lightRig>
            </w14:scene3d>
          </w:rPr>
          <w:t>5.4.5</w:t>
        </w:r>
        <w:r w:rsidRPr="00832933">
          <w:rPr>
            <w:rStyle w:val="af8"/>
            <w:noProof/>
          </w:rPr>
          <w:t xml:space="preserve"> </w:t>
        </w:r>
        <w:r w:rsidRPr="00832933">
          <w:rPr>
            <w:rStyle w:val="af8"/>
            <w:noProof/>
          </w:rPr>
          <w:t>参数分析</w:t>
        </w:r>
        <w:r>
          <w:rPr>
            <w:noProof/>
            <w:webHidden/>
          </w:rPr>
          <w:tab/>
        </w:r>
        <w:r>
          <w:rPr>
            <w:noProof/>
            <w:webHidden/>
          </w:rPr>
          <w:fldChar w:fldCharType="begin"/>
        </w:r>
        <w:r>
          <w:rPr>
            <w:noProof/>
            <w:webHidden/>
          </w:rPr>
          <w:instrText xml:space="preserve"> PAGEREF _Toc471762328 \h </w:instrText>
        </w:r>
        <w:r>
          <w:rPr>
            <w:noProof/>
            <w:webHidden/>
          </w:rPr>
        </w:r>
        <w:r>
          <w:rPr>
            <w:noProof/>
            <w:webHidden/>
          </w:rPr>
          <w:fldChar w:fldCharType="separate"/>
        </w:r>
        <w:r>
          <w:rPr>
            <w:noProof/>
            <w:webHidden/>
          </w:rPr>
          <w:t>56</w:t>
        </w:r>
        <w:r>
          <w:rPr>
            <w:noProof/>
            <w:webHidden/>
          </w:rPr>
          <w:fldChar w:fldCharType="end"/>
        </w:r>
      </w:hyperlink>
    </w:p>
    <w:p w14:paraId="733E29C8" w14:textId="74C3260E" w:rsidR="00455669" w:rsidRDefault="00455669" w:rsidP="00455669">
      <w:pPr>
        <w:pStyle w:val="21"/>
        <w:rPr>
          <w:rFonts w:asciiTheme="minorHAnsi" w:eastAsiaTheme="minorEastAsia" w:hAnsiTheme="minorHAnsi" w:cstheme="minorBidi"/>
          <w:bCs w:val="0"/>
          <w:noProof/>
          <w:kern w:val="2"/>
          <w:sz w:val="21"/>
          <w:szCs w:val="22"/>
        </w:rPr>
      </w:pPr>
      <w:hyperlink w:anchor="_Toc471762329" w:history="1">
        <w:r w:rsidRPr="00832933">
          <w:rPr>
            <w:rStyle w:val="af8"/>
            <w:noProof/>
          </w:rPr>
          <w:t xml:space="preserve">5.5 </w:t>
        </w:r>
        <w:r w:rsidRPr="00832933">
          <w:rPr>
            <w:rStyle w:val="af8"/>
            <w:noProof/>
          </w:rPr>
          <w:t>本章小结</w:t>
        </w:r>
        <w:r>
          <w:rPr>
            <w:noProof/>
            <w:webHidden/>
          </w:rPr>
          <w:tab/>
        </w:r>
        <w:r>
          <w:rPr>
            <w:noProof/>
            <w:webHidden/>
          </w:rPr>
          <w:fldChar w:fldCharType="begin"/>
        </w:r>
        <w:r>
          <w:rPr>
            <w:noProof/>
            <w:webHidden/>
          </w:rPr>
          <w:instrText xml:space="preserve"> PAGEREF _Toc471762329 \h </w:instrText>
        </w:r>
        <w:r>
          <w:rPr>
            <w:noProof/>
            <w:webHidden/>
          </w:rPr>
        </w:r>
        <w:r>
          <w:rPr>
            <w:noProof/>
            <w:webHidden/>
          </w:rPr>
          <w:fldChar w:fldCharType="separate"/>
        </w:r>
        <w:r>
          <w:rPr>
            <w:noProof/>
            <w:webHidden/>
          </w:rPr>
          <w:t>58</w:t>
        </w:r>
        <w:r>
          <w:rPr>
            <w:noProof/>
            <w:webHidden/>
          </w:rPr>
          <w:fldChar w:fldCharType="end"/>
        </w:r>
      </w:hyperlink>
    </w:p>
    <w:p w14:paraId="32D5D671" w14:textId="3BCA7596" w:rsidR="00455669" w:rsidRDefault="00455669" w:rsidP="00455669">
      <w:pPr>
        <w:pStyle w:val="12"/>
        <w:spacing w:before="0" w:after="0"/>
        <w:rPr>
          <w:rFonts w:asciiTheme="minorHAnsi" w:eastAsiaTheme="minorEastAsia" w:hAnsiTheme="minorHAnsi" w:cstheme="minorBidi"/>
          <w:bCs w:val="0"/>
          <w:caps w:val="0"/>
          <w:noProof/>
          <w:kern w:val="2"/>
          <w:sz w:val="21"/>
          <w:szCs w:val="22"/>
        </w:rPr>
      </w:pPr>
      <w:hyperlink w:anchor="_Toc471762330" w:history="1">
        <w:r w:rsidRPr="00832933">
          <w:rPr>
            <w:rStyle w:val="af8"/>
            <w:noProof/>
            <w14:scene3d>
              <w14:camera w14:prst="orthographicFront"/>
              <w14:lightRig w14:rig="threePt" w14:dir="t">
                <w14:rot w14:lat="0" w14:lon="0" w14:rev="0"/>
              </w14:lightRig>
            </w14:scene3d>
          </w:rPr>
          <w:t>第六章</w:t>
        </w:r>
        <w:r w:rsidRPr="00832933">
          <w:rPr>
            <w:rStyle w:val="af8"/>
            <w:noProof/>
          </w:rPr>
          <w:t xml:space="preserve"> </w:t>
        </w:r>
        <w:r w:rsidRPr="00832933">
          <w:rPr>
            <w:rStyle w:val="af8"/>
            <w:noProof/>
          </w:rPr>
          <w:t>智能诊断支持系统的具体实现</w:t>
        </w:r>
        <w:r>
          <w:rPr>
            <w:noProof/>
            <w:webHidden/>
          </w:rPr>
          <w:tab/>
        </w:r>
        <w:r>
          <w:rPr>
            <w:noProof/>
            <w:webHidden/>
          </w:rPr>
          <w:fldChar w:fldCharType="begin"/>
        </w:r>
        <w:r>
          <w:rPr>
            <w:noProof/>
            <w:webHidden/>
          </w:rPr>
          <w:instrText xml:space="preserve"> PAGEREF _Toc471762330 \h </w:instrText>
        </w:r>
        <w:r>
          <w:rPr>
            <w:noProof/>
            <w:webHidden/>
          </w:rPr>
        </w:r>
        <w:r>
          <w:rPr>
            <w:noProof/>
            <w:webHidden/>
          </w:rPr>
          <w:fldChar w:fldCharType="separate"/>
        </w:r>
        <w:r>
          <w:rPr>
            <w:noProof/>
            <w:webHidden/>
          </w:rPr>
          <w:t>59</w:t>
        </w:r>
        <w:r>
          <w:rPr>
            <w:noProof/>
            <w:webHidden/>
          </w:rPr>
          <w:fldChar w:fldCharType="end"/>
        </w:r>
      </w:hyperlink>
    </w:p>
    <w:p w14:paraId="50907F65" w14:textId="44E4C00A" w:rsidR="00455669" w:rsidRDefault="00455669" w:rsidP="00455669">
      <w:pPr>
        <w:pStyle w:val="21"/>
        <w:rPr>
          <w:rFonts w:asciiTheme="minorHAnsi" w:eastAsiaTheme="minorEastAsia" w:hAnsiTheme="minorHAnsi" w:cstheme="minorBidi"/>
          <w:bCs w:val="0"/>
          <w:noProof/>
          <w:kern w:val="2"/>
          <w:sz w:val="21"/>
          <w:szCs w:val="22"/>
        </w:rPr>
      </w:pPr>
      <w:hyperlink w:anchor="_Toc471762331" w:history="1">
        <w:r w:rsidRPr="00832933">
          <w:rPr>
            <w:rStyle w:val="af8"/>
            <w:noProof/>
          </w:rPr>
          <w:t xml:space="preserve">6.1 </w:t>
        </w:r>
        <w:r w:rsidRPr="00832933">
          <w:rPr>
            <w:rStyle w:val="af8"/>
            <w:noProof/>
          </w:rPr>
          <w:t>相关工具和软件</w:t>
        </w:r>
        <w:r>
          <w:rPr>
            <w:noProof/>
            <w:webHidden/>
          </w:rPr>
          <w:tab/>
        </w:r>
        <w:r>
          <w:rPr>
            <w:noProof/>
            <w:webHidden/>
          </w:rPr>
          <w:fldChar w:fldCharType="begin"/>
        </w:r>
        <w:r>
          <w:rPr>
            <w:noProof/>
            <w:webHidden/>
          </w:rPr>
          <w:instrText xml:space="preserve"> PAGEREF _Toc471762331 \h </w:instrText>
        </w:r>
        <w:r>
          <w:rPr>
            <w:noProof/>
            <w:webHidden/>
          </w:rPr>
        </w:r>
        <w:r>
          <w:rPr>
            <w:noProof/>
            <w:webHidden/>
          </w:rPr>
          <w:fldChar w:fldCharType="separate"/>
        </w:r>
        <w:r>
          <w:rPr>
            <w:noProof/>
            <w:webHidden/>
          </w:rPr>
          <w:t>59</w:t>
        </w:r>
        <w:r>
          <w:rPr>
            <w:noProof/>
            <w:webHidden/>
          </w:rPr>
          <w:fldChar w:fldCharType="end"/>
        </w:r>
      </w:hyperlink>
    </w:p>
    <w:p w14:paraId="5274376F" w14:textId="11601605"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332" w:history="1">
        <w:r w:rsidRPr="00832933">
          <w:rPr>
            <w:rStyle w:val="af8"/>
            <w:noProof/>
            <w14:scene3d>
              <w14:camera w14:prst="orthographicFront"/>
              <w14:lightRig w14:rig="threePt" w14:dir="t">
                <w14:rot w14:lat="0" w14:lon="0" w14:rev="0"/>
              </w14:lightRig>
            </w14:scene3d>
          </w:rPr>
          <w:t>6.1.1</w:t>
        </w:r>
        <w:r w:rsidRPr="00832933">
          <w:rPr>
            <w:rStyle w:val="af8"/>
            <w:noProof/>
          </w:rPr>
          <w:t xml:space="preserve"> </w:t>
        </w:r>
        <w:r w:rsidRPr="00832933">
          <w:rPr>
            <w:rStyle w:val="af8"/>
            <w:noProof/>
          </w:rPr>
          <w:t>操作系统</w:t>
        </w:r>
        <w:r>
          <w:rPr>
            <w:noProof/>
            <w:webHidden/>
          </w:rPr>
          <w:tab/>
        </w:r>
        <w:r>
          <w:rPr>
            <w:noProof/>
            <w:webHidden/>
          </w:rPr>
          <w:fldChar w:fldCharType="begin"/>
        </w:r>
        <w:r>
          <w:rPr>
            <w:noProof/>
            <w:webHidden/>
          </w:rPr>
          <w:instrText xml:space="preserve"> PAGEREF _Toc471762332 \h </w:instrText>
        </w:r>
        <w:r>
          <w:rPr>
            <w:noProof/>
            <w:webHidden/>
          </w:rPr>
        </w:r>
        <w:r>
          <w:rPr>
            <w:noProof/>
            <w:webHidden/>
          </w:rPr>
          <w:fldChar w:fldCharType="separate"/>
        </w:r>
        <w:r>
          <w:rPr>
            <w:noProof/>
            <w:webHidden/>
          </w:rPr>
          <w:t>59</w:t>
        </w:r>
        <w:r>
          <w:rPr>
            <w:noProof/>
            <w:webHidden/>
          </w:rPr>
          <w:fldChar w:fldCharType="end"/>
        </w:r>
      </w:hyperlink>
    </w:p>
    <w:p w14:paraId="4F7F6CD3" w14:textId="130ACE11"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333" w:history="1">
        <w:r w:rsidRPr="00832933">
          <w:rPr>
            <w:rStyle w:val="af8"/>
            <w:noProof/>
            <w14:scene3d>
              <w14:camera w14:prst="orthographicFront"/>
              <w14:lightRig w14:rig="threePt" w14:dir="t">
                <w14:rot w14:lat="0" w14:lon="0" w14:rev="0"/>
              </w14:lightRig>
            </w14:scene3d>
          </w:rPr>
          <w:t>6.1.2</w:t>
        </w:r>
        <w:r w:rsidRPr="00832933">
          <w:rPr>
            <w:rStyle w:val="af8"/>
            <w:noProof/>
          </w:rPr>
          <w:t xml:space="preserve"> </w:t>
        </w:r>
        <w:r w:rsidRPr="00832933">
          <w:rPr>
            <w:rStyle w:val="af8"/>
            <w:noProof/>
          </w:rPr>
          <w:t>数据库</w:t>
        </w:r>
        <w:r>
          <w:rPr>
            <w:noProof/>
            <w:webHidden/>
          </w:rPr>
          <w:tab/>
        </w:r>
        <w:r>
          <w:rPr>
            <w:noProof/>
            <w:webHidden/>
          </w:rPr>
          <w:fldChar w:fldCharType="begin"/>
        </w:r>
        <w:r>
          <w:rPr>
            <w:noProof/>
            <w:webHidden/>
          </w:rPr>
          <w:instrText xml:space="preserve"> PAGEREF _Toc471762333 \h </w:instrText>
        </w:r>
        <w:r>
          <w:rPr>
            <w:noProof/>
            <w:webHidden/>
          </w:rPr>
        </w:r>
        <w:r>
          <w:rPr>
            <w:noProof/>
            <w:webHidden/>
          </w:rPr>
          <w:fldChar w:fldCharType="separate"/>
        </w:r>
        <w:r>
          <w:rPr>
            <w:noProof/>
            <w:webHidden/>
          </w:rPr>
          <w:t>59</w:t>
        </w:r>
        <w:r>
          <w:rPr>
            <w:noProof/>
            <w:webHidden/>
          </w:rPr>
          <w:fldChar w:fldCharType="end"/>
        </w:r>
      </w:hyperlink>
    </w:p>
    <w:p w14:paraId="667EA9C6" w14:textId="6D2F7294"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334" w:history="1">
        <w:r w:rsidRPr="00832933">
          <w:rPr>
            <w:rStyle w:val="af8"/>
            <w:noProof/>
            <w14:scene3d>
              <w14:camera w14:prst="orthographicFront"/>
              <w14:lightRig w14:rig="threePt" w14:dir="t">
                <w14:rot w14:lat="0" w14:lon="0" w14:rev="0"/>
              </w14:lightRig>
            </w14:scene3d>
          </w:rPr>
          <w:t>6.1.3</w:t>
        </w:r>
        <w:r w:rsidRPr="00832933">
          <w:rPr>
            <w:rStyle w:val="af8"/>
            <w:noProof/>
          </w:rPr>
          <w:t xml:space="preserve"> Web</w:t>
        </w:r>
        <w:r w:rsidRPr="00832933">
          <w:rPr>
            <w:rStyle w:val="af8"/>
            <w:noProof/>
          </w:rPr>
          <w:t>框架</w:t>
        </w:r>
        <w:r>
          <w:rPr>
            <w:noProof/>
            <w:webHidden/>
          </w:rPr>
          <w:tab/>
        </w:r>
        <w:r>
          <w:rPr>
            <w:noProof/>
            <w:webHidden/>
          </w:rPr>
          <w:fldChar w:fldCharType="begin"/>
        </w:r>
        <w:r>
          <w:rPr>
            <w:noProof/>
            <w:webHidden/>
          </w:rPr>
          <w:instrText xml:space="preserve"> PAGEREF _Toc471762334 \h </w:instrText>
        </w:r>
        <w:r>
          <w:rPr>
            <w:noProof/>
            <w:webHidden/>
          </w:rPr>
        </w:r>
        <w:r>
          <w:rPr>
            <w:noProof/>
            <w:webHidden/>
          </w:rPr>
          <w:fldChar w:fldCharType="separate"/>
        </w:r>
        <w:r>
          <w:rPr>
            <w:noProof/>
            <w:webHidden/>
          </w:rPr>
          <w:t>59</w:t>
        </w:r>
        <w:r>
          <w:rPr>
            <w:noProof/>
            <w:webHidden/>
          </w:rPr>
          <w:fldChar w:fldCharType="end"/>
        </w:r>
      </w:hyperlink>
    </w:p>
    <w:p w14:paraId="244409F1" w14:textId="03170F10"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335" w:history="1">
        <w:r w:rsidRPr="00832933">
          <w:rPr>
            <w:rStyle w:val="af8"/>
            <w:noProof/>
            <w14:scene3d>
              <w14:camera w14:prst="orthographicFront"/>
              <w14:lightRig w14:rig="threePt" w14:dir="t">
                <w14:rot w14:lat="0" w14:lon="0" w14:rev="0"/>
              </w14:lightRig>
            </w14:scene3d>
          </w:rPr>
          <w:t>6.1.4</w:t>
        </w:r>
        <w:r w:rsidRPr="00832933">
          <w:rPr>
            <w:rStyle w:val="af8"/>
            <w:noProof/>
          </w:rPr>
          <w:t xml:space="preserve"> </w:t>
        </w:r>
        <w:r w:rsidRPr="00832933">
          <w:rPr>
            <w:rStyle w:val="af8"/>
            <w:noProof/>
          </w:rPr>
          <w:t>消息队列中间件</w:t>
        </w:r>
        <w:r>
          <w:rPr>
            <w:noProof/>
            <w:webHidden/>
          </w:rPr>
          <w:tab/>
        </w:r>
        <w:r>
          <w:rPr>
            <w:noProof/>
            <w:webHidden/>
          </w:rPr>
          <w:fldChar w:fldCharType="begin"/>
        </w:r>
        <w:r>
          <w:rPr>
            <w:noProof/>
            <w:webHidden/>
          </w:rPr>
          <w:instrText xml:space="preserve"> PAGEREF _Toc471762335 \h </w:instrText>
        </w:r>
        <w:r>
          <w:rPr>
            <w:noProof/>
            <w:webHidden/>
          </w:rPr>
        </w:r>
        <w:r>
          <w:rPr>
            <w:noProof/>
            <w:webHidden/>
          </w:rPr>
          <w:fldChar w:fldCharType="separate"/>
        </w:r>
        <w:r>
          <w:rPr>
            <w:noProof/>
            <w:webHidden/>
          </w:rPr>
          <w:t>60</w:t>
        </w:r>
        <w:r>
          <w:rPr>
            <w:noProof/>
            <w:webHidden/>
          </w:rPr>
          <w:fldChar w:fldCharType="end"/>
        </w:r>
      </w:hyperlink>
    </w:p>
    <w:p w14:paraId="613E2370" w14:textId="2A5F3C12" w:rsidR="00455669" w:rsidRDefault="00455669" w:rsidP="00455669">
      <w:pPr>
        <w:pStyle w:val="21"/>
        <w:rPr>
          <w:rFonts w:asciiTheme="minorHAnsi" w:eastAsiaTheme="minorEastAsia" w:hAnsiTheme="minorHAnsi" w:cstheme="minorBidi"/>
          <w:bCs w:val="0"/>
          <w:noProof/>
          <w:kern w:val="2"/>
          <w:sz w:val="21"/>
          <w:szCs w:val="22"/>
        </w:rPr>
      </w:pPr>
      <w:hyperlink w:anchor="_Toc471762336" w:history="1">
        <w:r w:rsidRPr="00832933">
          <w:rPr>
            <w:rStyle w:val="af8"/>
            <w:noProof/>
          </w:rPr>
          <w:t xml:space="preserve">6.2 </w:t>
        </w:r>
        <w:r w:rsidRPr="00832933">
          <w:rPr>
            <w:rStyle w:val="af8"/>
            <w:noProof/>
          </w:rPr>
          <w:t>相关界面</w:t>
        </w:r>
        <w:r>
          <w:rPr>
            <w:noProof/>
            <w:webHidden/>
          </w:rPr>
          <w:tab/>
        </w:r>
        <w:r>
          <w:rPr>
            <w:noProof/>
            <w:webHidden/>
          </w:rPr>
          <w:fldChar w:fldCharType="begin"/>
        </w:r>
        <w:r>
          <w:rPr>
            <w:noProof/>
            <w:webHidden/>
          </w:rPr>
          <w:instrText xml:space="preserve"> PAGEREF _Toc471762336 \h </w:instrText>
        </w:r>
        <w:r>
          <w:rPr>
            <w:noProof/>
            <w:webHidden/>
          </w:rPr>
        </w:r>
        <w:r>
          <w:rPr>
            <w:noProof/>
            <w:webHidden/>
          </w:rPr>
          <w:fldChar w:fldCharType="separate"/>
        </w:r>
        <w:r>
          <w:rPr>
            <w:noProof/>
            <w:webHidden/>
          </w:rPr>
          <w:t>60</w:t>
        </w:r>
        <w:r>
          <w:rPr>
            <w:noProof/>
            <w:webHidden/>
          </w:rPr>
          <w:fldChar w:fldCharType="end"/>
        </w:r>
      </w:hyperlink>
    </w:p>
    <w:p w14:paraId="27E26511" w14:textId="673EF273"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337" w:history="1">
        <w:r w:rsidRPr="00832933">
          <w:rPr>
            <w:rStyle w:val="af8"/>
            <w:noProof/>
            <w14:scene3d>
              <w14:camera w14:prst="orthographicFront"/>
              <w14:lightRig w14:rig="threePt" w14:dir="t">
                <w14:rot w14:lat="0" w14:lon="0" w14:rev="0"/>
              </w14:lightRig>
            </w14:scene3d>
          </w:rPr>
          <w:t>6.2.1</w:t>
        </w:r>
        <w:r w:rsidRPr="00832933">
          <w:rPr>
            <w:rStyle w:val="af8"/>
            <w:noProof/>
          </w:rPr>
          <w:t xml:space="preserve"> </w:t>
        </w:r>
        <w:r w:rsidRPr="00832933">
          <w:rPr>
            <w:rStyle w:val="af8"/>
            <w:noProof/>
          </w:rPr>
          <w:t>病例数据库的功能界面</w:t>
        </w:r>
        <w:r>
          <w:rPr>
            <w:noProof/>
            <w:webHidden/>
          </w:rPr>
          <w:tab/>
        </w:r>
        <w:r>
          <w:rPr>
            <w:noProof/>
            <w:webHidden/>
          </w:rPr>
          <w:fldChar w:fldCharType="begin"/>
        </w:r>
        <w:r>
          <w:rPr>
            <w:noProof/>
            <w:webHidden/>
          </w:rPr>
          <w:instrText xml:space="preserve"> PAGEREF _Toc471762337 \h </w:instrText>
        </w:r>
        <w:r>
          <w:rPr>
            <w:noProof/>
            <w:webHidden/>
          </w:rPr>
        </w:r>
        <w:r>
          <w:rPr>
            <w:noProof/>
            <w:webHidden/>
          </w:rPr>
          <w:fldChar w:fldCharType="separate"/>
        </w:r>
        <w:r>
          <w:rPr>
            <w:noProof/>
            <w:webHidden/>
          </w:rPr>
          <w:t>60</w:t>
        </w:r>
        <w:r>
          <w:rPr>
            <w:noProof/>
            <w:webHidden/>
          </w:rPr>
          <w:fldChar w:fldCharType="end"/>
        </w:r>
      </w:hyperlink>
    </w:p>
    <w:p w14:paraId="334C0DCD" w14:textId="079F2774"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338" w:history="1">
        <w:r w:rsidRPr="00832933">
          <w:rPr>
            <w:rStyle w:val="af8"/>
            <w:noProof/>
            <w14:scene3d>
              <w14:camera w14:prst="orthographicFront"/>
              <w14:lightRig w14:rig="threePt" w14:dir="t">
                <w14:rot w14:lat="0" w14:lon="0" w14:rev="0"/>
              </w14:lightRig>
            </w14:scene3d>
          </w:rPr>
          <w:t>6.2.2</w:t>
        </w:r>
        <w:r w:rsidRPr="00832933">
          <w:rPr>
            <w:rStyle w:val="af8"/>
            <w:noProof/>
          </w:rPr>
          <w:t xml:space="preserve"> </w:t>
        </w:r>
        <w:r w:rsidRPr="00832933">
          <w:rPr>
            <w:rStyle w:val="af8"/>
            <w:noProof/>
          </w:rPr>
          <w:t>智能诊断支持系统的用户界面</w:t>
        </w:r>
        <w:r>
          <w:rPr>
            <w:noProof/>
            <w:webHidden/>
          </w:rPr>
          <w:tab/>
        </w:r>
        <w:r>
          <w:rPr>
            <w:noProof/>
            <w:webHidden/>
          </w:rPr>
          <w:fldChar w:fldCharType="begin"/>
        </w:r>
        <w:r>
          <w:rPr>
            <w:noProof/>
            <w:webHidden/>
          </w:rPr>
          <w:instrText xml:space="preserve"> PAGEREF _Toc471762338 \h </w:instrText>
        </w:r>
        <w:r>
          <w:rPr>
            <w:noProof/>
            <w:webHidden/>
          </w:rPr>
        </w:r>
        <w:r>
          <w:rPr>
            <w:noProof/>
            <w:webHidden/>
          </w:rPr>
          <w:fldChar w:fldCharType="separate"/>
        </w:r>
        <w:r>
          <w:rPr>
            <w:noProof/>
            <w:webHidden/>
          </w:rPr>
          <w:t>62</w:t>
        </w:r>
        <w:r>
          <w:rPr>
            <w:noProof/>
            <w:webHidden/>
          </w:rPr>
          <w:fldChar w:fldCharType="end"/>
        </w:r>
      </w:hyperlink>
    </w:p>
    <w:p w14:paraId="07BA3609" w14:textId="22BA43F4" w:rsidR="00455669" w:rsidRDefault="00455669" w:rsidP="00455669">
      <w:pPr>
        <w:pStyle w:val="12"/>
        <w:spacing w:before="0" w:after="0"/>
        <w:rPr>
          <w:rFonts w:asciiTheme="minorHAnsi" w:eastAsiaTheme="minorEastAsia" w:hAnsiTheme="minorHAnsi" w:cstheme="minorBidi"/>
          <w:bCs w:val="0"/>
          <w:caps w:val="0"/>
          <w:noProof/>
          <w:kern w:val="2"/>
          <w:sz w:val="21"/>
          <w:szCs w:val="22"/>
        </w:rPr>
      </w:pPr>
      <w:hyperlink w:anchor="_Toc471762339" w:history="1">
        <w:r w:rsidRPr="00832933">
          <w:rPr>
            <w:rStyle w:val="af8"/>
            <w:noProof/>
            <w14:scene3d>
              <w14:camera w14:prst="orthographicFront"/>
              <w14:lightRig w14:rig="threePt" w14:dir="t">
                <w14:rot w14:lat="0" w14:lon="0" w14:rev="0"/>
              </w14:lightRig>
            </w14:scene3d>
          </w:rPr>
          <w:t>第七章</w:t>
        </w:r>
        <w:r w:rsidRPr="00832933">
          <w:rPr>
            <w:rStyle w:val="af8"/>
            <w:noProof/>
          </w:rPr>
          <w:t xml:space="preserve"> </w:t>
        </w:r>
        <w:r w:rsidRPr="00832933">
          <w:rPr>
            <w:rStyle w:val="af8"/>
            <w:noProof/>
          </w:rPr>
          <w:t>总结与展望</w:t>
        </w:r>
        <w:r>
          <w:rPr>
            <w:noProof/>
            <w:webHidden/>
          </w:rPr>
          <w:tab/>
        </w:r>
        <w:r>
          <w:rPr>
            <w:noProof/>
            <w:webHidden/>
          </w:rPr>
          <w:fldChar w:fldCharType="begin"/>
        </w:r>
        <w:r>
          <w:rPr>
            <w:noProof/>
            <w:webHidden/>
          </w:rPr>
          <w:instrText xml:space="preserve"> PAGEREF _Toc471762339 \h </w:instrText>
        </w:r>
        <w:r>
          <w:rPr>
            <w:noProof/>
            <w:webHidden/>
          </w:rPr>
        </w:r>
        <w:r>
          <w:rPr>
            <w:noProof/>
            <w:webHidden/>
          </w:rPr>
          <w:fldChar w:fldCharType="separate"/>
        </w:r>
        <w:r>
          <w:rPr>
            <w:noProof/>
            <w:webHidden/>
          </w:rPr>
          <w:t>64</w:t>
        </w:r>
        <w:r>
          <w:rPr>
            <w:noProof/>
            <w:webHidden/>
          </w:rPr>
          <w:fldChar w:fldCharType="end"/>
        </w:r>
      </w:hyperlink>
    </w:p>
    <w:p w14:paraId="0DB7B277" w14:textId="27C13609" w:rsidR="00455669" w:rsidRDefault="00455669" w:rsidP="00455669">
      <w:pPr>
        <w:pStyle w:val="21"/>
        <w:rPr>
          <w:rFonts w:asciiTheme="minorHAnsi" w:eastAsiaTheme="minorEastAsia" w:hAnsiTheme="minorHAnsi" w:cstheme="minorBidi"/>
          <w:bCs w:val="0"/>
          <w:noProof/>
          <w:kern w:val="2"/>
          <w:sz w:val="21"/>
          <w:szCs w:val="22"/>
        </w:rPr>
      </w:pPr>
      <w:hyperlink w:anchor="_Toc471762340" w:history="1">
        <w:r w:rsidRPr="00832933">
          <w:rPr>
            <w:rStyle w:val="af8"/>
            <w:noProof/>
          </w:rPr>
          <w:t xml:space="preserve">7.1 </w:t>
        </w:r>
        <w:r w:rsidRPr="00832933">
          <w:rPr>
            <w:rStyle w:val="af8"/>
            <w:noProof/>
          </w:rPr>
          <w:t>主要工作与创新点</w:t>
        </w:r>
        <w:r>
          <w:rPr>
            <w:noProof/>
            <w:webHidden/>
          </w:rPr>
          <w:tab/>
        </w:r>
        <w:r>
          <w:rPr>
            <w:noProof/>
            <w:webHidden/>
          </w:rPr>
          <w:fldChar w:fldCharType="begin"/>
        </w:r>
        <w:r>
          <w:rPr>
            <w:noProof/>
            <w:webHidden/>
          </w:rPr>
          <w:instrText xml:space="preserve"> PAGEREF _Toc471762340 \h </w:instrText>
        </w:r>
        <w:r>
          <w:rPr>
            <w:noProof/>
            <w:webHidden/>
          </w:rPr>
        </w:r>
        <w:r>
          <w:rPr>
            <w:noProof/>
            <w:webHidden/>
          </w:rPr>
          <w:fldChar w:fldCharType="separate"/>
        </w:r>
        <w:r>
          <w:rPr>
            <w:noProof/>
            <w:webHidden/>
          </w:rPr>
          <w:t>64</w:t>
        </w:r>
        <w:r>
          <w:rPr>
            <w:noProof/>
            <w:webHidden/>
          </w:rPr>
          <w:fldChar w:fldCharType="end"/>
        </w:r>
      </w:hyperlink>
    </w:p>
    <w:p w14:paraId="5B4645BD" w14:textId="645F5589" w:rsidR="00455669" w:rsidRDefault="00455669" w:rsidP="00455669">
      <w:pPr>
        <w:pStyle w:val="21"/>
        <w:rPr>
          <w:rFonts w:asciiTheme="minorHAnsi" w:eastAsiaTheme="minorEastAsia" w:hAnsiTheme="minorHAnsi" w:cstheme="minorBidi"/>
          <w:bCs w:val="0"/>
          <w:noProof/>
          <w:kern w:val="2"/>
          <w:sz w:val="21"/>
          <w:szCs w:val="22"/>
        </w:rPr>
      </w:pPr>
      <w:hyperlink w:anchor="_Toc471762341" w:history="1">
        <w:r w:rsidRPr="00832933">
          <w:rPr>
            <w:rStyle w:val="af8"/>
            <w:noProof/>
          </w:rPr>
          <w:t xml:space="preserve">7.2 </w:t>
        </w:r>
        <w:r w:rsidRPr="00832933">
          <w:rPr>
            <w:rStyle w:val="af8"/>
            <w:noProof/>
          </w:rPr>
          <w:t>后续研究工作</w:t>
        </w:r>
        <w:r>
          <w:rPr>
            <w:noProof/>
            <w:webHidden/>
          </w:rPr>
          <w:tab/>
        </w:r>
        <w:r>
          <w:rPr>
            <w:noProof/>
            <w:webHidden/>
          </w:rPr>
          <w:fldChar w:fldCharType="begin"/>
        </w:r>
        <w:r>
          <w:rPr>
            <w:noProof/>
            <w:webHidden/>
          </w:rPr>
          <w:instrText xml:space="preserve"> PAGEREF _Toc471762341 \h </w:instrText>
        </w:r>
        <w:r>
          <w:rPr>
            <w:noProof/>
            <w:webHidden/>
          </w:rPr>
        </w:r>
        <w:r>
          <w:rPr>
            <w:noProof/>
            <w:webHidden/>
          </w:rPr>
          <w:fldChar w:fldCharType="separate"/>
        </w:r>
        <w:r>
          <w:rPr>
            <w:noProof/>
            <w:webHidden/>
          </w:rPr>
          <w:t>64</w:t>
        </w:r>
        <w:r>
          <w:rPr>
            <w:noProof/>
            <w:webHidden/>
          </w:rPr>
          <w:fldChar w:fldCharType="end"/>
        </w:r>
      </w:hyperlink>
    </w:p>
    <w:p w14:paraId="31EE3A94" w14:textId="11CD4073"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342" w:history="1">
        <w:r w:rsidRPr="00832933">
          <w:rPr>
            <w:rStyle w:val="af8"/>
            <w:noProof/>
            <w14:scene3d>
              <w14:camera w14:prst="orthographicFront"/>
              <w14:lightRig w14:rig="threePt" w14:dir="t">
                <w14:rot w14:lat="0" w14:lon="0" w14:rev="0"/>
              </w14:lightRig>
            </w14:scene3d>
          </w:rPr>
          <w:t>7.2.1</w:t>
        </w:r>
        <w:r w:rsidRPr="00832933">
          <w:rPr>
            <w:rStyle w:val="af8"/>
            <w:noProof/>
          </w:rPr>
          <w:t xml:space="preserve"> </w:t>
        </w:r>
        <w:r w:rsidRPr="00832933">
          <w:rPr>
            <w:rStyle w:val="af8"/>
            <w:noProof/>
          </w:rPr>
          <w:t>分歧度预测</w:t>
        </w:r>
        <w:r>
          <w:rPr>
            <w:noProof/>
            <w:webHidden/>
          </w:rPr>
          <w:tab/>
        </w:r>
        <w:r>
          <w:rPr>
            <w:noProof/>
            <w:webHidden/>
          </w:rPr>
          <w:fldChar w:fldCharType="begin"/>
        </w:r>
        <w:r>
          <w:rPr>
            <w:noProof/>
            <w:webHidden/>
          </w:rPr>
          <w:instrText xml:space="preserve"> PAGEREF _Toc471762342 \h </w:instrText>
        </w:r>
        <w:r>
          <w:rPr>
            <w:noProof/>
            <w:webHidden/>
          </w:rPr>
        </w:r>
        <w:r>
          <w:rPr>
            <w:noProof/>
            <w:webHidden/>
          </w:rPr>
          <w:fldChar w:fldCharType="separate"/>
        </w:r>
        <w:r>
          <w:rPr>
            <w:noProof/>
            <w:webHidden/>
          </w:rPr>
          <w:t>64</w:t>
        </w:r>
        <w:r>
          <w:rPr>
            <w:noProof/>
            <w:webHidden/>
          </w:rPr>
          <w:fldChar w:fldCharType="end"/>
        </w:r>
      </w:hyperlink>
    </w:p>
    <w:p w14:paraId="1B4A0E38" w14:textId="6F061639" w:rsidR="00455669" w:rsidRDefault="00455669" w:rsidP="00455669">
      <w:pPr>
        <w:pStyle w:val="31"/>
        <w:spacing w:before="0" w:after="0"/>
        <w:ind w:firstLine="480"/>
        <w:rPr>
          <w:rFonts w:asciiTheme="minorHAnsi" w:eastAsiaTheme="minorEastAsia" w:hAnsiTheme="minorHAnsi" w:cstheme="minorBidi"/>
          <w:noProof/>
          <w:kern w:val="2"/>
          <w:sz w:val="21"/>
          <w:szCs w:val="22"/>
        </w:rPr>
      </w:pPr>
      <w:hyperlink w:anchor="_Toc471762343" w:history="1">
        <w:r w:rsidRPr="00832933">
          <w:rPr>
            <w:rStyle w:val="af8"/>
            <w:noProof/>
            <w14:scene3d>
              <w14:camera w14:prst="orthographicFront"/>
              <w14:lightRig w14:rig="threePt" w14:dir="t">
                <w14:rot w14:lat="0" w14:lon="0" w14:rev="0"/>
              </w14:lightRig>
            </w14:scene3d>
          </w:rPr>
          <w:t>7.2.2</w:t>
        </w:r>
        <w:r w:rsidRPr="00832933">
          <w:rPr>
            <w:rStyle w:val="af8"/>
            <w:noProof/>
          </w:rPr>
          <w:t xml:space="preserve"> </w:t>
        </w:r>
        <w:r w:rsidRPr="00832933">
          <w:rPr>
            <w:rStyle w:val="af8"/>
            <w:noProof/>
          </w:rPr>
          <w:t>用户行为分析</w:t>
        </w:r>
        <w:r>
          <w:rPr>
            <w:noProof/>
            <w:webHidden/>
          </w:rPr>
          <w:tab/>
        </w:r>
        <w:r>
          <w:rPr>
            <w:noProof/>
            <w:webHidden/>
          </w:rPr>
          <w:fldChar w:fldCharType="begin"/>
        </w:r>
        <w:r>
          <w:rPr>
            <w:noProof/>
            <w:webHidden/>
          </w:rPr>
          <w:instrText xml:space="preserve"> PAGEREF _Toc471762343 \h </w:instrText>
        </w:r>
        <w:r>
          <w:rPr>
            <w:noProof/>
            <w:webHidden/>
          </w:rPr>
        </w:r>
        <w:r>
          <w:rPr>
            <w:noProof/>
            <w:webHidden/>
          </w:rPr>
          <w:fldChar w:fldCharType="separate"/>
        </w:r>
        <w:r>
          <w:rPr>
            <w:noProof/>
            <w:webHidden/>
          </w:rPr>
          <w:t>66</w:t>
        </w:r>
        <w:r>
          <w:rPr>
            <w:noProof/>
            <w:webHidden/>
          </w:rPr>
          <w:fldChar w:fldCharType="end"/>
        </w:r>
      </w:hyperlink>
    </w:p>
    <w:p w14:paraId="031034A4" w14:textId="2B0B935A" w:rsidR="00455669" w:rsidRDefault="00455669" w:rsidP="00455669">
      <w:pPr>
        <w:pStyle w:val="12"/>
        <w:spacing w:before="0" w:after="0"/>
        <w:rPr>
          <w:rFonts w:asciiTheme="minorHAnsi" w:eastAsiaTheme="minorEastAsia" w:hAnsiTheme="minorHAnsi" w:cstheme="minorBidi"/>
          <w:bCs w:val="0"/>
          <w:caps w:val="0"/>
          <w:noProof/>
          <w:kern w:val="2"/>
          <w:sz w:val="21"/>
          <w:szCs w:val="22"/>
        </w:rPr>
      </w:pPr>
      <w:hyperlink w:anchor="_Toc471762344" w:history="1">
        <w:r w:rsidRPr="00832933">
          <w:rPr>
            <w:rStyle w:val="af8"/>
            <w:noProof/>
          </w:rPr>
          <w:t>参</w:t>
        </w:r>
        <w:r w:rsidRPr="00832933">
          <w:rPr>
            <w:rStyle w:val="af8"/>
            <w:noProof/>
          </w:rPr>
          <w:t xml:space="preserve"> </w:t>
        </w:r>
        <w:r w:rsidRPr="00832933">
          <w:rPr>
            <w:rStyle w:val="af8"/>
            <w:noProof/>
          </w:rPr>
          <w:t>考</w:t>
        </w:r>
        <w:r w:rsidRPr="00832933">
          <w:rPr>
            <w:rStyle w:val="af8"/>
            <w:noProof/>
          </w:rPr>
          <w:t xml:space="preserve"> </w:t>
        </w:r>
        <w:r w:rsidRPr="00832933">
          <w:rPr>
            <w:rStyle w:val="af8"/>
            <w:noProof/>
          </w:rPr>
          <w:t>文</w:t>
        </w:r>
        <w:r w:rsidRPr="00832933">
          <w:rPr>
            <w:rStyle w:val="af8"/>
            <w:noProof/>
          </w:rPr>
          <w:t xml:space="preserve"> </w:t>
        </w:r>
        <w:r w:rsidRPr="00832933">
          <w:rPr>
            <w:rStyle w:val="af8"/>
            <w:noProof/>
          </w:rPr>
          <w:t>献</w:t>
        </w:r>
        <w:r>
          <w:rPr>
            <w:noProof/>
            <w:webHidden/>
          </w:rPr>
          <w:tab/>
        </w:r>
        <w:r>
          <w:rPr>
            <w:noProof/>
            <w:webHidden/>
          </w:rPr>
          <w:fldChar w:fldCharType="begin"/>
        </w:r>
        <w:r>
          <w:rPr>
            <w:noProof/>
            <w:webHidden/>
          </w:rPr>
          <w:instrText xml:space="preserve"> PAGEREF _Toc471762344 \h </w:instrText>
        </w:r>
        <w:r>
          <w:rPr>
            <w:noProof/>
            <w:webHidden/>
          </w:rPr>
        </w:r>
        <w:r>
          <w:rPr>
            <w:noProof/>
            <w:webHidden/>
          </w:rPr>
          <w:fldChar w:fldCharType="separate"/>
        </w:r>
        <w:r>
          <w:rPr>
            <w:noProof/>
            <w:webHidden/>
          </w:rPr>
          <w:t>67</w:t>
        </w:r>
        <w:r>
          <w:rPr>
            <w:noProof/>
            <w:webHidden/>
          </w:rPr>
          <w:fldChar w:fldCharType="end"/>
        </w:r>
      </w:hyperlink>
    </w:p>
    <w:p w14:paraId="1FC03732" w14:textId="13631286" w:rsidR="00455669" w:rsidRDefault="00455669" w:rsidP="00455669">
      <w:pPr>
        <w:pStyle w:val="12"/>
        <w:spacing w:before="0" w:after="0"/>
        <w:rPr>
          <w:rFonts w:asciiTheme="minorHAnsi" w:eastAsiaTheme="minorEastAsia" w:hAnsiTheme="minorHAnsi" w:cstheme="minorBidi"/>
          <w:bCs w:val="0"/>
          <w:caps w:val="0"/>
          <w:noProof/>
          <w:kern w:val="2"/>
          <w:sz w:val="21"/>
          <w:szCs w:val="22"/>
        </w:rPr>
      </w:pPr>
      <w:hyperlink w:anchor="_Toc471762345" w:history="1">
        <w:r w:rsidRPr="00832933">
          <w:rPr>
            <w:rStyle w:val="af8"/>
            <w:noProof/>
          </w:rPr>
          <w:t>致</w:t>
        </w:r>
        <w:r w:rsidRPr="00832933">
          <w:rPr>
            <w:rStyle w:val="af8"/>
            <w:noProof/>
          </w:rPr>
          <w:t xml:space="preserve">  </w:t>
        </w:r>
        <w:r w:rsidRPr="00832933">
          <w:rPr>
            <w:rStyle w:val="af8"/>
            <w:noProof/>
          </w:rPr>
          <w:t>谢</w:t>
        </w:r>
        <w:r>
          <w:rPr>
            <w:noProof/>
            <w:webHidden/>
          </w:rPr>
          <w:tab/>
        </w:r>
        <w:r>
          <w:rPr>
            <w:noProof/>
            <w:webHidden/>
          </w:rPr>
          <w:fldChar w:fldCharType="begin"/>
        </w:r>
        <w:r>
          <w:rPr>
            <w:noProof/>
            <w:webHidden/>
          </w:rPr>
          <w:instrText xml:space="preserve"> PAGEREF _Toc471762345 \h </w:instrText>
        </w:r>
        <w:r>
          <w:rPr>
            <w:noProof/>
            <w:webHidden/>
          </w:rPr>
        </w:r>
        <w:r>
          <w:rPr>
            <w:noProof/>
            <w:webHidden/>
          </w:rPr>
          <w:fldChar w:fldCharType="separate"/>
        </w:r>
        <w:r>
          <w:rPr>
            <w:noProof/>
            <w:webHidden/>
          </w:rPr>
          <w:t>71</w:t>
        </w:r>
        <w:r>
          <w:rPr>
            <w:noProof/>
            <w:webHidden/>
          </w:rPr>
          <w:fldChar w:fldCharType="end"/>
        </w:r>
      </w:hyperlink>
    </w:p>
    <w:p w14:paraId="2C1234D0" w14:textId="3A8DDAB9" w:rsidR="00455669" w:rsidRDefault="00455669" w:rsidP="00455669">
      <w:pPr>
        <w:pStyle w:val="12"/>
        <w:spacing w:before="0" w:after="0"/>
        <w:rPr>
          <w:rFonts w:asciiTheme="minorHAnsi" w:eastAsiaTheme="minorEastAsia" w:hAnsiTheme="minorHAnsi" w:cstheme="minorBidi"/>
          <w:bCs w:val="0"/>
          <w:caps w:val="0"/>
          <w:noProof/>
          <w:kern w:val="2"/>
          <w:sz w:val="21"/>
          <w:szCs w:val="22"/>
        </w:rPr>
      </w:pPr>
      <w:hyperlink w:anchor="_Toc471762346" w:history="1">
        <w:r w:rsidRPr="00832933">
          <w:rPr>
            <w:rStyle w:val="af8"/>
            <w:noProof/>
          </w:rPr>
          <w:t>攻读硕士学位期间已发表或录用的论文</w:t>
        </w:r>
        <w:r>
          <w:rPr>
            <w:noProof/>
            <w:webHidden/>
          </w:rPr>
          <w:tab/>
        </w:r>
        <w:r>
          <w:rPr>
            <w:noProof/>
            <w:webHidden/>
          </w:rPr>
          <w:fldChar w:fldCharType="begin"/>
        </w:r>
        <w:r>
          <w:rPr>
            <w:noProof/>
            <w:webHidden/>
          </w:rPr>
          <w:instrText xml:space="preserve"> PAGEREF _Toc471762346 \h </w:instrText>
        </w:r>
        <w:r>
          <w:rPr>
            <w:noProof/>
            <w:webHidden/>
          </w:rPr>
        </w:r>
        <w:r>
          <w:rPr>
            <w:noProof/>
            <w:webHidden/>
          </w:rPr>
          <w:fldChar w:fldCharType="separate"/>
        </w:r>
        <w:r>
          <w:rPr>
            <w:noProof/>
            <w:webHidden/>
          </w:rPr>
          <w:t>72</w:t>
        </w:r>
        <w:r>
          <w:rPr>
            <w:noProof/>
            <w:webHidden/>
          </w:rPr>
          <w:fldChar w:fldCharType="end"/>
        </w:r>
      </w:hyperlink>
    </w:p>
    <w:p w14:paraId="5F09FF18" w14:textId="53FA2613" w:rsidR="00F875C4" w:rsidRPr="00AD1817" w:rsidRDefault="0063310D" w:rsidP="00455669">
      <w:pPr>
        <w:pStyle w:val="12"/>
        <w:spacing w:before="0" w:after="0"/>
      </w:pPr>
      <w:r w:rsidRPr="00AD1817">
        <w:fldChar w:fldCharType="end"/>
      </w:r>
    </w:p>
    <w:p w14:paraId="177CB9DD" w14:textId="77777777" w:rsidR="00F875C4" w:rsidRPr="00AD1817" w:rsidRDefault="00F875C4" w:rsidP="00B23598">
      <w:pPr>
        <w:pStyle w:val="ABTSTRACT"/>
        <w:ind w:firstLine="560"/>
        <w:rPr>
          <w:rFonts w:eastAsia="宋体"/>
        </w:rPr>
        <w:sectPr w:rsidR="00F875C4" w:rsidRPr="00AD1817" w:rsidSect="0065209C">
          <w:headerReference w:type="default" r:id="rId19"/>
          <w:pgSz w:w="11906" w:h="16838" w:code="9"/>
          <w:pgMar w:top="1985" w:right="1588" w:bottom="2268" w:left="1588" w:header="1418" w:footer="1701" w:gutter="284"/>
          <w:pgNumType w:fmt="upperRoman"/>
          <w:cols w:space="425"/>
          <w:docGrid w:linePitch="395"/>
        </w:sectPr>
      </w:pPr>
      <w:bookmarkStart w:id="21" w:name="_GoBack"/>
      <w:bookmarkEnd w:id="21"/>
    </w:p>
    <w:p w14:paraId="26F31E37" w14:textId="77777777" w:rsidR="0081660E" w:rsidRPr="00AD1817" w:rsidRDefault="0081660E" w:rsidP="00A25036">
      <w:pPr>
        <w:pStyle w:val="1"/>
      </w:pPr>
      <w:bookmarkStart w:id="22" w:name="_Ref465947894"/>
      <w:bookmarkStart w:id="23" w:name="_Ref465947895"/>
      <w:bookmarkStart w:id="24" w:name="_Ref465947905"/>
      <w:bookmarkStart w:id="25" w:name="_Ref465947906"/>
      <w:bookmarkStart w:id="26" w:name="_Toc471762273"/>
      <w:r w:rsidRPr="00AD1817">
        <w:rPr>
          <w:rFonts w:hint="eastAsia"/>
        </w:rPr>
        <w:lastRenderedPageBreak/>
        <w:t>绪论</w:t>
      </w:r>
      <w:bookmarkEnd w:id="22"/>
      <w:bookmarkEnd w:id="23"/>
      <w:bookmarkEnd w:id="24"/>
      <w:bookmarkEnd w:id="25"/>
      <w:bookmarkEnd w:id="26"/>
    </w:p>
    <w:p w14:paraId="57DAF008" w14:textId="77777777" w:rsidR="0081660E" w:rsidRPr="00AD1817" w:rsidRDefault="0081660E" w:rsidP="00B23598">
      <w:pPr>
        <w:pStyle w:val="2"/>
      </w:pPr>
      <w:bookmarkStart w:id="27" w:name="_Toc471762274"/>
      <w:r w:rsidRPr="00AD1817">
        <w:rPr>
          <w:rFonts w:hint="eastAsia"/>
        </w:rPr>
        <w:t>研究背景和意义</w:t>
      </w:r>
      <w:bookmarkEnd w:id="27"/>
    </w:p>
    <w:p w14:paraId="7508D68A" w14:textId="705A1295" w:rsidR="006C4719" w:rsidRDefault="00A20C85" w:rsidP="00A20C85">
      <w:pPr>
        <w:ind w:firstLine="480"/>
      </w:pPr>
      <w:r>
        <w:rPr>
          <w:rFonts w:hint="eastAsia"/>
        </w:rPr>
        <w:t>传统的</w:t>
      </w:r>
      <w:r w:rsidR="00A7204A" w:rsidRPr="00AD1817">
        <w:rPr>
          <w:rFonts w:hint="eastAsia"/>
        </w:rPr>
        <w:t>医学诊断的决策方法</w:t>
      </w:r>
      <w:r w:rsidR="006664A7">
        <w:rPr>
          <w:rFonts w:hint="eastAsia"/>
        </w:rPr>
        <w:t>中</w:t>
      </w:r>
      <w:r>
        <w:rPr>
          <w:rFonts w:hint="eastAsia"/>
        </w:rPr>
        <w:t>，</w:t>
      </w:r>
      <w:r w:rsidR="006664A7">
        <w:rPr>
          <w:rFonts w:hint="eastAsia"/>
        </w:rPr>
        <w:t>医生</w:t>
      </w:r>
      <w:r w:rsidR="00B53C43">
        <w:rPr>
          <w:rFonts w:hint="eastAsia"/>
        </w:rPr>
        <w:t>大都</w:t>
      </w:r>
      <w:r>
        <w:rPr>
          <w:rFonts w:hint="eastAsia"/>
        </w:rPr>
        <w:t>使用医疗仪器对</w:t>
      </w:r>
      <w:r w:rsidR="00BA2DC9">
        <w:rPr>
          <w:rFonts w:hint="eastAsia"/>
        </w:rPr>
        <w:t>患者</w:t>
      </w:r>
      <w:r>
        <w:rPr>
          <w:rFonts w:hint="eastAsia"/>
        </w:rPr>
        <w:t>进行</w:t>
      </w:r>
      <w:r w:rsidR="00A7204A" w:rsidRPr="00AD1817">
        <w:rPr>
          <w:rFonts w:hint="eastAsia"/>
        </w:rPr>
        <w:t>检查</w:t>
      </w:r>
      <w:r w:rsidR="006664A7">
        <w:rPr>
          <w:rFonts w:hint="eastAsia"/>
        </w:rPr>
        <w:t>，</w:t>
      </w:r>
      <w:r>
        <w:rPr>
          <w:rFonts w:hint="eastAsia"/>
        </w:rPr>
        <w:t>根据检查的结果，结合</w:t>
      </w:r>
      <w:r w:rsidR="00BA2DC9">
        <w:rPr>
          <w:rFonts w:hint="eastAsia"/>
        </w:rPr>
        <w:t>患者</w:t>
      </w:r>
      <w:r>
        <w:rPr>
          <w:rFonts w:hint="eastAsia"/>
        </w:rPr>
        <w:t>的各种既往病史</w:t>
      </w:r>
      <w:r w:rsidR="00B53C43">
        <w:rPr>
          <w:rFonts w:hint="eastAsia"/>
        </w:rPr>
        <w:t>，凭借自身的医学知识和临床经验</w:t>
      </w:r>
      <w:r>
        <w:rPr>
          <w:rFonts w:hint="eastAsia"/>
        </w:rPr>
        <w:t>对</w:t>
      </w:r>
      <w:r w:rsidR="00A7204A" w:rsidRPr="00AD1817">
        <w:rPr>
          <w:rFonts w:hint="eastAsia"/>
        </w:rPr>
        <w:t>病情进行分析判断，进而</w:t>
      </w:r>
      <w:r w:rsidR="00B53C43">
        <w:rPr>
          <w:rFonts w:hint="eastAsia"/>
        </w:rPr>
        <w:t>制定相应的治疗</w:t>
      </w:r>
      <w:r>
        <w:rPr>
          <w:rFonts w:hint="eastAsia"/>
        </w:rPr>
        <w:t>方案</w:t>
      </w:r>
      <w:r w:rsidR="00A7204A" w:rsidRPr="00AD1817">
        <w:rPr>
          <w:rFonts w:hint="eastAsia"/>
        </w:rPr>
        <w:t>。</w:t>
      </w:r>
      <w:r w:rsidR="006664A7">
        <w:rPr>
          <w:rFonts w:hint="eastAsia"/>
        </w:rPr>
        <w:t>大多数</w:t>
      </w:r>
      <w:r w:rsidR="00B53C43">
        <w:rPr>
          <w:rFonts w:hint="eastAsia"/>
        </w:rPr>
        <w:t>疾病的症状和问题</w:t>
      </w:r>
      <w:r>
        <w:rPr>
          <w:rFonts w:hint="eastAsia"/>
        </w:rPr>
        <w:t>都可以用生物</w:t>
      </w:r>
      <w:r w:rsidR="00B53C43">
        <w:rPr>
          <w:rFonts w:hint="eastAsia"/>
        </w:rPr>
        <w:t>学和医学上的术语准确地进行描述，医生利用</w:t>
      </w:r>
      <w:r>
        <w:rPr>
          <w:rFonts w:hint="eastAsia"/>
        </w:rPr>
        <w:t>他们在医学院学习获得的知识和技能来解决相关问题。</w:t>
      </w:r>
      <w:r w:rsidR="00A7204A" w:rsidRPr="00AD1817">
        <w:rPr>
          <w:rFonts w:hint="eastAsia"/>
        </w:rPr>
        <w:t>这种决策方法很大程度上取决于主治医生的业务水平，主观因素影响较大</w:t>
      </w:r>
      <w:r w:rsidR="00AD2CA7">
        <w:rPr>
          <w:rFonts w:hint="eastAsia"/>
        </w:rPr>
        <w:t>，</w:t>
      </w:r>
      <w:r>
        <w:rPr>
          <w:rFonts w:hint="eastAsia"/>
        </w:rPr>
        <w:t>由于在一个特定的领域中积累了大量的经验，</w:t>
      </w:r>
      <w:r w:rsidR="00AD2CA7">
        <w:rPr>
          <w:rFonts w:hint="eastAsia"/>
        </w:rPr>
        <w:t>专家们因此</w:t>
      </w:r>
      <w:r>
        <w:rPr>
          <w:rFonts w:hint="eastAsia"/>
        </w:rPr>
        <w:t>成为了临床诊断的主要力量，经常长时间进行工作。</w:t>
      </w:r>
      <w:r w:rsidR="00A7204A" w:rsidRPr="00AD1817">
        <w:rPr>
          <w:rFonts w:hint="eastAsia"/>
        </w:rPr>
        <w:t>与此同时，</w:t>
      </w:r>
      <w:r w:rsidR="00AD2CA7">
        <w:rPr>
          <w:rFonts w:hint="eastAsia"/>
        </w:rPr>
        <w:t>随着医学的不断发展，各专业分化越来越细，各科室的医生更倾向于专攻自己所研究的</w:t>
      </w:r>
      <w:r>
        <w:rPr>
          <w:rFonts w:hint="eastAsia"/>
        </w:rPr>
        <w:t>学</w:t>
      </w:r>
      <w:r w:rsidR="00A7204A" w:rsidRPr="00AD1817">
        <w:rPr>
          <w:rFonts w:hint="eastAsia"/>
        </w:rPr>
        <w:t>科，在深刻钻研专业知识的同时势必造成</w:t>
      </w:r>
      <w:r w:rsidR="00AD2CA7">
        <w:rPr>
          <w:rFonts w:hint="eastAsia"/>
        </w:rPr>
        <w:t>了</w:t>
      </w:r>
      <w:r w:rsidR="00A7204A" w:rsidRPr="00AD1817">
        <w:rPr>
          <w:rFonts w:hint="eastAsia"/>
        </w:rPr>
        <w:t>知识面的缩小，</w:t>
      </w:r>
      <w:r>
        <w:rPr>
          <w:rFonts w:hint="eastAsia"/>
        </w:rPr>
        <w:t>即便是</w:t>
      </w:r>
      <w:r w:rsidR="00AD2CA7">
        <w:rPr>
          <w:rFonts w:hint="eastAsia"/>
        </w:rPr>
        <w:t>某个领域</w:t>
      </w:r>
      <w:r>
        <w:rPr>
          <w:rFonts w:hint="eastAsia"/>
        </w:rPr>
        <w:t>的专家，</w:t>
      </w:r>
      <w:r w:rsidR="00A7204A" w:rsidRPr="00AD1817">
        <w:rPr>
          <w:rFonts w:hint="eastAsia"/>
        </w:rPr>
        <w:t>在诊断的过程中</w:t>
      </w:r>
      <w:r>
        <w:rPr>
          <w:rFonts w:hint="eastAsia"/>
        </w:rPr>
        <w:t>也</w:t>
      </w:r>
      <w:r w:rsidR="00A7204A" w:rsidRPr="00AD1817">
        <w:rPr>
          <w:rFonts w:hint="eastAsia"/>
        </w:rPr>
        <w:t>很难靠一人之力兼顾</w:t>
      </w:r>
      <w:r w:rsidR="00BA2DC9">
        <w:rPr>
          <w:rFonts w:hint="eastAsia"/>
        </w:rPr>
        <w:t>患者</w:t>
      </w:r>
      <w:r w:rsidR="00A7204A" w:rsidRPr="00AD1817">
        <w:rPr>
          <w:rFonts w:hint="eastAsia"/>
        </w:rPr>
        <w:t>的各方面情况。</w:t>
      </w:r>
    </w:p>
    <w:p w14:paraId="4F544E6B" w14:textId="0FD57C0B" w:rsidR="006C4719" w:rsidRPr="00AD1817" w:rsidRDefault="00445CE1" w:rsidP="005620C4">
      <w:pPr>
        <w:ind w:firstLine="480"/>
      </w:pPr>
      <w:r>
        <w:rPr>
          <w:rFonts w:hint="eastAsia"/>
        </w:rPr>
        <w:t>多学科方法（</w:t>
      </w:r>
      <w:r>
        <w:rPr>
          <w:rFonts w:hint="eastAsia"/>
        </w:rPr>
        <w:t>Multi</w:t>
      </w:r>
      <w:r>
        <w:t xml:space="preserve">-Disciplinary </w:t>
      </w:r>
      <w:r>
        <w:rPr>
          <w:rFonts w:hint="eastAsia"/>
        </w:rPr>
        <w:t>Approach</w:t>
      </w:r>
      <w:r>
        <w:rPr>
          <w:rFonts w:hint="eastAsia"/>
        </w:rPr>
        <w:t>）在基于对当前复杂情况有新的认知和理解的前提下，包括了</w:t>
      </w:r>
      <w:r w:rsidR="006C4719" w:rsidRPr="006C4719">
        <w:rPr>
          <w:rFonts w:hint="eastAsia"/>
        </w:rPr>
        <w:t>适当地从多个学科</w:t>
      </w:r>
      <w:r>
        <w:rPr>
          <w:rFonts w:hint="eastAsia"/>
        </w:rPr>
        <w:t>获取额外的知识，发现和</w:t>
      </w:r>
      <w:r w:rsidR="006C4719" w:rsidRPr="006C4719">
        <w:rPr>
          <w:rFonts w:hint="eastAsia"/>
        </w:rPr>
        <w:t>定义</w:t>
      </w:r>
      <w:r>
        <w:rPr>
          <w:rFonts w:hint="eastAsia"/>
        </w:rPr>
        <w:t>那些存在于一般情况以外的问题，最终找到相应的</w:t>
      </w:r>
      <w:r w:rsidR="00EF41D6">
        <w:rPr>
          <w:rFonts w:hint="eastAsia"/>
        </w:rPr>
        <w:t>解决方案</w:t>
      </w:r>
      <w:r>
        <w:rPr>
          <w:rFonts w:hint="eastAsia"/>
        </w:rPr>
        <w:t>这些过程</w:t>
      </w:r>
      <w:r w:rsidR="006C4719" w:rsidRPr="006C4719">
        <w:rPr>
          <w:rFonts w:hint="eastAsia"/>
        </w:rPr>
        <w:t>。</w:t>
      </w:r>
      <w:r>
        <w:rPr>
          <w:rFonts w:hint="eastAsia"/>
        </w:rPr>
        <w:t>在</w:t>
      </w:r>
      <w:r w:rsidR="006C4719" w:rsidRPr="006C4719">
        <w:rPr>
          <w:rFonts w:hint="eastAsia"/>
        </w:rPr>
        <w:t>医疗保健</w:t>
      </w:r>
      <w:r>
        <w:rPr>
          <w:rFonts w:hint="eastAsia"/>
        </w:rPr>
        <w:t>领域中，这种方法被广泛使用</w:t>
      </w:r>
      <w:r w:rsidR="00A84A62" w:rsidRPr="008B2B6E">
        <w:rPr>
          <w:noProof/>
          <w:vertAlign w:val="superscript"/>
        </w:rPr>
        <w:t xml:space="preserve"> [1]</w:t>
      </w:r>
      <w:r w:rsidR="00EF41D6">
        <w:rPr>
          <w:rFonts w:hint="eastAsia"/>
        </w:rPr>
        <w:t>。</w:t>
      </w:r>
      <w:r w:rsidR="005620C4">
        <w:rPr>
          <w:rFonts w:hint="eastAsia"/>
        </w:rPr>
        <w:t>随着跨越不同学科，跨越不同医院的合作越来越频繁，医疗保健正在变得日益复杂。</w:t>
      </w:r>
      <w:r>
        <w:rPr>
          <w:rFonts w:hint="eastAsia"/>
        </w:rPr>
        <w:t>为了</w:t>
      </w:r>
      <w:r w:rsidRPr="006C4719">
        <w:rPr>
          <w:rFonts w:hint="eastAsia"/>
        </w:rPr>
        <w:t>解决复杂的临床和护理需求</w:t>
      </w:r>
      <w:r>
        <w:rPr>
          <w:rFonts w:hint="eastAsia"/>
        </w:rPr>
        <w:t>，有条件的医院等医疗机构通常会</w:t>
      </w:r>
      <w:r w:rsidR="005620C4">
        <w:rPr>
          <w:rFonts w:hint="eastAsia"/>
        </w:rPr>
        <w:t>组建</w:t>
      </w:r>
      <w:r w:rsidR="006C4719" w:rsidRPr="006C4719">
        <w:rPr>
          <w:rFonts w:hint="eastAsia"/>
        </w:rPr>
        <w:t>一个多学科的团队</w:t>
      </w:r>
      <w:r>
        <w:rPr>
          <w:rFonts w:hint="eastAsia"/>
        </w:rPr>
        <w:t>（</w:t>
      </w:r>
      <w:r>
        <w:rPr>
          <w:rFonts w:hint="eastAsia"/>
        </w:rPr>
        <w:t>Multi</w:t>
      </w:r>
      <w:r>
        <w:t>-Disciplinary Team</w:t>
      </w:r>
      <w:r>
        <w:rPr>
          <w:rFonts w:hint="eastAsia"/>
        </w:rPr>
        <w:t>）</w:t>
      </w:r>
      <w:r w:rsidR="005620C4">
        <w:rPr>
          <w:rFonts w:hint="eastAsia"/>
        </w:rPr>
        <w:t>，以应对情况复杂的病例</w:t>
      </w:r>
      <w:r>
        <w:rPr>
          <w:rFonts w:hint="eastAsia"/>
        </w:rPr>
        <w:t>。</w:t>
      </w:r>
    </w:p>
    <w:p w14:paraId="3006C1DE" w14:textId="3D6CC7E4" w:rsidR="005620C4" w:rsidRDefault="005620C4" w:rsidP="00B23598">
      <w:pPr>
        <w:ind w:firstLine="480"/>
      </w:pPr>
      <w:r>
        <w:rPr>
          <w:rFonts w:hint="eastAsia"/>
        </w:rPr>
        <w:t>采用多学科团队进行医疗诊断的方式可以被称为</w:t>
      </w:r>
      <w:r w:rsidR="00A7204A" w:rsidRPr="00AD1817">
        <w:rPr>
          <w:rFonts w:hint="eastAsia"/>
        </w:rPr>
        <w:t>多学科综合治疗（</w:t>
      </w:r>
      <w:r w:rsidR="00CE7AE1">
        <w:rPr>
          <w:rFonts w:hint="eastAsia"/>
        </w:rPr>
        <w:t>MDT</w:t>
      </w:r>
      <w:r w:rsidR="00CE7AE1">
        <w:rPr>
          <w:rFonts w:hint="eastAsia"/>
        </w:rPr>
        <w:t>，</w:t>
      </w:r>
      <w:r w:rsidR="00A7204A" w:rsidRPr="00AD1817">
        <w:t>M</w:t>
      </w:r>
      <w:r w:rsidR="00011A7C">
        <w:rPr>
          <w:rFonts w:hint="eastAsia"/>
        </w:rPr>
        <w:t>ulti</w:t>
      </w:r>
      <w:r w:rsidR="00011A7C">
        <w:t>-</w:t>
      </w:r>
      <w:r w:rsidR="00A7204A" w:rsidRPr="00AD1817">
        <w:t>D</w:t>
      </w:r>
      <w:r w:rsidR="00011A7C">
        <w:t xml:space="preserve">isciplinary </w:t>
      </w:r>
      <w:r w:rsidR="00A7204A" w:rsidRPr="00AD1817">
        <w:t>T</w:t>
      </w:r>
      <w:r w:rsidR="00011A7C">
        <w:t>reatment</w:t>
      </w:r>
      <w:r w:rsidR="00A7204A" w:rsidRPr="00AD1817">
        <w:t>），是近年来临床治疗</w:t>
      </w:r>
      <w:r w:rsidR="00EF41D6">
        <w:rPr>
          <w:rFonts w:hint="eastAsia"/>
        </w:rPr>
        <w:t>领域中</w:t>
      </w:r>
      <w:r w:rsidR="00011A7C">
        <w:rPr>
          <w:rFonts w:hint="eastAsia"/>
        </w:rPr>
        <w:t>一个新的趋势，</w:t>
      </w:r>
      <w:r w:rsidR="00011A7C">
        <w:t>尤其</w:t>
      </w:r>
      <w:r w:rsidR="00011A7C">
        <w:rPr>
          <w:rFonts w:hint="eastAsia"/>
        </w:rPr>
        <w:t>是在</w:t>
      </w:r>
      <w:r w:rsidR="00A7204A" w:rsidRPr="00AD1817">
        <w:t>肿瘤治疗</w:t>
      </w:r>
      <w:r>
        <w:rPr>
          <w:rFonts w:hint="eastAsia"/>
        </w:rPr>
        <w:t>这样复杂的</w:t>
      </w:r>
      <w:r w:rsidR="00011A7C">
        <w:rPr>
          <w:rFonts w:hint="eastAsia"/>
        </w:rPr>
        <w:t>领域</w:t>
      </w:r>
      <w:r w:rsidR="00A7204A" w:rsidRPr="00AD1817">
        <w:t>中</w:t>
      </w:r>
      <w:r w:rsidR="00011A7C">
        <w:rPr>
          <w:rFonts w:hint="eastAsia"/>
        </w:rPr>
        <w:t>，它更是一个</w:t>
      </w:r>
      <w:r w:rsidR="00EF41D6">
        <w:t>不可缺少的理念。它的核心思想是以患者为中心，</w:t>
      </w:r>
      <w:r w:rsidR="00AD2CA7">
        <w:rPr>
          <w:rFonts w:hint="eastAsia"/>
        </w:rPr>
        <w:t>召集</w:t>
      </w:r>
      <w:r w:rsidR="00A7204A" w:rsidRPr="00AD1817">
        <w:t>内科、外科、放疗科等多个学科的医生</w:t>
      </w:r>
      <w:r>
        <w:rPr>
          <w:rFonts w:hint="eastAsia"/>
        </w:rPr>
        <w:t>和专家</w:t>
      </w:r>
      <w:r w:rsidR="00A7204A" w:rsidRPr="00AD1817">
        <w:t>，针对同一个患者</w:t>
      </w:r>
      <w:r>
        <w:rPr>
          <w:rFonts w:hint="eastAsia"/>
        </w:rPr>
        <w:t>进行讨论</w:t>
      </w:r>
      <w:r w:rsidR="00AD2CA7">
        <w:rPr>
          <w:rFonts w:hint="eastAsia"/>
        </w:rPr>
        <w:t>。各学科的专家</w:t>
      </w:r>
      <w:r w:rsidR="00EF41D6">
        <w:rPr>
          <w:rFonts w:hint="eastAsia"/>
        </w:rPr>
        <w:t>发挥</w:t>
      </w:r>
      <w:r w:rsidR="00AD2CA7">
        <w:rPr>
          <w:rFonts w:hint="eastAsia"/>
        </w:rPr>
        <w:t>各自所长，</w:t>
      </w:r>
      <w:r w:rsidR="00A7204A" w:rsidRPr="00AD1817">
        <w:t>互相</w:t>
      </w:r>
      <w:r>
        <w:rPr>
          <w:rFonts w:hint="eastAsia"/>
        </w:rPr>
        <w:t>沟通</w:t>
      </w:r>
      <w:r w:rsidR="00A7204A" w:rsidRPr="00AD1817">
        <w:t>协商，</w:t>
      </w:r>
      <w:r w:rsidRPr="00AD1817">
        <w:t>共同</w:t>
      </w:r>
      <w:r>
        <w:rPr>
          <w:rFonts w:hint="eastAsia"/>
        </w:rPr>
        <w:t>为</w:t>
      </w:r>
      <w:r w:rsidR="00BA2DC9">
        <w:rPr>
          <w:rFonts w:hint="eastAsia"/>
        </w:rPr>
        <w:t>患者</w:t>
      </w:r>
      <w:r w:rsidR="00A7204A" w:rsidRPr="00AD1817">
        <w:t>制定</w:t>
      </w:r>
      <w:r>
        <w:rPr>
          <w:rFonts w:hint="eastAsia"/>
        </w:rPr>
        <w:t>更完善的</w:t>
      </w:r>
      <w:r w:rsidR="00A7204A" w:rsidRPr="00AD1817">
        <w:t>治疗方案。</w:t>
      </w:r>
    </w:p>
    <w:p w14:paraId="353BC4E0" w14:textId="553A4672" w:rsidR="00A7204A" w:rsidRPr="00AD1817" w:rsidRDefault="005620C4" w:rsidP="00B23598">
      <w:pPr>
        <w:ind w:firstLine="480"/>
      </w:pPr>
      <w:r>
        <w:rPr>
          <w:rFonts w:hint="eastAsia"/>
        </w:rPr>
        <w:t>然而</w:t>
      </w:r>
      <w:r w:rsidR="00EF41D6">
        <w:rPr>
          <w:rFonts w:hint="eastAsia"/>
        </w:rPr>
        <w:t>就</w:t>
      </w:r>
      <w:r>
        <w:rPr>
          <w:rFonts w:hint="eastAsia"/>
        </w:rPr>
        <w:t>国内</w:t>
      </w:r>
      <w:r w:rsidR="00EF41D6">
        <w:rPr>
          <w:rFonts w:hint="eastAsia"/>
        </w:rPr>
        <w:t>而言，</w:t>
      </w:r>
      <w:r>
        <w:rPr>
          <w:rFonts w:hint="eastAsia"/>
        </w:rPr>
        <w:t>医疗资源</w:t>
      </w:r>
      <w:r w:rsidRPr="005620C4">
        <w:rPr>
          <w:rFonts w:hint="eastAsia"/>
        </w:rPr>
        <w:t>与庞大的医疗需求相比，显得</w:t>
      </w:r>
      <w:r>
        <w:rPr>
          <w:rFonts w:hint="eastAsia"/>
        </w:rPr>
        <w:t>十分</w:t>
      </w:r>
      <w:r w:rsidRPr="005620C4">
        <w:rPr>
          <w:rFonts w:hint="eastAsia"/>
        </w:rPr>
        <w:t>紧缺</w:t>
      </w:r>
      <w:r>
        <w:rPr>
          <w:rFonts w:hint="eastAsia"/>
        </w:rPr>
        <w:t>。一般来说，</w:t>
      </w:r>
      <w:r>
        <w:t>开展多学科讨论的过程</w:t>
      </w:r>
      <w:r>
        <w:rPr>
          <w:rFonts w:hint="eastAsia"/>
        </w:rPr>
        <w:t>相对较为</w:t>
      </w:r>
      <w:r>
        <w:t>繁琐，需要各个学科的医生</w:t>
      </w:r>
      <w:r>
        <w:rPr>
          <w:rFonts w:hint="eastAsia"/>
        </w:rPr>
        <w:t>共同参与，</w:t>
      </w:r>
      <w:r>
        <w:t>对每个</w:t>
      </w:r>
      <w:r w:rsidR="00BA2DC9">
        <w:rPr>
          <w:rFonts w:hint="eastAsia"/>
        </w:rPr>
        <w:t>患者</w:t>
      </w:r>
      <w:r>
        <w:rPr>
          <w:rFonts w:hint="eastAsia"/>
        </w:rPr>
        <w:t>的情况</w:t>
      </w:r>
      <w:r w:rsidR="00A7204A" w:rsidRPr="00AD1817">
        <w:t>进行多次讨论</w:t>
      </w:r>
      <w:r>
        <w:rPr>
          <w:rFonts w:hint="eastAsia"/>
        </w:rPr>
        <w:t>，</w:t>
      </w:r>
      <w:r w:rsidR="007A62D2">
        <w:rPr>
          <w:rFonts w:hint="eastAsia"/>
        </w:rPr>
        <w:t>兼顾各方面可能存在的问题之后</w:t>
      </w:r>
      <w:r w:rsidR="00A7204A" w:rsidRPr="00AD1817">
        <w:t>，最终制定</w:t>
      </w:r>
      <w:r w:rsidR="007A62D2">
        <w:rPr>
          <w:rFonts w:hint="eastAsia"/>
        </w:rPr>
        <w:t>一个综</w:t>
      </w:r>
      <w:r w:rsidR="007A62D2">
        <w:rPr>
          <w:rFonts w:hint="eastAsia"/>
        </w:rPr>
        <w:lastRenderedPageBreak/>
        <w:t>合</w:t>
      </w:r>
      <w:r w:rsidR="00A7204A" w:rsidRPr="00AD1817">
        <w:t>治疗方案。这一过程</w:t>
      </w:r>
      <w:r w:rsidR="007A62D2">
        <w:rPr>
          <w:rFonts w:hint="eastAsia"/>
        </w:rPr>
        <w:t>为了达到最佳的治疗效果，</w:t>
      </w:r>
      <w:r w:rsidR="00A7204A" w:rsidRPr="00AD1817">
        <w:t>消耗大量的医疗资源</w:t>
      </w:r>
      <w:r w:rsidR="00A2408E">
        <w:rPr>
          <w:rFonts w:hint="eastAsia"/>
        </w:rPr>
        <w:t>，对诊疗的效率有很大的制约，</w:t>
      </w:r>
      <w:r w:rsidR="007A62D2">
        <w:rPr>
          <w:rFonts w:hint="eastAsia"/>
        </w:rPr>
        <w:t>而</w:t>
      </w:r>
      <w:r w:rsidR="00A2408E">
        <w:rPr>
          <w:rFonts w:hint="eastAsia"/>
        </w:rPr>
        <w:t>许多</w:t>
      </w:r>
      <w:r w:rsidR="00A7204A" w:rsidRPr="00AD1817">
        <w:t>医院</w:t>
      </w:r>
      <w:r w:rsidR="007A62D2">
        <w:rPr>
          <w:rFonts w:hint="eastAsia"/>
        </w:rPr>
        <w:t>甚至</w:t>
      </w:r>
      <w:r w:rsidR="00A2408E">
        <w:t>并不具备实施多学科讨论的</w:t>
      </w:r>
      <w:r w:rsidR="00A2408E">
        <w:rPr>
          <w:rFonts w:hint="eastAsia"/>
        </w:rPr>
        <w:t>医疗资源和</w:t>
      </w:r>
      <w:r w:rsidR="00A2408E">
        <w:t>能力</w:t>
      </w:r>
      <w:r w:rsidR="00A2408E">
        <w:rPr>
          <w:rFonts w:hint="eastAsia"/>
        </w:rPr>
        <w:t>。这些原因都限制了</w:t>
      </w:r>
      <w:r w:rsidR="00BA2DC9">
        <w:t>患者</w:t>
      </w:r>
      <w:r w:rsidR="0077406E">
        <w:rPr>
          <w:rFonts w:hint="eastAsia"/>
        </w:rPr>
        <w:t>接受多学科讨论的机会，可能导致</w:t>
      </w:r>
      <w:r w:rsidR="00BA2DC9">
        <w:rPr>
          <w:rFonts w:hint="eastAsia"/>
        </w:rPr>
        <w:t>患者</w:t>
      </w:r>
      <w:r w:rsidR="0077406E">
        <w:rPr>
          <w:rFonts w:hint="eastAsia"/>
        </w:rPr>
        <w:t>的</w:t>
      </w:r>
      <w:r w:rsidR="00A7204A" w:rsidRPr="00AD1817">
        <w:t>各方面</w:t>
      </w:r>
      <w:r w:rsidR="0077406E">
        <w:t>情况</w:t>
      </w:r>
      <w:r w:rsidR="00EF41D6">
        <w:rPr>
          <w:rFonts w:hint="eastAsia"/>
        </w:rPr>
        <w:t>无法</w:t>
      </w:r>
      <w:r w:rsidR="0077406E">
        <w:t>被兼顾，</w:t>
      </w:r>
      <w:r w:rsidR="0077406E">
        <w:rPr>
          <w:rFonts w:hint="eastAsia"/>
        </w:rPr>
        <w:t>从而</w:t>
      </w:r>
      <w:r w:rsidR="00EF41D6">
        <w:rPr>
          <w:rFonts w:hint="eastAsia"/>
        </w:rPr>
        <w:t>使患者</w:t>
      </w:r>
      <w:r w:rsidR="000B1330">
        <w:rPr>
          <w:rFonts w:hint="eastAsia"/>
        </w:rPr>
        <w:t>得</w:t>
      </w:r>
      <w:r w:rsidR="00EF41D6">
        <w:rPr>
          <w:rFonts w:hint="eastAsia"/>
        </w:rPr>
        <w:t>不</w:t>
      </w:r>
      <w:r w:rsidR="000B1330">
        <w:rPr>
          <w:rFonts w:hint="eastAsia"/>
        </w:rPr>
        <w:t>到</w:t>
      </w:r>
      <w:r w:rsidR="0077406E">
        <w:t>最佳</w:t>
      </w:r>
      <w:r w:rsidR="0077406E">
        <w:rPr>
          <w:rFonts w:hint="eastAsia"/>
        </w:rPr>
        <w:t>的</w:t>
      </w:r>
      <w:r w:rsidR="0077406E">
        <w:t>治疗方案</w:t>
      </w:r>
      <w:r w:rsidR="00A7204A" w:rsidRPr="00AD1817">
        <w:t>。</w:t>
      </w:r>
    </w:p>
    <w:p w14:paraId="4D1626AF" w14:textId="6C1AC24B" w:rsidR="00623F8D" w:rsidRDefault="000B1330" w:rsidP="00B23598">
      <w:pPr>
        <w:ind w:firstLine="480"/>
      </w:pPr>
      <w:r>
        <w:rPr>
          <w:rFonts w:hint="eastAsia"/>
        </w:rPr>
        <w:t>上述情况的主要问题在于稀缺的医疗资源和庞大的医疗</w:t>
      </w:r>
      <w:r w:rsidR="00FC3355">
        <w:rPr>
          <w:rFonts w:hint="eastAsia"/>
        </w:rPr>
        <w:t>需求之间的矛盾，由于在多学科讨论的活动中，对所有的接受讨论的病例</w:t>
      </w:r>
      <w:r>
        <w:rPr>
          <w:rFonts w:hint="eastAsia"/>
        </w:rPr>
        <w:t>，专家们都要完整地执行相应的流程，造成了一定的资源浪费。这就需要寻求一个</w:t>
      </w:r>
      <w:r w:rsidR="00B951C5">
        <w:rPr>
          <w:rFonts w:hint="eastAsia"/>
        </w:rPr>
        <w:t>既能保证诊疗效果又能提高诊疗效率</w:t>
      </w:r>
      <w:r>
        <w:rPr>
          <w:rFonts w:hint="eastAsia"/>
        </w:rPr>
        <w:t>的</w:t>
      </w:r>
      <w:r w:rsidR="00B951C5" w:rsidRPr="00AD1817">
        <w:rPr>
          <w:rFonts w:hint="eastAsia"/>
        </w:rPr>
        <w:t>基于病例数据的智能诊断支持系统</w:t>
      </w:r>
      <w:r>
        <w:rPr>
          <w:rFonts w:hint="eastAsia"/>
        </w:rPr>
        <w:t>，对那些</w:t>
      </w:r>
      <w:r w:rsidR="00B951C5">
        <w:rPr>
          <w:rFonts w:hint="eastAsia"/>
        </w:rPr>
        <w:t>和以往讨论过的病例相似的，能快速得出讨论结果</w:t>
      </w:r>
      <w:r>
        <w:rPr>
          <w:rFonts w:hint="eastAsia"/>
        </w:rPr>
        <w:t>的</w:t>
      </w:r>
      <w:r w:rsidR="00BA2DC9">
        <w:rPr>
          <w:rFonts w:hint="eastAsia"/>
        </w:rPr>
        <w:t>患者</w:t>
      </w:r>
      <w:r w:rsidR="00B951C5">
        <w:rPr>
          <w:rFonts w:hint="eastAsia"/>
        </w:rPr>
        <w:t>，</w:t>
      </w:r>
      <w:r w:rsidR="00EF41D6">
        <w:rPr>
          <w:rFonts w:hint="eastAsia"/>
        </w:rPr>
        <w:t>系统可以</w:t>
      </w:r>
      <w:r>
        <w:rPr>
          <w:rFonts w:hint="eastAsia"/>
        </w:rPr>
        <w:t>直接推荐最佳诊疗方案，从而将专家们从繁琐</w:t>
      </w:r>
      <w:r w:rsidR="00EF41D6">
        <w:rPr>
          <w:rFonts w:hint="eastAsia"/>
        </w:rPr>
        <w:t>的重复</w:t>
      </w:r>
      <w:r w:rsidR="00B951C5">
        <w:rPr>
          <w:rFonts w:hint="eastAsia"/>
        </w:rPr>
        <w:t>工作中</w:t>
      </w:r>
      <w:r>
        <w:rPr>
          <w:rFonts w:hint="eastAsia"/>
        </w:rPr>
        <w:t>解放出来。</w:t>
      </w:r>
    </w:p>
    <w:p w14:paraId="50FC9B64" w14:textId="0FA22F0C" w:rsidR="00A7204A" w:rsidRPr="00AD1817" w:rsidRDefault="00B951C5" w:rsidP="00B23598">
      <w:pPr>
        <w:ind w:firstLine="480"/>
      </w:pPr>
      <w:r>
        <w:rPr>
          <w:rFonts w:hint="eastAsia"/>
        </w:rPr>
        <w:t>这样的系统具有学习能力，</w:t>
      </w:r>
      <w:r w:rsidR="00A7204A" w:rsidRPr="00AD1817">
        <w:rPr>
          <w:rFonts w:hint="eastAsia"/>
        </w:rPr>
        <w:t>可以根据当前</w:t>
      </w:r>
      <w:r w:rsidR="00BA2DC9">
        <w:rPr>
          <w:rFonts w:hint="eastAsia"/>
        </w:rPr>
        <w:t>患者</w:t>
      </w:r>
      <w:r w:rsidR="00A7204A" w:rsidRPr="00AD1817">
        <w:rPr>
          <w:rFonts w:hint="eastAsia"/>
        </w:rPr>
        <w:t>的各项指标，从数据库中检索历史病例以作为依据，进行治疗方案的推荐。对有能力进行多学科讨论的大医院而言，一个由系统推荐的治疗方案可以作为参考，为讨论的过程提供帮助。对医疗条件相对较差的医院，在共享病例数据的基础上，智能诊断支持系统可以基于国内其他领先的医院产生的历史病例数据，推荐诊疗方案及相关信息以供主治医生参考，降低疑难病症的误诊率。</w:t>
      </w:r>
    </w:p>
    <w:p w14:paraId="05E23940" w14:textId="45C16CAD" w:rsidR="0081660E" w:rsidRDefault="0081660E" w:rsidP="00B23598">
      <w:pPr>
        <w:pStyle w:val="2"/>
      </w:pPr>
      <w:bookmarkStart w:id="28" w:name="_Toc471762275"/>
      <w:r w:rsidRPr="00AD1817">
        <w:rPr>
          <w:rFonts w:hint="eastAsia"/>
        </w:rPr>
        <w:t>国内外研究现状</w:t>
      </w:r>
      <w:bookmarkEnd w:id="28"/>
    </w:p>
    <w:p w14:paraId="4BE7C56D" w14:textId="269574E6" w:rsidR="008509C4" w:rsidRDefault="002B6D96" w:rsidP="002B6D96">
      <w:pPr>
        <w:pStyle w:val="aff2"/>
        <w:ind w:firstLine="480"/>
      </w:pPr>
      <w:r>
        <w:rPr>
          <w:rFonts w:hint="eastAsia"/>
        </w:rPr>
        <w:t>关于</w:t>
      </w:r>
      <w:r w:rsidRPr="002B6D96">
        <w:rPr>
          <w:rFonts w:hint="eastAsia"/>
        </w:rPr>
        <w:t>计算机化</w:t>
      </w:r>
      <w:r w:rsidR="009534B8">
        <w:rPr>
          <w:rFonts w:hint="eastAsia"/>
        </w:rPr>
        <w:t>的</w:t>
      </w:r>
      <w:r w:rsidRPr="002B6D96">
        <w:rPr>
          <w:rFonts w:hint="eastAsia"/>
        </w:rPr>
        <w:t>决策支持系统（</w:t>
      </w:r>
      <w:r w:rsidRPr="002B6D96">
        <w:rPr>
          <w:rFonts w:hint="eastAsia"/>
        </w:rPr>
        <w:t>DSS</w:t>
      </w:r>
      <w:r>
        <w:rPr>
          <w:rFonts w:hint="eastAsia"/>
        </w:rPr>
        <w:t>，</w:t>
      </w:r>
      <w:r>
        <w:rPr>
          <w:rFonts w:hint="eastAsia"/>
        </w:rPr>
        <w:t>D</w:t>
      </w:r>
      <w:r>
        <w:t>ecision</w:t>
      </w:r>
      <w:r>
        <w:rPr>
          <w:rFonts w:hint="eastAsia"/>
        </w:rPr>
        <w:t xml:space="preserve"> Support System</w:t>
      </w:r>
      <w:r w:rsidRPr="002B6D96">
        <w:rPr>
          <w:rFonts w:hint="eastAsia"/>
        </w:rPr>
        <w:t>）</w:t>
      </w:r>
      <w:r>
        <w:rPr>
          <w:rFonts w:hint="eastAsia"/>
        </w:rPr>
        <w:t>，</w:t>
      </w:r>
      <w:r w:rsidRPr="002B6D96">
        <w:rPr>
          <w:rFonts w:hint="eastAsia"/>
        </w:rPr>
        <w:t>来自许多学科的学术研究者</w:t>
      </w:r>
      <w:r>
        <w:rPr>
          <w:rFonts w:hint="eastAsia"/>
        </w:rPr>
        <w:t>们</w:t>
      </w:r>
      <w:r w:rsidRPr="002B6D96">
        <w:rPr>
          <w:rFonts w:hint="eastAsia"/>
        </w:rPr>
        <w:t>已经</w:t>
      </w:r>
      <w:r>
        <w:rPr>
          <w:rFonts w:hint="eastAsia"/>
        </w:rPr>
        <w:t>对其有了几十年的研究</w:t>
      </w:r>
      <w:r w:rsidR="00A84A62" w:rsidRPr="008B2B6E">
        <w:rPr>
          <w:rFonts w:hint="eastAsia"/>
          <w:noProof/>
          <w:vertAlign w:val="superscript"/>
        </w:rPr>
        <w:t xml:space="preserve"> </w:t>
      </w:r>
      <w:r w:rsidR="00A84A62" w:rsidRPr="008B2B6E">
        <w:rPr>
          <w:noProof/>
          <w:vertAlign w:val="superscript"/>
        </w:rPr>
        <w:t>[2]</w:t>
      </w:r>
      <w:r>
        <w:rPr>
          <w:rFonts w:hint="eastAsia"/>
        </w:rPr>
        <w:t>。</w:t>
      </w:r>
      <w:r w:rsidR="00FC3355">
        <w:rPr>
          <w:rFonts w:hint="eastAsia"/>
        </w:rPr>
        <w:t>时至今日，</w:t>
      </w:r>
      <w:r w:rsidR="008509C4">
        <w:rPr>
          <w:rFonts w:hint="eastAsia"/>
        </w:rPr>
        <w:t>可以将历史上的决策支持系统分为五个广义上的类别：</w:t>
      </w:r>
    </w:p>
    <w:p w14:paraId="4E334CB0" w14:textId="106221E5" w:rsidR="008126B4" w:rsidRPr="008126B4" w:rsidRDefault="008126B4" w:rsidP="008126B4">
      <w:pPr>
        <w:pStyle w:val="aff2"/>
        <w:numPr>
          <w:ilvl w:val="0"/>
          <w:numId w:val="7"/>
        </w:numPr>
        <w:ind w:firstLineChars="0"/>
      </w:pPr>
      <w:r w:rsidRPr="002F2224">
        <w:rPr>
          <w:rFonts w:hint="eastAsia"/>
          <w:b/>
        </w:rPr>
        <w:t>模型驱动的决策支持系统</w:t>
      </w:r>
      <w:r>
        <w:rPr>
          <w:rFonts w:hint="eastAsia"/>
        </w:rPr>
        <w:t>。</w:t>
      </w:r>
      <w:r w:rsidRPr="008126B4">
        <w:rPr>
          <w:rFonts w:hint="eastAsia"/>
        </w:rPr>
        <w:t>模型驱动的</w:t>
      </w:r>
      <w:r>
        <w:rPr>
          <w:rFonts w:hint="eastAsia"/>
        </w:rPr>
        <w:t>决策支持系统</w:t>
      </w:r>
      <w:r w:rsidRPr="008126B4">
        <w:rPr>
          <w:rFonts w:hint="eastAsia"/>
        </w:rPr>
        <w:t>强调</w:t>
      </w:r>
      <w:r>
        <w:rPr>
          <w:rFonts w:hint="eastAsia"/>
        </w:rPr>
        <w:t>对</w:t>
      </w:r>
      <w:r w:rsidRPr="008126B4">
        <w:rPr>
          <w:rFonts w:hint="eastAsia"/>
        </w:rPr>
        <w:t>模型</w:t>
      </w:r>
      <w:r>
        <w:rPr>
          <w:rFonts w:hint="eastAsia"/>
        </w:rPr>
        <w:t>的访问和操作，</w:t>
      </w:r>
      <w:r w:rsidRPr="008126B4">
        <w:rPr>
          <w:rFonts w:hint="eastAsia"/>
        </w:rPr>
        <w:t>简单的</w:t>
      </w:r>
      <w:r>
        <w:rPr>
          <w:rFonts w:hint="eastAsia"/>
        </w:rPr>
        <w:t>量化</w:t>
      </w:r>
      <w:r w:rsidRPr="008126B4">
        <w:rPr>
          <w:rFonts w:hint="eastAsia"/>
        </w:rPr>
        <w:t>模型</w:t>
      </w:r>
      <w:r>
        <w:rPr>
          <w:rFonts w:hint="eastAsia"/>
        </w:rPr>
        <w:t>在</w:t>
      </w:r>
      <w:r w:rsidR="009534B8">
        <w:rPr>
          <w:rFonts w:hint="eastAsia"/>
        </w:rPr>
        <w:t>系统中</w:t>
      </w:r>
      <w:r w:rsidRPr="008126B4">
        <w:rPr>
          <w:rFonts w:hint="eastAsia"/>
        </w:rPr>
        <w:t>提供</w:t>
      </w:r>
      <w:r>
        <w:rPr>
          <w:rFonts w:hint="eastAsia"/>
        </w:rPr>
        <w:t>了</w:t>
      </w:r>
      <w:r w:rsidRPr="008126B4">
        <w:rPr>
          <w:rFonts w:hint="eastAsia"/>
        </w:rPr>
        <w:t>最基本的功能。模型驱动的</w:t>
      </w:r>
      <w:r>
        <w:rPr>
          <w:rFonts w:hint="eastAsia"/>
        </w:rPr>
        <w:t>决策支持系统</w:t>
      </w:r>
      <w:r w:rsidR="009534B8">
        <w:rPr>
          <w:rFonts w:hint="eastAsia"/>
        </w:rPr>
        <w:t>根据用户提供的有限的输入数据和相关参数帮助决策者分析情况，但是一般情况下，由于数据规模有限，这类系统并不需要大型的数据库提供支持。</w:t>
      </w:r>
    </w:p>
    <w:p w14:paraId="5E984D0F" w14:textId="2A9F79A3" w:rsidR="008509C4" w:rsidRDefault="008509C4" w:rsidP="00A01AE6">
      <w:pPr>
        <w:pStyle w:val="aff2"/>
        <w:numPr>
          <w:ilvl w:val="0"/>
          <w:numId w:val="7"/>
        </w:numPr>
        <w:ind w:firstLineChars="0"/>
      </w:pPr>
      <w:r w:rsidRPr="003E4F4A">
        <w:rPr>
          <w:rFonts w:hint="eastAsia"/>
          <w:b/>
        </w:rPr>
        <w:t>通信驱动的决策支持系统</w:t>
      </w:r>
      <w:r>
        <w:rPr>
          <w:rFonts w:hint="eastAsia"/>
        </w:rPr>
        <w:t>。通信驱动的决策支持系统使用</w:t>
      </w:r>
      <w:r w:rsidRPr="008509C4">
        <w:rPr>
          <w:rFonts w:hint="eastAsia"/>
        </w:rPr>
        <w:t>网络和通信技术来促进决策相关的协作和通信。在这些系统中，通信技术是架构</w:t>
      </w:r>
      <w:r>
        <w:rPr>
          <w:rFonts w:hint="eastAsia"/>
        </w:rPr>
        <w:t>中最</w:t>
      </w:r>
      <w:r w:rsidRPr="008509C4">
        <w:rPr>
          <w:rFonts w:hint="eastAsia"/>
        </w:rPr>
        <w:t>主要的组件。在</w:t>
      </w:r>
      <w:r w:rsidRPr="008509C4">
        <w:rPr>
          <w:rFonts w:hint="eastAsia"/>
        </w:rPr>
        <w:t>20</w:t>
      </w:r>
      <w:r w:rsidRPr="008509C4">
        <w:rPr>
          <w:rFonts w:hint="eastAsia"/>
        </w:rPr>
        <w:t>世纪</w:t>
      </w:r>
      <w:r w:rsidRPr="008509C4">
        <w:rPr>
          <w:rFonts w:hint="eastAsia"/>
        </w:rPr>
        <w:t>80</w:t>
      </w:r>
      <w:r w:rsidRPr="008509C4">
        <w:rPr>
          <w:rFonts w:hint="eastAsia"/>
        </w:rPr>
        <w:t>年代初，学术研究人员开发了一种新类别的软件来支持群体决策，</w:t>
      </w:r>
      <w:r w:rsidR="003E4F4A" w:rsidRPr="008509C4">
        <w:rPr>
          <w:rFonts w:hint="eastAsia"/>
        </w:rPr>
        <w:t>称为“群体决策支持系统”</w:t>
      </w:r>
      <w:r w:rsidR="003E4F4A">
        <w:rPr>
          <w:rFonts w:hint="eastAsia"/>
        </w:rPr>
        <w:t>（</w:t>
      </w:r>
      <w:r w:rsidRPr="008509C4">
        <w:rPr>
          <w:rFonts w:hint="eastAsia"/>
        </w:rPr>
        <w:t>GDSS</w:t>
      </w:r>
      <w:r w:rsidR="003E4F4A">
        <w:rPr>
          <w:rFonts w:hint="eastAsia"/>
        </w:rPr>
        <w:t>，</w:t>
      </w:r>
      <w:r w:rsidR="003E4F4A">
        <w:rPr>
          <w:rFonts w:hint="eastAsia"/>
        </w:rPr>
        <w:t>G</w:t>
      </w:r>
      <w:r w:rsidR="003E4F4A">
        <w:t xml:space="preserve">roup Decision Support </w:t>
      </w:r>
      <w:r w:rsidR="003E4F4A">
        <w:lastRenderedPageBreak/>
        <w:t>System</w:t>
      </w:r>
      <w:r w:rsidR="003E4F4A">
        <w:rPr>
          <w:rFonts w:hint="eastAsia"/>
        </w:rPr>
        <w:t>）</w:t>
      </w:r>
      <w:r w:rsidR="00A84A62" w:rsidRPr="00A84A62">
        <w:rPr>
          <w:rFonts w:hint="eastAsia"/>
          <w:noProof/>
          <w:vertAlign w:val="superscript"/>
        </w:rPr>
        <w:t xml:space="preserve"> </w:t>
      </w:r>
      <w:r w:rsidR="00A84A62" w:rsidRPr="00A84A62">
        <w:rPr>
          <w:noProof/>
          <w:vertAlign w:val="superscript"/>
        </w:rPr>
        <w:t>[3]</w:t>
      </w:r>
      <w:r w:rsidRPr="008509C4">
        <w:rPr>
          <w:rFonts w:hint="eastAsia"/>
        </w:rPr>
        <w:t>。</w:t>
      </w:r>
      <w:r w:rsidR="003E4F4A">
        <w:rPr>
          <w:rFonts w:hint="eastAsia"/>
        </w:rPr>
        <w:t>早期的群体决策</w:t>
      </w:r>
      <w:r w:rsidR="00A84A62">
        <w:rPr>
          <w:rFonts w:hint="eastAsia"/>
        </w:rPr>
        <w:t>支持</w:t>
      </w:r>
      <w:r w:rsidR="003E4F4A">
        <w:rPr>
          <w:rFonts w:hint="eastAsia"/>
        </w:rPr>
        <w:t>系统有</w:t>
      </w:r>
      <w:r w:rsidR="003E4F4A" w:rsidRPr="003E4F4A">
        <w:rPr>
          <w:rFonts w:hint="eastAsia"/>
        </w:rPr>
        <w:t>亚利桑那大学开发的</w:t>
      </w:r>
      <w:r w:rsidR="00943A53" w:rsidRPr="003E4F4A">
        <w:t>Group Systems</w:t>
      </w:r>
      <w:r w:rsidR="003E4F4A">
        <w:rPr>
          <w:rFonts w:hint="eastAsia"/>
        </w:rPr>
        <w:t>、</w:t>
      </w:r>
      <w:r w:rsidR="003E4F4A" w:rsidRPr="003E4F4A">
        <w:rPr>
          <w:rFonts w:hint="eastAsia"/>
        </w:rPr>
        <w:t>明尼苏达大学研究人员开发的</w:t>
      </w:r>
      <w:r w:rsidR="003E4F4A" w:rsidRPr="003E4F4A">
        <w:rPr>
          <w:rFonts w:hint="eastAsia"/>
        </w:rPr>
        <w:t>SAMM</w:t>
      </w:r>
      <w:r w:rsidR="003E4F4A" w:rsidRPr="003E4F4A">
        <w:rPr>
          <w:rFonts w:hint="eastAsia"/>
        </w:rPr>
        <w:t>系统</w:t>
      </w:r>
      <w:r w:rsidR="003E4F4A">
        <w:rPr>
          <w:rFonts w:hint="eastAsia"/>
        </w:rPr>
        <w:t>等，其中</w:t>
      </w:r>
      <w:r w:rsidR="00943A53" w:rsidRPr="003E4F4A">
        <w:t>Group Systems</w:t>
      </w:r>
      <w:r w:rsidR="003E4F4A" w:rsidRPr="003E4F4A">
        <w:rPr>
          <w:rFonts w:hint="eastAsia"/>
        </w:rPr>
        <w:t>最终</w:t>
      </w:r>
      <w:r w:rsidR="003E4F4A">
        <w:rPr>
          <w:rFonts w:hint="eastAsia"/>
        </w:rPr>
        <w:t>演变成了一个成熟的商业产品。</w:t>
      </w:r>
      <w:r w:rsidR="003E4F4A" w:rsidRPr="003E4F4A">
        <w:rPr>
          <w:rFonts w:hint="eastAsia"/>
        </w:rPr>
        <w:t>通常，群件</w:t>
      </w:r>
      <w:r w:rsidR="003E4F4A">
        <w:rPr>
          <w:rFonts w:hint="eastAsia"/>
        </w:rPr>
        <w:t>（</w:t>
      </w:r>
      <w:r w:rsidR="003E4F4A">
        <w:rPr>
          <w:rFonts w:hint="eastAsia"/>
        </w:rPr>
        <w:t>Groupware</w:t>
      </w:r>
      <w:r w:rsidR="003E4F4A">
        <w:rPr>
          <w:rFonts w:hint="eastAsia"/>
        </w:rPr>
        <w:t>）</w:t>
      </w:r>
      <w:r w:rsidR="003E4F4A" w:rsidRPr="003E4F4A">
        <w:rPr>
          <w:rFonts w:hint="eastAsia"/>
        </w:rPr>
        <w:t>，公告板</w:t>
      </w:r>
      <w:r w:rsidR="003E4F4A">
        <w:rPr>
          <w:rFonts w:hint="eastAsia"/>
        </w:rPr>
        <w:t>（</w:t>
      </w:r>
      <w:r w:rsidR="00A01AE6">
        <w:rPr>
          <w:rFonts w:hint="eastAsia"/>
        </w:rPr>
        <w:t>Bulletin</w:t>
      </w:r>
      <w:r w:rsidR="00A01AE6">
        <w:t xml:space="preserve"> Boards</w:t>
      </w:r>
      <w:r w:rsidR="00A01AE6">
        <w:rPr>
          <w:rFonts w:hint="eastAsia"/>
        </w:rPr>
        <w:t>）</w:t>
      </w:r>
      <w:r w:rsidR="003E4F4A" w:rsidRPr="003E4F4A">
        <w:rPr>
          <w:rFonts w:hint="eastAsia"/>
        </w:rPr>
        <w:t>，音频和视频会议是用于通信驱动决策支持的主要技术。</w:t>
      </w:r>
      <w:r w:rsidR="00B52232">
        <w:rPr>
          <w:rFonts w:hint="eastAsia"/>
        </w:rPr>
        <w:t>伴随着</w:t>
      </w:r>
      <w:r w:rsidR="00A01AE6">
        <w:rPr>
          <w:rFonts w:hint="eastAsia"/>
        </w:rPr>
        <w:t>网络通信</w:t>
      </w:r>
      <w:r w:rsidR="00B52232">
        <w:rPr>
          <w:rFonts w:hint="eastAsia"/>
        </w:rPr>
        <w:t>技术的迅速发展</w:t>
      </w:r>
      <w:r w:rsidR="00A01AE6">
        <w:rPr>
          <w:rFonts w:hint="eastAsia"/>
        </w:rPr>
        <w:t>，</w:t>
      </w:r>
      <w:r w:rsidR="00A01AE6" w:rsidRPr="00A01AE6">
        <w:rPr>
          <w:rFonts w:hint="eastAsia"/>
        </w:rPr>
        <w:t>通信驱动</w:t>
      </w:r>
      <w:r w:rsidR="00A84A62">
        <w:rPr>
          <w:rFonts w:hint="eastAsia"/>
        </w:rPr>
        <w:t>的决策支持系统在同步方面的</w:t>
      </w:r>
      <w:r w:rsidR="00A01AE6">
        <w:rPr>
          <w:rFonts w:hint="eastAsia"/>
        </w:rPr>
        <w:t>研究得到了极大的发展</w:t>
      </w:r>
      <w:r w:rsidR="00A01AE6" w:rsidRPr="00A01AE6">
        <w:rPr>
          <w:rFonts w:hint="eastAsia"/>
        </w:rPr>
        <w:t>。</w:t>
      </w:r>
    </w:p>
    <w:p w14:paraId="4A19A906" w14:textId="2B1E8DC3" w:rsidR="008509C4" w:rsidRDefault="008509C4" w:rsidP="00DB58EF">
      <w:pPr>
        <w:pStyle w:val="aff2"/>
        <w:numPr>
          <w:ilvl w:val="0"/>
          <w:numId w:val="7"/>
        </w:numPr>
        <w:ind w:firstLineChars="0"/>
      </w:pPr>
      <w:r w:rsidRPr="00A01AE6">
        <w:rPr>
          <w:rFonts w:hint="eastAsia"/>
          <w:b/>
        </w:rPr>
        <w:t>数据驱动的决策支持系统</w:t>
      </w:r>
      <w:r w:rsidR="00A01AE6">
        <w:rPr>
          <w:rFonts w:hint="eastAsia"/>
        </w:rPr>
        <w:t>。</w:t>
      </w:r>
      <w:r w:rsidR="00A01AE6" w:rsidRPr="00A01AE6">
        <w:rPr>
          <w:rFonts w:hint="eastAsia"/>
        </w:rPr>
        <w:t>一般来说，数据驱动的</w:t>
      </w:r>
      <w:r w:rsidR="00A01AE6">
        <w:rPr>
          <w:rFonts w:hint="eastAsia"/>
        </w:rPr>
        <w:t>决策支持系统</w:t>
      </w:r>
      <w:r w:rsidR="00A01AE6" w:rsidRPr="00A01AE6">
        <w:rPr>
          <w:rFonts w:hint="eastAsia"/>
        </w:rPr>
        <w:t>强调访问和操纵</w:t>
      </w:r>
      <w:r w:rsidR="00B52232">
        <w:rPr>
          <w:rFonts w:hint="eastAsia"/>
        </w:rPr>
        <w:t>包括系统</w:t>
      </w:r>
      <w:r w:rsidR="00B52232" w:rsidRPr="00A01AE6">
        <w:rPr>
          <w:rFonts w:hint="eastAsia"/>
        </w:rPr>
        <w:t>内部</w:t>
      </w:r>
      <w:r w:rsidR="00B52232">
        <w:rPr>
          <w:rFonts w:hint="eastAsia"/>
        </w:rPr>
        <w:t>数据、</w:t>
      </w:r>
      <w:r w:rsidR="00B52232" w:rsidRPr="00A01AE6">
        <w:rPr>
          <w:rFonts w:hint="eastAsia"/>
        </w:rPr>
        <w:t>外部</w:t>
      </w:r>
      <w:r w:rsidR="00B52232">
        <w:rPr>
          <w:rFonts w:hint="eastAsia"/>
        </w:rPr>
        <w:t>数据</w:t>
      </w:r>
      <w:r w:rsidR="00B52232" w:rsidRPr="00A01AE6">
        <w:rPr>
          <w:rFonts w:hint="eastAsia"/>
        </w:rPr>
        <w:t>和</w:t>
      </w:r>
      <w:r w:rsidR="00B52232">
        <w:rPr>
          <w:rFonts w:hint="eastAsia"/>
        </w:rPr>
        <w:t>一些实时产生</w:t>
      </w:r>
      <w:r w:rsidR="00B52232" w:rsidRPr="00A01AE6">
        <w:rPr>
          <w:rFonts w:hint="eastAsia"/>
        </w:rPr>
        <w:t>数据</w:t>
      </w:r>
      <w:r w:rsidR="00B52232">
        <w:rPr>
          <w:rFonts w:hint="eastAsia"/>
        </w:rPr>
        <w:t>在内的时间序列数据</w:t>
      </w:r>
      <w:r w:rsidR="00A01AE6" w:rsidRPr="00A01AE6">
        <w:rPr>
          <w:rFonts w:hint="eastAsia"/>
        </w:rPr>
        <w:t>。</w:t>
      </w:r>
      <w:r w:rsidR="00DB58EF">
        <w:rPr>
          <w:rFonts w:hint="eastAsia"/>
        </w:rPr>
        <w:t>在系统的</w:t>
      </w:r>
      <w:r w:rsidR="00A01AE6">
        <w:rPr>
          <w:rFonts w:hint="eastAsia"/>
        </w:rPr>
        <w:t>设计中</w:t>
      </w:r>
      <w:r w:rsidR="00DB58EF">
        <w:rPr>
          <w:rFonts w:hint="eastAsia"/>
        </w:rPr>
        <w:t>，</w:t>
      </w:r>
      <w:r w:rsidR="00A01AE6">
        <w:rPr>
          <w:rFonts w:hint="eastAsia"/>
        </w:rPr>
        <w:t>可以</w:t>
      </w:r>
      <w:r w:rsidR="00DB58EF">
        <w:rPr>
          <w:rFonts w:hint="eastAsia"/>
        </w:rPr>
        <w:t>只</w:t>
      </w:r>
      <w:r w:rsidR="00A01AE6">
        <w:rPr>
          <w:rFonts w:hint="eastAsia"/>
        </w:rPr>
        <w:t>包含</w:t>
      </w:r>
      <w:r w:rsidR="00A01AE6" w:rsidRPr="00A01AE6">
        <w:rPr>
          <w:rFonts w:hint="eastAsia"/>
        </w:rPr>
        <w:t>简单</w:t>
      </w:r>
      <w:r w:rsidR="00A01AE6">
        <w:rPr>
          <w:rFonts w:hint="eastAsia"/>
        </w:rPr>
        <w:t>的</w:t>
      </w:r>
      <w:r w:rsidR="00A01AE6" w:rsidRPr="00A01AE6">
        <w:rPr>
          <w:rFonts w:hint="eastAsia"/>
        </w:rPr>
        <w:t>文件系统</w:t>
      </w:r>
      <w:r w:rsidR="00A01AE6">
        <w:rPr>
          <w:rFonts w:hint="eastAsia"/>
        </w:rPr>
        <w:t>，它可以被查询和检索工具访问，这为决策支持系统</w:t>
      </w:r>
      <w:r w:rsidR="00DB58EF">
        <w:rPr>
          <w:rFonts w:hint="eastAsia"/>
        </w:rPr>
        <w:t>提供了最基本的功能；</w:t>
      </w:r>
      <w:r w:rsidR="00A01AE6">
        <w:rPr>
          <w:rFonts w:hint="eastAsia"/>
        </w:rPr>
        <w:t>也可以使用数据仓库系统，</w:t>
      </w:r>
      <w:r w:rsidR="00DB58EF">
        <w:rPr>
          <w:rFonts w:hint="eastAsia"/>
        </w:rPr>
        <w:t>利用预设的自动化脚本提供更为复杂</w:t>
      </w:r>
      <w:r w:rsidR="00B52232">
        <w:rPr>
          <w:rFonts w:hint="eastAsia"/>
        </w:rPr>
        <w:t>和高级</w:t>
      </w:r>
      <w:r w:rsidR="00DB58EF">
        <w:rPr>
          <w:rFonts w:hint="eastAsia"/>
        </w:rPr>
        <w:t>的功能。</w:t>
      </w:r>
      <w:r w:rsidR="00B52232">
        <w:rPr>
          <w:rFonts w:hint="eastAsia"/>
        </w:rPr>
        <w:t>此外，</w:t>
      </w:r>
      <w:r w:rsidR="00DB58EF" w:rsidRPr="00DB58EF">
        <w:rPr>
          <w:rFonts w:hint="eastAsia"/>
        </w:rPr>
        <w:t>数据驱动的</w:t>
      </w:r>
      <w:r w:rsidR="00DB58EF">
        <w:rPr>
          <w:rFonts w:hint="eastAsia"/>
        </w:rPr>
        <w:t>决策支持系统还可以与</w:t>
      </w:r>
      <w:r w:rsidR="00DB58EF" w:rsidRPr="00DB58EF">
        <w:rPr>
          <w:rFonts w:hint="eastAsia"/>
        </w:rPr>
        <w:t>在线分析处理</w:t>
      </w:r>
      <w:r w:rsidR="00DB58EF">
        <w:rPr>
          <w:rFonts w:hint="eastAsia"/>
        </w:rPr>
        <w:t>模块搭配，通过与大量历史数据集合的分析相关联，提供</w:t>
      </w:r>
      <w:r w:rsidR="00DB58EF" w:rsidRPr="00DB58EF">
        <w:rPr>
          <w:rFonts w:hint="eastAsia"/>
        </w:rPr>
        <w:t>高水平的决策支持</w:t>
      </w:r>
      <w:r w:rsidR="00DB58EF">
        <w:rPr>
          <w:rFonts w:hint="eastAsia"/>
        </w:rPr>
        <w:t>和额外的功能</w:t>
      </w:r>
      <w:r w:rsidR="00A84A62" w:rsidRPr="00A84A62">
        <w:rPr>
          <w:rFonts w:hint="eastAsia"/>
          <w:noProof/>
          <w:vertAlign w:val="superscript"/>
        </w:rPr>
        <w:t xml:space="preserve"> </w:t>
      </w:r>
      <w:r w:rsidR="00A84A62" w:rsidRPr="00A84A62">
        <w:rPr>
          <w:noProof/>
          <w:vertAlign w:val="superscript"/>
        </w:rPr>
        <w:t>[4]</w:t>
      </w:r>
      <w:r w:rsidR="00DB58EF" w:rsidRPr="00DB58EF">
        <w:rPr>
          <w:rFonts w:hint="eastAsia"/>
        </w:rPr>
        <w:t>。</w:t>
      </w:r>
    </w:p>
    <w:p w14:paraId="751CD630" w14:textId="246315A0" w:rsidR="00DB58EF" w:rsidRDefault="008509C4" w:rsidP="002F2224">
      <w:pPr>
        <w:pStyle w:val="aff2"/>
        <w:numPr>
          <w:ilvl w:val="0"/>
          <w:numId w:val="7"/>
        </w:numPr>
        <w:ind w:firstLineChars="0"/>
      </w:pPr>
      <w:r w:rsidRPr="002F2224">
        <w:rPr>
          <w:rFonts w:hint="eastAsia"/>
          <w:b/>
        </w:rPr>
        <w:t>文档驱动的决策支持系统</w:t>
      </w:r>
      <w:r w:rsidR="002F2224">
        <w:rPr>
          <w:rFonts w:hint="eastAsia"/>
        </w:rPr>
        <w:t>。</w:t>
      </w:r>
      <w:r w:rsidR="002F2224" w:rsidRPr="002F2224">
        <w:rPr>
          <w:rFonts w:hint="eastAsia"/>
        </w:rPr>
        <w:t>文档驱动的</w:t>
      </w:r>
      <w:r w:rsidR="002F2224">
        <w:rPr>
          <w:rFonts w:hint="eastAsia"/>
        </w:rPr>
        <w:t>决策支持系统</w:t>
      </w:r>
      <w:r w:rsidR="002F2224" w:rsidRPr="002F2224">
        <w:rPr>
          <w:rFonts w:hint="eastAsia"/>
        </w:rPr>
        <w:t>使用计算机存储和处理技术来提供文档检索和分析。</w:t>
      </w:r>
      <w:r w:rsidR="002F2224">
        <w:rPr>
          <w:rFonts w:hint="eastAsia"/>
        </w:rPr>
        <w:t>大型文档数据库可以包括扫描文档、超文本文档、图像、</w:t>
      </w:r>
      <w:r w:rsidR="002F2224" w:rsidRPr="002F2224">
        <w:rPr>
          <w:rFonts w:hint="eastAsia"/>
        </w:rPr>
        <w:t>声音和视频</w:t>
      </w:r>
      <w:r w:rsidR="002F2224">
        <w:rPr>
          <w:rFonts w:hint="eastAsia"/>
        </w:rPr>
        <w:t>等</w:t>
      </w:r>
      <w:r w:rsidR="002F2224" w:rsidRPr="002F2224">
        <w:rPr>
          <w:rFonts w:hint="eastAsia"/>
        </w:rPr>
        <w:t>。搜索引擎是与</w:t>
      </w:r>
      <w:r w:rsidR="002F2224">
        <w:rPr>
          <w:rFonts w:hint="eastAsia"/>
        </w:rPr>
        <w:t>文档驱动的决策支持系统相关联的主要决策辅助工具，</w:t>
      </w:r>
      <w:r w:rsidR="00822741">
        <w:rPr>
          <w:rFonts w:hint="eastAsia"/>
        </w:rPr>
        <w:t>全球网络技术大大增加了文档的可用性，并促进了文档</w:t>
      </w:r>
      <w:r w:rsidR="002F2224" w:rsidRPr="002F2224">
        <w:rPr>
          <w:rFonts w:hint="eastAsia"/>
        </w:rPr>
        <w:t>驱动的</w:t>
      </w:r>
      <w:r w:rsidR="00822741">
        <w:rPr>
          <w:rFonts w:hint="eastAsia"/>
        </w:rPr>
        <w:t>决策支持系统</w:t>
      </w:r>
      <w:r w:rsidR="002F2224" w:rsidRPr="002F2224">
        <w:rPr>
          <w:rFonts w:hint="eastAsia"/>
        </w:rPr>
        <w:t>的开发。</w:t>
      </w:r>
    </w:p>
    <w:p w14:paraId="751F44C1" w14:textId="0598C629" w:rsidR="008509C4" w:rsidRDefault="008509C4" w:rsidP="009534B8">
      <w:pPr>
        <w:pStyle w:val="aff2"/>
        <w:numPr>
          <w:ilvl w:val="0"/>
          <w:numId w:val="7"/>
        </w:numPr>
        <w:ind w:firstLineChars="0"/>
      </w:pPr>
      <w:r w:rsidRPr="002F2224">
        <w:rPr>
          <w:rFonts w:hint="eastAsia"/>
          <w:b/>
        </w:rPr>
        <w:t>知识驱动的决策支持系统</w:t>
      </w:r>
      <w:r w:rsidR="002F2224">
        <w:rPr>
          <w:rFonts w:hint="eastAsia"/>
        </w:rPr>
        <w:t>。</w:t>
      </w:r>
      <w:r w:rsidR="002F2224" w:rsidRPr="002F2224">
        <w:rPr>
          <w:rFonts w:hint="eastAsia"/>
        </w:rPr>
        <w:t>知识驱动的</w:t>
      </w:r>
      <w:r w:rsidR="002F2224">
        <w:rPr>
          <w:rFonts w:hint="eastAsia"/>
        </w:rPr>
        <w:t>决策支持系统</w:t>
      </w:r>
      <w:r w:rsidR="002F2224" w:rsidRPr="002F2224">
        <w:rPr>
          <w:rFonts w:hint="eastAsia"/>
        </w:rPr>
        <w:t>可以向</w:t>
      </w:r>
      <w:r w:rsidR="002F2224">
        <w:rPr>
          <w:rFonts w:hint="eastAsia"/>
        </w:rPr>
        <w:t>用户提出</w:t>
      </w:r>
      <w:r w:rsidR="002F2224" w:rsidRPr="002F2224">
        <w:rPr>
          <w:rFonts w:hint="eastAsia"/>
        </w:rPr>
        <w:t>建议或</w:t>
      </w:r>
      <w:r w:rsidR="002F2224">
        <w:rPr>
          <w:rFonts w:hint="eastAsia"/>
        </w:rPr>
        <w:t>推荐方案，这类系统是具有解决专业问题能力的人机交互系统。这里的“知识”包括了对特定领域背景知识的认知能力、</w:t>
      </w:r>
      <w:r w:rsidR="002F2224" w:rsidRPr="002F2224">
        <w:rPr>
          <w:rFonts w:hint="eastAsia"/>
        </w:rPr>
        <w:t>对</w:t>
      </w:r>
      <w:r w:rsidR="008126B4">
        <w:rPr>
          <w:rFonts w:hint="eastAsia"/>
        </w:rPr>
        <w:t>该</w:t>
      </w:r>
      <w:r w:rsidR="002F2224" w:rsidRPr="002F2224">
        <w:rPr>
          <w:rFonts w:hint="eastAsia"/>
        </w:rPr>
        <w:t>领域内</w:t>
      </w:r>
      <w:r w:rsidR="002F2224">
        <w:rPr>
          <w:rFonts w:hint="eastAsia"/>
        </w:rPr>
        <w:t>的</w:t>
      </w:r>
      <w:r w:rsidR="002F2224" w:rsidRPr="002F2224">
        <w:rPr>
          <w:rFonts w:hint="eastAsia"/>
        </w:rPr>
        <w:t>问题的</w:t>
      </w:r>
      <w:r w:rsidR="002F2224">
        <w:rPr>
          <w:rFonts w:hint="eastAsia"/>
        </w:rPr>
        <w:t>理解能力、</w:t>
      </w:r>
      <w:r w:rsidR="002F2224" w:rsidRPr="002F2224">
        <w:rPr>
          <w:rFonts w:hint="eastAsia"/>
        </w:rPr>
        <w:t>以及解决这些问题的能力</w:t>
      </w:r>
      <w:r w:rsidR="002F2224">
        <w:rPr>
          <w:rFonts w:hint="eastAsia"/>
        </w:rPr>
        <w:t>。</w:t>
      </w:r>
      <w:r w:rsidR="00822741">
        <w:rPr>
          <w:rFonts w:hint="eastAsia"/>
        </w:rPr>
        <w:t>例如，</w:t>
      </w:r>
      <w:r w:rsidR="00A84A62">
        <w:rPr>
          <w:noProof/>
        </w:rPr>
        <w:t>[5]</w:t>
      </w:r>
      <w:r w:rsidR="00A84A62">
        <w:rPr>
          <w:rFonts w:hint="eastAsia"/>
          <w:noProof/>
        </w:rPr>
        <w:t>和</w:t>
      </w:r>
      <w:r w:rsidR="00A84A62">
        <w:rPr>
          <w:noProof/>
        </w:rPr>
        <w:t>[6]</w:t>
      </w:r>
      <w:r w:rsidR="008126B4">
        <w:rPr>
          <w:rFonts w:hint="eastAsia"/>
        </w:rPr>
        <w:t>中介绍的专家系统一般被认为是知识驱动的决策支持系统。</w:t>
      </w:r>
    </w:p>
    <w:p w14:paraId="5C4BFCBD" w14:textId="3B3B38CA" w:rsidR="0025697B" w:rsidRPr="00AD1817" w:rsidRDefault="00B96E35" w:rsidP="00910FD3">
      <w:pPr>
        <w:pStyle w:val="aff2"/>
        <w:ind w:firstLine="480"/>
      </w:pPr>
      <w:r w:rsidRPr="00AD1817">
        <w:rPr>
          <w:rFonts w:hint="eastAsia"/>
        </w:rPr>
        <w:t>关于使用计算机科学来进行医学诊疗方面，早在</w:t>
      </w:r>
      <w:r w:rsidRPr="00AD1817">
        <w:t>1966</w:t>
      </w:r>
      <w:r w:rsidR="00822741">
        <w:t>年，国外就已经有</w:t>
      </w:r>
      <w:r w:rsidR="00822741">
        <w:rPr>
          <w:rFonts w:hint="eastAsia"/>
        </w:rPr>
        <w:t>研究者</w:t>
      </w:r>
      <w:r w:rsidRPr="00AD1817">
        <w:t>提出了计算机辅助诊疗的概念</w:t>
      </w:r>
      <w:r w:rsidR="00A84A62" w:rsidRPr="00A84A62">
        <w:rPr>
          <w:rFonts w:hint="eastAsia"/>
          <w:noProof/>
          <w:vertAlign w:val="superscript"/>
        </w:rPr>
        <w:t xml:space="preserve"> </w:t>
      </w:r>
      <w:r w:rsidR="00A84A62" w:rsidRPr="00A84A62">
        <w:rPr>
          <w:noProof/>
          <w:vertAlign w:val="superscript"/>
        </w:rPr>
        <w:t>[7]</w:t>
      </w:r>
      <w:r w:rsidRPr="00AD1817">
        <w:t>。</w:t>
      </w:r>
      <w:r w:rsidR="002E2A92">
        <w:rPr>
          <w:rFonts w:hint="eastAsia"/>
        </w:rPr>
        <w:t>尽管计算机技术在临床医学中的应用方式不尽相同，但是</w:t>
      </w:r>
      <w:r w:rsidR="00B60831">
        <w:rPr>
          <w:rFonts w:hint="eastAsia"/>
        </w:rPr>
        <w:t>从很早开始人们就已经意识到，计算机的计算能力可以帮助人们从</w:t>
      </w:r>
      <w:r w:rsidR="002E2A92">
        <w:rPr>
          <w:rFonts w:hint="eastAsia"/>
        </w:rPr>
        <w:t>疾病和症状中进行快速的筛选，</w:t>
      </w:r>
      <w:r w:rsidR="00B60831">
        <w:rPr>
          <w:rFonts w:hint="eastAsia"/>
        </w:rPr>
        <w:t>节省大量的时间，</w:t>
      </w:r>
      <w:r w:rsidR="002E2A92">
        <w:rPr>
          <w:rFonts w:hint="eastAsia"/>
        </w:rPr>
        <w:t>从而对医疗从业者提供巨大的帮助。</w:t>
      </w:r>
      <w:r w:rsidRPr="00AD1817">
        <w:t>而国内</w:t>
      </w:r>
      <w:r w:rsidR="00822741">
        <w:rPr>
          <w:rFonts w:hint="eastAsia"/>
        </w:rPr>
        <w:t>对</w:t>
      </w:r>
      <w:r w:rsidRPr="00AD1817">
        <w:t>智能化医疗理论</w:t>
      </w:r>
      <w:r w:rsidR="00822741">
        <w:rPr>
          <w:rFonts w:hint="eastAsia"/>
        </w:rPr>
        <w:t>的</w:t>
      </w:r>
      <w:r w:rsidR="00822741" w:rsidRPr="00AD1817">
        <w:t>研究</w:t>
      </w:r>
      <w:r w:rsidRPr="00AD1817">
        <w:t>起步于</w:t>
      </w:r>
      <w:r w:rsidRPr="00AD1817">
        <w:t>20</w:t>
      </w:r>
      <w:r w:rsidRPr="00AD1817">
        <w:t>世纪</w:t>
      </w:r>
      <w:r w:rsidRPr="00AD1817">
        <w:t>70</w:t>
      </w:r>
      <w:r w:rsidRPr="00AD1817">
        <w:t>年代，早期的系统</w:t>
      </w:r>
      <w:r w:rsidR="00822741">
        <w:rPr>
          <w:rFonts w:hint="eastAsia"/>
        </w:rPr>
        <w:t>原理</w:t>
      </w:r>
      <w:r w:rsidRPr="00AD1817">
        <w:t>基本上都是基于规则的决策推理。近年来，电子病历的推广</w:t>
      </w:r>
      <w:r w:rsidR="00822741">
        <w:rPr>
          <w:rFonts w:hint="eastAsia"/>
        </w:rPr>
        <w:t>为这方面的研究</w:t>
      </w:r>
      <w:r w:rsidRPr="00AD1817">
        <w:t>提供了数据基础，机器学习的发展</w:t>
      </w:r>
      <w:r w:rsidR="00822741">
        <w:rPr>
          <w:rFonts w:hint="eastAsia"/>
        </w:rPr>
        <w:t>则</w:t>
      </w:r>
      <w:r w:rsidRPr="00AD1817">
        <w:t>提供了算法支持</w:t>
      </w:r>
      <w:r w:rsidR="00822741" w:rsidRPr="00822741">
        <w:rPr>
          <w:rFonts w:hint="eastAsia"/>
          <w:noProof/>
          <w:vertAlign w:val="superscript"/>
        </w:rPr>
        <w:t xml:space="preserve"> </w:t>
      </w:r>
      <w:r w:rsidR="00822741" w:rsidRPr="00822741">
        <w:rPr>
          <w:noProof/>
          <w:vertAlign w:val="superscript"/>
        </w:rPr>
        <w:t>[8]</w:t>
      </w:r>
      <w:r w:rsidRPr="00AD1817">
        <w:t>，</w:t>
      </w:r>
      <w:r w:rsidR="00822741">
        <w:rPr>
          <w:rFonts w:hint="eastAsia"/>
        </w:rPr>
        <w:t>这使得</w:t>
      </w:r>
      <w:r w:rsidRPr="00AD1817">
        <w:t>国内医学诊疗的智能</w:t>
      </w:r>
      <w:r w:rsidRPr="00AD1817">
        <w:lastRenderedPageBreak/>
        <w:t>化水平进一步提高到</w:t>
      </w:r>
      <w:r w:rsidR="00822741">
        <w:rPr>
          <w:rFonts w:hint="eastAsia"/>
        </w:rPr>
        <w:t>了</w:t>
      </w:r>
      <w:r w:rsidRPr="00AD1817">
        <w:t>一个新的高度。</w:t>
      </w:r>
    </w:p>
    <w:p w14:paraId="0E384A87" w14:textId="794F7AA2" w:rsidR="002E2A92" w:rsidRDefault="002C1220" w:rsidP="00AB0C8E">
      <w:pPr>
        <w:pStyle w:val="aff2"/>
        <w:ind w:firstLine="480"/>
      </w:pPr>
      <w:r>
        <w:rPr>
          <w:rFonts w:hint="eastAsia"/>
        </w:rPr>
        <w:t>数据集</w:t>
      </w:r>
      <w:r w:rsidR="00147DEC">
        <w:rPr>
          <w:rFonts w:hint="eastAsia"/>
        </w:rPr>
        <w:t>的质量和大小</w:t>
      </w:r>
      <w:r w:rsidR="005E4EE9">
        <w:rPr>
          <w:rFonts w:hint="eastAsia"/>
        </w:rPr>
        <w:t>对机器学习</w:t>
      </w:r>
      <w:r w:rsidR="00147DEC">
        <w:rPr>
          <w:rFonts w:hint="eastAsia"/>
        </w:rPr>
        <w:t>相关研究而</w:t>
      </w:r>
      <w:r>
        <w:rPr>
          <w:rFonts w:hint="eastAsia"/>
        </w:rPr>
        <w:t>言是至关重要的</w:t>
      </w:r>
      <w:r w:rsidR="00147DEC">
        <w:rPr>
          <w:rFonts w:hint="eastAsia"/>
        </w:rPr>
        <w:t>。</w:t>
      </w:r>
      <w:r w:rsidR="005E4EE9">
        <w:rPr>
          <w:rFonts w:hint="eastAsia"/>
        </w:rPr>
        <w:t>在医学研究领域</w:t>
      </w:r>
      <w:r w:rsidR="00147DEC">
        <w:rPr>
          <w:rFonts w:hint="eastAsia"/>
        </w:rPr>
        <w:t>，由于不同的医疗机构各自的标准不同，整合不同机构的数据比较困难，因此</w:t>
      </w:r>
      <w:r w:rsidR="00822741">
        <w:rPr>
          <w:rFonts w:hint="eastAsia"/>
        </w:rPr>
        <w:t>数据</w:t>
      </w:r>
      <w:r w:rsidR="005E4EE9">
        <w:rPr>
          <w:rFonts w:hint="eastAsia"/>
        </w:rPr>
        <w:t>的一致性和样本容量</w:t>
      </w:r>
      <w:r w:rsidR="00822741">
        <w:rPr>
          <w:rFonts w:hint="eastAsia"/>
        </w:rPr>
        <w:t>的大小</w:t>
      </w:r>
      <w:r w:rsidR="005E4EE9">
        <w:rPr>
          <w:rFonts w:hint="eastAsia"/>
        </w:rPr>
        <w:t>一直都是</w:t>
      </w:r>
      <w:r w:rsidR="00822741">
        <w:rPr>
          <w:rFonts w:hint="eastAsia"/>
        </w:rPr>
        <w:t>相关研究的瓶颈</w:t>
      </w:r>
      <w:r w:rsidR="005E4EE9">
        <w:rPr>
          <w:rFonts w:hint="eastAsia"/>
        </w:rPr>
        <w:t>。</w:t>
      </w:r>
      <w:r>
        <w:rPr>
          <w:rFonts w:hint="eastAsia"/>
        </w:rPr>
        <w:t>国外的研究起步较早，已经形成了包含大量数据的高质量数据库，例如在癌症研究领域有</w:t>
      </w:r>
      <w:r w:rsidRPr="002C1220">
        <w:rPr>
          <w:rFonts w:hint="eastAsia"/>
        </w:rPr>
        <w:t>美国国家癌症研究中心</w:t>
      </w:r>
      <w:r>
        <w:rPr>
          <w:rFonts w:hint="eastAsia"/>
        </w:rPr>
        <w:t>主导的</w:t>
      </w:r>
      <w:r>
        <w:rPr>
          <w:rFonts w:hint="eastAsia"/>
        </w:rPr>
        <w:t>SEER</w:t>
      </w:r>
      <w:r w:rsidR="005E4EE9">
        <w:rPr>
          <w:rFonts w:hint="eastAsia"/>
        </w:rPr>
        <w:t>（</w:t>
      </w:r>
      <w:r w:rsidR="005E4EE9" w:rsidRPr="005E4EE9">
        <w:t>Surveillance, Epidemiology, and End Results</w:t>
      </w:r>
      <w:r w:rsidR="005E4EE9">
        <w:rPr>
          <w:rFonts w:hint="eastAsia"/>
        </w:rPr>
        <w:t>）</w:t>
      </w:r>
      <w:r>
        <w:rPr>
          <w:rFonts w:hint="eastAsia"/>
        </w:rPr>
        <w:t>项目和</w:t>
      </w:r>
      <w:r w:rsidR="005E4EE9" w:rsidRPr="005E4EE9">
        <w:rPr>
          <w:rFonts w:hint="eastAsia"/>
        </w:rPr>
        <w:t>由美国外科医师学院和美国癌症协会联合赞助</w:t>
      </w:r>
      <w:r w:rsidR="005E4EE9">
        <w:rPr>
          <w:rFonts w:hint="eastAsia"/>
        </w:rPr>
        <w:t>的</w:t>
      </w:r>
      <w:r w:rsidR="005E4EE9">
        <w:rPr>
          <w:rFonts w:hint="eastAsia"/>
        </w:rPr>
        <w:t>NCDB</w:t>
      </w:r>
      <w:r w:rsidR="005E4EE9">
        <w:rPr>
          <w:rFonts w:hint="eastAsia"/>
        </w:rPr>
        <w:t>（</w:t>
      </w:r>
      <w:r w:rsidR="005E4EE9" w:rsidRPr="005E4EE9">
        <w:t>National Cancer Database</w:t>
      </w:r>
      <w:r w:rsidR="00F96344">
        <w:rPr>
          <w:rFonts w:hint="eastAsia"/>
        </w:rPr>
        <w:t>），它们为学术研究者们提供了大量的数据支持。</w:t>
      </w:r>
    </w:p>
    <w:p w14:paraId="331770E4" w14:textId="12F642F0" w:rsidR="00DB3D8B" w:rsidRDefault="002E2A92" w:rsidP="00910FD3">
      <w:pPr>
        <w:pStyle w:val="aff2"/>
        <w:ind w:firstLine="480"/>
      </w:pPr>
      <w:r>
        <w:rPr>
          <w:rFonts w:hint="eastAsia"/>
        </w:rPr>
        <w:t>与此</w:t>
      </w:r>
      <w:r w:rsidR="005E4EE9">
        <w:rPr>
          <w:rFonts w:hint="eastAsia"/>
        </w:rPr>
        <w:t>相比，国内目前</w:t>
      </w:r>
      <w:r w:rsidR="00F96344">
        <w:rPr>
          <w:rFonts w:hint="eastAsia"/>
        </w:rPr>
        <w:t>关于智能诊断的研究中数据集样本容量太小。</w:t>
      </w:r>
      <w:r w:rsidR="00DB3D8B">
        <w:rPr>
          <w:rFonts w:hint="eastAsia"/>
        </w:rPr>
        <w:t>近期</w:t>
      </w:r>
      <w:r w:rsidR="00F96344">
        <w:rPr>
          <w:rFonts w:hint="eastAsia"/>
        </w:rPr>
        <w:t>有学术研究者使用了国内</w:t>
      </w:r>
      <w:r w:rsidR="00822741">
        <w:rPr>
          <w:rFonts w:hint="eastAsia"/>
        </w:rPr>
        <w:t>某</w:t>
      </w:r>
      <w:r w:rsidR="00F96344">
        <w:rPr>
          <w:rFonts w:hint="eastAsia"/>
        </w:rPr>
        <w:t>医院的电子病历数据进行</w:t>
      </w:r>
      <w:r w:rsidR="00DB3D8B">
        <w:rPr>
          <w:rFonts w:hint="eastAsia"/>
        </w:rPr>
        <w:t>决策支持系统的研究</w:t>
      </w:r>
      <w:r w:rsidR="00822741" w:rsidRPr="00822741">
        <w:rPr>
          <w:rFonts w:hint="eastAsia"/>
          <w:noProof/>
          <w:vertAlign w:val="superscript"/>
        </w:rPr>
        <w:t xml:space="preserve"> </w:t>
      </w:r>
      <w:r w:rsidR="00822741" w:rsidRPr="00822741">
        <w:rPr>
          <w:noProof/>
          <w:vertAlign w:val="superscript"/>
        </w:rPr>
        <w:t>[9]</w:t>
      </w:r>
      <w:r w:rsidR="00DB3D8B">
        <w:rPr>
          <w:rFonts w:hint="eastAsia"/>
        </w:rPr>
        <w:t>，但是</w:t>
      </w:r>
      <w:r w:rsidR="00F96344">
        <w:rPr>
          <w:rFonts w:hint="eastAsia"/>
        </w:rPr>
        <w:t>研究中仅</w:t>
      </w:r>
      <w:r w:rsidR="00B96E35" w:rsidRPr="00AD1817">
        <w:t>使用了</w:t>
      </w:r>
      <w:r w:rsidR="00DB3D8B">
        <w:rPr>
          <w:rFonts w:hint="eastAsia"/>
        </w:rPr>
        <w:t>该医院的</w:t>
      </w:r>
      <w:r w:rsidR="00B96E35" w:rsidRPr="00AD1817">
        <w:t>977</w:t>
      </w:r>
      <w:r w:rsidR="00B96E35" w:rsidRPr="00AD1817">
        <w:t>条住院记录</w:t>
      </w:r>
      <w:r w:rsidR="00DB3D8B">
        <w:rPr>
          <w:rFonts w:hint="eastAsia"/>
        </w:rPr>
        <w:t>，数据的特征数量也不多。稍早一些的研究</w:t>
      </w:r>
      <w:r w:rsidR="00822741" w:rsidRPr="00822741">
        <w:rPr>
          <w:rFonts w:hint="eastAsia"/>
          <w:noProof/>
          <w:vertAlign w:val="superscript"/>
        </w:rPr>
        <w:t xml:space="preserve"> </w:t>
      </w:r>
      <w:r w:rsidR="00822741" w:rsidRPr="00822741">
        <w:rPr>
          <w:noProof/>
          <w:vertAlign w:val="superscript"/>
        </w:rPr>
        <w:t>[10]</w:t>
      </w:r>
      <w:r w:rsidR="00DB3D8B">
        <w:rPr>
          <w:rFonts w:hint="eastAsia"/>
        </w:rPr>
        <w:t>也面临了相同的问题，其</w:t>
      </w:r>
      <w:r w:rsidR="00DB3D8B">
        <w:t>使用</w:t>
      </w:r>
      <w:r w:rsidR="00822741">
        <w:rPr>
          <w:rFonts w:hint="eastAsia"/>
        </w:rPr>
        <w:t>的</w:t>
      </w:r>
      <w:r w:rsidR="00DB3D8B">
        <w:rPr>
          <w:rFonts w:hint="eastAsia"/>
        </w:rPr>
        <w:t>整个</w:t>
      </w:r>
      <w:r w:rsidR="00B96E35" w:rsidRPr="00AD1817">
        <w:t>数据集</w:t>
      </w:r>
      <w:r w:rsidR="00DB3D8B">
        <w:rPr>
          <w:rFonts w:hint="eastAsia"/>
        </w:rPr>
        <w:t>中只</w:t>
      </w:r>
      <w:r w:rsidR="00B96E35" w:rsidRPr="00AD1817">
        <w:t>包含了</w:t>
      </w:r>
      <w:r w:rsidR="00B96E35" w:rsidRPr="00AD1817">
        <w:t>698</w:t>
      </w:r>
      <w:r w:rsidR="00B96E35" w:rsidRPr="00AD1817">
        <w:t>个病例。</w:t>
      </w:r>
      <w:r w:rsidR="00DB3D8B">
        <w:rPr>
          <w:rFonts w:hint="eastAsia"/>
        </w:rPr>
        <w:t>过小的样本容量可能会带来很多问题，例如</w:t>
      </w:r>
      <w:r w:rsidR="005E4EE9">
        <w:rPr>
          <w:rFonts w:hint="eastAsia"/>
        </w:rPr>
        <w:t>造成过拟合等现象，以至于无法反映数据中蕴含的真实规律</w:t>
      </w:r>
      <w:r w:rsidR="00DB3D8B">
        <w:rPr>
          <w:rFonts w:hint="eastAsia"/>
        </w:rPr>
        <w:t>等</w:t>
      </w:r>
      <w:r w:rsidR="005E4EE9">
        <w:rPr>
          <w:rFonts w:hint="eastAsia"/>
        </w:rPr>
        <w:t>。</w:t>
      </w:r>
    </w:p>
    <w:p w14:paraId="6A2BC2D6" w14:textId="219A1F2D" w:rsidR="00B96E35" w:rsidRPr="00AD1817" w:rsidRDefault="00DB3D8B" w:rsidP="00910FD3">
      <w:pPr>
        <w:pStyle w:val="aff2"/>
        <w:ind w:firstLine="480"/>
      </w:pPr>
      <w:r>
        <w:rPr>
          <w:rFonts w:hint="eastAsia"/>
        </w:rPr>
        <w:t>除此</w:t>
      </w:r>
      <w:r w:rsidR="00822741">
        <w:rPr>
          <w:rFonts w:hint="eastAsia"/>
        </w:rPr>
        <w:t>之</w:t>
      </w:r>
      <w:r w:rsidR="00B96E35" w:rsidRPr="00AD1817">
        <w:t>外，</w:t>
      </w:r>
      <w:r w:rsidR="00147DEC">
        <w:rPr>
          <w:rFonts w:hint="eastAsia"/>
        </w:rPr>
        <w:t>国内</w:t>
      </w:r>
      <w:r w:rsidR="00822741">
        <w:rPr>
          <w:rFonts w:hint="eastAsia"/>
        </w:rPr>
        <w:t>的许多</w:t>
      </w:r>
      <w:r w:rsidR="00B96E35" w:rsidRPr="00AD1817">
        <w:t>研究</w:t>
      </w:r>
      <w:r w:rsidR="00822741" w:rsidRPr="00822741">
        <w:rPr>
          <w:rFonts w:hint="eastAsia"/>
          <w:noProof/>
          <w:vertAlign w:val="superscript"/>
        </w:rPr>
        <w:t xml:space="preserve"> </w:t>
      </w:r>
      <w:r w:rsidR="00822741" w:rsidRPr="00822741">
        <w:rPr>
          <w:noProof/>
          <w:vertAlign w:val="superscript"/>
        </w:rPr>
        <w:t>[11]</w:t>
      </w:r>
      <w:r w:rsidR="00822741" w:rsidRPr="00822741">
        <w:rPr>
          <w:rFonts w:hint="eastAsia"/>
          <w:noProof/>
          <w:vertAlign w:val="superscript"/>
        </w:rPr>
        <w:t xml:space="preserve"> </w:t>
      </w:r>
      <w:r w:rsidR="00822741" w:rsidRPr="00822741">
        <w:rPr>
          <w:noProof/>
          <w:vertAlign w:val="superscript"/>
        </w:rPr>
        <w:t>[12]</w:t>
      </w:r>
      <w:r w:rsidR="005E4EE9">
        <w:t>仅</w:t>
      </w:r>
      <w:r w:rsidR="005E4EE9">
        <w:rPr>
          <w:rFonts w:hint="eastAsia"/>
        </w:rPr>
        <w:t>针对</w:t>
      </w:r>
      <w:r>
        <w:rPr>
          <w:rFonts w:hint="eastAsia"/>
        </w:rPr>
        <w:t>其所提出</w:t>
      </w:r>
      <w:r w:rsidR="005E4EE9">
        <w:rPr>
          <w:rFonts w:hint="eastAsia"/>
        </w:rPr>
        <w:t>理论</w:t>
      </w:r>
      <w:r w:rsidR="00822741">
        <w:rPr>
          <w:rFonts w:hint="eastAsia"/>
        </w:rPr>
        <w:t>，</w:t>
      </w:r>
      <w:r>
        <w:t>在小数据集上做了测试，</w:t>
      </w:r>
      <w:r>
        <w:rPr>
          <w:rFonts w:hint="eastAsia"/>
        </w:rPr>
        <w:t>均</w:t>
      </w:r>
      <w:r w:rsidR="00B96E35" w:rsidRPr="00AD1817">
        <w:t>没有形成</w:t>
      </w:r>
      <w:r>
        <w:rPr>
          <w:rFonts w:hint="eastAsia"/>
        </w:rPr>
        <w:t>完整</w:t>
      </w:r>
      <w:r w:rsidR="00B96E35" w:rsidRPr="00AD1817">
        <w:t>实用的系统</w:t>
      </w:r>
      <w:r>
        <w:rPr>
          <w:rFonts w:hint="eastAsia"/>
        </w:rPr>
        <w:t>投入到实际生产环境之中</w:t>
      </w:r>
      <w:r w:rsidR="00B96E35" w:rsidRPr="00AD1817">
        <w:t>。</w:t>
      </w:r>
    </w:p>
    <w:p w14:paraId="2BDE8654" w14:textId="24953452" w:rsidR="0081660E" w:rsidRPr="00AD1817" w:rsidRDefault="0081660E" w:rsidP="00B23598">
      <w:pPr>
        <w:pStyle w:val="2"/>
      </w:pPr>
      <w:bookmarkStart w:id="29" w:name="_Toc471762276"/>
      <w:r w:rsidRPr="00AD1817">
        <w:rPr>
          <w:rFonts w:hint="eastAsia"/>
        </w:rPr>
        <w:t>本文主要工作</w:t>
      </w:r>
      <w:bookmarkEnd w:id="29"/>
    </w:p>
    <w:p w14:paraId="4D3AEF59" w14:textId="77777777" w:rsidR="004F266D" w:rsidRDefault="00A57FD5" w:rsidP="005C4D0F">
      <w:pPr>
        <w:pStyle w:val="aff2"/>
        <w:ind w:firstLine="480"/>
      </w:pPr>
      <w:r>
        <w:rPr>
          <w:rFonts w:hint="eastAsia"/>
        </w:rPr>
        <w:t>本文的研究以病例数据信息为基础，主要分为三个部分</w:t>
      </w:r>
      <w:r w:rsidR="004F266D">
        <w:rPr>
          <w:rFonts w:hint="eastAsia"/>
        </w:rPr>
        <w:t>。</w:t>
      </w:r>
    </w:p>
    <w:p w14:paraId="476B90C0" w14:textId="51C81725" w:rsidR="00A57FD5" w:rsidRDefault="004F266D" w:rsidP="005C4D0F">
      <w:pPr>
        <w:pStyle w:val="aff2"/>
        <w:ind w:firstLine="480"/>
      </w:pPr>
      <w:r>
        <w:rPr>
          <w:rFonts w:hint="eastAsia"/>
        </w:rPr>
        <w:t>首先，在研究初期</w:t>
      </w:r>
      <w:r w:rsidR="00392702">
        <w:rPr>
          <w:rFonts w:hint="eastAsia"/>
        </w:rPr>
        <w:t>，我们</w:t>
      </w:r>
      <w:r>
        <w:rPr>
          <w:rFonts w:hint="eastAsia"/>
        </w:rPr>
        <w:t>基于医院真实的病例诊疗记录，构建</w:t>
      </w:r>
      <w:r w:rsidR="00392702">
        <w:rPr>
          <w:rFonts w:hint="eastAsia"/>
        </w:rPr>
        <w:t>了</w:t>
      </w:r>
      <w:r>
        <w:rPr>
          <w:rFonts w:hint="eastAsia"/>
        </w:rPr>
        <w:t>一个</w:t>
      </w:r>
      <w:r w:rsidRPr="00AD1817">
        <w:rPr>
          <w:rFonts w:hint="eastAsia"/>
        </w:rPr>
        <w:t>标准化的高质量病例数据库作为</w:t>
      </w:r>
      <w:r>
        <w:rPr>
          <w:rFonts w:hint="eastAsia"/>
        </w:rPr>
        <w:t>后续研究的</w:t>
      </w:r>
      <w:r w:rsidRPr="00AD1817">
        <w:rPr>
          <w:rFonts w:hint="eastAsia"/>
        </w:rPr>
        <w:t>数据基础</w:t>
      </w:r>
      <w:r>
        <w:rPr>
          <w:rFonts w:hint="eastAsia"/>
        </w:rPr>
        <w:t>。</w:t>
      </w:r>
      <w:r w:rsidR="00392702">
        <w:rPr>
          <w:rFonts w:hint="eastAsia"/>
        </w:rPr>
        <w:t>由于国内的各个医院对于一些医学指标</w:t>
      </w:r>
      <w:r w:rsidR="00822741">
        <w:rPr>
          <w:rFonts w:hint="eastAsia"/>
        </w:rPr>
        <w:t>的</w:t>
      </w:r>
      <w:r w:rsidR="00B60831">
        <w:rPr>
          <w:rFonts w:hint="eastAsia"/>
        </w:rPr>
        <w:t>命名和</w:t>
      </w:r>
      <w:r w:rsidR="00822741">
        <w:rPr>
          <w:rFonts w:hint="eastAsia"/>
        </w:rPr>
        <w:t>度量</w:t>
      </w:r>
      <w:r w:rsidR="00392702">
        <w:rPr>
          <w:rFonts w:hint="eastAsia"/>
        </w:rPr>
        <w:t>方式</w:t>
      </w:r>
      <w:r w:rsidR="00B60831">
        <w:rPr>
          <w:rFonts w:hint="eastAsia"/>
        </w:rPr>
        <w:t>差异很大，</w:t>
      </w:r>
      <w:r w:rsidR="00392702">
        <w:rPr>
          <w:rFonts w:hint="eastAsia"/>
        </w:rPr>
        <w:t>还没有</w:t>
      </w:r>
      <w:r w:rsidR="00822741">
        <w:rPr>
          <w:rFonts w:hint="eastAsia"/>
        </w:rPr>
        <w:t>形成</w:t>
      </w:r>
      <w:r w:rsidR="00392702">
        <w:rPr>
          <w:rFonts w:hint="eastAsia"/>
        </w:rPr>
        <w:t>一个统一的标准，不</w:t>
      </w:r>
      <w:r w:rsidR="00822741">
        <w:rPr>
          <w:rFonts w:hint="eastAsia"/>
        </w:rPr>
        <w:t>同医院所产生的病例数据的格式、所包含的医疗指标的格式和内容等都因</w:t>
      </w:r>
      <w:r w:rsidR="00392702">
        <w:rPr>
          <w:rFonts w:hint="eastAsia"/>
        </w:rPr>
        <w:t>不同程度的差异而无法相互兼容，必须通过显示的规则</w:t>
      </w:r>
      <w:r w:rsidR="00822741">
        <w:rPr>
          <w:rFonts w:hint="eastAsia"/>
        </w:rPr>
        <w:t>进行</w:t>
      </w:r>
      <w:r w:rsidR="00392702">
        <w:rPr>
          <w:rFonts w:hint="eastAsia"/>
        </w:rPr>
        <w:t>转换才可能被统一使用。</w:t>
      </w:r>
      <w:r w:rsidR="00822741">
        <w:rPr>
          <w:rFonts w:hint="eastAsia"/>
        </w:rPr>
        <w:t>相比之下，</w:t>
      </w:r>
      <w:r w:rsidR="00392702">
        <w:rPr>
          <w:rFonts w:hint="eastAsia"/>
        </w:rPr>
        <w:t>一个标准化的数据库则非常容易扩展</w:t>
      </w:r>
      <w:r w:rsidR="00822741">
        <w:rPr>
          <w:rFonts w:hint="eastAsia"/>
        </w:rPr>
        <w:t>。有了</w:t>
      </w:r>
      <w:r w:rsidR="00392702">
        <w:rPr>
          <w:rFonts w:hint="eastAsia"/>
        </w:rPr>
        <w:t>统一的标准作为基础，各个医院</w:t>
      </w:r>
      <w:r w:rsidR="00B60831">
        <w:rPr>
          <w:rFonts w:hint="eastAsia"/>
        </w:rPr>
        <w:t>就</w:t>
      </w:r>
      <w:r w:rsidR="00392702">
        <w:rPr>
          <w:rFonts w:hint="eastAsia"/>
        </w:rPr>
        <w:t>可以将各自的数据进行整合与共享，这样一来</w:t>
      </w:r>
      <w:r w:rsidR="00822741">
        <w:rPr>
          <w:rFonts w:hint="eastAsia"/>
        </w:rPr>
        <w:t>，</w:t>
      </w:r>
      <w:r w:rsidR="00392702">
        <w:rPr>
          <w:rFonts w:hint="eastAsia"/>
        </w:rPr>
        <w:t>可供医学研究的数据集规模将会大大增加。此外，在</w:t>
      </w:r>
      <w:r w:rsidR="00822741">
        <w:rPr>
          <w:rFonts w:hint="eastAsia"/>
        </w:rPr>
        <w:t>标准的</w:t>
      </w:r>
      <w:r w:rsidR="00392702">
        <w:rPr>
          <w:rFonts w:hint="eastAsia"/>
        </w:rPr>
        <w:t>基础上增加额外的特征</w:t>
      </w:r>
      <w:r w:rsidR="00822741">
        <w:rPr>
          <w:rFonts w:hint="eastAsia"/>
        </w:rPr>
        <w:t>用</w:t>
      </w:r>
      <w:r w:rsidR="00392702">
        <w:rPr>
          <w:rFonts w:hint="eastAsia"/>
        </w:rPr>
        <w:t>来表示新的医疗指标信息</w:t>
      </w:r>
      <w:r w:rsidR="00822741">
        <w:rPr>
          <w:rFonts w:hint="eastAsia"/>
        </w:rPr>
        <w:t>，</w:t>
      </w:r>
      <w:r w:rsidR="00392702">
        <w:rPr>
          <w:rFonts w:hint="eastAsia"/>
        </w:rPr>
        <w:t>也不会影响到数据的兼容性。</w:t>
      </w:r>
    </w:p>
    <w:p w14:paraId="45C39E37" w14:textId="1C4DCB00" w:rsidR="004F266D" w:rsidRDefault="004F266D" w:rsidP="005C4D0F">
      <w:pPr>
        <w:pStyle w:val="aff2"/>
        <w:ind w:firstLine="480"/>
      </w:pPr>
      <w:r>
        <w:rPr>
          <w:rFonts w:hint="eastAsia"/>
        </w:rPr>
        <w:t>其次，在研究中我们对机器学习相关算法进行了深入的了解</w:t>
      </w:r>
      <w:r w:rsidRPr="00AD1817">
        <w:rPr>
          <w:rFonts w:hint="eastAsia"/>
        </w:rPr>
        <w:t>，</w:t>
      </w:r>
      <w:r w:rsidR="003A2B1D">
        <w:rPr>
          <w:rFonts w:hint="eastAsia"/>
        </w:rPr>
        <w:t>并且</w:t>
      </w:r>
      <w:r>
        <w:rPr>
          <w:rFonts w:hint="eastAsia"/>
        </w:rPr>
        <w:t>熟练地</w:t>
      </w:r>
      <w:r w:rsidR="003A2B1D">
        <w:rPr>
          <w:rFonts w:hint="eastAsia"/>
        </w:rPr>
        <w:t>进</w:t>
      </w:r>
      <w:r w:rsidR="003A2B1D">
        <w:rPr>
          <w:rFonts w:hint="eastAsia"/>
        </w:rPr>
        <w:lastRenderedPageBreak/>
        <w:t>行</w:t>
      </w:r>
      <w:r>
        <w:rPr>
          <w:rFonts w:hint="eastAsia"/>
        </w:rPr>
        <w:t>运用</w:t>
      </w:r>
      <w:r w:rsidR="003A2B1D">
        <w:rPr>
          <w:rFonts w:hint="eastAsia"/>
        </w:rPr>
        <w:t>，最终</w:t>
      </w:r>
      <w:r>
        <w:rPr>
          <w:rFonts w:hint="eastAsia"/>
        </w:rPr>
        <w:t>顺利</w:t>
      </w:r>
      <w:r w:rsidRPr="00AD1817">
        <w:rPr>
          <w:rFonts w:hint="eastAsia"/>
        </w:rPr>
        <w:t>开发</w:t>
      </w:r>
      <w:r w:rsidR="00B60831">
        <w:rPr>
          <w:rFonts w:hint="eastAsia"/>
        </w:rPr>
        <w:t>了</w:t>
      </w:r>
      <w:r w:rsidRPr="00AD1817">
        <w:rPr>
          <w:rFonts w:hint="eastAsia"/>
        </w:rPr>
        <w:t>一个基于病例数据的智能诊断支持系统。</w:t>
      </w:r>
      <w:r w:rsidR="0018379F">
        <w:rPr>
          <w:rFonts w:hint="eastAsia"/>
        </w:rPr>
        <w:t>通过</w:t>
      </w:r>
      <w:r>
        <w:rPr>
          <w:rFonts w:hint="eastAsia"/>
        </w:rPr>
        <w:t>研究，我们成功地</w:t>
      </w:r>
      <w:r w:rsidR="00B60831">
        <w:rPr>
          <w:rFonts w:hint="eastAsia"/>
        </w:rPr>
        <w:t>将智能诊断支持系统投入了实际使用，</w:t>
      </w:r>
      <w:r w:rsidRPr="00AD1817">
        <w:rPr>
          <w:rFonts w:hint="eastAsia"/>
        </w:rPr>
        <w:t>应用到多学科讨论的过程中，为</w:t>
      </w:r>
      <w:r w:rsidR="00BA2DC9">
        <w:rPr>
          <w:rFonts w:hint="eastAsia"/>
        </w:rPr>
        <w:t>患者</w:t>
      </w:r>
      <w:r w:rsidRPr="00AD1817">
        <w:rPr>
          <w:rFonts w:hint="eastAsia"/>
        </w:rPr>
        <w:t>推荐诊疗方案</w:t>
      </w:r>
      <w:r w:rsidR="003A2B1D">
        <w:rPr>
          <w:rFonts w:hint="eastAsia"/>
        </w:rPr>
        <w:t>以供</w:t>
      </w:r>
      <w:r w:rsidR="0018379F">
        <w:rPr>
          <w:rFonts w:hint="eastAsia"/>
        </w:rPr>
        <w:t>参加讨论的医生</w:t>
      </w:r>
      <w:r w:rsidRPr="00AD1817">
        <w:rPr>
          <w:rFonts w:hint="eastAsia"/>
        </w:rPr>
        <w:t>参考</w:t>
      </w:r>
      <w:r w:rsidR="003A2B1D">
        <w:rPr>
          <w:rFonts w:hint="eastAsia"/>
        </w:rPr>
        <w:t>，</w:t>
      </w:r>
      <w:r w:rsidR="0018379F">
        <w:rPr>
          <w:rFonts w:hint="eastAsia"/>
        </w:rPr>
        <w:t>从而</w:t>
      </w:r>
      <w:r w:rsidR="003A2B1D">
        <w:rPr>
          <w:rFonts w:hint="eastAsia"/>
        </w:rPr>
        <w:t>帮助</w:t>
      </w:r>
      <w:r w:rsidR="0018379F">
        <w:rPr>
          <w:rFonts w:hint="eastAsia"/>
        </w:rPr>
        <w:t>患者</w:t>
      </w:r>
      <w:r w:rsidR="003A2B1D">
        <w:rPr>
          <w:rFonts w:hint="eastAsia"/>
        </w:rPr>
        <w:t>制定一个更为完善的综合治疗方案</w:t>
      </w:r>
      <w:r w:rsidRPr="00AD1817">
        <w:rPr>
          <w:rFonts w:hint="eastAsia"/>
        </w:rPr>
        <w:t>。</w:t>
      </w:r>
      <w:r w:rsidR="005A3D6F">
        <w:rPr>
          <w:rFonts w:hint="eastAsia"/>
        </w:rPr>
        <w:t>为了提高该系统的各方面性能，我们采集了系统在试运行阶段产生的数据，根据</w:t>
      </w:r>
      <w:r w:rsidR="005A3D6F" w:rsidRPr="00AD1817">
        <w:rPr>
          <w:rFonts w:hint="eastAsia"/>
        </w:rPr>
        <w:t>推荐结果和实际的讨论记录</w:t>
      </w:r>
      <w:r w:rsidR="005A3D6F">
        <w:rPr>
          <w:rFonts w:hint="eastAsia"/>
        </w:rPr>
        <w:t>数据进行分析</w:t>
      </w:r>
      <w:r w:rsidR="005A3D6F" w:rsidRPr="00AD1817">
        <w:rPr>
          <w:rFonts w:hint="eastAsia"/>
        </w:rPr>
        <w:t>，研究</w:t>
      </w:r>
      <w:r w:rsidR="005A3D6F">
        <w:rPr>
          <w:rFonts w:hint="eastAsia"/>
        </w:rPr>
        <w:t>了</w:t>
      </w:r>
      <w:r w:rsidR="005A3D6F" w:rsidRPr="00AD1817">
        <w:rPr>
          <w:rFonts w:hint="eastAsia"/>
        </w:rPr>
        <w:t>智能诊断</w:t>
      </w:r>
      <w:r w:rsidR="005A3D6F">
        <w:rPr>
          <w:rFonts w:hint="eastAsia"/>
        </w:rPr>
        <w:t>系统中的各个参数</w:t>
      </w:r>
      <w:r w:rsidR="005A3D6F" w:rsidRPr="00AD1817">
        <w:rPr>
          <w:rFonts w:hint="eastAsia"/>
        </w:rPr>
        <w:t>对多学科讨论过程的影响</w:t>
      </w:r>
      <w:r w:rsidR="005A3D6F">
        <w:rPr>
          <w:rFonts w:hint="eastAsia"/>
        </w:rPr>
        <w:t>，例如推荐方案的准确度、医生决策的分歧度等。</w:t>
      </w:r>
    </w:p>
    <w:p w14:paraId="01371C04" w14:textId="54579E07" w:rsidR="005C4D0F" w:rsidRPr="00AD1817" w:rsidRDefault="003A2B1D" w:rsidP="005C4D0F">
      <w:pPr>
        <w:pStyle w:val="aff2"/>
        <w:ind w:firstLine="480"/>
      </w:pPr>
      <w:r>
        <w:rPr>
          <w:rFonts w:hint="eastAsia"/>
        </w:rPr>
        <w:t>此外，为了进一步提高推荐方案的准确度，保证系统长期运行的可靠性，本文对实际存在</w:t>
      </w:r>
      <w:r w:rsidR="005A3D6F">
        <w:rPr>
          <w:rFonts w:hint="eastAsia"/>
        </w:rPr>
        <w:t>的概念漂移现象进行了阐述，提出了一种适用于概念漂移的推荐算法。为了验证该算法的可行性，</w:t>
      </w:r>
      <w:r w:rsidR="00623F8D">
        <w:rPr>
          <w:rFonts w:hint="eastAsia"/>
        </w:rPr>
        <w:t>我们</w:t>
      </w:r>
      <w:r w:rsidR="0018379F">
        <w:rPr>
          <w:rFonts w:hint="eastAsia"/>
        </w:rPr>
        <w:t>为实验构造了两个数据集，一个是</w:t>
      </w:r>
      <w:r w:rsidR="00623F8D">
        <w:rPr>
          <w:rFonts w:hint="eastAsia"/>
        </w:rPr>
        <w:t>人为</w:t>
      </w:r>
      <w:r w:rsidR="0018379F">
        <w:rPr>
          <w:rFonts w:hint="eastAsia"/>
        </w:rPr>
        <w:t>构造的</w:t>
      </w:r>
      <w:r w:rsidR="00623F8D">
        <w:rPr>
          <w:rFonts w:hint="eastAsia"/>
        </w:rPr>
        <w:t>具有概念漂移现象的模拟数据集，</w:t>
      </w:r>
      <w:r w:rsidR="0018379F">
        <w:rPr>
          <w:rFonts w:hint="eastAsia"/>
        </w:rPr>
        <w:t>另一个是使用病例数据库中导出的数据整理的</w:t>
      </w:r>
      <w:r w:rsidR="00623F8D">
        <w:rPr>
          <w:rFonts w:hint="eastAsia"/>
        </w:rPr>
        <w:t>真实数据集。</w:t>
      </w:r>
      <w:r w:rsidR="005A3D6F">
        <w:rPr>
          <w:rFonts w:hint="eastAsia"/>
        </w:rPr>
        <w:t>本文同时在</w:t>
      </w:r>
      <w:r w:rsidR="00623F8D">
        <w:rPr>
          <w:rFonts w:hint="eastAsia"/>
        </w:rPr>
        <w:t>两个数据集</w:t>
      </w:r>
      <w:r w:rsidR="005A3D6F">
        <w:rPr>
          <w:rFonts w:hint="eastAsia"/>
        </w:rPr>
        <w:t>上做了相应的实验，并对结果进行了分析</w:t>
      </w:r>
      <w:r w:rsidR="001E284B">
        <w:rPr>
          <w:rFonts w:hint="eastAsia"/>
        </w:rPr>
        <w:t>和比较</w:t>
      </w:r>
      <w:r w:rsidR="005A3D6F">
        <w:rPr>
          <w:rFonts w:hint="eastAsia"/>
        </w:rPr>
        <w:t>。</w:t>
      </w:r>
    </w:p>
    <w:p w14:paraId="3173D498" w14:textId="3DC995F6" w:rsidR="0081660E" w:rsidRPr="00AD1817" w:rsidRDefault="0081660E" w:rsidP="005C4D0F">
      <w:pPr>
        <w:pStyle w:val="2"/>
      </w:pPr>
      <w:bookmarkStart w:id="30" w:name="_Toc471762277"/>
      <w:r w:rsidRPr="00AD1817">
        <w:rPr>
          <w:rFonts w:hint="eastAsia"/>
        </w:rPr>
        <w:t>本文组织结构</w:t>
      </w:r>
      <w:bookmarkEnd w:id="30"/>
    </w:p>
    <w:p w14:paraId="43AFA210" w14:textId="77777777" w:rsidR="0081660E" w:rsidRPr="00AD1817" w:rsidRDefault="0081660E" w:rsidP="00B23598">
      <w:pPr>
        <w:pStyle w:val="aff5"/>
        <w:ind w:firstLine="480"/>
      </w:pPr>
      <w:r w:rsidRPr="00AD1817">
        <w:rPr>
          <w:rFonts w:hint="eastAsia"/>
        </w:rPr>
        <w:t>本文共分为七个章节，各个章节的内容安排如下：</w:t>
      </w:r>
    </w:p>
    <w:p w14:paraId="43E9074B" w14:textId="1E487E12" w:rsidR="009547FB" w:rsidRPr="00AD1817" w:rsidRDefault="001A4B90" w:rsidP="00B23598">
      <w:pPr>
        <w:pStyle w:val="aff5"/>
        <w:ind w:firstLine="480"/>
      </w:pPr>
      <w:r w:rsidRPr="001A4B90">
        <w:rPr>
          <w:rFonts w:hint="eastAsia"/>
        </w:rPr>
        <w:t>第一章绪论</w:t>
      </w:r>
      <w:r w:rsidR="00334FDA">
        <w:rPr>
          <w:rFonts w:hint="eastAsia"/>
        </w:rPr>
        <w:t>，包含了本文研究的背景和意义，介绍了</w:t>
      </w:r>
      <w:r w:rsidR="00623F8D">
        <w:rPr>
          <w:rFonts w:hint="eastAsia"/>
        </w:rPr>
        <w:t>决策支持系统的研究背景，以及当下国内外在</w:t>
      </w:r>
      <w:r w:rsidR="00623F8D">
        <w:t>医学诊疗</w:t>
      </w:r>
      <w:r w:rsidR="00623F8D" w:rsidRPr="00AD1817">
        <w:t>智能化</w:t>
      </w:r>
      <w:r w:rsidR="00623F8D">
        <w:rPr>
          <w:rFonts w:hint="eastAsia"/>
        </w:rPr>
        <w:t>这个</w:t>
      </w:r>
      <w:r w:rsidR="00334FDA">
        <w:rPr>
          <w:rFonts w:hint="eastAsia"/>
        </w:rPr>
        <w:t>领域的研究现状，最后总结了本文研究的主要工作。</w:t>
      </w:r>
    </w:p>
    <w:p w14:paraId="5DC9AD06" w14:textId="7E2B477F" w:rsidR="0081660E" w:rsidRPr="00AD1817" w:rsidRDefault="001A4B90" w:rsidP="00B23598">
      <w:pPr>
        <w:pStyle w:val="aff5"/>
        <w:ind w:firstLine="480"/>
      </w:pPr>
      <w:r w:rsidRPr="001A4B90">
        <w:rPr>
          <w:rFonts w:hint="eastAsia"/>
        </w:rPr>
        <w:t>第二章相关技术</w:t>
      </w:r>
      <w:r>
        <w:rPr>
          <w:rFonts w:hint="eastAsia"/>
        </w:rPr>
        <w:t>，</w:t>
      </w:r>
      <w:r w:rsidR="00343E5B">
        <w:rPr>
          <w:rFonts w:hint="eastAsia"/>
        </w:rPr>
        <w:t>介绍了</w:t>
      </w:r>
      <w:r w:rsidR="00910446">
        <w:rPr>
          <w:rFonts w:hint="eastAsia"/>
        </w:rPr>
        <w:t>本文的研究过程中所涉及的相关技术。</w:t>
      </w:r>
      <w:r w:rsidR="003F2A5D">
        <w:rPr>
          <w:rFonts w:hint="eastAsia"/>
        </w:rPr>
        <w:t>本章所述技术主要和推荐模块相关，因而对基于规则的推理和基于案例的推理分别进行了详细的介绍和比较。此外，对于这两种不同的推理方式，本章还具体</w:t>
      </w:r>
      <w:r w:rsidR="00334FDA">
        <w:rPr>
          <w:rFonts w:hint="eastAsia"/>
        </w:rPr>
        <w:t>介绍了其中的典型算法：决策树算法和</w:t>
      </w:r>
      <w:r w:rsidR="00334FDA">
        <w:rPr>
          <w:rFonts w:hint="eastAsia"/>
        </w:rPr>
        <w:t>k</w:t>
      </w:r>
      <w:r w:rsidR="00334FDA">
        <w:t>-NN</w:t>
      </w:r>
      <w:r w:rsidR="00334FDA">
        <w:rPr>
          <w:rFonts w:hint="eastAsia"/>
        </w:rPr>
        <w:t>算法。</w:t>
      </w:r>
    </w:p>
    <w:p w14:paraId="1CFFA4C9" w14:textId="47B905F0" w:rsidR="009547FB" w:rsidRPr="00AD1817" w:rsidRDefault="001A4B90" w:rsidP="00B23598">
      <w:pPr>
        <w:pStyle w:val="aff5"/>
        <w:ind w:firstLine="480"/>
      </w:pPr>
      <w:r w:rsidRPr="001A4B90">
        <w:rPr>
          <w:rFonts w:hint="eastAsia"/>
        </w:rPr>
        <w:t>第三章</w:t>
      </w:r>
      <w:r w:rsidR="00374DDB">
        <w:rPr>
          <w:rFonts w:hint="eastAsia"/>
        </w:rPr>
        <w:t>介绍了智能诊断支持系统的架构。</w:t>
      </w:r>
      <w:r w:rsidRPr="001A4B90">
        <w:rPr>
          <w:rFonts w:hint="eastAsia"/>
        </w:rPr>
        <w:t>智能诊断支持系统</w:t>
      </w:r>
      <w:r w:rsidR="00374DDB">
        <w:rPr>
          <w:rFonts w:hint="eastAsia"/>
        </w:rPr>
        <w:t>是本文的最主要成果之一，</w:t>
      </w:r>
      <w:r w:rsidR="009776BD">
        <w:rPr>
          <w:rFonts w:hint="eastAsia"/>
        </w:rPr>
        <w:t>这一章对系统的结构进行了具体的介绍，包括所使用的工作流引擎、</w:t>
      </w:r>
      <w:r w:rsidR="00374DDB">
        <w:rPr>
          <w:rFonts w:hint="eastAsia"/>
        </w:rPr>
        <w:t>使用的外部病例数据库和核心</w:t>
      </w:r>
      <w:r w:rsidR="009776BD">
        <w:rPr>
          <w:rFonts w:hint="eastAsia"/>
        </w:rPr>
        <w:t>模块。</w:t>
      </w:r>
      <w:r>
        <w:rPr>
          <w:rFonts w:hint="eastAsia"/>
        </w:rPr>
        <w:t>其中</w:t>
      </w:r>
      <w:r w:rsidR="00374DDB">
        <w:rPr>
          <w:rFonts w:hint="eastAsia"/>
        </w:rPr>
        <w:t>的外部数据库为</w:t>
      </w:r>
      <w:r w:rsidR="003F2A5D">
        <w:rPr>
          <w:rFonts w:hint="eastAsia"/>
        </w:rPr>
        <w:t>上海交通大学乳腺癌</w:t>
      </w:r>
      <w:r w:rsidR="00910446">
        <w:rPr>
          <w:rFonts w:hint="eastAsia"/>
        </w:rPr>
        <w:t>病例</w:t>
      </w:r>
      <w:r>
        <w:rPr>
          <w:rFonts w:hint="eastAsia"/>
        </w:rPr>
        <w:t>数据库，</w:t>
      </w:r>
      <w:r w:rsidR="00374DDB">
        <w:rPr>
          <w:rFonts w:hint="eastAsia"/>
        </w:rPr>
        <w:t>这</w:t>
      </w:r>
      <w:r w:rsidR="003F2A5D">
        <w:rPr>
          <w:rFonts w:hint="eastAsia"/>
        </w:rPr>
        <w:t>是</w:t>
      </w:r>
      <w:r w:rsidR="00334FDA">
        <w:rPr>
          <w:rFonts w:hint="eastAsia"/>
        </w:rPr>
        <w:t>一个高质量</w:t>
      </w:r>
      <w:r w:rsidR="003F2A5D">
        <w:rPr>
          <w:rFonts w:hint="eastAsia"/>
        </w:rPr>
        <w:t>的乳腺癌</w:t>
      </w:r>
      <w:r w:rsidR="00334FDA">
        <w:rPr>
          <w:rFonts w:hint="eastAsia"/>
        </w:rPr>
        <w:t>病例数据库</w:t>
      </w:r>
      <w:r w:rsidR="003F2A5D">
        <w:rPr>
          <w:rFonts w:hint="eastAsia"/>
        </w:rPr>
        <w:t>，</w:t>
      </w:r>
      <w:r w:rsidR="00374DDB">
        <w:rPr>
          <w:rFonts w:hint="eastAsia"/>
        </w:rPr>
        <w:t>为该系统提供了数据支持。</w:t>
      </w:r>
      <w:r w:rsidR="003F2A5D">
        <w:rPr>
          <w:rFonts w:hint="eastAsia"/>
        </w:rPr>
        <w:t>本文研究中的实验使用的真实数据集</w:t>
      </w:r>
      <w:r w:rsidR="00374DDB">
        <w:rPr>
          <w:rFonts w:hint="eastAsia"/>
        </w:rPr>
        <w:t>，</w:t>
      </w:r>
      <w:r w:rsidR="003F2A5D">
        <w:rPr>
          <w:rFonts w:hint="eastAsia"/>
        </w:rPr>
        <w:t>就是从这个数据库中整理得到的。</w:t>
      </w:r>
      <w:r w:rsidR="00374DDB">
        <w:rPr>
          <w:rFonts w:hint="eastAsia"/>
        </w:rPr>
        <w:t>因此本章</w:t>
      </w:r>
      <w:r>
        <w:rPr>
          <w:rFonts w:hint="eastAsia"/>
        </w:rPr>
        <w:t>还</w:t>
      </w:r>
      <w:r w:rsidR="003F2A5D">
        <w:rPr>
          <w:rFonts w:hint="eastAsia"/>
        </w:rPr>
        <w:t>具体介绍了该数据库的</w:t>
      </w:r>
      <w:r w:rsidR="00334FDA">
        <w:rPr>
          <w:rFonts w:hint="eastAsia"/>
        </w:rPr>
        <w:t>详细情况，包括数据表的结构，数据的详细字段，数据库系统提供的</w:t>
      </w:r>
      <w:r w:rsidR="00B52232">
        <w:rPr>
          <w:rFonts w:hint="eastAsia"/>
        </w:rPr>
        <w:t>录入、查询等基本功能</w:t>
      </w:r>
      <w:r w:rsidR="00334FDA">
        <w:rPr>
          <w:rFonts w:hint="eastAsia"/>
        </w:rPr>
        <w:t>和</w:t>
      </w:r>
      <w:r w:rsidR="00B52232">
        <w:rPr>
          <w:rFonts w:hint="eastAsia"/>
        </w:rPr>
        <w:t>数据分析等其他高级功能</w:t>
      </w:r>
      <w:r w:rsidR="00334FDA">
        <w:rPr>
          <w:rFonts w:hint="eastAsia"/>
        </w:rPr>
        <w:t>。</w:t>
      </w:r>
    </w:p>
    <w:p w14:paraId="16617230" w14:textId="17B6AA04" w:rsidR="009547FB" w:rsidRPr="00AD1817" w:rsidRDefault="001A4B90" w:rsidP="00B31A82">
      <w:pPr>
        <w:pStyle w:val="aff5"/>
        <w:ind w:firstLine="480"/>
      </w:pPr>
      <w:r>
        <w:rPr>
          <w:rFonts w:hint="eastAsia"/>
        </w:rPr>
        <w:lastRenderedPageBreak/>
        <w:t>第四</w:t>
      </w:r>
      <w:r w:rsidRPr="001A4B90">
        <w:rPr>
          <w:rFonts w:hint="eastAsia"/>
        </w:rPr>
        <w:t>章智能诊断支持系统的推荐模块</w:t>
      </w:r>
      <w:r w:rsidR="002047CC">
        <w:rPr>
          <w:rFonts w:hint="eastAsia"/>
        </w:rPr>
        <w:t>，分别介绍了系统中使用的基于规则和基于病例的推荐算法。</w:t>
      </w:r>
      <w:r w:rsidR="00374DDB">
        <w:rPr>
          <w:rFonts w:hint="eastAsia"/>
        </w:rPr>
        <w:t>由于该系统已经投入实际使用</w:t>
      </w:r>
      <w:r w:rsidR="00A06CFB">
        <w:rPr>
          <w:rFonts w:hint="eastAsia"/>
        </w:rPr>
        <w:t>并</w:t>
      </w:r>
      <w:r w:rsidR="009A424B">
        <w:rPr>
          <w:rFonts w:hint="eastAsia"/>
        </w:rPr>
        <w:t>在试运行阶段产生了详细的数据，本文</w:t>
      </w:r>
      <w:r w:rsidR="00A06CFB">
        <w:rPr>
          <w:rFonts w:hint="eastAsia"/>
        </w:rPr>
        <w:t>因此</w:t>
      </w:r>
      <w:r w:rsidR="00334FDA">
        <w:rPr>
          <w:rFonts w:hint="eastAsia"/>
        </w:rPr>
        <w:t>对</w:t>
      </w:r>
      <w:r w:rsidR="009A424B">
        <w:rPr>
          <w:rFonts w:hint="eastAsia"/>
        </w:rPr>
        <w:t>这些</w:t>
      </w:r>
      <w:r w:rsidR="00374DDB">
        <w:rPr>
          <w:rFonts w:hint="eastAsia"/>
        </w:rPr>
        <w:t>数据进行了详细统计，</w:t>
      </w:r>
      <w:r w:rsidR="009A424B">
        <w:rPr>
          <w:rFonts w:hint="eastAsia"/>
        </w:rPr>
        <w:t>对推荐模块的性能表现</w:t>
      </w:r>
      <w:r w:rsidR="00334FDA">
        <w:rPr>
          <w:rFonts w:hint="eastAsia"/>
        </w:rPr>
        <w:t>进行了展示和分析。</w:t>
      </w:r>
      <w:r w:rsidR="002047CC" w:rsidRPr="00623F8D">
        <w:rPr>
          <w:rFonts w:hint="eastAsia"/>
        </w:rPr>
        <w:t>此外，</w:t>
      </w:r>
      <w:r w:rsidR="00374DDB">
        <w:rPr>
          <w:rFonts w:hint="eastAsia"/>
        </w:rPr>
        <w:t>本章</w:t>
      </w:r>
      <w:r w:rsidR="002047CC" w:rsidRPr="00623F8D">
        <w:rPr>
          <w:rFonts w:hint="eastAsia"/>
        </w:rPr>
        <w:t>还介绍了不同的推荐方法得到的结果的粒度不同的现象，并且提出了</w:t>
      </w:r>
      <w:r w:rsidR="002047CC">
        <w:rPr>
          <w:rFonts w:hint="eastAsia"/>
        </w:rPr>
        <w:t>综合考虑</w:t>
      </w:r>
      <w:r w:rsidR="002047CC" w:rsidRPr="00623F8D">
        <w:rPr>
          <w:rFonts w:hint="eastAsia"/>
        </w:rPr>
        <w:t>不同粒度的推荐结果</w:t>
      </w:r>
      <w:r w:rsidR="002047CC">
        <w:rPr>
          <w:rFonts w:hint="eastAsia"/>
        </w:rPr>
        <w:t>，</w:t>
      </w:r>
      <w:r w:rsidR="002047CC" w:rsidRPr="00623F8D">
        <w:rPr>
          <w:rFonts w:hint="eastAsia"/>
        </w:rPr>
        <w:t>从而提高预测准确率的方法。</w:t>
      </w:r>
    </w:p>
    <w:p w14:paraId="336653A3" w14:textId="268DD167" w:rsidR="009547FB" w:rsidRPr="00AD1817" w:rsidRDefault="002047CC" w:rsidP="00B23598">
      <w:pPr>
        <w:pStyle w:val="aff5"/>
        <w:ind w:firstLine="480"/>
      </w:pPr>
      <w:r>
        <w:rPr>
          <w:rFonts w:hint="eastAsia"/>
        </w:rPr>
        <w:t>第五章</w:t>
      </w:r>
      <w:r w:rsidRPr="002047CC">
        <w:rPr>
          <w:rFonts w:hint="eastAsia"/>
        </w:rPr>
        <w:t>适用于概念漂移的推荐算法</w:t>
      </w:r>
      <w:r w:rsidR="00334FDA">
        <w:rPr>
          <w:rFonts w:hint="eastAsia"/>
        </w:rPr>
        <w:t>，</w:t>
      </w:r>
      <w:r w:rsidR="00374DDB">
        <w:rPr>
          <w:rFonts w:hint="eastAsia"/>
        </w:rPr>
        <w:t>是为了提高智能诊断支持系统的推荐准确率而进行的研究。</w:t>
      </w:r>
      <w:r w:rsidR="00343E5B">
        <w:rPr>
          <w:rFonts w:hint="eastAsia"/>
        </w:rPr>
        <w:t>这一章</w:t>
      </w:r>
      <w:r w:rsidR="00A06CFB">
        <w:rPr>
          <w:rFonts w:hint="eastAsia"/>
        </w:rPr>
        <w:t>介绍了概念漂移的概念，</w:t>
      </w:r>
      <w:r w:rsidR="00343E5B">
        <w:rPr>
          <w:rFonts w:hint="eastAsia"/>
        </w:rPr>
        <w:t>详述了现实场景中</w:t>
      </w:r>
      <w:r w:rsidR="00A06CFB">
        <w:rPr>
          <w:rFonts w:hint="eastAsia"/>
        </w:rPr>
        <w:t>实际存在的概念漂移现象，并且</w:t>
      </w:r>
      <w:r w:rsidR="00374DDB">
        <w:rPr>
          <w:rFonts w:hint="eastAsia"/>
        </w:rPr>
        <w:t>提出了一种可以处理概念漂移的自适应分类算法</w:t>
      </w:r>
      <w:r w:rsidR="00334FDA">
        <w:rPr>
          <w:rFonts w:hint="eastAsia"/>
        </w:rPr>
        <w:t>，</w:t>
      </w:r>
      <w:r w:rsidR="00A06CFB">
        <w:rPr>
          <w:rFonts w:hint="eastAsia"/>
        </w:rPr>
        <w:t>以</w:t>
      </w:r>
      <w:r w:rsidR="00343E5B">
        <w:rPr>
          <w:rFonts w:hint="eastAsia"/>
        </w:rPr>
        <w:t>用于进一步提高推荐模块的性能。</w:t>
      </w:r>
      <w:r w:rsidR="00B76CB6">
        <w:rPr>
          <w:rFonts w:hint="eastAsia"/>
        </w:rPr>
        <w:t>此外，为了验证算法的有效性，</w:t>
      </w:r>
      <w:r w:rsidR="00343E5B">
        <w:rPr>
          <w:rFonts w:hint="eastAsia"/>
        </w:rPr>
        <w:t>我们</w:t>
      </w:r>
      <w:r w:rsidR="00E525CB">
        <w:rPr>
          <w:rFonts w:hint="eastAsia"/>
        </w:rPr>
        <w:t>分别在</w:t>
      </w:r>
      <w:r w:rsidR="00343E5B">
        <w:rPr>
          <w:rFonts w:hint="eastAsia"/>
        </w:rPr>
        <w:t>模拟数据集和真实</w:t>
      </w:r>
      <w:r w:rsidR="00E525CB">
        <w:rPr>
          <w:rFonts w:hint="eastAsia"/>
        </w:rPr>
        <w:t>数据集中进行了实验，对实验数据进行了</w:t>
      </w:r>
      <w:r w:rsidR="00343E5B">
        <w:rPr>
          <w:rFonts w:hint="eastAsia"/>
        </w:rPr>
        <w:t>具体</w:t>
      </w:r>
      <w:r w:rsidR="00E525CB">
        <w:rPr>
          <w:rFonts w:hint="eastAsia"/>
        </w:rPr>
        <w:t>分析。</w:t>
      </w:r>
    </w:p>
    <w:p w14:paraId="10FDBE50" w14:textId="2B61CB71" w:rsidR="002047CC" w:rsidRDefault="002047CC" w:rsidP="00B23598">
      <w:pPr>
        <w:pStyle w:val="aff5"/>
        <w:ind w:firstLine="480"/>
      </w:pPr>
      <w:r>
        <w:rPr>
          <w:rFonts w:hint="eastAsia"/>
        </w:rPr>
        <w:t>第六章</w:t>
      </w:r>
      <w:r w:rsidR="00737F62" w:rsidRPr="00737F62">
        <w:rPr>
          <w:rFonts w:hint="eastAsia"/>
        </w:rPr>
        <w:t>智能诊断支持系统的具体实现</w:t>
      </w:r>
      <w:r>
        <w:rPr>
          <w:rFonts w:hint="eastAsia"/>
        </w:rPr>
        <w:t>，对该系统的具体实现方式进行了详细的介绍，包括所</w:t>
      </w:r>
      <w:r w:rsidR="00374DDB">
        <w:rPr>
          <w:rFonts w:hint="eastAsia"/>
        </w:rPr>
        <w:t>使用的操作系统、开发工具、第三方的运行库等。除此之外，本章还展示</w:t>
      </w:r>
      <w:r>
        <w:rPr>
          <w:rFonts w:hint="eastAsia"/>
        </w:rPr>
        <w:t>了系统的</w:t>
      </w:r>
      <w:r w:rsidR="00374DDB">
        <w:rPr>
          <w:rFonts w:hint="eastAsia"/>
        </w:rPr>
        <w:t>相关</w:t>
      </w:r>
      <w:r>
        <w:rPr>
          <w:rFonts w:hint="eastAsia"/>
        </w:rPr>
        <w:t>界面。</w:t>
      </w:r>
    </w:p>
    <w:p w14:paraId="4F5553B6" w14:textId="086E77FC" w:rsidR="009547FB" w:rsidRPr="00AD1817" w:rsidRDefault="002047CC" w:rsidP="00B23598">
      <w:pPr>
        <w:pStyle w:val="aff5"/>
        <w:ind w:firstLine="480"/>
      </w:pPr>
      <w:r>
        <w:rPr>
          <w:rFonts w:hint="eastAsia"/>
        </w:rPr>
        <w:t>第七</w:t>
      </w:r>
      <w:proofErr w:type="gramStart"/>
      <w:r w:rsidRPr="002047CC">
        <w:rPr>
          <w:rFonts w:hint="eastAsia"/>
        </w:rPr>
        <w:t>章总结</w:t>
      </w:r>
      <w:proofErr w:type="gramEnd"/>
      <w:r w:rsidRPr="002047CC">
        <w:rPr>
          <w:rFonts w:hint="eastAsia"/>
        </w:rPr>
        <w:t>与展望</w:t>
      </w:r>
      <w:r w:rsidR="00E525CB">
        <w:rPr>
          <w:rFonts w:hint="eastAsia"/>
        </w:rPr>
        <w:t>，对全文进行了总结，并展望未来，列举了一些值得继续深入研究的方向和问题。</w:t>
      </w:r>
    </w:p>
    <w:p w14:paraId="5CD84998" w14:textId="7CA661E5" w:rsidR="00736C97" w:rsidRPr="00AD1817" w:rsidRDefault="00736C97" w:rsidP="005C4D0F">
      <w:pPr>
        <w:ind w:firstLine="480"/>
      </w:pPr>
    </w:p>
    <w:p w14:paraId="177952F3" w14:textId="77777777" w:rsidR="009547FB" w:rsidRPr="00AD1817" w:rsidRDefault="009547FB" w:rsidP="00B23598">
      <w:pPr>
        <w:ind w:firstLine="480"/>
      </w:pPr>
    </w:p>
    <w:p w14:paraId="582E62DA" w14:textId="77777777" w:rsidR="009547FB" w:rsidRPr="00AD1817" w:rsidRDefault="009547FB" w:rsidP="00B23598">
      <w:pPr>
        <w:pStyle w:val="aff5"/>
        <w:ind w:firstLine="480"/>
        <w:sectPr w:rsidR="009547FB" w:rsidRPr="00AD1817" w:rsidSect="0081660E">
          <w:headerReference w:type="default" r:id="rId20"/>
          <w:footerReference w:type="default" r:id="rId21"/>
          <w:pgSz w:w="11906" w:h="16838" w:code="9"/>
          <w:pgMar w:top="1985" w:right="1588" w:bottom="2268" w:left="1588" w:header="1418" w:footer="1701" w:gutter="284"/>
          <w:pgNumType w:start="1"/>
          <w:cols w:space="425"/>
          <w:docGrid w:linePitch="395"/>
        </w:sectPr>
      </w:pPr>
    </w:p>
    <w:p w14:paraId="31276795" w14:textId="3D82284A" w:rsidR="005929DE" w:rsidRPr="00AD1817" w:rsidRDefault="0081660E" w:rsidP="009D1714">
      <w:pPr>
        <w:pStyle w:val="1"/>
      </w:pPr>
      <w:bookmarkStart w:id="31" w:name="_Ref465947915"/>
      <w:bookmarkStart w:id="32" w:name="_Ref465947916"/>
      <w:bookmarkStart w:id="33" w:name="_Toc471762278"/>
      <w:r w:rsidRPr="00AD1817">
        <w:lastRenderedPageBreak/>
        <w:t>相关技术</w:t>
      </w:r>
      <w:bookmarkEnd w:id="31"/>
      <w:bookmarkEnd w:id="32"/>
      <w:bookmarkEnd w:id="33"/>
    </w:p>
    <w:p w14:paraId="4FBD8ACE" w14:textId="57696864" w:rsidR="005929DE" w:rsidRDefault="005929DE" w:rsidP="005929DE">
      <w:pPr>
        <w:pStyle w:val="2"/>
      </w:pPr>
      <w:bookmarkStart w:id="34" w:name="_Toc471762279"/>
      <w:r w:rsidRPr="00AD1817">
        <w:rPr>
          <w:rFonts w:hint="eastAsia"/>
        </w:rPr>
        <w:t>基于规则的推理</w:t>
      </w:r>
      <w:bookmarkEnd w:id="34"/>
    </w:p>
    <w:p w14:paraId="38B19951" w14:textId="03C76F6E" w:rsidR="001F3467" w:rsidRDefault="001F3467" w:rsidP="001F3467">
      <w:pPr>
        <w:ind w:firstLine="480"/>
      </w:pPr>
      <w:r>
        <w:rPr>
          <w:rFonts w:hint="eastAsia"/>
        </w:rPr>
        <w:t>在知识表示方法和推理方法中，符号化的规则是其中最流行的方法之一</w:t>
      </w:r>
      <w:r w:rsidR="00C96991" w:rsidRPr="00C96991">
        <w:rPr>
          <w:rFonts w:hint="eastAsia"/>
          <w:noProof/>
          <w:vertAlign w:val="superscript"/>
        </w:rPr>
        <w:t xml:space="preserve"> </w:t>
      </w:r>
      <w:r w:rsidR="00C96991" w:rsidRPr="00C96991">
        <w:rPr>
          <w:noProof/>
          <w:vertAlign w:val="superscript"/>
        </w:rPr>
        <w:t>[13]</w:t>
      </w:r>
      <w:r>
        <w:rPr>
          <w:rFonts w:hint="eastAsia"/>
        </w:rPr>
        <w:t>。这种方法的流行原因主要源于其自然性，符号化的规则</w:t>
      </w:r>
      <w:r w:rsidRPr="001F3467">
        <w:rPr>
          <w:rFonts w:hint="eastAsia"/>
        </w:rPr>
        <w:t>有利于理解</w:t>
      </w:r>
      <w:r>
        <w:rPr>
          <w:rFonts w:hint="eastAsia"/>
        </w:rPr>
        <w:t>其所</w:t>
      </w:r>
      <w:r w:rsidRPr="001F3467">
        <w:rPr>
          <w:rFonts w:hint="eastAsia"/>
        </w:rPr>
        <w:t>代表</w:t>
      </w:r>
      <w:r>
        <w:rPr>
          <w:rFonts w:hint="eastAsia"/>
        </w:rPr>
        <w:t>的</w:t>
      </w:r>
      <w:r w:rsidRPr="001F3467">
        <w:rPr>
          <w:rFonts w:hint="eastAsia"/>
        </w:rPr>
        <w:t>知识。</w:t>
      </w:r>
      <w:r>
        <w:rPr>
          <w:rFonts w:hint="eastAsia"/>
        </w:rPr>
        <w:t>对于</w:t>
      </w:r>
      <w:r w:rsidR="00F554FB">
        <w:rPr>
          <w:rFonts w:hint="eastAsia"/>
        </w:rPr>
        <w:t>一个</w:t>
      </w:r>
      <w:r>
        <w:rPr>
          <w:rFonts w:hint="eastAsia"/>
        </w:rPr>
        <w:t>符号化的规则，最简单的形式如下：</w:t>
      </w: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804"/>
        <w:gridCol w:w="786"/>
      </w:tblGrid>
      <w:tr w:rsidR="001F3467" w:rsidRPr="00AD1817" w14:paraId="553319CE" w14:textId="77777777" w:rsidTr="00D454AC">
        <w:tc>
          <w:tcPr>
            <w:tcW w:w="846" w:type="dxa"/>
            <w:vAlign w:val="center"/>
          </w:tcPr>
          <w:p w14:paraId="1053877A" w14:textId="77777777" w:rsidR="001F3467" w:rsidRPr="00AD1817" w:rsidRDefault="001F3467" w:rsidP="00D454AC">
            <w:pPr>
              <w:ind w:firstLineChars="0" w:firstLine="0"/>
            </w:pPr>
          </w:p>
        </w:tc>
        <w:tc>
          <w:tcPr>
            <w:tcW w:w="6804" w:type="dxa"/>
            <w:vAlign w:val="center"/>
          </w:tcPr>
          <w:p w14:paraId="6F811EFF" w14:textId="77777777" w:rsidR="001F3467" w:rsidRPr="00AD1817" w:rsidRDefault="001F3467" w:rsidP="00D454AC">
            <w:pPr>
              <w:ind w:firstLineChars="0" w:firstLine="0"/>
            </w:pPr>
            <m:oMathPara>
              <m:oMath>
                <m:r>
                  <m:rPr>
                    <m:sty m:val="p"/>
                  </m:rPr>
                  <w:rPr>
                    <w:rFonts w:ascii="Cambria Math" w:hAnsi="Cambria Math"/>
                  </w:rPr>
                  <m:t>if&lt;conditions&gt;then&lt;conclusion&gt;</m:t>
                </m:r>
              </m:oMath>
            </m:oMathPara>
          </w:p>
        </w:tc>
        <w:tc>
          <w:tcPr>
            <w:tcW w:w="786" w:type="dxa"/>
            <w:vAlign w:val="center"/>
          </w:tcPr>
          <w:p w14:paraId="478F0802" w14:textId="2896A624" w:rsidR="001F3467" w:rsidRPr="00AD1817" w:rsidRDefault="001F3467" w:rsidP="00D454AC">
            <w:pPr>
              <w:ind w:firstLineChars="0" w:firstLine="0"/>
              <w:jc w:val="right"/>
            </w:pPr>
            <w:r w:rsidRPr="00AD1817">
              <w:t>(</w:t>
            </w:r>
            <w:r w:rsidRPr="00AD1817">
              <w:rPr>
                <w:rFonts w:hint="eastAsia"/>
              </w:rPr>
              <w:t>2</w:t>
            </w:r>
            <w:r w:rsidRPr="00AD1817">
              <w:noBreakHyphen/>
            </w:r>
            <w:r w:rsidR="00455669">
              <w:fldChar w:fldCharType="begin"/>
            </w:r>
            <w:r w:rsidR="00455669">
              <w:instrText xml:space="preserve"> SEQ Equation \* ARABIC \s 1 </w:instrText>
            </w:r>
            <w:r w:rsidR="00455669">
              <w:fldChar w:fldCharType="separate"/>
            </w:r>
            <w:r w:rsidR="00F71E21">
              <w:rPr>
                <w:noProof/>
              </w:rPr>
              <w:t>1</w:t>
            </w:r>
            <w:r w:rsidR="00455669">
              <w:rPr>
                <w:noProof/>
              </w:rPr>
              <w:fldChar w:fldCharType="end"/>
            </w:r>
            <w:r w:rsidRPr="00AD1817">
              <w:t>)</w:t>
            </w:r>
          </w:p>
        </w:tc>
      </w:tr>
    </w:tbl>
    <w:p w14:paraId="2B9A7B9A" w14:textId="4FE48D0C" w:rsidR="001F3467" w:rsidRDefault="001F3467" w:rsidP="001F3467">
      <w:pPr>
        <w:tabs>
          <w:tab w:val="left" w:pos="2030"/>
        </w:tabs>
        <w:ind w:firstLine="480"/>
      </w:pPr>
      <w:r>
        <w:rPr>
          <w:rFonts w:hint="eastAsia"/>
        </w:rPr>
        <w:t>其中</w:t>
      </w:r>
      <m:oMath>
        <m:r>
          <w:rPr>
            <w:rFonts w:ascii="Cambria Math" w:hAnsi="Cambria Math"/>
          </w:rPr>
          <m:t>&lt;</m:t>
        </m:r>
        <m:r>
          <m:rPr>
            <m:sty m:val="p"/>
          </m:rPr>
          <w:rPr>
            <w:rFonts w:ascii="Cambria Math" w:hAnsi="Cambria Math"/>
          </w:rPr>
          <m:t>conditions</m:t>
        </m:r>
        <m:r>
          <w:rPr>
            <w:rFonts w:ascii="Cambria Math" w:hAnsi="Cambria Math"/>
          </w:rPr>
          <m:t>&gt;</m:t>
        </m:r>
      </m:oMath>
      <w:r>
        <w:rPr>
          <w:rFonts w:hint="eastAsia"/>
        </w:rPr>
        <w:t>表示</w:t>
      </w:r>
      <w:proofErr w:type="gramStart"/>
      <w:r w:rsidR="008462F1">
        <w:rPr>
          <w:rFonts w:hint="eastAsia"/>
        </w:rPr>
        <w:t>一</w:t>
      </w:r>
      <w:proofErr w:type="gramEnd"/>
      <w:r w:rsidR="008462F1">
        <w:rPr>
          <w:rFonts w:hint="eastAsia"/>
        </w:rPr>
        <w:t>条</w:t>
      </w:r>
      <w:r>
        <w:rPr>
          <w:rFonts w:hint="eastAsia"/>
        </w:rPr>
        <w:t>规则中包含的条件，而</w:t>
      </w:r>
      <m:oMath>
        <m:r>
          <m:rPr>
            <m:sty m:val="p"/>
          </m:rPr>
          <w:rPr>
            <w:rFonts w:ascii="Cambria Math" w:hAnsi="Cambria Math"/>
          </w:rPr>
          <m:t>&lt;conclusion&gt;</m:t>
        </m:r>
      </m:oMath>
      <w:r>
        <w:rPr>
          <w:rFonts w:hint="eastAsia"/>
        </w:rPr>
        <w:t>则表示这条规则的所指向的结果。对于</w:t>
      </w:r>
      <w:proofErr w:type="gramStart"/>
      <w:r w:rsidR="008462F1">
        <w:rPr>
          <w:rFonts w:hint="eastAsia"/>
        </w:rPr>
        <w:t>一</w:t>
      </w:r>
      <w:proofErr w:type="gramEnd"/>
      <w:r w:rsidR="008462F1">
        <w:rPr>
          <w:rFonts w:hint="eastAsia"/>
        </w:rPr>
        <w:t>条规则，它的条件相互之间</w:t>
      </w:r>
      <w:r>
        <w:rPr>
          <w:rFonts w:hint="eastAsia"/>
        </w:rPr>
        <w:t>使用逻辑关系连接起来，例如与、或、非等，因此构成了一个逻辑函数。一旦规则之中的条件被满足，规则指向的结果就会被推理得到，这个过程称作规则的触发。一般来说，规则代表的是某个领域中的通用的知识。</w:t>
      </w:r>
    </w:p>
    <w:p w14:paraId="659D1D91" w14:textId="05D5D27F" w:rsidR="00F554FB" w:rsidRDefault="00F554FB" w:rsidP="001F3467">
      <w:pPr>
        <w:tabs>
          <w:tab w:val="left" w:pos="2030"/>
        </w:tabs>
        <w:ind w:firstLine="480"/>
      </w:pPr>
      <w:r>
        <w:rPr>
          <w:rFonts w:hint="eastAsia"/>
        </w:rPr>
        <w:t>专家系统是基于规则推理</w:t>
      </w:r>
      <w:r w:rsidR="00500DD0">
        <w:rPr>
          <w:rFonts w:hint="eastAsia"/>
        </w:rPr>
        <w:t>（</w:t>
      </w:r>
      <w:r w:rsidR="00500DD0">
        <w:rPr>
          <w:rFonts w:hint="eastAsia"/>
        </w:rPr>
        <w:t>Rule</w:t>
      </w:r>
      <w:r w:rsidR="00500DD0">
        <w:t>-based Reasoning</w:t>
      </w:r>
      <w:r w:rsidR="00500DD0">
        <w:rPr>
          <w:rFonts w:hint="eastAsia"/>
        </w:rPr>
        <w:t>）</w:t>
      </w:r>
      <w:r>
        <w:rPr>
          <w:rFonts w:hint="eastAsia"/>
        </w:rPr>
        <w:t>的系统中最著名的一个例子</w:t>
      </w:r>
      <w:r w:rsidR="00C96991" w:rsidRPr="00C96991">
        <w:rPr>
          <w:noProof/>
          <w:vertAlign w:val="superscript"/>
        </w:rPr>
        <w:t xml:space="preserve"> [5]</w:t>
      </w:r>
      <w:r w:rsidR="00C96991" w:rsidRPr="00C96991">
        <w:rPr>
          <w:rFonts w:hint="eastAsia"/>
          <w:noProof/>
          <w:vertAlign w:val="superscript"/>
        </w:rPr>
        <w:t xml:space="preserve"> </w:t>
      </w:r>
      <w:r w:rsidR="00C96991" w:rsidRPr="00C96991">
        <w:rPr>
          <w:noProof/>
          <w:vertAlign w:val="superscript"/>
        </w:rPr>
        <w:t>[6]</w:t>
      </w:r>
      <w:r>
        <w:rPr>
          <w:rFonts w:hint="eastAsia"/>
        </w:rPr>
        <w:t>。</w:t>
      </w:r>
      <w:r w:rsidR="00486B6C">
        <w:rPr>
          <w:rFonts w:hint="eastAsia"/>
        </w:rPr>
        <w:t>第一个基于规则的专家系统是</w:t>
      </w:r>
      <w:r w:rsidR="00486B6C">
        <w:rPr>
          <w:rFonts w:hint="eastAsia"/>
        </w:rPr>
        <w:t>DENDRAL</w:t>
      </w:r>
      <w:r w:rsidR="00C96991" w:rsidRPr="00C96991">
        <w:rPr>
          <w:rFonts w:hint="eastAsia"/>
          <w:noProof/>
          <w:vertAlign w:val="superscript"/>
        </w:rPr>
        <w:t xml:space="preserve"> </w:t>
      </w:r>
      <w:r w:rsidR="00C96991" w:rsidRPr="00C96991">
        <w:rPr>
          <w:noProof/>
          <w:vertAlign w:val="superscript"/>
        </w:rPr>
        <w:t>[14]</w:t>
      </w:r>
      <w:r w:rsidR="00486B6C">
        <w:rPr>
          <w:rFonts w:hint="eastAsia"/>
        </w:rPr>
        <w:t>，它是一个有机化学领域的应用。</w:t>
      </w:r>
      <w:r w:rsidR="004F7E0D">
        <w:rPr>
          <w:rFonts w:hint="eastAsia"/>
        </w:rPr>
        <w:t>另一个早期流行的专家系统是</w:t>
      </w:r>
      <w:r w:rsidR="004F7E0D">
        <w:rPr>
          <w:rFonts w:hint="eastAsia"/>
        </w:rPr>
        <w:t>MYCIN</w:t>
      </w:r>
      <w:r w:rsidR="00C96991" w:rsidRPr="00C96991">
        <w:rPr>
          <w:rFonts w:hint="eastAsia"/>
          <w:noProof/>
          <w:vertAlign w:val="superscript"/>
        </w:rPr>
        <w:t xml:space="preserve"> </w:t>
      </w:r>
      <w:r w:rsidR="00C96991" w:rsidRPr="00C96991">
        <w:rPr>
          <w:noProof/>
          <w:vertAlign w:val="superscript"/>
        </w:rPr>
        <w:t>[15]</w:t>
      </w:r>
      <w:r w:rsidR="004F7E0D">
        <w:rPr>
          <w:rFonts w:hint="eastAsia"/>
        </w:rPr>
        <w:t>，它用于医学诊断领域，后来又由此衍生出第一个带</w:t>
      </w:r>
      <w:r w:rsidR="004F7E0D" w:rsidRPr="004F7E0D">
        <w:rPr>
          <w:rFonts w:hint="eastAsia"/>
        </w:rPr>
        <w:t>命令行的专家系统</w:t>
      </w:r>
      <w:r w:rsidR="004F7E0D" w:rsidRPr="004F7E0D">
        <w:rPr>
          <w:rFonts w:hint="eastAsia"/>
        </w:rPr>
        <w:t>EMYCIN</w:t>
      </w:r>
      <w:r w:rsidR="00C96991" w:rsidRPr="00C96991">
        <w:rPr>
          <w:noProof/>
          <w:vertAlign w:val="superscript"/>
        </w:rPr>
        <w:t xml:space="preserve"> [5]</w:t>
      </w:r>
      <w:r w:rsidR="004F7E0D" w:rsidRPr="004F7E0D">
        <w:rPr>
          <w:rFonts w:hint="eastAsia"/>
        </w:rPr>
        <w:t>。</w:t>
      </w:r>
      <w:r w:rsidR="00323324">
        <w:rPr>
          <w:rFonts w:hint="eastAsia"/>
        </w:rPr>
        <w:t>专家系统在很早就被投入商业使用，</w:t>
      </w:r>
      <w:r w:rsidR="00323324">
        <w:rPr>
          <w:rFonts w:hint="eastAsia"/>
        </w:rPr>
        <w:t>DEC</w:t>
      </w:r>
      <w:r w:rsidR="00323324">
        <w:rPr>
          <w:rFonts w:hint="eastAsia"/>
        </w:rPr>
        <w:t>公司</w:t>
      </w:r>
      <w:r w:rsidR="000E469D">
        <w:rPr>
          <w:rFonts w:hint="eastAsia"/>
        </w:rPr>
        <w:t>（</w:t>
      </w:r>
      <w:r w:rsidR="000E469D" w:rsidRPr="000E469D">
        <w:t>Digital Equipment Corporation</w:t>
      </w:r>
      <w:r w:rsidR="000E469D">
        <w:rPr>
          <w:rFonts w:hint="eastAsia"/>
        </w:rPr>
        <w:t>）</w:t>
      </w:r>
      <w:r w:rsidR="00323324">
        <w:rPr>
          <w:rFonts w:hint="eastAsia"/>
        </w:rPr>
        <w:t>开发了第一个商用的专家系统</w:t>
      </w:r>
      <w:r w:rsidR="00323324">
        <w:rPr>
          <w:rFonts w:hint="eastAsia"/>
        </w:rPr>
        <w:t>XCON</w:t>
      </w:r>
      <w:r w:rsidR="00C96991" w:rsidRPr="00C96991">
        <w:rPr>
          <w:rFonts w:hint="eastAsia"/>
          <w:noProof/>
          <w:vertAlign w:val="superscript"/>
        </w:rPr>
        <w:t xml:space="preserve"> </w:t>
      </w:r>
      <w:r w:rsidR="00C96991" w:rsidRPr="00C96991">
        <w:rPr>
          <w:noProof/>
          <w:vertAlign w:val="superscript"/>
        </w:rPr>
        <w:t>[16]</w:t>
      </w:r>
      <w:r w:rsidR="00323324">
        <w:rPr>
          <w:rFonts w:hint="eastAsia"/>
        </w:rPr>
        <w:t>，用于辅助配置计算机系统。</w:t>
      </w:r>
    </w:p>
    <w:p w14:paraId="05F400EE" w14:textId="19F48EEE" w:rsidR="009073BA" w:rsidRDefault="008462F1" w:rsidP="001F3467">
      <w:pPr>
        <w:tabs>
          <w:tab w:val="left" w:pos="2030"/>
        </w:tabs>
        <w:ind w:firstLine="480"/>
      </w:pPr>
      <w:r>
        <w:rPr>
          <w:rFonts w:hint="eastAsia"/>
        </w:rPr>
        <w:t>典型的专家系统主要包括以下</w:t>
      </w:r>
      <w:r w:rsidR="002E1CDE">
        <w:rPr>
          <w:rFonts w:hint="eastAsia"/>
        </w:rPr>
        <w:t>几个部分：规则库、推理引擎、运行存储和解释机制。推理引擎使用规则库</w:t>
      </w:r>
      <w:r w:rsidR="009073BA">
        <w:rPr>
          <w:rFonts w:hint="eastAsia"/>
        </w:rPr>
        <w:t>和所遇到的具体问题之中所蕴含的知识进行工作，这些知识被保存在了运行存储中以供后续使用。推理引擎主要根据推理方法的不同，分为后向链接型和前向链接型。后向链接型的推理引擎通过预期的目标指引进行规则和数据的匹配，而前向链接型的引擎则通过数据和规则的匹配，进而得到指向的结果。解释机制根据推理过程得到的结果提供详细的解释，其过程通常是简单地追踪推理引擎的推理步骤，并对每一个步骤</w:t>
      </w:r>
      <w:r w:rsidR="0080641E">
        <w:rPr>
          <w:rFonts w:hint="eastAsia"/>
        </w:rPr>
        <w:t>给出可读性强的解释，从而阐明了得到当前结果的详细过程。</w:t>
      </w:r>
    </w:p>
    <w:p w14:paraId="7F1F96F5" w14:textId="6EAB784F" w:rsidR="0080641E" w:rsidRDefault="0080641E" w:rsidP="001F3467">
      <w:pPr>
        <w:tabs>
          <w:tab w:val="left" w:pos="2030"/>
        </w:tabs>
        <w:ind w:firstLine="480"/>
      </w:pPr>
      <w:r>
        <w:rPr>
          <w:rFonts w:hint="eastAsia"/>
        </w:rPr>
        <w:t>符号化的规则通常通过和特定领域的专家</w:t>
      </w:r>
      <w:r w:rsidR="00B52232">
        <w:rPr>
          <w:rFonts w:hint="eastAsia"/>
        </w:rPr>
        <w:t>进行</w:t>
      </w:r>
      <w:r>
        <w:rPr>
          <w:rFonts w:hint="eastAsia"/>
        </w:rPr>
        <w:t>交流，</w:t>
      </w:r>
      <w:r w:rsidR="000E469D">
        <w:rPr>
          <w:rFonts w:hint="eastAsia"/>
        </w:rPr>
        <w:t>根据</w:t>
      </w:r>
      <w:r>
        <w:rPr>
          <w:rFonts w:hint="eastAsia"/>
        </w:rPr>
        <w:t>专家的经验翻译</w:t>
      </w:r>
      <w:r w:rsidR="008462F1">
        <w:rPr>
          <w:rFonts w:hint="eastAsia"/>
        </w:rPr>
        <w:t>之</w:t>
      </w:r>
      <w:r w:rsidR="008462F1">
        <w:rPr>
          <w:rFonts w:hint="eastAsia"/>
        </w:rPr>
        <w:lastRenderedPageBreak/>
        <w:t>后</w:t>
      </w:r>
      <w:r>
        <w:rPr>
          <w:rFonts w:hint="eastAsia"/>
        </w:rPr>
        <w:t>得到。不过规则也可以通过机器学习的方法</w:t>
      </w:r>
      <w:r w:rsidR="00C96991" w:rsidRPr="00C96991">
        <w:rPr>
          <w:rFonts w:hint="eastAsia"/>
          <w:noProof/>
          <w:vertAlign w:val="superscript"/>
        </w:rPr>
        <w:t xml:space="preserve"> </w:t>
      </w:r>
      <w:r w:rsidR="00C96991" w:rsidRPr="00C96991">
        <w:rPr>
          <w:noProof/>
          <w:vertAlign w:val="superscript"/>
        </w:rPr>
        <w:t>[17]</w:t>
      </w:r>
      <w:r>
        <w:rPr>
          <w:rFonts w:hint="eastAsia"/>
        </w:rPr>
        <w:t>从实际的数据中提取出来，例如使用</w:t>
      </w:r>
      <w:r>
        <w:rPr>
          <w:rFonts w:hint="eastAsia"/>
        </w:rPr>
        <w:t>ID</w:t>
      </w:r>
      <w:r>
        <w:t>3</w:t>
      </w:r>
      <w:r>
        <w:rPr>
          <w:rFonts w:hint="eastAsia"/>
        </w:rPr>
        <w:t>算法</w:t>
      </w:r>
      <w:r w:rsidR="00C96991" w:rsidRPr="00C96991">
        <w:rPr>
          <w:rFonts w:hint="eastAsia"/>
          <w:noProof/>
          <w:vertAlign w:val="superscript"/>
        </w:rPr>
        <w:t xml:space="preserve"> </w:t>
      </w:r>
      <w:r w:rsidR="00C96991" w:rsidRPr="00C96991">
        <w:rPr>
          <w:noProof/>
          <w:vertAlign w:val="superscript"/>
        </w:rPr>
        <w:t>[18]</w:t>
      </w:r>
      <w:r>
        <w:rPr>
          <w:rFonts w:hint="eastAsia"/>
        </w:rPr>
        <w:t>从通过数据直接构造规则。</w:t>
      </w:r>
    </w:p>
    <w:p w14:paraId="678D23FC" w14:textId="10C93BE2" w:rsidR="000E469D" w:rsidRPr="00DE27DC" w:rsidRDefault="000E469D" w:rsidP="001F3467">
      <w:pPr>
        <w:tabs>
          <w:tab w:val="left" w:pos="2030"/>
        </w:tabs>
        <w:ind w:firstLine="480"/>
      </w:pPr>
      <w:r>
        <w:rPr>
          <w:rFonts w:hint="eastAsia"/>
        </w:rPr>
        <w:t>符号化的</w:t>
      </w:r>
      <w:r w:rsidR="00E04EEF">
        <w:rPr>
          <w:rFonts w:hint="eastAsia"/>
        </w:rPr>
        <w:t>规则</w:t>
      </w:r>
      <w:r>
        <w:rPr>
          <w:rFonts w:hint="eastAsia"/>
        </w:rPr>
        <w:t>作为一种知识表示形式</w:t>
      </w:r>
      <w:r w:rsidR="00E04EEF">
        <w:rPr>
          <w:rFonts w:hint="eastAsia"/>
        </w:rPr>
        <w:t>有许多优点，当然也存在一些非常关键的缺点</w:t>
      </w:r>
      <w:r w:rsidR="00C96991" w:rsidRPr="00C96991">
        <w:rPr>
          <w:rFonts w:hint="eastAsia"/>
          <w:noProof/>
          <w:vertAlign w:val="superscript"/>
        </w:rPr>
        <w:t xml:space="preserve"> </w:t>
      </w:r>
      <w:r w:rsidR="00C96991" w:rsidRPr="00C96991">
        <w:rPr>
          <w:noProof/>
          <w:vertAlign w:val="superscript"/>
        </w:rPr>
        <w:t>[6]</w:t>
      </w:r>
      <w:r w:rsidR="00C96991" w:rsidRPr="00C96991">
        <w:rPr>
          <w:rFonts w:hint="eastAsia"/>
          <w:noProof/>
          <w:vertAlign w:val="superscript"/>
        </w:rPr>
        <w:t xml:space="preserve"> </w:t>
      </w:r>
      <w:r w:rsidR="00C96991" w:rsidRPr="00C96991">
        <w:rPr>
          <w:noProof/>
          <w:vertAlign w:val="superscript"/>
        </w:rPr>
        <w:t>[19]</w:t>
      </w:r>
      <w:r w:rsidR="00E04EEF">
        <w:rPr>
          <w:rFonts w:hint="eastAsia"/>
        </w:rPr>
        <w:t>。</w:t>
      </w:r>
    </w:p>
    <w:p w14:paraId="3582EC36" w14:textId="1CA97FBF" w:rsidR="005929DE" w:rsidRDefault="005929DE" w:rsidP="005929DE">
      <w:pPr>
        <w:pStyle w:val="3"/>
      </w:pPr>
      <w:bookmarkStart w:id="35" w:name="_Toc471762280"/>
      <w:r w:rsidRPr="00AD1817">
        <w:rPr>
          <w:rFonts w:hint="eastAsia"/>
        </w:rPr>
        <w:t>基于规则推理的优点</w:t>
      </w:r>
      <w:bookmarkEnd w:id="35"/>
    </w:p>
    <w:p w14:paraId="5F329AC5" w14:textId="4C43B6DE" w:rsidR="000E469D" w:rsidRDefault="00E04EEF" w:rsidP="000E469D">
      <w:pPr>
        <w:ind w:firstLine="480"/>
      </w:pPr>
      <w:r>
        <w:rPr>
          <w:rFonts w:hint="eastAsia"/>
        </w:rPr>
        <w:t>基于规则推理的优点主要包括</w:t>
      </w:r>
      <w:r w:rsidR="00873D57">
        <w:rPr>
          <w:rFonts w:hint="eastAsia"/>
        </w:rPr>
        <w:t>以</w:t>
      </w:r>
      <w:r>
        <w:rPr>
          <w:rFonts w:hint="eastAsia"/>
        </w:rPr>
        <w:t>下几点：</w:t>
      </w:r>
    </w:p>
    <w:p w14:paraId="438F19E3" w14:textId="55D0DB73" w:rsidR="000E469D" w:rsidRDefault="00873D57" w:rsidP="00AB0C8E">
      <w:pPr>
        <w:pStyle w:val="aff7"/>
        <w:numPr>
          <w:ilvl w:val="0"/>
          <w:numId w:val="7"/>
        </w:numPr>
        <w:ind w:firstLineChars="0"/>
      </w:pPr>
      <w:r w:rsidRPr="00AB0C8E">
        <w:rPr>
          <w:rFonts w:hint="eastAsia"/>
          <w:b/>
        </w:rPr>
        <w:t>对知识</w:t>
      </w:r>
      <w:r w:rsidR="00E04EEF" w:rsidRPr="00AB0C8E">
        <w:rPr>
          <w:rFonts w:hint="eastAsia"/>
          <w:b/>
        </w:rPr>
        <w:t>的简洁表示</w:t>
      </w:r>
      <w:r w:rsidR="00E04EEF">
        <w:rPr>
          <w:rFonts w:hint="eastAsia"/>
        </w:rPr>
        <w:t>。</w:t>
      </w:r>
      <w:r>
        <w:rPr>
          <w:rFonts w:hint="eastAsia"/>
        </w:rPr>
        <w:t>对于一个领域中的知识，使用规则可以将其划分成许多互相独立的小块，用一组互不干扰的规则简单地对其进行描述。</w:t>
      </w:r>
    </w:p>
    <w:p w14:paraId="6CA0B837" w14:textId="51667D4C" w:rsidR="000E469D" w:rsidRDefault="00873D57" w:rsidP="00AB0C8E">
      <w:pPr>
        <w:pStyle w:val="aff7"/>
        <w:numPr>
          <w:ilvl w:val="0"/>
          <w:numId w:val="7"/>
        </w:numPr>
        <w:ind w:firstLineChars="0"/>
      </w:pPr>
      <w:r w:rsidRPr="00AB0C8E">
        <w:rPr>
          <w:rFonts w:hint="eastAsia"/>
          <w:b/>
        </w:rPr>
        <w:t>表示的自然性</w:t>
      </w:r>
      <w:r>
        <w:rPr>
          <w:rFonts w:hint="eastAsia"/>
        </w:rPr>
        <w:t>。规则是一种非常自然的知识表示方法，它看上去和自然语言的表达方式非常相似，这使得它的可理解性非常高。同时，规则可以自然地模拟专家在各个领域中对问题的思考方式。</w:t>
      </w:r>
    </w:p>
    <w:p w14:paraId="2EDB1867" w14:textId="1E8803C6" w:rsidR="000E469D" w:rsidRDefault="00873D57" w:rsidP="00AB0C8E">
      <w:pPr>
        <w:pStyle w:val="aff7"/>
        <w:numPr>
          <w:ilvl w:val="0"/>
          <w:numId w:val="7"/>
        </w:numPr>
        <w:ind w:firstLineChars="0"/>
      </w:pPr>
      <w:r w:rsidRPr="00AB0C8E">
        <w:rPr>
          <w:rFonts w:hint="eastAsia"/>
          <w:b/>
        </w:rPr>
        <w:t>模块化</w:t>
      </w:r>
      <w:r>
        <w:rPr>
          <w:rFonts w:hint="eastAsia"/>
        </w:rPr>
        <w:t>。</w:t>
      </w:r>
      <w:r w:rsidR="008462F1">
        <w:rPr>
          <w:rFonts w:hint="eastAsia"/>
        </w:rPr>
        <w:t>每一条</w:t>
      </w:r>
      <w:r w:rsidR="00671EB8">
        <w:rPr>
          <w:rFonts w:hint="eastAsia"/>
        </w:rPr>
        <w:t>规则都独立地表示了一部分的知识，可以在不考虑任何技术细节，不干扰任何别</w:t>
      </w:r>
      <w:r w:rsidR="007F1DB3">
        <w:rPr>
          <w:rFonts w:hint="eastAsia"/>
        </w:rPr>
        <w:t>的规则的情况下，直接被加入知识库，或者从知识库中删除。这个特性为</w:t>
      </w:r>
      <w:r w:rsidR="00671EB8">
        <w:rPr>
          <w:rFonts w:hint="eastAsia"/>
        </w:rPr>
        <w:t>基于规则的推理系统的开发过程赋予了极大的灵活性。</w:t>
      </w:r>
    </w:p>
    <w:p w14:paraId="30AA6C40" w14:textId="25FC058F" w:rsidR="00671EB8" w:rsidRPr="000E469D" w:rsidRDefault="00671EB8" w:rsidP="00AB0C8E">
      <w:pPr>
        <w:pStyle w:val="aff7"/>
        <w:numPr>
          <w:ilvl w:val="0"/>
          <w:numId w:val="7"/>
        </w:numPr>
        <w:ind w:firstLineChars="0"/>
      </w:pPr>
      <w:r w:rsidRPr="00AB0C8E">
        <w:rPr>
          <w:rFonts w:hint="eastAsia"/>
          <w:b/>
        </w:rPr>
        <w:t>提供解释</w:t>
      </w:r>
      <w:r>
        <w:rPr>
          <w:rFonts w:hint="eastAsia"/>
        </w:rPr>
        <w:t>。在一些特定的领域，例如医疗</w:t>
      </w:r>
      <w:r w:rsidR="00526B31">
        <w:rPr>
          <w:rFonts w:hint="eastAsia"/>
        </w:rPr>
        <w:t>，提供解释是非常必要的功能，因此</w:t>
      </w:r>
      <w:r>
        <w:rPr>
          <w:rFonts w:hint="eastAsia"/>
        </w:rPr>
        <w:t>能为得到的结论提供很直观的解释是</w:t>
      </w:r>
      <w:r w:rsidR="00526B31">
        <w:rPr>
          <w:rFonts w:hint="eastAsia"/>
        </w:rPr>
        <w:t>一个</w:t>
      </w:r>
      <w:r>
        <w:rPr>
          <w:rFonts w:hint="eastAsia"/>
        </w:rPr>
        <w:t>非常重要的</w:t>
      </w:r>
      <w:r w:rsidR="00526B31">
        <w:rPr>
          <w:rFonts w:hint="eastAsia"/>
        </w:rPr>
        <w:t>特性</w:t>
      </w:r>
      <w:r>
        <w:rPr>
          <w:rFonts w:hint="eastAsia"/>
        </w:rPr>
        <w:t>。</w:t>
      </w:r>
      <w:r w:rsidR="00526B31">
        <w:rPr>
          <w:rFonts w:hint="eastAsia"/>
        </w:rPr>
        <w:t>这个特性其实是基于规则推理的自然性和模块化共同作用下的结果。</w:t>
      </w:r>
    </w:p>
    <w:p w14:paraId="7AAC9241" w14:textId="7BA25B7F" w:rsidR="005929DE" w:rsidRDefault="005929DE" w:rsidP="005929DE">
      <w:pPr>
        <w:pStyle w:val="3"/>
      </w:pPr>
      <w:bookmarkStart w:id="36" w:name="_Toc471762281"/>
      <w:r w:rsidRPr="00AD1817">
        <w:rPr>
          <w:rFonts w:hint="eastAsia"/>
        </w:rPr>
        <w:t>基于规则推理的缺点</w:t>
      </w:r>
      <w:bookmarkEnd w:id="36"/>
    </w:p>
    <w:p w14:paraId="0621FDC5" w14:textId="747D5A39" w:rsidR="00E04EEF" w:rsidRDefault="00526B31" w:rsidP="00526B31">
      <w:pPr>
        <w:ind w:firstLine="480"/>
      </w:pPr>
      <w:r>
        <w:rPr>
          <w:rFonts w:hint="eastAsia"/>
        </w:rPr>
        <w:t>基于规则推理的缺点主要包括以下几点：</w:t>
      </w:r>
    </w:p>
    <w:p w14:paraId="1530D0A5" w14:textId="4F607D01" w:rsidR="00E04EEF" w:rsidRDefault="00526B31" w:rsidP="00AB0C8E">
      <w:pPr>
        <w:pStyle w:val="aff7"/>
        <w:numPr>
          <w:ilvl w:val="0"/>
          <w:numId w:val="7"/>
        </w:numPr>
        <w:ind w:firstLineChars="0"/>
      </w:pPr>
      <w:r w:rsidRPr="00AB0C8E">
        <w:rPr>
          <w:rFonts w:hint="eastAsia"/>
          <w:b/>
        </w:rPr>
        <w:t>知识获取方式的瓶颈</w:t>
      </w:r>
      <w:r>
        <w:rPr>
          <w:rFonts w:hint="eastAsia"/>
        </w:rPr>
        <w:t>。规则提取的普遍做法是通过与专家交流，这是一个非常麻烦和耗时的活动。最大的问题在于专家是否能将自己的知识很清晰地表达出来翻译成规则，以及是否有足够的专家有足够的时间进行这样的活动。因此，从专家那里获取到的知识可能是不完整的，甚至</w:t>
      </w:r>
      <w:r w:rsidR="007F1DB3">
        <w:rPr>
          <w:rFonts w:hint="eastAsia"/>
        </w:rPr>
        <w:t>可能</w:t>
      </w:r>
      <w:r>
        <w:rPr>
          <w:rFonts w:hint="eastAsia"/>
        </w:rPr>
        <w:t>由于沟通和理解的过程</w:t>
      </w:r>
      <w:r w:rsidR="007F1DB3">
        <w:rPr>
          <w:rFonts w:hint="eastAsia"/>
        </w:rPr>
        <w:t>中产生的偏差，</w:t>
      </w:r>
      <w:r>
        <w:rPr>
          <w:rFonts w:hint="eastAsia"/>
        </w:rPr>
        <w:t>只有一部分是正确的。虽然使用机器学习的方法可以从实际数据中提取规则，从而解决一部分知识获取的问题</w:t>
      </w:r>
      <w:r w:rsidR="007F1DB3">
        <w:rPr>
          <w:rFonts w:hint="eastAsia"/>
        </w:rPr>
        <w:t>，但是这需要大量数据的支持，对于一些领域中</w:t>
      </w:r>
      <w:r w:rsidR="00D454AC">
        <w:rPr>
          <w:rFonts w:hint="eastAsia"/>
        </w:rPr>
        <w:t>出现频率较低的边缘条件下的</w:t>
      </w:r>
      <w:r w:rsidR="00D454AC">
        <w:rPr>
          <w:rFonts w:hint="eastAsia"/>
        </w:rPr>
        <w:lastRenderedPageBreak/>
        <w:t>情况，这种方法并不能起到多大的作用</w:t>
      </w:r>
      <w:r w:rsidR="00C96991" w:rsidRPr="00C96991">
        <w:rPr>
          <w:rFonts w:hint="eastAsia"/>
          <w:noProof/>
          <w:vertAlign w:val="superscript"/>
        </w:rPr>
        <w:t xml:space="preserve"> </w:t>
      </w:r>
      <w:r w:rsidR="00C96991" w:rsidRPr="00C96991">
        <w:rPr>
          <w:noProof/>
          <w:vertAlign w:val="superscript"/>
        </w:rPr>
        <w:t>[20]</w:t>
      </w:r>
      <w:r w:rsidR="00D454AC">
        <w:rPr>
          <w:rFonts w:hint="eastAsia"/>
        </w:rPr>
        <w:t>。此外，特定的领域知识可能非常复杂，因而需要大量的规则进行支持，这</w:t>
      </w:r>
      <w:r w:rsidR="007F1DB3">
        <w:rPr>
          <w:rFonts w:hint="eastAsia"/>
        </w:rPr>
        <w:t>些</w:t>
      </w:r>
      <w:r w:rsidR="00D454AC">
        <w:rPr>
          <w:rFonts w:hint="eastAsia"/>
        </w:rPr>
        <w:t>都是值得关注的问题。</w:t>
      </w:r>
    </w:p>
    <w:p w14:paraId="427E4C44" w14:textId="39BCDD3A" w:rsidR="00E04EEF" w:rsidRDefault="00D454AC" w:rsidP="00AB0C8E">
      <w:pPr>
        <w:pStyle w:val="aff7"/>
        <w:numPr>
          <w:ilvl w:val="0"/>
          <w:numId w:val="7"/>
        </w:numPr>
        <w:ind w:firstLineChars="0"/>
      </w:pPr>
      <w:r w:rsidRPr="00AB0C8E">
        <w:rPr>
          <w:rFonts w:hint="eastAsia"/>
          <w:b/>
        </w:rPr>
        <w:t>规则的脆弱性</w:t>
      </w:r>
      <w:r>
        <w:rPr>
          <w:rFonts w:hint="eastAsia"/>
        </w:rPr>
        <w:t>。当输入数据中存在缺失属性的时候，规则引擎会有极大的</w:t>
      </w:r>
      <w:r w:rsidR="00325DAB">
        <w:rPr>
          <w:rFonts w:hint="eastAsia"/>
        </w:rPr>
        <w:t>可能性无法推理得出最终的结论。对于一个特定的规则，一系列的属性必须是已知的，这样才能判断是否符合规则所对应的逻辑函数。此外，如果输入的数据中包含非法的格式或者异常的值，规则引擎也可能无法正确地工作。</w:t>
      </w:r>
    </w:p>
    <w:p w14:paraId="24821CDF" w14:textId="5EBB7809" w:rsidR="00E04EEF" w:rsidRDefault="006375F7" w:rsidP="00AB0C8E">
      <w:pPr>
        <w:pStyle w:val="aff7"/>
        <w:numPr>
          <w:ilvl w:val="0"/>
          <w:numId w:val="7"/>
        </w:numPr>
        <w:ind w:firstLineChars="0"/>
      </w:pPr>
      <w:r w:rsidRPr="00AB0C8E">
        <w:rPr>
          <w:rFonts w:hint="eastAsia"/>
          <w:b/>
        </w:rPr>
        <w:t>推理效率问题</w:t>
      </w:r>
      <w:r>
        <w:rPr>
          <w:rFonts w:hint="eastAsia"/>
        </w:rPr>
        <w:t>。</w:t>
      </w:r>
      <w:r w:rsidR="002E1CDE">
        <w:rPr>
          <w:rFonts w:hint="eastAsia"/>
        </w:rPr>
        <w:t>在一些情况下，推理引擎地性能可能无法满足要求，特别是在规则库特别庞大的情况下。虽然有一些快速匹配算法，例如</w:t>
      </w:r>
      <w:r w:rsidR="002E1CDE">
        <w:rPr>
          <w:rFonts w:hint="eastAsia"/>
        </w:rPr>
        <w:t>Rete</w:t>
      </w:r>
      <w:r w:rsidR="002E1CDE">
        <w:rPr>
          <w:rFonts w:hint="eastAsia"/>
        </w:rPr>
        <w:t>算法</w:t>
      </w:r>
      <w:r w:rsidR="00C96991" w:rsidRPr="00C96991">
        <w:rPr>
          <w:rFonts w:hint="eastAsia"/>
          <w:noProof/>
          <w:vertAlign w:val="superscript"/>
        </w:rPr>
        <w:t xml:space="preserve"> </w:t>
      </w:r>
      <w:r w:rsidR="00C96991" w:rsidRPr="00C96991">
        <w:rPr>
          <w:noProof/>
          <w:vertAlign w:val="superscript"/>
        </w:rPr>
        <w:t>[21]</w:t>
      </w:r>
      <w:r w:rsidR="002E1CDE">
        <w:rPr>
          <w:rFonts w:hint="eastAsia"/>
        </w:rPr>
        <w:t>，可以改善前向链接型推理引擎的性能，但是基于规则的推理引擎通常无法很好的解决可扩展性的问题。任何情况下，推理引擎都会对输入的数据在整个规则库中进行匹配，即使相同的输入已经在之前出现过多次，相同的匹配过程也进行了多次，推理引擎还是会从零开始按照既定的规则进行推理，执行相同的操作。这无疑是低效的，</w:t>
      </w:r>
      <w:r w:rsidR="00E95DC7">
        <w:rPr>
          <w:rFonts w:hint="eastAsia"/>
        </w:rPr>
        <w:t>尤其是</w:t>
      </w:r>
      <w:r w:rsidR="002E1CDE">
        <w:rPr>
          <w:rFonts w:hint="eastAsia"/>
        </w:rPr>
        <w:t>在每次</w:t>
      </w:r>
      <w:r w:rsidR="00E95DC7">
        <w:rPr>
          <w:rFonts w:hint="eastAsia"/>
        </w:rPr>
        <w:t>处理都相当费时的情况下，这种机械的行为模式大大增加了运行时间。</w:t>
      </w:r>
    </w:p>
    <w:p w14:paraId="2C3F46DE" w14:textId="02041BA1" w:rsidR="00E04EEF" w:rsidRDefault="00E95DC7" w:rsidP="00AB0C8E">
      <w:pPr>
        <w:pStyle w:val="aff7"/>
        <w:numPr>
          <w:ilvl w:val="0"/>
          <w:numId w:val="7"/>
        </w:numPr>
        <w:ind w:firstLineChars="0"/>
      </w:pPr>
      <w:r w:rsidRPr="00AB0C8E">
        <w:rPr>
          <w:rFonts w:hint="eastAsia"/>
          <w:b/>
        </w:rPr>
        <w:t>大型规则库的维护问题</w:t>
      </w:r>
      <w:r>
        <w:rPr>
          <w:rFonts w:hint="eastAsia"/>
        </w:rPr>
        <w:t>。随着规则库的规模变得越来越大，对规则的维护难度也逐渐提高。在规则库中可能会出现冗余的规则、冲突的规则、条件重复或者缺失的不完全规则等等，它们的存在对推理效率和正确性都有很大的损害。为了处理这类问题，一系列复杂的验证方法必须被加入系统中，并在规则库发生变化的时候执行检查。</w:t>
      </w:r>
    </w:p>
    <w:p w14:paraId="3EB3A943" w14:textId="329F0058" w:rsidR="00E04EEF" w:rsidRDefault="00E95DC7" w:rsidP="00AB0C8E">
      <w:pPr>
        <w:pStyle w:val="aff7"/>
        <w:numPr>
          <w:ilvl w:val="0"/>
          <w:numId w:val="7"/>
        </w:numPr>
        <w:ind w:firstLineChars="0"/>
      </w:pPr>
      <w:r w:rsidRPr="00AB0C8E">
        <w:rPr>
          <w:rFonts w:hint="eastAsia"/>
          <w:b/>
        </w:rPr>
        <w:t>无法自我更新</w:t>
      </w:r>
      <w:r>
        <w:rPr>
          <w:rFonts w:hint="eastAsia"/>
        </w:rPr>
        <w:t>。由于缺乏从过去处理的案例中获取信息的能力，一个基于规则的系统是无法自我更新的。也就是说，解决问题的经验无法被利用起来</w:t>
      </w:r>
      <w:r w:rsidR="007F1DB3">
        <w:rPr>
          <w:rFonts w:hint="eastAsia"/>
        </w:rPr>
        <w:t>，为后续的案例提供更好的解决方案</w:t>
      </w:r>
      <w:r>
        <w:rPr>
          <w:rFonts w:hint="eastAsia"/>
        </w:rPr>
        <w:t>。</w:t>
      </w:r>
      <w:r w:rsidR="007F1DB3">
        <w:rPr>
          <w:rFonts w:hint="eastAsia"/>
        </w:rPr>
        <w:t>事实上，这些经验在推理过程中可以起到决定性的作用</w:t>
      </w:r>
      <w:r w:rsidR="00253A16">
        <w:rPr>
          <w:rFonts w:hint="eastAsia"/>
        </w:rPr>
        <w:t>，特别是在遇到规则库中没有覆盖到的边缘案例的情况下。而</w:t>
      </w:r>
      <w:r>
        <w:rPr>
          <w:rFonts w:hint="eastAsia"/>
        </w:rPr>
        <w:t>在实时运行的过程中，除非</w:t>
      </w:r>
      <w:r w:rsidR="00253A16">
        <w:rPr>
          <w:rFonts w:hint="eastAsia"/>
        </w:rPr>
        <w:t>有</w:t>
      </w:r>
      <w:r>
        <w:rPr>
          <w:rFonts w:hint="eastAsia"/>
        </w:rPr>
        <w:t>相关的专家</w:t>
      </w:r>
      <w:r w:rsidR="00253A16">
        <w:rPr>
          <w:rFonts w:hint="eastAsia"/>
        </w:rPr>
        <w:t>不断地进行人工干预补充规则库中的内容，否则系统是无法获取到最新的经验的。</w:t>
      </w:r>
    </w:p>
    <w:p w14:paraId="5015E9DC" w14:textId="77777777" w:rsidR="00E04EEF" w:rsidRPr="00AD1817" w:rsidRDefault="00E04EEF" w:rsidP="00E04EEF">
      <w:pPr>
        <w:pStyle w:val="3"/>
        <w:ind w:firstLine="643"/>
      </w:pPr>
      <w:bookmarkStart w:id="37" w:name="_Toc471762282"/>
      <w:r w:rsidRPr="00AD1817">
        <w:rPr>
          <w:rFonts w:hint="eastAsia"/>
        </w:rPr>
        <w:t>决策树算法</w:t>
      </w:r>
      <w:bookmarkEnd w:id="37"/>
    </w:p>
    <w:p w14:paraId="73B977E2" w14:textId="77777777" w:rsidR="00E04EEF" w:rsidRPr="00AD1817" w:rsidRDefault="00E04EEF" w:rsidP="00E04EEF">
      <w:pPr>
        <w:ind w:firstLine="480"/>
        <w:rPr>
          <w:lang w:val="en"/>
        </w:rPr>
      </w:pPr>
      <w:r>
        <w:rPr>
          <w:rFonts w:hint="eastAsia"/>
          <w:lang w:val="en"/>
        </w:rPr>
        <w:t>决策树算法是基于规则推理的典型算法之一。</w:t>
      </w:r>
      <w:r w:rsidRPr="00AD1817">
        <w:rPr>
          <w:rFonts w:hint="eastAsia"/>
          <w:lang w:val="en"/>
        </w:rPr>
        <w:t>决策树是一种提供决策支持的工具，它因其树状的模型以及提供决策支持的功能而得名。在决策树中，</w:t>
      </w:r>
      <w:r w:rsidRPr="00AD1817">
        <w:rPr>
          <w:rFonts w:hint="eastAsia"/>
        </w:rPr>
        <w:t>内部节</w:t>
      </w:r>
      <w:r w:rsidRPr="00AD1817">
        <w:rPr>
          <w:rFonts w:hint="eastAsia"/>
        </w:rPr>
        <w:lastRenderedPageBreak/>
        <w:t>点表示在一个属性上的测试，而叶子节点代表最终的类别。决策树模型可以被用来解决许多基本问题，诸如多阶段决策，表查找</w:t>
      </w:r>
      <w:r w:rsidRPr="00AD1817">
        <w:t>，最优化等</w:t>
      </w:r>
      <w:r w:rsidRPr="00AD1817">
        <w:rPr>
          <w:rFonts w:hint="eastAsia"/>
        </w:rPr>
        <w:t>。它的树状模型天然</w:t>
      </w:r>
      <w:r w:rsidRPr="00AD1817">
        <w:t>还原了做决策的过程，将复杂的决策过程</w:t>
      </w:r>
      <w:r w:rsidRPr="00AD1817">
        <w:rPr>
          <w:rFonts w:hint="eastAsia"/>
        </w:rPr>
        <w:t>按照实际的决策的步骤有条理地</w:t>
      </w:r>
      <w:r w:rsidRPr="00AD1817">
        <w:t>拆分成了一系列简单的选择，因而能</w:t>
      </w:r>
      <w:r w:rsidRPr="00AD1817">
        <w:rPr>
          <w:rFonts w:hint="eastAsia"/>
        </w:rPr>
        <w:t>以一种直观的形式从头到尾完整地</w:t>
      </w:r>
      <w:r w:rsidRPr="00AD1817">
        <w:t>解释</w:t>
      </w:r>
      <w:r w:rsidRPr="00AD1817">
        <w:rPr>
          <w:rFonts w:hint="eastAsia"/>
        </w:rPr>
        <w:t>从做出最终</w:t>
      </w:r>
      <w:r w:rsidRPr="00AD1817">
        <w:t>决策的整个过程</w:t>
      </w:r>
      <w:r w:rsidRPr="00AD1817">
        <w:rPr>
          <w:rFonts w:hint="eastAsia"/>
        </w:rPr>
        <w:t>。</w:t>
      </w:r>
    </w:p>
    <w:p w14:paraId="2D390693" w14:textId="77777777" w:rsidR="00E04EEF" w:rsidRPr="00AD1817" w:rsidRDefault="00E04EEF" w:rsidP="00E04EEF">
      <w:pPr>
        <w:ind w:firstLine="480"/>
      </w:pPr>
      <w:r w:rsidRPr="00AD1817">
        <w:rPr>
          <w:rFonts w:hint="eastAsia"/>
          <w:lang w:val="en"/>
        </w:rPr>
        <w:t>最早的时候，决策树是人为构建的。随着机器学习的发展，</w:t>
      </w:r>
      <w:r w:rsidRPr="00AD1817">
        <w:rPr>
          <w:rFonts w:hint="eastAsia"/>
        </w:rPr>
        <w:t>决策树被广泛地以树状预测模型地身份应用于机器学习地过程中，决策树的构建也从最初的按照经验人为构建转变为根据训练样本集合自动生成。在机器学习和数据挖掘领域，不乏一些需要展示或阐明处理过程的场景，如专家决策系统等。大多数复杂的机器学习算法由于其计算过程晦涩难懂，无法满足这类需求，而决策树模型可以学习训练数据中的规律，并将这些规律以直观的树状图表现出来，正是最合适的解决方案之一。</w:t>
      </w:r>
    </w:p>
    <w:p w14:paraId="7FBDF769" w14:textId="7DCD0A8A" w:rsidR="00E04EEF" w:rsidRDefault="00E04EEF" w:rsidP="00E04EEF">
      <w:pPr>
        <w:ind w:firstLine="480"/>
      </w:pPr>
      <w:r w:rsidRPr="00AD1817">
        <w:rPr>
          <w:rFonts w:hint="eastAsia"/>
        </w:rPr>
        <w:t>构造决策树的过程和人做决策的行为模式相似。给定一个数据集</w:t>
      </w:r>
      <w:r w:rsidRPr="00AD1817">
        <w:t>S</w:t>
      </w:r>
      <w:r w:rsidRPr="00AD1817">
        <w:t>，包含多种属性的值以及所属的分类，首先要做的是使用一些统计方法选择一个属性</w:t>
      </w:r>
      <w:r w:rsidRPr="00AD1817">
        <w:t>A</w:t>
      </w:r>
      <w:r w:rsidRPr="00AD1817">
        <w:t>作为根节点，根据属性</w:t>
      </w:r>
      <w:r w:rsidRPr="00AD1817">
        <w:t>A</w:t>
      </w:r>
      <w:r w:rsidRPr="00AD1817">
        <w:t>的值将数据集</w:t>
      </w:r>
      <w:r w:rsidRPr="00AD1817">
        <w:t>S</w:t>
      </w:r>
      <w:r w:rsidRPr="00AD1817">
        <w:t>划分为多个子集。在这些子集上重复上述过程，直到满足一个特定的终止条件，如子集中的超过一定比例的数据都属于同一个类别，最终叶子节点就代表它对应的集合中大部分数据的类别。</w:t>
      </w:r>
    </w:p>
    <w:p w14:paraId="3E1A3EE1" w14:textId="77777777" w:rsidR="001223EC" w:rsidRPr="00AD1817" w:rsidRDefault="001223EC" w:rsidP="00E04EEF">
      <w:pPr>
        <w:ind w:firstLine="480"/>
      </w:pPr>
    </w:p>
    <w:p w14:paraId="35C97852" w14:textId="77777777" w:rsidR="00E04EEF" w:rsidRPr="00AD1817" w:rsidRDefault="00E04EEF" w:rsidP="00E04EEF">
      <w:pPr>
        <w:ind w:firstLineChars="0" w:firstLine="0"/>
      </w:pPr>
      <w:r w:rsidRPr="00AD1817">
        <w:object w:dxaOrig="8731" w:dyaOrig="3861" w14:anchorId="503659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pt;height:186.5pt" o:ole="">
            <v:imagedata r:id="rId22" o:title=""/>
          </v:shape>
          <o:OLEObject Type="Embed" ProgID="Visio.Drawing.15" ShapeID="_x0000_i1025" DrawAspect="Content" ObjectID="_1545504197" r:id="rId23"/>
        </w:object>
      </w:r>
    </w:p>
    <w:p w14:paraId="0D19C153" w14:textId="58477CAA" w:rsidR="00E04EEF" w:rsidRPr="00AD1817" w:rsidRDefault="00E04EEF" w:rsidP="00E04EEF">
      <w:pPr>
        <w:pStyle w:val="SJTU"/>
      </w:pPr>
      <w:r w:rsidRPr="00AD1817">
        <w:rPr>
          <w:rFonts w:hint="eastAsia"/>
        </w:rPr>
        <w:t>图</w:t>
      </w:r>
      <w:r w:rsidRPr="00AD1817">
        <w:rPr>
          <w:rFonts w:hint="eastAsia"/>
        </w:rPr>
        <w:t>2-</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2- \* ARABIC</w:instrText>
      </w:r>
      <w:r w:rsidRPr="00AD1817">
        <w:instrText xml:space="preserve"> </w:instrText>
      </w:r>
      <w:r w:rsidRPr="00AD1817">
        <w:fldChar w:fldCharType="separate"/>
      </w:r>
      <w:r w:rsidR="00F71E21">
        <w:rPr>
          <w:noProof/>
        </w:rPr>
        <w:t>1</w:t>
      </w:r>
      <w:r w:rsidRPr="00AD1817">
        <w:fldChar w:fldCharType="end"/>
      </w:r>
      <w:r w:rsidRPr="00AD1817">
        <w:rPr>
          <w:rFonts w:hint="eastAsia"/>
        </w:rPr>
        <w:t>决策树的一般结构</w:t>
      </w:r>
    </w:p>
    <w:p w14:paraId="301A5755" w14:textId="358BC134" w:rsidR="00E04EEF" w:rsidRPr="00AD1817" w:rsidRDefault="00E04EEF" w:rsidP="00E04EEF">
      <w:pPr>
        <w:pStyle w:val="SJTU1"/>
      </w:pPr>
      <w:r w:rsidRPr="00AD1817">
        <w:t>Fig.</w:t>
      </w:r>
      <w:r w:rsidRPr="00AD1817">
        <w:rPr>
          <w:rFonts w:hint="eastAsia"/>
        </w:rPr>
        <w:t>2</w:t>
      </w:r>
      <w:r w:rsidRPr="00AD1817">
        <w:t>-</w:t>
      </w:r>
      <w:r w:rsidR="00455669">
        <w:fldChar w:fldCharType="begin"/>
      </w:r>
      <w:r w:rsidR="00455669">
        <w:instrText xml:space="preserve"> SEQ Fig.2- \* ARABIC </w:instrText>
      </w:r>
      <w:r w:rsidR="00455669">
        <w:fldChar w:fldCharType="separate"/>
      </w:r>
      <w:r w:rsidR="00F71E21">
        <w:rPr>
          <w:noProof/>
        </w:rPr>
        <w:t>1</w:t>
      </w:r>
      <w:r w:rsidR="00455669">
        <w:rPr>
          <w:noProof/>
        </w:rPr>
        <w:fldChar w:fldCharType="end"/>
      </w:r>
      <w:r w:rsidRPr="00AD1817">
        <w:t xml:space="preserve"> Sample </w:t>
      </w:r>
      <w:r w:rsidRPr="00AD1817">
        <w:rPr>
          <w:rFonts w:hint="eastAsia"/>
        </w:rPr>
        <w:t>structure</w:t>
      </w:r>
      <w:r w:rsidRPr="00AD1817">
        <w:t xml:space="preserve"> </w:t>
      </w:r>
      <w:r w:rsidRPr="00AD1817">
        <w:rPr>
          <w:rFonts w:hint="eastAsia"/>
        </w:rPr>
        <w:t>of a decision tree</w:t>
      </w:r>
    </w:p>
    <w:p w14:paraId="7D952AF9" w14:textId="2CD97F7D" w:rsidR="00E04EEF" w:rsidRPr="00AD1817" w:rsidRDefault="00E04EEF" w:rsidP="00E04EEF">
      <w:pPr>
        <w:ind w:firstLine="480"/>
      </w:pPr>
      <w:r w:rsidRPr="00AD1817">
        <w:rPr>
          <w:rFonts w:hint="eastAsia"/>
        </w:rPr>
        <w:lastRenderedPageBreak/>
        <w:t>决策树算法的优点：</w:t>
      </w:r>
    </w:p>
    <w:p w14:paraId="5E9E7D27" w14:textId="77777777" w:rsidR="00E04EEF" w:rsidRPr="00AD1817" w:rsidRDefault="00E04EEF" w:rsidP="00B67CF6">
      <w:pPr>
        <w:pStyle w:val="aff7"/>
        <w:numPr>
          <w:ilvl w:val="0"/>
          <w:numId w:val="6"/>
        </w:numPr>
        <w:ind w:firstLineChars="0"/>
      </w:pPr>
      <w:r w:rsidRPr="00AD1817">
        <w:rPr>
          <w:rFonts w:hint="eastAsia"/>
        </w:rPr>
        <w:t>易于理解和解释。决策树直观地将规则表示出来，与日常生活中决策的过程非常相似，这使得用户可以只通过决策树本身就可以快速地理解其中的规律。</w:t>
      </w:r>
    </w:p>
    <w:p w14:paraId="01343430" w14:textId="77777777" w:rsidR="00E04EEF" w:rsidRPr="00AD1817" w:rsidRDefault="00E04EEF" w:rsidP="00B67CF6">
      <w:pPr>
        <w:pStyle w:val="aff7"/>
        <w:numPr>
          <w:ilvl w:val="0"/>
          <w:numId w:val="6"/>
        </w:numPr>
        <w:ind w:firstLineChars="0"/>
      </w:pPr>
      <w:r w:rsidRPr="00AD1817">
        <w:rPr>
          <w:rFonts w:hint="eastAsia"/>
        </w:rPr>
        <w:t>适用于多种数据类型。决策树模型可以同时处理数值型的连续数据和类别型的离散数据，而许多复杂的机器学习算法往往要求单一的数据属性。</w:t>
      </w:r>
    </w:p>
    <w:p w14:paraId="4AC2C1F2" w14:textId="77777777" w:rsidR="00E04EEF" w:rsidRPr="00AD1817" w:rsidRDefault="00E04EEF" w:rsidP="00B67CF6">
      <w:pPr>
        <w:pStyle w:val="aff7"/>
        <w:numPr>
          <w:ilvl w:val="0"/>
          <w:numId w:val="6"/>
        </w:numPr>
        <w:ind w:firstLineChars="0"/>
      </w:pPr>
      <w:r w:rsidRPr="00AD1817">
        <w:rPr>
          <w:rFonts w:hint="eastAsia"/>
        </w:rPr>
        <w:t>计算开销小。无论是手动创建还是自动生成，决策树模型的构建都可以离线完成，而且数据中的规律已经抽象成简单的规则，大大缩减了存储空间。而给定一个完整的决策树，对样本进行测试的时间复杂度几乎是常数级别的，因而在实际应用中的开销非常小。</w:t>
      </w:r>
    </w:p>
    <w:p w14:paraId="2C9736B6" w14:textId="77777777" w:rsidR="00E04EEF" w:rsidRPr="00AD1817" w:rsidRDefault="00E04EEF" w:rsidP="00E04EEF">
      <w:pPr>
        <w:ind w:firstLine="480"/>
      </w:pPr>
      <w:r w:rsidRPr="00AD1817">
        <w:rPr>
          <w:rFonts w:hint="eastAsia"/>
        </w:rPr>
        <w:t>决策树算法的缺点：</w:t>
      </w:r>
    </w:p>
    <w:p w14:paraId="401AA23C" w14:textId="77777777" w:rsidR="00E04EEF" w:rsidRPr="00AD1817" w:rsidRDefault="00E04EEF" w:rsidP="00B67CF6">
      <w:pPr>
        <w:pStyle w:val="aff7"/>
        <w:numPr>
          <w:ilvl w:val="0"/>
          <w:numId w:val="6"/>
        </w:numPr>
        <w:ind w:firstLineChars="0"/>
      </w:pPr>
      <w:r w:rsidRPr="00AD1817">
        <w:rPr>
          <w:rFonts w:hint="eastAsia"/>
        </w:rPr>
        <w:t>模型不易维护。产生新的样本的时候，一般无法简单地更新模型或者是直接添加新的规则以适应新的规律。由于新的规律可能会对很多节点造成影响，一般不得不重新构建整个决策树。</w:t>
      </w:r>
    </w:p>
    <w:p w14:paraId="58CEA186" w14:textId="77777777" w:rsidR="00E04EEF" w:rsidRPr="00AD1817" w:rsidRDefault="00E04EEF" w:rsidP="00B67CF6">
      <w:pPr>
        <w:pStyle w:val="aff7"/>
        <w:numPr>
          <w:ilvl w:val="0"/>
          <w:numId w:val="6"/>
        </w:numPr>
        <w:ind w:firstLineChars="0"/>
      </w:pPr>
      <w:r w:rsidRPr="00AD1817">
        <w:rPr>
          <w:rFonts w:hint="eastAsia"/>
        </w:rPr>
        <w:t>容易过拟合。当样本的特征较多或者决策树的深度较大的时候，抑或是样本中的离群值（</w:t>
      </w:r>
      <w:r w:rsidRPr="00AD1817">
        <w:rPr>
          <w:rFonts w:hint="eastAsia"/>
        </w:rPr>
        <w:t>outlier</w:t>
      </w:r>
      <w:r w:rsidRPr="00AD1817">
        <w:rPr>
          <w:rFonts w:hint="eastAsia"/>
        </w:rPr>
        <w:t>）太多的时候，容易产生过拟合的情况。</w:t>
      </w:r>
    </w:p>
    <w:p w14:paraId="4973C21F" w14:textId="7650F1A3" w:rsidR="005929DE" w:rsidRDefault="005929DE" w:rsidP="005929DE">
      <w:pPr>
        <w:pStyle w:val="2"/>
      </w:pPr>
      <w:bookmarkStart w:id="38" w:name="_Toc471762283"/>
      <w:r w:rsidRPr="00AD1817">
        <w:rPr>
          <w:rFonts w:hint="eastAsia"/>
        </w:rPr>
        <w:t>基于案例的推理</w:t>
      </w:r>
      <w:bookmarkEnd w:id="38"/>
    </w:p>
    <w:p w14:paraId="13320B4F" w14:textId="511FC925" w:rsidR="00C258E3" w:rsidRDefault="00DB3D8B" w:rsidP="00C258E3">
      <w:pPr>
        <w:ind w:firstLine="480"/>
      </w:pPr>
      <w:r>
        <w:rPr>
          <w:rFonts w:hint="eastAsia"/>
        </w:rPr>
        <w:t>对</w:t>
      </w:r>
      <w:r w:rsidR="009D1714">
        <w:rPr>
          <w:rFonts w:hint="eastAsia"/>
        </w:rPr>
        <w:t>基于案例</w:t>
      </w:r>
      <w:r w:rsidR="007F1DB3">
        <w:rPr>
          <w:rFonts w:hint="eastAsia"/>
        </w:rPr>
        <w:t>的</w:t>
      </w:r>
      <w:r w:rsidR="009D1714">
        <w:rPr>
          <w:rFonts w:hint="eastAsia"/>
        </w:rPr>
        <w:t>推理</w:t>
      </w:r>
      <w:r w:rsidR="00500DD0">
        <w:rPr>
          <w:rFonts w:hint="eastAsia"/>
        </w:rPr>
        <w:t>（</w:t>
      </w:r>
      <w:r w:rsidR="00500DD0">
        <w:rPr>
          <w:rFonts w:hint="eastAsia"/>
        </w:rPr>
        <w:t>Case-based</w:t>
      </w:r>
      <w:r w:rsidR="00500DD0">
        <w:t xml:space="preserve"> </w:t>
      </w:r>
      <w:r w:rsidR="00500DD0">
        <w:rPr>
          <w:rFonts w:hint="eastAsia"/>
        </w:rPr>
        <w:t>Reasoning</w:t>
      </w:r>
      <w:r w:rsidR="00500DD0">
        <w:rPr>
          <w:rFonts w:hint="eastAsia"/>
        </w:rPr>
        <w:t>）</w:t>
      </w:r>
      <w:r w:rsidR="009D1714">
        <w:rPr>
          <w:rFonts w:hint="eastAsia"/>
        </w:rPr>
        <w:t>的研究可以追溯到上世纪七十年代末</w:t>
      </w:r>
      <w:r w:rsidR="00C96991" w:rsidRPr="00C96991">
        <w:rPr>
          <w:rFonts w:hint="eastAsia"/>
          <w:noProof/>
          <w:vertAlign w:val="superscript"/>
        </w:rPr>
        <w:t xml:space="preserve"> </w:t>
      </w:r>
      <w:r w:rsidR="00C96991" w:rsidRPr="00C96991">
        <w:rPr>
          <w:noProof/>
          <w:vertAlign w:val="superscript"/>
        </w:rPr>
        <w:t>[22]</w:t>
      </w:r>
      <w:r w:rsidR="00C96991" w:rsidRPr="00C96991">
        <w:rPr>
          <w:rFonts w:hint="eastAsia"/>
          <w:noProof/>
          <w:vertAlign w:val="superscript"/>
        </w:rPr>
        <w:t xml:space="preserve"> </w:t>
      </w:r>
      <w:r w:rsidR="00C96991" w:rsidRPr="00C96991">
        <w:rPr>
          <w:noProof/>
          <w:vertAlign w:val="superscript"/>
        </w:rPr>
        <w:t>[23]</w:t>
      </w:r>
      <w:r w:rsidR="009D1714">
        <w:rPr>
          <w:rFonts w:hint="eastAsia"/>
        </w:rPr>
        <w:t>，</w:t>
      </w:r>
      <w:r w:rsidR="00AE35D8">
        <w:rPr>
          <w:rFonts w:hint="eastAsia"/>
        </w:rPr>
        <w:t>相关</w:t>
      </w:r>
      <w:r w:rsidR="009D1714">
        <w:rPr>
          <w:rFonts w:hint="eastAsia"/>
        </w:rPr>
        <w:t>研究中提出了名为</w:t>
      </w:r>
      <w:r w:rsidR="009D1714">
        <w:rPr>
          <w:rFonts w:hint="eastAsia"/>
        </w:rPr>
        <w:t>MOP</w:t>
      </w:r>
      <w:r w:rsidR="009D1714">
        <w:t>s</w:t>
      </w:r>
      <w:r w:rsidR="009D1714">
        <w:rPr>
          <w:rFonts w:hint="eastAsia"/>
        </w:rPr>
        <w:t>（</w:t>
      </w:r>
      <w:r w:rsidR="009D1714">
        <w:rPr>
          <w:rFonts w:hint="eastAsia"/>
        </w:rPr>
        <w:t>Memory</w:t>
      </w:r>
      <w:r w:rsidR="007F1DB3">
        <w:t xml:space="preserve"> </w:t>
      </w:r>
      <w:r w:rsidR="007F1DB3">
        <w:rPr>
          <w:rFonts w:hint="eastAsia"/>
        </w:rPr>
        <w:t>O</w:t>
      </w:r>
      <w:r w:rsidR="007F1DB3">
        <w:t>rganization P</w:t>
      </w:r>
      <w:r w:rsidR="009D1714">
        <w:t>ackets</w:t>
      </w:r>
      <w:r w:rsidR="009D1714">
        <w:rPr>
          <w:rFonts w:hint="eastAsia"/>
        </w:rPr>
        <w:t>）的数据结构用于存储知识和组织案例</w:t>
      </w:r>
      <w:r w:rsidR="00500DD0">
        <w:rPr>
          <w:rFonts w:hint="eastAsia"/>
        </w:rPr>
        <w:t>，并</w:t>
      </w:r>
      <w:r w:rsidR="00AE35D8">
        <w:rPr>
          <w:rFonts w:hint="eastAsia"/>
        </w:rPr>
        <w:t>在</w:t>
      </w:r>
      <w:r w:rsidR="00500DD0">
        <w:rPr>
          <w:rFonts w:hint="eastAsia"/>
        </w:rPr>
        <w:t>此</w:t>
      </w:r>
      <w:r w:rsidR="00AE35D8">
        <w:rPr>
          <w:rFonts w:hint="eastAsia"/>
        </w:rPr>
        <w:t>基础之上</w:t>
      </w:r>
      <w:r w:rsidR="00500DD0">
        <w:rPr>
          <w:rFonts w:hint="eastAsia"/>
        </w:rPr>
        <w:t>发展</w:t>
      </w:r>
      <w:r w:rsidR="00AE35D8">
        <w:rPr>
          <w:rFonts w:hint="eastAsia"/>
        </w:rPr>
        <w:t>出了基于案例推理系统的先驱者</w:t>
      </w:r>
      <w:r w:rsidR="00AE35D8">
        <w:rPr>
          <w:rFonts w:hint="eastAsia"/>
        </w:rPr>
        <w:t>IPP</w:t>
      </w:r>
      <w:r w:rsidR="00C96991" w:rsidRPr="00C96991">
        <w:rPr>
          <w:rFonts w:hint="eastAsia"/>
          <w:noProof/>
          <w:vertAlign w:val="superscript"/>
        </w:rPr>
        <w:t xml:space="preserve"> </w:t>
      </w:r>
      <w:r w:rsidR="00C96991" w:rsidRPr="00C96991">
        <w:rPr>
          <w:noProof/>
          <w:vertAlign w:val="superscript"/>
        </w:rPr>
        <w:t>[24]</w:t>
      </w:r>
      <w:r w:rsidR="00C96991" w:rsidRPr="00C96991">
        <w:rPr>
          <w:rFonts w:hint="eastAsia"/>
          <w:noProof/>
          <w:vertAlign w:val="superscript"/>
        </w:rPr>
        <w:t xml:space="preserve"> </w:t>
      </w:r>
      <w:r w:rsidR="00C96991" w:rsidRPr="00C96991">
        <w:rPr>
          <w:noProof/>
          <w:vertAlign w:val="superscript"/>
        </w:rPr>
        <w:t>[25]</w:t>
      </w:r>
      <w:r w:rsidR="00AE35D8">
        <w:rPr>
          <w:rFonts w:hint="eastAsia"/>
        </w:rPr>
        <w:t>和</w:t>
      </w:r>
      <w:r w:rsidR="00AE35D8">
        <w:rPr>
          <w:rFonts w:hint="eastAsia"/>
        </w:rPr>
        <w:t>CYRUS</w:t>
      </w:r>
      <w:r w:rsidR="00C96991" w:rsidRPr="00C96991">
        <w:rPr>
          <w:rFonts w:hint="eastAsia"/>
          <w:noProof/>
          <w:vertAlign w:val="superscript"/>
        </w:rPr>
        <w:t xml:space="preserve"> </w:t>
      </w:r>
      <w:r w:rsidR="00C96991" w:rsidRPr="00C96991">
        <w:rPr>
          <w:noProof/>
          <w:vertAlign w:val="superscript"/>
        </w:rPr>
        <w:t>[26]</w:t>
      </w:r>
      <w:r w:rsidR="00500DD0">
        <w:rPr>
          <w:rFonts w:hint="eastAsia"/>
        </w:rPr>
        <w:t>。</w:t>
      </w:r>
    </w:p>
    <w:p w14:paraId="174D2AA7" w14:textId="7CE3A2C4" w:rsidR="00500DD0" w:rsidRDefault="00500DD0" w:rsidP="00C258E3">
      <w:pPr>
        <w:ind w:firstLine="480"/>
      </w:pPr>
      <w:r>
        <w:rPr>
          <w:rFonts w:hint="eastAsia"/>
        </w:rPr>
        <w:t>基于案例的推理方法将大量历史案例和相应的解决方案存储在案例库中，当遇到一个新案例需要处理的时候，就从中寻找相似的记录作为参考。</w:t>
      </w:r>
      <w:r w:rsidR="00CE0FD8">
        <w:rPr>
          <w:rFonts w:hint="eastAsia"/>
        </w:rPr>
        <w:t>当一个新的输入案例需要处理的时候，基于案例推理的系统将会按照</w:t>
      </w:r>
      <w:r>
        <w:rPr>
          <w:rFonts w:hint="eastAsia"/>
        </w:rPr>
        <w:t>CBR</w:t>
      </w:r>
      <w:r>
        <w:rPr>
          <w:rFonts w:hint="eastAsia"/>
        </w:rPr>
        <w:t>循环</w:t>
      </w:r>
      <w:r w:rsidR="00C96991" w:rsidRPr="00C96991">
        <w:rPr>
          <w:rFonts w:hint="eastAsia"/>
          <w:noProof/>
          <w:vertAlign w:val="superscript"/>
        </w:rPr>
        <w:t xml:space="preserve"> </w:t>
      </w:r>
      <w:r w:rsidR="00C96991" w:rsidRPr="00C96991">
        <w:rPr>
          <w:noProof/>
          <w:vertAlign w:val="superscript"/>
        </w:rPr>
        <w:t>[27]</w:t>
      </w:r>
      <w:r w:rsidR="00CE0FD8">
        <w:rPr>
          <w:rFonts w:hint="eastAsia"/>
        </w:rPr>
        <w:t>里的四个阶段进行推理：</w:t>
      </w:r>
    </w:p>
    <w:p w14:paraId="313DDD3B" w14:textId="3393C43F" w:rsidR="00CE0FD8" w:rsidRDefault="00CE0FD8" w:rsidP="00B67CF6">
      <w:pPr>
        <w:pStyle w:val="aff7"/>
        <w:numPr>
          <w:ilvl w:val="0"/>
          <w:numId w:val="6"/>
        </w:numPr>
        <w:ind w:firstLineChars="0"/>
      </w:pPr>
      <w:r>
        <w:rPr>
          <w:rFonts w:hint="eastAsia"/>
        </w:rPr>
        <w:t>检索（</w:t>
      </w:r>
      <w:r>
        <w:t>R</w:t>
      </w:r>
      <w:r>
        <w:rPr>
          <w:rFonts w:hint="eastAsia"/>
        </w:rPr>
        <w:t>etrieve</w:t>
      </w:r>
      <w:r>
        <w:rPr>
          <w:rFonts w:hint="eastAsia"/>
        </w:rPr>
        <w:t>）</w:t>
      </w:r>
      <w:r w:rsidR="00BB33D3">
        <w:rPr>
          <w:rFonts w:hint="eastAsia"/>
        </w:rPr>
        <w:t>阶段</w:t>
      </w:r>
    </w:p>
    <w:p w14:paraId="39B11623" w14:textId="7CCA654A" w:rsidR="00CE0FD8" w:rsidRDefault="00CE0FD8" w:rsidP="00B67CF6">
      <w:pPr>
        <w:pStyle w:val="aff7"/>
        <w:numPr>
          <w:ilvl w:val="0"/>
          <w:numId w:val="6"/>
        </w:numPr>
        <w:ind w:firstLineChars="0"/>
      </w:pPr>
      <w:r>
        <w:rPr>
          <w:rFonts w:hint="eastAsia"/>
        </w:rPr>
        <w:lastRenderedPageBreak/>
        <w:t>重用（</w:t>
      </w:r>
      <w:r>
        <w:t>Reuse</w:t>
      </w:r>
      <w:r>
        <w:rPr>
          <w:rFonts w:hint="eastAsia"/>
        </w:rPr>
        <w:t>）</w:t>
      </w:r>
      <w:r w:rsidR="00BB33D3">
        <w:rPr>
          <w:rFonts w:hint="eastAsia"/>
        </w:rPr>
        <w:t>阶段</w:t>
      </w:r>
    </w:p>
    <w:p w14:paraId="39F8B531" w14:textId="066F5D21" w:rsidR="00CE0FD8" w:rsidRDefault="00CE0FD8" w:rsidP="00B67CF6">
      <w:pPr>
        <w:pStyle w:val="aff7"/>
        <w:numPr>
          <w:ilvl w:val="0"/>
          <w:numId w:val="6"/>
        </w:numPr>
        <w:ind w:firstLineChars="0"/>
      </w:pPr>
      <w:r>
        <w:rPr>
          <w:rFonts w:hint="eastAsia"/>
        </w:rPr>
        <w:t>修正（</w:t>
      </w:r>
      <w:r>
        <w:t>Revise</w:t>
      </w:r>
      <w:r>
        <w:rPr>
          <w:rFonts w:hint="eastAsia"/>
        </w:rPr>
        <w:t>）</w:t>
      </w:r>
      <w:r w:rsidR="00BB33D3">
        <w:rPr>
          <w:rFonts w:hint="eastAsia"/>
        </w:rPr>
        <w:t>阶段</w:t>
      </w:r>
    </w:p>
    <w:p w14:paraId="082CBC6C" w14:textId="3144421F" w:rsidR="00CE0FD8" w:rsidRDefault="00CE0FD8" w:rsidP="00B67CF6">
      <w:pPr>
        <w:pStyle w:val="aff7"/>
        <w:numPr>
          <w:ilvl w:val="0"/>
          <w:numId w:val="6"/>
        </w:numPr>
        <w:ind w:firstLineChars="0"/>
      </w:pPr>
      <w:r>
        <w:rPr>
          <w:rFonts w:hint="eastAsia"/>
        </w:rPr>
        <w:t>保留（</w:t>
      </w:r>
      <w:r>
        <w:t>Retain</w:t>
      </w:r>
      <w:r>
        <w:rPr>
          <w:rFonts w:hint="eastAsia"/>
        </w:rPr>
        <w:t>）</w:t>
      </w:r>
      <w:r w:rsidR="00BB33D3">
        <w:rPr>
          <w:rFonts w:hint="eastAsia"/>
        </w:rPr>
        <w:t>阶段</w:t>
      </w:r>
    </w:p>
    <w:p w14:paraId="01CE2858" w14:textId="258200E2" w:rsidR="00CE0FD8" w:rsidRDefault="00CE0FD8" w:rsidP="00CE0FD8">
      <w:pPr>
        <w:ind w:firstLine="480"/>
      </w:pPr>
      <w:r>
        <w:rPr>
          <w:rFonts w:hint="eastAsia"/>
        </w:rPr>
        <w:t>在检索阶段，系统在案例库中存储的案例里找出和新案例最相关</w:t>
      </w:r>
      <w:r w:rsidR="004116BD">
        <w:rPr>
          <w:rFonts w:hint="eastAsia"/>
        </w:rPr>
        <w:t>的</w:t>
      </w:r>
      <w:r>
        <w:rPr>
          <w:rFonts w:hint="eastAsia"/>
        </w:rPr>
        <w:t>历史案例。在这个阶段中，</w:t>
      </w:r>
      <w:r w:rsidR="004116BD">
        <w:rPr>
          <w:rFonts w:hint="eastAsia"/>
        </w:rPr>
        <w:t>索引</w:t>
      </w:r>
      <w:r w:rsidR="007F1DB3">
        <w:rPr>
          <w:rFonts w:hint="eastAsia"/>
        </w:rPr>
        <w:t>技术</w:t>
      </w:r>
      <w:r w:rsidR="004116BD">
        <w:rPr>
          <w:rFonts w:hint="eastAsia"/>
        </w:rPr>
        <w:t>和相似度度量是重要的部分。建立索引可以高效地检索到相关病例，因而大大缩短执行时间。相似度度量则决定了案例之间相关程度的评估方式，其中一种简单的方</w:t>
      </w:r>
      <w:r w:rsidR="00FE0A77">
        <w:rPr>
          <w:rFonts w:hint="eastAsia"/>
        </w:rPr>
        <w:t>式</w:t>
      </w:r>
      <w:r w:rsidR="007F1DB3">
        <w:rPr>
          <w:rFonts w:hint="eastAsia"/>
        </w:rPr>
        <w:t>是最近邻匹配，从案例库中找出距离最近的一个或者多个历史案例作为</w:t>
      </w:r>
      <w:r w:rsidR="004116BD">
        <w:rPr>
          <w:rFonts w:hint="eastAsia"/>
        </w:rPr>
        <w:t>参考。</w:t>
      </w:r>
    </w:p>
    <w:p w14:paraId="59850302" w14:textId="632F4B1F" w:rsidR="004116BD" w:rsidRDefault="004116BD" w:rsidP="00CE0FD8">
      <w:pPr>
        <w:ind w:firstLine="480"/>
      </w:pPr>
      <w:r>
        <w:rPr>
          <w:rFonts w:hint="eastAsia"/>
        </w:rPr>
        <w:t>在重用阶段，将会基于这些最相关的历史案例</w:t>
      </w:r>
      <w:r w:rsidR="00BB33D3">
        <w:rPr>
          <w:rFonts w:hint="eastAsia"/>
        </w:rPr>
        <w:t>，并结合当前案例的领域知识等</w:t>
      </w:r>
      <w:r>
        <w:rPr>
          <w:rFonts w:hint="eastAsia"/>
        </w:rPr>
        <w:t>生成一个解决方案，作为新案例解决方案。</w:t>
      </w:r>
    </w:p>
    <w:p w14:paraId="19BB4DFE" w14:textId="2E3F4322" w:rsidR="004116BD" w:rsidRDefault="004116BD" w:rsidP="00CE0FD8">
      <w:pPr>
        <w:ind w:firstLine="480"/>
      </w:pPr>
      <w:r>
        <w:rPr>
          <w:rFonts w:hint="eastAsia"/>
        </w:rPr>
        <w:t>在修正阶段，系统验证所提出的解决方案的正确性。</w:t>
      </w:r>
      <w:r w:rsidR="00DB3D8B">
        <w:rPr>
          <w:rFonts w:hint="eastAsia"/>
        </w:rPr>
        <w:t>其中，</w:t>
      </w:r>
      <w:r>
        <w:rPr>
          <w:rFonts w:hint="eastAsia"/>
        </w:rPr>
        <w:t>系统</w:t>
      </w:r>
      <w:r w:rsidR="00DB3D8B">
        <w:rPr>
          <w:rFonts w:hint="eastAsia"/>
        </w:rPr>
        <w:t>和外界用户的交互过程就发生在这个阶段。</w:t>
      </w:r>
    </w:p>
    <w:p w14:paraId="20B62C9F" w14:textId="2FF1C753" w:rsidR="004116BD" w:rsidRDefault="004116BD" w:rsidP="00CE0FD8">
      <w:pPr>
        <w:ind w:firstLine="480"/>
      </w:pPr>
      <w:r>
        <w:rPr>
          <w:rFonts w:hint="eastAsia"/>
        </w:rPr>
        <w:t>在保留阶段，系统</w:t>
      </w:r>
      <w:r w:rsidR="00AB0C8E">
        <w:rPr>
          <w:rFonts w:hint="eastAsia"/>
        </w:rPr>
        <w:t>将会判断当前案例的重要程度，并决定是否要从当前的案例中学习知识。换</w:t>
      </w:r>
      <w:r w:rsidR="00FE0A77">
        <w:rPr>
          <w:rFonts w:hint="eastAsia"/>
        </w:rPr>
        <w:t>言之</w:t>
      </w:r>
      <w:r>
        <w:rPr>
          <w:rFonts w:hint="eastAsia"/>
        </w:rPr>
        <w:t>也就是说，是否要把当前的案例加入到案例库中</w:t>
      </w:r>
      <w:r w:rsidR="00AB0C8E">
        <w:rPr>
          <w:rFonts w:hint="eastAsia"/>
        </w:rPr>
        <w:t>，</w:t>
      </w:r>
      <w:r>
        <w:rPr>
          <w:rFonts w:hint="eastAsia"/>
        </w:rPr>
        <w:t>以供将来参考。</w:t>
      </w:r>
    </w:p>
    <w:p w14:paraId="20B24DEF" w14:textId="1A9EC6F6" w:rsidR="00BB33D3" w:rsidRDefault="00FE0A77" w:rsidP="00BB33D3">
      <w:pPr>
        <w:ind w:firstLine="480"/>
      </w:pPr>
      <w:r>
        <w:rPr>
          <w:rFonts w:hint="eastAsia"/>
        </w:rPr>
        <w:t>在其他类型的推理系统中，知识库在系统的运行期间更倾向于</w:t>
      </w:r>
      <w:r w:rsidR="00BB33D3">
        <w:rPr>
          <w:rFonts w:hint="eastAsia"/>
        </w:rPr>
        <w:t>保持不变。而在基于案例的系统的运行期间引入新</w:t>
      </w:r>
      <w:r w:rsidR="00BB33D3" w:rsidRPr="00BB33D3">
        <w:rPr>
          <w:rFonts w:hint="eastAsia"/>
        </w:rPr>
        <w:t>知识</w:t>
      </w:r>
      <w:r w:rsidR="00BB33D3">
        <w:rPr>
          <w:rFonts w:hint="eastAsia"/>
        </w:rPr>
        <w:t>的过程，增强了其推理能力，这是它的主要优势之一。</w:t>
      </w:r>
    </w:p>
    <w:p w14:paraId="7E73631F" w14:textId="393DE302" w:rsidR="00BB33D3" w:rsidRDefault="00BB33D3" w:rsidP="00BB33D3">
      <w:pPr>
        <w:pStyle w:val="3"/>
      </w:pPr>
      <w:bookmarkStart w:id="39" w:name="_Toc471762284"/>
      <w:r>
        <w:rPr>
          <w:rFonts w:hint="eastAsia"/>
        </w:rPr>
        <w:t>基于案例推理的优点</w:t>
      </w:r>
      <w:bookmarkEnd w:id="39"/>
    </w:p>
    <w:p w14:paraId="0A9B3AB9" w14:textId="1D29216F" w:rsidR="00C802BC" w:rsidRDefault="00C802BC" w:rsidP="00C802BC">
      <w:pPr>
        <w:ind w:firstLine="480"/>
      </w:pPr>
      <w:r>
        <w:rPr>
          <w:rFonts w:hint="eastAsia"/>
        </w:rPr>
        <w:t>基于案例推理的优点主要包括以下几点：</w:t>
      </w:r>
    </w:p>
    <w:p w14:paraId="4DF45113" w14:textId="2145A854" w:rsidR="008B206A" w:rsidRDefault="008B206A" w:rsidP="00AB0C8E">
      <w:pPr>
        <w:pStyle w:val="aff7"/>
        <w:numPr>
          <w:ilvl w:val="0"/>
          <w:numId w:val="6"/>
        </w:numPr>
        <w:ind w:firstLineChars="0"/>
      </w:pPr>
      <w:r w:rsidRPr="00AB0C8E">
        <w:rPr>
          <w:rFonts w:hint="eastAsia"/>
          <w:b/>
        </w:rPr>
        <w:t>表达专业知识的能力</w:t>
      </w:r>
      <w:r>
        <w:rPr>
          <w:rFonts w:hint="eastAsia"/>
        </w:rPr>
        <w:t>。在基于规则推理中会遇到的，难以将一些专业的知识直接翻译成通用规则的情况下，使用相关的案例来表达这些知识是一个很好的方式。</w:t>
      </w:r>
    </w:p>
    <w:p w14:paraId="347C98A3" w14:textId="3D6B85CD" w:rsidR="008B206A" w:rsidRDefault="008B206A" w:rsidP="00AB0C8E">
      <w:pPr>
        <w:pStyle w:val="aff7"/>
        <w:numPr>
          <w:ilvl w:val="0"/>
          <w:numId w:val="6"/>
        </w:numPr>
        <w:ind w:firstLineChars="0"/>
      </w:pPr>
      <w:r w:rsidRPr="00AB0C8E">
        <w:rPr>
          <w:rFonts w:hint="eastAsia"/>
          <w:b/>
        </w:rPr>
        <w:t>表示的自然性</w:t>
      </w:r>
      <w:r>
        <w:rPr>
          <w:rFonts w:hint="eastAsia"/>
        </w:rPr>
        <w:t>。使用相关案例是一个很简单的知识表示方式，同时对用户而言，它也非常易于理解。</w:t>
      </w:r>
    </w:p>
    <w:p w14:paraId="557E1B13" w14:textId="4AC8522C" w:rsidR="00C802BC" w:rsidRDefault="008B206A" w:rsidP="00AB0C8E">
      <w:pPr>
        <w:pStyle w:val="aff7"/>
        <w:numPr>
          <w:ilvl w:val="0"/>
          <w:numId w:val="6"/>
        </w:numPr>
        <w:ind w:firstLineChars="0"/>
      </w:pPr>
      <w:r w:rsidRPr="00AB0C8E">
        <w:rPr>
          <w:rFonts w:hint="eastAsia"/>
          <w:b/>
        </w:rPr>
        <w:t>模块化</w:t>
      </w:r>
      <w:r>
        <w:rPr>
          <w:rFonts w:hint="eastAsia"/>
        </w:rPr>
        <w:t>。每一个案例都是一个离散的、独立的知识单元，它们可以被插入知识库，或者从知识库中删除，而不对其他案例造成直接问题。</w:t>
      </w:r>
    </w:p>
    <w:p w14:paraId="676D9882" w14:textId="19F39518" w:rsidR="00C802BC" w:rsidRDefault="008B206A" w:rsidP="00AB0C8E">
      <w:pPr>
        <w:pStyle w:val="aff7"/>
        <w:numPr>
          <w:ilvl w:val="0"/>
          <w:numId w:val="6"/>
        </w:numPr>
        <w:ind w:firstLineChars="0"/>
      </w:pPr>
      <w:r w:rsidRPr="00AB0C8E">
        <w:rPr>
          <w:rFonts w:hint="eastAsia"/>
          <w:b/>
        </w:rPr>
        <w:lastRenderedPageBreak/>
        <w:t>知识易获取</w:t>
      </w:r>
      <w:r w:rsidR="00375D83">
        <w:rPr>
          <w:rFonts w:hint="eastAsia"/>
        </w:rPr>
        <w:t>。在基于案例的知识表示方式中，知识的获取通常并不是一个问题，</w:t>
      </w:r>
      <w:r>
        <w:rPr>
          <w:rFonts w:hint="eastAsia"/>
        </w:rPr>
        <w:t>在绝大多数的应用领域，案例的获取非常方便。</w:t>
      </w:r>
      <w:r w:rsidR="00375D83">
        <w:rPr>
          <w:rFonts w:hint="eastAsia"/>
        </w:rPr>
        <w:t>然而事实上，的确存在一些不容易获取到案例的领域。</w:t>
      </w:r>
    </w:p>
    <w:p w14:paraId="7EFBA332" w14:textId="3E2C86C5" w:rsidR="00375D83" w:rsidRDefault="00375D83" w:rsidP="00AB0C8E">
      <w:pPr>
        <w:pStyle w:val="aff7"/>
        <w:numPr>
          <w:ilvl w:val="0"/>
          <w:numId w:val="6"/>
        </w:numPr>
        <w:ind w:firstLineChars="0"/>
      </w:pPr>
      <w:r w:rsidRPr="00AB0C8E">
        <w:rPr>
          <w:rFonts w:hint="eastAsia"/>
          <w:b/>
        </w:rPr>
        <w:t>自我更新能力</w:t>
      </w:r>
      <w:r>
        <w:rPr>
          <w:rFonts w:hint="eastAsia"/>
        </w:rPr>
        <w:t>。在碰到新的案例，并且需要学习其中蕴含的新知识的时候，基于案例推理的系统可以在运行时就将当前的案例插入到案例库中，使得系统的有效性得到了维护。自我更新的过程同时也更利于案例库的维护。</w:t>
      </w:r>
    </w:p>
    <w:p w14:paraId="5F7A3929" w14:textId="259D2C1F" w:rsidR="00C802BC" w:rsidRDefault="00375D83" w:rsidP="00AB0C8E">
      <w:pPr>
        <w:pStyle w:val="aff7"/>
        <w:numPr>
          <w:ilvl w:val="0"/>
          <w:numId w:val="6"/>
        </w:numPr>
        <w:ind w:firstLineChars="0"/>
      </w:pPr>
      <w:r w:rsidRPr="00AB0C8E">
        <w:rPr>
          <w:rFonts w:hint="eastAsia"/>
          <w:b/>
        </w:rPr>
        <w:t>健壮性</w:t>
      </w:r>
      <w:r>
        <w:rPr>
          <w:rFonts w:hint="eastAsia"/>
        </w:rPr>
        <w:t>。一个基于案例推理的系统可以处理异常或是缺失的数据输入。对于缺失信息来说，系统可以通过评估相似度从相关的案例中获取信息。对于异常的输入来说，系统自我更新的机制极大地提高了处理能力，以利于处理预期之外的案例。</w:t>
      </w:r>
    </w:p>
    <w:p w14:paraId="3C652D9F" w14:textId="77777777" w:rsidR="00C4298D" w:rsidRDefault="00375D83" w:rsidP="00AB0C8E">
      <w:pPr>
        <w:pStyle w:val="aff7"/>
        <w:numPr>
          <w:ilvl w:val="0"/>
          <w:numId w:val="6"/>
        </w:numPr>
        <w:ind w:firstLineChars="0"/>
      </w:pPr>
      <w:r w:rsidRPr="00AB0C8E">
        <w:rPr>
          <w:rFonts w:hint="eastAsia"/>
          <w:b/>
        </w:rPr>
        <w:t>推理效率</w:t>
      </w:r>
      <w:r>
        <w:rPr>
          <w:rFonts w:hint="eastAsia"/>
        </w:rPr>
        <w:t>。</w:t>
      </w:r>
      <w:r w:rsidR="00AC51FE">
        <w:rPr>
          <w:rFonts w:hint="eastAsia"/>
        </w:rPr>
        <w:t>在基于案例的推理系统中，</w:t>
      </w:r>
      <w:r>
        <w:rPr>
          <w:rFonts w:hint="eastAsia"/>
        </w:rPr>
        <w:t>去</w:t>
      </w:r>
      <w:r w:rsidR="00AC51FE">
        <w:rPr>
          <w:rFonts w:hint="eastAsia"/>
        </w:rPr>
        <w:t>调整</w:t>
      </w:r>
      <w:r>
        <w:rPr>
          <w:rFonts w:hint="eastAsia"/>
        </w:rPr>
        <w:t>一个已经存在的</w:t>
      </w:r>
      <w:r w:rsidR="00AC51FE">
        <w:rPr>
          <w:rFonts w:hint="eastAsia"/>
        </w:rPr>
        <w:t>案例以适应新的问题，通常要比从头开始构建一套规则去解决一个问题要更有效率</w:t>
      </w:r>
      <w:r w:rsidR="00C96991" w:rsidRPr="00C96991">
        <w:rPr>
          <w:rFonts w:hint="eastAsia"/>
          <w:noProof/>
          <w:vertAlign w:val="superscript"/>
        </w:rPr>
        <w:t xml:space="preserve"> </w:t>
      </w:r>
      <w:r w:rsidR="00C96991" w:rsidRPr="00C96991">
        <w:rPr>
          <w:noProof/>
          <w:vertAlign w:val="superscript"/>
        </w:rPr>
        <w:t>[28]</w:t>
      </w:r>
      <w:r w:rsidR="00AC51FE">
        <w:rPr>
          <w:rFonts w:hint="eastAsia"/>
        </w:rPr>
        <w:t>。不过值得注意的是，这并不在所有情况下都适用。</w:t>
      </w:r>
    </w:p>
    <w:p w14:paraId="25157572" w14:textId="38129830" w:rsidR="00375D83" w:rsidRDefault="00AC51FE" w:rsidP="00C4298D">
      <w:pPr>
        <w:pStyle w:val="aff7"/>
        <w:ind w:left="1200" w:firstLineChars="0" w:firstLine="0"/>
      </w:pPr>
      <w:r>
        <w:rPr>
          <w:rFonts w:hint="eastAsia"/>
        </w:rPr>
        <w:t>有研究</w:t>
      </w:r>
      <w:r w:rsidR="00C96991" w:rsidRPr="00C96991">
        <w:rPr>
          <w:rFonts w:hint="eastAsia"/>
          <w:noProof/>
          <w:vertAlign w:val="superscript"/>
        </w:rPr>
        <w:t xml:space="preserve"> </w:t>
      </w:r>
      <w:r w:rsidR="00C96991" w:rsidRPr="00C96991">
        <w:rPr>
          <w:noProof/>
          <w:vertAlign w:val="superscript"/>
        </w:rPr>
        <w:t>[29]</w:t>
      </w:r>
      <w:r>
        <w:rPr>
          <w:rFonts w:hint="eastAsia"/>
        </w:rPr>
        <w:t>报告称，对于大量服从简单规律的数据而言，使用基于规则的推理可以使得规则库规模极小，它比使用一个具有大规模案例库的基于案例的推理系统要高效得多。</w:t>
      </w:r>
    </w:p>
    <w:p w14:paraId="745EC6CD" w14:textId="77777777" w:rsidR="00BB33D3" w:rsidRPr="00AD1817" w:rsidRDefault="00BB33D3" w:rsidP="00BB33D3">
      <w:pPr>
        <w:pStyle w:val="3"/>
      </w:pPr>
      <w:bookmarkStart w:id="40" w:name="_Toc471762285"/>
      <w:r w:rsidRPr="00AD1817">
        <w:rPr>
          <w:rFonts w:hint="eastAsia"/>
        </w:rPr>
        <w:t>基于案例推理的缺点</w:t>
      </w:r>
      <w:bookmarkEnd w:id="40"/>
    </w:p>
    <w:p w14:paraId="550B5D76" w14:textId="242297A6" w:rsidR="00C802BC" w:rsidRDefault="00C802BC" w:rsidP="00C802BC">
      <w:pPr>
        <w:ind w:firstLine="480"/>
      </w:pPr>
      <w:r>
        <w:rPr>
          <w:rFonts w:hint="eastAsia"/>
        </w:rPr>
        <w:t>基于案例推理的缺点主要包括以下几点：</w:t>
      </w:r>
    </w:p>
    <w:p w14:paraId="5E207213" w14:textId="739F9514" w:rsidR="00617141" w:rsidRDefault="00617141" w:rsidP="00AB0C8E">
      <w:pPr>
        <w:pStyle w:val="aff7"/>
        <w:numPr>
          <w:ilvl w:val="0"/>
          <w:numId w:val="6"/>
        </w:numPr>
        <w:ind w:firstLineChars="0"/>
      </w:pPr>
      <w:r w:rsidRPr="00AB0C8E">
        <w:rPr>
          <w:rFonts w:hint="eastAsia"/>
          <w:b/>
        </w:rPr>
        <w:t>缺乏表达通用知识的能力</w:t>
      </w:r>
      <w:r w:rsidR="00FE0A77">
        <w:rPr>
          <w:rFonts w:hint="eastAsia"/>
        </w:rPr>
        <w:t>。具体的案例本来就是用来表示专门的知识的，因而和基于规则的系统相比，无法表示</w:t>
      </w:r>
      <w:r>
        <w:rPr>
          <w:rFonts w:hint="eastAsia"/>
        </w:rPr>
        <w:t>通用知识是它的一个重要的缺点。</w:t>
      </w:r>
    </w:p>
    <w:p w14:paraId="2068A753" w14:textId="32E0EB82" w:rsidR="00643F4E" w:rsidRDefault="00617141" w:rsidP="00AB0C8E">
      <w:pPr>
        <w:pStyle w:val="aff7"/>
        <w:numPr>
          <w:ilvl w:val="0"/>
          <w:numId w:val="6"/>
        </w:numPr>
        <w:ind w:firstLineChars="0"/>
      </w:pPr>
      <w:r w:rsidRPr="00AB0C8E">
        <w:rPr>
          <w:rFonts w:hint="eastAsia"/>
          <w:b/>
        </w:rPr>
        <w:t>知识获取问题</w:t>
      </w:r>
      <w:r>
        <w:rPr>
          <w:rFonts w:hint="eastAsia"/>
        </w:rPr>
        <w:t>。诚然在大多数情况下，如果领域中有充足的案例可</w:t>
      </w:r>
      <w:r w:rsidR="00FE0A77">
        <w:rPr>
          <w:rFonts w:hint="eastAsia"/>
        </w:rPr>
        <w:t>以被收集记录的时候，知识获取根本不是一个问题。但是不得不考虑到具体案例无法采集、或者说案例的数量不够的情况</w:t>
      </w:r>
      <w:r>
        <w:rPr>
          <w:rFonts w:hint="eastAsia"/>
        </w:rPr>
        <w:t>，这将会带来很多问题</w:t>
      </w:r>
      <w:r w:rsidR="00C4298D" w:rsidRPr="00C4298D">
        <w:rPr>
          <w:rFonts w:hint="eastAsia"/>
          <w:noProof/>
          <w:vertAlign w:val="superscript"/>
        </w:rPr>
        <w:t xml:space="preserve"> </w:t>
      </w:r>
      <w:r w:rsidR="00C4298D" w:rsidRPr="00C4298D">
        <w:rPr>
          <w:noProof/>
          <w:vertAlign w:val="superscript"/>
        </w:rPr>
        <w:t>[30]</w:t>
      </w:r>
      <w:r w:rsidR="00C4298D" w:rsidRPr="00C4298D">
        <w:rPr>
          <w:rFonts w:hint="eastAsia"/>
          <w:noProof/>
          <w:vertAlign w:val="superscript"/>
        </w:rPr>
        <w:t xml:space="preserve"> </w:t>
      </w:r>
      <w:r w:rsidR="00C4298D" w:rsidRPr="00C4298D">
        <w:rPr>
          <w:noProof/>
          <w:vertAlign w:val="superscript"/>
        </w:rPr>
        <w:t>[31]</w:t>
      </w:r>
      <w:r>
        <w:rPr>
          <w:rFonts w:hint="eastAsia"/>
        </w:rPr>
        <w:t>。</w:t>
      </w:r>
      <w:r w:rsidR="0095106C">
        <w:rPr>
          <w:rFonts w:hint="eastAsia"/>
        </w:rPr>
        <w:t>缺少足够数量的</w:t>
      </w:r>
      <w:r w:rsidR="00FE0A77">
        <w:rPr>
          <w:rFonts w:hint="eastAsia"/>
        </w:rPr>
        <w:t>案例，会阻碍一个基于规则推理的系统的构建以及推理过程。不仅如此</w:t>
      </w:r>
      <w:r w:rsidR="0095106C">
        <w:rPr>
          <w:rFonts w:hint="eastAsia"/>
        </w:rPr>
        <w:t>，基于案例的系统通常需</w:t>
      </w:r>
      <w:r w:rsidR="007D2326">
        <w:rPr>
          <w:rFonts w:hint="eastAsia"/>
        </w:rPr>
        <w:t>要相当大的案例背景</w:t>
      </w:r>
      <w:r w:rsidR="0095106C" w:rsidRPr="0095106C">
        <w:rPr>
          <w:rFonts w:hint="eastAsia"/>
        </w:rPr>
        <w:t>知识</w:t>
      </w:r>
      <w:r w:rsidR="00C4298D" w:rsidRPr="00C4298D">
        <w:rPr>
          <w:rFonts w:hint="eastAsia"/>
          <w:noProof/>
          <w:vertAlign w:val="superscript"/>
        </w:rPr>
        <w:t xml:space="preserve"> </w:t>
      </w:r>
      <w:r w:rsidR="00C4298D" w:rsidRPr="00C4298D">
        <w:rPr>
          <w:noProof/>
          <w:vertAlign w:val="superscript"/>
        </w:rPr>
        <w:t>[28]</w:t>
      </w:r>
      <w:r w:rsidR="00C4298D" w:rsidRPr="00C4298D">
        <w:rPr>
          <w:rFonts w:hint="eastAsia"/>
          <w:noProof/>
          <w:vertAlign w:val="superscript"/>
        </w:rPr>
        <w:t xml:space="preserve"> </w:t>
      </w:r>
      <w:r w:rsidR="00C4298D" w:rsidRPr="00C4298D">
        <w:rPr>
          <w:noProof/>
          <w:vertAlign w:val="superscript"/>
        </w:rPr>
        <w:t>[32]</w:t>
      </w:r>
      <w:r w:rsidR="007D2326">
        <w:rPr>
          <w:rFonts w:hint="eastAsia"/>
        </w:rPr>
        <w:t>，缺乏案例背景</w:t>
      </w:r>
      <w:r w:rsidR="00FE0A77">
        <w:rPr>
          <w:rFonts w:hint="eastAsia"/>
        </w:rPr>
        <w:t>知识其实是对整个系统的有效性有</w:t>
      </w:r>
      <w:r w:rsidR="00FE0A77">
        <w:rPr>
          <w:rFonts w:hint="eastAsia"/>
        </w:rPr>
        <w:lastRenderedPageBreak/>
        <w:t>所损害的</w:t>
      </w:r>
      <w:r w:rsidR="0095106C">
        <w:rPr>
          <w:rFonts w:hint="eastAsia"/>
        </w:rPr>
        <w:t>。在</w:t>
      </w:r>
      <w:proofErr w:type="spellStart"/>
      <w:r w:rsidR="0095106C">
        <w:rPr>
          <w:rFonts w:hint="eastAsia"/>
        </w:rPr>
        <w:t>Mitra</w:t>
      </w:r>
      <w:proofErr w:type="spellEnd"/>
      <w:r w:rsidR="0095106C">
        <w:rPr>
          <w:rFonts w:hint="eastAsia"/>
        </w:rPr>
        <w:t>和</w:t>
      </w:r>
      <w:proofErr w:type="spellStart"/>
      <w:r w:rsidR="0095106C">
        <w:rPr>
          <w:rFonts w:hint="eastAsia"/>
        </w:rPr>
        <w:t>Basak</w:t>
      </w:r>
      <w:proofErr w:type="spellEnd"/>
      <w:r w:rsidR="0095106C">
        <w:rPr>
          <w:rFonts w:hint="eastAsia"/>
        </w:rPr>
        <w:t>的研究</w:t>
      </w:r>
      <w:r w:rsidR="00C4298D" w:rsidRPr="00C4298D">
        <w:rPr>
          <w:rFonts w:hint="eastAsia"/>
          <w:noProof/>
          <w:vertAlign w:val="superscript"/>
        </w:rPr>
        <w:t xml:space="preserve"> </w:t>
      </w:r>
      <w:r w:rsidR="00C4298D" w:rsidRPr="00C4298D">
        <w:rPr>
          <w:noProof/>
          <w:vertAlign w:val="superscript"/>
        </w:rPr>
        <w:t>[32]</w:t>
      </w:r>
      <w:r w:rsidR="0095106C">
        <w:rPr>
          <w:rFonts w:hint="eastAsia"/>
        </w:rPr>
        <w:t>中表明，为了使系统代表最新的知识，需要</w:t>
      </w:r>
      <w:r w:rsidR="007D2326">
        <w:rPr>
          <w:rFonts w:hint="eastAsia"/>
        </w:rPr>
        <w:t>针对领域而言特定的背景知识，从而使得系统能更精确地进行知识的获取</w:t>
      </w:r>
      <w:r w:rsidR="008F346C">
        <w:rPr>
          <w:rFonts w:hint="eastAsia"/>
        </w:rPr>
        <w:t>。而由于这些特定的适应性知识一般是基于规则的，这将会从基于规则的推理系统中引入知识获取困难的问题，因而影响到基于案</w:t>
      </w:r>
      <w:r w:rsidR="007D2326">
        <w:rPr>
          <w:rFonts w:hint="eastAsia"/>
        </w:rPr>
        <w:t>例推理的系统的开发和操作。正是出于这个原因，一些研究者将这一过程</w:t>
      </w:r>
      <w:r w:rsidR="008F346C">
        <w:rPr>
          <w:rFonts w:hint="eastAsia"/>
        </w:rPr>
        <w:t>排除在了</w:t>
      </w:r>
      <w:r w:rsidR="008F346C">
        <w:rPr>
          <w:rFonts w:hint="eastAsia"/>
        </w:rPr>
        <w:t>CBR</w:t>
      </w:r>
      <w:r w:rsidR="008F346C">
        <w:rPr>
          <w:rFonts w:hint="eastAsia"/>
        </w:rPr>
        <w:t>循环之外，而另一些研究者则提出了自动获取这方面知识的机制</w:t>
      </w:r>
      <w:r w:rsidR="00C4298D" w:rsidRPr="00C4298D">
        <w:rPr>
          <w:rFonts w:hint="eastAsia"/>
          <w:noProof/>
          <w:vertAlign w:val="superscript"/>
        </w:rPr>
        <w:t xml:space="preserve"> </w:t>
      </w:r>
      <w:r w:rsidR="00C4298D" w:rsidRPr="00C4298D">
        <w:rPr>
          <w:noProof/>
          <w:vertAlign w:val="superscript"/>
        </w:rPr>
        <w:t>[33]</w:t>
      </w:r>
      <w:r w:rsidR="008F346C">
        <w:rPr>
          <w:rFonts w:hint="eastAsia"/>
        </w:rPr>
        <w:t>。</w:t>
      </w:r>
    </w:p>
    <w:p w14:paraId="4C6B70F7" w14:textId="1FE49521" w:rsidR="00334FDA" w:rsidRDefault="008F346C" w:rsidP="00AB0C8E">
      <w:pPr>
        <w:pStyle w:val="aff7"/>
        <w:numPr>
          <w:ilvl w:val="0"/>
          <w:numId w:val="6"/>
        </w:numPr>
        <w:ind w:firstLineChars="0"/>
      </w:pPr>
      <w:r w:rsidRPr="00AB0C8E">
        <w:rPr>
          <w:rFonts w:hint="eastAsia"/>
          <w:b/>
        </w:rPr>
        <w:t>可解释性问题</w:t>
      </w:r>
      <w:r>
        <w:rPr>
          <w:rFonts w:hint="eastAsia"/>
        </w:rPr>
        <w:t>。虽然可</w:t>
      </w:r>
      <w:r w:rsidR="007D2326">
        <w:rPr>
          <w:rFonts w:hint="eastAsia"/>
        </w:rPr>
        <w:t>以提供一些具体的案例，来表示推理系统得出相应</w:t>
      </w:r>
      <w:r>
        <w:rPr>
          <w:rFonts w:hint="eastAsia"/>
        </w:rPr>
        <w:t>结论的原因，但是和基于规则的系统相比，这种解释显得并不那么直观，</w:t>
      </w:r>
      <w:r w:rsidR="00334FDA">
        <w:rPr>
          <w:rFonts w:hint="eastAsia"/>
        </w:rPr>
        <w:t>而且它很难对整个推理的过程给出详细的解释。</w:t>
      </w:r>
    </w:p>
    <w:p w14:paraId="6BC6E992" w14:textId="77777777" w:rsidR="0081660E" w:rsidRPr="00AD1817" w:rsidRDefault="00384351" w:rsidP="00B23598">
      <w:pPr>
        <w:pStyle w:val="3"/>
      </w:pPr>
      <w:bookmarkStart w:id="41" w:name="_Toc471762286"/>
      <w:r w:rsidRPr="00AD1817">
        <w:rPr>
          <w:rFonts w:hint="eastAsia"/>
          <w:i/>
        </w:rPr>
        <w:t>k</w:t>
      </w:r>
      <w:r w:rsidRPr="00AD1817">
        <w:rPr>
          <w:rFonts w:hint="eastAsia"/>
        </w:rPr>
        <w:t>-</w:t>
      </w:r>
      <w:r w:rsidR="0081660E" w:rsidRPr="00AD1817">
        <w:rPr>
          <w:rFonts w:hint="eastAsia"/>
        </w:rPr>
        <w:t>NN</w:t>
      </w:r>
      <w:r w:rsidR="0081660E" w:rsidRPr="00AD1817">
        <w:rPr>
          <w:rFonts w:hint="eastAsia"/>
        </w:rPr>
        <w:t>算法</w:t>
      </w:r>
      <w:bookmarkEnd w:id="41"/>
    </w:p>
    <w:p w14:paraId="48FB789B" w14:textId="68397A9D" w:rsidR="00B96E35" w:rsidRPr="00AD1817" w:rsidRDefault="00E04EEF" w:rsidP="00384351">
      <w:pPr>
        <w:ind w:firstLine="480"/>
        <w:rPr>
          <w:strike/>
        </w:rPr>
      </w:pPr>
      <m:oMath>
        <m:r>
          <w:rPr>
            <w:rFonts w:ascii="Cambria Math" w:hAnsi="Cambria Math" w:hint="eastAsia"/>
          </w:rPr>
          <m:t>k</m:t>
        </m:r>
      </m:oMath>
      <w:r w:rsidRPr="00AD1817">
        <w:rPr>
          <w:rFonts w:hint="eastAsia"/>
        </w:rPr>
        <w:t>-NN</w:t>
      </w:r>
      <w:r w:rsidRPr="00AD1817">
        <w:rPr>
          <w:rFonts w:hint="eastAsia"/>
        </w:rPr>
        <w:t>算法（</w:t>
      </w:r>
      <w:r w:rsidRPr="00AD1817">
        <w:rPr>
          <w:rFonts w:hint="eastAsia"/>
        </w:rPr>
        <w:t>k-Nearest Neighbors</w:t>
      </w:r>
      <w:r w:rsidRPr="00AD1817">
        <w:rPr>
          <w:rFonts w:hint="eastAsia"/>
        </w:rPr>
        <w:t>）</w:t>
      </w:r>
      <w:r w:rsidR="00C4298D" w:rsidRPr="00C4298D">
        <w:rPr>
          <w:noProof/>
          <w:vertAlign w:val="superscript"/>
        </w:rPr>
        <w:t xml:space="preserve"> [34]</w:t>
      </w:r>
      <w:r>
        <w:rPr>
          <w:rFonts w:hint="eastAsia"/>
        </w:rPr>
        <w:t>是基于案例推理的典型算法之一。</w:t>
      </w:r>
      <w:r w:rsidR="009633DB" w:rsidRPr="00AD1817">
        <w:rPr>
          <w:rFonts w:hint="eastAsia"/>
        </w:rPr>
        <w:t>在模式识别中，</w:t>
      </w:r>
      <m:oMath>
        <m:r>
          <w:rPr>
            <w:rFonts w:ascii="Cambria Math" w:hAnsi="Cambria Math" w:hint="eastAsia"/>
          </w:rPr>
          <m:t>k</m:t>
        </m:r>
      </m:oMath>
      <w:r w:rsidR="00FB3AA6" w:rsidRPr="00AD1817">
        <w:rPr>
          <w:rFonts w:hint="eastAsia"/>
        </w:rPr>
        <w:t>-</w:t>
      </w:r>
      <w:r w:rsidR="009633DB" w:rsidRPr="00AD1817">
        <w:rPr>
          <w:rFonts w:hint="eastAsia"/>
        </w:rPr>
        <w:t>NN</w:t>
      </w:r>
      <w:r>
        <w:rPr>
          <w:rFonts w:hint="eastAsia"/>
        </w:rPr>
        <w:t>算法</w:t>
      </w:r>
      <w:r w:rsidR="009633DB" w:rsidRPr="00AD1817">
        <w:rPr>
          <w:rFonts w:hint="eastAsia"/>
        </w:rPr>
        <w:t>可以用于分类和回归，是非参数统计</w:t>
      </w:r>
      <w:r w:rsidR="00C4298D" w:rsidRPr="00C4298D">
        <w:rPr>
          <w:noProof/>
          <w:vertAlign w:val="superscript"/>
        </w:rPr>
        <w:t xml:space="preserve"> [35]</w:t>
      </w:r>
      <w:r w:rsidR="009633DB" w:rsidRPr="00AD1817">
        <w:rPr>
          <w:rFonts w:hint="eastAsia"/>
        </w:rPr>
        <w:t>的一种算法，换言之，它适用于样本分布情况未知的情景。</w:t>
      </w:r>
      <w:r w:rsidR="00FB3AA6" w:rsidRPr="00AD1817">
        <w:rPr>
          <w:rFonts w:hint="eastAsia"/>
        </w:rPr>
        <w:t>无论是应用在分类还是回归中，</w:t>
      </w:r>
      <m:oMath>
        <m:r>
          <w:rPr>
            <w:rFonts w:ascii="Cambria Math" w:hAnsi="Cambria Math" w:hint="eastAsia"/>
          </w:rPr>
          <m:t>k</m:t>
        </m:r>
      </m:oMath>
      <w:r w:rsidR="00FB3AA6" w:rsidRPr="00AD1817">
        <w:rPr>
          <w:rFonts w:hint="eastAsia"/>
        </w:rPr>
        <w:t>-NN</w:t>
      </w:r>
      <w:r w:rsidR="00FB3AA6" w:rsidRPr="00AD1817">
        <w:rPr>
          <w:rFonts w:hint="eastAsia"/>
        </w:rPr>
        <w:t>算法以特征空间中最近的</w:t>
      </w:r>
      <m:oMath>
        <m:r>
          <w:rPr>
            <w:rFonts w:ascii="Cambria Math" w:hAnsi="Cambria Math" w:hint="eastAsia"/>
          </w:rPr>
          <m:t>k</m:t>
        </m:r>
      </m:oMath>
      <w:proofErr w:type="gramStart"/>
      <w:r w:rsidR="00FB3AA6" w:rsidRPr="00AD1817">
        <w:rPr>
          <w:rFonts w:hint="eastAsia"/>
        </w:rPr>
        <w:t>个</w:t>
      </w:r>
      <w:proofErr w:type="gramEnd"/>
      <w:r w:rsidR="00FB3AA6" w:rsidRPr="00AD1817">
        <w:rPr>
          <w:rFonts w:hint="eastAsia"/>
        </w:rPr>
        <w:t>训练样本作为输入，并以它们作为依据产生相应的输出结果。</w:t>
      </w:r>
    </w:p>
    <w:p w14:paraId="1A5827BD" w14:textId="77777777" w:rsidR="00AB0C8E" w:rsidRDefault="00FB3AA6" w:rsidP="00B23598">
      <w:pPr>
        <w:ind w:firstLine="480"/>
      </w:pPr>
      <w:r w:rsidRPr="00AD1817">
        <w:rPr>
          <w:rFonts w:hint="eastAsia"/>
        </w:rPr>
        <w:t>对于</w:t>
      </w:r>
      <m:oMath>
        <m:r>
          <w:rPr>
            <w:rFonts w:ascii="Cambria Math" w:hAnsi="Cambria Math" w:hint="eastAsia"/>
          </w:rPr>
          <m:t>k</m:t>
        </m:r>
      </m:oMath>
      <w:r w:rsidRPr="00AD1817">
        <w:rPr>
          <w:rFonts w:hint="eastAsia"/>
        </w:rPr>
        <w:t>-NN</w:t>
      </w:r>
      <w:r w:rsidRPr="00AD1817">
        <w:rPr>
          <w:rFonts w:hint="eastAsia"/>
        </w:rPr>
        <w:t>分类器而言，输出结果是类别的归属关系。一般来说，一个对象的类别会以它的近邻的类别作为依据，按照少数服从多数的投票方式决定。在最近的</w:t>
      </w:r>
      <m:oMath>
        <m:r>
          <w:rPr>
            <w:rFonts w:ascii="Cambria Math" w:hAnsi="Cambria Math" w:hint="eastAsia"/>
          </w:rPr>
          <m:t>k</m:t>
        </m:r>
      </m:oMath>
      <w:proofErr w:type="gramStart"/>
      <w:r w:rsidRPr="00AD1817">
        <w:rPr>
          <w:rFonts w:hint="eastAsia"/>
        </w:rPr>
        <w:t>个</w:t>
      </w:r>
      <w:proofErr w:type="gramEnd"/>
      <w:r w:rsidRPr="00AD1817">
        <w:rPr>
          <w:rFonts w:hint="eastAsia"/>
        </w:rPr>
        <w:t>近邻中，出现次数最多的类别将被认为是这个对象的类别。考虑在如</w:t>
      </w:r>
      <m:oMath>
        <m:r>
          <w:rPr>
            <w:rFonts w:ascii="Cambria Math" w:hAnsi="Cambria Math" w:hint="eastAsia"/>
          </w:rPr>
          <m:t>k=1</m:t>
        </m:r>
      </m:oMath>
      <w:r w:rsidRPr="00AD1817">
        <w:rPr>
          <w:rFonts w:hint="eastAsia"/>
        </w:rPr>
        <w:t>的极端情况下，一个对象的类别可以简单地</w:t>
      </w:r>
      <w:r w:rsidR="00507F0B" w:rsidRPr="00AD1817">
        <w:rPr>
          <w:rFonts w:hint="eastAsia"/>
        </w:rPr>
        <w:t>由</w:t>
      </w:r>
      <w:r w:rsidR="007F5341" w:rsidRPr="00AD1817">
        <w:rPr>
          <w:rFonts w:hint="eastAsia"/>
        </w:rPr>
        <w:t>在</w:t>
      </w:r>
      <w:r w:rsidR="00507F0B" w:rsidRPr="00AD1817">
        <w:rPr>
          <w:rFonts w:hint="eastAsia"/>
        </w:rPr>
        <w:t>特征空间中距离它最近的对象所决定。</w:t>
      </w:r>
    </w:p>
    <w:p w14:paraId="724EA1CE" w14:textId="5674676A" w:rsidR="00FB3AA6" w:rsidRPr="00AD1817" w:rsidRDefault="002D60F3" w:rsidP="00B23598">
      <w:pPr>
        <w:ind w:firstLine="480"/>
      </w:pPr>
      <w:r w:rsidRPr="00AD1817">
        <w:rPr>
          <w:rFonts w:hint="eastAsia"/>
        </w:rPr>
        <w:t>上述方法</w:t>
      </w:r>
      <w:r w:rsidR="00DB3D8B">
        <w:rPr>
          <w:rFonts w:hint="eastAsia"/>
        </w:rPr>
        <w:t>可以使用</w:t>
      </w:r>
      <w:r w:rsidR="00AF3B53" w:rsidRPr="00AD1817">
        <w:rPr>
          <w:rFonts w:hint="eastAsia"/>
        </w:rPr>
        <w:t>公式</w:t>
      </w:r>
      <w:r w:rsidR="00AF3B53" w:rsidRPr="00AD1817">
        <w:fldChar w:fldCharType="begin"/>
      </w:r>
      <w:r w:rsidR="00AF3B53" w:rsidRPr="00AD1817">
        <w:instrText xml:space="preserve"> </w:instrText>
      </w:r>
      <w:r w:rsidR="00AF3B53" w:rsidRPr="00AD1817">
        <w:rPr>
          <w:rFonts w:hint="eastAsia"/>
        </w:rPr>
        <w:instrText>REF ch2_Eq_knnClassificationDef \h</w:instrText>
      </w:r>
      <w:r w:rsidR="00AF3B53" w:rsidRPr="00AD1817">
        <w:instrText xml:space="preserve"> </w:instrText>
      </w:r>
      <w:r w:rsidR="00AF3B53" w:rsidRPr="00AD1817">
        <w:fldChar w:fldCharType="separate"/>
      </w:r>
      <w:r w:rsidR="00F71E21" w:rsidRPr="00AD1817">
        <w:rPr>
          <w:rFonts w:hint="eastAsia"/>
        </w:rPr>
        <w:t>2</w:t>
      </w:r>
      <w:r w:rsidR="00F71E21" w:rsidRPr="00AD1817">
        <w:noBreakHyphen/>
      </w:r>
      <w:r w:rsidR="00F71E21">
        <w:rPr>
          <w:noProof/>
        </w:rPr>
        <w:t>2</w:t>
      </w:r>
      <w:r w:rsidR="00AF3B53" w:rsidRPr="00AD1817">
        <w:fldChar w:fldCharType="end"/>
      </w:r>
      <w:r w:rsidR="00DB3D8B">
        <w:rPr>
          <w:rFonts w:hint="eastAsia"/>
        </w:rPr>
        <w:t>来进行表</w:t>
      </w:r>
      <w:r w:rsidR="00AF3B53" w:rsidRPr="00AD1817">
        <w:rPr>
          <w:rFonts w:hint="eastAsia"/>
        </w:rPr>
        <w:t>示</w:t>
      </w:r>
      <w:r w:rsidRPr="00AD1817">
        <w:rPr>
          <w:rFonts w:hint="eastAsia"/>
        </w:rPr>
        <w:t>，其中</w:t>
      </w:r>
      <m:oMath>
        <m:r>
          <w:rPr>
            <w:rFonts w:ascii="Cambria Math" w:hAnsi="Cambria Math"/>
          </w:rPr>
          <m:t>&lt;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&gt;</m:t>
        </m:r>
      </m:oMath>
      <w:r w:rsidRPr="00AD1817">
        <w:rPr>
          <w:rFonts w:hint="eastAsia"/>
        </w:rPr>
        <w:t>表示训练集合中的第</w:t>
      </w:r>
      <m:oMath>
        <m:r>
          <w:rPr>
            <w:rFonts w:ascii="Cambria Math" w:hAnsi="Cambria Math" w:hint="eastAsia"/>
          </w:rPr>
          <m:t>i</m:t>
        </m:r>
      </m:oMath>
      <w:proofErr w:type="gramStart"/>
      <w:r w:rsidRPr="00AD1817">
        <w:rPr>
          <w:rFonts w:hint="eastAsia"/>
        </w:rPr>
        <w:t>个</w:t>
      </w:r>
      <w:proofErr w:type="gramEnd"/>
      <w:r w:rsidRPr="00AD1817">
        <w:rPr>
          <w:rFonts w:hint="eastAsia"/>
        </w:rPr>
        <w:t>样本</w:t>
      </w:r>
      <w:r w:rsidR="00DB3D8B">
        <w:rPr>
          <w:rFonts w:hint="eastAsia"/>
        </w:rPr>
        <w:t>，</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i</m:t>
                </m:r>
              </m:e>
            </m:d>
          </m:sup>
        </m:sSup>
      </m:oMath>
      <w:r w:rsidR="00DB3D8B">
        <w:rPr>
          <w:rFonts w:hint="eastAsia"/>
        </w:rPr>
        <w:t>表示样本的特征所构成的向量，</w:t>
      </w:r>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oMath>
      <w:r w:rsidR="00DB3D8B">
        <w:rPr>
          <w:rFonts w:hint="eastAsia"/>
        </w:rPr>
        <w:t>表示这个样本所属的类别；</w:t>
      </w:r>
      <m:oMath>
        <m:r>
          <m:rPr>
            <m:sty m:val="p"/>
          </m:rPr>
          <w:rPr>
            <w:rFonts w:ascii="Cambria Math" w:hAnsi="Cambria Math" w:hint="eastAsia"/>
          </w:rPr>
          <m:t>Y</m:t>
        </m:r>
      </m:oMath>
      <w:r w:rsidR="00DB3D8B">
        <w:rPr>
          <w:rFonts w:hint="eastAsia"/>
        </w:rPr>
        <w:t>是一个集合，它</w:t>
      </w:r>
      <w:r w:rsidRPr="00AD1817">
        <w:rPr>
          <w:rFonts w:hint="eastAsia"/>
        </w:rPr>
        <w:t>表示</w:t>
      </w:r>
      <w:r w:rsidR="00DB3D8B">
        <w:rPr>
          <w:rFonts w:hint="eastAsia"/>
        </w:rPr>
        <w:t>目标</w:t>
      </w:r>
      <w:r w:rsidRPr="00AD1817">
        <w:rPr>
          <w:rFonts w:hint="eastAsia"/>
        </w:rPr>
        <w:t>类别的</w:t>
      </w:r>
      <w:r w:rsidR="00DB3D8B">
        <w:rPr>
          <w:rFonts w:hint="eastAsia"/>
        </w:rPr>
        <w:t>值域；</w:t>
      </w:r>
      <w:r w:rsidR="001B7E49">
        <w:rPr>
          <w:rFonts w:hint="eastAsia"/>
        </w:rPr>
        <w:t>集合</w:t>
      </w:r>
      <m:oMath>
        <m:r>
          <w:rPr>
            <w:rFonts w:ascii="Cambria Math" w:hAnsi="Cambria Math"/>
          </w:rPr>
          <m:t>S(</m:t>
        </m:r>
        <m:acc>
          <m:accPr>
            <m:chr m:val="⃗"/>
            <m:ctrlPr>
              <w:rPr>
                <w:rFonts w:ascii="Cambria Math" w:hAnsi="Cambria Math"/>
                <w:i/>
              </w:rPr>
            </m:ctrlPr>
          </m:accPr>
          <m:e>
            <m:r>
              <w:rPr>
                <w:rFonts w:ascii="Cambria Math" w:hAnsi="Cambria Math"/>
              </w:rPr>
              <m:t>x</m:t>
            </m:r>
          </m:e>
        </m:acc>
        <m:r>
          <w:rPr>
            <w:rFonts w:ascii="Cambria Math" w:hAnsi="Cambria Math"/>
          </w:rPr>
          <m:t>, k)</m:t>
        </m:r>
      </m:oMath>
      <w:r w:rsidR="001B7E49">
        <w:rPr>
          <w:rFonts w:hint="eastAsia"/>
        </w:rPr>
        <w:t>中包含了</w:t>
      </w:r>
      <w:r w:rsidRPr="00AD1817">
        <w:rPr>
          <w:rFonts w:hint="eastAsia"/>
        </w:rPr>
        <w:t>在特征空间中距离</w:t>
      </w:r>
      <m:oMath>
        <m:acc>
          <m:accPr>
            <m:chr m:val="⃗"/>
            <m:ctrlPr>
              <w:rPr>
                <w:rFonts w:ascii="Cambria Math" w:hAnsi="Cambria Math"/>
                <w:i/>
              </w:rPr>
            </m:ctrlPr>
          </m:accPr>
          <m:e>
            <m:r>
              <w:rPr>
                <w:rFonts w:ascii="Cambria Math" w:hAnsi="Cambria Math"/>
              </w:rPr>
              <m:t>x</m:t>
            </m:r>
          </m:e>
        </m:acc>
      </m:oMath>
      <w:r w:rsidRPr="00AD1817">
        <w:rPr>
          <w:rFonts w:hint="eastAsia"/>
        </w:rPr>
        <w:t>最近的</w:t>
      </w:r>
      <m:oMath>
        <m:r>
          <w:rPr>
            <w:rFonts w:ascii="Cambria Math" w:hAnsi="Cambria Math" w:hint="eastAsia"/>
          </w:rPr>
          <m:t>k</m:t>
        </m:r>
      </m:oMath>
      <w:proofErr w:type="gramStart"/>
      <w:r w:rsidR="001B7E49">
        <w:rPr>
          <w:rFonts w:hint="eastAsia"/>
        </w:rPr>
        <w:t>个</w:t>
      </w:r>
      <w:proofErr w:type="gramEnd"/>
      <w:r w:rsidR="001B7E49">
        <w:rPr>
          <w:rFonts w:hint="eastAsia"/>
        </w:rPr>
        <w:t>样本，也就是样本的</w:t>
      </w:r>
      <m:oMath>
        <m:r>
          <w:rPr>
            <w:rFonts w:ascii="Cambria Math" w:hAnsi="Cambria Math" w:hint="eastAsia"/>
          </w:rPr>
          <m:t>k</m:t>
        </m:r>
      </m:oMath>
      <w:r w:rsidR="001B7E49">
        <w:rPr>
          <w:rFonts w:hint="eastAsia"/>
        </w:rPr>
        <w:t>近邻集合</w:t>
      </w:r>
      <w:r w:rsidR="00DB3D8B">
        <w:rPr>
          <w:rFonts w:hint="eastAsia"/>
        </w:rPr>
        <w:t>；</w:t>
      </w:r>
      <m:oMath>
        <m:d>
          <m:dPr>
            <m:begChr m:val="⟦"/>
            <m:endChr m:val="⟧"/>
            <m:ctrlPr>
              <w:rPr>
                <w:rFonts w:ascii="Cambria Math" w:hAnsi="Cambria Math"/>
                <w:i/>
              </w:rPr>
            </m:ctrlPr>
          </m:dPr>
          <m:e>
            <m:r>
              <w:rPr>
                <w:rFonts w:ascii="Cambria Math" w:hAnsi="Cambria Math"/>
              </w:rPr>
              <m:t>⋅</m:t>
            </m:r>
          </m:e>
        </m:d>
      </m:oMath>
      <w:r w:rsidRPr="00AD1817">
        <w:rPr>
          <w:rFonts w:hint="eastAsia"/>
        </w:rPr>
        <w:t>是指示函数</w:t>
      </w:r>
      <w:r w:rsidR="008D3DB5" w:rsidRPr="00AD1817">
        <w:rPr>
          <w:rFonts w:hint="eastAsia"/>
        </w:rPr>
        <w:t>算子</w:t>
      </w:r>
      <w:r w:rsidRPr="00AD1817">
        <w:rPr>
          <w:rFonts w:hint="eastAsia"/>
        </w:rPr>
        <w:t>，当</w:t>
      </w:r>
      <w:r w:rsidR="008D3DB5" w:rsidRPr="00AD1817">
        <w:rPr>
          <w:rFonts w:hint="eastAsia"/>
        </w:rPr>
        <w:t>其中的</w:t>
      </w:r>
      <w:r w:rsidRPr="00AD1817">
        <w:rPr>
          <w:rFonts w:hint="eastAsia"/>
        </w:rPr>
        <w:t>条件满足时其值为</w:t>
      </w:r>
      <w:r w:rsidRPr="00AD1817">
        <w:rPr>
          <w:rFonts w:hint="eastAsia"/>
        </w:rPr>
        <w:t>1</w:t>
      </w:r>
      <w:r w:rsidRPr="00AD1817">
        <w:rPr>
          <w:rFonts w:hint="eastAsia"/>
        </w:rPr>
        <w:t>，否则</w:t>
      </w:r>
      <w:r w:rsidR="008D3DB5" w:rsidRPr="00AD1817">
        <w:rPr>
          <w:rFonts w:hint="eastAsia"/>
        </w:rPr>
        <w:t>其值</w:t>
      </w:r>
      <w:r w:rsidRPr="00AD1817">
        <w:rPr>
          <w:rFonts w:hint="eastAsia"/>
        </w:rPr>
        <w:t>为</w:t>
      </w:r>
      <w:r w:rsidRPr="00AD1817">
        <w:rPr>
          <w:rFonts w:hint="eastAsia"/>
        </w:rPr>
        <w:t>0</w:t>
      </w:r>
      <w:r w:rsidRPr="00AD1817">
        <w:rPr>
          <w:rFonts w:hint="eastAsia"/>
        </w:rPr>
        <w:t>。</w:t>
      </w: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804"/>
        <w:gridCol w:w="786"/>
      </w:tblGrid>
      <w:tr w:rsidR="005C4D0F" w:rsidRPr="00AD1817" w14:paraId="579C10AD" w14:textId="77777777" w:rsidTr="00493185">
        <w:tc>
          <w:tcPr>
            <w:tcW w:w="846" w:type="dxa"/>
            <w:vAlign w:val="center"/>
          </w:tcPr>
          <w:p w14:paraId="3E08B965" w14:textId="77777777" w:rsidR="005C4D0F" w:rsidRPr="00AD1817" w:rsidRDefault="005C4D0F" w:rsidP="00493185">
            <w:pPr>
              <w:ind w:firstLineChars="0" w:firstLine="0"/>
            </w:pPr>
          </w:p>
        </w:tc>
        <w:tc>
          <w:tcPr>
            <w:tcW w:w="6804" w:type="dxa"/>
            <w:vAlign w:val="center"/>
          </w:tcPr>
          <w:p w14:paraId="6FBD2C22" w14:textId="43EC62E9" w:rsidR="005C4D0F" w:rsidRPr="00AD1817" w:rsidRDefault="00455669" w:rsidP="00493185">
            <w:pPr>
              <w:ind w:firstLineChars="0"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∈Y</m:t>
                    </m:r>
                  </m:sub>
                </m:sSub>
                <m:nary>
                  <m:naryPr>
                    <m:chr m:val="∑"/>
                    <m:limLoc m:val="undOvr"/>
                    <m:supHide m:val="1"/>
                    <m:ctrlPr>
                      <w:rPr>
                        <w:rFonts w:ascii="Cambria Math" w:hAnsi="Cambria Math"/>
                        <w:i/>
                      </w:rPr>
                    </m:ctrlPr>
                  </m:naryPr>
                  <m:sub>
                    <m:r>
                      <w:rPr>
                        <w:rFonts w:ascii="Cambria Math" w:hAnsi="Cambria Math"/>
                      </w:rPr>
                      <m:t>&lt;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&gt; ∈ S(</m:t>
                    </m:r>
                    <m:acc>
                      <m:accPr>
                        <m:chr m:val="⃗"/>
                        <m:ctrlPr>
                          <w:rPr>
                            <w:rFonts w:ascii="Cambria Math" w:hAnsi="Cambria Math"/>
                            <w:i/>
                          </w:rPr>
                        </m:ctrlPr>
                      </m:accPr>
                      <m:e>
                        <m:r>
                          <w:rPr>
                            <w:rFonts w:ascii="Cambria Math" w:hAnsi="Cambria Math"/>
                          </w:rPr>
                          <m:t>x</m:t>
                        </m:r>
                      </m:e>
                    </m:acc>
                    <m:r>
                      <w:rPr>
                        <w:rFonts w:ascii="Cambria Math" w:hAnsi="Cambria Math"/>
                      </w:rPr>
                      <m:t>, k)</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e>
                    </m:d>
                  </m:e>
                </m:nary>
              </m:oMath>
            </m:oMathPara>
          </w:p>
        </w:tc>
        <w:tc>
          <w:tcPr>
            <w:tcW w:w="786" w:type="dxa"/>
            <w:vAlign w:val="center"/>
          </w:tcPr>
          <w:p w14:paraId="47530964" w14:textId="5B7047FD" w:rsidR="005C4D0F" w:rsidRPr="00AD1817" w:rsidRDefault="005C4D0F" w:rsidP="00493185">
            <w:pPr>
              <w:ind w:firstLineChars="0" w:firstLine="0"/>
              <w:jc w:val="right"/>
            </w:pPr>
            <w:r w:rsidRPr="00AD1817">
              <w:t>(</w:t>
            </w:r>
            <w:bookmarkStart w:id="42" w:name="ch2_Eq_knnClassificationDef"/>
            <w:r w:rsidRPr="00AD1817">
              <w:rPr>
                <w:rFonts w:hint="eastAsia"/>
              </w:rPr>
              <w:t>2</w:t>
            </w:r>
            <w:r w:rsidRPr="00AD1817">
              <w:noBreakHyphen/>
            </w:r>
            <w:r w:rsidR="00455669">
              <w:fldChar w:fldCharType="begin"/>
            </w:r>
            <w:r w:rsidR="00455669">
              <w:instrText xml:space="preserve"> SEQ Equation \* ARABIC \s 1 </w:instrText>
            </w:r>
            <w:r w:rsidR="00455669">
              <w:fldChar w:fldCharType="separate"/>
            </w:r>
            <w:r w:rsidR="00F71E21">
              <w:rPr>
                <w:noProof/>
              </w:rPr>
              <w:t>2</w:t>
            </w:r>
            <w:r w:rsidR="00455669">
              <w:rPr>
                <w:noProof/>
              </w:rPr>
              <w:fldChar w:fldCharType="end"/>
            </w:r>
            <w:bookmarkEnd w:id="42"/>
            <w:r w:rsidRPr="00AD1817">
              <w:t>)</w:t>
            </w:r>
          </w:p>
        </w:tc>
      </w:tr>
    </w:tbl>
    <w:p w14:paraId="4A9634E8" w14:textId="6AC9CC52" w:rsidR="007F5341" w:rsidRPr="00AD1817" w:rsidRDefault="007F5341" w:rsidP="00B23598">
      <w:pPr>
        <w:ind w:firstLine="480"/>
      </w:pPr>
      <w:r w:rsidRPr="00AD1817">
        <w:rPr>
          <w:rFonts w:hint="eastAsia"/>
        </w:rPr>
        <w:lastRenderedPageBreak/>
        <w:t>对于</w:t>
      </w:r>
      <m:oMath>
        <m:r>
          <w:rPr>
            <w:rFonts w:ascii="Cambria Math" w:hAnsi="Cambria Math" w:hint="eastAsia"/>
          </w:rPr>
          <m:t>k</m:t>
        </m:r>
      </m:oMath>
      <w:r w:rsidRPr="00AD1817">
        <w:t>-NN</w:t>
      </w:r>
      <w:r w:rsidRPr="00AD1817">
        <w:rPr>
          <w:rFonts w:hint="eastAsia"/>
        </w:rPr>
        <w:t>回归器而言，输出结果是对象的属性值。一般来说，会在特征空间中选取</w:t>
      </w:r>
      <m:oMath>
        <m:r>
          <w:rPr>
            <w:rFonts w:ascii="Cambria Math" w:hAnsi="Cambria Math" w:hint="eastAsia"/>
          </w:rPr>
          <m:t>k</m:t>
        </m:r>
      </m:oMath>
      <w:proofErr w:type="gramStart"/>
      <w:r w:rsidRPr="00AD1817">
        <w:rPr>
          <w:rFonts w:hint="eastAsia"/>
        </w:rPr>
        <w:t>个</w:t>
      </w:r>
      <w:proofErr w:type="gramEnd"/>
      <w:r w:rsidRPr="00AD1817">
        <w:rPr>
          <w:rFonts w:hint="eastAsia"/>
        </w:rPr>
        <w:t>距离当前对象最近的对象，将它们的目标属性平均值作为这个对象的目标属性值。</w:t>
      </w:r>
      <w:r w:rsidR="002D60F3" w:rsidRPr="00AD1817">
        <w:rPr>
          <w:rFonts w:hint="eastAsia"/>
        </w:rPr>
        <w:t>上述方法如公式</w:t>
      </w:r>
      <w:r w:rsidR="002D60F3" w:rsidRPr="00AD1817">
        <w:fldChar w:fldCharType="begin"/>
      </w:r>
      <w:r w:rsidR="002D60F3" w:rsidRPr="00AD1817">
        <w:instrText xml:space="preserve"> REF  ch2_Eq_knnRegressionDef \h </w:instrText>
      </w:r>
      <w:r w:rsidR="002D60F3" w:rsidRPr="00AD1817">
        <w:fldChar w:fldCharType="separate"/>
      </w:r>
      <w:r w:rsidR="00F71E21" w:rsidRPr="00AD1817">
        <w:rPr>
          <w:rFonts w:hint="eastAsia"/>
        </w:rPr>
        <w:t>2</w:t>
      </w:r>
      <w:r w:rsidR="00F71E21" w:rsidRPr="00AD1817">
        <w:noBreakHyphen/>
      </w:r>
      <w:r w:rsidR="00F71E21">
        <w:rPr>
          <w:noProof/>
        </w:rPr>
        <w:t>3</w:t>
      </w:r>
      <w:r w:rsidR="002D60F3" w:rsidRPr="00AD1817">
        <w:fldChar w:fldCharType="end"/>
      </w:r>
      <w:r w:rsidR="002D60F3" w:rsidRPr="00AD1817">
        <w:rPr>
          <w:rFonts w:hint="eastAsia"/>
        </w:rPr>
        <w:t>所示，其中</w:t>
      </w:r>
      <m:oMath>
        <m:r>
          <w:rPr>
            <w:rFonts w:ascii="Cambria Math" w:hAnsi="Cambria Math"/>
          </w:rPr>
          <m:t>&lt;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&gt;</m:t>
        </m:r>
      </m:oMath>
      <w:r w:rsidR="002D60F3" w:rsidRPr="00AD1817">
        <w:rPr>
          <w:rFonts w:hint="eastAsia"/>
        </w:rPr>
        <w:t>表示训练集合中的第</w:t>
      </w:r>
      <m:oMath>
        <m:r>
          <w:rPr>
            <w:rFonts w:ascii="Cambria Math" w:hAnsi="Cambria Math" w:hint="eastAsia"/>
          </w:rPr>
          <m:t>i</m:t>
        </m:r>
      </m:oMath>
      <w:proofErr w:type="gramStart"/>
      <w:r w:rsidR="002D60F3" w:rsidRPr="00AD1817">
        <w:rPr>
          <w:rFonts w:hint="eastAsia"/>
        </w:rPr>
        <w:t>个</w:t>
      </w:r>
      <w:proofErr w:type="gramEnd"/>
      <w:r w:rsidR="002D60F3" w:rsidRPr="00AD1817">
        <w:rPr>
          <w:rFonts w:hint="eastAsia"/>
        </w:rPr>
        <w:t>样本，</w:t>
      </w:r>
      <m:oMath>
        <m:r>
          <w:rPr>
            <w:rFonts w:ascii="Cambria Math" w:hAnsi="Cambria Math"/>
          </w:rPr>
          <m:t>S(</m:t>
        </m:r>
        <m:acc>
          <m:accPr>
            <m:chr m:val="⃗"/>
            <m:ctrlPr>
              <w:rPr>
                <w:rFonts w:ascii="Cambria Math" w:hAnsi="Cambria Math"/>
                <w:i/>
              </w:rPr>
            </m:ctrlPr>
          </m:accPr>
          <m:e>
            <m:r>
              <w:rPr>
                <w:rFonts w:ascii="Cambria Math" w:hAnsi="Cambria Math"/>
              </w:rPr>
              <m:t>x</m:t>
            </m:r>
          </m:e>
        </m:acc>
        <m:r>
          <w:rPr>
            <w:rFonts w:ascii="Cambria Math" w:hAnsi="Cambria Math"/>
          </w:rPr>
          <m:t>, k)</m:t>
        </m:r>
      </m:oMath>
      <w:r w:rsidR="002D60F3" w:rsidRPr="00AD1817">
        <w:rPr>
          <w:rFonts w:hint="eastAsia"/>
        </w:rPr>
        <w:t>表示在特征空间中距离</w:t>
      </w:r>
      <m:oMath>
        <m:acc>
          <m:accPr>
            <m:chr m:val="⃗"/>
            <m:ctrlPr>
              <w:rPr>
                <w:rFonts w:ascii="Cambria Math" w:hAnsi="Cambria Math"/>
                <w:i/>
              </w:rPr>
            </m:ctrlPr>
          </m:accPr>
          <m:e>
            <m:r>
              <w:rPr>
                <w:rFonts w:ascii="Cambria Math" w:hAnsi="Cambria Math"/>
              </w:rPr>
              <m:t>x</m:t>
            </m:r>
          </m:e>
        </m:acc>
      </m:oMath>
      <w:r w:rsidR="002D60F3" w:rsidRPr="00AD1817">
        <w:rPr>
          <w:rFonts w:hint="eastAsia"/>
        </w:rPr>
        <w:t>最近的</w:t>
      </w:r>
      <m:oMath>
        <m:r>
          <w:rPr>
            <w:rFonts w:ascii="Cambria Math" w:hAnsi="Cambria Math" w:hint="eastAsia"/>
          </w:rPr>
          <m:t>k</m:t>
        </m:r>
      </m:oMath>
      <w:r w:rsidR="002D60F3" w:rsidRPr="00AD1817">
        <w:rPr>
          <w:rFonts w:hint="eastAsia"/>
        </w:rPr>
        <w:t>个样本的集合。</w:t>
      </w: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804"/>
        <w:gridCol w:w="786"/>
      </w:tblGrid>
      <w:tr w:rsidR="005C4D0F" w:rsidRPr="00AD1817" w14:paraId="78BA90DA" w14:textId="77777777" w:rsidTr="00493185">
        <w:tc>
          <w:tcPr>
            <w:tcW w:w="846" w:type="dxa"/>
            <w:vAlign w:val="center"/>
          </w:tcPr>
          <w:p w14:paraId="5EE60E6D" w14:textId="77777777" w:rsidR="005C4D0F" w:rsidRPr="00AD1817" w:rsidRDefault="005C4D0F" w:rsidP="00493185">
            <w:pPr>
              <w:ind w:firstLineChars="0" w:firstLine="0"/>
            </w:pPr>
          </w:p>
        </w:tc>
        <w:tc>
          <w:tcPr>
            <w:tcW w:w="6804" w:type="dxa"/>
            <w:vAlign w:val="center"/>
          </w:tcPr>
          <w:p w14:paraId="3AC45EC3" w14:textId="1C6DE4B0" w:rsidR="005C4D0F" w:rsidRPr="00AD1817" w:rsidRDefault="00455669" w:rsidP="00493185">
            <w:pPr>
              <w:ind w:firstLineChars="0" w:firstLine="0"/>
            </w:pPr>
            <m:oMathPara>
              <m:oMath>
                <m:acc>
                  <m:accPr>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supHide m:val="1"/>
                    <m:ctrlPr>
                      <w:rPr>
                        <w:rFonts w:ascii="Cambria Math" w:hAnsi="Cambria Math"/>
                        <w:i/>
                      </w:rPr>
                    </m:ctrlPr>
                  </m:naryPr>
                  <m:sub>
                    <m:r>
                      <w:rPr>
                        <w:rFonts w:ascii="Cambria Math" w:hAnsi="Cambria Math"/>
                      </w:rPr>
                      <m:t>&lt;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&gt; ∈ S(</m:t>
                    </m:r>
                    <m:acc>
                      <m:accPr>
                        <m:chr m:val="⃗"/>
                        <m:ctrlPr>
                          <w:rPr>
                            <w:rFonts w:ascii="Cambria Math" w:hAnsi="Cambria Math"/>
                            <w:i/>
                          </w:rPr>
                        </m:ctrlPr>
                      </m:accPr>
                      <m:e>
                        <m:r>
                          <w:rPr>
                            <w:rFonts w:ascii="Cambria Math" w:hAnsi="Cambria Math"/>
                          </w:rPr>
                          <m:t>x</m:t>
                        </m:r>
                      </m:e>
                    </m:acc>
                    <m:r>
                      <w:rPr>
                        <w:rFonts w:ascii="Cambria Math" w:hAnsi="Cambria Math"/>
                      </w:rPr>
                      <m:t>, k)</m:t>
                    </m:r>
                  </m:sub>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nary>
              </m:oMath>
            </m:oMathPara>
          </w:p>
        </w:tc>
        <w:tc>
          <w:tcPr>
            <w:tcW w:w="786" w:type="dxa"/>
            <w:vAlign w:val="center"/>
          </w:tcPr>
          <w:p w14:paraId="1A743FA6" w14:textId="5DDEFD5B" w:rsidR="005C4D0F" w:rsidRPr="00AD1817" w:rsidRDefault="005C4D0F" w:rsidP="00493185">
            <w:pPr>
              <w:ind w:firstLineChars="0" w:firstLine="0"/>
              <w:jc w:val="right"/>
            </w:pPr>
            <w:r w:rsidRPr="00AD1817">
              <w:t>(</w:t>
            </w:r>
            <w:bookmarkStart w:id="43" w:name="ch2_Eq_knnRegressionDef"/>
            <w:r w:rsidRPr="00AD1817">
              <w:rPr>
                <w:rFonts w:hint="eastAsia"/>
              </w:rPr>
              <w:t>2</w:t>
            </w:r>
            <w:r w:rsidRPr="00AD1817">
              <w:noBreakHyphen/>
            </w:r>
            <w:r w:rsidR="00455669">
              <w:fldChar w:fldCharType="begin"/>
            </w:r>
            <w:r w:rsidR="00455669">
              <w:instrText xml:space="preserve"> SEQ Equation \* ARABIC \s 1 </w:instrText>
            </w:r>
            <w:r w:rsidR="00455669">
              <w:fldChar w:fldCharType="separate"/>
            </w:r>
            <w:r w:rsidR="00F71E21">
              <w:rPr>
                <w:noProof/>
              </w:rPr>
              <w:t>3</w:t>
            </w:r>
            <w:r w:rsidR="00455669">
              <w:rPr>
                <w:noProof/>
              </w:rPr>
              <w:fldChar w:fldCharType="end"/>
            </w:r>
            <w:bookmarkEnd w:id="43"/>
            <w:r w:rsidRPr="00AD1817">
              <w:t>)</w:t>
            </w:r>
          </w:p>
        </w:tc>
      </w:tr>
    </w:tbl>
    <w:p w14:paraId="504BE556" w14:textId="77777777" w:rsidR="00384351" w:rsidRPr="00AD1817" w:rsidRDefault="00384351" w:rsidP="00384351">
      <w:pPr>
        <w:ind w:firstLine="480"/>
      </w:pPr>
      <m:oMath>
        <m:r>
          <w:rPr>
            <w:rFonts w:ascii="Cambria Math" w:hAnsi="Cambria Math" w:hint="eastAsia"/>
          </w:rPr>
          <m:t>k</m:t>
        </m:r>
      </m:oMath>
      <w:r w:rsidR="006D0096" w:rsidRPr="00AD1817">
        <w:rPr>
          <w:rFonts w:hint="eastAsia"/>
        </w:rPr>
        <w:t>-NN</w:t>
      </w:r>
      <w:r w:rsidR="006D0096" w:rsidRPr="00AD1817">
        <w:rPr>
          <w:rFonts w:hint="eastAsia"/>
        </w:rPr>
        <w:t>是一种基于案例的学习算法，属于惰性学习，是机器学习算法中最简单的一种。在这种算法中，无论是分类和回归，都可以给近邻样本的贡献赋予不同的权重，使得越近的样本产生的贡献越大。例如借助线性插值的思想，我们可以简单地根据近邻的距离</w:t>
      </w:r>
      <m:oMath>
        <m:r>
          <w:rPr>
            <w:rFonts w:ascii="Cambria Math" w:hAnsi="Cambria Math" w:hint="eastAsia"/>
          </w:rPr>
          <m:t>d</m:t>
        </m:r>
      </m:oMath>
      <w:r w:rsidR="00FF286B" w:rsidRPr="00AD1817">
        <w:rPr>
          <w:rFonts w:hint="eastAsia"/>
        </w:rPr>
        <w:t>，给每个近邻的贡献赋以</w:t>
      </w:r>
      <m:oMath>
        <m:f>
          <m:fPr>
            <m:ctrlPr>
              <w:rPr>
                <w:rFonts w:ascii="Cambria Math" w:hAnsi="Cambria Math"/>
                <w:i/>
              </w:rPr>
            </m:ctrlPr>
          </m:fPr>
          <m:num>
            <m:r>
              <w:rPr>
                <w:rFonts w:ascii="Cambria Math" w:hAnsi="Cambria Math" w:hint="eastAsia"/>
              </w:rPr>
              <m:t>1</m:t>
            </m:r>
            <m:ctrlPr>
              <w:rPr>
                <w:rFonts w:ascii="Cambria Math" w:hAnsi="Cambria Math" w:hint="eastAsia"/>
                <w:i/>
              </w:rPr>
            </m:ctrlPr>
          </m:num>
          <m:den>
            <m:r>
              <w:rPr>
                <w:rFonts w:ascii="Cambria Math" w:hAnsi="Cambria Math" w:hint="eastAsia"/>
              </w:rPr>
              <m:t>d</m:t>
            </m:r>
          </m:den>
        </m:f>
      </m:oMath>
      <w:r w:rsidR="00076FE3" w:rsidRPr="00AD1817">
        <w:rPr>
          <w:rFonts w:hint="eastAsia"/>
        </w:rPr>
        <w:t>的权重，这样一来即使选取的</w:t>
      </w:r>
      <m:oMath>
        <m:r>
          <w:rPr>
            <w:rFonts w:ascii="Cambria Math" w:hAnsi="Cambria Math" w:hint="eastAsia"/>
          </w:rPr>
          <m:t>k</m:t>
        </m:r>
      </m:oMath>
      <w:r w:rsidR="00076FE3" w:rsidRPr="00AD1817">
        <w:rPr>
          <w:rFonts w:hint="eastAsia"/>
        </w:rPr>
        <w:t>过大，距离相对较远的样本也就不会对结果产生很大的影响了。</w:t>
      </w:r>
    </w:p>
    <w:p w14:paraId="34C5A82F" w14:textId="77777777" w:rsidR="00480785" w:rsidRPr="00AD1817" w:rsidRDefault="00384351" w:rsidP="00384351">
      <w:pPr>
        <w:ind w:firstLine="480"/>
      </w:pPr>
      <m:oMath>
        <m:r>
          <w:rPr>
            <w:rFonts w:ascii="Cambria Math" w:hAnsi="Cambria Math" w:hint="eastAsia"/>
          </w:rPr>
          <m:t>k</m:t>
        </m:r>
      </m:oMath>
      <w:r w:rsidR="00480785" w:rsidRPr="00AD1817">
        <w:t>-NN</w:t>
      </w:r>
      <w:r w:rsidR="00480785" w:rsidRPr="00AD1817">
        <w:rPr>
          <w:rFonts w:hint="eastAsia"/>
        </w:rPr>
        <w:t>算法的优点如下：</w:t>
      </w:r>
    </w:p>
    <w:p w14:paraId="1DD1E6B2" w14:textId="77777777" w:rsidR="00480785" w:rsidRPr="00AD1817" w:rsidRDefault="00480785" w:rsidP="00B67CF6">
      <w:pPr>
        <w:pStyle w:val="aff7"/>
        <w:numPr>
          <w:ilvl w:val="0"/>
          <w:numId w:val="5"/>
        </w:numPr>
        <w:ind w:firstLineChars="0"/>
      </w:pPr>
      <w:r w:rsidRPr="00AD1817">
        <w:rPr>
          <w:rFonts w:hint="eastAsia"/>
        </w:rPr>
        <w:t>直观且有效。通过相似样本来进行分类和回归的思想，符合人们的常识，而且其结果非常直观。</w:t>
      </w:r>
    </w:p>
    <w:p w14:paraId="188C096B" w14:textId="77777777" w:rsidR="00480785" w:rsidRPr="00AD1817" w:rsidRDefault="00480785" w:rsidP="00B67CF6">
      <w:pPr>
        <w:pStyle w:val="aff7"/>
        <w:numPr>
          <w:ilvl w:val="0"/>
          <w:numId w:val="5"/>
        </w:numPr>
        <w:ind w:firstLineChars="0"/>
      </w:pPr>
      <w:r w:rsidRPr="00AD1817">
        <w:rPr>
          <w:rFonts w:hint="eastAsia"/>
        </w:rPr>
        <w:t>训练成本低。</w:t>
      </w:r>
      <m:oMath>
        <m:r>
          <w:rPr>
            <w:rFonts w:ascii="Cambria Math" w:hAnsi="Cambria Math"/>
          </w:rPr>
          <m:t>k</m:t>
        </m:r>
      </m:oMath>
      <w:r w:rsidRPr="00AD1817">
        <w:rPr>
          <w:rFonts w:hint="eastAsia"/>
        </w:rPr>
        <w:t>-NN</w:t>
      </w:r>
      <w:r w:rsidRPr="00AD1817">
        <w:rPr>
          <w:rFonts w:hint="eastAsia"/>
        </w:rPr>
        <w:t>算法直接在样本集合中计算距离，选取需要的样本，模型简单几乎不需要学习。</w:t>
      </w:r>
    </w:p>
    <w:p w14:paraId="4F51FDAD" w14:textId="5E68FB6B" w:rsidR="00480785" w:rsidRPr="00AD1817" w:rsidRDefault="00AB0C8E" w:rsidP="00B67CF6">
      <w:pPr>
        <w:pStyle w:val="aff7"/>
        <w:numPr>
          <w:ilvl w:val="0"/>
          <w:numId w:val="5"/>
        </w:numPr>
        <w:ind w:firstLineChars="0"/>
      </w:pPr>
      <w:r w:rsidRPr="00AD1817">
        <w:rPr>
          <w:rFonts w:hint="eastAsia"/>
        </w:rPr>
        <w:t>不受样本分布的影响。由于它是非参数统计的算法</w:t>
      </w:r>
      <w:r>
        <w:rPr>
          <w:rFonts w:hint="eastAsia"/>
        </w:rPr>
        <w:t>，没有复杂的模型，使用的时候可以完全忽略概率等和分布相关的因素</w:t>
      </w:r>
    </w:p>
    <w:p w14:paraId="177DAB58" w14:textId="77777777" w:rsidR="00480785" w:rsidRPr="00AD1817" w:rsidRDefault="00384351" w:rsidP="00480785">
      <w:pPr>
        <w:ind w:firstLineChars="0"/>
      </w:pPr>
      <m:oMath>
        <m:r>
          <w:rPr>
            <w:rFonts w:ascii="Cambria Math" w:hAnsi="Cambria Math" w:hint="eastAsia"/>
          </w:rPr>
          <m:t>k</m:t>
        </m:r>
      </m:oMath>
      <w:r w:rsidR="00480785" w:rsidRPr="00AD1817">
        <w:rPr>
          <w:rFonts w:hint="eastAsia"/>
        </w:rPr>
        <w:t>-NN</w:t>
      </w:r>
      <w:r w:rsidR="00480785" w:rsidRPr="00AD1817">
        <w:rPr>
          <w:rFonts w:hint="eastAsia"/>
        </w:rPr>
        <w:t>算法的缺点如下：</w:t>
      </w:r>
    </w:p>
    <w:p w14:paraId="4B230C1C" w14:textId="77777777" w:rsidR="00480785" w:rsidRPr="00AD1817" w:rsidRDefault="00384351" w:rsidP="00B67CF6">
      <w:pPr>
        <w:pStyle w:val="aff7"/>
        <w:numPr>
          <w:ilvl w:val="0"/>
          <w:numId w:val="5"/>
        </w:numPr>
        <w:ind w:firstLineChars="0"/>
      </w:pPr>
      <w:r w:rsidRPr="00AD1817">
        <w:rPr>
          <w:rFonts w:hint="eastAsia"/>
        </w:rPr>
        <w:t>可解释性不强。</w:t>
      </w:r>
      <m:oMath>
        <m:r>
          <w:rPr>
            <w:rFonts w:ascii="Cambria Math" w:hAnsi="Cambria Math" w:hint="eastAsia"/>
          </w:rPr>
          <m:t>k</m:t>
        </m:r>
      </m:oMath>
      <w:r w:rsidRPr="00AD1817">
        <w:t>-NN</w:t>
      </w:r>
      <w:r w:rsidRPr="00AD1817">
        <w:rPr>
          <w:rFonts w:hint="eastAsia"/>
        </w:rPr>
        <w:t>算法和决策树算法相比，仅根据一个相似样本的集合，产生的结果无法被很好地解释。</w:t>
      </w:r>
    </w:p>
    <w:p w14:paraId="1A947068" w14:textId="351A2BD3" w:rsidR="00384351" w:rsidRDefault="00384351" w:rsidP="00B67CF6">
      <w:pPr>
        <w:pStyle w:val="aff7"/>
        <w:numPr>
          <w:ilvl w:val="0"/>
          <w:numId w:val="5"/>
        </w:numPr>
        <w:ind w:firstLineChars="0"/>
      </w:pPr>
      <w:r w:rsidRPr="00AD1817">
        <w:rPr>
          <w:rFonts w:hint="eastAsia"/>
        </w:rPr>
        <w:t>计算开销较大。由于缺乏模型和相应的参数，仅根据训练样本集合直接进行计算，当样本容量大量增加的时候，存储空间和计算时间都将大幅度增加。</w:t>
      </w:r>
    </w:p>
    <w:p w14:paraId="481017B7" w14:textId="242DA69C" w:rsidR="00AB0C8E" w:rsidRDefault="00CC7DDA" w:rsidP="00B67CF6">
      <w:pPr>
        <w:pStyle w:val="aff7"/>
        <w:numPr>
          <w:ilvl w:val="0"/>
          <w:numId w:val="5"/>
        </w:numPr>
        <w:ind w:firstLineChars="0"/>
      </w:pPr>
      <w:r w:rsidRPr="00AB0C8E">
        <w:rPr>
          <w:rFonts w:hint="eastAsia"/>
          <w:i/>
        </w:rPr>
        <w:t>k</w:t>
      </w:r>
      <w:r>
        <w:rPr>
          <w:rFonts w:hint="eastAsia"/>
        </w:rPr>
        <w:t>值影响大。在</w:t>
      </w:r>
      <m:oMath>
        <m:r>
          <w:rPr>
            <w:rFonts w:ascii="Cambria Math" w:hAnsi="Cambria Math"/>
          </w:rPr>
          <m:t>k</m:t>
        </m:r>
      </m:oMath>
      <w:r>
        <w:rPr>
          <w:rFonts w:hint="eastAsia"/>
        </w:rPr>
        <w:t>-NN</w:t>
      </w:r>
      <w:r>
        <w:rPr>
          <w:rFonts w:hint="eastAsia"/>
        </w:rPr>
        <w:t>算法中必须指定</w:t>
      </w:r>
      <w:r w:rsidRPr="00AB0C8E">
        <w:rPr>
          <w:rFonts w:hint="eastAsia"/>
          <w:i/>
        </w:rPr>
        <w:t>k</w:t>
      </w:r>
      <w:r>
        <w:rPr>
          <w:rFonts w:hint="eastAsia"/>
        </w:rPr>
        <w:t>值，不论是使用静态的值，还是变化的动态值，它对准确率有着直接的影响，因而</w:t>
      </w:r>
      <m:oMath>
        <m:r>
          <w:rPr>
            <w:rFonts w:ascii="Cambria Math" w:hAnsi="Cambria Math" w:hint="eastAsia"/>
          </w:rPr>
          <m:t>k</m:t>
        </m:r>
      </m:oMath>
      <w:r>
        <w:rPr>
          <w:rFonts w:hint="eastAsia"/>
        </w:rPr>
        <w:t>值的选择是一个很重要的问题。</w:t>
      </w:r>
    </w:p>
    <w:p w14:paraId="065D721C" w14:textId="6412E09C" w:rsidR="000E7830" w:rsidRDefault="000E7830" w:rsidP="000E7830">
      <w:pPr>
        <w:pStyle w:val="2"/>
      </w:pPr>
      <w:bookmarkStart w:id="44" w:name="_Toc471762287"/>
      <w:r>
        <w:rPr>
          <w:rFonts w:hint="eastAsia"/>
        </w:rPr>
        <w:lastRenderedPageBreak/>
        <w:t>本章小结</w:t>
      </w:r>
      <w:bookmarkEnd w:id="44"/>
    </w:p>
    <w:p w14:paraId="433FB602" w14:textId="597C6124" w:rsidR="004936DE" w:rsidRPr="004936DE" w:rsidRDefault="004936DE" w:rsidP="004936DE">
      <w:pPr>
        <w:ind w:firstLine="480"/>
      </w:pPr>
      <w:r>
        <w:rPr>
          <w:rFonts w:hint="eastAsia"/>
        </w:rPr>
        <w:t>本章</w:t>
      </w:r>
      <w:r w:rsidR="00910446">
        <w:rPr>
          <w:rFonts w:hint="eastAsia"/>
        </w:rPr>
        <w:t>介绍了本文的研究过程中所涉及的相关技术。本章所述技术主要和推荐模块相关，因而对基于规则的推理和基于案例的推理分别进行了详细的介绍和比较。此外，对于这两种不同的推理方式，本章还具体介绍了其中相应的典型算法：决策树算法和</w:t>
      </w:r>
      <w:r w:rsidR="00910446">
        <w:rPr>
          <w:rFonts w:hint="eastAsia"/>
        </w:rPr>
        <w:t>k</w:t>
      </w:r>
      <w:r w:rsidR="00910446">
        <w:t>-NN</w:t>
      </w:r>
      <w:r w:rsidR="00910446">
        <w:rPr>
          <w:rFonts w:hint="eastAsia"/>
        </w:rPr>
        <w:t>算法。</w:t>
      </w:r>
    </w:p>
    <w:p w14:paraId="4BA8FE47" w14:textId="77777777" w:rsidR="009547FB" w:rsidRPr="00AD1817" w:rsidRDefault="009547FB" w:rsidP="00B23598">
      <w:pPr>
        <w:pStyle w:val="aff5"/>
        <w:ind w:firstLine="480"/>
      </w:pPr>
    </w:p>
    <w:p w14:paraId="2D2FC1FC" w14:textId="77777777" w:rsidR="009547FB" w:rsidRPr="00FC3355" w:rsidRDefault="009547FB" w:rsidP="00B23598">
      <w:pPr>
        <w:pStyle w:val="aff5"/>
        <w:ind w:firstLine="480"/>
        <w:sectPr w:rsidR="009547FB" w:rsidRPr="00FC3355" w:rsidSect="009547FB">
          <w:pgSz w:w="11906" w:h="16838" w:code="9"/>
          <w:pgMar w:top="1985" w:right="1588" w:bottom="2268" w:left="1588" w:header="1418" w:footer="1701" w:gutter="284"/>
          <w:cols w:space="425"/>
          <w:docGrid w:linePitch="395"/>
        </w:sectPr>
      </w:pPr>
    </w:p>
    <w:p w14:paraId="1BE15B64" w14:textId="23B2D09F" w:rsidR="0081660E" w:rsidRPr="00AD1817" w:rsidRDefault="0081660E" w:rsidP="00A25036">
      <w:pPr>
        <w:pStyle w:val="1"/>
      </w:pPr>
      <w:bookmarkStart w:id="45" w:name="_Ref465947946"/>
      <w:bookmarkStart w:id="46" w:name="_Ref465947948"/>
      <w:bookmarkStart w:id="47" w:name="_Ref465947950"/>
      <w:bookmarkStart w:id="48" w:name="_Toc471762288"/>
      <w:r w:rsidRPr="00AD1817">
        <w:lastRenderedPageBreak/>
        <w:t>智能诊断支持系统</w:t>
      </w:r>
      <w:bookmarkEnd w:id="45"/>
      <w:bookmarkEnd w:id="46"/>
      <w:bookmarkEnd w:id="47"/>
      <w:r w:rsidR="0036078D">
        <w:rPr>
          <w:rFonts w:hint="eastAsia"/>
        </w:rPr>
        <w:t>的架构</w:t>
      </w:r>
      <w:bookmarkEnd w:id="48"/>
    </w:p>
    <w:p w14:paraId="2F7BBDC2" w14:textId="4C0FBBF6" w:rsidR="0081660E" w:rsidRPr="00AD1817" w:rsidRDefault="0036078D" w:rsidP="00B23598">
      <w:pPr>
        <w:pStyle w:val="2"/>
      </w:pPr>
      <w:bookmarkStart w:id="49" w:name="_Toc471762289"/>
      <w:r>
        <w:rPr>
          <w:rFonts w:hint="eastAsia"/>
        </w:rPr>
        <w:t>引言</w:t>
      </w:r>
      <w:bookmarkEnd w:id="49"/>
    </w:p>
    <w:p w14:paraId="53B3A825" w14:textId="37745F4C" w:rsidR="00244E66" w:rsidRPr="00AD1817" w:rsidRDefault="006E2688" w:rsidP="00EE36B6">
      <w:pPr>
        <w:pStyle w:val="affa"/>
        <w:ind w:firstLine="480"/>
      </w:pPr>
      <w:r w:rsidRPr="00AD1817">
        <w:rPr>
          <w:rFonts w:hint="eastAsia"/>
        </w:rPr>
        <w:t>在这一小节，我们将介绍智能诊断支持系统的系统结构。为了便于理解整个系统的功能，我们还将结合该系统介绍多学科讨论的一般过程。</w:t>
      </w:r>
    </w:p>
    <w:p w14:paraId="45B77AB0" w14:textId="77777777" w:rsidR="00916C36" w:rsidRPr="00AD1817" w:rsidRDefault="00916C36" w:rsidP="00916C36">
      <w:pPr>
        <w:ind w:firstLine="480"/>
      </w:pPr>
      <w:r w:rsidRPr="00AD1817">
        <w:object w:dxaOrig="9981" w:dyaOrig="6860" w14:anchorId="77FD2669">
          <v:shape id="_x0000_i1026" type="#_x0000_t75" style="width:383.5pt;height:254.5pt" o:ole="">
            <v:imagedata r:id="rId24" o:title=""/>
          </v:shape>
          <o:OLEObject Type="Embed" ProgID="Visio.Drawing.15" ShapeID="_x0000_i1026" DrawAspect="Content" ObjectID="_1545504198" r:id="rId25"/>
        </w:object>
      </w:r>
    </w:p>
    <w:p w14:paraId="2AEA852F" w14:textId="54DD4D7C" w:rsidR="00916C36" w:rsidRPr="00AD1817" w:rsidRDefault="00916C36" w:rsidP="00916C36">
      <w:pPr>
        <w:pStyle w:val="SJTU"/>
      </w:pPr>
      <w:r w:rsidRPr="00AD1817">
        <w:rPr>
          <w:rFonts w:hint="eastAsia"/>
        </w:rPr>
        <w:t>图</w:t>
      </w:r>
      <w:bookmarkStart w:id="50" w:name="ch4_Fig_MDTSystemStructure"/>
      <w:r w:rsidR="00273635">
        <w:rPr>
          <w:rFonts w:hint="eastAsia"/>
        </w:rPr>
        <w:t>3</w:t>
      </w:r>
      <w:r w:rsidRPr="00AD1817">
        <w:rPr>
          <w:rFonts w:hint="eastAsia"/>
        </w:rPr>
        <w:t>-</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rsidR="005732C8">
        <w:instrText>\s 1</w:instrText>
      </w:r>
      <w:r w:rsidRPr="00AD1817">
        <w:fldChar w:fldCharType="separate"/>
      </w:r>
      <w:r w:rsidR="00F71E21">
        <w:rPr>
          <w:noProof/>
        </w:rPr>
        <w:t>1</w:t>
      </w:r>
      <w:r w:rsidRPr="00AD1817">
        <w:fldChar w:fldCharType="end"/>
      </w:r>
      <w:bookmarkEnd w:id="50"/>
      <w:r w:rsidRPr="00AD1817">
        <w:rPr>
          <w:rFonts w:hint="eastAsia"/>
        </w:rPr>
        <w:t>智能诊断支持系统结构图</w:t>
      </w:r>
    </w:p>
    <w:p w14:paraId="02042E59" w14:textId="5EFE02F3" w:rsidR="00916C36" w:rsidRPr="00AD1817" w:rsidRDefault="00916C36" w:rsidP="00916C36">
      <w:pPr>
        <w:pStyle w:val="SJTU1"/>
      </w:pPr>
      <w:r w:rsidRPr="00AD1817">
        <w:t>Fig.</w:t>
      </w:r>
      <w:r w:rsidR="00273635">
        <w:rPr>
          <w:rFonts w:hint="eastAsia"/>
        </w:rPr>
        <w:t>3</w:t>
      </w:r>
      <w:r w:rsidRPr="00AD1817">
        <w:t>-</w:t>
      </w:r>
      <w:r w:rsidR="00D50854">
        <w:fldChar w:fldCharType="begin"/>
      </w:r>
      <w:r w:rsidR="005732C8">
        <w:instrText xml:space="preserve"> SEQ Fig</w:instrText>
      </w:r>
      <w:r w:rsidR="00D50854">
        <w:instrText xml:space="preserve"> \* ARABIC </w:instrText>
      </w:r>
      <w:r w:rsidR="005732C8">
        <w:instrText>\s 1</w:instrText>
      </w:r>
      <w:r w:rsidR="00D50854">
        <w:fldChar w:fldCharType="separate"/>
      </w:r>
      <w:r w:rsidR="00F71E21">
        <w:rPr>
          <w:noProof/>
        </w:rPr>
        <w:t>1</w:t>
      </w:r>
      <w:r w:rsidR="00D50854">
        <w:rPr>
          <w:noProof/>
        </w:rPr>
        <w:fldChar w:fldCharType="end"/>
      </w:r>
      <w:r w:rsidRPr="00AD1817">
        <w:t xml:space="preserve"> </w:t>
      </w:r>
      <w:r w:rsidRPr="00AD1817">
        <w:rPr>
          <w:rFonts w:hint="eastAsia"/>
        </w:rPr>
        <w:t>Structur</w:t>
      </w:r>
      <w:r w:rsidRPr="00AD1817">
        <w:t>e of the MDT decision support system</w:t>
      </w:r>
    </w:p>
    <w:p w14:paraId="6958A5B6" w14:textId="77777777" w:rsidR="00916C36" w:rsidRPr="00AD1817" w:rsidRDefault="00916C36" w:rsidP="00916C36">
      <w:pPr>
        <w:pStyle w:val="SJTU1"/>
      </w:pPr>
    </w:p>
    <w:p w14:paraId="66C7EE87" w14:textId="350E55E9" w:rsidR="00051831" w:rsidRPr="00AD1817" w:rsidRDefault="00051831" w:rsidP="00244E66">
      <w:pPr>
        <w:pStyle w:val="affa"/>
        <w:ind w:firstLine="480"/>
      </w:pPr>
      <w:r w:rsidRPr="00AD1817">
        <w:rPr>
          <w:rFonts w:hint="eastAsia"/>
        </w:rPr>
        <w:t>图</w:t>
      </w:r>
      <w:r w:rsidRPr="00AD1817">
        <w:fldChar w:fldCharType="begin"/>
      </w:r>
      <w:r w:rsidRPr="00AD1817">
        <w:instrText xml:space="preserve"> </w:instrText>
      </w:r>
      <w:r w:rsidRPr="00AD1817">
        <w:rPr>
          <w:rFonts w:hint="eastAsia"/>
        </w:rPr>
        <w:instrText>REF ch4_Fig_MDTSystemStructure \h</w:instrText>
      </w:r>
      <w:r w:rsidRPr="00AD1817">
        <w:instrText xml:space="preserve"> </w:instrText>
      </w:r>
      <w:r w:rsidRPr="00AD1817">
        <w:fldChar w:fldCharType="separate"/>
      </w:r>
      <w:r w:rsidR="00F71E21">
        <w:rPr>
          <w:rFonts w:hint="eastAsia"/>
        </w:rPr>
        <w:t>3</w:t>
      </w:r>
      <w:r w:rsidR="00F71E21" w:rsidRPr="00AD1817">
        <w:rPr>
          <w:rFonts w:hint="eastAsia"/>
        </w:rPr>
        <w:t>-</w:t>
      </w:r>
      <w:r w:rsidR="00F71E21">
        <w:rPr>
          <w:noProof/>
        </w:rPr>
        <w:t>1</w:t>
      </w:r>
      <w:r w:rsidRPr="00AD1817">
        <w:fldChar w:fldCharType="end"/>
      </w:r>
      <w:r w:rsidRPr="00AD1817">
        <w:rPr>
          <w:rFonts w:hint="eastAsia"/>
        </w:rPr>
        <w:t>展示了智能诊断支持系统的结构概览。为了使得系统能够跨平台使用，我们用</w:t>
      </w:r>
      <w:r w:rsidRPr="00AD1817">
        <w:rPr>
          <w:rFonts w:hint="eastAsia"/>
        </w:rPr>
        <w:t>RESTful</w:t>
      </w:r>
      <w:r w:rsidRPr="00AD1817">
        <w:t xml:space="preserve"> </w:t>
      </w:r>
      <w:r w:rsidRPr="00AD1817">
        <w:rPr>
          <w:rFonts w:hint="eastAsia"/>
        </w:rPr>
        <w:t>Web</w:t>
      </w:r>
      <w:r w:rsidRPr="00AD1817">
        <w:rPr>
          <w:rFonts w:hint="eastAsia"/>
        </w:rPr>
        <w:t>服务</w:t>
      </w:r>
      <w:r w:rsidR="00C4298D" w:rsidRPr="00C4298D">
        <w:rPr>
          <w:noProof/>
          <w:vertAlign w:val="superscript"/>
        </w:rPr>
        <w:t xml:space="preserve"> [36]</w:t>
      </w:r>
      <w:r w:rsidRPr="00AD1817">
        <w:rPr>
          <w:rFonts w:hint="eastAsia"/>
        </w:rPr>
        <w:t>的形式实现了该系统，其顶层是一个基于</w:t>
      </w:r>
      <w:r w:rsidRPr="00AD1817">
        <w:rPr>
          <w:rFonts w:hint="eastAsia"/>
        </w:rPr>
        <w:t>Web</w:t>
      </w:r>
      <w:r w:rsidRPr="00AD1817">
        <w:rPr>
          <w:rFonts w:hint="eastAsia"/>
        </w:rPr>
        <w:t>的友好的用户界面。在用户界面的背后，隐藏着系统的两大核心模块，分别提供了控制决策过程和推荐治疗方案的功能。两个模块都需要详细的病例信息，因而我们在病例数据库系统中设计了开放的</w:t>
      </w:r>
      <w:r w:rsidRPr="00AD1817">
        <w:rPr>
          <w:rFonts w:hint="eastAsia"/>
        </w:rPr>
        <w:t>API</w:t>
      </w:r>
      <w:r w:rsidR="00A504AB" w:rsidRPr="00AD1817">
        <w:rPr>
          <w:rFonts w:hint="eastAsia"/>
        </w:rPr>
        <w:t>，</w:t>
      </w:r>
      <w:r w:rsidRPr="00AD1817">
        <w:rPr>
          <w:rFonts w:hint="eastAsia"/>
        </w:rPr>
        <w:t>使得</w:t>
      </w:r>
      <w:r w:rsidR="00A504AB" w:rsidRPr="00AD1817">
        <w:rPr>
          <w:rFonts w:hint="eastAsia"/>
        </w:rPr>
        <w:t>这两个模块</w:t>
      </w:r>
      <w:r w:rsidRPr="00AD1817">
        <w:rPr>
          <w:rFonts w:hint="eastAsia"/>
        </w:rPr>
        <w:t>可以直接从外部数据库中读取到</w:t>
      </w:r>
      <w:r w:rsidR="00BA2DC9">
        <w:rPr>
          <w:rFonts w:hint="eastAsia"/>
        </w:rPr>
        <w:t>患者</w:t>
      </w:r>
      <w:r w:rsidRPr="00AD1817">
        <w:rPr>
          <w:rFonts w:hint="eastAsia"/>
        </w:rPr>
        <w:t>的</w:t>
      </w:r>
      <w:r w:rsidR="00A504AB" w:rsidRPr="00AD1817">
        <w:rPr>
          <w:rFonts w:hint="eastAsia"/>
        </w:rPr>
        <w:t>个人资料和医疗指标等</w:t>
      </w:r>
      <w:r w:rsidRPr="00AD1817">
        <w:rPr>
          <w:rFonts w:hint="eastAsia"/>
        </w:rPr>
        <w:t>详细信息</w:t>
      </w:r>
      <w:r w:rsidR="00A504AB" w:rsidRPr="00AD1817">
        <w:rPr>
          <w:rFonts w:hint="eastAsia"/>
        </w:rPr>
        <w:t>。治疗方案推荐模块从外部数据库中直接读取原始数据，将所需要的属性依照一定的格式转换为向量形式，并保存在内部数据库中以供后续使用。决策过程控制模块负责控制和记录整个多学科</w:t>
      </w:r>
      <w:r w:rsidR="00A504AB" w:rsidRPr="00AD1817">
        <w:rPr>
          <w:rFonts w:hint="eastAsia"/>
        </w:rPr>
        <w:lastRenderedPageBreak/>
        <w:t>讨论的决策产生过程，在系统底层与一个基于</w:t>
      </w:r>
      <w:r w:rsidR="00A504AB" w:rsidRPr="00AD1817">
        <w:rPr>
          <w:rFonts w:hint="eastAsia"/>
        </w:rPr>
        <w:t>ECA</w:t>
      </w:r>
      <w:r w:rsidR="00A504AB" w:rsidRPr="00AD1817">
        <w:rPr>
          <w:rFonts w:hint="eastAsia"/>
        </w:rPr>
        <w:t>规则的工作</w:t>
      </w:r>
      <w:proofErr w:type="gramStart"/>
      <w:r w:rsidR="00A504AB" w:rsidRPr="00AD1817">
        <w:rPr>
          <w:rFonts w:hint="eastAsia"/>
        </w:rPr>
        <w:t>流系统</w:t>
      </w:r>
      <w:proofErr w:type="gramEnd"/>
      <w:r w:rsidR="00C4298D" w:rsidRPr="00C4298D">
        <w:rPr>
          <w:noProof/>
          <w:vertAlign w:val="superscript"/>
        </w:rPr>
        <w:t xml:space="preserve"> [37] [38]</w:t>
      </w:r>
      <w:r w:rsidR="00A504AB" w:rsidRPr="00AD1817">
        <w:rPr>
          <w:rFonts w:hint="eastAsia"/>
        </w:rPr>
        <w:t>交互。在工作</w:t>
      </w:r>
      <w:proofErr w:type="gramStart"/>
      <w:r w:rsidR="00A504AB" w:rsidRPr="00AD1817">
        <w:rPr>
          <w:rFonts w:hint="eastAsia"/>
        </w:rPr>
        <w:t>流系统</w:t>
      </w:r>
      <w:proofErr w:type="gramEnd"/>
      <w:r w:rsidR="00A504AB" w:rsidRPr="00AD1817">
        <w:rPr>
          <w:rFonts w:hint="eastAsia"/>
        </w:rPr>
        <w:t>中，每一个被讨论的病例都会初始化一个工作流的实例，所以在系统内部的数据库中还维护了每个病例讨论的进展信息，用于监控和分析多学科讨论过程的进展和规律。</w:t>
      </w:r>
    </w:p>
    <w:p w14:paraId="1FE633A9" w14:textId="77777777" w:rsidR="00D04FD4" w:rsidRPr="00AD1817" w:rsidRDefault="00D04FD4" w:rsidP="00D04FD4">
      <w:pPr>
        <w:ind w:firstLine="480"/>
      </w:pPr>
      <w:r w:rsidRPr="00AD1817">
        <w:object w:dxaOrig="8241" w:dyaOrig="10481" w14:anchorId="553214D3">
          <v:shape id="_x0000_i1027" type="#_x0000_t75" style="width:377.5pt;height:479.5pt" o:ole="">
            <v:imagedata r:id="rId26" o:title=""/>
          </v:shape>
          <o:OLEObject Type="Embed" ProgID="Visio.Drawing.15" ShapeID="_x0000_i1027" DrawAspect="Content" ObjectID="_1545504199" r:id="rId27"/>
        </w:object>
      </w:r>
    </w:p>
    <w:p w14:paraId="5CFF0183" w14:textId="250DCC8A" w:rsidR="00D77D37" w:rsidRPr="00AD1817" w:rsidRDefault="00D77D37" w:rsidP="00D77D37">
      <w:pPr>
        <w:pStyle w:val="SJTU"/>
      </w:pPr>
      <w:r w:rsidRPr="00AD1817">
        <w:rPr>
          <w:rFonts w:hint="eastAsia"/>
        </w:rPr>
        <w:t>图</w:t>
      </w:r>
      <w:bookmarkStart w:id="51" w:name="ch4_Fig_FlowchartOfMDT"/>
      <w:r w:rsidR="00273635">
        <w:rPr>
          <w:rFonts w:hint="eastAsia"/>
        </w:rPr>
        <w:t>3</w:t>
      </w:r>
      <w:r w:rsidRPr="00AD1817">
        <w:rPr>
          <w:rFonts w:hint="eastAsia"/>
        </w:rPr>
        <w:t>-</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rsidR="005732C8">
        <w:instrText>\s 1</w:instrText>
      </w:r>
      <w:r w:rsidRPr="00AD1817">
        <w:fldChar w:fldCharType="separate"/>
      </w:r>
      <w:r w:rsidR="00F71E21">
        <w:rPr>
          <w:noProof/>
        </w:rPr>
        <w:t>2</w:t>
      </w:r>
      <w:r w:rsidRPr="00AD1817">
        <w:fldChar w:fldCharType="end"/>
      </w:r>
      <w:bookmarkEnd w:id="51"/>
      <w:r w:rsidR="00EE36B6" w:rsidRPr="00AD1817">
        <w:rPr>
          <w:rFonts w:hint="eastAsia"/>
        </w:rPr>
        <w:t>多学科讨论的决策产生过程流程图</w:t>
      </w:r>
    </w:p>
    <w:p w14:paraId="3DE9F3B4" w14:textId="3D7F6EB0" w:rsidR="00D77D37" w:rsidRPr="00AD1817" w:rsidRDefault="00D77D37" w:rsidP="00D77D37">
      <w:pPr>
        <w:pStyle w:val="SJTU1"/>
      </w:pPr>
      <w:r w:rsidRPr="00AD1817">
        <w:t>Fig.</w:t>
      </w:r>
      <w:r w:rsidR="00273635">
        <w:rPr>
          <w:rFonts w:hint="eastAsia"/>
        </w:rPr>
        <w:t>3</w:t>
      </w:r>
      <w:r w:rsidRPr="00AD1817">
        <w:t>-</w:t>
      </w:r>
      <w:r w:rsidR="00D50854">
        <w:fldChar w:fldCharType="begin"/>
      </w:r>
      <w:r w:rsidR="005732C8">
        <w:instrText xml:space="preserve"> SEQ Fig</w:instrText>
      </w:r>
      <w:r w:rsidR="00D50854">
        <w:instrText xml:space="preserve"> \* ARABIC </w:instrText>
      </w:r>
      <w:r w:rsidR="005732C8">
        <w:instrText>\s 1</w:instrText>
      </w:r>
      <w:r w:rsidR="00D50854">
        <w:fldChar w:fldCharType="separate"/>
      </w:r>
      <w:r w:rsidR="00F71E21">
        <w:rPr>
          <w:noProof/>
        </w:rPr>
        <w:t>2</w:t>
      </w:r>
      <w:r w:rsidR="00D50854">
        <w:rPr>
          <w:noProof/>
        </w:rPr>
        <w:fldChar w:fldCharType="end"/>
      </w:r>
      <w:r w:rsidRPr="00AD1817">
        <w:t xml:space="preserve"> </w:t>
      </w:r>
      <w:r w:rsidR="00EE36B6" w:rsidRPr="00AD1817">
        <w:rPr>
          <w:rFonts w:hint="eastAsia"/>
        </w:rPr>
        <w:t>Flow</w:t>
      </w:r>
      <w:r w:rsidR="00EE36B6" w:rsidRPr="00AD1817">
        <w:t xml:space="preserve"> chart of the MDT diagnosis assisted by the system</w:t>
      </w:r>
    </w:p>
    <w:p w14:paraId="5337168F" w14:textId="77777777" w:rsidR="00C24316" w:rsidRPr="00AD1817" w:rsidRDefault="00C24316" w:rsidP="00C24316">
      <w:pPr>
        <w:pStyle w:val="SJTU1"/>
      </w:pPr>
    </w:p>
    <w:p w14:paraId="78006F8D" w14:textId="45BC3FC5" w:rsidR="00D04FD4" w:rsidRPr="00AD1817" w:rsidRDefault="00EE36B6" w:rsidP="00D04FD4">
      <w:pPr>
        <w:ind w:firstLine="480"/>
      </w:pPr>
      <w:r w:rsidRPr="00AD1817">
        <w:rPr>
          <w:rFonts w:hint="eastAsia"/>
        </w:rPr>
        <w:lastRenderedPageBreak/>
        <w:t>如图</w:t>
      </w:r>
      <w:r w:rsidRPr="00AD1817">
        <w:fldChar w:fldCharType="begin"/>
      </w:r>
      <w:r w:rsidRPr="00AD1817">
        <w:instrText xml:space="preserve"> </w:instrText>
      </w:r>
      <w:r w:rsidRPr="00AD1817">
        <w:rPr>
          <w:rFonts w:hint="eastAsia"/>
        </w:rPr>
        <w:instrText>REF ch4_Fig_FlowchartOfMDT \h</w:instrText>
      </w:r>
      <w:r w:rsidRPr="00AD1817">
        <w:instrText xml:space="preserve"> </w:instrText>
      </w:r>
      <w:r w:rsidRPr="00AD1817">
        <w:fldChar w:fldCharType="separate"/>
      </w:r>
      <w:r w:rsidR="00F71E21">
        <w:rPr>
          <w:rFonts w:hint="eastAsia"/>
        </w:rPr>
        <w:t>3</w:t>
      </w:r>
      <w:r w:rsidR="00F71E21" w:rsidRPr="00AD1817">
        <w:rPr>
          <w:rFonts w:hint="eastAsia"/>
        </w:rPr>
        <w:t>-</w:t>
      </w:r>
      <w:r w:rsidR="00F71E21">
        <w:rPr>
          <w:noProof/>
        </w:rPr>
        <w:t>2</w:t>
      </w:r>
      <w:r w:rsidRPr="00AD1817">
        <w:fldChar w:fldCharType="end"/>
      </w:r>
      <w:r w:rsidRPr="00AD1817">
        <w:rPr>
          <w:rFonts w:hint="eastAsia"/>
        </w:rPr>
        <w:t>所示，在智能决策支持系统的辅助下，规范化的决策过程变得非常的高效。</w:t>
      </w:r>
      <w:r w:rsidR="00D11FD8" w:rsidRPr="00AD1817">
        <w:rPr>
          <w:rFonts w:hint="eastAsia"/>
        </w:rPr>
        <w:t>对于一个亟待讨论的病例，主持者（在系统中比一般用户拥有更高的权限</w:t>
      </w:r>
      <w:r w:rsidR="007656BD" w:rsidRPr="00AD1817">
        <w:rPr>
          <w:rFonts w:hint="eastAsia"/>
        </w:rPr>
        <w:t>的管理员</w:t>
      </w:r>
      <w:r w:rsidR="00D11FD8" w:rsidRPr="00AD1817">
        <w:rPr>
          <w:rFonts w:hint="eastAsia"/>
        </w:rPr>
        <w:t>）首先创建一个讨论过程的实例。一个讨论过程的实例包含了很多信息，例如病例的详细医疗指标信息、参与多学科讨论的医生列表、讨论的类型以及讨论的预定时间等。在主持者激活了这个讨论实例之后，相关医生可以在系统中自己的工作区界面内看到病例的信息，从而分别对</w:t>
      </w:r>
      <w:r w:rsidR="00BA2DC9">
        <w:rPr>
          <w:rFonts w:hint="eastAsia"/>
        </w:rPr>
        <w:t>患者</w:t>
      </w:r>
      <w:r w:rsidR="00D11FD8" w:rsidRPr="00AD1817">
        <w:rPr>
          <w:rFonts w:hint="eastAsia"/>
        </w:rPr>
        <w:t>的治疗方案进行第一次投票。待所有的医生都完成了第一次投票之后，系统会给出所有人的投票结果统计，以及推荐模块根据病例信息提供的治疗方案作为参考。流程上，如果投票结果和推荐结果一致，则该方案就直接作为讨论的结果，由系统生成讨论报告表。如果医生们的意见与推荐结果相左，或是医生们的投票结果之间产生了分歧</w:t>
      </w:r>
      <w:r w:rsidR="0055301D" w:rsidRPr="00AD1817">
        <w:rPr>
          <w:rFonts w:hint="eastAsia"/>
        </w:rPr>
        <w:t>，则对此</w:t>
      </w:r>
      <w:r w:rsidR="00BA2DC9">
        <w:rPr>
          <w:rFonts w:hint="eastAsia"/>
        </w:rPr>
        <w:t>患者</w:t>
      </w:r>
      <w:r w:rsidR="0055301D" w:rsidRPr="00AD1817">
        <w:rPr>
          <w:rFonts w:hint="eastAsia"/>
        </w:rPr>
        <w:t>进行详细的现场讨论。讨论中，医生将详细阐述各自赞同的治疗方案以及支持的理由，讨论结束后在系统中进行第二次决议投票。根据两次投票的结果统计、讨论中各学科医生的见解以及系统的推荐方案，由主治医生确定最后所采用的治疗方案。</w:t>
      </w:r>
    </w:p>
    <w:p w14:paraId="63F53CDC" w14:textId="77777777" w:rsidR="0081660E" w:rsidRPr="00AD1817" w:rsidRDefault="0081660E" w:rsidP="00B23598">
      <w:pPr>
        <w:pStyle w:val="2"/>
      </w:pPr>
      <w:bookmarkStart w:id="52" w:name="_Toc471762290"/>
      <w:r w:rsidRPr="00AD1817">
        <w:rPr>
          <w:rFonts w:hint="eastAsia"/>
        </w:rPr>
        <w:t>工作流引擎</w:t>
      </w:r>
      <w:bookmarkEnd w:id="52"/>
    </w:p>
    <w:p w14:paraId="1CA46692" w14:textId="6AB8F20C" w:rsidR="00270473" w:rsidRPr="00AD1817" w:rsidRDefault="00270473" w:rsidP="00270473">
      <w:pPr>
        <w:pStyle w:val="3"/>
      </w:pPr>
      <w:bookmarkStart w:id="53" w:name="_Toc471762291"/>
      <w:r w:rsidRPr="00AD1817">
        <w:rPr>
          <w:rFonts w:hint="eastAsia"/>
        </w:rPr>
        <w:t>基于</w:t>
      </w:r>
      <w:r w:rsidRPr="00AD1817">
        <w:rPr>
          <w:rFonts w:hint="eastAsia"/>
        </w:rPr>
        <w:t>ECA</w:t>
      </w:r>
      <w:r w:rsidRPr="00AD1817">
        <w:rPr>
          <w:rFonts w:hint="eastAsia"/>
        </w:rPr>
        <w:t>规则的工作流模型</w:t>
      </w:r>
      <w:bookmarkEnd w:id="53"/>
    </w:p>
    <w:p w14:paraId="69FF9D91" w14:textId="77777777" w:rsidR="00270473" w:rsidRPr="00AD1817" w:rsidRDefault="00270473" w:rsidP="00270473">
      <w:pPr>
        <w:ind w:firstLine="480"/>
      </w:pPr>
      <w:r w:rsidRPr="00AD1817">
        <w:rPr>
          <w:rFonts w:hint="eastAsia"/>
        </w:rPr>
        <w:t>工作流模型主要由两部分组成，分别是控制流和数据流。</w:t>
      </w:r>
    </w:p>
    <w:p w14:paraId="0E4CBC2A" w14:textId="77777777" w:rsidR="00270473" w:rsidRPr="00AD1817" w:rsidRDefault="00270473" w:rsidP="00270473">
      <w:pPr>
        <w:ind w:firstLine="480"/>
      </w:pPr>
      <w:r w:rsidRPr="00AD1817">
        <w:rPr>
          <w:rFonts w:hint="eastAsia"/>
        </w:rPr>
        <w:t>控制流部分定义了在工作流的过程中，需要被执行的各个活动的具体内容和类型，以及活动之间的逻辑关系。活动与活动之间的逻辑关系包括相互依赖、执行顺序等，约束了一个活动的执行条件和执行时间。</w:t>
      </w:r>
    </w:p>
    <w:p w14:paraId="142F1271" w14:textId="475375C9" w:rsidR="001B7E49" w:rsidRDefault="00270473" w:rsidP="00270473">
      <w:pPr>
        <w:ind w:firstLine="480"/>
      </w:pPr>
      <w:r w:rsidRPr="00AD1817">
        <w:rPr>
          <w:rFonts w:hint="eastAsia"/>
        </w:rPr>
        <w:t>ECA</w:t>
      </w:r>
      <w:r w:rsidRPr="00AD1817">
        <w:rPr>
          <w:rFonts w:hint="eastAsia"/>
        </w:rPr>
        <w:t>（</w:t>
      </w:r>
      <w:r w:rsidRPr="00AD1817">
        <w:rPr>
          <w:rFonts w:hint="eastAsia"/>
        </w:rPr>
        <w:t>Event</w:t>
      </w:r>
      <w:r w:rsidRPr="00AD1817">
        <w:t xml:space="preserve"> </w:t>
      </w:r>
      <w:r w:rsidRPr="00AD1817">
        <w:rPr>
          <w:rFonts w:hint="eastAsia"/>
        </w:rPr>
        <w:t>Condition</w:t>
      </w:r>
      <w:r w:rsidRPr="00AD1817">
        <w:t xml:space="preserve"> </w:t>
      </w:r>
      <w:r w:rsidRPr="00AD1817">
        <w:rPr>
          <w:rFonts w:hint="eastAsia"/>
        </w:rPr>
        <w:t>Action</w:t>
      </w:r>
      <w:r w:rsidRPr="00AD1817">
        <w:rPr>
          <w:rFonts w:hint="eastAsia"/>
        </w:rPr>
        <w:t>）规则是用于事件驱动</w:t>
      </w:r>
      <w:r w:rsidR="00C4298D" w:rsidRPr="00C4298D">
        <w:rPr>
          <w:rFonts w:hint="eastAsia"/>
          <w:noProof/>
          <w:vertAlign w:val="superscript"/>
        </w:rPr>
        <w:t xml:space="preserve"> </w:t>
      </w:r>
      <w:r w:rsidR="00C4298D" w:rsidRPr="00C4298D">
        <w:rPr>
          <w:noProof/>
          <w:vertAlign w:val="superscript"/>
        </w:rPr>
        <w:t>[39]</w:t>
      </w:r>
      <w:r w:rsidRPr="00AD1817">
        <w:rPr>
          <w:rFonts w:hint="eastAsia"/>
        </w:rPr>
        <w:t>的系统中的活动规则结构，其中规则主要由</w:t>
      </w:r>
      <w:r w:rsidRPr="00AD1817">
        <w:rPr>
          <w:rFonts w:hint="eastAsia"/>
        </w:rPr>
        <w:t>Event</w:t>
      </w:r>
      <w:r w:rsidRPr="00AD1817">
        <w:rPr>
          <w:rFonts w:hint="eastAsia"/>
        </w:rPr>
        <w:t>，</w:t>
      </w:r>
      <w:r w:rsidRPr="00AD1817">
        <w:rPr>
          <w:rFonts w:hint="eastAsia"/>
        </w:rPr>
        <w:t>Condition</w:t>
      </w:r>
      <w:r w:rsidRPr="00AD1817">
        <w:rPr>
          <w:rFonts w:hint="eastAsia"/>
        </w:rPr>
        <w:t>，</w:t>
      </w:r>
      <w:r w:rsidRPr="00AD1817">
        <w:rPr>
          <w:rFonts w:hint="eastAsia"/>
        </w:rPr>
        <w:t>Action</w:t>
      </w:r>
      <w:r w:rsidRPr="00AD1817">
        <w:rPr>
          <w:rFonts w:hint="eastAsia"/>
        </w:rPr>
        <w:t>三部分组成</w:t>
      </w:r>
      <w:r w:rsidR="001B7E49">
        <w:rPr>
          <w:rFonts w:hint="eastAsia"/>
        </w:rPr>
        <w:t>：</w:t>
      </w:r>
    </w:p>
    <w:p w14:paraId="7AE0C13F" w14:textId="135752F8" w:rsidR="001B7E49" w:rsidRDefault="00270473" w:rsidP="001B7E49">
      <w:pPr>
        <w:pStyle w:val="aff7"/>
        <w:numPr>
          <w:ilvl w:val="0"/>
          <w:numId w:val="5"/>
        </w:numPr>
        <w:ind w:firstLineChars="0"/>
      </w:pPr>
      <w:r w:rsidRPr="00AD1817">
        <w:rPr>
          <w:rFonts w:hint="eastAsia"/>
        </w:rPr>
        <w:t>Event</w:t>
      </w:r>
      <w:r w:rsidR="001B7E49">
        <w:rPr>
          <w:rFonts w:hint="eastAsia"/>
        </w:rPr>
        <w:t>决定了触发这条规则的事件，例如活动结束，活动错误，活动中断等。</w:t>
      </w:r>
    </w:p>
    <w:p w14:paraId="2A0550CE" w14:textId="77777777" w:rsidR="001B7E49" w:rsidRDefault="00270473" w:rsidP="001B7E49">
      <w:pPr>
        <w:pStyle w:val="aff7"/>
        <w:numPr>
          <w:ilvl w:val="0"/>
          <w:numId w:val="5"/>
        </w:numPr>
        <w:ind w:firstLineChars="0"/>
      </w:pPr>
      <w:r w:rsidRPr="00AD1817">
        <w:rPr>
          <w:rFonts w:hint="eastAsia"/>
        </w:rPr>
        <w:t>Condition</w:t>
      </w:r>
      <w:r w:rsidR="001B7E49">
        <w:rPr>
          <w:rFonts w:hint="eastAsia"/>
        </w:rPr>
        <w:t>是决定了是否要执行后面的动作的一个逻辑测试。</w:t>
      </w:r>
    </w:p>
    <w:p w14:paraId="3A1089CC" w14:textId="77777777" w:rsidR="001B7E49" w:rsidRDefault="00270473" w:rsidP="001B7E49">
      <w:pPr>
        <w:pStyle w:val="aff7"/>
        <w:numPr>
          <w:ilvl w:val="0"/>
          <w:numId w:val="5"/>
        </w:numPr>
        <w:ind w:firstLineChars="0"/>
      </w:pPr>
      <w:r w:rsidRPr="00AD1817">
        <w:rPr>
          <w:rFonts w:hint="eastAsia"/>
        </w:rPr>
        <w:t>Action</w:t>
      </w:r>
      <w:r w:rsidRPr="00AD1817">
        <w:rPr>
          <w:rFonts w:hint="eastAsia"/>
        </w:rPr>
        <w:t>则表示这条规则中的后续动作，它定义了接下来具体要执行的操作。</w:t>
      </w:r>
    </w:p>
    <w:p w14:paraId="30DB4DBB" w14:textId="092DB8A0" w:rsidR="00270473" w:rsidRPr="00AD1817" w:rsidRDefault="00270473" w:rsidP="001B7E49">
      <w:pPr>
        <w:ind w:firstLine="480"/>
      </w:pPr>
      <w:r w:rsidRPr="00AD1817">
        <w:rPr>
          <w:rFonts w:hint="eastAsia"/>
        </w:rPr>
        <w:lastRenderedPageBreak/>
        <w:t>对于一条</w:t>
      </w:r>
      <w:r w:rsidRPr="00AD1817">
        <w:rPr>
          <w:rFonts w:hint="eastAsia"/>
        </w:rPr>
        <w:t>ECA</w:t>
      </w:r>
      <w:r w:rsidRPr="00AD1817">
        <w:rPr>
          <w:rFonts w:hint="eastAsia"/>
        </w:rPr>
        <w:t>规则，当它被</w:t>
      </w:r>
      <w:r w:rsidRPr="00AD1817">
        <w:rPr>
          <w:rFonts w:hint="eastAsia"/>
        </w:rPr>
        <w:t>Event</w:t>
      </w:r>
      <w:r w:rsidRPr="00AD1817">
        <w:rPr>
          <w:rFonts w:hint="eastAsia"/>
        </w:rPr>
        <w:t>事件触发之后，会通过</w:t>
      </w:r>
      <w:r w:rsidRPr="00AD1817">
        <w:rPr>
          <w:rFonts w:hint="eastAsia"/>
        </w:rPr>
        <w:t>Condition</w:t>
      </w:r>
      <w:r w:rsidRPr="00AD1817">
        <w:rPr>
          <w:rFonts w:hint="eastAsia"/>
        </w:rPr>
        <w:t>逻辑测试的结果，来判断时候要继续执行后续的</w:t>
      </w:r>
      <w:r w:rsidRPr="00AD1817">
        <w:rPr>
          <w:rFonts w:hint="eastAsia"/>
        </w:rPr>
        <w:t>Action</w:t>
      </w:r>
      <w:r w:rsidRPr="00AD1817">
        <w:rPr>
          <w:rFonts w:hint="eastAsia"/>
        </w:rPr>
        <w:t>动作。通过</w:t>
      </w:r>
      <w:r w:rsidRPr="00AD1817">
        <w:rPr>
          <w:rFonts w:hint="eastAsia"/>
        </w:rPr>
        <w:t>ECA</w:t>
      </w:r>
      <w:r w:rsidRPr="00AD1817">
        <w:rPr>
          <w:rFonts w:hint="eastAsia"/>
        </w:rPr>
        <w:t>事件驱动，以及表示“与”和“或”的逻辑关系节点，控制流可以对事务模型进行建模。</w:t>
      </w:r>
    </w:p>
    <w:p w14:paraId="6841DACB" w14:textId="77777777" w:rsidR="00270473" w:rsidRPr="00AD1817" w:rsidRDefault="00270473" w:rsidP="00270473">
      <w:pPr>
        <w:ind w:firstLine="480"/>
      </w:pPr>
      <w:r w:rsidRPr="00AD1817">
        <w:rPr>
          <w:rFonts w:hint="eastAsia"/>
        </w:rPr>
        <w:t>数据流部分定义了在工作流过程中，涉及的相关数据的传输过程。这些数据不仅包括起始的参数和输入，还包括工作流执行过程中生成的中间数据。数据流一般沿着控制流的方向，控制着这些数据的传输交换，将数据从之前的活动传输给下一个需要该数据的活动。在特殊情况下，数据流也可以不依照控制流的方向，将一些数据直接传入后续的活动中。</w:t>
      </w:r>
    </w:p>
    <w:p w14:paraId="0A00A84E" w14:textId="77777777" w:rsidR="00270473" w:rsidRPr="00AD1817" w:rsidRDefault="00270473" w:rsidP="00270473">
      <w:pPr>
        <w:pStyle w:val="3"/>
      </w:pPr>
      <w:bookmarkStart w:id="54" w:name="_Toc471762292"/>
      <w:r w:rsidRPr="00AD1817">
        <w:rPr>
          <w:rFonts w:hint="eastAsia"/>
        </w:rPr>
        <w:t>工作流引擎结构</w:t>
      </w:r>
      <w:bookmarkEnd w:id="54"/>
    </w:p>
    <w:p w14:paraId="660C8494" w14:textId="0991E9B4" w:rsidR="00AB0C8E" w:rsidRDefault="00270473" w:rsidP="00270473">
      <w:pPr>
        <w:ind w:firstLine="480"/>
      </w:pPr>
      <w:r w:rsidRPr="00AD1817">
        <w:rPr>
          <w:rFonts w:hint="eastAsia"/>
        </w:rPr>
        <w:t>工作流引擎是工作</w:t>
      </w:r>
      <w:proofErr w:type="gramStart"/>
      <w:r w:rsidRPr="00AD1817">
        <w:rPr>
          <w:rFonts w:hint="eastAsia"/>
        </w:rPr>
        <w:t>流系统</w:t>
      </w:r>
      <w:proofErr w:type="gramEnd"/>
      <w:r w:rsidRPr="00AD1817">
        <w:rPr>
          <w:rFonts w:hint="eastAsia"/>
        </w:rPr>
        <w:t>的核心，负责所有工作流实例的执行、管理与运行时操作，是系统中负载最大的部分。</w:t>
      </w:r>
    </w:p>
    <w:p w14:paraId="564564B1" w14:textId="7E6326D3" w:rsidR="00270473" w:rsidRPr="00AD1817" w:rsidRDefault="00270473" w:rsidP="00270473">
      <w:pPr>
        <w:ind w:firstLine="480"/>
      </w:pPr>
    </w:p>
    <w:p w14:paraId="66FD7792" w14:textId="77777777" w:rsidR="00270473" w:rsidRPr="00AD1817" w:rsidRDefault="00270473" w:rsidP="00270473">
      <w:pPr>
        <w:ind w:firstLineChars="0" w:firstLine="0"/>
      </w:pPr>
      <w:r w:rsidRPr="00AD1817">
        <w:object w:dxaOrig="15511" w:dyaOrig="9011" w14:anchorId="4C91A200">
          <v:shape id="_x0000_i1028" type="#_x0000_t75" style="width:422pt;height:244.5pt" o:ole="">
            <v:imagedata r:id="rId28" o:title=""/>
          </v:shape>
          <o:OLEObject Type="Embed" ProgID="Visio.Drawing.15" ShapeID="_x0000_i1028" DrawAspect="Content" ObjectID="_1545504200" r:id="rId29"/>
        </w:object>
      </w:r>
    </w:p>
    <w:p w14:paraId="24E11367" w14:textId="0F255D89" w:rsidR="00270473" w:rsidRPr="00AD1817" w:rsidRDefault="00270473" w:rsidP="00270473">
      <w:pPr>
        <w:pStyle w:val="SJTU"/>
      </w:pPr>
      <w:r w:rsidRPr="00AD1817">
        <w:rPr>
          <w:rFonts w:hint="eastAsia"/>
        </w:rPr>
        <w:t>图</w:t>
      </w:r>
      <w:r w:rsidR="00273635">
        <w:rPr>
          <w:rFonts w:hint="eastAsia"/>
        </w:rPr>
        <w:t>3</w:t>
      </w:r>
      <w:r w:rsidRPr="00AD1817">
        <w:rPr>
          <w:rFonts w:hint="eastAsia"/>
        </w:rPr>
        <w:t>-</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rsidR="005732C8">
        <w:instrText>\s 1</w:instrText>
      </w:r>
      <w:r w:rsidRPr="00AD1817">
        <w:fldChar w:fldCharType="separate"/>
      </w:r>
      <w:r w:rsidR="00F71E21">
        <w:rPr>
          <w:noProof/>
        </w:rPr>
        <w:t>3</w:t>
      </w:r>
      <w:r w:rsidRPr="00AD1817">
        <w:fldChar w:fldCharType="end"/>
      </w:r>
      <w:r w:rsidRPr="00AD1817">
        <w:rPr>
          <w:rFonts w:hint="eastAsia"/>
        </w:rPr>
        <w:t>工作流引擎中工作流的生命周期</w:t>
      </w:r>
    </w:p>
    <w:p w14:paraId="69B21774" w14:textId="66CC749C" w:rsidR="00270473" w:rsidRPr="00AD1817" w:rsidRDefault="00270473" w:rsidP="00270473">
      <w:pPr>
        <w:pStyle w:val="SJTU1"/>
      </w:pPr>
      <w:r w:rsidRPr="00AD1817">
        <w:t>Fig.</w:t>
      </w:r>
      <w:bookmarkStart w:id="55" w:name="Fig_WorkflowProcessesInWorkflowEngine"/>
      <w:r w:rsidR="00273635">
        <w:rPr>
          <w:rFonts w:hint="eastAsia"/>
        </w:rPr>
        <w:t>3</w:t>
      </w:r>
      <w:r w:rsidRPr="00AD1817">
        <w:t>-</w:t>
      </w:r>
      <w:r w:rsidR="00D50854">
        <w:fldChar w:fldCharType="begin"/>
      </w:r>
      <w:r w:rsidR="005732C8">
        <w:instrText xml:space="preserve"> SEQ Fig</w:instrText>
      </w:r>
      <w:r w:rsidR="00D50854">
        <w:instrText xml:space="preserve"> \* ARABIC </w:instrText>
      </w:r>
      <w:r w:rsidR="005732C8">
        <w:instrText>\s 1</w:instrText>
      </w:r>
      <w:r w:rsidR="00D50854">
        <w:fldChar w:fldCharType="separate"/>
      </w:r>
      <w:r w:rsidR="00F71E21">
        <w:rPr>
          <w:noProof/>
        </w:rPr>
        <w:t>3</w:t>
      </w:r>
      <w:r w:rsidR="00D50854">
        <w:rPr>
          <w:noProof/>
        </w:rPr>
        <w:fldChar w:fldCharType="end"/>
      </w:r>
      <w:bookmarkEnd w:id="55"/>
      <w:r w:rsidRPr="00AD1817">
        <w:t xml:space="preserve"> </w:t>
      </w:r>
      <w:r w:rsidRPr="00AD1817">
        <w:rPr>
          <w:rFonts w:hint="eastAsia"/>
        </w:rPr>
        <w:t>Lifecycle</w:t>
      </w:r>
      <w:r w:rsidRPr="00AD1817">
        <w:t xml:space="preserve"> </w:t>
      </w:r>
      <w:r w:rsidRPr="00AD1817">
        <w:rPr>
          <w:rFonts w:hint="eastAsia"/>
        </w:rPr>
        <w:t>of workflow</w:t>
      </w:r>
      <w:r w:rsidRPr="00AD1817">
        <w:t xml:space="preserve"> </w:t>
      </w:r>
      <w:r w:rsidRPr="00AD1817">
        <w:rPr>
          <w:rFonts w:hint="eastAsia"/>
        </w:rPr>
        <w:t>processes</w:t>
      </w:r>
      <w:r w:rsidRPr="00AD1817">
        <w:t xml:space="preserve"> </w:t>
      </w:r>
      <w:r w:rsidRPr="00AD1817">
        <w:rPr>
          <w:rFonts w:hint="eastAsia"/>
        </w:rPr>
        <w:t>in</w:t>
      </w:r>
      <w:r w:rsidRPr="00AD1817">
        <w:t xml:space="preserve"> </w:t>
      </w:r>
      <w:r w:rsidRPr="00AD1817">
        <w:rPr>
          <w:rFonts w:hint="eastAsia"/>
        </w:rPr>
        <w:t>workflow</w:t>
      </w:r>
      <w:r w:rsidRPr="00AD1817">
        <w:t xml:space="preserve"> </w:t>
      </w:r>
      <w:r w:rsidRPr="00AD1817">
        <w:rPr>
          <w:rFonts w:hint="eastAsia"/>
        </w:rPr>
        <w:t>engine</w:t>
      </w:r>
    </w:p>
    <w:p w14:paraId="312B0095" w14:textId="05B46452" w:rsidR="00270473" w:rsidRDefault="00270473" w:rsidP="00270473">
      <w:pPr>
        <w:pStyle w:val="SJTU1"/>
      </w:pPr>
    </w:p>
    <w:p w14:paraId="4A61D1DF" w14:textId="769406DF" w:rsidR="001B7E49" w:rsidRDefault="001B7E49" w:rsidP="001B7E49">
      <w:pPr>
        <w:ind w:firstLine="480"/>
      </w:pPr>
      <w:r>
        <w:rPr>
          <w:rFonts w:hint="eastAsia"/>
        </w:rPr>
        <w:t>在</w:t>
      </w:r>
      <w:r w:rsidRPr="00AD1817">
        <w:rPr>
          <w:rFonts w:hint="eastAsia"/>
        </w:rPr>
        <w:t>工作流引擎中，每个工作流的一般执行过程可以被分为三个部分，分别是实例化、事件驱动和应用调用。它们执行的任务相互独立，设计上可以独立划分</w:t>
      </w:r>
      <w:r w:rsidRPr="00AD1817">
        <w:rPr>
          <w:rFonts w:hint="eastAsia"/>
        </w:rPr>
        <w:lastRenderedPageBreak/>
        <w:t>为不同的模块，各自向模块外部提供</w:t>
      </w:r>
      <w:r w:rsidRPr="00AD1817">
        <w:rPr>
          <w:rFonts w:hint="eastAsia"/>
        </w:rPr>
        <w:t>API</w:t>
      </w:r>
      <w:r w:rsidRPr="00AD1817">
        <w:rPr>
          <w:rFonts w:hint="eastAsia"/>
        </w:rPr>
        <w:t>，模块之间通过互相调用</w:t>
      </w:r>
      <w:r w:rsidRPr="00AD1817">
        <w:rPr>
          <w:rFonts w:hint="eastAsia"/>
        </w:rPr>
        <w:t>API</w:t>
      </w:r>
      <w:r w:rsidRPr="00AD1817">
        <w:rPr>
          <w:rFonts w:hint="eastAsia"/>
        </w:rPr>
        <w:t>进行数据交换。</w:t>
      </w:r>
    </w:p>
    <w:p w14:paraId="74795636" w14:textId="1A1B198B" w:rsidR="0042273B" w:rsidRDefault="00AB0C8E" w:rsidP="00AB0C8E">
      <w:pPr>
        <w:ind w:firstLine="480"/>
      </w:pPr>
      <w:r w:rsidRPr="00AD1817">
        <w:rPr>
          <w:rFonts w:hint="eastAsia"/>
        </w:rPr>
        <w:t>如图</w:t>
      </w:r>
      <w:r w:rsidRPr="00AD1817">
        <w:fldChar w:fldCharType="begin"/>
      </w:r>
      <w:r w:rsidRPr="00AD1817">
        <w:instrText xml:space="preserve"> </w:instrText>
      </w:r>
      <w:r w:rsidRPr="00AD1817">
        <w:rPr>
          <w:rFonts w:hint="eastAsia"/>
        </w:rPr>
        <w:instrText>REF Fig_WorkflowProcessesInWorkflowEngine \h</w:instrText>
      </w:r>
      <w:r w:rsidRPr="00AD1817">
        <w:instrText xml:space="preserve"> </w:instrText>
      </w:r>
      <w:r w:rsidRPr="00AD1817">
        <w:fldChar w:fldCharType="separate"/>
      </w:r>
      <w:r w:rsidR="00F71E21">
        <w:rPr>
          <w:rFonts w:hint="eastAsia"/>
        </w:rPr>
        <w:t>3</w:t>
      </w:r>
      <w:r w:rsidR="00F71E21" w:rsidRPr="00AD1817">
        <w:t>-</w:t>
      </w:r>
      <w:r w:rsidR="00F71E21">
        <w:rPr>
          <w:noProof/>
        </w:rPr>
        <w:t>3</w:t>
      </w:r>
      <w:r w:rsidRPr="00AD1817">
        <w:fldChar w:fldCharType="end"/>
      </w:r>
      <w:r w:rsidRPr="00AD1817">
        <w:rPr>
          <w:rFonts w:hint="eastAsia"/>
        </w:rPr>
        <w:t>所示，当获得一个实例请求时，工作流引擎首先根据工作流模型，从数据库中读取相应的数据，并将其实例化成一个具体的工作流实例。基于</w:t>
      </w:r>
      <w:r w:rsidRPr="00AD1817">
        <w:rPr>
          <w:rFonts w:hint="eastAsia"/>
        </w:rPr>
        <w:t>ECA</w:t>
      </w:r>
      <w:r w:rsidRPr="00AD1817">
        <w:rPr>
          <w:rFonts w:hint="eastAsia"/>
        </w:rPr>
        <w:t>规则，工作流从起始状态开始以事件驱动的方式路由与执行，并根据工作流中的具体动作，调用通过相应的</w:t>
      </w:r>
      <w:r w:rsidRPr="00AD1817">
        <w:rPr>
          <w:rFonts w:hint="eastAsia"/>
        </w:rPr>
        <w:t>API</w:t>
      </w:r>
      <w:r w:rsidRPr="00AD1817">
        <w:rPr>
          <w:rFonts w:hint="eastAsia"/>
        </w:rPr>
        <w:t>调用各类服务。这些服务执行任务并将结果返回给应用调用模块，进而传递回事件驱动模块。</w:t>
      </w:r>
      <w:r w:rsidR="0042273B" w:rsidRPr="00AD1817">
        <w:rPr>
          <w:rFonts w:hint="eastAsia"/>
        </w:rPr>
        <w:t>通过实例化模块、事件驱动模块和应用调用模块，对于一个工作流请求，工作流引擎实例化了相应的工作流，并在工作流的生命周期中完整地执行了相关的任务。</w:t>
      </w:r>
    </w:p>
    <w:p w14:paraId="703AB074" w14:textId="5E92B461" w:rsidR="00270473" w:rsidRPr="00AD1817" w:rsidRDefault="00270473" w:rsidP="00270473">
      <w:pPr>
        <w:pStyle w:val="3"/>
      </w:pPr>
      <w:bookmarkStart w:id="56" w:name="_Toc471762293"/>
      <w:r w:rsidRPr="00AD1817">
        <w:rPr>
          <w:rFonts w:hint="eastAsia"/>
        </w:rPr>
        <w:t>系统角色与工作流</w:t>
      </w:r>
      <w:r w:rsidR="00B20C38" w:rsidRPr="00AD1817">
        <w:rPr>
          <w:rFonts w:hint="eastAsia"/>
        </w:rPr>
        <w:t>之</w:t>
      </w:r>
      <w:r w:rsidRPr="00AD1817">
        <w:rPr>
          <w:rFonts w:hint="eastAsia"/>
        </w:rPr>
        <w:t>间的交互</w:t>
      </w:r>
      <w:bookmarkEnd w:id="56"/>
    </w:p>
    <w:p w14:paraId="1CA55BE4" w14:textId="6CA0631F" w:rsidR="00B20C38" w:rsidRDefault="0008376C" w:rsidP="00B20C38">
      <w:pPr>
        <w:ind w:firstLine="480"/>
      </w:pPr>
      <w:r w:rsidRPr="00AD1817">
        <w:rPr>
          <w:rFonts w:hint="eastAsia"/>
        </w:rPr>
        <w:t>智能诊断决策系统中根据不同用户的职能区分了不同的角色，例如输入员、管理员、超级管理员等。系统中不同角色与底层工作</w:t>
      </w:r>
      <w:proofErr w:type="gramStart"/>
      <w:r w:rsidRPr="00AD1817">
        <w:rPr>
          <w:rFonts w:hint="eastAsia"/>
        </w:rPr>
        <w:t>流系统</w:t>
      </w:r>
      <w:proofErr w:type="gramEnd"/>
      <w:r w:rsidRPr="00AD1817">
        <w:rPr>
          <w:rFonts w:hint="eastAsia"/>
        </w:rPr>
        <w:t>的交互不全相同，如图</w:t>
      </w:r>
      <w:r w:rsidRPr="00AD1817">
        <w:fldChar w:fldCharType="begin"/>
      </w:r>
      <w:r w:rsidRPr="00AD1817">
        <w:instrText xml:space="preserve"> </w:instrText>
      </w:r>
      <w:r w:rsidRPr="00AD1817">
        <w:rPr>
          <w:rFonts w:hint="eastAsia"/>
        </w:rPr>
        <w:instrText>REF ch4_Fig_InteractionWorkflow \h</w:instrText>
      </w:r>
      <w:r w:rsidRPr="00AD1817">
        <w:instrText xml:space="preserve"> </w:instrText>
      </w:r>
      <w:r w:rsidRPr="00AD1817">
        <w:fldChar w:fldCharType="separate"/>
      </w:r>
      <w:r w:rsidR="00F71E21">
        <w:rPr>
          <w:rFonts w:hint="eastAsia"/>
        </w:rPr>
        <w:t>3</w:t>
      </w:r>
      <w:r w:rsidR="00F71E21" w:rsidRPr="00AD1817">
        <w:rPr>
          <w:rFonts w:hint="eastAsia"/>
        </w:rPr>
        <w:t>-</w:t>
      </w:r>
      <w:r w:rsidR="00F71E21">
        <w:rPr>
          <w:noProof/>
        </w:rPr>
        <w:t>4</w:t>
      </w:r>
      <w:r w:rsidRPr="00AD1817">
        <w:fldChar w:fldCharType="end"/>
      </w:r>
      <w:r w:rsidRPr="00AD1817">
        <w:rPr>
          <w:rFonts w:hint="eastAsia"/>
        </w:rPr>
        <w:t>所示。</w:t>
      </w:r>
    </w:p>
    <w:p w14:paraId="15792A55" w14:textId="377714D1" w:rsidR="00D04FD4" w:rsidRPr="00AD1817" w:rsidRDefault="00D04FD4" w:rsidP="00D04FD4">
      <w:pPr>
        <w:ind w:firstLine="480"/>
      </w:pPr>
      <w:r w:rsidRPr="00AD1817">
        <w:object w:dxaOrig="14371" w:dyaOrig="9721" w14:anchorId="6F6D2B41">
          <v:shape id="_x0000_i1029" type="#_x0000_t75" style="width:384.5pt;height:260.5pt" o:ole="">
            <v:imagedata r:id="rId30" o:title=""/>
          </v:shape>
          <o:OLEObject Type="Embed" ProgID="Visio.Drawing.15" ShapeID="_x0000_i1029" DrawAspect="Content" ObjectID="_1545504201" r:id="rId31"/>
        </w:object>
      </w:r>
    </w:p>
    <w:p w14:paraId="78C53FC7" w14:textId="2F0753BF" w:rsidR="00D77D37" w:rsidRPr="00AD1817" w:rsidRDefault="00D77D37" w:rsidP="00D77D37">
      <w:pPr>
        <w:pStyle w:val="SJTU"/>
      </w:pPr>
      <w:r w:rsidRPr="00AD1817">
        <w:rPr>
          <w:rFonts w:hint="eastAsia"/>
        </w:rPr>
        <w:t>图</w:t>
      </w:r>
      <w:bookmarkStart w:id="57" w:name="ch4_Fig_InteractionWorkflow"/>
      <w:r w:rsidR="00273635">
        <w:rPr>
          <w:rFonts w:hint="eastAsia"/>
        </w:rPr>
        <w:t>3</w:t>
      </w:r>
      <w:r w:rsidRPr="00AD1817">
        <w:rPr>
          <w:rFonts w:hint="eastAsia"/>
        </w:rPr>
        <w:t>-</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rsidR="005732C8">
        <w:instrText>\s 1</w:instrText>
      </w:r>
      <w:r w:rsidRPr="00AD1817">
        <w:fldChar w:fldCharType="separate"/>
      </w:r>
      <w:r w:rsidR="00F71E21">
        <w:rPr>
          <w:noProof/>
        </w:rPr>
        <w:t>4</w:t>
      </w:r>
      <w:r w:rsidRPr="00AD1817">
        <w:fldChar w:fldCharType="end"/>
      </w:r>
      <w:bookmarkEnd w:id="57"/>
      <w:r w:rsidR="005E068B" w:rsidRPr="00AD1817">
        <w:rPr>
          <w:rFonts w:hint="eastAsia"/>
        </w:rPr>
        <w:t>智能诊断决策系统角色与工作</w:t>
      </w:r>
      <w:proofErr w:type="gramStart"/>
      <w:r w:rsidR="005E068B" w:rsidRPr="00AD1817">
        <w:rPr>
          <w:rFonts w:hint="eastAsia"/>
        </w:rPr>
        <w:t>流系统</w:t>
      </w:r>
      <w:proofErr w:type="gramEnd"/>
      <w:r w:rsidR="005E068B" w:rsidRPr="00AD1817">
        <w:rPr>
          <w:rFonts w:hint="eastAsia"/>
        </w:rPr>
        <w:t>的交互示意图</w:t>
      </w:r>
    </w:p>
    <w:p w14:paraId="422CBA84" w14:textId="3EF970DE" w:rsidR="00D77D37" w:rsidRPr="00AD1817" w:rsidRDefault="00D77D37" w:rsidP="00D77D37">
      <w:pPr>
        <w:pStyle w:val="SJTU1"/>
      </w:pPr>
      <w:r w:rsidRPr="00AD1817">
        <w:t>Fig.</w:t>
      </w:r>
      <w:r w:rsidR="00273635">
        <w:rPr>
          <w:rFonts w:hint="eastAsia"/>
        </w:rPr>
        <w:t>3</w:t>
      </w:r>
      <w:r w:rsidRPr="00AD1817">
        <w:t>-</w:t>
      </w:r>
      <w:r w:rsidR="00D50854">
        <w:fldChar w:fldCharType="begin"/>
      </w:r>
      <w:r w:rsidR="005732C8">
        <w:instrText xml:space="preserve"> SEQ Fig</w:instrText>
      </w:r>
      <w:r w:rsidR="00D50854">
        <w:instrText xml:space="preserve"> \* ARABIC </w:instrText>
      </w:r>
      <w:r w:rsidR="005732C8">
        <w:instrText>\s 1</w:instrText>
      </w:r>
      <w:r w:rsidR="00D50854">
        <w:fldChar w:fldCharType="separate"/>
      </w:r>
      <w:r w:rsidR="00F71E21">
        <w:rPr>
          <w:noProof/>
        </w:rPr>
        <w:t>4</w:t>
      </w:r>
      <w:r w:rsidR="00D50854">
        <w:rPr>
          <w:noProof/>
        </w:rPr>
        <w:fldChar w:fldCharType="end"/>
      </w:r>
      <w:r w:rsidRPr="00AD1817">
        <w:t xml:space="preserve"> </w:t>
      </w:r>
      <w:r w:rsidR="005E068B" w:rsidRPr="00AD1817">
        <w:rPr>
          <w:rFonts w:hint="eastAsia"/>
        </w:rPr>
        <w:t>Inter</w:t>
      </w:r>
      <w:r w:rsidR="005E068B" w:rsidRPr="00AD1817">
        <w:t>action between workflow system and MDT system roles</w:t>
      </w:r>
    </w:p>
    <w:p w14:paraId="48FC324B" w14:textId="712B0A54" w:rsidR="00C24316" w:rsidRDefault="00C24316" w:rsidP="00C24316">
      <w:pPr>
        <w:pStyle w:val="SJTU1"/>
      </w:pPr>
    </w:p>
    <w:p w14:paraId="47BEC611" w14:textId="554C8397" w:rsidR="001223EC" w:rsidRPr="00AD1817" w:rsidRDefault="00D100AD" w:rsidP="001223EC">
      <w:pPr>
        <w:pStyle w:val="affa"/>
        <w:ind w:firstLine="480"/>
      </w:pPr>
      <w:r>
        <w:rPr>
          <w:rFonts w:hint="eastAsia"/>
        </w:rPr>
        <w:lastRenderedPageBreak/>
        <w:t>对于一个病例的讨论过程，系统管理员可以控制</w:t>
      </w:r>
      <w:r w:rsidR="001223EC" w:rsidRPr="00AD1817">
        <w:rPr>
          <w:rFonts w:hint="eastAsia"/>
        </w:rPr>
        <w:t>它在不同阶段的开始和结束，对应到工作流中即为，管理员的动作控制了这些阶段中触发</w:t>
      </w:r>
      <w:r w:rsidR="001223EC" w:rsidRPr="00AD1817">
        <w:rPr>
          <w:rFonts w:hint="eastAsia"/>
        </w:rPr>
        <w:t>ECA</w:t>
      </w:r>
      <w:r w:rsidR="001223EC" w:rsidRPr="00AD1817">
        <w:rPr>
          <w:rFonts w:hint="eastAsia"/>
        </w:rPr>
        <w:t>规则的</w:t>
      </w:r>
      <w:r w:rsidR="001223EC" w:rsidRPr="00AD1817">
        <w:rPr>
          <w:rFonts w:hint="eastAsia"/>
        </w:rPr>
        <w:t>Event</w:t>
      </w:r>
      <w:r w:rsidR="001223EC" w:rsidRPr="00AD1817">
        <w:rPr>
          <w:rFonts w:hint="eastAsia"/>
        </w:rPr>
        <w:t>事件。由图</w:t>
      </w:r>
      <w:r w:rsidR="001223EC" w:rsidRPr="00AD1817">
        <w:fldChar w:fldCharType="begin"/>
      </w:r>
      <w:r w:rsidR="001223EC" w:rsidRPr="00AD1817">
        <w:instrText xml:space="preserve"> </w:instrText>
      </w:r>
      <w:r w:rsidR="001223EC" w:rsidRPr="00AD1817">
        <w:rPr>
          <w:rFonts w:hint="eastAsia"/>
        </w:rPr>
        <w:instrText>REF ch4_Fig_InteractionWorkflow \h</w:instrText>
      </w:r>
      <w:r w:rsidR="001223EC" w:rsidRPr="00AD1817">
        <w:instrText xml:space="preserve"> </w:instrText>
      </w:r>
      <w:r w:rsidR="001223EC" w:rsidRPr="00AD1817">
        <w:fldChar w:fldCharType="separate"/>
      </w:r>
      <w:r w:rsidR="00F71E21">
        <w:rPr>
          <w:rFonts w:hint="eastAsia"/>
        </w:rPr>
        <w:t>3</w:t>
      </w:r>
      <w:r w:rsidR="00F71E21" w:rsidRPr="00AD1817">
        <w:rPr>
          <w:rFonts w:hint="eastAsia"/>
        </w:rPr>
        <w:t>-</w:t>
      </w:r>
      <w:r w:rsidR="00F71E21">
        <w:rPr>
          <w:noProof/>
        </w:rPr>
        <w:t>4</w:t>
      </w:r>
      <w:r w:rsidR="001223EC" w:rsidRPr="00AD1817">
        <w:fldChar w:fldCharType="end"/>
      </w:r>
      <w:r w:rsidR="001223EC" w:rsidRPr="00AD1817">
        <w:rPr>
          <w:rFonts w:hint="eastAsia"/>
        </w:rPr>
        <w:t>可知，当不止一个讨论的实例被管理员激活的时候，这些讨论是并行进行的，也是就说系统的普通用户（也就是参与讨论的各个学科的医生）可以分别参与不同讨论的投票。由于第二次投票之前需要各学科的专家各抒己见进行全方位的讨论，第二次投票的开始流程是由管理员触发的，这使得第二次投票的过程是串行进行的，同一时间只有一个讨论实例进行到第二次投票的阶段。对于管理员而言，开始第二次投票的动作对于当前讨论而言最后一次和工作</w:t>
      </w:r>
      <w:proofErr w:type="gramStart"/>
      <w:r w:rsidR="001223EC" w:rsidRPr="00AD1817">
        <w:rPr>
          <w:rFonts w:hint="eastAsia"/>
        </w:rPr>
        <w:t>流系统</w:t>
      </w:r>
      <w:proofErr w:type="gramEnd"/>
      <w:r w:rsidR="001223EC" w:rsidRPr="00AD1817">
        <w:rPr>
          <w:rFonts w:hint="eastAsia"/>
        </w:rPr>
        <w:t>交互，但是对于普通用户而言，投票的过程是他们和工作</w:t>
      </w:r>
      <w:r w:rsidR="001223EC">
        <w:rPr>
          <w:rFonts w:hint="eastAsia"/>
        </w:rPr>
        <w:t>流的最后交互。当工作流流程结束之后，针对当前病例的讨论结果也就产生</w:t>
      </w:r>
      <w:r w:rsidR="001223EC" w:rsidRPr="00AD1817">
        <w:rPr>
          <w:rFonts w:hint="eastAsia"/>
        </w:rPr>
        <w:t>了。</w:t>
      </w:r>
    </w:p>
    <w:p w14:paraId="5E8F1888" w14:textId="77777777" w:rsidR="0036078D" w:rsidRPr="00AD1817" w:rsidRDefault="0036078D" w:rsidP="0036078D">
      <w:pPr>
        <w:pStyle w:val="2"/>
      </w:pPr>
      <w:bookmarkStart w:id="58" w:name="_Ref465947923"/>
      <w:bookmarkStart w:id="59" w:name="_Ref465947926"/>
      <w:bookmarkStart w:id="60" w:name="_Toc471762294"/>
      <w:r w:rsidRPr="00AD1817">
        <w:t>病例数据库</w:t>
      </w:r>
      <w:bookmarkEnd w:id="58"/>
      <w:bookmarkEnd w:id="59"/>
      <w:bookmarkEnd w:id="60"/>
    </w:p>
    <w:p w14:paraId="32ACFFE9" w14:textId="77777777" w:rsidR="0036078D" w:rsidRPr="00AD1817" w:rsidRDefault="0036078D" w:rsidP="0036078D">
      <w:pPr>
        <w:pStyle w:val="3"/>
      </w:pPr>
      <w:bookmarkStart w:id="61" w:name="_Toc471762295"/>
      <w:r w:rsidRPr="00AD1817">
        <w:rPr>
          <w:rFonts w:hint="eastAsia"/>
        </w:rPr>
        <w:t>病例数据库介绍</w:t>
      </w:r>
      <w:bookmarkEnd w:id="61"/>
    </w:p>
    <w:p w14:paraId="31E253B4" w14:textId="77777777" w:rsidR="0036078D" w:rsidRPr="00AD1817" w:rsidRDefault="0036078D" w:rsidP="0036078D">
      <w:pPr>
        <w:ind w:firstLine="480"/>
      </w:pPr>
      <w:r w:rsidRPr="00AD1817">
        <w:rPr>
          <w:rFonts w:hint="eastAsia"/>
        </w:rPr>
        <w:t>算法的研究和智能诊断支持系统的开发都需要一个高质量的病例数据库，因此我们选择上海交通大学乳腺癌数据库（</w:t>
      </w:r>
      <w:r w:rsidRPr="00AD1817">
        <w:rPr>
          <w:rFonts w:hint="eastAsia"/>
        </w:rPr>
        <w:t>SJTU</w:t>
      </w:r>
      <w:r w:rsidRPr="00AD1817">
        <w:t>-BCDB</w:t>
      </w:r>
      <w:r w:rsidRPr="00AD1817">
        <w:rPr>
          <w:rFonts w:hint="eastAsia"/>
        </w:rPr>
        <w:t>）作为数据源。该数据库以上海交通大学医学院附属瑞金医院为核心，联合国内多家医院共同参与，旨在为国内医院的乳腺癌研究提供高质量的数据和服务。数据库中记录了在合作医院中就诊的乳腺癌患者的基本信息、医疗指标、治疗方案和治疗效果等超过</w:t>
      </w:r>
      <w:r w:rsidRPr="00AD1817">
        <w:rPr>
          <w:rFonts w:hint="eastAsia"/>
        </w:rPr>
        <w:t>100</w:t>
      </w:r>
      <w:r w:rsidRPr="00AD1817">
        <w:rPr>
          <w:rFonts w:hint="eastAsia"/>
        </w:rPr>
        <w:t>个属性的详细信息，目前数据库中病例总数超过</w:t>
      </w:r>
      <w:r w:rsidRPr="00AD1817">
        <w:rPr>
          <w:rFonts w:hint="eastAsia"/>
        </w:rPr>
        <w:t>7000</w:t>
      </w:r>
      <w:r w:rsidRPr="00AD1817">
        <w:rPr>
          <w:rFonts w:hint="eastAsia"/>
        </w:rPr>
        <w:t>例。</w:t>
      </w:r>
    </w:p>
    <w:p w14:paraId="52B1F3DC" w14:textId="77777777" w:rsidR="0036078D" w:rsidRPr="00AD1817" w:rsidRDefault="0036078D" w:rsidP="0036078D">
      <w:pPr>
        <w:pStyle w:val="3"/>
      </w:pPr>
      <w:bookmarkStart w:id="62" w:name="_Toc471762296"/>
      <w:r w:rsidRPr="00AD1817">
        <w:rPr>
          <w:rFonts w:hint="eastAsia"/>
        </w:rPr>
        <w:t>病例数据表结构</w:t>
      </w:r>
      <w:bookmarkEnd w:id="62"/>
    </w:p>
    <w:p w14:paraId="0FE5261A" w14:textId="157C4F83" w:rsidR="0036078D" w:rsidRDefault="0036078D" w:rsidP="0036078D">
      <w:pPr>
        <w:ind w:firstLine="480"/>
        <w:rPr>
          <w:noProof/>
        </w:rPr>
      </w:pPr>
      <w:r w:rsidRPr="00AD1817">
        <w:rPr>
          <w:rFonts w:hint="eastAsia"/>
          <w:noProof/>
        </w:rPr>
        <w:t>病例数据库中，每一条病例包含了丰富的基本信息和医疗指标等，因此数据根据不同的类别，在数据库底层使用了不同的数据表来表示。这些类别包括系统回顾和既往史、患者临床特征、影像学检查、活检病理学检查、新辅助治疗、手术及病理、手术病灶、术后辅助治疗和随访记录，它们各自的属性详情如表</w:t>
      </w:r>
      <w:r w:rsidRPr="00AD1817">
        <w:rPr>
          <w:noProof/>
        </w:rPr>
        <w:fldChar w:fldCharType="begin"/>
      </w:r>
      <w:r w:rsidRPr="00AD1817">
        <w:rPr>
          <w:noProof/>
        </w:rPr>
        <w:instrText xml:space="preserve"> </w:instrText>
      </w:r>
      <w:r w:rsidRPr="00AD1817">
        <w:rPr>
          <w:rFonts w:hint="eastAsia"/>
          <w:noProof/>
        </w:rPr>
        <w:instrText>REF ch3_Tab_tables \h</w:instrText>
      </w:r>
      <w:r w:rsidRPr="00AD1817">
        <w:rPr>
          <w:noProof/>
        </w:rPr>
        <w:instrText xml:space="preserve"> </w:instrText>
      </w:r>
      <w:r w:rsidRPr="00AD1817">
        <w:rPr>
          <w:noProof/>
        </w:rPr>
      </w:r>
      <w:r w:rsidRPr="00AD1817">
        <w:rPr>
          <w:noProof/>
        </w:rPr>
        <w:fldChar w:fldCharType="separate"/>
      </w:r>
      <w:r w:rsidR="00F71E21" w:rsidRPr="00AD1817">
        <w:rPr>
          <w:rFonts w:hint="eastAsia"/>
        </w:rPr>
        <w:t>3-</w:t>
      </w:r>
      <w:r w:rsidR="00F71E21">
        <w:rPr>
          <w:noProof/>
        </w:rPr>
        <w:t>1</w:t>
      </w:r>
      <w:r w:rsidRPr="00AD1817">
        <w:rPr>
          <w:noProof/>
        </w:rPr>
        <w:fldChar w:fldCharType="end"/>
      </w:r>
      <w:r w:rsidRPr="00AD1817">
        <w:rPr>
          <w:rFonts w:hint="eastAsia"/>
          <w:noProof/>
        </w:rPr>
        <w:t>所示，各表之间的关系如图</w:t>
      </w:r>
      <w:r w:rsidRPr="00AD1817">
        <w:rPr>
          <w:noProof/>
        </w:rPr>
        <w:fldChar w:fldCharType="begin"/>
      </w:r>
      <w:r w:rsidRPr="00AD1817">
        <w:rPr>
          <w:noProof/>
        </w:rPr>
        <w:instrText xml:space="preserve"> </w:instrText>
      </w:r>
      <w:r w:rsidRPr="00AD1817">
        <w:rPr>
          <w:rFonts w:hint="eastAsia"/>
          <w:noProof/>
        </w:rPr>
        <w:instrText>REF ch3_Fig_pdm \h</w:instrText>
      </w:r>
      <w:r w:rsidRPr="00AD1817">
        <w:rPr>
          <w:noProof/>
        </w:rPr>
        <w:instrText xml:space="preserve"> </w:instrText>
      </w:r>
      <w:r w:rsidRPr="00AD1817">
        <w:rPr>
          <w:noProof/>
        </w:rPr>
      </w:r>
      <w:r w:rsidRPr="00AD1817">
        <w:rPr>
          <w:noProof/>
        </w:rPr>
        <w:fldChar w:fldCharType="separate"/>
      </w:r>
      <w:r w:rsidR="00F71E21" w:rsidRPr="00AD1817">
        <w:rPr>
          <w:rFonts w:hint="eastAsia"/>
        </w:rPr>
        <w:t>3-</w:t>
      </w:r>
      <w:r w:rsidR="00F71E21">
        <w:rPr>
          <w:noProof/>
        </w:rPr>
        <w:t>5</w:t>
      </w:r>
      <w:r w:rsidRPr="00AD1817">
        <w:rPr>
          <w:noProof/>
        </w:rPr>
        <w:fldChar w:fldCharType="end"/>
      </w:r>
      <w:r w:rsidRPr="00AD1817">
        <w:rPr>
          <w:rFonts w:hint="eastAsia"/>
          <w:noProof/>
        </w:rPr>
        <w:t>所示。</w:t>
      </w:r>
    </w:p>
    <w:p w14:paraId="1587A0AF" w14:textId="77777777" w:rsidR="0036078D" w:rsidRPr="00AD1817" w:rsidRDefault="0036078D" w:rsidP="0036078D">
      <w:pPr>
        <w:ind w:firstLineChars="0" w:firstLine="0"/>
      </w:pPr>
      <w:r w:rsidRPr="00AD1817">
        <w:rPr>
          <w:noProof/>
        </w:rPr>
        <w:lastRenderedPageBreak/>
        <w:drawing>
          <wp:inline distT="0" distB="0" distL="0" distR="0" wp14:anchorId="14E7596B" wp14:editId="3BCEABBB">
            <wp:extent cx="5366789" cy="7299297"/>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r="33576" b="32669"/>
                    <a:stretch/>
                  </pic:blipFill>
                  <pic:spPr bwMode="auto">
                    <a:xfrm>
                      <a:off x="0" y="0"/>
                      <a:ext cx="5377675" cy="7314103"/>
                    </a:xfrm>
                    <a:prstGeom prst="rect">
                      <a:avLst/>
                    </a:prstGeom>
                    <a:noFill/>
                    <a:ln>
                      <a:noFill/>
                    </a:ln>
                    <a:extLst>
                      <a:ext uri="{53640926-AAD7-44D8-BBD7-CCE9431645EC}">
                        <a14:shadowObscured xmlns:a14="http://schemas.microsoft.com/office/drawing/2010/main"/>
                      </a:ext>
                    </a:extLst>
                  </pic:spPr>
                </pic:pic>
              </a:graphicData>
            </a:graphic>
          </wp:inline>
        </w:drawing>
      </w:r>
    </w:p>
    <w:p w14:paraId="0F2C0F00" w14:textId="3AEB2DB9" w:rsidR="0036078D" w:rsidRPr="00AD1817" w:rsidRDefault="0036078D" w:rsidP="0036078D">
      <w:pPr>
        <w:pStyle w:val="SJTU"/>
      </w:pPr>
      <w:r w:rsidRPr="00AD1817">
        <w:rPr>
          <w:rFonts w:hint="eastAsia"/>
        </w:rPr>
        <w:t>图</w:t>
      </w:r>
      <w:bookmarkStart w:id="63" w:name="ch3_Fig_pdm"/>
      <w:r w:rsidRPr="00AD1817">
        <w:rPr>
          <w:rFonts w:hint="eastAsia"/>
        </w:rPr>
        <w:t>3-</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instrText xml:space="preserve"> </w:instrText>
      </w:r>
      <w:r w:rsidRPr="00AD1817">
        <w:rPr>
          <w:rFonts w:hint="eastAsia"/>
        </w:rPr>
        <w:instrText>\* ARABIC</w:instrText>
      </w:r>
      <w:r w:rsidRPr="00AD1817">
        <w:instrText xml:space="preserve"> </w:instrText>
      </w:r>
      <w:r>
        <w:instrText>\s 1</w:instrText>
      </w:r>
      <w:r w:rsidRPr="00AD1817">
        <w:fldChar w:fldCharType="separate"/>
      </w:r>
      <w:r w:rsidR="00F71E21">
        <w:rPr>
          <w:noProof/>
        </w:rPr>
        <w:t>5</w:t>
      </w:r>
      <w:r w:rsidRPr="00AD1817">
        <w:fldChar w:fldCharType="end"/>
      </w:r>
      <w:bookmarkEnd w:id="63"/>
      <w:r w:rsidRPr="00AD1817">
        <w:t xml:space="preserve"> </w:t>
      </w:r>
      <w:r w:rsidRPr="00AD1817">
        <w:rPr>
          <w:rFonts w:hint="eastAsia"/>
        </w:rPr>
        <w:t>病例数据库的物理数据模型图</w:t>
      </w:r>
    </w:p>
    <w:p w14:paraId="28483A09" w14:textId="4DC1D073" w:rsidR="0036078D" w:rsidRPr="00AD1817" w:rsidRDefault="0036078D" w:rsidP="0036078D">
      <w:pPr>
        <w:pStyle w:val="SJTU1"/>
      </w:pPr>
      <w:r w:rsidRPr="00AD1817">
        <w:t>Fig.</w:t>
      </w:r>
      <w:r w:rsidRPr="00AD1817">
        <w:rPr>
          <w:rFonts w:hint="eastAsia"/>
        </w:rPr>
        <w:t>3</w:t>
      </w:r>
      <w:r w:rsidRPr="00AD1817">
        <w:t>-</w:t>
      </w:r>
      <w:r>
        <w:fldChar w:fldCharType="begin"/>
      </w:r>
      <w:r>
        <w:instrText xml:space="preserve"> SEQ Fig \* ARABIC \s 1</w:instrText>
      </w:r>
      <w:r>
        <w:fldChar w:fldCharType="separate"/>
      </w:r>
      <w:r w:rsidR="00F71E21">
        <w:rPr>
          <w:noProof/>
        </w:rPr>
        <w:t>5</w:t>
      </w:r>
      <w:r>
        <w:rPr>
          <w:noProof/>
        </w:rPr>
        <w:fldChar w:fldCharType="end"/>
      </w:r>
      <w:r w:rsidRPr="00AD1817">
        <w:t xml:space="preserve"> </w:t>
      </w:r>
      <w:r w:rsidRPr="00AD1817">
        <w:rPr>
          <w:rFonts w:hint="eastAsia"/>
        </w:rPr>
        <w:t>Ph</w:t>
      </w:r>
      <w:r w:rsidRPr="00AD1817">
        <w:t xml:space="preserve">ysical </w:t>
      </w:r>
      <w:r w:rsidRPr="00AD1817">
        <w:rPr>
          <w:rFonts w:hint="eastAsia"/>
        </w:rPr>
        <w:t>data</w:t>
      </w:r>
      <w:r w:rsidRPr="00AD1817">
        <w:t xml:space="preserve"> model of the database schema</w:t>
      </w:r>
    </w:p>
    <w:p w14:paraId="75E7263C" w14:textId="77777777" w:rsidR="0036078D" w:rsidRPr="00AD1817" w:rsidRDefault="0036078D" w:rsidP="0036078D">
      <w:pPr>
        <w:ind w:firstLine="480"/>
        <w:jc w:val="center"/>
      </w:pPr>
      <w:r w:rsidRPr="00AD1817">
        <w:rPr>
          <w:rFonts w:hint="eastAsia"/>
          <w:noProof/>
        </w:rPr>
        <w:lastRenderedPageBreak/>
        <w:drawing>
          <wp:inline distT="0" distB="0" distL="0" distR="0" wp14:anchorId="5A0DC3FD" wp14:editId="029F0765">
            <wp:extent cx="3708150" cy="2031357"/>
            <wp:effectExtent l="0" t="0" r="698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r="33160" b="33887"/>
                    <a:stretch/>
                  </pic:blipFill>
                  <pic:spPr bwMode="auto">
                    <a:xfrm>
                      <a:off x="0" y="0"/>
                      <a:ext cx="3730177" cy="2043424"/>
                    </a:xfrm>
                    <a:prstGeom prst="rect">
                      <a:avLst/>
                    </a:prstGeom>
                    <a:noFill/>
                    <a:ln>
                      <a:noFill/>
                    </a:ln>
                    <a:extLst>
                      <a:ext uri="{53640926-AAD7-44D8-BBD7-CCE9431645EC}">
                        <a14:shadowObscured xmlns:a14="http://schemas.microsoft.com/office/drawing/2010/main"/>
                      </a:ext>
                    </a:extLst>
                  </pic:spPr>
                </pic:pic>
              </a:graphicData>
            </a:graphic>
          </wp:inline>
        </w:drawing>
      </w:r>
    </w:p>
    <w:p w14:paraId="3FB2CA20" w14:textId="1D0908E3" w:rsidR="0036078D" w:rsidRPr="00AD1817" w:rsidRDefault="0036078D" w:rsidP="0036078D">
      <w:pPr>
        <w:pStyle w:val="SJTU"/>
      </w:pPr>
      <w:r w:rsidRPr="00AD1817">
        <w:rPr>
          <w:rFonts w:hint="eastAsia"/>
        </w:rPr>
        <w:t>图</w:t>
      </w:r>
      <w:bookmarkStart w:id="64" w:name="ch3_Fig_clinicals"/>
      <w:r w:rsidRPr="00AD1817">
        <w:rPr>
          <w:rFonts w:hint="eastAsia"/>
        </w:rPr>
        <w:t>3-</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sidR="00F71E21">
        <w:rPr>
          <w:noProof/>
        </w:rPr>
        <w:t>6</w:t>
      </w:r>
      <w:r w:rsidRPr="00AD1817">
        <w:fldChar w:fldCharType="end"/>
      </w:r>
      <w:bookmarkEnd w:id="64"/>
      <w:r w:rsidRPr="00AD1817">
        <w:t xml:space="preserve"> </w:t>
      </w:r>
      <w:r w:rsidRPr="00AD1817">
        <w:rPr>
          <w:rFonts w:hint="eastAsia"/>
          <w:noProof/>
        </w:rPr>
        <w:t>患者临床特征</w:t>
      </w:r>
      <w:r w:rsidRPr="00AD1817">
        <w:rPr>
          <w:rFonts w:hint="eastAsia"/>
        </w:rPr>
        <w:t>数据结构图</w:t>
      </w:r>
    </w:p>
    <w:p w14:paraId="4901110E" w14:textId="535145EC" w:rsidR="0036078D" w:rsidRPr="00AD1817" w:rsidRDefault="0036078D" w:rsidP="0036078D">
      <w:pPr>
        <w:pStyle w:val="SJTU1"/>
      </w:pPr>
      <w:r w:rsidRPr="00AD1817">
        <w:t>Fig.</w:t>
      </w:r>
      <w:r w:rsidRPr="00AD1817">
        <w:rPr>
          <w:rFonts w:hint="eastAsia"/>
        </w:rPr>
        <w:t>3</w:t>
      </w:r>
      <w:r w:rsidRPr="00AD1817">
        <w:t>-</w:t>
      </w:r>
      <w:r>
        <w:fldChar w:fldCharType="begin"/>
      </w:r>
      <w:r>
        <w:instrText xml:space="preserve"> SEQ Fig \* ARABIC \s 1</w:instrText>
      </w:r>
      <w:r>
        <w:fldChar w:fldCharType="separate"/>
      </w:r>
      <w:r w:rsidR="00F71E21">
        <w:rPr>
          <w:noProof/>
        </w:rPr>
        <w:t>6</w:t>
      </w:r>
      <w:r>
        <w:rPr>
          <w:noProof/>
        </w:rPr>
        <w:fldChar w:fldCharType="end"/>
      </w:r>
      <w:r w:rsidRPr="00AD1817">
        <w:t xml:space="preserve"> Schema of table `</w:t>
      </w:r>
      <w:proofErr w:type="spellStart"/>
      <w:r w:rsidRPr="00AD1817">
        <w:t>clinicals</w:t>
      </w:r>
      <w:proofErr w:type="spellEnd"/>
      <w:r w:rsidRPr="00AD1817">
        <w:t>`</w:t>
      </w:r>
    </w:p>
    <w:p w14:paraId="48F82159" w14:textId="77777777" w:rsidR="0036078D" w:rsidRPr="00AD1817" w:rsidRDefault="0036078D" w:rsidP="0036078D">
      <w:pPr>
        <w:pStyle w:val="SJTU1"/>
      </w:pPr>
    </w:p>
    <w:p w14:paraId="7224364F" w14:textId="77777777" w:rsidR="0036078D" w:rsidRPr="00AD1817" w:rsidRDefault="0036078D" w:rsidP="0036078D">
      <w:pPr>
        <w:ind w:firstLineChars="0" w:firstLine="0"/>
        <w:jc w:val="center"/>
      </w:pPr>
      <w:r w:rsidRPr="00AD1817">
        <w:rPr>
          <w:noProof/>
        </w:rPr>
        <w:drawing>
          <wp:inline distT="0" distB="0" distL="0" distR="0" wp14:anchorId="61E6D72F" wp14:editId="29EB54BB">
            <wp:extent cx="4585012" cy="1597306"/>
            <wp:effectExtent l="0" t="0" r="635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r="33168" b="33220"/>
                    <a:stretch/>
                  </pic:blipFill>
                  <pic:spPr bwMode="auto">
                    <a:xfrm>
                      <a:off x="0" y="0"/>
                      <a:ext cx="4648239" cy="1619333"/>
                    </a:xfrm>
                    <a:prstGeom prst="rect">
                      <a:avLst/>
                    </a:prstGeom>
                    <a:noFill/>
                    <a:ln>
                      <a:noFill/>
                    </a:ln>
                    <a:extLst>
                      <a:ext uri="{53640926-AAD7-44D8-BBD7-CCE9431645EC}">
                        <a14:shadowObscured xmlns:a14="http://schemas.microsoft.com/office/drawing/2010/main"/>
                      </a:ext>
                    </a:extLst>
                  </pic:spPr>
                </pic:pic>
              </a:graphicData>
            </a:graphic>
          </wp:inline>
        </w:drawing>
      </w:r>
    </w:p>
    <w:p w14:paraId="724472E0" w14:textId="4069BFE9" w:rsidR="0036078D" w:rsidRPr="00AD1817" w:rsidRDefault="0036078D" w:rsidP="0036078D">
      <w:pPr>
        <w:pStyle w:val="SJTU"/>
      </w:pPr>
      <w:r w:rsidRPr="00AD1817">
        <w:rPr>
          <w:rFonts w:hint="eastAsia"/>
        </w:rPr>
        <w:t>图</w:t>
      </w:r>
      <w:bookmarkStart w:id="65" w:name="ch3_Fig_pathologies"/>
      <w:r w:rsidRPr="00AD1817">
        <w:rPr>
          <w:rFonts w:hint="eastAsia"/>
        </w:rPr>
        <w:t>3-</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sidR="00F71E21">
        <w:rPr>
          <w:noProof/>
        </w:rPr>
        <w:t>7</w:t>
      </w:r>
      <w:r w:rsidRPr="00AD1817">
        <w:fldChar w:fldCharType="end"/>
      </w:r>
      <w:bookmarkEnd w:id="65"/>
      <w:r w:rsidRPr="00AD1817">
        <w:t xml:space="preserve"> </w:t>
      </w:r>
      <w:r w:rsidRPr="00AD1817">
        <w:rPr>
          <w:rFonts w:hint="eastAsia"/>
          <w:noProof/>
        </w:rPr>
        <w:t>活检病理学检查</w:t>
      </w:r>
      <w:r w:rsidRPr="00AD1817">
        <w:rPr>
          <w:rFonts w:hint="eastAsia"/>
        </w:rPr>
        <w:t>数据结构图</w:t>
      </w:r>
    </w:p>
    <w:p w14:paraId="46F7F715" w14:textId="5082DF5D" w:rsidR="0036078D" w:rsidRPr="00AD1817" w:rsidRDefault="0036078D" w:rsidP="0036078D">
      <w:pPr>
        <w:pStyle w:val="SJTU1"/>
      </w:pPr>
      <w:r w:rsidRPr="00AD1817">
        <w:t>Fig.</w:t>
      </w:r>
      <w:r w:rsidRPr="00AD1817">
        <w:rPr>
          <w:rFonts w:hint="eastAsia"/>
        </w:rPr>
        <w:t>3</w:t>
      </w:r>
      <w:r w:rsidRPr="00AD1817">
        <w:t>-</w:t>
      </w:r>
      <w:r>
        <w:fldChar w:fldCharType="begin"/>
      </w:r>
      <w:r>
        <w:instrText xml:space="preserve"> SEQ Fig \* ARABIC \s 1</w:instrText>
      </w:r>
      <w:r>
        <w:fldChar w:fldCharType="separate"/>
      </w:r>
      <w:r w:rsidR="00F71E21">
        <w:rPr>
          <w:noProof/>
        </w:rPr>
        <w:t>7</w:t>
      </w:r>
      <w:r>
        <w:rPr>
          <w:noProof/>
        </w:rPr>
        <w:fldChar w:fldCharType="end"/>
      </w:r>
      <w:r w:rsidRPr="00AD1817">
        <w:t xml:space="preserve"> Schema of table `pathologies`</w:t>
      </w:r>
    </w:p>
    <w:p w14:paraId="31CEB646" w14:textId="77777777" w:rsidR="0036078D" w:rsidRPr="00AD1817" w:rsidRDefault="0036078D" w:rsidP="0036078D">
      <w:pPr>
        <w:pStyle w:val="SJTU1"/>
      </w:pPr>
    </w:p>
    <w:p w14:paraId="62336682" w14:textId="77777777" w:rsidR="0036078D" w:rsidRPr="00AD1817" w:rsidRDefault="0036078D" w:rsidP="0036078D">
      <w:pPr>
        <w:ind w:firstLineChars="0" w:firstLine="0"/>
        <w:jc w:val="center"/>
      </w:pPr>
      <w:r w:rsidRPr="00AD1817">
        <w:rPr>
          <w:rFonts w:hint="eastAsia"/>
          <w:noProof/>
        </w:rPr>
        <w:drawing>
          <wp:inline distT="0" distB="0" distL="0" distR="0" wp14:anchorId="1E126DF1" wp14:editId="441E55C3">
            <wp:extent cx="5407665" cy="183458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r="33189" b="32465"/>
                    <a:stretch/>
                  </pic:blipFill>
                  <pic:spPr bwMode="auto">
                    <a:xfrm>
                      <a:off x="0" y="0"/>
                      <a:ext cx="5488003" cy="1861843"/>
                    </a:xfrm>
                    <a:prstGeom prst="rect">
                      <a:avLst/>
                    </a:prstGeom>
                    <a:noFill/>
                    <a:ln>
                      <a:noFill/>
                    </a:ln>
                    <a:extLst>
                      <a:ext uri="{53640926-AAD7-44D8-BBD7-CCE9431645EC}">
                        <a14:shadowObscured xmlns:a14="http://schemas.microsoft.com/office/drawing/2010/main"/>
                      </a:ext>
                    </a:extLst>
                  </pic:spPr>
                </pic:pic>
              </a:graphicData>
            </a:graphic>
          </wp:inline>
        </w:drawing>
      </w:r>
    </w:p>
    <w:p w14:paraId="68F06337" w14:textId="62FC8D57" w:rsidR="0036078D" w:rsidRPr="00AD1817" w:rsidRDefault="0036078D" w:rsidP="0036078D">
      <w:pPr>
        <w:pStyle w:val="SJTU"/>
      </w:pPr>
      <w:r w:rsidRPr="00AD1817">
        <w:rPr>
          <w:rFonts w:hint="eastAsia"/>
        </w:rPr>
        <w:t>图</w:t>
      </w:r>
      <w:bookmarkStart w:id="66" w:name="ch3_Fig_imagings"/>
      <w:r w:rsidRPr="00AD1817">
        <w:rPr>
          <w:rFonts w:hint="eastAsia"/>
        </w:rPr>
        <w:t>3-</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sidR="00F71E21">
        <w:rPr>
          <w:noProof/>
        </w:rPr>
        <w:t>8</w:t>
      </w:r>
      <w:r w:rsidRPr="00AD1817">
        <w:fldChar w:fldCharType="end"/>
      </w:r>
      <w:bookmarkEnd w:id="66"/>
      <w:r w:rsidRPr="00AD1817">
        <w:t xml:space="preserve"> </w:t>
      </w:r>
      <w:r w:rsidRPr="00AD1817">
        <w:rPr>
          <w:rFonts w:hint="eastAsia"/>
          <w:noProof/>
        </w:rPr>
        <w:t>影像学检查</w:t>
      </w:r>
      <w:r w:rsidRPr="00AD1817">
        <w:rPr>
          <w:rFonts w:hint="eastAsia"/>
        </w:rPr>
        <w:t>数据结构图</w:t>
      </w:r>
    </w:p>
    <w:p w14:paraId="691B1496" w14:textId="02C6C19C" w:rsidR="0036078D" w:rsidRPr="00AD1817" w:rsidRDefault="0036078D" w:rsidP="0036078D">
      <w:pPr>
        <w:pStyle w:val="SJTU1"/>
      </w:pPr>
      <w:r w:rsidRPr="00AD1817">
        <w:t>Fig.</w:t>
      </w:r>
      <w:r w:rsidRPr="00AD1817">
        <w:rPr>
          <w:rFonts w:hint="eastAsia"/>
        </w:rPr>
        <w:t>3</w:t>
      </w:r>
      <w:r w:rsidRPr="00AD1817">
        <w:t>-</w:t>
      </w:r>
      <w:r>
        <w:fldChar w:fldCharType="begin"/>
      </w:r>
      <w:r>
        <w:instrText xml:space="preserve"> SEQ Fig \* ARABIC \s 1</w:instrText>
      </w:r>
      <w:r>
        <w:fldChar w:fldCharType="separate"/>
      </w:r>
      <w:r w:rsidR="00F71E21">
        <w:rPr>
          <w:noProof/>
        </w:rPr>
        <w:t>8</w:t>
      </w:r>
      <w:r>
        <w:rPr>
          <w:noProof/>
        </w:rPr>
        <w:fldChar w:fldCharType="end"/>
      </w:r>
      <w:r w:rsidRPr="00AD1817">
        <w:t xml:space="preserve"> Schema of table `</w:t>
      </w:r>
      <w:proofErr w:type="spellStart"/>
      <w:r w:rsidRPr="00AD1817">
        <w:t>imagings</w:t>
      </w:r>
      <w:proofErr w:type="spellEnd"/>
      <w:r w:rsidRPr="00AD1817">
        <w:t>`</w:t>
      </w:r>
    </w:p>
    <w:p w14:paraId="4EF1B601" w14:textId="77777777" w:rsidR="0036078D" w:rsidRPr="00AD1817" w:rsidRDefault="0036078D" w:rsidP="0036078D">
      <w:pPr>
        <w:pStyle w:val="SJTU1"/>
      </w:pPr>
    </w:p>
    <w:p w14:paraId="29E01357" w14:textId="77777777" w:rsidR="0036078D" w:rsidRPr="00AD1817" w:rsidRDefault="0036078D" w:rsidP="0036078D">
      <w:pPr>
        <w:ind w:firstLine="480"/>
        <w:jc w:val="center"/>
      </w:pPr>
      <w:r w:rsidRPr="00AD1817">
        <w:rPr>
          <w:rFonts w:hint="eastAsia"/>
          <w:noProof/>
        </w:rPr>
        <w:lastRenderedPageBreak/>
        <w:drawing>
          <wp:inline distT="0" distB="0" distL="0" distR="0" wp14:anchorId="48B9F26F" wp14:editId="5ACD03CA">
            <wp:extent cx="4190036" cy="2736350"/>
            <wp:effectExtent l="0" t="0" r="127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a:extLst>
                        <a:ext uri="{28A0092B-C50C-407E-A947-70E740481C1C}">
                          <a14:useLocalDpi xmlns:a14="http://schemas.microsoft.com/office/drawing/2010/main" val="0"/>
                        </a:ext>
                      </a:extLst>
                    </a:blip>
                    <a:srcRect r="33454" b="33081"/>
                    <a:stretch/>
                  </pic:blipFill>
                  <pic:spPr bwMode="auto">
                    <a:xfrm>
                      <a:off x="0" y="0"/>
                      <a:ext cx="4200321" cy="2743067"/>
                    </a:xfrm>
                    <a:prstGeom prst="rect">
                      <a:avLst/>
                    </a:prstGeom>
                    <a:noFill/>
                    <a:ln>
                      <a:noFill/>
                    </a:ln>
                    <a:extLst>
                      <a:ext uri="{53640926-AAD7-44D8-BBD7-CCE9431645EC}">
                        <a14:shadowObscured xmlns:a14="http://schemas.microsoft.com/office/drawing/2010/main"/>
                      </a:ext>
                    </a:extLst>
                  </pic:spPr>
                </pic:pic>
              </a:graphicData>
            </a:graphic>
          </wp:inline>
        </w:drawing>
      </w:r>
    </w:p>
    <w:p w14:paraId="1452B551" w14:textId="372C47D5" w:rsidR="0036078D" w:rsidRPr="00AD1817" w:rsidRDefault="0036078D" w:rsidP="0036078D">
      <w:pPr>
        <w:pStyle w:val="SJTU"/>
      </w:pPr>
      <w:r w:rsidRPr="00AD1817">
        <w:rPr>
          <w:rFonts w:hint="eastAsia"/>
        </w:rPr>
        <w:t>图</w:t>
      </w:r>
      <w:bookmarkStart w:id="67" w:name="ch3_Fig_histories_adjuvants"/>
      <w:r w:rsidRPr="00AD1817">
        <w:rPr>
          <w:rFonts w:hint="eastAsia"/>
        </w:rPr>
        <w:t>3-</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sidR="00F71E21">
        <w:rPr>
          <w:noProof/>
        </w:rPr>
        <w:t>9</w:t>
      </w:r>
      <w:r w:rsidRPr="00AD1817">
        <w:fldChar w:fldCharType="end"/>
      </w:r>
      <w:bookmarkEnd w:id="67"/>
      <w:r w:rsidRPr="00AD1817">
        <w:t xml:space="preserve"> </w:t>
      </w:r>
      <w:r w:rsidRPr="00AD1817">
        <w:rPr>
          <w:rFonts w:hint="eastAsia"/>
          <w:noProof/>
        </w:rPr>
        <w:t>系统回顾和既往史、术后辅助治疗</w:t>
      </w:r>
      <w:r w:rsidRPr="00AD1817">
        <w:rPr>
          <w:rFonts w:hint="eastAsia"/>
        </w:rPr>
        <w:t>数据结构图</w:t>
      </w:r>
    </w:p>
    <w:p w14:paraId="4402AD8E" w14:textId="42E0746B" w:rsidR="0036078D" w:rsidRPr="00AD1817" w:rsidRDefault="0036078D" w:rsidP="0036078D">
      <w:pPr>
        <w:pStyle w:val="SJTU1"/>
      </w:pPr>
      <w:r w:rsidRPr="00AD1817">
        <w:t>Fig.</w:t>
      </w:r>
      <w:r w:rsidRPr="00AD1817">
        <w:rPr>
          <w:rFonts w:hint="eastAsia"/>
        </w:rPr>
        <w:t>3</w:t>
      </w:r>
      <w:r w:rsidRPr="00AD1817">
        <w:t>-</w:t>
      </w:r>
      <w:r>
        <w:fldChar w:fldCharType="begin"/>
      </w:r>
      <w:r>
        <w:instrText xml:space="preserve"> SEQ Fig \* ARABIC \s 1</w:instrText>
      </w:r>
      <w:r>
        <w:fldChar w:fldCharType="separate"/>
      </w:r>
      <w:r w:rsidR="00F71E21">
        <w:rPr>
          <w:noProof/>
        </w:rPr>
        <w:t>9</w:t>
      </w:r>
      <w:r>
        <w:rPr>
          <w:noProof/>
        </w:rPr>
        <w:fldChar w:fldCharType="end"/>
      </w:r>
      <w:r w:rsidRPr="00AD1817">
        <w:t xml:space="preserve"> Schema of table `histories` and `adjuvants`</w:t>
      </w:r>
    </w:p>
    <w:p w14:paraId="35C90537" w14:textId="77777777" w:rsidR="0036078D" w:rsidRPr="00AD1817" w:rsidRDefault="0036078D" w:rsidP="0036078D">
      <w:pPr>
        <w:pStyle w:val="SJTU1"/>
      </w:pPr>
    </w:p>
    <w:p w14:paraId="7BD9E6A5" w14:textId="77777777" w:rsidR="0036078D" w:rsidRPr="00AD1817" w:rsidRDefault="0036078D" w:rsidP="0036078D">
      <w:pPr>
        <w:ind w:firstLineChars="0" w:firstLine="0"/>
        <w:jc w:val="center"/>
      </w:pPr>
      <w:r w:rsidRPr="00AD1817">
        <w:rPr>
          <w:rFonts w:hint="eastAsia"/>
          <w:noProof/>
        </w:rPr>
        <w:drawing>
          <wp:inline distT="0" distB="0" distL="0" distR="0" wp14:anchorId="44A0AD84" wp14:editId="06173015">
            <wp:extent cx="4317357" cy="3799892"/>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r="33290" b="32692"/>
                    <a:stretch/>
                  </pic:blipFill>
                  <pic:spPr bwMode="auto">
                    <a:xfrm>
                      <a:off x="0" y="0"/>
                      <a:ext cx="4326858" cy="3808255"/>
                    </a:xfrm>
                    <a:prstGeom prst="rect">
                      <a:avLst/>
                    </a:prstGeom>
                    <a:noFill/>
                    <a:ln>
                      <a:noFill/>
                    </a:ln>
                    <a:extLst>
                      <a:ext uri="{53640926-AAD7-44D8-BBD7-CCE9431645EC}">
                        <a14:shadowObscured xmlns:a14="http://schemas.microsoft.com/office/drawing/2010/main"/>
                      </a:ext>
                    </a:extLst>
                  </pic:spPr>
                </pic:pic>
              </a:graphicData>
            </a:graphic>
          </wp:inline>
        </w:drawing>
      </w:r>
    </w:p>
    <w:p w14:paraId="717235B5" w14:textId="05635202" w:rsidR="0036078D" w:rsidRPr="00AD1817" w:rsidRDefault="0036078D" w:rsidP="0036078D">
      <w:pPr>
        <w:pStyle w:val="SJTU"/>
      </w:pPr>
      <w:r w:rsidRPr="00AD1817">
        <w:rPr>
          <w:rFonts w:hint="eastAsia"/>
        </w:rPr>
        <w:t>图</w:t>
      </w:r>
      <w:bookmarkStart w:id="68" w:name="ch3_Fig_operations_oplesions_followups"/>
      <w:r w:rsidRPr="00AD1817">
        <w:rPr>
          <w:rFonts w:hint="eastAsia"/>
        </w:rPr>
        <w:t>3-</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sidR="00F71E21">
        <w:rPr>
          <w:noProof/>
        </w:rPr>
        <w:t>10</w:t>
      </w:r>
      <w:r w:rsidRPr="00AD1817">
        <w:fldChar w:fldCharType="end"/>
      </w:r>
      <w:bookmarkEnd w:id="68"/>
      <w:r w:rsidRPr="00AD1817">
        <w:t xml:space="preserve"> </w:t>
      </w:r>
      <w:r w:rsidRPr="00AD1817">
        <w:rPr>
          <w:rFonts w:hint="eastAsia"/>
          <w:noProof/>
        </w:rPr>
        <w:t>手术及病理、手术病灶、随访记录</w:t>
      </w:r>
      <w:r w:rsidRPr="00AD1817">
        <w:rPr>
          <w:rFonts w:hint="eastAsia"/>
        </w:rPr>
        <w:t>数据结构图</w:t>
      </w:r>
    </w:p>
    <w:p w14:paraId="45836501" w14:textId="1B8BAC97" w:rsidR="0036078D" w:rsidRPr="00AD1817" w:rsidRDefault="0036078D" w:rsidP="0036078D">
      <w:pPr>
        <w:pStyle w:val="SJTU1"/>
      </w:pPr>
      <w:r w:rsidRPr="00AD1817">
        <w:t>Fig.</w:t>
      </w:r>
      <w:r w:rsidRPr="00AD1817">
        <w:rPr>
          <w:rFonts w:hint="eastAsia"/>
        </w:rPr>
        <w:t>3</w:t>
      </w:r>
      <w:r w:rsidRPr="00AD1817">
        <w:t>-</w:t>
      </w:r>
      <w:r>
        <w:fldChar w:fldCharType="begin"/>
      </w:r>
      <w:r>
        <w:instrText xml:space="preserve"> SEQ Fig \* ARABIC \s 1</w:instrText>
      </w:r>
      <w:r>
        <w:fldChar w:fldCharType="separate"/>
      </w:r>
      <w:r w:rsidR="00F71E21">
        <w:rPr>
          <w:noProof/>
        </w:rPr>
        <w:t>10</w:t>
      </w:r>
      <w:r>
        <w:rPr>
          <w:noProof/>
        </w:rPr>
        <w:fldChar w:fldCharType="end"/>
      </w:r>
      <w:r w:rsidRPr="00AD1817">
        <w:t xml:space="preserve"> Schema of table `operations`, `</w:t>
      </w:r>
      <w:proofErr w:type="spellStart"/>
      <w:r w:rsidRPr="00AD1817">
        <w:t>operation_lesions</w:t>
      </w:r>
      <w:proofErr w:type="spellEnd"/>
      <w:r w:rsidRPr="00AD1817">
        <w:t>` and `</w:t>
      </w:r>
      <w:proofErr w:type="spellStart"/>
      <w:r w:rsidRPr="00AD1817">
        <w:t>followups</w:t>
      </w:r>
      <w:proofErr w:type="spellEnd"/>
      <w:r w:rsidRPr="00AD1817">
        <w:t>`</w:t>
      </w:r>
    </w:p>
    <w:p w14:paraId="5CC6A1C4" w14:textId="77777777" w:rsidR="0036078D" w:rsidRPr="00AD1817" w:rsidRDefault="0036078D" w:rsidP="0036078D">
      <w:pPr>
        <w:ind w:firstLineChars="0" w:firstLine="0"/>
        <w:jc w:val="center"/>
      </w:pPr>
      <w:r w:rsidRPr="00AD1817">
        <w:rPr>
          <w:noProof/>
        </w:rPr>
        <w:lastRenderedPageBreak/>
        <w:drawing>
          <wp:inline distT="0" distB="0" distL="0" distR="0" wp14:anchorId="6395C65D" wp14:editId="429C44FC">
            <wp:extent cx="5045043" cy="3307743"/>
            <wp:effectExtent l="0" t="0" r="381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8">
                      <a:extLst>
                        <a:ext uri="{28A0092B-C50C-407E-A947-70E740481C1C}">
                          <a14:useLocalDpi xmlns:a14="http://schemas.microsoft.com/office/drawing/2010/main" val="0"/>
                        </a:ext>
                      </a:extLst>
                    </a:blip>
                    <a:srcRect r="32809" b="33534"/>
                    <a:stretch/>
                  </pic:blipFill>
                  <pic:spPr bwMode="auto">
                    <a:xfrm>
                      <a:off x="0" y="0"/>
                      <a:ext cx="5102187" cy="3345209"/>
                    </a:xfrm>
                    <a:prstGeom prst="rect">
                      <a:avLst/>
                    </a:prstGeom>
                    <a:noFill/>
                    <a:ln>
                      <a:noFill/>
                    </a:ln>
                    <a:extLst>
                      <a:ext uri="{53640926-AAD7-44D8-BBD7-CCE9431645EC}">
                        <a14:shadowObscured xmlns:a14="http://schemas.microsoft.com/office/drawing/2010/main"/>
                      </a:ext>
                    </a:extLst>
                  </pic:spPr>
                </pic:pic>
              </a:graphicData>
            </a:graphic>
          </wp:inline>
        </w:drawing>
      </w:r>
    </w:p>
    <w:p w14:paraId="4B38C434" w14:textId="471B0E71" w:rsidR="0036078D" w:rsidRPr="00AD1817" w:rsidRDefault="0036078D" w:rsidP="0036078D">
      <w:pPr>
        <w:pStyle w:val="SJTU"/>
      </w:pPr>
      <w:r w:rsidRPr="00AD1817">
        <w:rPr>
          <w:rFonts w:hint="eastAsia"/>
        </w:rPr>
        <w:t>图</w:t>
      </w:r>
      <w:bookmarkStart w:id="69" w:name="ch3_Fig_neoadjuvants"/>
      <w:r w:rsidRPr="00AD1817">
        <w:rPr>
          <w:rFonts w:hint="eastAsia"/>
        </w:rPr>
        <w:t>3-</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sidR="00F71E21">
        <w:rPr>
          <w:noProof/>
        </w:rPr>
        <w:t>11</w:t>
      </w:r>
      <w:r w:rsidRPr="00AD1817">
        <w:fldChar w:fldCharType="end"/>
      </w:r>
      <w:bookmarkEnd w:id="69"/>
      <w:r w:rsidRPr="00AD1817">
        <w:t xml:space="preserve"> </w:t>
      </w:r>
      <w:r w:rsidRPr="00AD1817">
        <w:rPr>
          <w:rFonts w:hint="eastAsia"/>
          <w:noProof/>
        </w:rPr>
        <w:t>新辅助治疗</w:t>
      </w:r>
      <w:r w:rsidRPr="00AD1817">
        <w:rPr>
          <w:rFonts w:hint="eastAsia"/>
        </w:rPr>
        <w:t>数据结构图</w:t>
      </w:r>
    </w:p>
    <w:p w14:paraId="5BCBDD39" w14:textId="6997FBB1" w:rsidR="0036078D" w:rsidRDefault="0036078D" w:rsidP="0036078D">
      <w:pPr>
        <w:pStyle w:val="SJTU1"/>
      </w:pPr>
      <w:r w:rsidRPr="00AD1817">
        <w:t>Fig.</w:t>
      </w:r>
      <w:r w:rsidRPr="00AD1817">
        <w:rPr>
          <w:rFonts w:hint="eastAsia"/>
        </w:rPr>
        <w:t>3</w:t>
      </w:r>
      <w:r w:rsidRPr="00AD1817">
        <w:t>-</w:t>
      </w:r>
      <w:r>
        <w:fldChar w:fldCharType="begin"/>
      </w:r>
      <w:r>
        <w:instrText xml:space="preserve"> SEQ Fig \* ARABIC \s 1</w:instrText>
      </w:r>
      <w:r>
        <w:fldChar w:fldCharType="separate"/>
      </w:r>
      <w:r w:rsidR="00F71E21">
        <w:rPr>
          <w:noProof/>
        </w:rPr>
        <w:t>11</w:t>
      </w:r>
      <w:r>
        <w:rPr>
          <w:noProof/>
        </w:rPr>
        <w:fldChar w:fldCharType="end"/>
      </w:r>
      <w:r w:rsidRPr="00AD1817">
        <w:t xml:space="preserve"> Schema of table `</w:t>
      </w:r>
      <w:proofErr w:type="spellStart"/>
      <w:r w:rsidRPr="00AD1817">
        <w:t>neoadjuvants</w:t>
      </w:r>
      <w:proofErr w:type="spellEnd"/>
      <w:r w:rsidRPr="00AD1817">
        <w:t>`</w:t>
      </w:r>
    </w:p>
    <w:p w14:paraId="36F2C7D9" w14:textId="6AFBDF3B" w:rsidR="0036078D" w:rsidRDefault="0036078D" w:rsidP="0036078D">
      <w:pPr>
        <w:pStyle w:val="SJTU1"/>
      </w:pPr>
    </w:p>
    <w:p w14:paraId="0A625496" w14:textId="77777777" w:rsidR="001223EC" w:rsidRPr="00AD1817" w:rsidRDefault="001223EC" w:rsidP="001223EC">
      <w:pPr>
        <w:ind w:firstLine="480"/>
        <w:rPr>
          <w:noProof/>
        </w:rPr>
      </w:pPr>
    </w:p>
    <w:p w14:paraId="7953B749" w14:textId="77AC3D3A" w:rsidR="001223EC" w:rsidRPr="00AD1817" w:rsidRDefault="001223EC" w:rsidP="001223EC">
      <w:pPr>
        <w:pStyle w:val="SJTU"/>
      </w:pPr>
      <w:bookmarkStart w:id="70" w:name="_Toc251151029"/>
      <w:r w:rsidRPr="00AD1817">
        <w:rPr>
          <w:rFonts w:hint="eastAsia"/>
        </w:rPr>
        <w:t>表</w:t>
      </w:r>
      <w:bookmarkStart w:id="71" w:name="ch3_Tab_tables"/>
      <w:r w:rsidRPr="00AD1817">
        <w:rPr>
          <w:rFonts w:hint="eastAsia"/>
        </w:rPr>
        <w:t>3-</w:t>
      </w:r>
      <w:r w:rsidRPr="00AD1817">
        <w:fldChar w:fldCharType="begin"/>
      </w:r>
      <w:r w:rsidRPr="00AD1817">
        <w:instrText xml:space="preserve"> </w:instrText>
      </w:r>
      <w:r w:rsidRPr="00AD1817">
        <w:rPr>
          <w:rFonts w:hint="eastAsia"/>
        </w:rPr>
        <w:instrText xml:space="preserve">SEQ </w:instrText>
      </w:r>
      <w:r w:rsidRPr="00AD1817">
        <w:rPr>
          <w:rFonts w:hint="eastAsia"/>
        </w:rPr>
        <w:instrText>表</w:instrText>
      </w:r>
      <w:r w:rsidRPr="00AD1817">
        <w:rPr>
          <w:rFonts w:hint="eastAsia"/>
        </w:rPr>
        <w:instrText xml:space="preserve"> \* ARABIC</w:instrText>
      </w:r>
      <w:r>
        <w:instrText xml:space="preserve"> \s</w:instrText>
      </w:r>
      <w:r w:rsidRPr="00AD1817">
        <w:instrText xml:space="preserve"> </w:instrText>
      </w:r>
      <w:r>
        <w:instrText>1</w:instrText>
      </w:r>
      <w:r w:rsidRPr="00AD1817">
        <w:fldChar w:fldCharType="separate"/>
      </w:r>
      <w:r w:rsidR="00F71E21">
        <w:rPr>
          <w:noProof/>
        </w:rPr>
        <w:t>1</w:t>
      </w:r>
      <w:r w:rsidRPr="00AD1817">
        <w:fldChar w:fldCharType="end"/>
      </w:r>
      <w:bookmarkEnd w:id="70"/>
      <w:bookmarkEnd w:id="71"/>
      <w:r w:rsidRPr="00AD1817">
        <w:rPr>
          <w:rFonts w:hint="eastAsia"/>
        </w:rPr>
        <w:t>病例相关数据表概览</w:t>
      </w:r>
    </w:p>
    <w:p w14:paraId="1BAB5F96" w14:textId="19F2F31C" w:rsidR="001223EC" w:rsidRPr="00AD1817" w:rsidRDefault="001223EC" w:rsidP="001223EC">
      <w:pPr>
        <w:spacing w:before="0" w:afterLines="50" w:line="240" w:lineRule="auto"/>
        <w:ind w:firstLineChars="0" w:firstLine="0"/>
        <w:jc w:val="center"/>
        <w:rPr>
          <w:rFonts w:cs="Times New Roman"/>
          <w:kern w:val="2"/>
          <w:sz w:val="21"/>
        </w:rPr>
      </w:pPr>
      <w:r w:rsidRPr="00AD1817">
        <w:rPr>
          <w:rFonts w:eastAsia="Times New Roman" w:cs="Times New Roman"/>
          <w:kern w:val="2"/>
          <w:sz w:val="21"/>
        </w:rPr>
        <w:t xml:space="preserve">Table </w:t>
      </w:r>
      <w:r w:rsidRPr="00AD1817">
        <w:rPr>
          <w:rFonts w:eastAsiaTheme="minorEastAsia" w:cs="Times New Roman"/>
          <w:kern w:val="2"/>
          <w:sz w:val="21"/>
        </w:rPr>
        <w:t>3</w:t>
      </w:r>
      <w:r w:rsidRPr="00AD1817">
        <w:rPr>
          <w:rFonts w:eastAsia="Times New Roman" w:cs="Times New Roman"/>
          <w:kern w:val="2"/>
          <w:sz w:val="21"/>
        </w:rPr>
        <w:t>-</w:t>
      </w:r>
      <w:r w:rsidRPr="00AD1817">
        <w:rPr>
          <w:rFonts w:eastAsia="Times New Roman" w:cs="Times New Roman"/>
          <w:kern w:val="2"/>
          <w:sz w:val="21"/>
        </w:rPr>
        <w:fldChar w:fldCharType="begin"/>
      </w:r>
      <w:r>
        <w:rPr>
          <w:rFonts w:eastAsia="Times New Roman" w:cs="Times New Roman"/>
          <w:kern w:val="2"/>
          <w:sz w:val="21"/>
        </w:rPr>
        <w:instrText xml:space="preserve"> SEQ Table</w:instrText>
      </w:r>
      <w:r w:rsidRPr="00AD1817">
        <w:rPr>
          <w:rFonts w:eastAsia="Times New Roman" w:cs="Times New Roman"/>
          <w:kern w:val="2"/>
          <w:sz w:val="21"/>
        </w:rPr>
        <w:instrText xml:space="preserve"> \* ARABIC </w:instrText>
      </w:r>
      <w:r>
        <w:rPr>
          <w:rFonts w:eastAsia="Times New Roman" w:cs="Times New Roman"/>
          <w:kern w:val="2"/>
          <w:sz w:val="21"/>
        </w:rPr>
        <w:instrText>\s 1</w:instrText>
      </w:r>
      <w:r w:rsidRPr="00AD1817">
        <w:rPr>
          <w:rFonts w:eastAsia="Times New Roman" w:cs="Times New Roman"/>
          <w:kern w:val="2"/>
          <w:sz w:val="21"/>
        </w:rPr>
        <w:fldChar w:fldCharType="separate"/>
      </w:r>
      <w:r w:rsidR="00F71E21">
        <w:rPr>
          <w:rFonts w:eastAsia="Times New Roman" w:cs="Times New Roman"/>
          <w:noProof/>
          <w:kern w:val="2"/>
          <w:sz w:val="21"/>
        </w:rPr>
        <w:t>1</w:t>
      </w:r>
      <w:r w:rsidRPr="00AD1817">
        <w:rPr>
          <w:rFonts w:eastAsia="Times New Roman" w:cs="Times New Roman"/>
          <w:noProof/>
          <w:kern w:val="2"/>
          <w:sz w:val="21"/>
        </w:rPr>
        <w:fldChar w:fldCharType="end"/>
      </w:r>
      <w:r w:rsidRPr="00AD1817">
        <w:rPr>
          <w:rFonts w:eastAsia="Times New Roman" w:cs="Times New Roman"/>
          <w:kern w:val="2"/>
          <w:sz w:val="21"/>
        </w:rPr>
        <w:t xml:space="preserve"> Overview of patient related tables</w:t>
      </w:r>
    </w:p>
    <w:tbl>
      <w:tblPr>
        <w:tblStyle w:val="affd"/>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2273"/>
        <w:gridCol w:w="1701"/>
        <w:gridCol w:w="1773"/>
      </w:tblGrid>
      <w:tr w:rsidR="001223EC" w:rsidRPr="00AD1817" w14:paraId="44D30BCD" w14:textId="77777777" w:rsidTr="001223EC">
        <w:trPr>
          <w:trHeight w:val="23"/>
        </w:trPr>
        <w:tc>
          <w:tcPr>
            <w:tcW w:w="2269" w:type="dxa"/>
            <w:tcBorders>
              <w:top w:val="single" w:sz="8" w:space="0" w:color="auto"/>
              <w:bottom w:val="single" w:sz="8" w:space="0" w:color="auto"/>
            </w:tcBorders>
            <w:vAlign w:val="center"/>
          </w:tcPr>
          <w:p w14:paraId="187EBEE8" w14:textId="77777777" w:rsidR="001223EC" w:rsidRPr="00AD1817" w:rsidRDefault="001223EC" w:rsidP="001223EC">
            <w:pPr>
              <w:spacing w:before="0" w:after="0"/>
              <w:ind w:firstLineChars="0" w:firstLine="0"/>
              <w:jc w:val="center"/>
              <w:rPr>
                <w:b/>
                <w:noProof/>
                <w:sz w:val="21"/>
                <w:szCs w:val="21"/>
              </w:rPr>
            </w:pPr>
            <w:r w:rsidRPr="00AD1817">
              <w:rPr>
                <w:rFonts w:hint="eastAsia"/>
                <w:b/>
                <w:noProof/>
                <w:sz w:val="21"/>
                <w:szCs w:val="21"/>
              </w:rPr>
              <w:t>病例相关信息</w:t>
            </w:r>
          </w:p>
        </w:tc>
        <w:tc>
          <w:tcPr>
            <w:tcW w:w="2273" w:type="dxa"/>
            <w:tcBorders>
              <w:top w:val="single" w:sz="8" w:space="0" w:color="auto"/>
              <w:bottom w:val="single" w:sz="8" w:space="0" w:color="auto"/>
            </w:tcBorders>
            <w:vAlign w:val="center"/>
          </w:tcPr>
          <w:p w14:paraId="516E93B6" w14:textId="77777777" w:rsidR="001223EC" w:rsidRPr="00AD1817" w:rsidRDefault="001223EC" w:rsidP="001223EC">
            <w:pPr>
              <w:spacing w:before="0" w:after="0"/>
              <w:ind w:firstLineChars="0" w:firstLine="0"/>
              <w:jc w:val="center"/>
              <w:rPr>
                <w:b/>
                <w:noProof/>
                <w:sz w:val="21"/>
                <w:szCs w:val="21"/>
              </w:rPr>
            </w:pPr>
            <w:r w:rsidRPr="00AD1817">
              <w:rPr>
                <w:rFonts w:hint="eastAsia"/>
                <w:b/>
                <w:noProof/>
                <w:sz w:val="21"/>
                <w:szCs w:val="21"/>
              </w:rPr>
              <w:t>实体表名</w:t>
            </w:r>
          </w:p>
        </w:tc>
        <w:tc>
          <w:tcPr>
            <w:tcW w:w="1701" w:type="dxa"/>
            <w:tcBorders>
              <w:top w:val="single" w:sz="8" w:space="0" w:color="auto"/>
              <w:bottom w:val="single" w:sz="8" w:space="0" w:color="auto"/>
            </w:tcBorders>
            <w:vAlign w:val="center"/>
          </w:tcPr>
          <w:p w14:paraId="1A258742" w14:textId="77777777" w:rsidR="001223EC" w:rsidRPr="00AD1817" w:rsidRDefault="001223EC" w:rsidP="001223EC">
            <w:pPr>
              <w:spacing w:before="0" w:after="0"/>
              <w:ind w:firstLineChars="0" w:firstLine="0"/>
              <w:jc w:val="center"/>
              <w:rPr>
                <w:b/>
                <w:noProof/>
                <w:sz w:val="21"/>
                <w:szCs w:val="21"/>
              </w:rPr>
            </w:pPr>
            <w:r w:rsidRPr="00AD1817">
              <w:rPr>
                <w:rFonts w:hint="eastAsia"/>
                <w:b/>
                <w:noProof/>
                <w:sz w:val="21"/>
                <w:szCs w:val="21"/>
              </w:rPr>
              <w:t>与病例对应关系</w:t>
            </w:r>
          </w:p>
        </w:tc>
        <w:tc>
          <w:tcPr>
            <w:tcW w:w="1773" w:type="dxa"/>
            <w:tcBorders>
              <w:top w:val="single" w:sz="8" w:space="0" w:color="auto"/>
              <w:bottom w:val="single" w:sz="8" w:space="0" w:color="auto"/>
            </w:tcBorders>
            <w:vAlign w:val="center"/>
          </w:tcPr>
          <w:p w14:paraId="2CC2B629" w14:textId="77777777" w:rsidR="001223EC" w:rsidRPr="00AD1817" w:rsidRDefault="001223EC" w:rsidP="001223EC">
            <w:pPr>
              <w:spacing w:before="0" w:after="0"/>
              <w:ind w:firstLineChars="0" w:firstLine="0"/>
              <w:jc w:val="center"/>
              <w:rPr>
                <w:b/>
                <w:noProof/>
                <w:sz w:val="21"/>
                <w:szCs w:val="21"/>
              </w:rPr>
            </w:pPr>
            <w:r w:rsidRPr="00AD1817">
              <w:rPr>
                <w:rFonts w:hint="eastAsia"/>
                <w:b/>
                <w:noProof/>
                <w:sz w:val="21"/>
                <w:szCs w:val="21"/>
              </w:rPr>
              <w:t>数据结构</w:t>
            </w:r>
          </w:p>
        </w:tc>
      </w:tr>
      <w:tr w:rsidR="001223EC" w:rsidRPr="00AD1817" w14:paraId="65B1D7F5" w14:textId="77777777" w:rsidTr="001223EC">
        <w:trPr>
          <w:trHeight w:val="23"/>
        </w:trPr>
        <w:tc>
          <w:tcPr>
            <w:tcW w:w="2269" w:type="dxa"/>
            <w:tcBorders>
              <w:top w:val="single" w:sz="8" w:space="0" w:color="auto"/>
            </w:tcBorders>
            <w:vAlign w:val="center"/>
          </w:tcPr>
          <w:p w14:paraId="6F788732" w14:textId="77777777"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系统回顾和既往史</w:t>
            </w:r>
          </w:p>
        </w:tc>
        <w:tc>
          <w:tcPr>
            <w:tcW w:w="2273" w:type="dxa"/>
            <w:tcBorders>
              <w:top w:val="single" w:sz="8" w:space="0" w:color="auto"/>
            </w:tcBorders>
            <w:vAlign w:val="center"/>
          </w:tcPr>
          <w:p w14:paraId="7DE76D31" w14:textId="77777777" w:rsidR="001223EC" w:rsidRPr="00AD1817" w:rsidRDefault="001223EC" w:rsidP="001223EC">
            <w:pPr>
              <w:spacing w:before="0" w:after="0"/>
              <w:ind w:firstLineChars="0" w:firstLine="0"/>
              <w:jc w:val="center"/>
              <w:rPr>
                <w:noProof/>
                <w:sz w:val="21"/>
                <w:szCs w:val="21"/>
              </w:rPr>
            </w:pPr>
            <w:r w:rsidRPr="00AD1817">
              <w:rPr>
                <w:noProof/>
                <w:sz w:val="21"/>
                <w:szCs w:val="21"/>
              </w:rPr>
              <w:t>H</w:t>
            </w:r>
            <w:r w:rsidRPr="00AD1817">
              <w:rPr>
                <w:rFonts w:hint="eastAsia"/>
                <w:noProof/>
                <w:sz w:val="21"/>
                <w:szCs w:val="21"/>
              </w:rPr>
              <w:t>istories</w:t>
            </w:r>
          </w:p>
        </w:tc>
        <w:tc>
          <w:tcPr>
            <w:tcW w:w="1701" w:type="dxa"/>
            <w:tcBorders>
              <w:top w:val="single" w:sz="8" w:space="0" w:color="auto"/>
            </w:tcBorders>
            <w:vAlign w:val="center"/>
          </w:tcPr>
          <w:p w14:paraId="3254DD86" w14:textId="77777777" w:rsidR="001223EC" w:rsidRPr="00AD1817" w:rsidRDefault="001223EC" w:rsidP="001223EC">
            <w:pPr>
              <w:spacing w:before="0" w:after="0"/>
              <w:ind w:firstLineChars="0" w:firstLine="0"/>
              <w:jc w:val="center"/>
              <w:rPr>
                <w:noProof/>
                <w:sz w:val="21"/>
                <w:szCs w:val="21"/>
              </w:rPr>
            </w:pPr>
            <w:r w:rsidRPr="00AD1817">
              <w:rPr>
                <w:noProof/>
                <w:sz w:val="21"/>
                <w:szCs w:val="21"/>
              </w:rPr>
              <w:t>1:1</w:t>
            </w:r>
          </w:p>
        </w:tc>
        <w:tc>
          <w:tcPr>
            <w:tcW w:w="1773" w:type="dxa"/>
            <w:tcBorders>
              <w:top w:val="single" w:sz="8" w:space="0" w:color="auto"/>
            </w:tcBorders>
            <w:vAlign w:val="center"/>
          </w:tcPr>
          <w:p w14:paraId="7CC326BB" w14:textId="0B72A1A7"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图</w:t>
            </w:r>
            <w:r w:rsidRPr="00AD1817">
              <w:rPr>
                <w:noProof/>
                <w:sz w:val="21"/>
                <w:szCs w:val="21"/>
              </w:rPr>
              <w:fldChar w:fldCharType="begin"/>
            </w:r>
            <w:r w:rsidRPr="00AD1817">
              <w:rPr>
                <w:noProof/>
                <w:sz w:val="21"/>
                <w:szCs w:val="21"/>
              </w:rPr>
              <w:instrText xml:space="preserve"> </w:instrText>
            </w:r>
            <w:r w:rsidRPr="00AD1817">
              <w:rPr>
                <w:rFonts w:hint="eastAsia"/>
                <w:noProof/>
                <w:sz w:val="21"/>
                <w:szCs w:val="21"/>
              </w:rPr>
              <w:instrText>REF ch3_Fig_histories_adjuvants \h</w:instrText>
            </w:r>
            <w:r w:rsidRPr="00AD1817">
              <w:rPr>
                <w:noProof/>
                <w:sz w:val="21"/>
                <w:szCs w:val="21"/>
              </w:rPr>
              <w:instrText xml:space="preserve">  \* MERGEFORMAT </w:instrText>
            </w:r>
            <w:r w:rsidRPr="00AD1817">
              <w:rPr>
                <w:noProof/>
                <w:sz w:val="21"/>
                <w:szCs w:val="21"/>
              </w:rPr>
            </w:r>
            <w:r w:rsidRPr="00AD1817">
              <w:rPr>
                <w:noProof/>
                <w:sz w:val="21"/>
                <w:szCs w:val="21"/>
              </w:rPr>
              <w:fldChar w:fldCharType="separate"/>
            </w:r>
            <w:r w:rsidR="00F71E21" w:rsidRPr="00F71E21">
              <w:rPr>
                <w:rFonts w:hint="eastAsia"/>
                <w:sz w:val="21"/>
                <w:szCs w:val="21"/>
              </w:rPr>
              <w:t>3-</w:t>
            </w:r>
            <w:r w:rsidR="00F71E21" w:rsidRPr="00F71E21">
              <w:rPr>
                <w:sz w:val="21"/>
                <w:szCs w:val="21"/>
              </w:rPr>
              <w:t>9</w:t>
            </w:r>
            <w:r w:rsidRPr="00AD1817">
              <w:rPr>
                <w:noProof/>
                <w:sz w:val="21"/>
                <w:szCs w:val="21"/>
              </w:rPr>
              <w:fldChar w:fldCharType="end"/>
            </w:r>
          </w:p>
        </w:tc>
      </w:tr>
      <w:tr w:rsidR="001223EC" w:rsidRPr="00AD1817" w14:paraId="03BEE429" w14:textId="77777777" w:rsidTr="001223EC">
        <w:trPr>
          <w:trHeight w:val="23"/>
        </w:trPr>
        <w:tc>
          <w:tcPr>
            <w:tcW w:w="2269" w:type="dxa"/>
            <w:vAlign w:val="center"/>
          </w:tcPr>
          <w:p w14:paraId="72B6ADF0" w14:textId="77777777"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患者临床特征</w:t>
            </w:r>
          </w:p>
        </w:tc>
        <w:tc>
          <w:tcPr>
            <w:tcW w:w="2273" w:type="dxa"/>
            <w:vAlign w:val="center"/>
          </w:tcPr>
          <w:p w14:paraId="653BCB84" w14:textId="77777777" w:rsidR="001223EC" w:rsidRPr="00AD1817" w:rsidRDefault="001223EC" w:rsidP="001223EC">
            <w:pPr>
              <w:spacing w:before="0" w:after="0"/>
              <w:ind w:firstLineChars="0" w:firstLine="0"/>
              <w:jc w:val="center"/>
              <w:rPr>
                <w:noProof/>
                <w:sz w:val="21"/>
                <w:szCs w:val="21"/>
              </w:rPr>
            </w:pPr>
            <w:r w:rsidRPr="00AD1817">
              <w:rPr>
                <w:noProof/>
                <w:sz w:val="21"/>
                <w:szCs w:val="21"/>
              </w:rPr>
              <w:t>C</w:t>
            </w:r>
            <w:r w:rsidRPr="00AD1817">
              <w:rPr>
                <w:rFonts w:hint="eastAsia"/>
                <w:noProof/>
                <w:sz w:val="21"/>
                <w:szCs w:val="21"/>
              </w:rPr>
              <w:t>linicals</w:t>
            </w:r>
          </w:p>
        </w:tc>
        <w:tc>
          <w:tcPr>
            <w:tcW w:w="1701" w:type="dxa"/>
            <w:vAlign w:val="center"/>
          </w:tcPr>
          <w:p w14:paraId="41FB868E" w14:textId="77777777"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1:1</w:t>
            </w:r>
          </w:p>
        </w:tc>
        <w:tc>
          <w:tcPr>
            <w:tcW w:w="1773" w:type="dxa"/>
            <w:vAlign w:val="center"/>
          </w:tcPr>
          <w:p w14:paraId="6965DC3C" w14:textId="69DD5166"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图</w:t>
            </w:r>
            <w:r w:rsidRPr="00AD1817">
              <w:rPr>
                <w:noProof/>
                <w:sz w:val="21"/>
                <w:szCs w:val="21"/>
              </w:rPr>
              <w:fldChar w:fldCharType="begin"/>
            </w:r>
            <w:r w:rsidRPr="00AD1817">
              <w:rPr>
                <w:noProof/>
                <w:sz w:val="21"/>
                <w:szCs w:val="21"/>
              </w:rPr>
              <w:instrText xml:space="preserve"> </w:instrText>
            </w:r>
            <w:r w:rsidRPr="00AD1817">
              <w:rPr>
                <w:rFonts w:hint="eastAsia"/>
                <w:noProof/>
                <w:sz w:val="21"/>
                <w:szCs w:val="21"/>
              </w:rPr>
              <w:instrText>REF ch3_Fig_clinicals \h</w:instrText>
            </w:r>
            <w:r w:rsidRPr="00AD1817">
              <w:rPr>
                <w:noProof/>
                <w:sz w:val="21"/>
                <w:szCs w:val="21"/>
              </w:rPr>
              <w:instrText xml:space="preserve">  \* MERGEFORMAT </w:instrText>
            </w:r>
            <w:r w:rsidRPr="00AD1817">
              <w:rPr>
                <w:noProof/>
                <w:sz w:val="21"/>
                <w:szCs w:val="21"/>
              </w:rPr>
            </w:r>
            <w:r w:rsidRPr="00AD1817">
              <w:rPr>
                <w:noProof/>
                <w:sz w:val="21"/>
                <w:szCs w:val="21"/>
              </w:rPr>
              <w:fldChar w:fldCharType="separate"/>
            </w:r>
            <w:r w:rsidR="00F71E21" w:rsidRPr="00F71E21">
              <w:rPr>
                <w:rFonts w:hint="eastAsia"/>
                <w:sz w:val="21"/>
                <w:szCs w:val="21"/>
              </w:rPr>
              <w:t>3-</w:t>
            </w:r>
            <w:r w:rsidR="00F71E21" w:rsidRPr="00F71E21">
              <w:rPr>
                <w:sz w:val="21"/>
                <w:szCs w:val="21"/>
              </w:rPr>
              <w:t>6</w:t>
            </w:r>
            <w:r w:rsidRPr="00AD1817">
              <w:rPr>
                <w:noProof/>
                <w:sz w:val="21"/>
                <w:szCs w:val="21"/>
              </w:rPr>
              <w:fldChar w:fldCharType="end"/>
            </w:r>
          </w:p>
        </w:tc>
      </w:tr>
      <w:tr w:rsidR="001223EC" w:rsidRPr="00AD1817" w14:paraId="05CA3462" w14:textId="77777777" w:rsidTr="001223EC">
        <w:trPr>
          <w:trHeight w:val="23"/>
        </w:trPr>
        <w:tc>
          <w:tcPr>
            <w:tcW w:w="2269" w:type="dxa"/>
            <w:vAlign w:val="center"/>
          </w:tcPr>
          <w:p w14:paraId="4D439DC2" w14:textId="77777777"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影像学检查</w:t>
            </w:r>
          </w:p>
        </w:tc>
        <w:tc>
          <w:tcPr>
            <w:tcW w:w="2273" w:type="dxa"/>
            <w:vAlign w:val="center"/>
          </w:tcPr>
          <w:p w14:paraId="36080367" w14:textId="77777777" w:rsidR="001223EC" w:rsidRPr="00AD1817" w:rsidRDefault="001223EC" w:rsidP="001223EC">
            <w:pPr>
              <w:spacing w:before="0" w:after="0"/>
              <w:ind w:firstLineChars="0" w:firstLine="0"/>
              <w:jc w:val="center"/>
              <w:rPr>
                <w:noProof/>
                <w:sz w:val="21"/>
                <w:szCs w:val="21"/>
              </w:rPr>
            </w:pPr>
            <w:r w:rsidRPr="00AD1817">
              <w:rPr>
                <w:noProof/>
                <w:sz w:val="21"/>
                <w:szCs w:val="21"/>
              </w:rPr>
              <w:t>I</w:t>
            </w:r>
            <w:r w:rsidRPr="00AD1817">
              <w:rPr>
                <w:rFonts w:hint="eastAsia"/>
                <w:noProof/>
                <w:sz w:val="21"/>
                <w:szCs w:val="21"/>
              </w:rPr>
              <w:t>mag</w:t>
            </w:r>
            <w:r w:rsidRPr="00AD1817">
              <w:rPr>
                <w:noProof/>
                <w:sz w:val="21"/>
                <w:szCs w:val="21"/>
              </w:rPr>
              <w:t>ing</w:t>
            </w:r>
            <w:r w:rsidRPr="00AD1817">
              <w:rPr>
                <w:rFonts w:hint="eastAsia"/>
                <w:noProof/>
                <w:sz w:val="21"/>
                <w:szCs w:val="21"/>
              </w:rPr>
              <w:t>s</w:t>
            </w:r>
          </w:p>
        </w:tc>
        <w:tc>
          <w:tcPr>
            <w:tcW w:w="1701" w:type="dxa"/>
            <w:vAlign w:val="center"/>
          </w:tcPr>
          <w:p w14:paraId="6C775DC8" w14:textId="77777777"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1:1</w:t>
            </w:r>
          </w:p>
        </w:tc>
        <w:tc>
          <w:tcPr>
            <w:tcW w:w="1773" w:type="dxa"/>
            <w:vAlign w:val="center"/>
          </w:tcPr>
          <w:p w14:paraId="3A55B9EB" w14:textId="1F75FF89"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图</w:t>
            </w:r>
            <w:r w:rsidRPr="00AD1817">
              <w:rPr>
                <w:noProof/>
                <w:sz w:val="21"/>
                <w:szCs w:val="21"/>
              </w:rPr>
              <w:fldChar w:fldCharType="begin"/>
            </w:r>
            <w:r w:rsidRPr="00AD1817">
              <w:rPr>
                <w:noProof/>
                <w:sz w:val="21"/>
                <w:szCs w:val="21"/>
              </w:rPr>
              <w:instrText xml:space="preserve"> </w:instrText>
            </w:r>
            <w:r w:rsidRPr="00AD1817">
              <w:rPr>
                <w:rFonts w:hint="eastAsia"/>
                <w:noProof/>
                <w:sz w:val="21"/>
                <w:szCs w:val="21"/>
              </w:rPr>
              <w:instrText>REF ch3_Fig_imagings \h</w:instrText>
            </w:r>
            <w:r w:rsidRPr="00AD1817">
              <w:rPr>
                <w:noProof/>
                <w:sz w:val="21"/>
                <w:szCs w:val="21"/>
              </w:rPr>
              <w:instrText xml:space="preserve">  \* MERGEFORMAT </w:instrText>
            </w:r>
            <w:r w:rsidRPr="00AD1817">
              <w:rPr>
                <w:noProof/>
                <w:sz w:val="21"/>
                <w:szCs w:val="21"/>
              </w:rPr>
            </w:r>
            <w:r w:rsidRPr="00AD1817">
              <w:rPr>
                <w:noProof/>
                <w:sz w:val="21"/>
                <w:szCs w:val="21"/>
              </w:rPr>
              <w:fldChar w:fldCharType="separate"/>
            </w:r>
            <w:r w:rsidR="00F71E21" w:rsidRPr="00F71E21">
              <w:rPr>
                <w:rFonts w:hint="eastAsia"/>
                <w:sz w:val="21"/>
                <w:szCs w:val="21"/>
              </w:rPr>
              <w:t>3-</w:t>
            </w:r>
            <w:r w:rsidR="00F71E21" w:rsidRPr="00F71E21">
              <w:rPr>
                <w:sz w:val="21"/>
                <w:szCs w:val="21"/>
              </w:rPr>
              <w:t>8</w:t>
            </w:r>
            <w:r w:rsidRPr="00AD1817">
              <w:rPr>
                <w:noProof/>
                <w:sz w:val="21"/>
                <w:szCs w:val="21"/>
              </w:rPr>
              <w:fldChar w:fldCharType="end"/>
            </w:r>
          </w:p>
        </w:tc>
      </w:tr>
      <w:tr w:rsidR="001223EC" w:rsidRPr="00AD1817" w14:paraId="64D06943" w14:textId="77777777" w:rsidTr="001223EC">
        <w:trPr>
          <w:trHeight w:val="23"/>
        </w:trPr>
        <w:tc>
          <w:tcPr>
            <w:tcW w:w="2269" w:type="dxa"/>
            <w:vAlign w:val="center"/>
          </w:tcPr>
          <w:p w14:paraId="39483612" w14:textId="77777777"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活检病理学检查</w:t>
            </w:r>
          </w:p>
        </w:tc>
        <w:tc>
          <w:tcPr>
            <w:tcW w:w="2273" w:type="dxa"/>
            <w:vAlign w:val="center"/>
          </w:tcPr>
          <w:p w14:paraId="224F194C" w14:textId="77777777" w:rsidR="001223EC" w:rsidRPr="00AD1817" w:rsidRDefault="001223EC" w:rsidP="001223EC">
            <w:pPr>
              <w:spacing w:before="0" w:after="0"/>
              <w:ind w:firstLineChars="0" w:firstLine="0"/>
              <w:jc w:val="center"/>
              <w:rPr>
                <w:noProof/>
                <w:sz w:val="21"/>
                <w:szCs w:val="21"/>
              </w:rPr>
            </w:pPr>
            <w:r w:rsidRPr="00AD1817">
              <w:rPr>
                <w:noProof/>
                <w:sz w:val="21"/>
                <w:szCs w:val="21"/>
              </w:rPr>
              <w:t>P</w:t>
            </w:r>
            <w:r w:rsidRPr="00AD1817">
              <w:rPr>
                <w:rFonts w:hint="eastAsia"/>
                <w:noProof/>
                <w:sz w:val="21"/>
                <w:szCs w:val="21"/>
              </w:rPr>
              <w:t>athologies</w:t>
            </w:r>
          </w:p>
        </w:tc>
        <w:tc>
          <w:tcPr>
            <w:tcW w:w="1701" w:type="dxa"/>
            <w:vAlign w:val="center"/>
          </w:tcPr>
          <w:p w14:paraId="4F8A3A65" w14:textId="77777777"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1:1</w:t>
            </w:r>
          </w:p>
        </w:tc>
        <w:tc>
          <w:tcPr>
            <w:tcW w:w="1773" w:type="dxa"/>
            <w:vAlign w:val="center"/>
          </w:tcPr>
          <w:p w14:paraId="04EF20F7" w14:textId="69576E60"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图</w:t>
            </w:r>
            <w:r w:rsidRPr="00AD1817">
              <w:rPr>
                <w:noProof/>
                <w:sz w:val="21"/>
                <w:szCs w:val="21"/>
              </w:rPr>
              <w:fldChar w:fldCharType="begin"/>
            </w:r>
            <w:r w:rsidRPr="00AD1817">
              <w:rPr>
                <w:noProof/>
                <w:sz w:val="21"/>
                <w:szCs w:val="21"/>
              </w:rPr>
              <w:instrText xml:space="preserve"> </w:instrText>
            </w:r>
            <w:r w:rsidRPr="00AD1817">
              <w:rPr>
                <w:rFonts w:hint="eastAsia"/>
                <w:noProof/>
                <w:sz w:val="21"/>
                <w:szCs w:val="21"/>
              </w:rPr>
              <w:instrText>REF ch3_Fig_pathologies \h</w:instrText>
            </w:r>
            <w:r w:rsidRPr="00AD1817">
              <w:rPr>
                <w:noProof/>
                <w:sz w:val="21"/>
                <w:szCs w:val="21"/>
              </w:rPr>
              <w:instrText xml:space="preserve">  \* MERGEFORMAT </w:instrText>
            </w:r>
            <w:r w:rsidRPr="00AD1817">
              <w:rPr>
                <w:noProof/>
                <w:sz w:val="21"/>
                <w:szCs w:val="21"/>
              </w:rPr>
            </w:r>
            <w:r w:rsidRPr="00AD1817">
              <w:rPr>
                <w:noProof/>
                <w:sz w:val="21"/>
                <w:szCs w:val="21"/>
              </w:rPr>
              <w:fldChar w:fldCharType="separate"/>
            </w:r>
            <w:r w:rsidR="00F71E21" w:rsidRPr="00F71E21">
              <w:rPr>
                <w:rFonts w:hint="eastAsia"/>
                <w:sz w:val="21"/>
                <w:szCs w:val="21"/>
              </w:rPr>
              <w:t>3-</w:t>
            </w:r>
            <w:r w:rsidR="00F71E21" w:rsidRPr="00F71E21">
              <w:rPr>
                <w:sz w:val="21"/>
                <w:szCs w:val="21"/>
              </w:rPr>
              <w:t>7</w:t>
            </w:r>
            <w:r w:rsidRPr="00AD1817">
              <w:rPr>
                <w:noProof/>
                <w:sz w:val="21"/>
                <w:szCs w:val="21"/>
              </w:rPr>
              <w:fldChar w:fldCharType="end"/>
            </w:r>
          </w:p>
        </w:tc>
      </w:tr>
      <w:tr w:rsidR="001223EC" w:rsidRPr="00AD1817" w14:paraId="15929987" w14:textId="77777777" w:rsidTr="001223EC">
        <w:trPr>
          <w:trHeight w:val="23"/>
        </w:trPr>
        <w:tc>
          <w:tcPr>
            <w:tcW w:w="2269" w:type="dxa"/>
            <w:vAlign w:val="center"/>
          </w:tcPr>
          <w:p w14:paraId="2A631EC3" w14:textId="77777777"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新辅助治疗</w:t>
            </w:r>
          </w:p>
        </w:tc>
        <w:tc>
          <w:tcPr>
            <w:tcW w:w="2273" w:type="dxa"/>
            <w:vAlign w:val="center"/>
          </w:tcPr>
          <w:p w14:paraId="379FD623" w14:textId="77777777" w:rsidR="001223EC" w:rsidRPr="00AD1817" w:rsidRDefault="001223EC" w:rsidP="001223EC">
            <w:pPr>
              <w:spacing w:before="0" w:after="0"/>
              <w:ind w:firstLineChars="0" w:firstLine="0"/>
              <w:jc w:val="center"/>
              <w:rPr>
                <w:noProof/>
                <w:sz w:val="21"/>
                <w:szCs w:val="21"/>
              </w:rPr>
            </w:pPr>
            <w:r w:rsidRPr="00AD1817">
              <w:rPr>
                <w:noProof/>
                <w:sz w:val="21"/>
                <w:szCs w:val="21"/>
              </w:rPr>
              <w:t>N</w:t>
            </w:r>
            <w:r w:rsidRPr="00AD1817">
              <w:rPr>
                <w:rFonts w:hint="eastAsia"/>
                <w:noProof/>
                <w:sz w:val="21"/>
                <w:szCs w:val="21"/>
              </w:rPr>
              <w:t>eoadjuvants</w:t>
            </w:r>
          </w:p>
        </w:tc>
        <w:tc>
          <w:tcPr>
            <w:tcW w:w="1701" w:type="dxa"/>
            <w:vAlign w:val="center"/>
          </w:tcPr>
          <w:p w14:paraId="09E6D881" w14:textId="77777777"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1:1</w:t>
            </w:r>
          </w:p>
        </w:tc>
        <w:tc>
          <w:tcPr>
            <w:tcW w:w="1773" w:type="dxa"/>
            <w:vAlign w:val="center"/>
          </w:tcPr>
          <w:p w14:paraId="780C93E4" w14:textId="6B62C25C"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图</w:t>
            </w:r>
            <w:r w:rsidRPr="00AD1817">
              <w:rPr>
                <w:noProof/>
                <w:sz w:val="21"/>
                <w:szCs w:val="21"/>
              </w:rPr>
              <w:fldChar w:fldCharType="begin"/>
            </w:r>
            <w:r w:rsidRPr="00AD1817">
              <w:rPr>
                <w:noProof/>
                <w:sz w:val="21"/>
                <w:szCs w:val="21"/>
              </w:rPr>
              <w:instrText xml:space="preserve"> </w:instrText>
            </w:r>
            <w:r w:rsidRPr="00AD1817">
              <w:rPr>
                <w:rFonts w:hint="eastAsia"/>
                <w:noProof/>
                <w:sz w:val="21"/>
                <w:szCs w:val="21"/>
              </w:rPr>
              <w:instrText>REF ch3_Fig_neoadjuvants \h</w:instrText>
            </w:r>
            <w:r w:rsidRPr="00AD1817">
              <w:rPr>
                <w:noProof/>
                <w:sz w:val="21"/>
                <w:szCs w:val="21"/>
              </w:rPr>
              <w:instrText xml:space="preserve">  \* MERGEFORMAT </w:instrText>
            </w:r>
            <w:r w:rsidRPr="00AD1817">
              <w:rPr>
                <w:noProof/>
                <w:sz w:val="21"/>
                <w:szCs w:val="21"/>
              </w:rPr>
            </w:r>
            <w:r w:rsidRPr="00AD1817">
              <w:rPr>
                <w:noProof/>
                <w:sz w:val="21"/>
                <w:szCs w:val="21"/>
              </w:rPr>
              <w:fldChar w:fldCharType="separate"/>
            </w:r>
            <w:r w:rsidR="00F71E21" w:rsidRPr="00F71E21">
              <w:rPr>
                <w:rFonts w:hint="eastAsia"/>
                <w:sz w:val="21"/>
                <w:szCs w:val="21"/>
              </w:rPr>
              <w:t>3-</w:t>
            </w:r>
            <w:r w:rsidR="00F71E21" w:rsidRPr="00F71E21">
              <w:rPr>
                <w:sz w:val="21"/>
                <w:szCs w:val="21"/>
              </w:rPr>
              <w:t>11</w:t>
            </w:r>
            <w:r w:rsidRPr="00AD1817">
              <w:rPr>
                <w:noProof/>
                <w:sz w:val="21"/>
                <w:szCs w:val="21"/>
              </w:rPr>
              <w:fldChar w:fldCharType="end"/>
            </w:r>
          </w:p>
        </w:tc>
      </w:tr>
      <w:tr w:rsidR="001223EC" w:rsidRPr="00AD1817" w14:paraId="114E006D" w14:textId="77777777" w:rsidTr="001223EC">
        <w:trPr>
          <w:trHeight w:val="23"/>
        </w:trPr>
        <w:tc>
          <w:tcPr>
            <w:tcW w:w="2269" w:type="dxa"/>
            <w:vAlign w:val="center"/>
          </w:tcPr>
          <w:p w14:paraId="341881B9" w14:textId="77777777"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手术及病理</w:t>
            </w:r>
          </w:p>
        </w:tc>
        <w:tc>
          <w:tcPr>
            <w:tcW w:w="2273" w:type="dxa"/>
            <w:vAlign w:val="center"/>
          </w:tcPr>
          <w:p w14:paraId="2B355A18" w14:textId="77777777" w:rsidR="001223EC" w:rsidRPr="00AD1817" w:rsidRDefault="001223EC" w:rsidP="001223EC">
            <w:pPr>
              <w:spacing w:before="0" w:after="0"/>
              <w:ind w:firstLineChars="0" w:firstLine="0"/>
              <w:jc w:val="center"/>
              <w:rPr>
                <w:noProof/>
                <w:sz w:val="21"/>
                <w:szCs w:val="21"/>
              </w:rPr>
            </w:pPr>
            <w:r w:rsidRPr="00AD1817">
              <w:rPr>
                <w:noProof/>
                <w:sz w:val="21"/>
                <w:szCs w:val="21"/>
              </w:rPr>
              <w:t>O</w:t>
            </w:r>
            <w:r w:rsidRPr="00AD1817">
              <w:rPr>
                <w:rFonts w:hint="eastAsia"/>
                <w:noProof/>
                <w:sz w:val="21"/>
                <w:szCs w:val="21"/>
              </w:rPr>
              <w:t>perations</w:t>
            </w:r>
          </w:p>
        </w:tc>
        <w:tc>
          <w:tcPr>
            <w:tcW w:w="1701" w:type="dxa"/>
            <w:vAlign w:val="center"/>
          </w:tcPr>
          <w:p w14:paraId="38CE13ED" w14:textId="77777777"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1:1</w:t>
            </w:r>
          </w:p>
        </w:tc>
        <w:tc>
          <w:tcPr>
            <w:tcW w:w="1773" w:type="dxa"/>
            <w:vAlign w:val="center"/>
          </w:tcPr>
          <w:p w14:paraId="54DF3055" w14:textId="43EAD363"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图</w:t>
            </w:r>
            <w:r w:rsidRPr="00AD1817">
              <w:rPr>
                <w:noProof/>
                <w:sz w:val="21"/>
                <w:szCs w:val="21"/>
              </w:rPr>
              <w:fldChar w:fldCharType="begin"/>
            </w:r>
            <w:r w:rsidRPr="00AD1817">
              <w:rPr>
                <w:noProof/>
                <w:sz w:val="21"/>
                <w:szCs w:val="21"/>
              </w:rPr>
              <w:instrText xml:space="preserve"> </w:instrText>
            </w:r>
            <w:r w:rsidRPr="00AD1817">
              <w:rPr>
                <w:rFonts w:hint="eastAsia"/>
                <w:noProof/>
                <w:sz w:val="21"/>
                <w:szCs w:val="21"/>
              </w:rPr>
              <w:instrText>REF ch3_Fig_operations_oplesions_followups \h</w:instrText>
            </w:r>
            <w:r w:rsidRPr="00AD1817">
              <w:rPr>
                <w:noProof/>
                <w:sz w:val="21"/>
                <w:szCs w:val="21"/>
              </w:rPr>
              <w:instrText xml:space="preserve">  \* MERGEFORMAT </w:instrText>
            </w:r>
            <w:r w:rsidRPr="00AD1817">
              <w:rPr>
                <w:noProof/>
                <w:sz w:val="21"/>
                <w:szCs w:val="21"/>
              </w:rPr>
            </w:r>
            <w:r w:rsidRPr="00AD1817">
              <w:rPr>
                <w:noProof/>
                <w:sz w:val="21"/>
                <w:szCs w:val="21"/>
              </w:rPr>
              <w:fldChar w:fldCharType="separate"/>
            </w:r>
            <w:r w:rsidR="00F71E21" w:rsidRPr="00F71E21">
              <w:rPr>
                <w:rFonts w:hint="eastAsia"/>
                <w:sz w:val="21"/>
                <w:szCs w:val="21"/>
              </w:rPr>
              <w:t>3-</w:t>
            </w:r>
            <w:r w:rsidR="00F71E21" w:rsidRPr="00F71E21">
              <w:rPr>
                <w:sz w:val="21"/>
                <w:szCs w:val="21"/>
              </w:rPr>
              <w:t>10</w:t>
            </w:r>
            <w:r w:rsidRPr="00AD1817">
              <w:rPr>
                <w:noProof/>
                <w:sz w:val="21"/>
                <w:szCs w:val="21"/>
              </w:rPr>
              <w:fldChar w:fldCharType="end"/>
            </w:r>
          </w:p>
        </w:tc>
      </w:tr>
      <w:tr w:rsidR="001223EC" w:rsidRPr="00AD1817" w14:paraId="2552A2F8" w14:textId="77777777" w:rsidTr="001223EC">
        <w:trPr>
          <w:trHeight w:val="23"/>
        </w:trPr>
        <w:tc>
          <w:tcPr>
            <w:tcW w:w="2269" w:type="dxa"/>
            <w:vAlign w:val="center"/>
          </w:tcPr>
          <w:p w14:paraId="78731D60" w14:textId="77777777"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手术病灶</w:t>
            </w:r>
          </w:p>
        </w:tc>
        <w:tc>
          <w:tcPr>
            <w:tcW w:w="2273" w:type="dxa"/>
            <w:vAlign w:val="center"/>
          </w:tcPr>
          <w:p w14:paraId="733AEC86" w14:textId="77777777" w:rsidR="001223EC" w:rsidRPr="00AD1817" w:rsidRDefault="001223EC" w:rsidP="001223EC">
            <w:pPr>
              <w:spacing w:before="0" w:after="0"/>
              <w:ind w:firstLineChars="0" w:firstLine="0"/>
              <w:jc w:val="center"/>
              <w:rPr>
                <w:noProof/>
                <w:sz w:val="21"/>
                <w:szCs w:val="21"/>
              </w:rPr>
            </w:pPr>
            <w:r w:rsidRPr="00AD1817">
              <w:rPr>
                <w:noProof/>
                <w:sz w:val="21"/>
                <w:szCs w:val="21"/>
              </w:rPr>
              <w:t>O</w:t>
            </w:r>
            <w:r w:rsidRPr="00AD1817">
              <w:rPr>
                <w:rFonts w:hint="eastAsia"/>
                <w:noProof/>
                <w:sz w:val="21"/>
                <w:szCs w:val="21"/>
              </w:rPr>
              <w:t>peration_</w:t>
            </w:r>
            <w:r w:rsidRPr="00AD1817">
              <w:rPr>
                <w:noProof/>
                <w:sz w:val="21"/>
                <w:szCs w:val="21"/>
              </w:rPr>
              <w:t>lesions</w:t>
            </w:r>
          </w:p>
        </w:tc>
        <w:tc>
          <w:tcPr>
            <w:tcW w:w="1701" w:type="dxa"/>
            <w:vAlign w:val="center"/>
          </w:tcPr>
          <w:p w14:paraId="3690CC3D" w14:textId="77777777"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1:*</w:t>
            </w:r>
          </w:p>
        </w:tc>
        <w:tc>
          <w:tcPr>
            <w:tcW w:w="1773" w:type="dxa"/>
            <w:vAlign w:val="center"/>
          </w:tcPr>
          <w:p w14:paraId="6BF807DD" w14:textId="18575FE6"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图</w:t>
            </w:r>
            <w:r w:rsidRPr="00AD1817">
              <w:rPr>
                <w:noProof/>
                <w:sz w:val="21"/>
                <w:szCs w:val="21"/>
              </w:rPr>
              <w:fldChar w:fldCharType="begin"/>
            </w:r>
            <w:r w:rsidRPr="00AD1817">
              <w:rPr>
                <w:noProof/>
                <w:sz w:val="21"/>
                <w:szCs w:val="21"/>
              </w:rPr>
              <w:instrText xml:space="preserve"> </w:instrText>
            </w:r>
            <w:r w:rsidRPr="00AD1817">
              <w:rPr>
                <w:rFonts w:hint="eastAsia"/>
                <w:noProof/>
                <w:sz w:val="21"/>
                <w:szCs w:val="21"/>
              </w:rPr>
              <w:instrText>REF ch3_Fig_operations_oplesions_followups \h</w:instrText>
            </w:r>
            <w:r w:rsidRPr="00AD1817">
              <w:rPr>
                <w:noProof/>
                <w:sz w:val="21"/>
                <w:szCs w:val="21"/>
              </w:rPr>
              <w:instrText xml:space="preserve">  \* MERGEFORMAT </w:instrText>
            </w:r>
            <w:r w:rsidRPr="00AD1817">
              <w:rPr>
                <w:noProof/>
                <w:sz w:val="21"/>
                <w:szCs w:val="21"/>
              </w:rPr>
            </w:r>
            <w:r w:rsidRPr="00AD1817">
              <w:rPr>
                <w:noProof/>
                <w:sz w:val="21"/>
                <w:szCs w:val="21"/>
              </w:rPr>
              <w:fldChar w:fldCharType="separate"/>
            </w:r>
            <w:r w:rsidR="00F71E21" w:rsidRPr="00F71E21">
              <w:rPr>
                <w:rFonts w:hint="eastAsia"/>
                <w:sz w:val="21"/>
                <w:szCs w:val="21"/>
              </w:rPr>
              <w:t>3-</w:t>
            </w:r>
            <w:r w:rsidR="00F71E21" w:rsidRPr="00F71E21">
              <w:rPr>
                <w:sz w:val="21"/>
                <w:szCs w:val="21"/>
              </w:rPr>
              <w:t>10</w:t>
            </w:r>
            <w:r w:rsidRPr="00AD1817">
              <w:rPr>
                <w:noProof/>
                <w:sz w:val="21"/>
                <w:szCs w:val="21"/>
              </w:rPr>
              <w:fldChar w:fldCharType="end"/>
            </w:r>
          </w:p>
        </w:tc>
      </w:tr>
      <w:tr w:rsidR="001223EC" w:rsidRPr="00AD1817" w14:paraId="511CC0A6" w14:textId="77777777" w:rsidTr="001223EC">
        <w:trPr>
          <w:trHeight w:val="23"/>
        </w:trPr>
        <w:tc>
          <w:tcPr>
            <w:tcW w:w="2269" w:type="dxa"/>
            <w:vAlign w:val="center"/>
          </w:tcPr>
          <w:p w14:paraId="6E42DD55" w14:textId="77777777"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术后辅助治疗</w:t>
            </w:r>
          </w:p>
        </w:tc>
        <w:tc>
          <w:tcPr>
            <w:tcW w:w="2273" w:type="dxa"/>
            <w:vAlign w:val="center"/>
          </w:tcPr>
          <w:p w14:paraId="1631EC89" w14:textId="77777777" w:rsidR="001223EC" w:rsidRPr="00AD1817" w:rsidRDefault="001223EC" w:rsidP="001223EC">
            <w:pPr>
              <w:spacing w:before="0" w:after="0"/>
              <w:ind w:firstLineChars="0" w:firstLine="0"/>
              <w:jc w:val="center"/>
              <w:rPr>
                <w:noProof/>
                <w:sz w:val="21"/>
                <w:szCs w:val="21"/>
              </w:rPr>
            </w:pPr>
            <w:r w:rsidRPr="00AD1817">
              <w:rPr>
                <w:noProof/>
                <w:sz w:val="21"/>
                <w:szCs w:val="21"/>
              </w:rPr>
              <w:t>A</w:t>
            </w:r>
            <w:r w:rsidRPr="00AD1817">
              <w:rPr>
                <w:rFonts w:hint="eastAsia"/>
                <w:noProof/>
                <w:sz w:val="21"/>
                <w:szCs w:val="21"/>
              </w:rPr>
              <w:t>djuvants</w:t>
            </w:r>
          </w:p>
        </w:tc>
        <w:tc>
          <w:tcPr>
            <w:tcW w:w="1701" w:type="dxa"/>
            <w:vAlign w:val="center"/>
          </w:tcPr>
          <w:p w14:paraId="144BF18E" w14:textId="77777777"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1:1</w:t>
            </w:r>
          </w:p>
        </w:tc>
        <w:tc>
          <w:tcPr>
            <w:tcW w:w="1773" w:type="dxa"/>
            <w:vAlign w:val="center"/>
          </w:tcPr>
          <w:p w14:paraId="407E8763" w14:textId="6821F51B"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图</w:t>
            </w:r>
            <w:r w:rsidRPr="00AD1817">
              <w:rPr>
                <w:noProof/>
                <w:sz w:val="21"/>
                <w:szCs w:val="21"/>
              </w:rPr>
              <w:fldChar w:fldCharType="begin"/>
            </w:r>
            <w:r w:rsidRPr="00AD1817">
              <w:rPr>
                <w:noProof/>
                <w:sz w:val="21"/>
                <w:szCs w:val="21"/>
              </w:rPr>
              <w:instrText xml:space="preserve"> </w:instrText>
            </w:r>
            <w:r w:rsidRPr="00AD1817">
              <w:rPr>
                <w:rFonts w:hint="eastAsia"/>
                <w:noProof/>
                <w:sz w:val="21"/>
                <w:szCs w:val="21"/>
              </w:rPr>
              <w:instrText>REF ch3_Fig_histories_adjuvants \h</w:instrText>
            </w:r>
            <w:r w:rsidRPr="00AD1817">
              <w:rPr>
                <w:noProof/>
                <w:sz w:val="21"/>
                <w:szCs w:val="21"/>
              </w:rPr>
              <w:instrText xml:space="preserve">  \* MERGEFORMAT </w:instrText>
            </w:r>
            <w:r w:rsidRPr="00AD1817">
              <w:rPr>
                <w:noProof/>
                <w:sz w:val="21"/>
                <w:szCs w:val="21"/>
              </w:rPr>
            </w:r>
            <w:r w:rsidRPr="00AD1817">
              <w:rPr>
                <w:noProof/>
                <w:sz w:val="21"/>
                <w:szCs w:val="21"/>
              </w:rPr>
              <w:fldChar w:fldCharType="separate"/>
            </w:r>
            <w:r w:rsidR="00F71E21" w:rsidRPr="00F71E21">
              <w:rPr>
                <w:rFonts w:hint="eastAsia"/>
                <w:sz w:val="21"/>
                <w:szCs w:val="21"/>
              </w:rPr>
              <w:t>3-</w:t>
            </w:r>
            <w:r w:rsidR="00F71E21" w:rsidRPr="00F71E21">
              <w:rPr>
                <w:sz w:val="21"/>
                <w:szCs w:val="21"/>
              </w:rPr>
              <w:t>9</w:t>
            </w:r>
            <w:r w:rsidRPr="00AD1817">
              <w:rPr>
                <w:noProof/>
                <w:sz w:val="21"/>
                <w:szCs w:val="21"/>
              </w:rPr>
              <w:fldChar w:fldCharType="end"/>
            </w:r>
          </w:p>
        </w:tc>
      </w:tr>
      <w:tr w:rsidR="001223EC" w:rsidRPr="00AD1817" w14:paraId="6350907E" w14:textId="77777777" w:rsidTr="001223EC">
        <w:trPr>
          <w:trHeight w:val="23"/>
        </w:trPr>
        <w:tc>
          <w:tcPr>
            <w:tcW w:w="2269" w:type="dxa"/>
            <w:tcBorders>
              <w:bottom w:val="single" w:sz="8" w:space="0" w:color="auto"/>
            </w:tcBorders>
            <w:vAlign w:val="center"/>
          </w:tcPr>
          <w:p w14:paraId="5717786B" w14:textId="77777777"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随访记录</w:t>
            </w:r>
          </w:p>
        </w:tc>
        <w:tc>
          <w:tcPr>
            <w:tcW w:w="2273" w:type="dxa"/>
            <w:tcBorders>
              <w:bottom w:val="single" w:sz="8" w:space="0" w:color="auto"/>
            </w:tcBorders>
            <w:vAlign w:val="center"/>
          </w:tcPr>
          <w:p w14:paraId="3A739217" w14:textId="77777777" w:rsidR="001223EC" w:rsidRPr="00AD1817" w:rsidRDefault="001223EC" w:rsidP="001223EC">
            <w:pPr>
              <w:spacing w:before="0" w:after="0"/>
              <w:ind w:firstLineChars="0" w:firstLine="0"/>
              <w:jc w:val="center"/>
              <w:rPr>
                <w:noProof/>
                <w:sz w:val="21"/>
                <w:szCs w:val="21"/>
              </w:rPr>
            </w:pPr>
            <w:r w:rsidRPr="00AD1817">
              <w:rPr>
                <w:noProof/>
                <w:sz w:val="21"/>
                <w:szCs w:val="21"/>
              </w:rPr>
              <w:t>F</w:t>
            </w:r>
            <w:r w:rsidRPr="00AD1817">
              <w:rPr>
                <w:rFonts w:hint="eastAsia"/>
                <w:noProof/>
                <w:sz w:val="21"/>
                <w:szCs w:val="21"/>
              </w:rPr>
              <w:t>ollowups</w:t>
            </w:r>
          </w:p>
        </w:tc>
        <w:tc>
          <w:tcPr>
            <w:tcW w:w="1701" w:type="dxa"/>
            <w:tcBorders>
              <w:bottom w:val="single" w:sz="8" w:space="0" w:color="auto"/>
            </w:tcBorders>
            <w:vAlign w:val="center"/>
          </w:tcPr>
          <w:p w14:paraId="7EB84170" w14:textId="77777777"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1:*</w:t>
            </w:r>
          </w:p>
        </w:tc>
        <w:tc>
          <w:tcPr>
            <w:tcW w:w="1773" w:type="dxa"/>
            <w:tcBorders>
              <w:bottom w:val="single" w:sz="8" w:space="0" w:color="auto"/>
            </w:tcBorders>
            <w:vAlign w:val="center"/>
          </w:tcPr>
          <w:p w14:paraId="7DB351A8" w14:textId="093EC2E6" w:rsidR="001223EC" w:rsidRPr="00AD1817" w:rsidRDefault="001223EC" w:rsidP="001223EC">
            <w:pPr>
              <w:spacing w:before="0" w:after="0"/>
              <w:ind w:firstLineChars="0" w:firstLine="0"/>
              <w:jc w:val="center"/>
              <w:rPr>
                <w:noProof/>
                <w:sz w:val="21"/>
                <w:szCs w:val="21"/>
              </w:rPr>
            </w:pPr>
            <w:r w:rsidRPr="00AD1817">
              <w:rPr>
                <w:rFonts w:hint="eastAsia"/>
                <w:noProof/>
                <w:sz w:val="21"/>
                <w:szCs w:val="21"/>
              </w:rPr>
              <w:t>图</w:t>
            </w:r>
            <w:r w:rsidRPr="00AD1817">
              <w:rPr>
                <w:noProof/>
                <w:sz w:val="21"/>
                <w:szCs w:val="21"/>
              </w:rPr>
              <w:fldChar w:fldCharType="begin"/>
            </w:r>
            <w:r w:rsidRPr="00AD1817">
              <w:rPr>
                <w:noProof/>
                <w:sz w:val="21"/>
                <w:szCs w:val="21"/>
              </w:rPr>
              <w:instrText xml:space="preserve"> </w:instrText>
            </w:r>
            <w:r w:rsidRPr="00AD1817">
              <w:rPr>
                <w:rFonts w:hint="eastAsia"/>
                <w:noProof/>
                <w:sz w:val="21"/>
                <w:szCs w:val="21"/>
              </w:rPr>
              <w:instrText>REF ch3_Fig_operations_oplesions_followups \h</w:instrText>
            </w:r>
            <w:r w:rsidRPr="00AD1817">
              <w:rPr>
                <w:noProof/>
                <w:sz w:val="21"/>
                <w:szCs w:val="21"/>
              </w:rPr>
              <w:instrText xml:space="preserve">  \* MERGEFORMAT </w:instrText>
            </w:r>
            <w:r w:rsidRPr="00AD1817">
              <w:rPr>
                <w:noProof/>
                <w:sz w:val="21"/>
                <w:szCs w:val="21"/>
              </w:rPr>
            </w:r>
            <w:r w:rsidRPr="00AD1817">
              <w:rPr>
                <w:noProof/>
                <w:sz w:val="21"/>
                <w:szCs w:val="21"/>
              </w:rPr>
              <w:fldChar w:fldCharType="separate"/>
            </w:r>
            <w:r w:rsidR="00F71E21" w:rsidRPr="00F71E21">
              <w:rPr>
                <w:rFonts w:hint="eastAsia"/>
                <w:sz w:val="21"/>
                <w:szCs w:val="21"/>
              </w:rPr>
              <w:t>3-</w:t>
            </w:r>
            <w:r w:rsidR="00F71E21" w:rsidRPr="00F71E21">
              <w:rPr>
                <w:sz w:val="21"/>
                <w:szCs w:val="21"/>
              </w:rPr>
              <w:t>10</w:t>
            </w:r>
            <w:r w:rsidRPr="00AD1817">
              <w:rPr>
                <w:noProof/>
                <w:sz w:val="21"/>
                <w:szCs w:val="21"/>
              </w:rPr>
              <w:fldChar w:fldCharType="end"/>
            </w:r>
          </w:p>
        </w:tc>
      </w:tr>
    </w:tbl>
    <w:p w14:paraId="24C4125C" w14:textId="77777777" w:rsidR="001223EC" w:rsidRPr="00AD1817" w:rsidRDefault="001223EC" w:rsidP="001223EC">
      <w:pPr>
        <w:ind w:firstLineChars="0" w:firstLine="0"/>
        <w:rPr>
          <w:noProof/>
        </w:rPr>
      </w:pPr>
    </w:p>
    <w:p w14:paraId="5BAFBF36" w14:textId="77777777" w:rsidR="001223EC" w:rsidRPr="00AD1817" w:rsidRDefault="001223EC" w:rsidP="0036078D">
      <w:pPr>
        <w:pStyle w:val="SJTU1"/>
      </w:pPr>
    </w:p>
    <w:p w14:paraId="1AE99824" w14:textId="77777777" w:rsidR="0036078D" w:rsidRPr="00AD1817" w:rsidRDefault="0036078D" w:rsidP="0036078D">
      <w:pPr>
        <w:pStyle w:val="3"/>
      </w:pPr>
      <w:bookmarkStart w:id="72" w:name="_Toc471762297"/>
      <w:r w:rsidRPr="00AD1817">
        <w:rPr>
          <w:rFonts w:hint="eastAsia"/>
        </w:rPr>
        <w:lastRenderedPageBreak/>
        <w:t>病例数据库系统功能</w:t>
      </w:r>
      <w:bookmarkEnd w:id="72"/>
    </w:p>
    <w:p w14:paraId="0E7E5B6C" w14:textId="77777777" w:rsidR="0036078D" w:rsidRPr="00AD1817" w:rsidRDefault="0036078D" w:rsidP="0036078D">
      <w:pPr>
        <w:pStyle w:val="4"/>
        <w:ind w:firstLineChars="200" w:firstLine="482"/>
      </w:pPr>
      <w:r w:rsidRPr="00AD1817">
        <w:rPr>
          <w:rFonts w:hint="eastAsia"/>
        </w:rPr>
        <w:t>病例维护</w:t>
      </w:r>
    </w:p>
    <w:p w14:paraId="2085F682" w14:textId="77777777" w:rsidR="0036078D" w:rsidRPr="00AD1817" w:rsidRDefault="0036078D" w:rsidP="0036078D">
      <w:pPr>
        <w:ind w:firstLine="480"/>
      </w:pPr>
      <w:r w:rsidRPr="00AD1817">
        <w:rPr>
          <w:rFonts w:hint="eastAsia"/>
        </w:rPr>
        <w:t>一般乳腺癌患者的治疗流程按顺序包括以下几个阶段：入院、体检、新辅助治疗、手术、术后辅助治疗。有条件的医院还会定期主动对出院的</w:t>
      </w:r>
      <w:r>
        <w:rPr>
          <w:rFonts w:hint="eastAsia"/>
        </w:rPr>
        <w:t>患者通过电话、问卷等不同形式</w:t>
      </w:r>
      <w:r w:rsidRPr="00AD1817">
        <w:rPr>
          <w:rFonts w:hint="eastAsia"/>
        </w:rPr>
        <w:t>进行随访，了解</w:t>
      </w:r>
      <w:r>
        <w:rPr>
          <w:rFonts w:hint="eastAsia"/>
        </w:rPr>
        <w:t>患者</w:t>
      </w:r>
      <w:r w:rsidRPr="00AD1817">
        <w:rPr>
          <w:rFonts w:hint="eastAsia"/>
        </w:rPr>
        <w:t>的后续病情发展（是否痊愈或者复发等），更好地应对病情二次复发的同时，也收集了诊疗的实际效果，为医学研究分析提供了数据基础。</w:t>
      </w:r>
    </w:p>
    <w:p w14:paraId="4E4E9C83" w14:textId="28599861" w:rsidR="0036078D" w:rsidRDefault="0036078D" w:rsidP="0036078D">
      <w:pPr>
        <w:ind w:firstLine="480"/>
      </w:pPr>
      <w:r w:rsidRPr="00AD1817">
        <w:rPr>
          <w:rFonts w:hint="eastAsia"/>
        </w:rPr>
        <w:t>在病例维护模块中，病例数据库系统按照</w:t>
      </w:r>
      <w:r>
        <w:rPr>
          <w:rFonts w:hint="eastAsia"/>
        </w:rPr>
        <w:t>患者</w:t>
      </w:r>
      <w:r w:rsidRPr="00AD1817">
        <w:rPr>
          <w:rFonts w:hint="eastAsia"/>
        </w:rPr>
        <w:t>正常的就诊流程，抽象出了病例的完整生命周期，并在这个生命周期的每一个阶段都提供了相应的接口，使得系统的输入员和管理员可以对每一个病例的信息进行维护和更新。这保证了数据库系统中的病例始终是最新最准确的，大大提高了数据的质量。</w:t>
      </w:r>
    </w:p>
    <w:p w14:paraId="31B73122" w14:textId="77777777" w:rsidR="0036078D" w:rsidRPr="00AD1817" w:rsidRDefault="0036078D" w:rsidP="0036078D">
      <w:pPr>
        <w:pStyle w:val="4"/>
        <w:ind w:firstLineChars="200" w:firstLine="482"/>
      </w:pPr>
      <w:r w:rsidRPr="00AD1817">
        <w:rPr>
          <w:rFonts w:hint="eastAsia"/>
        </w:rPr>
        <w:t>病例查询</w:t>
      </w:r>
    </w:p>
    <w:p w14:paraId="5BE4B5E6" w14:textId="77777777" w:rsidR="0036078D" w:rsidRPr="00AD1817" w:rsidRDefault="0036078D" w:rsidP="0036078D">
      <w:pPr>
        <w:ind w:firstLine="480"/>
      </w:pPr>
      <w:r w:rsidRPr="00AD1817">
        <w:rPr>
          <w:rFonts w:hint="eastAsia"/>
        </w:rPr>
        <w:t>在病例查询模块中，系统提供了基本查询、高级查询和自定义查询三种功能。</w:t>
      </w:r>
    </w:p>
    <w:p w14:paraId="70231C82" w14:textId="77777777" w:rsidR="0036078D" w:rsidRPr="00AD1817" w:rsidRDefault="0036078D" w:rsidP="0036078D">
      <w:pPr>
        <w:pStyle w:val="aff7"/>
        <w:numPr>
          <w:ilvl w:val="0"/>
          <w:numId w:val="5"/>
        </w:numPr>
        <w:ind w:firstLineChars="0"/>
      </w:pPr>
      <w:r w:rsidRPr="00AD1817">
        <w:rPr>
          <w:rFonts w:hint="eastAsia"/>
        </w:rPr>
        <w:t>基本查询：根据姓名、身份证号、住院号、年龄、手术时间等基本信息查找病例。</w:t>
      </w:r>
    </w:p>
    <w:p w14:paraId="0E098CE8" w14:textId="77777777" w:rsidR="0036078D" w:rsidRPr="00AD1817" w:rsidRDefault="0036078D" w:rsidP="0036078D">
      <w:pPr>
        <w:pStyle w:val="aff7"/>
        <w:numPr>
          <w:ilvl w:val="0"/>
          <w:numId w:val="5"/>
        </w:numPr>
        <w:ind w:firstLineChars="0"/>
      </w:pPr>
      <w:r w:rsidRPr="00AD1817">
        <w:rPr>
          <w:rFonts w:hint="eastAsia"/>
        </w:rPr>
        <w:t>高级查询：根据常见的医疗指标如</w:t>
      </w:r>
      <w:r w:rsidRPr="00AD1817">
        <w:rPr>
          <w:rFonts w:hint="eastAsia"/>
        </w:rPr>
        <w:t>ER</w:t>
      </w:r>
      <w:r w:rsidRPr="00AD1817">
        <w:rPr>
          <w:rFonts w:hint="eastAsia"/>
        </w:rPr>
        <w:t>、</w:t>
      </w:r>
      <w:r w:rsidRPr="00AD1817">
        <w:rPr>
          <w:rFonts w:hint="eastAsia"/>
        </w:rPr>
        <w:t>PR</w:t>
      </w:r>
      <w:r w:rsidRPr="00AD1817">
        <w:rPr>
          <w:rFonts w:hint="eastAsia"/>
        </w:rPr>
        <w:t>、</w:t>
      </w:r>
      <w:proofErr w:type="spellStart"/>
      <w:r w:rsidRPr="00AD1817">
        <w:rPr>
          <w:rFonts w:hint="eastAsia"/>
        </w:rPr>
        <w:t>cT</w:t>
      </w:r>
      <w:proofErr w:type="spellEnd"/>
      <w:r w:rsidRPr="00AD1817">
        <w:rPr>
          <w:rFonts w:hint="eastAsia"/>
        </w:rPr>
        <w:t>分期、</w:t>
      </w:r>
      <w:proofErr w:type="spellStart"/>
      <w:r w:rsidRPr="00AD1817">
        <w:rPr>
          <w:rFonts w:hint="eastAsia"/>
        </w:rPr>
        <w:t>cN</w:t>
      </w:r>
      <w:proofErr w:type="spellEnd"/>
      <w:r w:rsidRPr="00AD1817">
        <w:rPr>
          <w:rFonts w:hint="eastAsia"/>
        </w:rPr>
        <w:t>分期等，查找某一类特定的病例。</w:t>
      </w:r>
    </w:p>
    <w:p w14:paraId="1F6F667E" w14:textId="1F52C01A" w:rsidR="0036078D" w:rsidRDefault="0036078D" w:rsidP="0036078D">
      <w:pPr>
        <w:pStyle w:val="aff7"/>
        <w:numPr>
          <w:ilvl w:val="0"/>
          <w:numId w:val="5"/>
        </w:numPr>
        <w:ind w:firstLineChars="0"/>
      </w:pPr>
      <w:r w:rsidRPr="00AD1817">
        <w:rPr>
          <w:rFonts w:hint="eastAsia"/>
        </w:rPr>
        <w:t>自定义查询：以“条件组”为单位，自定义查询条件，将不同的限定条件按照</w:t>
      </w:r>
      <w:r w:rsidRPr="00AD1817">
        <w:rPr>
          <w:rFonts w:hint="eastAsia"/>
        </w:rPr>
        <w:t>AND</w:t>
      </w:r>
      <w:r w:rsidRPr="00AD1817">
        <w:rPr>
          <w:rFonts w:hint="eastAsia"/>
        </w:rPr>
        <w:t>、</w:t>
      </w:r>
      <w:r w:rsidRPr="00AD1817">
        <w:rPr>
          <w:rFonts w:hint="eastAsia"/>
        </w:rPr>
        <w:t>OR</w:t>
      </w:r>
      <w:r w:rsidRPr="00AD1817">
        <w:rPr>
          <w:rFonts w:hint="eastAsia"/>
        </w:rPr>
        <w:t>的关系进行组合、嵌套处理，生成相应的</w:t>
      </w:r>
      <w:r w:rsidRPr="00AD1817">
        <w:rPr>
          <w:rFonts w:hint="eastAsia"/>
        </w:rPr>
        <w:t>SQL</w:t>
      </w:r>
      <w:r w:rsidRPr="00AD1817">
        <w:rPr>
          <w:rFonts w:hint="eastAsia"/>
        </w:rPr>
        <w:t>语句提供复杂的查询。</w:t>
      </w:r>
    </w:p>
    <w:p w14:paraId="2D94F2DD" w14:textId="77777777" w:rsidR="0036078D" w:rsidRPr="00AD1817" w:rsidRDefault="0036078D" w:rsidP="0036078D">
      <w:pPr>
        <w:pStyle w:val="4"/>
        <w:ind w:firstLineChars="200" w:firstLine="482"/>
      </w:pPr>
      <w:r w:rsidRPr="00AD1817">
        <w:rPr>
          <w:rFonts w:hint="eastAsia"/>
        </w:rPr>
        <w:t>数据分析</w:t>
      </w:r>
    </w:p>
    <w:p w14:paraId="4635C115" w14:textId="77777777" w:rsidR="0036078D" w:rsidRDefault="0036078D" w:rsidP="0036078D">
      <w:pPr>
        <w:ind w:firstLine="480"/>
      </w:pPr>
      <w:r w:rsidRPr="00AD1817">
        <w:rPr>
          <w:rFonts w:hint="eastAsia"/>
        </w:rPr>
        <w:t>除了病例维护和病例搜索、导出等常见功能之外，病例数据库系统还提供了数据分析功能。数据分析模块分成三个部分</w:t>
      </w:r>
      <w:r>
        <w:rPr>
          <w:rFonts w:hint="eastAsia"/>
        </w:rPr>
        <w:t>如下：</w:t>
      </w:r>
    </w:p>
    <w:p w14:paraId="173D1055" w14:textId="77777777" w:rsidR="0036078D" w:rsidRDefault="0036078D" w:rsidP="0036078D">
      <w:pPr>
        <w:pStyle w:val="aff7"/>
        <w:numPr>
          <w:ilvl w:val="0"/>
          <w:numId w:val="5"/>
        </w:numPr>
        <w:ind w:firstLineChars="0"/>
      </w:pPr>
      <w:r w:rsidRPr="00AD1817">
        <w:rPr>
          <w:rFonts w:hint="eastAsia"/>
        </w:rPr>
        <w:t>基本统计</w:t>
      </w:r>
    </w:p>
    <w:p w14:paraId="1CA84E38" w14:textId="77777777" w:rsidR="0036078D" w:rsidRDefault="0036078D" w:rsidP="0036078D">
      <w:pPr>
        <w:pStyle w:val="aff7"/>
        <w:numPr>
          <w:ilvl w:val="0"/>
          <w:numId w:val="5"/>
        </w:numPr>
        <w:ind w:firstLineChars="0"/>
      </w:pPr>
      <w:r w:rsidRPr="00AD1817">
        <w:rPr>
          <w:rFonts w:hint="eastAsia"/>
        </w:rPr>
        <w:lastRenderedPageBreak/>
        <w:t>专业统计</w:t>
      </w:r>
    </w:p>
    <w:p w14:paraId="1869BE1D" w14:textId="0DFB1911" w:rsidR="0036078D" w:rsidRPr="00AD1817" w:rsidRDefault="0036078D" w:rsidP="00411168">
      <w:pPr>
        <w:pStyle w:val="aff7"/>
        <w:numPr>
          <w:ilvl w:val="0"/>
          <w:numId w:val="5"/>
        </w:numPr>
        <w:ind w:firstLineChars="0"/>
      </w:pPr>
      <w:r w:rsidRPr="00AD1817">
        <w:rPr>
          <w:rFonts w:hint="eastAsia"/>
        </w:rPr>
        <w:t>数据库使用情况统计</w:t>
      </w:r>
    </w:p>
    <w:p w14:paraId="2BAF2F62" w14:textId="2E500481" w:rsidR="0036078D" w:rsidRPr="00AD1817" w:rsidRDefault="0036078D" w:rsidP="0036078D">
      <w:pPr>
        <w:ind w:firstLine="480"/>
      </w:pPr>
      <w:r w:rsidRPr="00AD1817">
        <w:rPr>
          <w:rFonts w:hint="eastAsia"/>
        </w:rPr>
        <w:t>其中基本统计包括了数据库中病例的总体情况，包括按录入时间、病例</w:t>
      </w:r>
      <w:r w:rsidRPr="00AD1817">
        <w:rPr>
          <w:rFonts w:hint="eastAsia"/>
        </w:rPr>
        <w:t>BMI</w:t>
      </w:r>
      <w:r w:rsidR="00ED158E">
        <w:rPr>
          <w:rFonts w:hint="eastAsia"/>
        </w:rPr>
        <w:t>、年龄等为依据的分布统计，并</w:t>
      </w:r>
      <w:r w:rsidRPr="00AD1817">
        <w:rPr>
          <w:rFonts w:hint="eastAsia"/>
        </w:rPr>
        <w:t>以柱状图和饼状图直观地展示其中的规律。</w:t>
      </w:r>
    </w:p>
    <w:p w14:paraId="7AB99C10" w14:textId="77777777" w:rsidR="0036078D" w:rsidRDefault="0036078D" w:rsidP="0036078D">
      <w:pPr>
        <w:ind w:firstLine="480"/>
      </w:pPr>
      <w:r w:rsidRPr="00AD1817">
        <w:rPr>
          <w:rFonts w:hint="eastAsia"/>
        </w:rPr>
        <w:t>为了使医学研究者能更便捷地观察并分析数据库中的病例，除了基本统计之外，系统还增加了专业统计功能。在专业统计范围内，我们增加了一些核心的医疗指标作为依据，如手术方式、术后病理、</w:t>
      </w:r>
      <w:r w:rsidRPr="00AD1817">
        <w:rPr>
          <w:rFonts w:hint="eastAsia"/>
        </w:rPr>
        <w:t>ER</w:t>
      </w:r>
      <w:r w:rsidRPr="00AD1817">
        <w:rPr>
          <w:rFonts w:hint="eastAsia"/>
        </w:rPr>
        <w:t>、</w:t>
      </w:r>
      <w:r w:rsidRPr="00AD1817">
        <w:rPr>
          <w:rFonts w:hint="eastAsia"/>
        </w:rPr>
        <w:t>PR</w:t>
      </w:r>
      <w:r w:rsidRPr="00AD1817">
        <w:rPr>
          <w:rFonts w:hint="eastAsia"/>
        </w:rPr>
        <w:t>、</w:t>
      </w:r>
      <w:r w:rsidRPr="00AD1817">
        <w:rPr>
          <w:rFonts w:hint="eastAsia"/>
        </w:rPr>
        <w:t>CerbB-</w:t>
      </w:r>
      <w:r w:rsidRPr="00AD1817">
        <w:t>2</w:t>
      </w:r>
      <w:r w:rsidRPr="00AD1817">
        <w:rPr>
          <w:rFonts w:hint="eastAsia"/>
        </w:rPr>
        <w:t>、术后辅助治疗方式等，提供了病例的分布统计功能。</w:t>
      </w:r>
    </w:p>
    <w:p w14:paraId="68FD35E0" w14:textId="1862D015" w:rsidR="0036078D" w:rsidRPr="00AD1817" w:rsidRDefault="0036078D" w:rsidP="00ED158E">
      <w:pPr>
        <w:ind w:firstLine="480"/>
      </w:pPr>
      <w:r w:rsidRPr="00AD1817">
        <w:rPr>
          <w:rFonts w:hint="eastAsia"/>
        </w:rPr>
        <w:t>此外，根据乳腺癌领域的专业知识，系统中还对病例的信息进行自动分析，根据相应的公式和规律统计出特定类型的</w:t>
      </w:r>
      <w:r>
        <w:rPr>
          <w:rFonts w:hint="eastAsia"/>
        </w:rPr>
        <w:t>患者</w:t>
      </w:r>
      <w:r w:rsidR="00ED158E">
        <w:rPr>
          <w:rFonts w:hint="eastAsia"/>
        </w:rPr>
        <w:t>并直观地展示出其分布情况，</w:t>
      </w:r>
      <w:r w:rsidRPr="00AD1817">
        <w:rPr>
          <w:rFonts w:hint="eastAsia"/>
        </w:rPr>
        <w:t>系统可以直接根据病例的一系列医疗指标，根据既定的规则计算出不同分子分型的病例数量以及分布。</w:t>
      </w:r>
    </w:p>
    <w:p w14:paraId="1FDEA144" w14:textId="6D8291F1" w:rsidR="0036078D" w:rsidRDefault="0036078D" w:rsidP="0036078D">
      <w:pPr>
        <w:ind w:firstLine="480"/>
      </w:pPr>
      <w:r w:rsidRPr="00AD1817">
        <w:rPr>
          <w:rFonts w:hint="eastAsia"/>
        </w:rPr>
        <w:t>系统中不仅包含了</w:t>
      </w:r>
      <w:r>
        <w:rPr>
          <w:rFonts w:hint="eastAsia"/>
        </w:rPr>
        <w:t>患者</w:t>
      </w:r>
      <w:r w:rsidRPr="00AD1817">
        <w:rPr>
          <w:rFonts w:hint="eastAsia"/>
        </w:rPr>
        <w:t>就诊前后的各项信息，</w:t>
      </w:r>
      <w:r>
        <w:rPr>
          <w:rFonts w:hint="eastAsia"/>
        </w:rPr>
        <w:t>患者</w:t>
      </w:r>
      <w:r w:rsidRPr="00AD1817">
        <w:rPr>
          <w:rFonts w:hint="eastAsia"/>
        </w:rPr>
        <w:t>出院以后的随访记录也在系统中进行维护，这使得诸如</w:t>
      </w:r>
      <w:r w:rsidRPr="00AD1817">
        <w:rPr>
          <w:rFonts w:hint="eastAsia"/>
        </w:rPr>
        <w:t>OS</w:t>
      </w:r>
      <w:r w:rsidRPr="00AD1817">
        <w:rPr>
          <w:rFonts w:hint="eastAsia"/>
        </w:rPr>
        <w:t>和</w:t>
      </w:r>
      <w:r w:rsidRPr="00AD1817">
        <w:rPr>
          <w:rFonts w:hint="eastAsia"/>
        </w:rPr>
        <w:t>DFS</w:t>
      </w:r>
      <w:r w:rsidRPr="00AD1817">
        <w:rPr>
          <w:rFonts w:hint="eastAsia"/>
        </w:rPr>
        <w:t>一类的生存统计分析可以直接由系统中的记录直接计算产生，避免了繁琐的人工检索和计算。</w:t>
      </w:r>
      <w:r>
        <w:rPr>
          <w:rFonts w:hint="eastAsia"/>
        </w:rPr>
        <w:t>在医学研究的过程中，研究者可以直接在系统中筛选相应的病例进行统计，直接产生直观的统计图，避免了探索规律的过程中对数据进行繁琐的处理和计算。</w:t>
      </w:r>
    </w:p>
    <w:p w14:paraId="0B1D0AD2" w14:textId="78C01134" w:rsidR="00DB238F" w:rsidRDefault="002262EC" w:rsidP="00DB238F">
      <w:pPr>
        <w:pStyle w:val="2"/>
      </w:pPr>
      <w:bookmarkStart w:id="73" w:name="_Toc471762298"/>
      <w:r>
        <w:rPr>
          <w:rFonts w:hint="eastAsia"/>
        </w:rPr>
        <w:t>系统核心</w:t>
      </w:r>
      <w:r w:rsidR="00ED158E">
        <w:rPr>
          <w:rFonts w:hint="eastAsia"/>
        </w:rPr>
        <w:t>模块</w:t>
      </w:r>
      <w:bookmarkEnd w:id="73"/>
    </w:p>
    <w:p w14:paraId="7B61007B" w14:textId="4975359C" w:rsidR="00DB238F" w:rsidRDefault="00DB238F" w:rsidP="00DB238F">
      <w:pPr>
        <w:ind w:firstLine="480"/>
      </w:pPr>
      <w:r>
        <w:rPr>
          <w:rFonts w:hint="eastAsia"/>
        </w:rPr>
        <w:t>在整个智能诊断支持系统的结构中，最</w:t>
      </w:r>
      <w:r w:rsidR="00F21A91">
        <w:rPr>
          <w:rFonts w:hint="eastAsia"/>
        </w:rPr>
        <w:t>为</w:t>
      </w:r>
      <w:r>
        <w:rPr>
          <w:rFonts w:hint="eastAsia"/>
        </w:rPr>
        <w:t>核心的部分是</w:t>
      </w:r>
      <w:r w:rsidR="00564F70">
        <w:rPr>
          <w:rFonts w:hint="eastAsia"/>
        </w:rPr>
        <w:t>投票模块和推荐模块。</w:t>
      </w:r>
      <w:r w:rsidR="00F21A91">
        <w:rPr>
          <w:rFonts w:hint="eastAsia"/>
        </w:rPr>
        <w:t>投票模块控制着整个多学科</w:t>
      </w:r>
      <w:r w:rsidR="00D100AD">
        <w:rPr>
          <w:rFonts w:hint="eastAsia"/>
        </w:rPr>
        <w:t>讨论</w:t>
      </w:r>
      <w:r w:rsidR="00F21A91">
        <w:rPr>
          <w:rFonts w:hint="eastAsia"/>
        </w:rPr>
        <w:t>的流程，推荐模块通过推荐治疗方案潜移默化地影响着决策的结果。本节对投票模块、推荐模块以及它们在系统中互相协作共同工作的方式进行介绍。</w:t>
      </w:r>
    </w:p>
    <w:p w14:paraId="46E9D3D8" w14:textId="77777777" w:rsidR="0055254E" w:rsidRPr="00DB238F" w:rsidRDefault="0055254E" w:rsidP="0055254E">
      <w:pPr>
        <w:ind w:firstLine="480"/>
      </w:pPr>
      <w:r>
        <w:rPr>
          <w:rFonts w:hint="eastAsia"/>
        </w:rPr>
        <w:t>图</w:t>
      </w:r>
      <w:r>
        <w:fldChar w:fldCharType="begin"/>
      </w:r>
      <w:r>
        <w:instrText xml:space="preserve"> </w:instrText>
      </w:r>
      <w:r>
        <w:rPr>
          <w:rFonts w:hint="eastAsia"/>
        </w:rPr>
        <w:instrText>REF ch3_Fig_seq \h</w:instrText>
      </w:r>
      <w:r>
        <w:instrText xml:space="preserve"> </w:instrText>
      </w:r>
      <w:r>
        <w:fldChar w:fldCharType="separate"/>
      </w:r>
      <w:r>
        <w:rPr>
          <w:rFonts w:hint="eastAsia"/>
        </w:rPr>
        <w:t>3</w:t>
      </w:r>
      <w:r w:rsidRPr="00AD1817">
        <w:rPr>
          <w:rFonts w:hint="eastAsia"/>
        </w:rPr>
        <w:t>-</w:t>
      </w:r>
      <w:r>
        <w:rPr>
          <w:noProof/>
        </w:rPr>
        <w:t>12</w:t>
      </w:r>
      <w:r>
        <w:fldChar w:fldCharType="end"/>
      </w:r>
      <w:r>
        <w:rPr>
          <w:rFonts w:hint="eastAsia"/>
        </w:rPr>
        <w:t>是投票模块和推荐模块共同参与的多学科讨论过程的顺序图，从图中可以清晰地看到系统管理员负责触发投票的开始和结束，普通用户负责对病例的治疗方案进行投票，以及查看相应的推荐方案。</w:t>
      </w:r>
    </w:p>
    <w:p w14:paraId="2917F032" w14:textId="6AC04F9B" w:rsidR="00D100AD" w:rsidRDefault="00D100AD" w:rsidP="00DB238F">
      <w:pPr>
        <w:ind w:firstLineChars="0" w:firstLine="0"/>
        <w:jc w:val="center"/>
      </w:pPr>
    </w:p>
    <w:p w14:paraId="6EBAE9C3" w14:textId="77777777" w:rsidR="0055254E" w:rsidRDefault="0055254E" w:rsidP="00DB238F">
      <w:pPr>
        <w:ind w:firstLineChars="0" w:firstLine="0"/>
        <w:jc w:val="center"/>
      </w:pPr>
    </w:p>
    <w:p w14:paraId="4DA195C7" w14:textId="77777777" w:rsidR="00D100AD" w:rsidRDefault="00D100AD" w:rsidP="00DB238F">
      <w:pPr>
        <w:ind w:firstLineChars="0" w:firstLine="0"/>
        <w:jc w:val="center"/>
      </w:pPr>
    </w:p>
    <w:p w14:paraId="517123A2" w14:textId="2B9C5FE7" w:rsidR="00DB238F" w:rsidRDefault="00DB238F" w:rsidP="00DB238F">
      <w:pPr>
        <w:ind w:firstLineChars="0" w:firstLine="0"/>
        <w:jc w:val="center"/>
      </w:pPr>
      <w:r w:rsidRPr="004E24E5">
        <w:rPr>
          <w:noProof/>
        </w:rPr>
        <w:drawing>
          <wp:inline distT="0" distB="0" distL="0" distR="0" wp14:anchorId="17CAF334" wp14:editId="5FE0CF2E">
            <wp:extent cx="5230368" cy="5799272"/>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1377" cy="5811479"/>
                    </a:xfrm>
                    <a:prstGeom prst="rect">
                      <a:avLst/>
                    </a:prstGeom>
                    <a:noFill/>
                    <a:ln>
                      <a:noFill/>
                    </a:ln>
                  </pic:spPr>
                </pic:pic>
              </a:graphicData>
            </a:graphic>
          </wp:inline>
        </w:drawing>
      </w:r>
    </w:p>
    <w:p w14:paraId="6A049FB2" w14:textId="07C11FA7" w:rsidR="00DB238F" w:rsidRPr="00AD1817" w:rsidRDefault="00DB238F" w:rsidP="00DB238F">
      <w:pPr>
        <w:pStyle w:val="SJTU"/>
      </w:pPr>
      <w:r w:rsidRPr="00AD1817">
        <w:rPr>
          <w:rFonts w:hint="eastAsia"/>
        </w:rPr>
        <w:t>图</w:t>
      </w:r>
      <w:bookmarkStart w:id="74" w:name="ch3_Fig_seq"/>
      <w:r>
        <w:rPr>
          <w:rFonts w:hint="eastAsia"/>
        </w:rPr>
        <w:t>3</w:t>
      </w:r>
      <w:r w:rsidRPr="00AD1817">
        <w:rPr>
          <w:rFonts w:hint="eastAsia"/>
        </w:rPr>
        <w:t>-</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sidR="00D100AD">
        <w:rPr>
          <w:noProof/>
        </w:rPr>
        <w:t>12</w:t>
      </w:r>
      <w:r w:rsidRPr="00AD1817">
        <w:fldChar w:fldCharType="end"/>
      </w:r>
      <w:bookmarkEnd w:id="74"/>
      <w:r>
        <w:rPr>
          <w:rFonts w:hint="eastAsia"/>
        </w:rPr>
        <w:t>投票和推荐过程顺序图</w:t>
      </w:r>
    </w:p>
    <w:p w14:paraId="4E6F5E2F" w14:textId="54F2FBCC" w:rsidR="00DB238F" w:rsidRDefault="00DB238F" w:rsidP="00DB238F">
      <w:pPr>
        <w:pStyle w:val="SJTU1"/>
      </w:pPr>
      <w:r w:rsidRPr="00AD1817">
        <w:t>Fig.</w:t>
      </w:r>
      <w:r>
        <w:rPr>
          <w:rFonts w:hint="eastAsia"/>
        </w:rPr>
        <w:t>3</w:t>
      </w:r>
      <w:r w:rsidRPr="00AD1817">
        <w:t>-</w:t>
      </w:r>
      <w:r>
        <w:fldChar w:fldCharType="begin"/>
      </w:r>
      <w:r>
        <w:instrText xml:space="preserve"> SEQ Fig \* ARABIC \s 1</w:instrText>
      </w:r>
      <w:r>
        <w:fldChar w:fldCharType="separate"/>
      </w:r>
      <w:r w:rsidR="00D100AD">
        <w:rPr>
          <w:noProof/>
        </w:rPr>
        <w:t>12</w:t>
      </w:r>
      <w:r>
        <w:rPr>
          <w:noProof/>
        </w:rPr>
        <w:fldChar w:fldCharType="end"/>
      </w:r>
      <w:r w:rsidRPr="00AD1817">
        <w:t xml:space="preserve"> </w:t>
      </w:r>
      <w:r>
        <w:t>Sequence diagram of voting and recommendation modules</w:t>
      </w:r>
    </w:p>
    <w:p w14:paraId="08B2ACA3" w14:textId="77777777" w:rsidR="00D100AD" w:rsidRPr="00AD1817" w:rsidRDefault="00D100AD" w:rsidP="00DB238F">
      <w:pPr>
        <w:pStyle w:val="SJTU1"/>
      </w:pPr>
    </w:p>
    <w:p w14:paraId="01A4FA1F" w14:textId="2F60FC41" w:rsidR="002262EC" w:rsidRDefault="002262EC" w:rsidP="002262EC">
      <w:pPr>
        <w:pStyle w:val="3"/>
      </w:pPr>
      <w:bookmarkStart w:id="75" w:name="_Toc471762299"/>
      <w:r>
        <w:rPr>
          <w:rFonts w:hint="eastAsia"/>
        </w:rPr>
        <w:t>投票模块</w:t>
      </w:r>
      <w:bookmarkEnd w:id="75"/>
    </w:p>
    <w:p w14:paraId="36BA2135" w14:textId="1F385DA5" w:rsidR="00F21A91" w:rsidRDefault="00F21A91" w:rsidP="00F21A91">
      <w:pPr>
        <w:ind w:firstLine="480"/>
      </w:pPr>
      <w:r>
        <w:rPr>
          <w:rFonts w:hint="eastAsia"/>
        </w:rPr>
        <w:t>投票模块控制着整个多学科</w:t>
      </w:r>
      <w:r w:rsidR="00D100AD">
        <w:rPr>
          <w:rFonts w:hint="eastAsia"/>
        </w:rPr>
        <w:t>讨论</w:t>
      </w:r>
      <w:r>
        <w:rPr>
          <w:rFonts w:hint="eastAsia"/>
        </w:rPr>
        <w:t>的流程。</w:t>
      </w:r>
      <w:r w:rsidR="00D100AD">
        <w:rPr>
          <w:rFonts w:hint="eastAsia"/>
        </w:rPr>
        <w:t>在系统中，投票模块与底层工作流交互，通过工作流系统维护每一个病例的多学科讨论实例的状态，进而管理着每</w:t>
      </w:r>
      <w:r w:rsidR="00D100AD">
        <w:rPr>
          <w:rFonts w:hint="eastAsia"/>
        </w:rPr>
        <w:lastRenderedPageBreak/>
        <w:t>一个讨论的生命周期。</w:t>
      </w:r>
    </w:p>
    <w:p w14:paraId="506D3A17" w14:textId="6991D26D" w:rsidR="0055254E" w:rsidRPr="00F21A91" w:rsidRDefault="0055254E" w:rsidP="00F21A91">
      <w:pPr>
        <w:ind w:firstLine="480"/>
      </w:pPr>
      <w:r>
        <w:rPr>
          <w:rFonts w:hint="eastAsia"/>
        </w:rPr>
        <w:t>在投票模块中记录了每一个讨论实例的所有具体信息，包括讨论的创建时间、参与讨论的用户信息、用户每次投票的时间和内容等。利用这些数据，投票模块还提供了投票结果的分析和统计功能，包括投票结果的分布，两次投票的结果变化情况等。这些功能不仅提供了对投票过程的直观展示，还为将来更深入的分析和研究提供了数据基础。</w:t>
      </w:r>
    </w:p>
    <w:p w14:paraId="221FCF85" w14:textId="1DD606FD" w:rsidR="002262EC" w:rsidRDefault="002262EC" w:rsidP="002262EC">
      <w:pPr>
        <w:pStyle w:val="3"/>
      </w:pPr>
      <w:bookmarkStart w:id="76" w:name="_Toc471762300"/>
      <w:r>
        <w:rPr>
          <w:rFonts w:hint="eastAsia"/>
        </w:rPr>
        <w:t>推荐模块</w:t>
      </w:r>
      <w:bookmarkEnd w:id="76"/>
    </w:p>
    <w:p w14:paraId="36D6E490" w14:textId="1A08DCDD" w:rsidR="002262EC" w:rsidRDefault="00DB238F" w:rsidP="002262EC">
      <w:pPr>
        <w:ind w:firstLine="480"/>
      </w:pPr>
      <w:r>
        <w:rPr>
          <w:rFonts w:hint="eastAsia"/>
        </w:rPr>
        <w:t>系统中使用的推荐模块按照推荐方法不同，又分为基于规则的推荐模块和基于病例的推荐模块</w:t>
      </w:r>
      <w:r w:rsidR="00F21A91">
        <w:rPr>
          <w:rFonts w:hint="eastAsia"/>
        </w:rPr>
        <w:t>。基于规则的推荐模块依据既定的规则，一步一步得出最终的结果；基于病例的推荐模块查找相似的病例，根据历史病例采用的治疗方案进行推断。</w:t>
      </w:r>
      <w:r>
        <w:rPr>
          <w:rFonts w:hint="eastAsia"/>
        </w:rPr>
        <w:t>它们分别独立地对病例进行治疗方案推荐，推荐的结果均会在系统的用户界面中展示，以供参考。</w:t>
      </w:r>
    </w:p>
    <w:p w14:paraId="5EA37FBB" w14:textId="6668EC1F" w:rsidR="00DB238F" w:rsidRPr="002262EC" w:rsidRDefault="00DB238F" w:rsidP="002262EC">
      <w:pPr>
        <w:ind w:firstLine="480"/>
      </w:pPr>
      <w:r>
        <w:rPr>
          <w:rFonts w:hint="eastAsia"/>
        </w:rPr>
        <w:t>由于推荐模块需要详细的病例信息作为支持，两种</w:t>
      </w:r>
      <w:r w:rsidR="00564F70">
        <w:rPr>
          <w:rFonts w:hint="eastAsia"/>
        </w:rPr>
        <w:t>类型的推荐模块均依赖于病例数据库。对于一个病例，推荐模块根据病例唯一标识的住院号从病例数据库中查询详细数据，并根据推荐方法所需要的信息进行</w:t>
      </w:r>
      <w:r w:rsidR="00F21A91">
        <w:rPr>
          <w:rFonts w:hint="eastAsia"/>
        </w:rPr>
        <w:t>格式化，最终计算出推荐的治疗方案。</w:t>
      </w:r>
    </w:p>
    <w:p w14:paraId="4F4EFB04" w14:textId="77777777" w:rsidR="000E7830" w:rsidRPr="00AD1817" w:rsidRDefault="000E7830" w:rsidP="000E7830">
      <w:pPr>
        <w:pStyle w:val="2"/>
      </w:pPr>
      <w:bookmarkStart w:id="77" w:name="_Toc471762301"/>
      <w:r>
        <w:rPr>
          <w:rFonts w:hint="eastAsia"/>
        </w:rPr>
        <w:t>本章小结</w:t>
      </w:r>
      <w:bookmarkEnd w:id="77"/>
    </w:p>
    <w:p w14:paraId="52E08D7A" w14:textId="60F6C355" w:rsidR="00910446" w:rsidRPr="00AD1817" w:rsidRDefault="00910446" w:rsidP="00910446">
      <w:pPr>
        <w:pStyle w:val="aff5"/>
        <w:ind w:firstLine="480"/>
      </w:pPr>
      <w:r>
        <w:rPr>
          <w:rFonts w:hint="eastAsia"/>
        </w:rPr>
        <w:t>本章对</w:t>
      </w:r>
      <w:r w:rsidR="00A06CFB">
        <w:rPr>
          <w:rFonts w:hint="eastAsia"/>
        </w:rPr>
        <w:t>智能诊断</w:t>
      </w:r>
      <w:r>
        <w:rPr>
          <w:rFonts w:hint="eastAsia"/>
        </w:rPr>
        <w:t>系统的结构进行了具体的介绍，包括所使用的工作流引擎、基于规则的推荐模块和基于病例的推荐模块。</w:t>
      </w:r>
      <w:r w:rsidRPr="00623F8D">
        <w:rPr>
          <w:rFonts w:hint="eastAsia"/>
        </w:rPr>
        <w:t>此外，在推荐模块</w:t>
      </w:r>
      <w:r w:rsidR="00A06CFB">
        <w:rPr>
          <w:rFonts w:hint="eastAsia"/>
        </w:rPr>
        <w:t>这一部分，还介绍</w:t>
      </w:r>
      <w:r w:rsidRPr="00623F8D">
        <w:rPr>
          <w:rFonts w:hint="eastAsia"/>
        </w:rPr>
        <w:t>了</w:t>
      </w:r>
      <w:r w:rsidR="00A06CFB">
        <w:rPr>
          <w:rFonts w:hint="eastAsia"/>
        </w:rPr>
        <w:t>不同的推荐方法得到的结果的粒度不同的现象，并且提出了综合</w:t>
      </w:r>
      <w:r w:rsidRPr="00623F8D">
        <w:rPr>
          <w:rFonts w:hint="eastAsia"/>
        </w:rPr>
        <w:t>不同粒度的推荐结果</w:t>
      </w:r>
      <w:r w:rsidR="00A06CFB">
        <w:rPr>
          <w:rFonts w:hint="eastAsia"/>
        </w:rPr>
        <w:t>，</w:t>
      </w:r>
      <w:r w:rsidRPr="00623F8D">
        <w:rPr>
          <w:rFonts w:hint="eastAsia"/>
        </w:rPr>
        <w:t>从而提高预测准确率的方法。</w:t>
      </w:r>
      <w:r>
        <w:rPr>
          <w:rFonts w:hint="eastAsia"/>
        </w:rPr>
        <w:t>除此之外，由于该系统已经投入实际使用，在试运行阶段产生了详细的数据，本</w:t>
      </w:r>
      <w:r w:rsidR="00A06CFB">
        <w:rPr>
          <w:rFonts w:hint="eastAsia"/>
        </w:rPr>
        <w:t>章最后进行了</w:t>
      </w:r>
      <w:r>
        <w:rPr>
          <w:rFonts w:hint="eastAsia"/>
        </w:rPr>
        <w:t>详细</w:t>
      </w:r>
      <w:r w:rsidR="00A06CFB">
        <w:rPr>
          <w:rFonts w:hint="eastAsia"/>
        </w:rPr>
        <w:t>的</w:t>
      </w:r>
      <w:r>
        <w:rPr>
          <w:rFonts w:hint="eastAsia"/>
        </w:rPr>
        <w:t>统计</w:t>
      </w:r>
      <w:r w:rsidR="00A06CFB">
        <w:rPr>
          <w:rFonts w:hint="eastAsia"/>
        </w:rPr>
        <w:t>和分析</w:t>
      </w:r>
      <w:r>
        <w:rPr>
          <w:rFonts w:hint="eastAsia"/>
        </w:rPr>
        <w:t>。</w:t>
      </w:r>
    </w:p>
    <w:p w14:paraId="59EE2973" w14:textId="77777777" w:rsidR="009547FB" w:rsidRPr="00AD1817" w:rsidRDefault="009547FB" w:rsidP="00B23598">
      <w:pPr>
        <w:ind w:firstLine="480"/>
      </w:pPr>
    </w:p>
    <w:p w14:paraId="20B90DA6" w14:textId="77777777" w:rsidR="00D04FD4" w:rsidRPr="00AD1817" w:rsidRDefault="00D04FD4" w:rsidP="00B23598">
      <w:pPr>
        <w:ind w:firstLine="480"/>
        <w:sectPr w:rsidR="00D04FD4" w:rsidRPr="00AD1817" w:rsidSect="009547FB">
          <w:pgSz w:w="11906" w:h="16838" w:code="9"/>
          <w:pgMar w:top="1985" w:right="1588" w:bottom="2268" w:left="1588" w:header="1418" w:footer="1701" w:gutter="284"/>
          <w:cols w:space="425"/>
          <w:docGrid w:linePitch="395"/>
        </w:sectPr>
      </w:pPr>
    </w:p>
    <w:p w14:paraId="1453CA4F" w14:textId="3FCA42ED" w:rsidR="0036078D" w:rsidRDefault="0036078D" w:rsidP="0036078D">
      <w:pPr>
        <w:pStyle w:val="1"/>
      </w:pPr>
      <w:bookmarkStart w:id="78" w:name="_Ref465947962"/>
      <w:bookmarkStart w:id="79" w:name="_Ref465947963"/>
      <w:bookmarkStart w:id="80" w:name="_Toc471762302"/>
      <w:r w:rsidRPr="00AD1817">
        <w:lastRenderedPageBreak/>
        <w:t>智能诊断支持系统</w:t>
      </w:r>
      <w:r>
        <w:rPr>
          <w:rFonts w:hint="eastAsia"/>
        </w:rPr>
        <w:t>的推荐模块</w:t>
      </w:r>
      <w:bookmarkEnd w:id="80"/>
    </w:p>
    <w:p w14:paraId="6D84F16B" w14:textId="77777777" w:rsidR="0036078D" w:rsidRPr="00AD1817" w:rsidRDefault="0036078D" w:rsidP="0036078D">
      <w:pPr>
        <w:pStyle w:val="2"/>
      </w:pPr>
      <w:bookmarkStart w:id="81" w:name="_Toc471762303"/>
      <w:r w:rsidRPr="00AD1817">
        <w:rPr>
          <w:rFonts w:hint="eastAsia"/>
        </w:rPr>
        <w:t>基于规则的推荐模块</w:t>
      </w:r>
      <w:bookmarkEnd w:id="81"/>
    </w:p>
    <w:p w14:paraId="202E82F8" w14:textId="1ECE74F7" w:rsidR="0036078D" w:rsidRPr="00AD1817" w:rsidRDefault="0036078D" w:rsidP="0036078D">
      <w:pPr>
        <w:ind w:firstLine="480"/>
      </w:pPr>
      <w:r w:rsidRPr="00AD1817">
        <w:rPr>
          <w:rFonts w:hint="eastAsia"/>
        </w:rPr>
        <w:t>NCCN</w:t>
      </w:r>
      <w:r w:rsidRPr="00AD1817">
        <w:rPr>
          <w:rFonts w:hint="eastAsia"/>
        </w:rPr>
        <w:t>（</w:t>
      </w:r>
      <w:r w:rsidRPr="00AD1817">
        <w:rPr>
          <w:rFonts w:hint="eastAsia"/>
        </w:rPr>
        <w:t>National</w:t>
      </w:r>
      <w:r w:rsidRPr="00AD1817">
        <w:t xml:space="preserve"> </w:t>
      </w:r>
      <w:r w:rsidRPr="00AD1817">
        <w:rPr>
          <w:rFonts w:hint="eastAsia"/>
        </w:rPr>
        <w:t>Comprehensive</w:t>
      </w:r>
      <w:r w:rsidRPr="00AD1817">
        <w:t xml:space="preserve"> </w:t>
      </w:r>
      <w:r w:rsidRPr="00AD1817">
        <w:rPr>
          <w:rFonts w:hint="eastAsia"/>
        </w:rPr>
        <w:t>Cancer</w:t>
      </w:r>
      <w:r w:rsidRPr="00AD1817">
        <w:t xml:space="preserve"> </w:t>
      </w:r>
      <w:r w:rsidRPr="00AD1817">
        <w:rPr>
          <w:rFonts w:hint="eastAsia"/>
        </w:rPr>
        <w:t>Network</w:t>
      </w:r>
      <w:r w:rsidRPr="00AD1817">
        <w:rPr>
          <w:rFonts w:hint="eastAsia"/>
        </w:rPr>
        <w:t>）是致力于患者护理，研究和教育的领先的癌症中心联盟。为了提高癌症护理的质量，疗效和效率，使患者能够过上更好的生活，</w:t>
      </w:r>
      <w:r w:rsidRPr="00AD1817">
        <w:rPr>
          <w:rFonts w:hint="eastAsia"/>
        </w:rPr>
        <w:t>NCCN</w:t>
      </w:r>
      <w:r w:rsidRPr="00AD1817">
        <w:rPr>
          <w:rFonts w:hint="eastAsia"/>
        </w:rPr>
        <w:t>致力于成为定义和推进高品质、高价值癌症护理的世界领先者。</w:t>
      </w:r>
      <w:r w:rsidRPr="00AD1817">
        <w:rPr>
          <w:rFonts w:hint="eastAsia"/>
        </w:rPr>
        <w:t>NCCN</w:t>
      </w:r>
      <w:r w:rsidRPr="00AD1817">
        <w:rPr>
          <w:rFonts w:hint="eastAsia"/>
        </w:rPr>
        <w:t>提供的核心资源是</w:t>
      </w:r>
      <w:r w:rsidRPr="00AD1817">
        <w:rPr>
          <w:rFonts w:hint="eastAsia"/>
        </w:rPr>
        <w:t>NCCN</w:t>
      </w:r>
      <w:r w:rsidRPr="00AD1817">
        <w:rPr>
          <w:rFonts w:hint="eastAsia"/>
        </w:rPr>
        <w:t>肿瘤学临床实践指南（</w:t>
      </w:r>
      <w:r w:rsidRPr="00AD1817">
        <w:rPr>
          <w:rFonts w:hint="eastAsia"/>
        </w:rPr>
        <w:t>NCCN</w:t>
      </w:r>
      <w:r w:rsidRPr="00AD1817">
        <w:t xml:space="preserve"> </w:t>
      </w:r>
      <w:r w:rsidRPr="00AD1817">
        <w:rPr>
          <w:rFonts w:hint="eastAsia"/>
        </w:rPr>
        <w:t>Guidelines</w:t>
      </w:r>
      <w:r w:rsidRPr="00AD1817">
        <w:rPr>
          <w:rFonts w:hint="eastAsia"/>
        </w:rPr>
        <w:t>）</w:t>
      </w:r>
      <w:r w:rsidR="00C4298D" w:rsidRPr="00C4298D">
        <w:rPr>
          <w:rFonts w:hint="eastAsia"/>
          <w:noProof/>
          <w:vertAlign w:val="superscript"/>
        </w:rPr>
        <w:t xml:space="preserve"> </w:t>
      </w:r>
      <w:r w:rsidR="00C4298D" w:rsidRPr="00C4298D">
        <w:rPr>
          <w:noProof/>
          <w:vertAlign w:val="superscript"/>
        </w:rPr>
        <w:t>[40]</w:t>
      </w:r>
      <w:r w:rsidRPr="00AD1817">
        <w:rPr>
          <w:rFonts w:hint="eastAsia"/>
        </w:rPr>
        <w:t>，这些指南是肿瘤学临床对策的公认标准，是任何医学领域中最全面，最经常更新的临床实践指南。</w:t>
      </w:r>
    </w:p>
    <w:p w14:paraId="3363298E" w14:textId="77777777" w:rsidR="0036078D" w:rsidRPr="00AD1817" w:rsidRDefault="0036078D" w:rsidP="0036078D">
      <w:pPr>
        <w:ind w:firstLine="480"/>
      </w:pPr>
      <w:r w:rsidRPr="00AD1817">
        <w:rPr>
          <w:rFonts w:hint="eastAsia"/>
        </w:rPr>
        <w:t>上海交通大学医学院附属瑞金医院乳腺疾病诊治中心，整合乳腺外科、肿瘤放化疗科、病理科、放射诊断科、超声诊断科、核医学科和整形外科、临床营养科等多学科群的优势，是致力于乳腺疾病预防、诊断与治疗的医疗、教学和科研机构。作为国内乳腺疾病诊疗的权威机构之一，瑞金医院乳腺疾病诊治中心制定的了比</w:t>
      </w:r>
      <w:r w:rsidRPr="00AD1817">
        <w:rPr>
          <w:rFonts w:hint="eastAsia"/>
        </w:rPr>
        <w:t>NCCN</w:t>
      </w:r>
      <w:r w:rsidRPr="00AD1817">
        <w:rPr>
          <w:rFonts w:hint="eastAsia"/>
        </w:rPr>
        <w:t>实践指南更为细致的乳腺癌诊疗指南，具有很重要参考价值。</w:t>
      </w:r>
    </w:p>
    <w:p w14:paraId="7E3DEEAB" w14:textId="77777777" w:rsidR="0036078D" w:rsidRPr="00AD1817" w:rsidRDefault="0036078D" w:rsidP="0036078D">
      <w:pPr>
        <w:ind w:firstLine="480"/>
      </w:pPr>
      <w:r w:rsidRPr="00AD1817">
        <w:rPr>
          <w:rFonts w:hint="eastAsia"/>
        </w:rPr>
        <w:t>在系统中，我们参考了</w:t>
      </w:r>
      <w:r w:rsidRPr="00AD1817">
        <w:rPr>
          <w:rFonts w:hint="eastAsia"/>
        </w:rPr>
        <w:t>NCCN</w:t>
      </w:r>
      <w:r w:rsidRPr="00AD1817">
        <w:rPr>
          <w:rFonts w:hint="eastAsia"/>
        </w:rPr>
        <w:t>实践指南中的乳腺癌部分，和上海交通大学医学院附属瑞金医院乳腺疾病诊治中心制定的乳腺癌诊疗指南（</w:t>
      </w:r>
      <w:r w:rsidRPr="00AD1817">
        <w:rPr>
          <w:rFonts w:hint="eastAsia"/>
        </w:rPr>
        <w:t>RJ</w:t>
      </w:r>
      <w:r w:rsidRPr="00AD1817">
        <w:t xml:space="preserve"> </w:t>
      </w:r>
      <w:r w:rsidRPr="00AD1817">
        <w:rPr>
          <w:rFonts w:hint="eastAsia"/>
        </w:rPr>
        <w:t>Guidelines</w:t>
      </w:r>
      <w:r w:rsidRPr="00AD1817">
        <w:rPr>
          <w:rFonts w:hint="eastAsia"/>
        </w:rPr>
        <w:t>），基于两套规则分别生成了相应的决策树，实现了诊疗方案的推荐功能，投入到了实际使用中。</w:t>
      </w:r>
    </w:p>
    <w:p w14:paraId="28FA1E44" w14:textId="77777777" w:rsidR="0036078D" w:rsidRPr="00AD1817" w:rsidRDefault="0036078D" w:rsidP="0036078D">
      <w:pPr>
        <w:pStyle w:val="2"/>
      </w:pPr>
      <w:bookmarkStart w:id="82" w:name="_Toc471762304"/>
      <w:r w:rsidRPr="00AD1817">
        <w:rPr>
          <w:rFonts w:hint="eastAsia"/>
        </w:rPr>
        <w:t>基于病例的推荐模块</w:t>
      </w:r>
      <w:bookmarkEnd w:id="82"/>
    </w:p>
    <w:p w14:paraId="1E67F231" w14:textId="77777777" w:rsidR="0036078D" w:rsidRPr="00AD1817" w:rsidRDefault="0036078D" w:rsidP="0036078D">
      <w:pPr>
        <w:pStyle w:val="affa"/>
        <w:ind w:firstLine="480"/>
      </w:pPr>
      <w:r w:rsidRPr="00AD1817">
        <w:rPr>
          <w:rFonts w:hint="eastAsia"/>
        </w:rPr>
        <w:t>在这一节，我们介绍了基于</w:t>
      </w:r>
      <m:oMath>
        <m:r>
          <w:rPr>
            <w:rFonts w:ascii="Cambria Math" w:hAnsi="Cambria Math" w:hint="eastAsia"/>
          </w:rPr>
          <m:t>k</m:t>
        </m:r>
      </m:oMath>
      <w:r w:rsidRPr="00AD1817">
        <w:rPr>
          <w:rFonts w:hint="eastAsia"/>
        </w:rPr>
        <w:t>-NN</w:t>
      </w:r>
      <w:r w:rsidRPr="00AD1817">
        <w:rPr>
          <w:rFonts w:hint="eastAsia"/>
        </w:rPr>
        <w:t>算法的诊疗方案智能推荐模块，内容包括对诊疗方案推荐问题进行了抽象，提出了一种针对离散属性改进的相似度度量方法，并详细阐述了推荐模块是如何工作产生推荐方案的。</w:t>
      </w:r>
    </w:p>
    <w:p w14:paraId="14C31353" w14:textId="77777777" w:rsidR="0036078D" w:rsidRPr="00AD1817" w:rsidRDefault="0036078D" w:rsidP="0036078D">
      <w:pPr>
        <w:pStyle w:val="3"/>
      </w:pPr>
      <w:bookmarkStart w:id="83" w:name="_Toc471762305"/>
      <w:r w:rsidRPr="00AD1817">
        <w:rPr>
          <w:rFonts w:hint="eastAsia"/>
        </w:rPr>
        <w:t>相关记号</w:t>
      </w:r>
      <w:bookmarkEnd w:id="83"/>
    </w:p>
    <w:p w14:paraId="1AC9229C" w14:textId="77777777" w:rsidR="0036078D" w:rsidRPr="00AD1817" w:rsidRDefault="0036078D" w:rsidP="0036078D">
      <w:pPr>
        <w:pStyle w:val="affa"/>
        <w:ind w:firstLine="480"/>
      </w:pPr>
      <w:r w:rsidRPr="00AD1817">
        <w:rPr>
          <w:rFonts w:hint="eastAsia"/>
        </w:rPr>
        <w:t>集合</w:t>
      </w:r>
      <m:oMath>
        <m:r>
          <w:rPr>
            <w:rFonts w:ascii="Cambria Math" w:hAnsi="Cambria Math" w:hint="eastAsia"/>
          </w:rPr>
          <m:t>D</m:t>
        </m:r>
      </m:oMath>
      <w:r w:rsidRPr="00AD1817">
        <w:rPr>
          <w:rFonts w:hint="eastAsia"/>
        </w:rPr>
        <w:t>是一个包含</w:t>
      </w:r>
      <m:oMath>
        <m:r>
          <w:rPr>
            <w:rFonts w:ascii="Cambria Math" w:hAnsi="Cambria Math" w:hint="eastAsia"/>
          </w:rPr>
          <m:t>N</m:t>
        </m:r>
      </m:oMath>
      <w:proofErr w:type="gramStart"/>
      <w:r w:rsidRPr="00AD1817">
        <w:rPr>
          <w:rFonts w:hint="eastAsia"/>
        </w:rPr>
        <w:t>个</w:t>
      </w:r>
      <w:proofErr w:type="gramEnd"/>
      <w:r w:rsidRPr="00AD1817">
        <w:rPr>
          <w:rFonts w:hint="eastAsia"/>
        </w:rPr>
        <w:t>样本的训练数据集，其中每个样本有</w:t>
      </w:r>
      <m:oMath>
        <m:r>
          <w:rPr>
            <w:rFonts w:ascii="Cambria Math" w:hAnsi="Cambria Math" w:hint="eastAsia"/>
          </w:rPr>
          <m:t>d</m:t>
        </m:r>
      </m:oMath>
      <w:r w:rsidRPr="00AD1817">
        <w:rPr>
          <w:rFonts w:hint="eastAsia"/>
        </w:rPr>
        <w:t>个不同的属性。我们用</w:t>
      </w:r>
      <m:oMath>
        <m:r>
          <w:rPr>
            <w:rFonts w:ascii="Cambria Math" w:hAnsi="Cambria Math" w:hint="eastAsia"/>
          </w:rPr>
          <m:t>A</m:t>
        </m:r>
      </m:oMath>
      <w:r w:rsidRPr="00AD1817">
        <w:rPr>
          <w:rFonts w:hint="eastAsia"/>
        </w:rPr>
        <w:t>表示这</w:t>
      </w:r>
      <m:oMath>
        <m:r>
          <w:rPr>
            <w:rFonts w:ascii="Cambria Math" w:hAnsi="Cambria Math" w:hint="eastAsia"/>
          </w:rPr>
          <m:t>d</m:t>
        </m:r>
      </m:oMath>
      <w:proofErr w:type="gramStart"/>
      <w:r w:rsidRPr="00AD1817">
        <w:rPr>
          <w:rFonts w:hint="eastAsia"/>
        </w:rPr>
        <w:t>个</w:t>
      </w:r>
      <w:proofErr w:type="gramEnd"/>
      <w:r w:rsidRPr="00AD1817">
        <w:rPr>
          <w:rFonts w:hint="eastAsia"/>
        </w:rPr>
        <w:t>属性的集合，用</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k</m:t>
            </m:r>
          </m:sub>
        </m:sSub>
      </m:oMath>
      <w:r w:rsidRPr="00AD1817">
        <w:rPr>
          <w:rFonts w:hint="eastAsia"/>
        </w:rPr>
        <w:t>表示第</w:t>
      </w:r>
      <m:oMath>
        <m:r>
          <w:rPr>
            <w:rFonts w:ascii="Cambria Math" w:hAnsi="Cambria Math" w:hint="eastAsia"/>
          </w:rPr>
          <m:t>k</m:t>
        </m:r>
      </m:oMath>
      <w:r w:rsidRPr="00AD1817">
        <w:rPr>
          <w:rFonts w:hint="eastAsia"/>
        </w:rPr>
        <w:t>个属性，其中</w:t>
      </w:r>
      <m:oMath>
        <m:r>
          <w:rPr>
            <w:rFonts w:ascii="Cambria Math" w:hAnsi="Cambria Math"/>
          </w:rPr>
          <m:t>k=1, 2, …, d</m:t>
        </m:r>
      </m:oMath>
      <w:r w:rsidRPr="00AD1817">
        <w:rPr>
          <w:rFonts w:hint="eastAsia"/>
        </w:rPr>
        <w:t>。对一个属性</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k</m:t>
            </m:r>
          </m:sub>
        </m:sSub>
      </m:oMath>
      <w:r w:rsidRPr="00AD1817">
        <w:rPr>
          <w:rFonts w:hint="eastAsia"/>
        </w:rPr>
        <w:t>而言，样本可以取值的范围用集合</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k</m:t>
            </m:r>
          </m:sub>
        </m:sSub>
      </m:oMath>
      <w:r w:rsidRPr="00AD1817">
        <w:rPr>
          <w:rFonts w:hint="eastAsia"/>
        </w:rPr>
        <w:t>表示，样本目标类别取值范围用集合</w:t>
      </w:r>
      <m:oMath>
        <m:r>
          <w:rPr>
            <w:rFonts w:ascii="Cambria Math" w:hAnsi="Cambria Math" w:hint="eastAsia"/>
          </w:rPr>
          <w:lastRenderedPageBreak/>
          <m:t>C</m:t>
        </m:r>
      </m:oMath>
      <w:r w:rsidRPr="00AD1817">
        <w:rPr>
          <w:rFonts w:hint="eastAsia"/>
        </w:rPr>
        <w:t>表示。例如，样本集合</w:t>
      </w:r>
      <m:oMath>
        <m:r>
          <w:rPr>
            <w:rFonts w:ascii="Cambria Math" w:hAnsi="Cambria Math" w:hint="eastAsia"/>
          </w:rPr>
          <m:t>D</m:t>
        </m:r>
      </m:oMath>
      <w:r w:rsidRPr="00AD1817">
        <w:rPr>
          <w:rFonts w:hint="eastAsia"/>
        </w:rPr>
        <w:t>中的第</w:t>
      </w:r>
      <m:oMath>
        <m:r>
          <w:rPr>
            <w:rFonts w:ascii="Cambria Math" w:hAnsi="Cambria Math" w:hint="eastAsia"/>
          </w:rPr>
          <m:t>t</m:t>
        </m:r>
      </m:oMath>
      <w:proofErr w:type="gramStart"/>
      <w:r w:rsidRPr="00AD1817">
        <w:rPr>
          <w:rFonts w:hint="eastAsia"/>
        </w:rPr>
        <w:t>个</w:t>
      </w:r>
      <w:proofErr w:type="gramEnd"/>
      <w:r w:rsidRPr="00AD1817">
        <w:rPr>
          <w:rFonts w:hint="eastAsia"/>
        </w:rPr>
        <w:t>样本可以如下表示：</w:t>
      </w: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804"/>
        <w:gridCol w:w="786"/>
      </w:tblGrid>
      <w:tr w:rsidR="0036078D" w:rsidRPr="00AD1817" w14:paraId="6769F937" w14:textId="77777777" w:rsidTr="009776BD">
        <w:tc>
          <w:tcPr>
            <w:tcW w:w="846" w:type="dxa"/>
            <w:vAlign w:val="center"/>
          </w:tcPr>
          <w:p w14:paraId="31416AC7" w14:textId="77777777" w:rsidR="0036078D" w:rsidRPr="00AD1817" w:rsidRDefault="0036078D" w:rsidP="009776BD">
            <w:pPr>
              <w:ind w:firstLineChars="0" w:firstLine="0"/>
            </w:pPr>
          </w:p>
        </w:tc>
        <w:tc>
          <w:tcPr>
            <w:tcW w:w="6804" w:type="dxa"/>
            <w:vAlign w:val="center"/>
          </w:tcPr>
          <w:p w14:paraId="35AA1F4C" w14:textId="77777777" w:rsidR="0036078D" w:rsidRPr="00AD1817" w:rsidRDefault="00455669" w:rsidP="009776BD">
            <w:pPr>
              <w:ind w:firstLineChars="0" w:firstLine="0"/>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 &lt;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 xml:space="preserve">&gt; </m:t>
                </m:r>
              </m:oMath>
            </m:oMathPara>
          </w:p>
        </w:tc>
        <w:tc>
          <w:tcPr>
            <w:tcW w:w="786" w:type="dxa"/>
            <w:vAlign w:val="center"/>
          </w:tcPr>
          <w:p w14:paraId="5A7F79A1" w14:textId="0C6D4947" w:rsidR="0036078D" w:rsidRPr="00AD1817" w:rsidRDefault="0036078D" w:rsidP="009776BD">
            <w:pPr>
              <w:ind w:firstLineChars="0" w:firstLine="0"/>
              <w:jc w:val="right"/>
            </w:pPr>
            <w:r w:rsidRPr="00AD1817">
              <w:t>(</w:t>
            </w:r>
            <w:r w:rsidRPr="00AD1817">
              <w:rPr>
                <w:rFonts w:hint="eastAsia"/>
              </w:rPr>
              <w:t>4</w:t>
            </w:r>
            <w:r w:rsidRPr="00AD1817">
              <w:noBreakHyphen/>
            </w:r>
            <w:r w:rsidR="00455669">
              <w:fldChar w:fldCharType="begin"/>
            </w:r>
            <w:r w:rsidR="00455669">
              <w:instrText xml:space="preserve"> SEQ Equation \* ARABIC \s 1 </w:instrText>
            </w:r>
            <w:r w:rsidR="00455669">
              <w:fldChar w:fldCharType="separate"/>
            </w:r>
            <w:r w:rsidR="00F71E21">
              <w:rPr>
                <w:noProof/>
              </w:rPr>
              <w:t>1</w:t>
            </w:r>
            <w:r w:rsidR="00455669">
              <w:rPr>
                <w:noProof/>
              </w:rPr>
              <w:fldChar w:fldCharType="end"/>
            </w:r>
            <w:r w:rsidRPr="00AD1817">
              <w:t>)</w:t>
            </w:r>
          </w:p>
        </w:tc>
      </w:tr>
    </w:tbl>
    <w:p w14:paraId="678AAA1D" w14:textId="77777777" w:rsidR="0036078D" w:rsidRPr="00AD1817" w:rsidRDefault="0036078D" w:rsidP="0036078D">
      <w:pPr>
        <w:ind w:firstLine="480"/>
      </w:pPr>
      <w:r w:rsidRPr="00AD1817">
        <w:rPr>
          <w:rFonts w:hint="eastAsia"/>
        </w:rPr>
        <w:t>其中</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T</m:t>
            </m:r>
          </m:sup>
        </m:sSup>
      </m:oMath>
      <w:r w:rsidRPr="00AD1817">
        <w:rPr>
          <w:rFonts w:hint="eastAsia"/>
        </w:rPr>
        <w:t>以向量的形式表示了样本在各个属性上的取值。</w:t>
      </w:r>
    </w:p>
    <w:p w14:paraId="4DAD1365" w14:textId="77777777" w:rsidR="0036078D" w:rsidRPr="00AD1817" w:rsidRDefault="0036078D" w:rsidP="0036078D">
      <w:pPr>
        <w:ind w:firstLine="480"/>
      </w:pPr>
      <w:r w:rsidRPr="00AD1817">
        <w:rPr>
          <w:rFonts w:hint="eastAsia"/>
        </w:rPr>
        <w:t>按照上述定义，我们有以下约束条件：</w:t>
      </w: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804"/>
        <w:gridCol w:w="786"/>
      </w:tblGrid>
      <w:tr w:rsidR="0036078D" w:rsidRPr="00AD1817" w14:paraId="14F6BBD7" w14:textId="77777777" w:rsidTr="009776BD">
        <w:tc>
          <w:tcPr>
            <w:tcW w:w="846" w:type="dxa"/>
            <w:vAlign w:val="center"/>
          </w:tcPr>
          <w:p w14:paraId="03CDE303" w14:textId="77777777" w:rsidR="0036078D" w:rsidRPr="00AD1817" w:rsidRDefault="0036078D" w:rsidP="009776BD">
            <w:pPr>
              <w:ind w:firstLineChars="0" w:firstLine="0"/>
            </w:pPr>
          </w:p>
        </w:tc>
        <w:tc>
          <w:tcPr>
            <w:tcW w:w="6804" w:type="dxa"/>
            <w:vAlign w:val="center"/>
          </w:tcPr>
          <w:p w14:paraId="0C8A8AFD" w14:textId="77777777" w:rsidR="0036078D" w:rsidRPr="00AD1817" w:rsidRDefault="0036078D" w:rsidP="009776BD">
            <w:pPr>
              <w:ind w:firstLineChars="0" w:firstLine="0"/>
            </w:pPr>
            <m:oMathPara>
              <m:oMath>
                <m:r>
                  <m:rPr>
                    <m:sty m:val="p"/>
                  </m:rPr>
                  <w:rPr>
                    <w:rFonts w:ascii="Cambria Math" w:hAnsi="Cambria Math"/>
                  </w:rPr>
                  <m:t>∀</m:t>
                </m:r>
                <m:sSub>
                  <m:sSubPr>
                    <m:ctrlPr>
                      <w:rPr>
                        <w:rFonts w:ascii="Cambria Math" w:hAnsi="Cambria Math"/>
                        <w:i/>
                      </w:rPr>
                    </m:ctrlPr>
                  </m:sSubPr>
                  <m:e>
                    <m:r>
                      <w:rPr>
                        <w:rFonts w:ascii="Cambria Math" w:hAnsi="Cambria Math"/>
                      </w:rPr>
                      <m:t>i∈</m:t>
                    </m:r>
                    <m:d>
                      <m:dPr>
                        <m:begChr m:val="{"/>
                        <m:endChr m:val="}"/>
                        <m:ctrlPr>
                          <w:rPr>
                            <w:rFonts w:ascii="Cambria Math" w:hAnsi="Cambria Math"/>
                            <w:i/>
                          </w:rPr>
                        </m:ctrlPr>
                      </m:dPr>
                      <m:e>
                        <m:r>
                          <w:rPr>
                            <w:rFonts w:ascii="Cambria Math" w:hAnsi="Cambria Math"/>
                          </w:rPr>
                          <m:t>1, 2, 3, …, d</m:t>
                        </m:r>
                      </m:e>
                    </m:d>
                    <m:r>
                      <w:rPr>
                        <w:rFonts w:ascii="Cambria Math" w:hAnsi="Cambria Math"/>
                      </w:rPr>
                      <m:t>,  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cs="Cambria Math"/>
                      </w:rPr>
                      <m:t>i</m:t>
                    </m:r>
                  </m:sub>
                </m:sSub>
              </m:oMath>
            </m:oMathPara>
          </w:p>
        </w:tc>
        <w:tc>
          <w:tcPr>
            <w:tcW w:w="786" w:type="dxa"/>
            <w:vAlign w:val="center"/>
          </w:tcPr>
          <w:p w14:paraId="3A02B56C" w14:textId="0C970A0A" w:rsidR="0036078D" w:rsidRPr="00AD1817" w:rsidRDefault="0036078D" w:rsidP="009776BD">
            <w:pPr>
              <w:ind w:firstLineChars="0" w:firstLine="0"/>
              <w:jc w:val="right"/>
            </w:pPr>
            <w:r w:rsidRPr="00AD1817">
              <w:t>(</w:t>
            </w:r>
            <w:r w:rsidRPr="00AD1817">
              <w:rPr>
                <w:rFonts w:hint="eastAsia"/>
              </w:rPr>
              <w:t>4</w:t>
            </w:r>
            <w:r w:rsidRPr="00AD1817">
              <w:noBreakHyphen/>
            </w:r>
            <w:r w:rsidR="00455669">
              <w:fldChar w:fldCharType="begin"/>
            </w:r>
            <w:r w:rsidR="00455669">
              <w:instrText xml:space="preserve"> SEQ Equation \* ARABIC \s 1 </w:instrText>
            </w:r>
            <w:r w:rsidR="00455669">
              <w:fldChar w:fldCharType="separate"/>
            </w:r>
            <w:r w:rsidR="00F71E21">
              <w:rPr>
                <w:noProof/>
              </w:rPr>
              <w:t>2</w:t>
            </w:r>
            <w:r w:rsidR="00455669">
              <w:rPr>
                <w:noProof/>
              </w:rPr>
              <w:fldChar w:fldCharType="end"/>
            </w:r>
            <w:r w:rsidRPr="00AD1817">
              <w:t>)</w:t>
            </w:r>
          </w:p>
        </w:tc>
      </w:tr>
      <w:tr w:rsidR="0036078D" w:rsidRPr="00AD1817" w14:paraId="319D151A" w14:textId="77777777" w:rsidTr="009776BD">
        <w:tc>
          <w:tcPr>
            <w:tcW w:w="846" w:type="dxa"/>
            <w:vAlign w:val="center"/>
          </w:tcPr>
          <w:p w14:paraId="5890E525" w14:textId="77777777" w:rsidR="0036078D" w:rsidRPr="00AD1817" w:rsidRDefault="0036078D" w:rsidP="009776BD">
            <w:pPr>
              <w:ind w:firstLineChars="0" w:firstLine="0"/>
            </w:pPr>
          </w:p>
        </w:tc>
        <w:tc>
          <w:tcPr>
            <w:tcW w:w="6804" w:type="dxa"/>
            <w:vAlign w:val="center"/>
          </w:tcPr>
          <w:p w14:paraId="49B3A591" w14:textId="77777777" w:rsidR="0036078D" w:rsidRPr="00AD1817" w:rsidRDefault="0036078D" w:rsidP="009776BD">
            <w:pPr>
              <w:ind w:firstLineChars="0" w:firstLine="0"/>
            </w:pPr>
            <m:oMathPara>
              <m:oMath>
                <m:r>
                  <w:rPr>
                    <w:rFonts w:ascii="Cambria Math" w:hAnsi="Cambria Math"/>
                  </w:rPr>
                  <m:t xml:space="preserve">y∈C </m:t>
                </m:r>
              </m:oMath>
            </m:oMathPara>
          </w:p>
        </w:tc>
        <w:tc>
          <w:tcPr>
            <w:tcW w:w="786" w:type="dxa"/>
            <w:vAlign w:val="center"/>
          </w:tcPr>
          <w:p w14:paraId="0BE37F73" w14:textId="3BB035C2" w:rsidR="0036078D" w:rsidRPr="00AD1817" w:rsidRDefault="0036078D" w:rsidP="009776BD">
            <w:pPr>
              <w:ind w:firstLineChars="0" w:firstLine="0"/>
              <w:jc w:val="right"/>
            </w:pPr>
            <w:r w:rsidRPr="00AD1817">
              <w:t>(</w:t>
            </w:r>
            <w:r w:rsidRPr="00AD1817">
              <w:rPr>
                <w:rFonts w:hint="eastAsia"/>
              </w:rPr>
              <w:t>4</w:t>
            </w:r>
            <w:r w:rsidRPr="00AD1817">
              <w:noBreakHyphen/>
            </w:r>
            <w:r w:rsidR="00455669">
              <w:fldChar w:fldCharType="begin"/>
            </w:r>
            <w:r w:rsidR="00455669">
              <w:instrText xml:space="preserve"> SEQ Equation \* ARABIC \s 1 </w:instrText>
            </w:r>
            <w:r w:rsidR="00455669">
              <w:fldChar w:fldCharType="separate"/>
            </w:r>
            <w:r w:rsidR="00F71E21">
              <w:rPr>
                <w:noProof/>
              </w:rPr>
              <w:t>3</w:t>
            </w:r>
            <w:r w:rsidR="00455669">
              <w:rPr>
                <w:noProof/>
              </w:rPr>
              <w:fldChar w:fldCharType="end"/>
            </w:r>
            <w:r w:rsidRPr="00AD1817">
              <w:t>)</w:t>
            </w:r>
          </w:p>
        </w:tc>
      </w:tr>
    </w:tbl>
    <w:p w14:paraId="723F545E" w14:textId="2644EAE0" w:rsidR="0036078D" w:rsidRPr="00AD1817" w:rsidRDefault="0036078D" w:rsidP="0036078D">
      <w:pPr>
        <w:pStyle w:val="affa"/>
        <w:ind w:firstLine="480"/>
      </w:pPr>
      <w:r w:rsidRPr="00AD1817">
        <w:rPr>
          <w:rFonts w:hint="eastAsia"/>
        </w:rPr>
        <w:t>相似度度量方式是影响</w:t>
      </w:r>
      <m:oMath>
        <m:r>
          <w:rPr>
            <w:rFonts w:ascii="Cambria Math" w:hAnsi="Cambria Math"/>
          </w:rPr>
          <m:t>k</m:t>
        </m:r>
      </m:oMath>
      <w:r w:rsidRPr="00AD1817">
        <w:t>-NN</w:t>
      </w:r>
      <w:r w:rsidRPr="00AD1817">
        <w:rPr>
          <w:rFonts w:hint="eastAsia"/>
        </w:rPr>
        <w:t>分类器性能的最重要的因素之一。对于两个样本</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AD1817">
        <w:rPr>
          <w:rFonts w:hint="eastAsia"/>
        </w:rPr>
        <w:t>和</w:t>
      </w:r>
      <m:oMath>
        <m:sSub>
          <m:sSubPr>
            <m:ctrlPr>
              <w:rPr>
                <w:rFonts w:ascii="Cambria Math" w:hAnsi="Cambria Math"/>
                <w:i/>
              </w:rPr>
            </m:ctrlPr>
          </m:sSubPr>
          <m:e>
            <m:r>
              <w:rPr>
                <w:rFonts w:ascii="Cambria Math" w:hAnsi="Cambria Math"/>
              </w:rPr>
              <m:t>D</m:t>
            </m:r>
          </m:e>
          <m:sub>
            <m:r>
              <w:rPr>
                <w:rFonts w:ascii="Cambria Math" w:hAnsi="Cambria Math"/>
              </w:rPr>
              <m:t>b</m:t>
            </m:r>
          </m:sub>
        </m:sSub>
      </m:oMath>
      <w:r w:rsidRPr="00AD1817">
        <w:rPr>
          <w:rFonts w:hint="eastAsia"/>
        </w:rPr>
        <w:t>，我们用</w:t>
      </w:r>
      <m:oMath>
        <m:r>
          <w:rPr>
            <w:rFonts w:ascii="Cambria Math" w:hAnsi="Cambria Math"/>
          </w:rPr>
          <m:t>Dist(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a</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b</m:t>
                </m:r>
              </m:e>
            </m:d>
          </m:sup>
        </m:sSup>
        <m:r>
          <w:rPr>
            <w:rFonts w:ascii="Cambria Math" w:hAnsi="Cambria Math"/>
          </w:rPr>
          <m:t>)</m:t>
        </m:r>
      </m:oMath>
      <w:r w:rsidRPr="00AD1817">
        <w:rPr>
          <w:rFonts w:hint="eastAsia"/>
        </w:rPr>
        <w:t>来表示它们在特征空间上的距离。从这个距离度量出发，我们可以使用公式</w:t>
      </w:r>
      <w:r w:rsidRPr="00AD1817">
        <w:fldChar w:fldCharType="begin"/>
      </w:r>
      <w:r w:rsidRPr="00AD1817">
        <w:instrText xml:space="preserve"> </w:instrText>
      </w:r>
      <w:r w:rsidRPr="00AD1817">
        <w:rPr>
          <w:rFonts w:hint="eastAsia"/>
        </w:rPr>
        <w:instrText>REF ch4_Eq_DistanceToSim \h</w:instrText>
      </w:r>
      <w:r w:rsidRPr="00AD1817">
        <w:instrText xml:space="preserve"> </w:instrText>
      </w:r>
      <w:r w:rsidRPr="00AD1817">
        <w:fldChar w:fldCharType="separate"/>
      </w:r>
      <w:r w:rsidR="00F71E21" w:rsidRPr="00AD1817">
        <w:rPr>
          <w:rFonts w:hint="eastAsia"/>
        </w:rPr>
        <w:t>4</w:t>
      </w:r>
      <w:r w:rsidR="00F71E21" w:rsidRPr="00AD1817">
        <w:noBreakHyphen/>
      </w:r>
      <w:r w:rsidR="00F71E21">
        <w:rPr>
          <w:noProof/>
        </w:rPr>
        <w:t>4</w:t>
      </w:r>
      <w:r w:rsidRPr="00AD1817">
        <w:fldChar w:fldCharType="end"/>
      </w:r>
      <w:r w:rsidRPr="00AD1817">
        <w:rPr>
          <w:rFonts w:hint="eastAsia"/>
        </w:rPr>
        <w:t>进行转换，从而得到一个值域为</w:t>
      </w:r>
      <m:oMath>
        <m:r>
          <m:rPr>
            <m:sty m:val="p"/>
          </m:rPr>
          <w:rPr>
            <w:rFonts w:ascii="Cambria Math" w:hAnsi="Cambria Math" w:hint="eastAsia"/>
          </w:rPr>
          <m:t>[0,1]</m:t>
        </m:r>
      </m:oMath>
      <w:r w:rsidRPr="00AD1817">
        <w:rPr>
          <w:rFonts w:hint="eastAsia"/>
        </w:rPr>
        <w:t>的相似度的度量</w:t>
      </w:r>
      <w:r w:rsidR="00C4298D" w:rsidRPr="00C4298D">
        <w:rPr>
          <w:rFonts w:hint="eastAsia"/>
          <w:noProof/>
          <w:vertAlign w:val="superscript"/>
        </w:rPr>
        <w:t xml:space="preserve"> </w:t>
      </w:r>
      <w:r w:rsidR="00C4298D" w:rsidRPr="00C4298D">
        <w:rPr>
          <w:noProof/>
          <w:vertAlign w:val="superscript"/>
        </w:rPr>
        <w:t>[41]</w:t>
      </w:r>
      <w:r w:rsidRPr="00AD1817">
        <w:rPr>
          <w:rFonts w:hint="eastAsia"/>
        </w:rPr>
        <w:t>。</w:t>
      </w: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804"/>
        <w:gridCol w:w="786"/>
      </w:tblGrid>
      <w:tr w:rsidR="0036078D" w:rsidRPr="00AD1817" w14:paraId="3BD00685" w14:textId="77777777" w:rsidTr="009776BD">
        <w:tc>
          <w:tcPr>
            <w:tcW w:w="846" w:type="dxa"/>
            <w:vAlign w:val="center"/>
          </w:tcPr>
          <w:p w14:paraId="029496C2" w14:textId="77777777" w:rsidR="0036078D" w:rsidRPr="00AD1817" w:rsidRDefault="0036078D" w:rsidP="009776BD">
            <w:pPr>
              <w:ind w:firstLineChars="0" w:firstLine="0"/>
            </w:pPr>
          </w:p>
        </w:tc>
        <w:tc>
          <w:tcPr>
            <w:tcW w:w="6804" w:type="dxa"/>
            <w:vAlign w:val="center"/>
          </w:tcPr>
          <w:p w14:paraId="196846A7" w14:textId="77777777" w:rsidR="0036078D" w:rsidRPr="00AD1817" w:rsidRDefault="0036078D" w:rsidP="009776BD">
            <w:pPr>
              <w:ind w:firstLineChars="0" w:firstLine="0"/>
            </w:pPr>
            <m:oMathPara>
              <m:oMath>
                <m:r>
                  <w:rPr>
                    <w:rFonts w:ascii="Cambria Math" w:hAnsi="Cambria Math"/>
                  </w:rPr>
                  <m:t>Sim</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a</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b</m:t>
                            </m:r>
                          </m:e>
                        </m:d>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1+Dist(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a</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b</m:t>
                            </m:r>
                          </m:e>
                        </m:d>
                      </m:sup>
                    </m:sSup>
                    <m:r>
                      <w:rPr>
                        <w:rFonts w:ascii="Cambria Math" w:hAnsi="Cambria Math"/>
                      </w:rPr>
                      <m:t>)</m:t>
                    </m:r>
                  </m:den>
                </m:f>
              </m:oMath>
            </m:oMathPara>
          </w:p>
        </w:tc>
        <w:tc>
          <w:tcPr>
            <w:tcW w:w="786" w:type="dxa"/>
            <w:vAlign w:val="center"/>
          </w:tcPr>
          <w:p w14:paraId="506B34A9" w14:textId="347F3358" w:rsidR="0036078D" w:rsidRPr="00AD1817" w:rsidRDefault="0036078D" w:rsidP="009776BD">
            <w:pPr>
              <w:ind w:firstLineChars="0" w:firstLine="0"/>
              <w:jc w:val="right"/>
            </w:pPr>
            <w:r w:rsidRPr="00AD1817">
              <w:t>(</w:t>
            </w:r>
            <w:bookmarkStart w:id="84" w:name="ch4_Eq_DistanceToSim"/>
            <w:r w:rsidRPr="00AD1817">
              <w:rPr>
                <w:rFonts w:hint="eastAsia"/>
              </w:rPr>
              <w:t>4</w:t>
            </w:r>
            <w:r w:rsidRPr="00AD1817">
              <w:noBreakHyphen/>
            </w:r>
            <w:r w:rsidR="00455669">
              <w:fldChar w:fldCharType="begin"/>
            </w:r>
            <w:r w:rsidR="00455669">
              <w:instrText xml:space="preserve"> SEQ Equation \* ARABIC \s 1 </w:instrText>
            </w:r>
            <w:r w:rsidR="00455669">
              <w:fldChar w:fldCharType="separate"/>
            </w:r>
            <w:r w:rsidR="00F71E21">
              <w:rPr>
                <w:noProof/>
              </w:rPr>
              <w:t>4</w:t>
            </w:r>
            <w:r w:rsidR="00455669">
              <w:rPr>
                <w:noProof/>
              </w:rPr>
              <w:fldChar w:fldCharType="end"/>
            </w:r>
            <w:bookmarkEnd w:id="84"/>
            <w:r w:rsidRPr="00AD1817">
              <w:t>)</w:t>
            </w:r>
          </w:p>
        </w:tc>
      </w:tr>
    </w:tbl>
    <w:p w14:paraId="3696EEF7" w14:textId="14A4AB14" w:rsidR="0036078D" w:rsidRPr="00AD1817" w:rsidRDefault="0036078D" w:rsidP="0036078D">
      <w:pPr>
        <w:pStyle w:val="affa"/>
        <w:ind w:firstLine="480"/>
      </w:pPr>
      <w:r w:rsidRPr="00AD1817">
        <w:rPr>
          <w:rFonts w:hint="eastAsia"/>
        </w:rPr>
        <w:t>对于数值型的属性，我们可以使用马氏距离</w:t>
      </w:r>
      <w:r w:rsidR="00C4298D" w:rsidRPr="00C4298D">
        <w:rPr>
          <w:rFonts w:hint="eastAsia"/>
          <w:noProof/>
          <w:vertAlign w:val="superscript"/>
        </w:rPr>
        <w:t xml:space="preserve"> </w:t>
      </w:r>
      <w:r w:rsidR="00C4298D" w:rsidRPr="00C4298D">
        <w:rPr>
          <w:noProof/>
          <w:vertAlign w:val="superscript"/>
        </w:rPr>
        <w:t>[42]</w:t>
      </w:r>
      <w:r w:rsidRPr="00AD1817">
        <w:rPr>
          <w:rFonts w:hint="eastAsia"/>
        </w:rPr>
        <w:t>作为其相似度的度量方式，其中</w:t>
      </w:r>
      <w:r w:rsidRPr="00AD1817">
        <w:rPr>
          <w:rFonts w:hint="eastAsia"/>
        </w:rPr>
        <w:t xml:space="preserve"> </w:t>
      </w:r>
      <m:oMath>
        <m:r>
          <w:rPr>
            <w:rFonts w:ascii="Cambria Math" w:hAnsi="Cambria Math"/>
          </w:rPr>
          <m:t>S</m:t>
        </m:r>
      </m:oMath>
      <w:r w:rsidRPr="00AD1817">
        <w:rPr>
          <w:rFonts w:hint="eastAsia"/>
        </w:rPr>
        <w:t xml:space="preserve"> </w:t>
      </w:r>
      <w:r w:rsidRPr="00AD1817">
        <w:rPr>
          <w:rFonts w:hint="eastAsia"/>
        </w:rPr>
        <w:t>是协方差矩阵。</w:t>
      </w: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804"/>
        <w:gridCol w:w="786"/>
      </w:tblGrid>
      <w:tr w:rsidR="0036078D" w:rsidRPr="00AD1817" w14:paraId="0B4C99EF" w14:textId="77777777" w:rsidTr="009776BD">
        <w:tc>
          <w:tcPr>
            <w:tcW w:w="846" w:type="dxa"/>
            <w:vAlign w:val="center"/>
          </w:tcPr>
          <w:p w14:paraId="575A3A9E" w14:textId="77777777" w:rsidR="0036078D" w:rsidRPr="00AD1817" w:rsidRDefault="0036078D" w:rsidP="009776BD">
            <w:pPr>
              <w:ind w:firstLineChars="0" w:firstLine="0"/>
            </w:pPr>
          </w:p>
        </w:tc>
        <w:tc>
          <w:tcPr>
            <w:tcW w:w="6804" w:type="dxa"/>
            <w:vAlign w:val="center"/>
          </w:tcPr>
          <w:p w14:paraId="3B87A4C7" w14:textId="77777777" w:rsidR="0036078D" w:rsidRPr="00AD1817" w:rsidRDefault="0036078D" w:rsidP="009776BD">
            <w:pPr>
              <w:ind w:firstLineChars="0" w:firstLine="0"/>
            </w:pPr>
            <m:oMathPara>
              <m:oMath>
                <m:r>
                  <w:rPr>
                    <w:rFonts w:ascii="Cambria Math" w:hAnsi="Cambria Math" w:hint="eastAsia"/>
                  </w:rPr>
                  <m:t>D</m:t>
                </m:r>
                <m:r>
                  <w:rPr>
                    <w:rFonts w:ascii="Cambria Math" w:hAnsi="Cambria Math"/>
                  </w:rPr>
                  <m:t>ist</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a</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b</m:t>
                            </m:r>
                          </m:e>
                        </m:d>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a</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b</m:t>
                                    </m:r>
                                  </m:e>
                                </m:d>
                              </m:sup>
                            </m:sSup>
                          </m:e>
                        </m:d>
                      </m:e>
                      <m:sup>
                        <m:r>
                          <w:rPr>
                            <w:rFonts w:ascii="Cambria Math" w:hAnsi="Cambria Math"/>
                          </w:rPr>
                          <m:t>T</m:t>
                        </m:r>
                      </m:sup>
                    </m:sSup>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a</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b</m:t>
                            </m:r>
                          </m:e>
                        </m:d>
                      </m:sup>
                    </m:sSup>
                    <m:r>
                      <w:rPr>
                        <w:rFonts w:ascii="Cambria Math" w:hAnsi="Cambria Math"/>
                      </w:rPr>
                      <m:t>)</m:t>
                    </m:r>
                  </m:e>
                </m:rad>
              </m:oMath>
            </m:oMathPara>
          </w:p>
        </w:tc>
        <w:tc>
          <w:tcPr>
            <w:tcW w:w="786" w:type="dxa"/>
            <w:vAlign w:val="center"/>
          </w:tcPr>
          <w:p w14:paraId="5DC936EA" w14:textId="2A42DF59" w:rsidR="0036078D" w:rsidRPr="00AD1817" w:rsidRDefault="0036078D" w:rsidP="009776BD">
            <w:pPr>
              <w:ind w:firstLineChars="0" w:firstLine="0"/>
              <w:jc w:val="right"/>
            </w:pPr>
            <w:r w:rsidRPr="00AD1817">
              <w:t>(</w:t>
            </w:r>
            <w:r w:rsidRPr="00AD1817">
              <w:rPr>
                <w:rFonts w:hint="eastAsia"/>
              </w:rPr>
              <w:t>4</w:t>
            </w:r>
            <w:r w:rsidRPr="00AD1817">
              <w:noBreakHyphen/>
            </w:r>
            <w:r w:rsidR="00455669">
              <w:fldChar w:fldCharType="begin"/>
            </w:r>
            <w:r w:rsidR="00455669">
              <w:instrText xml:space="preserve"> SEQ Equation \* ARABIC \s 1 </w:instrText>
            </w:r>
            <w:r w:rsidR="00455669">
              <w:fldChar w:fldCharType="separate"/>
            </w:r>
            <w:r w:rsidR="00F71E21">
              <w:rPr>
                <w:noProof/>
              </w:rPr>
              <w:t>5</w:t>
            </w:r>
            <w:r w:rsidR="00455669">
              <w:rPr>
                <w:noProof/>
              </w:rPr>
              <w:fldChar w:fldCharType="end"/>
            </w:r>
            <w:r w:rsidRPr="00AD1817">
              <w:t>)</w:t>
            </w:r>
          </w:p>
        </w:tc>
      </w:tr>
    </w:tbl>
    <w:p w14:paraId="14BA2105" w14:textId="77777777" w:rsidR="0036078D" w:rsidRPr="00AD1817" w:rsidRDefault="0036078D" w:rsidP="0036078D">
      <w:pPr>
        <w:pStyle w:val="3"/>
      </w:pPr>
      <w:bookmarkStart w:id="85" w:name="_Toc471762306"/>
      <w:r w:rsidRPr="00AD1817">
        <w:rPr>
          <w:rFonts w:hint="eastAsia"/>
        </w:rPr>
        <w:t>离散属性的相似度度量</w:t>
      </w:r>
      <w:bookmarkEnd w:id="85"/>
    </w:p>
    <w:p w14:paraId="43918353" w14:textId="77777777" w:rsidR="0036078D" w:rsidRPr="00AD1817" w:rsidRDefault="0036078D" w:rsidP="0036078D">
      <w:pPr>
        <w:pStyle w:val="affa"/>
        <w:ind w:firstLine="480"/>
      </w:pPr>
      <w:r w:rsidRPr="00AD1817">
        <w:rPr>
          <w:rFonts w:hint="eastAsia"/>
        </w:rPr>
        <w:t>对于类别型的离散属性，其值之间并没有特定的大小关系，所以不能像数值型的属性一样简单地使用马氏距离来直接度量样本之间的相似度。通常，为了计算样本</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AD1817">
        <w:rPr>
          <w:rFonts w:hint="eastAsia"/>
        </w:rPr>
        <w:t>和</w:t>
      </w:r>
      <m:oMath>
        <m:sSub>
          <m:sSubPr>
            <m:ctrlPr>
              <w:rPr>
                <w:rFonts w:ascii="Cambria Math" w:hAnsi="Cambria Math"/>
                <w:i/>
              </w:rPr>
            </m:ctrlPr>
          </m:sSubPr>
          <m:e>
            <m:r>
              <w:rPr>
                <w:rFonts w:ascii="Cambria Math" w:hAnsi="Cambria Math"/>
              </w:rPr>
              <m:t>D</m:t>
            </m:r>
          </m:e>
          <m:sub>
            <m:r>
              <w:rPr>
                <w:rFonts w:ascii="Cambria Math" w:hAnsi="Cambria Math"/>
              </w:rPr>
              <m:t>b</m:t>
            </m:r>
          </m:sub>
        </m:sSub>
      </m:oMath>
      <w:r w:rsidRPr="00AD1817">
        <w:rPr>
          <w:rFonts w:hint="eastAsia"/>
        </w:rPr>
        <w:t>之间的相似度，需要先分别定义每个属性上的距离，最后各个属性加权综合计算得出最终的结果。</w:t>
      </w: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804"/>
        <w:gridCol w:w="786"/>
      </w:tblGrid>
      <w:tr w:rsidR="0036078D" w:rsidRPr="00AD1817" w14:paraId="18B4D8CE" w14:textId="77777777" w:rsidTr="009776BD">
        <w:tc>
          <w:tcPr>
            <w:tcW w:w="846" w:type="dxa"/>
            <w:vAlign w:val="center"/>
          </w:tcPr>
          <w:p w14:paraId="4067DE12" w14:textId="77777777" w:rsidR="0036078D" w:rsidRPr="00AD1817" w:rsidRDefault="0036078D" w:rsidP="009776BD">
            <w:pPr>
              <w:ind w:firstLineChars="0" w:firstLine="0"/>
            </w:pPr>
          </w:p>
        </w:tc>
        <w:tc>
          <w:tcPr>
            <w:tcW w:w="6804" w:type="dxa"/>
            <w:vAlign w:val="center"/>
          </w:tcPr>
          <w:p w14:paraId="6BBF26FD" w14:textId="77777777" w:rsidR="0036078D" w:rsidRPr="00AD1817" w:rsidRDefault="0036078D" w:rsidP="009776BD">
            <w:pPr>
              <w:ind w:firstLineChars="0" w:firstLine="0"/>
            </w:pPr>
            <m:oMathPara>
              <m:oMath>
                <m:r>
                  <w:rPr>
                    <w:rFonts w:ascii="Cambria Math" w:hAnsi="Cambria Math" w:hint="eastAsia"/>
                  </w:rPr>
                  <m:t>S</m:t>
                </m:r>
                <m:r>
                  <w:rPr>
                    <w:rFonts w:ascii="Cambria Math" w:hAnsi="Cambria Math"/>
                  </w:rPr>
                  <m:t>im</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a</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b</m:t>
                            </m:r>
                          </m:e>
                        </m:d>
                      </m:sup>
                    </m:sSup>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d</m:t>
                    </m:r>
                  </m:sup>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Si</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(a)</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(b)</m:t>
                        </m:r>
                      </m:sup>
                    </m:sSubSup>
                    <m:r>
                      <w:rPr>
                        <w:rFonts w:ascii="Cambria Math" w:hAnsi="Cambria Math"/>
                      </w:rPr>
                      <m:t>)</m:t>
                    </m:r>
                  </m:e>
                </m:nary>
              </m:oMath>
            </m:oMathPara>
          </w:p>
        </w:tc>
        <w:tc>
          <w:tcPr>
            <w:tcW w:w="786" w:type="dxa"/>
            <w:vAlign w:val="center"/>
          </w:tcPr>
          <w:p w14:paraId="1F479892" w14:textId="4ADD4A6D" w:rsidR="0036078D" w:rsidRPr="00AD1817" w:rsidRDefault="0036078D" w:rsidP="009776BD">
            <w:pPr>
              <w:ind w:firstLineChars="0" w:firstLine="0"/>
              <w:jc w:val="right"/>
            </w:pPr>
            <w:r w:rsidRPr="00AD1817">
              <w:t>(</w:t>
            </w:r>
            <w:r w:rsidRPr="00AD1817">
              <w:rPr>
                <w:rFonts w:hint="eastAsia"/>
              </w:rPr>
              <w:t>4</w:t>
            </w:r>
            <w:r w:rsidRPr="00AD1817">
              <w:noBreakHyphen/>
            </w:r>
            <w:r w:rsidR="00455669">
              <w:fldChar w:fldCharType="begin"/>
            </w:r>
            <w:r w:rsidR="00455669">
              <w:instrText xml:space="preserve"> SEQ Equation \* ARABIC \s 1 </w:instrText>
            </w:r>
            <w:r w:rsidR="00455669">
              <w:fldChar w:fldCharType="separate"/>
            </w:r>
            <w:r w:rsidR="00F71E21">
              <w:rPr>
                <w:noProof/>
              </w:rPr>
              <w:t>6</w:t>
            </w:r>
            <w:r w:rsidR="00455669">
              <w:rPr>
                <w:noProof/>
              </w:rPr>
              <w:fldChar w:fldCharType="end"/>
            </w:r>
            <w:r w:rsidRPr="00AD1817">
              <w:t>)</w:t>
            </w:r>
          </w:p>
        </w:tc>
      </w:tr>
    </w:tbl>
    <w:p w14:paraId="6CEE206A" w14:textId="77777777" w:rsidR="0036078D" w:rsidRPr="00AD1817" w:rsidRDefault="0036078D" w:rsidP="0036078D">
      <w:pPr>
        <w:pStyle w:val="affa"/>
        <w:ind w:firstLine="480"/>
      </w:pPr>
      <w:r w:rsidRPr="00AD1817">
        <w:rPr>
          <w:rFonts w:hint="eastAsia"/>
        </w:rPr>
        <w:t>其中</w:t>
      </w:r>
      <m:oMath>
        <m:r>
          <w:rPr>
            <w:rFonts w:ascii="Cambria Math" w:hAnsi="Cambria Math"/>
          </w:rPr>
          <m:t>Si</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(a)</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(b)</m:t>
            </m:r>
          </m:sup>
        </m:sSubSup>
        <m:r>
          <w:rPr>
            <w:rFonts w:ascii="Cambria Math" w:hAnsi="Cambria Math"/>
          </w:rPr>
          <m:t>)</m:t>
        </m:r>
      </m:oMath>
      <w:r w:rsidRPr="00AD1817">
        <w:rPr>
          <w:rFonts w:hint="eastAsia"/>
        </w:rPr>
        <w:t>是样本</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AD1817">
        <w:rPr>
          <w:rFonts w:hint="eastAsia"/>
        </w:rPr>
        <w:t>和</w:t>
      </w:r>
      <m:oMath>
        <m:sSub>
          <m:sSubPr>
            <m:ctrlPr>
              <w:rPr>
                <w:rFonts w:ascii="Cambria Math" w:hAnsi="Cambria Math"/>
                <w:i/>
              </w:rPr>
            </m:ctrlPr>
          </m:sSubPr>
          <m:e>
            <m:r>
              <w:rPr>
                <w:rFonts w:ascii="Cambria Math" w:hAnsi="Cambria Math"/>
              </w:rPr>
              <m:t>D</m:t>
            </m:r>
          </m:e>
          <m:sub>
            <m:r>
              <w:rPr>
                <w:rFonts w:ascii="Cambria Math" w:hAnsi="Cambria Math"/>
              </w:rPr>
              <m:t>b</m:t>
            </m:r>
          </m:sub>
        </m:sSub>
      </m:oMath>
      <w:r w:rsidRPr="00AD1817">
        <w:rPr>
          <w:rFonts w:hint="eastAsia"/>
        </w:rPr>
        <w:t>在属性</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AD1817">
        <w:rPr>
          <w:rFonts w:hint="eastAsia"/>
        </w:rPr>
        <w:t>上的相似度，因子</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rsidRPr="00AD1817">
        <w:rPr>
          <w:rFonts w:hint="eastAsia"/>
        </w:rPr>
        <w:t>表示属性</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AD1817">
        <w:rPr>
          <w:rFonts w:hint="eastAsia"/>
        </w:rPr>
        <w:lastRenderedPageBreak/>
        <w:t>所占的权重。</w:t>
      </w:r>
    </w:p>
    <w:p w14:paraId="065E6A96" w14:textId="7D77C1BA" w:rsidR="0036078D" w:rsidRPr="00AD1817" w:rsidRDefault="0036078D" w:rsidP="0036078D">
      <w:pPr>
        <w:pStyle w:val="affa"/>
        <w:ind w:firstLine="480"/>
      </w:pPr>
      <w:r w:rsidRPr="00AD1817">
        <w:rPr>
          <w:rFonts w:hint="eastAsia"/>
        </w:rPr>
        <w:t>在我们的推荐方法中，我们基于</w:t>
      </w:r>
      <w:r w:rsidRPr="00AD1817">
        <w:rPr>
          <w:rFonts w:hint="eastAsia"/>
          <w:i/>
        </w:rPr>
        <w:t>overlap</w:t>
      </w:r>
      <w:r w:rsidRPr="00AD1817">
        <w:rPr>
          <w:rFonts w:hint="eastAsia"/>
        </w:rPr>
        <w:t>方法</w:t>
      </w:r>
      <w:r w:rsidR="00C4298D" w:rsidRPr="00C4298D">
        <w:rPr>
          <w:rFonts w:hint="eastAsia"/>
          <w:noProof/>
          <w:vertAlign w:val="superscript"/>
        </w:rPr>
        <w:t xml:space="preserve"> </w:t>
      </w:r>
      <w:r w:rsidR="00C4298D" w:rsidRPr="00C4298D">
        <w:rPr>
          <w:noProof/>
          <w:vertAlign w:val="superscript"/>
        </w:rPr>
        <w:t>[43]</w:t>
      </w:r>
      <w:r w:rsidRPr="00AD1817">
        <w:rPr>
          <w:rFonts w:hint="eastAsia"/>
        </w:rPr>
        <w:t>，在具有离散属性的样本上定义了一种新的相似度度量方法。在</w:t>
      </w:r>
      <w:r w:rsidRPr="00AD1817">
        <w:rPr>
          <w:rFonts w:hint="eastAsia"/>
          <w:i/>
        </w:rPr>
        <w:t>overlap</w:t>
      </w:r>
      <w:r w:rsidRPr="00AD1817">
        <w:rPr>
          <w:rFonts w:hint="eastAsia"/>
        </w:rPr>
        <w:t>方法中，为了计算两个样本的相似度，仅仅需要简单地逐一比较样本在各个属性上的值是否一致，最后根据一致程度来计算总体的相似度。如公式</w:t>
      </w:r>
      <w:r w:rsidRPr="00AD1817">
        <w:fldChar w:fldCharType="begin"/>
      </w:r>
      <w:r w:rsidRPr="00AD1817">
        <w:instrText xml:space="preserve"> </w:instrText>
      </w:r>
      <w:r w:rsidRPr="00AD1817">
        <w:rPr>
          <w:rFonts w:hint="eastAsia"/>
        </w:rPr>
        <w:instrText>REF ch4_Eq_SimOverlap \h</w:instrText>
      </w:r>
      <w:r w:rsidRPr="00AD1817">
        <w:instrText xml:space="preserve"> </w:instrText>
      </w:r>
      <w:r w:rsidRPr="00AD1817">
        <w:fldChar w:fldCharType="separate"/>
      </w:r>
      <w:r w:rsidR="00F71E21" w:rsidRPr="00AD1817">
        <w:rPr>
          <w:rFonts w:hint="eastAsia"/>
        </w:rPr>
        <w:t>4</w:t>
      </w:r>
      <w:r w:rsidR="00F71E21" w:rsidRPr="00AD1817">
        <w:noBreakHyphen/>
      </w:r>
      <w:r w:rsidR="00F71E21">
        <w:rPr>
          <w:noProof/>
        </w:rPr>
        <w:t>7</w:t>
      </w:r>
      <w:r w:rsidRPr="00AD1817">
        <w:fldChar w:fldCharType="end"/>
      </w:r>
      <w:r w:rsidRPr="00AD1817">
        <w:rPr>
          <w:rFonts w:hint="eastAsia"/>
        </w:rPr>
        <w:t>所示，如果两个样本</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AD1817">
        <w:rPr>
          <w:rFonts w:hint="eastAsia"/>
        </w:rPr>
        <w:t>和</w:t>
      </w:r>
      <m:oMath>
        <m:sSub>
          <m:sSubPr>
            <m:ctrlPr>
              <w:rPr>
                <w:rFonts w:ascii="Cambria Math" w:hAnsi="Cambria Math"/>
                <w:i/>
              </w:rPr>
            </m:ctrlPr>
          </m:sSubPr>
          <m:e>
            <m:r>
              <w:rPr>
                <w:rFonts w:ascii="Cambria Math" w:hAnsi="Cambria Math"/>
              </w:rPr>
              <m:t>D</m:t>
            </m:r>
          </m:e>
          <m:sub>
            <m:r>
              <w:rPr>
                <w:rFonts w:ascii="Cambria Math" w:hAnsi="Cambria Math"/>
              </w:rPr>
              <m:t>b</m:t>
            </m:r>
          </m:sub>
        </m:sSub>
      </m:oMath>
      <w:r w:rsidRPr="00AD1817">
        <w:rPr>
          <w:rFonts w:hint="eastAsia"/>
        </w:rPr>
        <w:t>在属性</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AD1817">
        <w:rPr>
          <w:rFonts w:hint="eastAsia"/>
        </w:rPr>
        <w:t>上的值相同，则样本</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AD1817">
        <w:rPr>
          <w:rFonts w:hint="eastAsia"/>
        </w:rPr>
        <w:t>和</w:t>
      </w:r>
      <m:oMath>
        <m:sSub>
          <m:sSubPr>
            <m:ctrlPr>
              <w:rPr>
                <w:rFonts w:ascii="Cambria Math" w:hAnsi="Cambria Math"/>
                <w:i/>
              </w:rPr>
            </m:ctrlPr>
          </m:sSubPr>
          <m:e>
            <m:r>
              <w:rPr>
                <w:rFonts w:ascii="Cambria Math" w:hAnsi="Cambria Math"/>
              </w:rPr>
              <m:t>D</m:t>
            </m:r>
          </m:e>
          <m:sub>
            <m:r>
              <w:rPr>
                <w:rFonts w:ascii="Cambria Math" w:hAnsi="Cambria Math"/>
              </w:rPr>
              <m:t>b</m:t>
            </m:r>
          </m:sub>
        </m:sSub>
      </m:oMath>
      <w:r w:rsidRPr="00AD1817">
        <w:rPr>
          <w:rFonts w:hint="eastAsia"/>
        </w:rPr>
        <w:t>在属性</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AD1817">
        <w:rPr>
          <w:rFonts w:hint="eastAsia"/>
        </w:rPr>
        <w:t>上的相似度为</w:t>
      </w:r>
      <w:r w:rsidRPr="00AD1817">
        <w:rPr>
          <w:rFonts w:hint="eastAsia"/>
        </w:rPr>
        <w:t>1</w:t>
      </w:r>
      <w:r w:rsidRPr="00AD1817">
        <w:rPr>
          <w:rFonts w:hint="eastAsia"/>
        </w:rPr>
        <w:t>，否则为</w:t>
      </w:r>
      <w:r w:rsidRPr="00AD1817">
        <w:rPr>
          <w:rFonts w:hint="eastAsia"/>
        </w:rPr>
        <w:t>0</w:t>
      </w:r>
      <w:r w:rsidRPr="00AD1817">
        <w:rPr>
          <w:rFonts w:hint="eastAsia"/>
        </w:rPr>
        <w:t>。</w:t>
      </w: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804"/>
        <w:gridCol w:w="786"/>
      </w:tblGrid>
      <w:tr w:rsidR="0036078D" w:rsidRPr="00AD1817" w14:paraId="48D1AABF" w14:textId="77777777" w:rsidTr="009776BD">
        <w:tc>
          <w:tcPr>
            <w:tcW w:w="846" w:type="dxa"/>
            <w:vAlign w:val="center"/>
          </w:tcPr>
          <w:p w14:paraId="6F2BBB81" w14:textId="77777777" w:rsidR="0036078D" w:rsidRPr="00DD64C9" w:rsidRDefault="0036078D" w:rsidP="009776BD">
            <w:pPr>
              <w:ind w:firstLineChars="0" w:firstLine="0"/>
            </w:pPr>
          </w:p>
        </w:tc>
        <w:tc>
          <w:tcPr>
            <w:tcW w:w="6804" w:type="dxa"/>
            <w:vAlign w:val="center"/>
          </w:tcPr>
          <w:p w14:paraId="7BC53AD9" w14:textId="77777777" w:rsidR="0036078D" w:rsidRPr="00AD1817" w:rsidRDefault="0036078D" w:rsidP="009776BD">
            <w:pPr>
              <w:ind w:firstLineChars="0" w:firstLine="0"/>
            </w:pPr>
            <m:oMathPara>
              <m:oMath>
                <m:r>
                  <w:rPr>
                    <w:rFonts w:ascii="Cambria Math" w:hAnsi="Cambria Math"/>
                  </w:rPr>
                  <m:t>Si</m:t>
                </m:r>
                <m:sSub>
                  <m:sSubPr>
                    <m:ctrlPr>
                      <w:rPr>
                        <w:rFonts w:ascii="Cambria Math" w:hAnsi="Cambria Math"/>
                        <w:i/>
                      </w:rPr>
                    </m:ctrlPr>
                  </m:sSubPr>
                  <m:e>
                    <m:r>
                      <w:rPr>
                        <w:rFonts w:ascii="Cambria Math" w:hAnsi="Cambria Math"/>
                      </w:rPr>
                      <m:t>m</m:t>
                    </m:r>
                  </m:e>
                  <m:sub>
                    <m:r>
                      <w:rPr>
                        <w:rFonts w:ascii="Cambria Math" w:hAnsi="Cambria Math"/>
                      </w:rPr>
                      <m:t>k</m:t>
                    </m:r>
                  </m:sub>
                </m:sSub>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k</m:t>
                        </m:r>
                      </m:sub>
                      <m:sup>
                        <m:d>
                          <m:dPr>
                            <m:ctrlPr>
                              <w:rPr>
                                <w:rFonts w:ascii="Cambria Math" w:hAnsi="Cambria Math"/>
                                <w:i/>
                              </w:rPr>
                            </m:ctrlPr>
                          </m:dPr>
                          <m:e>
                            <m:r>
                              <w:rPr>
                                <w:rFonts w:ascii="Cambria Math" w:hAnsi="Cambria Math"/>
                              </w:rPr>
                              <m:t>a</m:t>
                            </m:r>
                          </m:e>
                        </m:d>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k</m:t>
                        </m:r>
                      </m:sub>
                      <m:sup>
                        <m:d>
                          <m:dPr>
                            <m:ctrlPr>
                              <w:rPr>
                                <w:rFonts w:ascii="Cambria Math" w:hAnsi="Cambria Math"/>
                                <w:i/>
                              </w:rPr>
                            </m:ctrlPr>
                          </m:dPr>
                          <m:e>
                            <m:r>
                              <w:rPr>
                                <w:rFonts w:ascii="Cambria Math" w:hAnsi="Cambria Math"/>
                              </w:rPr>
                              <m:t>b</m:t>
                            </m:r>
                          </m:e>
                        </m:d>
                      </m:sup>
                    </m:sSub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k</m:t>
                            </m:r>
                          </m:sub>
                          <m:sup>
                            <m:d>
                              <m:dPr>
                                <m:ctrlPr>
                                  <w:rPr>
                                    <w:rFonts w:ascii="Cambria Math" w:hAnsi="Cambria Math"/>
                                    <w:i/>
                                  </w:rPr>
                                </m:ctrlPr>
                              </m:dPr>
                              <m:e>
                                <m:r>
                                  <w:rPr>
                                    <w:rFonts w:ascii="Cambria Math" w:hAnsi="Cambria Math"/>
                                  </w:rPr>
                                  <m:t>a</m:t>
                                </m:r>
                              </m:e>
                            </m:d>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k</m:t>
                            </m:r>
                          </m:sub>
                          <m:sup>
                            <m:d>
                              <m:dPr>
                                <m:ctrlPr>
                                  <w:rPr>
                                    <w:rFonts w:ascii="Cambria Math" w:hAnsi="Cambria Math"/>
                                    <w:i/>
                                  </w:rPr>
                                </m:ctrlPr>
                              </m:dPr>
                              <m:e>
                                <m:r>
                                  <w:rPr>
                                    <w:rFonts w:ascii="Cambria Math" w:hAnsi="Cambria Math"/>
                                  </w:rPr>
                                  <m:t>b</m:t>
                                </m:r>
                              </m:e>
                            </m:d>
                          </m:sup>
                        </m:sSubSup>
                      </m:e>
                      <m:e>
                        <m:r>
                          <w:rPr>
                            <w:rFonts w:ascii="Cambria Math" w:hAnsi="Cambria Math"/>
                          </w:rPr>
                          <m:t xml:space="preserve">0   </m:t>
                        </m:r>
                        <m:r>
                          <w:rPr>
                            <w:rFonts w:ascii="Cambria Math" w:hAnsi="Cambria Math" w:hint="eastAsia"/>
                          </w:rPr>
                          <m:t>o</m:t>
                        </m:r>
                        <m:r>
                          <w:rPr>
                            <w:rFonts w:ascii="Cambria Math" w:hAnsi="Cambria Math"/>
                          </w:rPr>
                          <m:t xml:space="preserve">therwise   </m:t>
                        </m:r>
                      </m:e>
                    </m:eqArr>
                  </m:e>
                </m:d>
              </m:oMath>
            </m:oMathPara>
          </w:p>
        </w:tc>
        <w:tc>
          <w:tcPr>
            <w:tcW w:w="786" w:type="dxa"/>
            <w:vAlign w:val="center"/>
          </w:tcPr>
          <w:p w14:paraId="586F81C1" w14:textId="3005367A" w:rsidR="0036078D" w:rsidRPr="00AD1817" w:rsidRDefault="0036078D" w:rsidP="009776BD">
            <w:pPr>
              <w:ind w:firstLineChars="0" w:firstLine="0"/>
              <w:jc w:val="right"/>
            </w:pPr>
            <w:r w:rsidRPr="00AD1817">
              <w:t>(</w:t>
            </w:r>
            <w:bookmarkStart w:id="86" w:name="ch4_Eq_SimOverlap"/>
            <w:r w:rsidRPr="00AD1817">
              <w:rPr>
                <w:rFonts w:hint="eastAsia"/>
              </w:rPr>
              <w:t>4</w:t>
            </w:r>
            <w:r w:rsidRPr="00AD1817">
              <w:noBreakHyphen/>
            </w:r>
            <w:r w:rsidR="00455669">
              <w:fldChar w:fldCharType="begin"/>
            </w:r>
            <w:r w:rsidR="00455669">
              <w:instrText xml:space="preserve"> SEQ Equation \* ARAB</w:instrText>
            </w:r>
            <w:r w:rsidR="00455669">
              <w:instrText xml:space="preserve">IC \s 1 </w:instrText>
            </w:r>
            <w:r w:rsidR="00455669">
              <w:fldChar w:fldCharType="separate"/>
            </w:r>
            <w:r w:rsidR="00F71E21">
              <w:rPr>
                <w:noProof/>
              </w:rPr>
              <w:t>7</w:t>
            </w:r>
            <w:r w:rsidR="00455669">
              <w:rPr>
                <w:noProof/>
              </w:rPr>
              <w:fldChar w:fldCharType="end"/>
            </w:r>
            <w:bookmarkEnd w:id="86"/>
            <w:r w:rsidRPr="00AD1817">
              <w:t>)</w:t>
            </w:r>
          </w:p>
        </w:tc>
      </w:tr>
      <w:tr w:rsidR="0036078D" w:rsidRPr="00AD1817" w14:paraId="55E20247" w14:textId="77777777" w:rsidTr="009776BD">
        <w:tc>
          <w:tcPr>
            <w:tcW w:w="846" w:type="dxa"/>
            <w:vAlign w:val="center"/>
          </w:tcPr>
          <w:p w14:paraId="2E902EDD" w14:textId="77777777" w:rsidR="0036078D" w:rsidRPr="00AD1817" w:rsidRDefault="0036078D" w:rsidP="009776BD">
            <w:pPr>
              <w:ind w:firstLineChars="0" w:firstLine="0"/>
            </w:pPr>
          </w:p>
        </w:tc>
        <w:tc>
          <w:tcPr>
            <w:tcW w:w="6804" w:type="dxa"/>
            <w:vAlign w:val="center"/>
          </w:tcPr>
          <w:p w14:paraId="6C62A714" w14:textId="77777777" w:rsidR="0036078D" w:rsidRPr="00AD1817" w:rsidRDefault="00455669" w:rsidP="009776BD">
            <w:pPr>
              <w:ind w:firstLineChars="0" w:firstLine="0"/>
            </w:pPr>
            <m:oMathPara>
              <m:oMath>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oMath>
            </m:oMathPara>
          </w:p>
        </w:tc>
        <w:tc>
          <w:tcPr>
            <w:tcW w:w="786" w:type="dxa"/>
            <w:vAlign w:val="center"/>
          </w:tcPr>
          <w:p w14:paraId="1FB09F75" w14:textId="4A687149" w:rsidR="0036078D" w:rsidRPr="00AD1817" w:rsidRDefault="0036078D" w:rsidP="009776BD">
            <w:pPr>
              <w:ind w:firstLineChars="0" w:firstLine="0"/>
              <w:jc w:val="right"/>
            </w:pPr>
            <w:r w:rsidRPr="00AD1817">
              <w:t>(</w:t>
            </w:r>
            <w:r w:rsidRPr="00AD1817">
              <w:rPr>
                <w:rFonts w:hint="eastAsia"/>
              </w:rPr>
              <w:t>4</w:t>
            </w:r>
            <w:r w:rsidRPr="00AD1817">
              <w:noBreakHyphen/>
            </w:r>
            <w:r w:rsidR="00455669">
              <w:fldChar w:fldCharType="begin"/>
            </w:r>
            <w:r w:rsidR="00455669">
              <w:instrText xml:space="preserve"> SEQ Equation \* ARABIC \s 1 </w:instrText>
            </w:r>
            <w:r w:rsidR="00455669">
              <w:fldChar w:fldCharType="separate"/>
            </w:r>
            <w:r w:rsidR="00F71E21">
              <w:rPr>
                <w:noProof/>
              </w:rPr>
              <w:t>8</w:t>
            </w:r>
            <w:r w:rsidR="00455669">
              <w:rPr>
                <w:noProof/>
              </w:rPr>
              <w:fldChar w:fldCharType="end"/>
            </w:r>
            <w:r w:rsidRPr="00AD1817">
              <w:t>)</w:t>
            </w:r>
          </w:p>
        </w:tc>
      </w:tr>
    </w:tbl>
    <w:p w14:paraId="5A7E2F2A" w14:textId="77777777" w:rsidR="0036078D" w:rsidRPr="00AD1817" w:rsidRDefault="0036078D" w:rsidP="0036078D">
      <w:pPr>
        <w:ind w:firstLine="480"/>
      </w:pPr>
      <w:r w:rsidRPr="00AD1817">
        <w:rPr>
          <w:rFonts w:hint="eastAsia"/>
        </w:rPr>
        <w:t>然而在实际的情况下，数据集的质量以及属性覆盖程度很难达到完美的理想情况，样本在某个属性上的值的缺失非常常见，使用</w:t>
      </w:r>
      <w:r w:rsidRPr="00AD1817">
        <w:rPr>
          <w:rFonts w:hint="eastAsia"/>
          <w:i/>
        </w:rPr>
        <w:t>overlap</w:t>
      </w:r>
      <w:r w:rsidRPr="00AD1817">
        <w:rPr>
          <w:rFonts w:hint="eastAsia"/>
        </w:rPr>
        <w:t>方法度量相似度过于粗糙。对于三个样本</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AD1817">
        <w:rPr>
          <w:rFonts w:hint="eastAsia"/>
        </w:rPr>
        <w:t>、</w:t>
      </w:r>
      <m:oMath>
        <m:sSub>
          <m:sSubPr>
            <m:ctrlPr>
              <w:rPr>
                <w:rFonts w:ascii="Cambria Math" w:hAnsi="Cambria Math"/>
                <w:i/>
              </w:rPr>
            </m:ctrlPr>
          </m:sSubPr>
          <m:e>
            <m:r>
              <w:rPr>
                <w:rFonts w:ascii="Cambria Math" w:hAnsi="Cambria Math"/>
              </w:rPr>
              <m:t>D</m:t>
            </m:r>
          </m:e>
          <m:sub>
            <m:r>
              <w:rPr>
                <w:rFonts w:ascii="Cambria Math" w:hAnsi="Cambria Math" w:hint="eastAsia"/>
              </w:rPr>
              <m:t>b</m:t>
            </m:r>
          </m:sub>
        </m:sSub>
      </m:oMath>
      <w:r w:rsidRPr="00AD1817">
        <w:rPr>
          <w:rFonts w:hint="eastAsia"/>
        </w:rPr>
        <w:t>和</w:t>
      </w:r>
      <m:oMath>
        <m:sSub>
          <m:sSubPr>
            <m:ctrlPr>
              <w:rPr>
                <w:rFonts w:ascii="Cambria Math" w:hAnsi="Cambria Math"/>
                <w:i/>
              </w:rPr>
            </m:ctrlPr>
          </m:sSubPr>
          <m:e>
            <m:r>
              <w:rPr>
                <w:rFonts w:ascii="Cambria Math" w:hAnsi="Cambria Math"/>
              </w:rPr>
              <m:t>D</m:t>
            </m:r>
          </m:e>
          <m:sub>
            <m:r>
              <w:rPr>
                <w:rFonts w:ascii="Cambria Math" w:hAnsi="Cambria Math"/>
              </w:rPr>
              <m:t>c</m:t>
            </m:r>
          </m:sub>
        </m:sSub>
      </m:oMath>
      <w:r w:rsidRPr="00AD1817">
        <w:rPr>
          <w:rFonts w:hint="eastAsia"/>
        </w:rPr>
        <w:t>，考虑以下条件下它们之间的相似度：</w:t>
      </w: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
        <w:gridCol w:w="6786"/>
        <w:gridCol w:w="816"/>
      </w:tblGrid>
      <w:tr w:rsidR="0036078D" w:rsidRPr="00AD1817" w14:paraId="5202D742" w14:textId="77777777" w:rsidTr="009776BD">
        <w:tc>
          <w:tcPr>
            <w:tcW w:w="846" w:type="dxa"/>
            <w:vAlign w:val="center"/>
          </w:tcPr>
          <w:p w14:paraId="35E44223" w14:textId="77777777" w:rsidR="0036078D" w:rsidRPr="00AD1817" w:rsidRDefault="0036078D" w:rsidP="009776BD">
            <w:pPr>
              <w:ind w:firstLineChars="0" w:firstLine="0"/>
            </w:pPr>
          </w:p>
        </w:tc>
        <w:tc>
          <w:tcPr>
            <w:tcW w:w="6804" w:type="dxa"/>
            <w:vAlign w:val="center"/>
          </w:tcPr>
          <w:p w14:paraId="10CA176D" w14:textId="77777777" w:rsidR="0036078D" w:rsidRPr="00AD1817" w:rsidRDefault="00455669" w:rsidP="009776BD">
            <w:pPr>
              <w:ind w:firstLineChars="0"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a</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b</m:t>
                        </m:r>
                      </m:e>
                    </m:d>
                  </m:sup>
                </m:sSubSup>
                <m:r>
                  <w:rPr>
                    <w:rFonts w:ascii="Cambria Math" w:hAnsi="Cambria Math"/>
                  </w:rPr>
                  <m:t>, ∀k∈{1, 2, …,d}</m:t>
                </m:r>
              </m:oMath>
            </m:oMathPara>
          </w:p>
        </w:tc>
        <w:tc>
          <w:tcPr>
            <w:tcW w:w="786" w:type="dxa"/>
            <w:vAlign w:val="center"/>
          </w:tcPr>
          <w:p w14:paraId="33F17ADA" w14:textId="4172D543" w:rsidR="0036078D" w:rsidRPr="00AD1817" w:rsidRDefault="0036078D" w:rsidP="009776BD">
            <w:pPr>
              <w:ind w:firstLineChars="0" w:firstLine="0"/>
              <w:jc w:val="right"/>
            </w:pPr>
            <w:r w:rsidRPr="00AD1817">
              <w:t>(</w:t>
            </w:r>
            <w:r w:rsidRPr="00AD1817">
              <w:rPr>
                <w:rFonts w:hint="eastAsia"/>
              </w:rPr>
              <w:t>4</w:t>
            </w:r>
            <w:r w:rsidRPr="00AD1817">
              <w:noBreakHyphen/>
            </w:r>
            <w:r w:rsidR="00455669">
              <w:fldChar w:fldCharType="begin"/>
            </w:r>
            <w:r w:rsidR="00455669">
              <w:instrText xml:space="preserve"> SEQ Equation \* ARABIC \s 1 </w:instrText>
            </w:r>
            <w:r w:rsidR="00455669">
              <w:fldChar w:fldCharType="separate"/>
            </w:r>
            <w:r w:rsidR="00F71E21">
              <w:rPr>
                <w:noProof/>
              </w:rPr>
              <w:t>9</w:t>
            </w:r>
            <w:r w:rsidR="00455669">
              <w:rPr>
                <w:noProof/>
              </w:rPr>
              <w:fldChar w:fldCharType="end"/>
            </w:r>
            <w:r w:rsidRPr="00AD1817">
              <w:t>)</w:t>
            </w:r>
          </w:p>
        </w:tc>
      </w:tr>
      <w:tr w:rsidR="0036078D" w:rsidRPr="00AD1817" w14:paraId="0AAD0228" w14:textId="77777777" w:rsidTr="009776BD">
        <w:tc>
          <w:tcPr>
            <w:tcW w:w="846" w:type="dxa"/>
            <w:vAlign w:val="center"/>
          </w:tcPr>
          <w:p w14:paraId="5208E58D" w14:textId="77777777" w:rsidR="0036078D" w:rsidRPr="00AD1817" w:rsidRDefault="0036078D" w:rsidP="009776BD">
            <w:pPr>
              <w:ind w:firstLineChars="0" w:firstLine="0"/>
            </w:pPr>
          </w:p>
        </w:tc>
        <w:tc>
          <w:tcPr>
            <w:tcW w:w="6804" w:type="dxa"/>
            <w:vAlign w:val="center"/>
          </w:tcPr>
          <w:p w14:paraId="3A5B459D" w14:textId="77777777" w:rsidR="0036078D" w:rsidRPr="00AD1817" w:rsidRDefault="00455669" w:rsidP="009776BD">
            <w:pPr>
              <w:ind w:firstLineChars="0"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c</m:t>
                        </m:r>
                      </m:e>
                    </m:d>
                  </m:sup>
                </m:sSubSup>
                <m:r>
                  <w:rPr>
                    <w:rFonts w:ascii="Cambria Math" w:hAnsi="Cambria Math"/>
                  </w:rPr>
                  <m:t xml:space="preserve"> </m:t>
                </m:r>
                <m:r>
                  <m:rPr>
                    <m:sty m:val="p"/>
                  </m:rPr>
                  <w:rPr>
                    <w:rFonts w:ascii="Cambria Math" w:hAnsi="Cambria Math"/>
                  </w:rPr>
                  <m:t>is missing</m:t>
                </m:r>
                <m:r>
                  <w:rPr>
                    <w:rFonts w:ascii="Cambria Math" w:hAnsi="Cambria Math"/>
                  </w:rPr>
                  <m:t>, ∀k∈{1, 2, …,d}</m:t>
                </m:r>
              </m:oMath>
            </m:oMathPara>
          </w:p>
        </w:tc>
        <w:tc>
          <w:tcPr>
            <w:tcW w:w="786" w:type="dxa"/>
            <w:vAlign w:val="center"/>
          </w:tcPr>
          <w:p w14:paraId="5A8A6762" w14:textId="11DB31ED" w:rsidR="0036078D" w:rsidRPr="00AD1817" w:rsidRDefault="0036078D" w:rsidP="009776BD">
            <w:pPr>
              <w:ind w:firstLineChars="0" w:firstLine="0"/>
              <w:jc w:val="right"/>
            </w:pPr>
            <w:r w:rsidRPr="00AD1817">
              <w:t>(</w:t>
            </w:r>
            <w:r w:rsidRPr="00AD1817">
              <w:rPr>
                <w:rFonts w:hint="eastAsia"/>
              </w:rPr>
              <w:t>4</w:t>
            </w:r>
            <w:r w:rsidRPr="00AD1817">
              <w:noBreakHyphen/>
            </w:r>
            <w:r w:rsidR="00455669">
              <w:fldChar w:fldCharType="begin"/>
            </w:r>
            <w:r w:rsidR="00455669">
              <w:instrText xml:space="preserve"> SEQ Equation \* ARABIC \s 1 </w:instrText>
            </w:r>
            <w:r w:rsidR="00455669">
              <w:fldChar w:fldCharType="separate"/>
            </w:r>
            <w:r w:rsidR="00F71E21">
              <w:rPr>
                <w:noProof/>
              </w:rPr>
              <w:t>10</w:t>
            </w:r>
            <w:r w:rsidR="00455669">
              <w:rPr>
                <w:noProof/>
              </w:rPr>
              <w:fldChar w:fldCharType="end"/>
            </w:r>
            <w:r w:rsidRPr="00AD1817">
              <w:t>)</w:t>
            </w:r>
          </w:p>
        </w:tc>
      </w:tr>
    </w:tbl>
    <w:p w14:paraId="2A386D0F" w14:textId="77777777" w:rsidR="0036078D" w:rsidRPr="00AD1817" w:rsidRDefault="0036078D" w:rsidP="0036078D">
      <w:pPr>
        <w:ind w:firstLine="480"/>
      </w:pPr>
      <w:r w:rsidRPr="00AD1817">
        <w:rPr>
          <w:rFonts w:hint="eastAsia"/>
        </w:rPr>
        <w:t>注意到样本</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AD1817">
        <w:rPr>
          <w:rFonts w:hint="eastAsia"/>
        </w:rPr>
        <w:t>和</w:t>
      </w:r>
      <m:oMath>
        <m:sSub>
          <m:sSubPr>
            <m:ctrlPr>
              <w:rPr>
                <w:rFonts w:ascii="Cambria Math" w:hAnsi="Cambria Math"/>
                <w:i/>
              </w:rPr>
            </m:ctrlPr>
          </m:sSubPr>
          <m:e>
            <m:r>
              <w:rPr>
                <w:rFonts w:ascii="Cambria Math" w:hAnsi="Cambria Math"/>
              </w:rPr>
              <m:t>D</m:t>
            </m:r>
          </m:e>
          <m:sub>
            <m:r>
              <w:rPr>
                <w:rFonts w:ascii="Cambria Math" w:hAnsi="Cambria Math"/>
              </w:rPr>
              <m:t>b</m:t>
            </m:r>
          </m:sub>
        </m:sSub>
      </m:oMath>
      <w:r w:rsidRPr="00AD1817">
        <w:rPr>
          <w:rFonts w:hint="eastAsia"/>
        </w:rPr>
        <w:t>是完全不一样的样本，它们在所有属性上的值均不同。而对于样本</w:t>
      </w:r>
      <m:oMath>
        <m:sSub>
          <m:sSubPr>
            <m:ctrlPr>
              <w:rPr>
                <w:rFonts w:ascii="Cambria Math" w:hAnsi="Cambria Math"/>
                <w:i/>
              </w:rPr>
            </m:ctrlPr>
          </m:sSubPr>
          <m:e>
            <m:r>
              <w:rPr>
                <w:rFonts w:ascii="Cambria Math" w:hAnsi="Cambria Math"/>
              </w:rPr>
              <m:t>D</m:t>
            </m:r>
          </m:e>
          <m:sub>
            <m:r>
              <w:rPr>
                <w:rFonts w:ascii="Cambria Math" w:hAnsi="Cambria Math" w:hint="eastAsia"/>
              </w:rPr>
              <m:t>c</m:t>
            </m:r>
          </m:sub>
        </m:sSub>
      </m:oMath>
      <w:r w:rsidRPr="00AD1817">
        <w:rPr>
          <w:rFonts w:hint="eastAsia"/>
        </w:rPr>
        <w:t>，我们其实并不知道它和样本</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AD1817">
        <w:rPr>
          <w:rFonts w:hint="eastAsia"/>
        </w:rPr>
        <w:t>在各个属性上的值是否不同，但是能肯定的是，最坏情况下，它也不过和</w:t>
      </w:r>
      <m:oMath>
        <m:sSub>
          <m:sSubPr>
            <m:ctrlPr>
              <w:rPr>
                <w:rFonts w:ascii="Cambria Math" w:hAnsi="Cambria Math"/>
                <w:i/>
              </w:rPr>
            </m:ctrlPr>
          </m:sSubPr>
          <m:e>
            <m:r>
              <w:rPr>
                <w:rFonts w:ascii="Cambria Math" w:hAnsi="Cambria Math"/>
              </w:rPr>
              <m:t>D</m:t>
            </m:r>
          </m:e>
          <m:sub>
            <m:r>
              <w:rPr>
                <w:rFonts w:ascii="Cambria Math" w:hAnsi="Cambria Math" w:hint="eastAsia"/>
              </w:rPr>
              <m:t>b</m:t>
            </m:r>
          </m:sub>
        </m:sSub>
      </m:oMath>
      <w:r w:rsidRPr="00AD1817">
        <w:rPr>
          <w:rFonts w:hint="eastAsia"/>
        </w:rPr>
        <w:t>类似，在所有属性上都与</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AD1817">
        <w:rPr>
          <w:rFonts w:hint="eastAsia"/>
        </w:rPr>
        <w:t>不同而已。基于这层考虑，</w:t>
      </w:r>
      <m:oMath>
        <m:r>
          <w:rPr>
            <w:rFonts w:ascii="Cambria Math" w:hAnsi="Cambria Math"/>
          </w:rPr>
          <m:t>Sim</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a</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b</m:t>
                    </m:r>
                  </m:e>
                </m:d>
              </m:sup>
            </m:sSup>
          </m:e>
        </m:d>
      </m:oMath>
      <w:r w:rsidRPr="00AD1817">
        <w:rPr>
          <w:rFonts w:hint="eastAsia"/>
        </w:rPr>
        <w:t>的值应该是</w:t>
      </w:r>
      <m:oMath>
        <m:r>
          <w:rPr>
            <w:rFonts w:ascii="Cambria Math" w:hAnsi="Cambria Math"/>
          </w:rPr>
          <m:t>Sim</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a</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hint="eastAsia"/>
                      </w:rPr>
                      <m:t>c</m:t>
                    </m:r>
                  </m:e>
                </m:d>
              </m:sup>
            </m:sSup>
          </m:e>
        </m:d>
      </m:oMath>
      <w:r w:rsidRPr="00AD1817">
        <w:rPr>
          <w:rFonts w:hint="eastAsia"/>
        </w:rPr>
        <w:t>的值的下界，我们应该给</w:t>
      </w:r>
      <m:oMath>
        <m:r>
          <w:rPr>
            <w:rFonts w:ascii="Cambria Math" w:hAnsi="Cambria Math"/>
          </w:rPr>
          <m:t>Sim</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a</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hint="eastAsia"/>
                      </w:rPr>
                      <m:t>c</m:t>
                    </m:r>
                  </m:e>
                </m:d>
              </m:sup>
            </m:sSup>
          </m:e>
        </m:d>
      </m:oMath>
      <w:r w:rsidRPr="00AD1817">
        <w:rPr>
          <w:rFonts w:hint="eastAsia"/>
        </w:rPr>
        <w:t>赋予一个更为折中的值。</w:t>
      </w:r>
    </w:p>
    <w:p w14:paraId="51BC9896" w14:textId="77777777" w:rsidR="0036078D" w:rsidRPr="00AD1817" w:rsidRDefault="0036078D" w:rsidP="0036078D">
      <w:pPr>
        <w:ind w:firstLine="480"/>
      </w:pPr>
      <w:r w:rsidRPr="00AD1817">
        <w:rPr>
          <w:rFonts w:hint="eastAsia"/>
        </w:rPr>
        <w:t>因此，我们在其基础上做了一些改进，产生了一种新的相似度度量方法。我们称之为</w:t>
      </w:r>
      <w:r w:rsidRPr="00AD1817">
        <w:rPr>
          <w:rFonts w:hint="eastAsia"/>
          <w:i/>
        </w:rPr>
        <w:t>modified overlap</w:t>
      </w:r>
      <w:r w:rsidRPr="00AD1817">
        <w:rPr>
          <w:rFonts w:hint="eastAsia"/>
        </w:rPr>
        <w:t>，它的定义如下：</w:t>
      </w: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
        <w:gridCol w:w="6786"/>
        <w:gridCol w:w="816"/>
      </w:tblGrid>
      <w:tr w:rsidR="0036078D" w:rsidRPr="00AD1817" w14:paraId="43DD138C" w14:textId="77777777" w:rsidTr="009776BD">
        <w:tc>
          <w:tcPr>
            <w:tcW w:w="842" w:type="dxa"/>
            <w:vAlign w:val="center"/>
          </w:tcPr>
          <w:p w14:paraId="4B369EEA" w14:textId="77777777" w:rsidR="0036078D" w:rsidRPr="00AD1817" w:rsidRDefault="0036078D" w:rsidP="009776BD">
            <w:pPr>
              <w:ind w:firstLineChars="0" w:firstLine="0"/>
            </w:pPr>
          </w:p>
        </w:tc>
        <w:tc>
          <w:tcPr>
            <w:tcW w:w="6788" w:type="dxa"/>
            <w:vAlign w:val="center"/>
          </w:tcPr>
          <w:p w14:paraId="097B4A7B" w14:textId="77777777" w:rsidR="0036078D" w:rsidRPr="00AD1817" w:rsidRDefault="0036078D" w:rsidP="009776BD">
            <w:pPr>
              <w:ind w:firstLineChars="0" w:firstLine="0"/>
            </w:pPr>
            <m:oMathPara>
              <m:oMath>
                <m:r>
                  <w:rPr>
                    <w:rFonts w:ascii="Cambria Math" w:hAnsi="Cambria Math"/>
                  </w:rPr>
                  <m:t>Si</m:t>
                </m:r>
                <m:sSub>
                  <m:sSubPr>
                    <m:ctrlPr>
                      <w:rPr>
                        <w:rFonts w:ascii="Cambria Math" w:hAnsi="Cambria Math"/>
                        <w:i/>
                      </w:rPr>
                    </m:ctrlPr>
                  </m:sSubPr>
                  <m:e>
                    <m:r>
                      <w:rPr>
                        <w:rFonts w:ascii="Cambria Math" w:hAnsi="Cambria Math"/>
                      </w:rPr>
                      <m:t>m</m:t>
                    </m:r>
                  </m:e>
                  <m:sub>
                    <m:r>
                      <w:rPr>
                        <w:rFonts w:ascii="Cambria Math" w:hAnsi="Cambria Math"/>
                      </w:rPr>
                      <m:t>k</m:t>
                    </m:r>
                  </m:sub>
                </m:sSub>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k</m:t>
                        </m:r>
                      </m:sub>
                      <m:sup>
                        <m:d>
                          <m:dPr>
                            <m:ctrlPr>
                              <w:rPr>
                                <w:rFonts w:ascii="Cambria Math" w:hAnsi="Cambria Math"/>
                                <w:i/>
                              </w:rPr>
                            </m:ctrlPr>
                          </m:dPr>
                          <m:e>
                            <m:r>
                              <w:rPr>
                                <w:rFonts w:ascii="Cambria Math" w:hAnsi="Cambria Math"/>
                              </w:rPr>
                              <m:t>a</m:t>
                            </m:r>
                          </m:e>
                        </m:d>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k</m:t>
                        </m:r>
                      </m:sub>
                      <m:sup>
                        <m:d>
                          <m:dPr>
                            <m:ctrlPr>
                              <w:rPr>
                                <w:rFonts w:ascii="Cambria Math" w:hAnsi="Cambria Math"/>
                                <w:i/>
                              </w:rPr>
                            </m:ctrlPr>
                          </m:dPr>
                          <m:e>
                            <m:r>
                              <w:rPr>
                                <w:rFonts w:ascii="Cambria Math" w:hAnsi="Cambria Math"/>
                              </w:rPr>
                              <m:t>b</m:t>
                            </m:r>
                          </m:e>
                        </m:d>
                      </m:sup>
                    </m:sSub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k</m:t>
                            </m:r>
                          </m:sub>
                          <m:sup>
                            <m:d>
                              <m:dPr>
                                <m:ctrlPr>
                                  <w:rPr>
                                    <w:rFonts w:ascii="Cambria Math" w:hAnsi="Cambria Math"/>
                                    <w:i/>
                                  </w:rPr>
                                </m:ctrlPr>
                              </m:dPr>
                              <m:e>
                                <m:r>
                                  <w:rPr>
                                    <w:rFonts w:ascii="Cambria Math" w:hAnsi="Cambria Math"/>
                                  </w:rPr>
                                  <m:t>a</m:t>
                                </m:r>
                              </m:e>
                            </m:d>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k</m:t>
                            </m:r>
                          </m:sub>
                          <m:sup>
                            <m:d>
                              <m:dPr>
                                <m:ctrlPr>
                                  <w:rPr>
                                    <w:rFonts w:ascii="Cambria Math" w:hAnsi="Cambria Math"/>
                                    <w:i/>
                                  </w:rPr>
                                </m:ctrlPr>
                              </m:dPr>
                              <m:e>
                                <m:r>
                                  <w:rPr>
                                    <w:rFonts w:ascii="Cambria Math" w:hAnsi="Cambria Math"/>
                                  </w:rPr>
                                  <m:t>b</m:t>
                                </m:r>
                              </m:e>
                            </m:d>
                          </m:sup>
                        </m:sSubSup>
                        <m:r>
                          <w:rPr>
                            <w:rFonts w:ascii="Cambria Math" w:hAnsi="Cambria Math"/>
                          </w:rPr>
                          <m:t xml:space="preserve">      </m:t>
                        </m:r>
                      </m:e>
                      <m:e>
                        <m:r>
                          <w:rPr>
                            <w:rFonts w:ascii="Cambria Math" w:hAnsi="Cambria Math"/>
                          </w:rPr>
                          <m:t xml:space="preserve">0.5       if </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k</m:t>
                            </m:r>
                          </m:sub>
                          <m:sup>
                            <m:d>
                              <m:dPr>
                                <m:ctrlPr>
                                  <w:rPr>
                                    <w:rFonts w:ascii="Cambria Math" w:hAnsi="Cambria Math"/>
                                    <w:i/>
                                  </w:rPr>
                                </m:ctrlPr>
                              </m:dPr>
                              <m:e>
                                <m:r>
                                  <w:rPr>
                                    <w:rFonts w:ascii="Cambria Math" w:hAnsi="Cambria Math"/>
                                  </w:rPr>
                                  <m:t>a</m:t>
                                </m:r>
                              </m:e>
                            </m:d>
                          </m:sup>
                        </m:sSubSup>
                        <m:r>
                          <w:rPr>
                            <w:rFonts w:ascii="Cambria Math" w:hAnsi="Cambria Math"/>
                          </w:rPr>
                          <m:t xml:space="preserve">or </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k</m:t>
                            </m:r>
                          </m:sub>
                          <m:sup>
                            <m:d>
                              <m:dPr>
                                <m:ctrlPr>
                                  <w:rPr>
                                    <w:rFonts w:ascii="Cambria Math" w:hAnsi="Cambria Math"/>
                                    <w:i/>
                                  </w:rPr>
                                </m:ctrlPr>
                              </m:dPr>
                              <m:e>
                                <m:r>
                                  <w:rPr>
                                    <w:rFonts w:ascii="Cambria Math" w:hAnsi="Cambria Math"/>
                                  </w:rPr>
                                  <m:t>b</m:t>
                                </m:r>
                              </m:e>
                            </m:d>
                          </m:sup>
                        </m:sSubSup>
                        <m:r>
                          <w:rPr>
                            <w:rFonts w:ascii="Cambria Math" w:hAnsi="Cambria Math"/>
                          </w:rPr>
                          <m:t>missing</m:t>
                        </m:r>
                      </m:e>
                      <m:e>
                        <m:r>
                          <w:rPr>
                            <w:rFonts w:ascii="Cambria Math" w:hAnsi="Cambria Math"/>
                          </w:rPr>
                          <m:t xml:space="preserve">0       otherwise         </m:t>
                        </m:r>
                      </m:e>
                    </m:eqArr>
                  </m:e>
                </m:d>
              </m:oMath>
            </m:oMathPara>
          </w:p>
        </w:tc>
        <w:tc>
          <w:tcPr>
            <w:tcW w:w="816" w:type="dxa"/>
            <w:vAlign w:val="center"/>
          </w:tcPr>
          <w:p w14:paraId="59E5117F" w14:textId="4E5D54A5" w:rsidR="0036078D" w:rsidRPr="00AD1817" w:rsidRDefault="0036078D" w:rsidP="009776BD">
            <w:pPr>
              <w:ind w:firstLineChars="0" w:firstLine="0"/>
              <w:jc w:val="right"/>
            </w:pPr>
            <w:r w:rsidRPr="00AD1817">
              <w:t>(</w:t>
            </w:r>
            <w:r w:rsidRPr="00AD1817">
              <w:rPr>
                <w:rFonts w:hint="eastAsia"/>
              </w:rPr>
              <w:t>4</w:t>
            </w:r>
            <w:r w:rsidRPr="00AD1817">
              <w:noBreakHyphen/>
            </w:r>
            <w:r w:rsidR="00455669">
              <w:fldChar w:fldCharType="begin"/>
            </w:r>
            <w:r w:rsidR="00455669">
              <w:instrText xml:space="preserve"> SEQ Equation \* ARABIC \s 1 </w:instrText>
            </w:r>
            <w:r w:rsidR="00455669">
              <w:fldChar w:fldCharType="separate"/>
            </w:r>
            <w:r w:rsidR="00F71E21">
              <w:rPr>
                <w:noProof/>
              </w:rPr>
              <w:t>11</w:t>
            </w:r>
            <w:r w:rsidR="00455669">
              <w:rPr>
                <w:noProof/>
              </w:rPr>
              <w:fldChar w:fldCharType="end"/>
            </w:r>
            <w:r w:rsidRPr="00AD1817">
              <w:t>)</w:t>
            </w:r>
          </w:p>
        </w:tc>
      </w:tr>
      <w:tr w:rsidR="0036078D" w:rsidRPr="00AD1817" w14:paraId="5967704F" w14:textId="77777777" w:rsidTr="009776BD">
        <w:tc>
          <w:tcPr>
            <w:tcW w:w="844" w:type="dxa"/>
            <w:vAlign w:val="center"/>
          </w:tcPr>
          <w:p w14:paraId="1343B69B" w14:textId="77777777" w:rsidR="0036078D" w:rsidRPr="00AD1817" w:rsidRDefault="0036078D" w:rsidP="009776BD">
            <w:pPr>
              <w:ind w:firstLineChars="0" w:firstLine="0"/>
            </w:pPr>
          </w:p>
        </w:tc>
        <w:tc>
          <w:tcPr>
            <w:tcW w:w="6786" w:type="dxa"/>
            <w:vAlign w:val="center"/>
          </w:tcPr>
          <w:p w14:paraId="27C11C7F" w14:textId="77777777" w:rsidR="0036078D" w:rsidRPr="00AD1817" w:rsidRDefault="00455669" w:rsidP="009776BD">
            <w:pPr>
              <w:ind w:firstLineChars="0" w:firstLine="0"/>
            </w:pPr>
            <m:oMathPara>
              <m:oMath>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oMath>
            </m:oMathPara>
          </w:p>
        </w:tc>
        <w:tc>
          <w:tcPr>
            <w:tcW w:w="816" w:type="dxa"/>
            <w:vAlign w:val="center"/>
          </w:tcPr>
          <w:p w14:paraId="366EF2DA" w14:textId="7C7F2A35" w:rsidR="0036078D" w:rsidRPr="00AD1817" w:rsidRDefault="0036078D" w:rsidP="009776BD">
            <w:pPr>
              <w:ind w:firstLineChars="0" w:firstLine="0"/>
              <w:jc w:val="right"/>
            </w:pPr>
            <w:r w:rsidRPr="00AD1817">
              <w:t>(</w:t>
            </w:r>
            <w:r w:rsidRPr="00AD1817">
              <w:rPr>
                <w:rFonts w:hint="eastAsia"/>
              </w:rPr>
              <w:t>4</w:t>
            </w:r>
            <w:r w:rsidRPr="00AD1817">
              <w:noBreakHyphen/>
            </w:r>
            <w:r w:rsidR="00455669">
              <w:fldChar w:fldCharType="begin"/>
            </w:r>
            <w:r w:rsidR="00455669">
              <w:instrText xml:space="preserve"> SEQ Equation \* ARABIC \s 1 </w:instrText>
            </w:r>
            <w:r w:rsidR="00455669">
              <w:fldChar w:fldCharType="separate"/>
            </w:r>
            <w:r w:rsidR="00F71E21">
              <w:rPr>
                <w:noProof/>
              </w:rPr>
              <w:t>12</w:t>
            </w:r>
            <w:r w:rsidR="00455669">
              <w:rPr>
                <w:noProof/>
              </w:rPr>
              <w:fldChar w:fldCharType="end"/>
            </w:r>
            <w:r w:rsidRPr="00AD1817">
              <w:t>)</w:t>
            </w:r>
          </w:p>
        </w:tc>
      </w:tr>
    </w:tbl>
    <w:p w14:paraId="704C5BBD" w14:textId="77777777" w:rsidR="0036078D" w:rsidRPr="00AD1817" w:rsidRDefault="0036078D" w:rsidP="0036078D">
      <w:pPr>
        <w:pStyle w:val="affa"/>
        <w:ind w:firstLine="480"/>
      </w:pPr>
      <w:r w:rsidRPr="00AD1817">
        <w:rPr>
          <w:rFonts w:hint="eastAsia"/>
        </w:rPr>
        <w:t>在这种度量方法之中，如果两个样本在对应的属性上具有相同（不同）的值，它们将会有一个较高（低）的相似度，当两个样本的属性有值缺失时，它们在该属性上就会有一个介于两者之间的中等的相似度。这样的改动看似很微小，但是将属性缺失的情况和属性值不同的情况加以区分，使得相似度的度量方法较</w:t>
      </w:r>
      <w:r w:rsidRPr="00AD1817">
        <w:rPr>
          <w:rFonts w:hint="eastAsia"/>
          <w:i/>
        </w:rPr>
        <w:t>overlap</w:t>
      </w:r>
      <w:r w:rsidRPr="00AD1817">
        <w:rPr>
          <w:rFonts w:hint="eastAsia"/>
        </w:rPr>
        <w:t>方法更为精细一些。</w:t>
      </w:r>
    </w:p>
    <w:p w14:paraId="3C686815" w14:textId="77777777" w:rsidR="0036078D" w:rsidRPr="00AD1817" w:rsidRDefault="0036078D" w:rsidP="0036078D">
      <w:pPr>
        <w:pStyle w:val="3"/>
      </w:pPr>
      <w:bookmarkStart w:id="87" w:name="_Toc471762307"/>
      <w:r w:rsidRPr="00AD1817">
        <w:rPr>
          <w:rFonts w:hint="eastAsia"/>
        </w:rPr>
        <w:t>目标类别</w:t>
      </w:r>
      <w:bookmarkEnd w:id="87"/>
    </w:p>
    <w:p w14:paraId="0C6DC260" w14:textId="77777777" w:rsidR="0036078D" w:rsidRPr="00AD1817" w:rsidRDefault="0036078D" w:rsidP="0036078D">
      <w:pPr>
        <w:ind w:firstLine="480"/>
      </w:pPr>
      <w:r w:rsidRPr="00AD1817">
        <w:rPr>
          <w:rFonts w:hint="eastAsia"/>
        </w:rPr>
        <w:t>通常，在</w:t>
      </w:r>
      <m:oMath>
        <m:r>
          <w:rPr>
            <w:rFonts w:ascii="Cambria Math" w:hAnsi="Cambria Math" w:hint="eastAsia"/>
          </w:rPr>
          <m:t>k</m:t>
        </m:r>
      </m:oMath>
      <w:r w:rsidRPr="00AD1817">
        <w:rPr>
          <w:rFonts w:hint="eastAsia"/>
        </w:rPr>
        <w:t>-NN</w:t>
      </w:r>
      <w:r w:rsidRPr="00AD1817">
        <w:rPr>
          <w:rFonts w:hint="eastAsia"/>
        </w:rPr>
        <w:t>分类器中一般使用少数服从多数的投票方法，在</w:t>
      </w:r>
      <m:oMath>
        <m:r>
          <w:rPr>
            <w:rFonts w:ascii="Cambria Math" w:hAnsi="Cambria Math" w:hint="eastAsia"/>
          </w:rPr>
          <m:t>k</m:t>
        </m:r>
      </m:oMath>
      <w:proofErr w:type="gramStart"/>
      <w:r w:rsidRPr="00AD1817">
        <w:rPr>
          <w:rFonts w:hint="eastAsia"/>
        </w:rPr>
        <w:t>个</w:t>
      </w:r>
      <w:proofErr w:type="gramEnd"/>
      <w:r w:rsidRPr="00AD1817">
        <w:rPr>
          <w:rFonts w:hint="eastAsia"/>
        </w:rPr>
        <w:t>最近邻中找到一个出现次数最多的类别作为最终推荐结果。实际上，距离待推荐的样本距离越近的邻样本，对最终的结果应该具有更高的贡献。有了相似度这个度量指标，我们可以把最终目标类别的确定过程也做得更加精细。</w:t>
      </w:r>
    </w:p>
    <w:p w14:paraId="69C6A10F" w14:textId="77777777" w:rsidR="0036078D" w:rsidRPr="00AD1817" w:rsidRDefault="0036078D" w:rsidP="0036078D">
      <w:pPr>
        <w:pStyle w:val="affa"/>
        <w:ind w:firstLine="480"/>
      </w:pPr>
      <w:r w:rsidRPr="00AD1817">
        <w:rPr>
          <w:rFonts w:hint="eastAsia"/>
        </w:rPr>
        <w:t>给定一个待推荐的样本</w:t>
      </w:r>
      <m:oMath>
        <m:acc>
          <m:accPr>
            <m:chr m:val="⃗"/>
            <m:ctrlPr>
              <w:rPr>
                <w:rFonts w:ascii="Cambria Math" w:hAnsi="Cambria Math"/>
                <w:i/>
              </w:rPr>
            </m:ctrlPr>
          </m:accPr>
          <m:e>
            <m:r>
              <w:rPr>
                <w:rFonts w:ascii="Cambria Math" w:hAnsi="Cambria Math"/>
              </w:rPr>
              <m:t>x</m:t>
            </m:r>
          </m:e>
        </m:acc>
      </m:oMath>
      <w:r w:rsidRPr="00AD1817">
        <w:rPr>
          <w:rFonts w:hint="eastAsia"/>
        </w:rPr>
        <w:t>，我们并不直接使用少数服从多数的投票来简单地确定样本的目标类别，而是使用相似度作为训练集合中每个相邻样本的权重。对每一个候选的类别，将支持该类别的样本的权重相加作为评分，具有最大权重和的那一个类别就被认为是最终的推荐结果。</w:t>
      </w:r>
      <w:r w:rsidRPr="00AD1817">
        <w:t xml:space="preserve"> </w:t>
      </w: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
        <w:gridCol w:w="6787"/>
        <w:gridCol w:w="816"/>
      </w:tblGrid>
      <w:tr w:rsidR="0036078D" w:rsidRPr="00AD1817" w14:paraId="4DDFF989" w14:textId="77777777" w:rsidTr="009776BD">
        <w:tc>
          <w:tcPr>
            <w:tcW w:w="846" w:type="dxa"/>
            <w:vAlign w:val="center"/>
          </w:tcPr>
          <w:p w14:paraId="041DA188" w14:textId="77777777" w:rsidR="0036078D" w:rsidRPr="00AD1817" w:rsidRDefault="0036078D" w:rsidP="009776BD">
            <w:pPr>
              <w:ind w:firstLineChars="0" w:firstLine="0"/>
            </w:pPr>
          </w:p>
        </w:tc>
        <w:tc>
          <w:tcPr>
            <w:tcW w:w="6804" w:type="dxa"/>
            <w:vAlign w:val="center"/>
          </w:tcPr>
          <w:p w14:paraId="7FCA9327" w14:textId="77777777" w:rsidR="0036078D" w:rsidRPr="00AD1817" w:rsidRDefault="00455669" w:rsidP="009776BD">
            <w:pPr>
              <w:ind w:firstLineChars="0"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∈Y</m:t>
                    </m:r>
                  </m:sub>
                </m:sSub>
                <m:nary>
                  <m:naryPr>
                    <m:chr m:val="∑"/>
                    <m:limLoc m:val="undOvr"/>
                    <m:grow m:val="1"/>
                    <m:supHide m:val="1"/>
                    <m:ctrlPr>
                      <w:rPr>
                        <w:rFonts w:ascii="Cambria Math" w:hAnsi="Cambria Math"/>
                        <w:i/>
                      </w:rPr>
                    </m:ctrlPr>
                  </m:naryPr>
                  <m:sub>
                    <m:argPr>
                      <m:argSz m:val="-2"/>
                    </m:argP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∈S</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k</m:t>
                        </m:r>
                      </m:e>
                    </m:d>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e>
                    </m:d>
                  </m:e>
                </m:nary>
                <m:r>
                  <w:rPr>
                    <w:rFonts w:ascii="Cambria Math" w:hAnsi="Cambria Math"/>
                  </w:rPr>
                  <m:t>Sim</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i</m:t>
                            </m:r>
                          </m:e>
                        </m:d>
                      </m:sup>
                    </m:sSup>
                  </m:e>
                </m:d>
              </m:oMath>
            </m:oMathPara>
          </w:p>
        </w:tc>
        <w:tc>
          <w:tcPr>
            <w:tcW w:w="786" w:type="dxa"/>
            <w:vAlign w:val="center"/>
          </w:tcPr>
          <w:p w14:paraId="197C3A94" w14:textId="402B374B" w:rsidR="0036078D" w:rsidRPr="00AD1817" w:rsidRDefault="0036078D" w:rsidP="009776BD">
            <w:pPr>
              <w:ind w:firstLineChars="0" w:firstLine="0"/>
              <w:jc w:val="right"/>
            </w:pPr>
            <w:r w:rsidRPr="00AD1817">
              <w:t>(</w:t>
            </w:r>
            <w:r w:rsidRPr="00AD1817">
              <w:rPr>
                <w:rFonts w:hint="eastAsia"/>
              </w:rPr>
              <w:t>4</w:t>
            </w:r>
            <w:r w:rsidRPr="00AD1817">
              <w:noBreakHyphen/>
            </w:r>
            <w:r w:rsidR="00455669">
              <w:fldChar w:fldCharType="begin"/>
            </w:r>
            <w:r w:rsidR="00455669">
              <w:instrText xml:space="preserve"> SEQ Equation \* ARABIC \s 1 </w:instrText>
            </w:r>
            <w:r w:rsidR="00455669">
              <w:fldChar w:fldCharType="separate"/>
            </w:r>
            <w:r w:rsidR="00F71E21">
              <w:rPr>
                <w:noProof/>
              </w:rPr>
              <w:t>13</w:t>
            </w:r>
            <w:r w:rsidR="00455669">
              <w:rPr>
                <w:noProof/>
              </w:rPr>
              <w:fldChar w:fldCharType="end"/>
            </w:r>
            <w:r w:rsidRPr="00AD1817">
              <w:t>)</w:t>
            </w:r>
          </w:p>
        </w:tc>
      </w:tr>
    </w:tbl>
    <w:p w14:paraId="2474D855" w14:textId="77777777" w:rsidR="0036078D" w:rsidRDefault="0036078D" w:rsidP="0036078D">
      <w:pPr>
        <w:ind w:firstLine="480"/>
      </w:pPr>
      <w:r w:rsidRPr="00AD1817">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AD1817">
        <w:rPr>
          <w:rFonts w:hint="eastAsia"/>
        </w:rPr>
        <w:t>表示训练集合中的第</w:t>
      </w:r>
      <m:oMath>
        <m:r>
          <w:rPr>
            <w:rFonts w:ascii="Cambria Math" w:hAnsi="Cambria Math" w:hint="eastAsia"/>
          </w:rPr>
          <m:t>i</m:t>
        </m:r>
      </m:oMath>
      <w:proofErr w:type="gramStart"/>
      <w:r w:rsidRPr="00AD1817">
        <w:rPr>
          <w:rFonts w:hint="eastAsia"/>
        </w:rPr>
        <w:t>个</w:t>
      </w:r>
      <w:proofErr w:type="gramEnd"/>
      <w:r w:rsidRPr="00AD1817">
        <w:rPr>
          <w:rFonts w:hint="eastAsia"/>
        </w:rPr>
        <w:t>样本，</w:t>
      </w:r>
      <m:oMath>
        <m:r>
          <m:rPr>
            <m:sty m:val="p"/>
          </m:rPr>
          <w:rPr>
            <w:rFonts w:ascii="Cambria Math" w:hAnsi="Cambria Math" w:hint="eastAsia"/>
          </w:rPr>
          <m:t>Y</m:t>
        </m:r>
      </m:oMath>
      <w:r w:rsidRPr="00AD1817">
        <w:rPr>
          <w:rFonts w:hint="eastAsia"/>
        </w:rPr>
        <w:t>表示所有类别的集合，</w:t>
      </w:r>
      <m:oMath>
        <m:r>
          <w:rPr>
            <w:rFonts w:ascii="Cambria Math" w:hAnsi="Cambria Math"/>
          </w:rPr>
          <m:t>S(</m:t>
        </m:r>
        <m:acc>
          <m:accPr>
            <m:chr m:val="⃗"/>
            <m:ctrlPr>
              <w:rPr>
                <w:rFonts w:ascii="Cambria Math" w:hAnsi="Cambria Math"/>
                <w:i/>
              </w:rPr>
            </m:ctrlPr>
          </m:accPr>
          <m:e>
            <m:r>
              <w:rPr>
                <w:rFonts w:ascii="Cambria Math" w:hAnsi="Cambria Math"/>
              </w:rPr>
              <m:t>x</m:t>
            </m:r>
          </m:e>
        </m:acc>
        <m:r>
          <w:rPr>
            <w:rFonts w:ascii="Cambria Math" w:hAnsi="Cambria Math"/>
          </w:rPr>
          <m:t>, k)</m:t>
        </m:r>
      </m:oMath>
      <w:r w:rsidRPr="00AD1817">
        <w:rPr>
          <w:rFonts w:hint="eastAsia"/>
        </w:rPr>
        <w:t>表示在特征空间中距离</w:t>
      </w:r>
      <m:oMath>
        <m:acc>
          <m:accPr>
            <m:chr m:val="⃗"/>
            <m:ctrlPr>
              <w:rPr>
                <w:rFonts w:ascii="Cambria Math" w:hAnsi="Cambria Math"/>
                <w:i/>
              </w:rPr>
            </m:ctrlPr>
          </m:accPr>
          <m:e>
            <m:r>
              <w:rPr>
                <w:rFonts w:ascii="Cambria Math" w:hAnsi="Cambria Math"/>
              </w:rPr>
              <m:t>x</m:t>
            </m:r>
          </m:e>
        </m:acc>
      </m:oMath>
      <w:r w:rsidRPr="00AD1817">
        <w:rPr>
          <w:rFonts w:hint="eastAsia"/>
        </w:rPr>
        <w:t>最近的</w:t>
      </w:r>
      <m:oMath>
        <m:r>
          <w:rPr>
            <w:rFonts w:ascii="Cambria Math" w:hAnsi="Cambria Math" w:hint="eastAsia"/>
          </w:rPr>
          <m:t>k</m:t>
        </m:r>
      </m:oMath>
      <w:r w:rsidRPr="00AD1817">
        <w:rPr>
          <w:rFonts w:hint="eastAsia"/>
        </w:rPr>
        <w:t>个样本的集合。</w:t>
      </w:r>
      <m:oMath>
        <m:d>
          <m:dPr>
            <m:begChr m:val="⟦"/>
            <m:endChr m:val="⟧"/>
            <m:ctrlPr>
              <w:rPr>
                <w:rFonts w:ascii="Cambria Math" w:hAnsi="Cambria Math"/>
                <w:i/>
              </w:rPr>
            </m:ctrlPr>
          </m:dPr>
          <m:e>
            <m:r>
              <w:rPr>
                <w:rFonts w:ascii="Cambria Math" w:hAnsi="Cambria Math"/>
              </w:rPr>
              <m:t>⋅</m:t>
            </m:r>
          </m:e>
        </m:d>
      </m:oMath>
      <w:r w:rsidRPr="00AD1817">
        <w:rPr>
          <w:rFonts w:hint="eastAsia"/>
        </w:rPr>
        <w:t>是指示函数算子，当其中的条件满足时其值为</w:t>
      </w:r>
      <w:r w:rsidRPr="00AD1817">
        <w:rPr>
          <w:rFonts w:hint="eastAsia"/>
        </w:rPr>
        <w:t>1</w:t>
      </w:r>
      <w:r w:rsidRPr="00AD1817">
        <w:rPr>
          <w:rFonts w:hint="eastAsia"/>
        </w:rPr>
        <w:t>，否则其值为</w:t>
      </w:r>
      <w:r w:rsidRPr="00AD1817">
        <w:rPr>
          <w:rFonts w:hint="eastAsia"/>
        </w:rPr>
        <w:t>0</w:t>
      </w:r>
      <w:r w:rsidRPr="00AD1817">
        <w:rPr>
          <w:rFonts w:hint="eastAsia"/>
        </w:rPr>
        <w:t>。</w:t>
      </w:r>
    </w:p>
    <w:p w14:paraId="319C0D5F" w14:textId="77777777" w:rsidR="0036078D" w:rsidRPr="00262E9E" w:rsidRDefault="0036078D" w:rsidP="0036078D">
      <w:pPr>
        <w:ind w:firstLine="480"/>
        <w:rPr>
          <w:i/>
        </w:rPr>
      </w:pPr>
      <w:r>
        <w:rPr>
          <w:rFonts w:hint="eastAsia"/>
        </w:rPr>
        <w:t>为了衡量推荐结果的可信程度，我们使用</w:t>
      </w:r>
      <m:oMath>
        <m:r>
          <w:rPr>
            <w:rFonts w:ascii="Cambria Math" w:hAnsi="Cambria Math"/>
          </w:rPr>
          <m:t>Prob</m:t>
        </m:r>
        <m:d>
          <m:dPr>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∈[0, 1]</m:t>
        </m:r>
      </m:oMath>
      <w:r>
        <w:rPr>
          <w:rFonts w:hint="eastAsia"/>
        </w:rPr>
        <w:t>来度量，定义如下：</w:t>
      </w: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
        <w:gridCol w:w="6786"/>
        <w:gridCol w:w="816"/>
      </w:tblGrid>
      <w:tr w:rsidR="0036078D" w:rsidRPr="00AD1817" w14:paraId="66593646" w14:textId="77777777" w:rsidTr="009776BD">
        <w:tc>
          <w:tcPr>
            <w:tcW w:w="846" w:type="dxa"/>
            <w:vAlign w:val="center"/>
          </w:tcPr>
          <w:p w14:paraId="4AB9BCD8" w14:textId="77777777" w:rsidR="0036078D" w:rsidRPr="00AD1817" w:rsidRDefault="0036078D" w:rsidP="009776BD">
            <w:pPr>
              <w:ind w:firstLineChars="0" w:firstLine="0"/>
            </w:pPr>
          </w:p>
        </w:tc>
        <w:tc>
          <w:tcPr>
            <w:tcW w:w="6804" w:type="dxa"/>
            <w:vAlign w:val="center"/>
          </w:tcPr>
          <w:p w14:paraId="528E814F" w14:textId="77777777" w:rsidR="0036078D" w:rsidRPr="00AD1817" w:rsidRDefault="0036078D" w:rsidP="009776BD">
            <w:pPr>
              <w:ind w:firstLineChars="0" w:firstLine="0"/>
            </w:pPr>
            <m:oMathPara>
              <m:oMath>
                <m:r>
                  <w:rPr>
                    <w:rFonts w:ascii="Cambria Math" w:hAnsi="Cambria Math"/>
                  </w:rPr>
                  <m:t>Prob</m:t>
                </m:r>
                <m:d>
                  <m:dPr>
                    <m:ctrlPr>
                      <w:rPr>
                        <w:rFonts w:ascii="Cambria Math" w:hAnsi="Cambria Math"/>
                        <w:i/>
                      </w:rPr>
                    </m:ctrlPr>
                  </m:dPr>
                  <m:e>
                    <m:acc>
                      <m:accPr>
                        <m:ctrlPr>
                          <w:rPr>
                            <w:rFonts w:ascii="Cambria Math" w:hAnsi="Cambria Math"/>
                            <w:i/>
                          </w:rPr>
                        </m:ctrlPr>
                      </m:accPr>
                      <m:e>
                        <m:r>
                          <w:rPr>
                            <w:rFonts w:ascii="Cambria Math" w:hAnsi="Cambria Math"/>
                          </w:rPr>
                          <m:t>y</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grow m:val="1"/>
                    <m:supHide m:val="1"/>
                    <m:ctrlPr>
                      <w:rPr>
                        <w:rFonts w:ascii="Cambria Math" w:hAnsi="Cambria Math"/>
                        <w:i/>
                      </w:rPr>
                    </m:ctrlPr>
                  </m:naryPr>
                  <m:sub>
                    <m:argPr>
                      <m:argSz m:val="-2"/>
                    </m:argP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∈S</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k</m:t>
                        </m:r>
                      </m:e>
                    </m:d>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acc>
                          <m:accPr>
                            <m:ctrlPr>
                              <w:rPr>
                                <w:rFonts w:ascii="Cambria Math" w:hAnsi="Cambria Math"/>
                                <w:i/>
                              </w:rPr>
                            </m:ctrlPr>
                          </m:accPr>
                          <m:e>
                            <m:r>
                              <w:rPr>
                                <w:rFonts w:ascii="Cambria Math" w:hAnsi="Cambria Math"/>
                              </w:rPr>
                              <m:t>y</m:t>
                            </m:r>
                          </m:e>
                        </m:acc>
                      </m:e>
                    </m:d>
                  </m:e>
                </m:nary>
                <m:r>
                  <w:rPr>
                    <w:rFonts w:ascii="Cambria Math" w:hAnsi="Cambria Math"/>
                  </w:rPr>
                  <m:t>Sim</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ctrlPr>
                              <w:rPr>
                                <w:rFonts w:ascii="Cambria Math" w:hAnsi="Cambria Math"/>
                                <w:i/>
                              </w:rPr>
                            </m:ctrlPr>
                          </m:dPr>
                          <m:e>
                            <m:r>
                              <w:rPr>
                                <w:rFonts w:ascii="Cambria Math" w:hAnsi="Cambria Math"/>
                              </w:rPr>
                              <m:t>i</m:t>
                            </m:r>
                          </m:e>
                        </m:d>
                      </m:sup>
                    </m:sSup>
                  </m:e>
                </m:d>
              </m:oMath>
            </m:oMathPara>
          </w:p>
        </w:tc>
        <w:tc>
          <w:tcPr>
            <w:tcW w:w="786" w:type="dxa"/>
            <w:vAlign w:val="center"/>
          </w:tcPr>
          <w:p w14:paraId="4003A18B" w14:textId="0107F023" w:rsidR="0036078D" w:rsidRPr="00AD1817" w:rsidRDefault="0036078D" w:rsidP="009776BD">
            <w:pPr>
              <w:ind w:firstLineChars="0" w:firstLine="0"/>
              <w:jc w:val="right"/>
            </w:pPr>
            <w:r w:rsidRPr="00AD1817">
              <w:t>(</w:t>
            </w:r>
            <w:bookmarkStart w:id="88" w:name="ch4_Eq_knn_prob"/>
            <w:r w:rsidRPr="00AD1817">
              <w:rPr>
                <w:rFonts w:hint="eastAsia"/>
              </w:rPr>
              <w:t>4</w:t>
            </w:r>
            <w:r w:rsidRPr="00AD1817">
              <w:noBreakHyphen/>
            </w:r>
            <w:r w:rsidR="00455669">
              <w:fldChar w:fldCharType="begin"/>
            </w:r>
            <w:r w:rsidR="00455669">
              <w:instrText xml:space="preserve"> SEQ Equation \* ARABIC \s 1 </w:instrText>
            </w:r>
            <w:r w:rsidR="00455669">
              <w:fldChar w:fldCharType="separate"/>
            </w:r>
            <w:r w:rsidR="00F71E21">
              <w:rPr>
                <w:noProof/>
              </w:rPr>
              <w:t>14</w:t>
            </w:r>
            <w:r w:rsidR="00455669">
              <w:rPr>
                <w:noProof/>
              </w:rPr>
              <w:fldChar w:fldCharType="end"/>
            </w:r>
            <w:bookmarkEnd w:id="88"/>
            <w:r w:rsidRPr="00AD1817">
              <w:t>)</w:t>
            </w:r>
          </w:p>
        </w:tc>
      </w:tr>
    </w:tbl>
    <w:p w14:paraId="07840109" w14:textId="77777777" w:rsidR="0036078D" w:rsidRPr="00AD1817" w:rsidRDefault="0036078D" w:rsidP="0036078D">
      <w:pPr>
        <w:ind w:firstLine="480"/>
      </w:pPr>
      <w:r>
        <w:rPr>
          <w:rFonts w:hint="eastAsia"/>
        </w:rPr>
        <w:t>当</w:t>
      </w:r>
      <w:r w:rsidRPr="00AD1817">
        <w:rPr>
          <w:rFonts w:hint="eastAsia"/>
        </w:rPr>
        <w:t>表示在特征空间中距离</w:t>
      </w:r>
      <m:oMath>
        <m:acc>
          <m:accPr>
            <m:chr m:val="⃗"/>
            <m:ctrlPr>
              <w:rPr>
                <w:rFonts w:ascii="Cambria Math" w:hAnsi="Cambria Math"/>
                <w:i/>
              </w:rPr>
            </m:ctrlPr>
          </m:accPr>
          <m:e>
            <m:r>
              <w:rPr>
                <w:rFonts w:ascii="Cambria Math" w:hAnsi="Cambria Math"/>
              </w:rPr>
              <m:t>x</m:t>
            </m:r>
          </m:e>
        </m:acc>
      </m:oMath>
      <w:r w:rsidRPr="00AD1817">
        <w:rPr>
          <w:rFonts w:hint="eastAsia"/>
        </w:rPr>
        <w:t>最近的</w:t>
      </w:r>
      <m:oMath>
        <m:r>
          <w:rPr>
            <w:rFonts w:ascii="Cambria Math" w:hAnsi="Cambria Math" w:hint="eastAsia"/>
          </w:rPr>
          <m:t>k</m:t>
        </m:r>
      </m:oMath>
      <w:proofErr w:type="gramStart"/>
      <w:r w:rsidRPr="00AD1817">
        <w:rPr>
          <w:rFonts w:hint="eastAsia"/>
        </w:rPr>
        <w:t>个</w:t>
      </w:r>
      <w:proofErr w:type="gramEnd"/>
      <w:r w:rsidRPr="00AD1817">
        <w:rPr>
          <w:rFonts w:hint="eastAsia"/>
        </w:rPr>
        <w:t>样本</w:t>
      </w:r>
      <w:r>
        <w:rPr>
          <w:rFonts w:hint="eastAsia"/>
        </w:rPr>
        <w:t>均和当前样本重合时，距离最小相似度最大，</w:t>
      </w:r>
      <m:oMath>
        <m:r>
          <w:rPr>
            <w:rFonts w:ascii="Cambria Math" w:hAnsi="Cambria Math"/>
          </w:rPr>
          <m:t>Prob</m:t>
        </m:r>
        <m:d>
          <m:dPr>
            <m:ctrlPr>
              <w:rPr>
                <w:rFonts w:ascii="Cambria Math" w:hAnsi="Cambria Math"/>
                <w:i/>
              </w:rPr>
            </m:ctrlPr>
          </m:dPr>
          <m:e>
            <m:acc>
              <m:accPr>
                <m:ctrlPr>
                  <w:rPr>
                    <w:rFonts w:ascii="Cambria Math" w:hAnsi="Cambria Math"/>
                    <w:i/>
                  </w:rPr>
                </m:ctrlPr>
              </m:accPr>
              <m:e>
                <m:r>
                  <w:rPr>
                    <w:rFonts w:ascii="Cambria Math" w:hAnsi="Cambria Math"/>
                  </w:rPr>
                  <m:t>y</m:t>
                </m:r>
              </m:e>
            </m:acc>
          </m:e>
        </m:d>
      </m:oMath>
      <w:r>
        <w:rPr>
          <w:rFonts w:hint="eastAsia"/>
        </w:rPr>
        <w:t>达到最大值</w:t>
      </w:r>
      <w:r>
        <w:rPr>
          <w:rFonts w:hint="eastAsia"/>
        </w:rPr>
        <w:t>1</w:t>
      </w:r>
      <w:r>
        <w:rPr>
          <w:rFonts w:hint="eastAsia"/>
        </w:rPr>
        <w:t>。</w:t>
      </w:r>
    </w:p>
    <w:p w14:paraId="075884FD" w14:textId="603CDFC3" w:rsidR="0036078D" w:rsidRPr="00C90E43" w:rsidRDefault="00360C04" w:rsidP="0036078D">
      <w:pPr>
        <w:pStyle w:val="2"/>
      </w:pPr>
      <w:bookmarkStart w:id="89" w:name="_Ref465947970"/>
      <w:bookmarkStart w:id="90" w:name="_Ref465947972"/>
      <w:bookmarkStart w:id="91" w:name="_Toc471762308"/>
      <w:r>
        <w:rPr>
          <w:rFonts w:hint="eastAsia"/>
        </w:rPr>
        <w:lastRenderedPageBreak/>
        <w:t>推荐结果的准确率</w:t>
      </w:r>
      <w:bookmarkEnd w:id="91"/>
    </w:p>
    <w:p w14:paraId="69F29701" w14:textId="77777777" w:rsidR="0036078D" w:rsidRPr="00AD1817" w:rsidRDefault="0036078D" w:rsidP="0036078D">
      <w:pPr>
        <w:ind w:firstLine="480"/>
      </w:pPr>
      <w:r w:rsidRPr="00C90E43">
        <w:rPr>
          <w:rFonts w:hint="eastAsia"/>
        </w:rPr>
        <w:t>智能诊断支持系统发行版已于</w:t>
      </w:r>
      <w:r w:rsidRPr="00C90E43">
        <w:rPr>
          <w:rFonts w:hint="eastAsia"/>
        </w:rPr>
        <w:t>2016</w:t>
      </w:r>
      <w:r w:rsidRPr="00C90E43">
        <w:rPr>
          <w:rFonts w:hint="eastAsia"/>
        </w:rPr>
        <w:t>年</w:t>
      </w:r>
      <w:r w:rsidRPr="00C90E43">
        <w:rPr>
          <w:rFonts w:hint="eastAsia"/>
        </w:rPr>
        <w:t>9</w:t>
      </w:r>
      <w:r w:rsidRPr="00C90E43">
        <w:rPr>
          <w:rFonts w:hint="eastAsia"/>
        </w:rPr>
        <w:t>月上线，截至</w:t>
      </w:r>
      <w:r w:rsidRPr="00C90E43">
        <w:rPr>
          <w:rFonts w:hint="eastAsia"/>
        </w:rPr>
        <w:t>2016</w:t>
      </w:r>
      <w:r w:rsidRPr="00C90E43">
        <w:rPr>
          <w:rFonts w:hint="eastAsia"/>
        </w:rPr>
        <w:t>年</w:t>
      </w:r>
      <w:r w:rsidRPr="00C90E43">
        <w:rPr>
          <w:rFonts w:hint="eastAsia"/>
        </w:rPr>
        <w:t>11</w:t>
      </w:r>
      <w:r w:rsidRPr="00C90E43">
        <w:rPr>
          <w:rFonts w:hint="eastAsia"/>
        </w:rPr>
        <w:t>月试运行两个月时间已有</w:t>
      </w:r>
      <w:r w:rsidRPr="00C90E43">
        <w:rPr>
          <w:rFonts w:hint="eastAsia"/>
        </w:rPr>
        <w:t>336</w:t>
      </w:r>
      <w:r w:rsidRPr="00C90E43">
        <w:rPr>
          <w:rFonts w:hint="eastAsia"/>
        </w:rPr>
        <w:t>例乳腺癌患者的多学科讨论记录。虽然由于时间原因，数据量较小，我们仍然可以基</w:t>
      </w:r>
      <w:r w:rsidRPr="00AD1817">
        <w:rPr>
          <w:rFonts w:hint="eastAsia"/>
        </w:rPr>
        <w:t>于这些数据统计出一些有用的信息，以利于系统功能的分析和改进。</w:t>
      </w:r>
    </w:p>
    <w:p w14:paraId="1A97EAF1" w14:textId="77777777" w:rsidR="0036078D" w:rsidRPr="00AD1817" w:rsidRDefault="0036078D" w:rsidP="0036078D">
      <w:pPr>
        <w:ind w:firstLine="480"/>
      </w:pPr>
      <w:r w:rsidRPr="00AD1817">
        <w:rPr>
          <w:rFonts w:hint="eastAsia"/>
        </w:rPr>
        <w:t>医生投票和推荐模块的准确率，将根据不同的辅助治疗类型分别统计。辅助治疗类型分为四类，其缩写和含义表示如下：</w:t>
      </w:r>
    </w:p>
    <w:p w14:paraId="511CD067" w14:textId="77777777" w:rsidR="0036078D" w:rsidRPr="00AD1817" w:rsidRDefault="0036078D" w:rsidP="0036078D">
      <w:pPr>
        <w:pStyle w:val="aff7"/>
        <w:numPr>
          <w:ilvl w:val="0"/>
          <w:numId w:val="5"/>
        </w:numPr>
        <w:ind w:firstLineChars="0"/>
      </w:pPr>
      <w:r w:rsidRPr="00AD1817">
        <w:rPr>
          <w:rFonts w:hint="eastAsia"/>
        </w:rPr>
        <w:t>CT</w:t>
      </w:r>
      <w:r w:rsidRPr="00AD1817">
        <w:rPr>
          <w:rFonts w:hint="eastAsia"/>
        </w:rPr>
        <w:t>：化学治疗方案（</w:t>
      </w:r>
      <w:r w:rsidRPr="00AD1817">
        <w:rPr>
          <w:rFonts w:hint="eastAsia"/>
        </w:rPr>
        <w:t>Chemotherapy</w:t>
      </w:r>
      <w:r w:rsidRPr="00AD1817">
        <w:rPr>
          <w:rFonts w:hint="eastAsia"/>
        </w:rPr>
        <w:t>）</w:t>
      </w:r>
    </w:p>
    <w:p w14:paraId="5973E9BD" w14:textId="77777777" w:rsidR="0036078D" w:rsidRPr="00AD1817" w:rsidRDefault="0036078D" w:rsidP="0036078D">
      <w:pPr>
        <w:pStyle w:val="aff7"/>
        <w:numPr>
          <w:ilvl w:val="0"/>
          <w:numId w:val="5"/>
        </w:numPr>
        <w:ind w:firstLineChars="0"/>
      </w:pPr>
      <w:r w:rsidRPr="00AD1817">
        <w:rPr>
          <w:rFonts w:hint="eastAsia"/>
        </w:rPr>
        <w:t>RT</w:t>
      </w:r>
      <w:r w:rsidRPr="00AD1817">
        <w:rPr>
          <w:rFonts w:hint="eastAsia"/>
        </w:rPr>
        <w:t>：放射治疗方案（</w:t>
      </w:r>
      <w:r w:rsidRPr="00AD1817">
        <w:rPr>
          <w:rFonts w:hint="eastAsia"/>
        </w:rPr>
        <w:t>Radiotherapy</w:t>
      </w:r>
      <w:r w:rsidRPr="00AD1817">
        <w:rPr>
          <w:rFonts w:hint="eastAsia"/>
        </w:rPr>
        <w:t>）</w:t>
      </w:r>
    </w:p>
    <w:p w14:paraId="4EDAEE32" w14:textId="77777777" w:rsidR="0036078D" w:rsidRPr="00AD1817" w:rsidRDefault="0036078D" w:rsidP="0036078D">
      <w:pPr>
        <w:pStyle w:val="aff7"/>
        <w:numPr>
          <w:ilvl w:val="0"/>
          <w:numId w:val="5"/>
        </w:numPr>
        <w:ind w:firstLineChars="0"/>
      </w:pPr>
      <w:r w:rsidRPr="00AD1817">
        <w:rPr>
          <w:rFonts w:hint="eastAsia"/>
        </w:rPr>
        <w:t>ET</w:t>
      </w:r>
      <w:r w:rsidRPr="00AD1817">
        <w:rPr>
          <w:rFonts w:hint="eastAsia"/>
        </w:rPr>
        <w:t>：内分泌治疗方案（</w:t>
      </w:r>
      <w:r w:rsidRPr="00AD1817">
        <w:rPr>
          <w:rFonts w:hint="eastAsia"/>
        </w:rPr>
        <w:t>Endocrine</w:t>
      </w:r>
      <w:r w:rsidRPr="00AD1817">
        <w:t xml:space="preserve"> </w:t>
      </w:r>
      <w:r w:rsidRPr="00AD1817">
        <w:rPr>
          <w:rFonts w:hint="eastAsia"/>
        </w:rPr>
        <w:t>Therapy</w:t>
      </w:r>
      <w:r w:rsidRPr="00AD1817">
        <w:rPr>
          <w:rFonts w:hint="eastAsia"/>
        </w:rPr>
        <w:t>）</w:t>
      </w:r>
    </w:p>
    <w:p w14:paraId="3FF0DBA4" w14:textId="77777777" w:rsidR="0036078D" w:rsidRPr="00AD1817" w:rsidRDefault="0036078D" w:rsidP="0036078D">
      <w:pPr>
        <w:pStyle w:val="aff7"/>
        <w:numPr>
          <w:ilvl w:val="0"/>
          <w:numId w:val="5"/>
        </w:numPr>
        <w:ind w:firstLineChars="0"/>
      </w:pPr>
      <w:r w:rsidRPr="00AD1817">
        <w:rPr>
          <w:rFonts w:hint="eastAsia"/>
        </w:rPr>
        <w:t>TT</w:t>
      </w:r>
      <w:r w:rsidRPr="00AD1817">
        <w:rPr>
          <w:rFonts w:hint="eastAsia"/>
        </w:rPr>
        <w:t>：靶</w:t>
      </w:r>
      <w:proofErr w:type="gramStart"/>
      <w:r w:rsidRPr="00AD1817">
        <w:rPr>
          <w:rFonts w:hint="eastAsia"/>
        </w:rPr>
        <w:t>向治疗</w:t>
      </w:r>
      <w:proofErr w:type="gramEnd"/>
      <w:r w:rsidRPr="00AD1817">
        <w:rPr>
          <w:rFonts w:hint="eastAsia"/>
        </w:rPr>
        <w:t>方案（</w:t>
      </w:r>
      <w:r w:rsidRPr="00AD1817">
        <w:rPr>
          <w:rFonts w:hint="eastAsia"/>
        </w:rPr>
        <w:t>Targeted</w:t>
      </w:r>
      <w:r w:rsidRPr="00AD1817">
        <w:t xml:space="preserve"> </w:t>
      </w:r>
      <w:r w:rsidRPr="00AD1817">
        <w:rPr>
          <w:rFonts w:hint="eastAsia"/>
        </w:rPr>
        <w:t>Therapy</w:t>
      </w:r>
      <w:r w:rsidRPr="00AD1817">
        <w:rPr>
          <w:rFonts w:hint="eastAsia"/>
        </w:rPr>
        <w:t>）</w:t>
      </w:r>
    </w:p>
    <w:p w14:paraId="1626F680" w14:textId="7AC42EC7" w:rsidR="0036078D" w:rsidRDefault="00360C04" w:rsidP="0036078D">
      <w:pPr>
        <w:pStyle w:val="3"/>
      </w:pPr>
      <w:bookmarkStart w:id="92" w:name="_Toc471762309"/>
      <w:r>
        <w:rPr>
          <w:rFonts w:hint="eastAsia"/>
        </w:rPr>
        <w:t>准确率分析</w:t>
      </w:r>
      <w:bookmarkEnd w:id="92"/>
    </w:p>
    <w:p w14:paraId="6FCB50C2" w14:textId="77777777" w:rsidR="0036078D" w:rsidRPr="005B7086" w:rsidRDefault="0036078D" w:rsidP="0036078D">
      <w:pPr>
        <w:ind w:firstLine="480"/>
      </w:pPr>
      <w:r>
        <w:rPr>
          <w:rFonts w:hint="eastAsia"/>
        </w:rPr>
        <w:t>在各种类型的治疗方案的候选项中，有一项名为“其他”，不属于候选列表中其他选项的罕见方案均会被归为“其他”。对于</w:t>
      </w:r>
      <w:r>
        <w:rPr>
          <w:rFonts w:hint="eastAsia"/>
        </w:rPr>
        <w:t>k</w:t>
      </w:r>
      <w:r>
        <w:t>-NN</w:t>
      </w:r>
      <w:r>
        <w:rPr>
          <w:rFonts w:hint="eastAsia"/>
        </w:rPr>
        <w:t>这类基于案例的推荐算法而言，方案为“其他”的案例中混杂了各种类型的样本，其实它们在属性值上表现的特征并不一致，从而很难正确地推荐出“其他”这种治疗方案。</w:t>
      </w:r>
    </w:p>
    <w:p w14:paraId="65E60E85" w14:textId="77777777" w:rsidR="0036078D" w:rsidRPr="005B7086" w:rsidRDefault="0036078D" w:rsidP="0036078D">
      <w:pPr>
        <w:ind w:firstLine="480"/>
      </w:pPr>
      <w:r>
        <w:rPr>
          <w:rFonts w:hint="eastAsia"/>
        </w:rPr>
        <w:t>因此，在评估准确率的时候，我们对所有多学科讨论（</w:t>
      </w:r>
      <w:r>
        <w:rPr>
          <w:rFonts w:hint="eastAsia"/>
        </w:rPr>
        <w:t>All</w:t>
      </w:r>
      <w:r>
        <w:t xml:space="preserve"> </w:t>
      </w:r>
      <w:r>
        <w:rPr>
          <w:rFonts w:hint="eastAsia"/>
        </w:rPr>
        <w:t>Cases</w:t>
      </w:r>
      <w:r>
        <w:rPr>
          <w:rFonts w:hint="eastAsia"/>
        </w:rPr>
        <w:t>）和去除了最终方案为“其他”的多学科讨论（</w:t>
      </w:r>
      <w:r>
        <w:rPr>
          <w:rFonts w:hint="eastAsia"/>
        </w:rPr>
        <w:t>Explicit</w:t>
      </w:r>
      <w:r>
        <w:t xml:space="preserve"> </w:t>
      </w:r>
      <w:r>
        <w:rPr>
          <w:rFonts w:hint="eastAsia"/>
        </w:rPr>
        <w:t>Cases</w:t>
      </w:r>
      <w:r>
        <w:rPr>
          <w:rFonts w:hint="eastAsia"/>
        </w:rPr>
        <w:t>）这两个集合分别进行了统计。</w:t>
      </w:r>
    </w:p>
    <w:p w14:paraId="45C801D2" w14:textId="7F78C039" w:rsidR="0036078D" w:rsidRDefault="0036078D" w:rsidP="0036078D">
      <w:pPr>
        <w:ind w:firstLine="480"/>
      </w:pPr>
      <w:r w:rsidRPr="00AD1817">
        <w:rPr>
          <w:rFonts w:hint="eastAsia"/>
        </w:rPr>
        <w:t>使用</w:t>
      </w:r>
      <m:oMath>
        <m:r>
          <w:rPr>
            <w:rFonts w:ascii="Cambria Math" w:hAnsi="Cambria Math" w:hint="eastAsia"/>
          </w:rPr>
          <m:t>k</m:t>
        </m:r>
      </m:oMath>
      <w:r w:rsidRPr="00AD1817">
        <w:rPr>
          <w:rFonts w:hint="eastAsia"/>
        </w:rPr>
        <w:t>-NN</w:t>
      </w:r>
      <w:r w:rsidRPr="00AD1817">
        <w:rPr>
          <w:rFonts w:hint="eastAsia"/>
        </w:rPr>
        <w:t>算法进行治疗方案推荐的准确率</w:t>
      </w:r>
      <w:r>
        <w:rPr>
          <w:rFonts w:hint="eastAsia"/>
        </w:rPr>
        <w:t>如图</w:t>
      </w:r>
      <w:r>
        <w:fldChar w:fldCharType="begin"/>
      </w:r>
      <w:r>
        <w:instrText xml:space="preserve"> </w:instrText>
      </w:r>
      <w:r>
        <w:rPr>
          <w:rFonts w:hint="eastAsia"/>
        </w:rPr>
        <w:instrText>REF ch4_Fig_knn_acc \h</w:instrText>
      </w:r>
      <w:r>
        <w:instrText xml:space="preserve"> </w:instrText>
      </w:r>
      <w:r>
        <w:fldChar w:fldCharType="separate"/>
      </w:r>
      <w:r w:rsidR="00F71E21" w:rsidRPr="00AD1817">
        <w:rPr>
          <w:rFonts w:hint="eastAsia"/>
        </w:rPr>
        <w:t>4-</w:t>
      </w:r>
      <w:r w:rsidR="00F71E21">
        <w:rPr>
          <w:noProof/>
        </w:rPr>
        <w:t>1</w:t>
      </w:r>
      <w:r>
        <w:fldChar w:fldCharType="end"/>
      </w:r>
      <w:r>
        <w:rPr>
          <w:rFonts w:hint="eastAsia"/>
        </w:rPr>
        <w:t>所示，其中</w:t>
      </w:r>
      <w:proofErr w:type="spellStart"/>
      <w:r>
        <w:rPr>
          <w:rFonts w:hint="eastAsia"/>
        </w:rPr>
        <w:t>kNN</w:t>
      </w:r>
      <w:proofErr w:type="spellEnd"/>
      <w:r>
        <w:rPr>
          <w:rFonts w:hint="eastAsia"/>
        </w:rPr>
        <w:t>(n)</w:t>
      </w:r>
      <w:r>
        <w:rPr>
          <w:rFonts w:hint="eastAsia"/>
        </w:rPr>
        <w:t>表示</w:t>
      </w:r>
      <m:oMath>
        <m:r>
          <w:rPr>
            <w:rFonts w:ascii="Cambria Math" w:hAnsi="Cambria Math" w:hint="eastAsia"/>
          </w:rPr>
          <m:t>k</m:t>
        </m:r>
      </m:oMath>
      <w:r>
        <w:t>-</w:t>
      </w:r>
      <w:r>
        <w:rPr>
          <w:rFonts w:hint="eastAsia"/>
        </w:rPr>
        <w:t>NN</w:t>
      </w:r>
      <w:r>
        <w:rPr>
          <w:rFonts w:hint="eastAsia"/>
        </w:rPr>
        <w:t>算法的结果中评分最高的</w:t>
      </w:r>
      <m:oMath>
        <m:r>
          <w:rPr>
            <w:rFonts w:ascii="Cambria Math" w:hAnsi="Cambria Math"/>
          </w:rPr>
          <m:t>n</m:t>
        </m:r>
      </m:oMath>
      <w:proofErr w:type="gramStart"/>
      <w:r>
        <w:rPr>
          <w:rFonts w:hint="eastAsia"/>
        </w:rPr>
        <w:t>个</w:t>
      </w:r>
      <w:proofErr w:type="gramEnd"/>
      <w:r>
        <w:rPr>
          <w:rFonts w:hint="eastAsia"/>
        </w:rPr>
        <w:t>方案中包含了最终的实际方案的情况。从结果中可以看到，由于去除了实际方案为“其他”的案例，对于不同类型的治疗方案，在</w:t>
      </w:r>
      <w:r>
        <w:rPr>
          <w:rFonts w:hint="eastAsia"/>
        </w:rPr>
        <w:t>Explicit</w:t>
      </w:r>
      <w:r>
        <w:t xml:space="preserve"> </w:t>
      </w:r>
      <w:r>
        <w:rPr>
          <w:rFonts w:hint="eastAsia"/>
        </w:rPr>
        <w:t>Cases</w:t>
      </w:r>
      <w:r>
        <w:rPr>
          <w:rFonts w:hint="eastAsia"/>
        </w:rPr>
        <w:t>上的推荐准确率和</w:t>
      </w:r>
      <w:r>
        <w:rPr>
          <w:rFonts w:hint="eastAsia"/>
        </w:rPr>
        <w:t>All</w:t>
      </w:r>
      <w:r>
        <w:t xml:space="preserve"> </w:t>
      </w:r>
      <w:r>
        <w:rPr>
          <w:rFonts w:hint="eastAsia"/>
        </w:rPr>
        <w:t>Cases</w:t>
      </w:r>
      <w:r>
        <w:rPr>
          <w:rFonts w:hint="eastAsia"/>
        </w:rPr>
        <w:t>相比均有了明显的提高。</w:t>
      </w:r>
    </w:p>
    <w:p w14:paraId="24FAB8A5" w14:textId="43EFC73B" w:rsidR="0036078D" w:rsidRDefault="0036078D" w:rsidP="0036078D">
      <w:pPr>
        <w:ind w:firstLine="480"/>
      </w:pPr>
      <w:r>
        <w:rPr>
          <w:rFonts w:hint="eastAsia"/>
        </w:rPr>
        <w:t>使用规则</w:t>
      </w:r>
      <w:r w:rsidRPr="00AD1817">
        <w:rPr>
          <w:rFonts w:hint="eastAsia"/>
        </w:rPr>
        <w:t>进行治疗方案推荐的准确率</w:t>
      </w:r>
      <w:r>
        <w:rPr>
          <w:rFonts w:hint="eastAsia"/>
        </w:rPr>
        <w:t>如图</w:t>
      </w:r>
      <w:r>
        <w:fldChar w:fldCharType="begin"/>
      </w:r>
      <w:r>
        <w:instrText xml:space="preserve"> </w:instrText>
      </w:r>
      <w:r>
        <w:rPr>
          <w:rFonts w:hint="eastAsia"/>
        </w:rPr>
        <w:instrText>REF ch4_Fig_rule_acc \h</w:instrText>
      </w:r>
      <w:r>
        <w:instrText xml:space="preserve"> </w:instrText>
      </w:r>
      <w:r>
        <w:fldChar w:fldCharType="separate"/>
      </w:r>
      <w:r w:rsidR="00F71E21" w:rsidRPr="00AD1817">
        <w:rPr>
          <w:rFonts w:hint="eastAsia"/>
        </w:rPr>
        <w:t>4-</w:t>
      </w:r>
      <w:r w:rsidR="00F71E21">
        <w:rPr>
          <w:noProof/>
        </w:rPr>
        <w:t>2</w:t>
      </w:r>
      <w:r>
        <w:fldChar w:fldCharType="end"/>
      </w:r>
      <w:r>
        <w:rPr>
          <w:rFonts w:hint="eastAsia"/>
        </w:rPr>
        <w:t>所示，可以看到在四种类型的治疗方案上，</w:t>
      </w:r>
      <w:r>
        <w:rPr>
          <w:rFonts w:hint="eastAsia"/>
        </w:rPr>
        <w:t>NCCN</w:t>
      </w:r>
      <w:r>
        <w:rPr>
          <w:rFonts w:hint="eastAsia"/>
        </w:rPr>
        <w:t>规则的准确率都比</w:t>
      </w:r>
      <w:r>
        <w:rPr>
          <w:rFonts w:hint="eastAsia"/>
        </w:rPr>
        <w:t>RJ</w:t>
      </w:r>
      <w:r>
        <w:rPr>
          <w:rFonts w:hint="eastAsia"/>
        </w:rPr>
        <w:t>略高一些。实际上，</w:t>
      </w:r>
      <w:r>
        <w:rPr>
          <w:rFonts w:hint="eastAsia"/>
        </w:rPr>
        <w:t>NCCN</w:t>
      </w:r>
      <w:r>
        <w:rPr>
          <w:rFonts w:hint="eastAsia"/>
        </w:rPr>
        <w:t>规则的粒度较粗，在治疗方案的诊断上，只区分“需要”和“不需要”，而并不精确到具体某种特定的治疗方案，因而在准确率计算的过程中表现更好，这是很正常的现象。而</w:t>
      </w:r>
      <w:r>
        <w:rPr>
          <w:rFonts w:hint="eastAsia"/>
        </w:rPr>
        <w:t>RJ</w:t>
      </w:r>
      <w:r>
        <w:rPr>
          <w:rFonts w:hint="eastAsia"/>
        </w:rPr>
        <w:t>规则的粒度较细，对于治疗方案细分到了使用的药物，其推荐结果相比</w:t>
      </w:r>
      <w:r>
        <w:rPr>
          <w:rFonts w:hint="eastAsia"/>
        </w:rPr>
        <w:lastRenderedPageBreak/>
        <w:t>NCCN</w:t>
      </w:r>
      <w:r>
        <w:rPr>
          <w:rFonts w:hint="eastAsia"/>
        </w:rPr>
        <w:t>规则而言则更具体。由于两种基于规则的推荐方法都明确包含了得出“其他”方案的规则，在</w:t>
      </w:r>
      <w:r>
        <w:rPr>
          <w:rFonts w:hint="eastAsia"/>
        </w:rPr>
        <w:t>All</w:t>
      </w:r>
      <w:r>
        <w:t xml:space="preserve"> </w:t>
      </w:r>
      <w:r>
        <w:rPr>
          <w:rFonts w:hint="eastAsia"/>
        </w:rPr>
        <w:t>Cases</w:t>
      </w:r>
      <w:r>
        <w:rPr>
          <w:rFonts w:hint="eastAsia"/>
        </w:rPr>
        <w:t>和</w:t>
      </w:r>
      <w:r>
        <w:rPr>
          <w:rFonts w:hint="eastAsia"/>
        </w:rPr>
        <w:t>Explicit</w:t>
      </w:r>
      <w:r>
        <w:t xml:space="preserve"> </w:t>
      </w:r>
      <w:r>
        <w:rPr>
          <w:rFonts w:hint="eastAsia"/>
        </w:rPr>
        <w:t>Cases</w:t>
      </w:r>
      <w:r>
        <w:rPr>
          <w:rFonts w:hint="eastAsia"/>
        </w:rPr>
        <w:t>上的准确率并无太明显的差别，符合预期的结果。</w:t>
      </w:r>
    </w:p>
    <w:p w14:paraId="418A663C" w14:textId="77777777" w:rsidR="0036078D" w:rsidRDefault="0036078D" w:rsidP="0036078D">
      <w:pPr>
        <w:ind w:firstLine="480"/>
      </w:pPr>
    </w:p>
    <w:p w14:paraId="7580F2E5" w14:textId="77777777" w:rsidR="0036078D" w:rsidRPr="00AD1817" w:rsidRDefault="0036078D" w:rsidP="0036078D">
      <w:pPr>
        <w:ind w:firstLineChars="0" w:firstLine="0"/>
        <w:jc w:val="center"/>
      </w:pPr>
      <w:r w:rsidRPr="00AD1817">
        <w:rPr>
          <w:noProof/>
        </w:rPr>
        <w:drawing>
          <wp:inline distT="0" distB="0" distL="0" distR="0" wp14:anchorId="0685C9F7" wp14:editId="000F4999">
            <wp:extent cx="2520000" cy="2520000"/>
            <wp:effectExtent l="0" t="0" r="13970" b="13970"/>
            <wp:docPr id="1" name="图表 1">
              <a:extLst xmlns:a="http://schemas.openxmlformats.org/drawingml/2006/main">
                <a:ext uri="{FF2B5EF4-FFF2-40B4-BE49-F238E27FC236}">
                  <a16:creationId xmlns:a16="http://schemas.microsoft.com/office/drawing/2014/main" id="{EF241AEC-F3B3-4C57-93DE-F5DA7A9641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Pr="00AD1817">
        <w:rPr>
          <w:rFonts w:hint="eastAsia"/>
        </w:rPr>
        <w:t xml:space="preserve"> </w:t>
      </w:r>
      <w:r w:rsidRPr="00AD1817">
        <w:rPr>
          <w:noProof/>
        </w:rPr>
        <w:drawing>
          <wp:inline distT="0" distB="0" distL="0" distR="0" wp14:anchorId="3A0E5FCC" wp14:editId="65872216">
            <wp:extent cx="2520000" cy="2520000"/>
            <wp:effectExtent l="0" t="0" r="13970" b="13970"/>
            <wp:docPr id="15" name="图表 15">
              <a:extLst xmlns:a="http://schemas.openxmlformats.org/drawingml/2006/main">
                <a:ext uri="{FF2B5EF4-FFF2-40B4-BE49-F238E27FC236}">
                  <a16:creationId xmlns:a16="http://schemas.microsoft.com/office/drawing/2014/main" id="{EC6FFBED-7EA4-4AFF-8C88-FDB24235CE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EF338FE" w14:textId="5ABBBBB3" w:rsidR="0036078D" w:rsidRPr="00AD1817" w:rsidRDefault="0036078D" w:rsidP="0036078D">
      <w:pPr>
        <w:pStyle w:val="SJTU"/>
      </w:pPr>
      <w:r w:rsidRPr="00AD1817">
        <w:rPr>
          <w:rFonts w:hint="eastAsia"/>
        </w:rPr>
        <w:t>图</w:t>
      </w:r>
      <w:bookmarkStart w:id="93" w:name="ch4_Fig_knn_acc"/>
      <w:r w:rsidRPr="00AD1817">
        <w:rPr>
          <w:rFonts w:hint="eastAsia"/>
        </w:rPr>
        <w:t>4-</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sidR="00F71E21">
        <w:rPr>
          <w:noProof/>
        </w:rPr>
        <w:t>1</w:t>
      </w:r>
      <w:r w:rsidRPr="00AD1817">
        <w:fldChar w:fldCharType="end"/>
      </w:r>
      <w:bookmarkEnd w:id="93"/>
      <w:r w:rsidRPr="00AD1817">
        <w:t xml:space="preserve"> </w:t>
      </w:r>
      <w:r w:rsidRPr="00AD1817">
        <w:rPr>
          <w:rFonts w:hint="eastAsia"/>
        </w:rPr>
        <w:t>使用</w:t>
      </w:r>
      <m:oMath>
        <m:r>
          <w:rPr>
            <w:rFonts w:ascii="Cambria Math" w:hAnsi="Cambria Math" w:hint="eastAsia"/>
          </w:rPr>
          <m:t>k</m:t>
        </m:r>
      </m:oMath>
      <w:r w:rsidRPr="00AD1817">
        <w:rPr>
          <w:rFonts w:hint="eastAsia"/>
        </w:rPr>
        <w:t>-NN</w:t>
      </w:r>
      <w:r w:rsidRPr="00AD1817">
        <w:rPr>
          <w:rFonts w:hint="eastAsia"/>
        </w:rPr>
        <w:t>算法进行治疗方案推荐的准确率</w:t>
      </w:r>
    </w:p>
    <w:p w14:paraId="03DE6795" w14:textId="5FE06791" w:rsidR="0036078D" w:rsidRDefault="0036078D" w:rsidP="0036078D">
      <w:pPr>
        <w:pStyle w:val="SJTU1"/>
      </w:pPr>
      <w:r w:rsidRPr="00AD1817">
        <w:t>Fig.</w:t>
      </w:r>
      <w:r w:rsidRPr="00AD1817">
        <w:rPr>
          <w:rFonts w:hint="eastAsia"/>
        </w:rPr>
        <w:t>4</w:t>
      </w:r>
      <w:r w:rsidRPr="00AD1817">
        <w:t>-</w:t>
      </w:r>
      <w:r>
        <w:fldChar w:fldCharType="begin"/>
      </w:r>
      <w:r>
        <w:instrText xml:space="preserve"> SEQ Fig \* ARABIC \s 1</w:instrText>
      </w:r>
      <w:r>
        <w:fldChar w:fldCharType="separate"/>
      </w:r>
      <w:r w:rsidR="00F71E21">
        <w:rPr>
          <w:noProof/>
        </w:rPr>
        <w:t>1</w:t>
      </w:r>
      <w:r>
        <w:rPr>
          <w:noProof/>
        </w:rPr>
        <w:fldChar w:fldCharType="end"/>
      </w:r>
      <w:r w:rsidRPr="00AD1817">
        <w:t xml:space="preserve"> </w:t>
      </w:r>
      <w:r w:rsidRPr="00AD1817">
        <w:rPr>
          <w:rFonts w:hint="eastAsia"/>
        </w:rPr>
        <w:t>Accuracy</w:t>
      </w:r>
      <w:r w:rsidRPr="00AD1817">
        <w:t xml:space="preserve"> </w:t>
      </w:r>
      <w:r w:rsidRPr="00AD1817">
        <w:rPr>
          <w:rFonts w:hint="eastAsia"/>
        </w:rPr>
        <w:t xml:space="preserve">of </w:t>
      </w:r>
      <w:r>
        <w:t xml:space="preserve">case-based </w:t>
      </w:r>
      <w:r w:rsidRPr="00AD1817">
        <w:t xml:space="preserve">recommendation using </w:t>
      </w:r>
      <m:oMath>
        <m:r>
          <w:rPr>
            <w:rFonts w:ascii="Cambria Math" w:hAnsi="Cambria Math" w:hint="eastAsia"/>
          </w:rPr>
          <m:t>k</m:t>
        </m:r>
      </m:oMath>
      <w:r w:rsidRPr="00AD1817">
        <w:rPr>
          <w:rFonts w:hint="eastAsia"/>
        </w:rPr>
        <w:t>-NN algorithm</w:t>
      </w:r>
    </w:p>
    <w:p w14:paraId="0638639F" w14:textId="77777777" w:rsidR="0036078D" w:rsidRDefault="0036078D" w:rsidP="0036078D">
      <w:pPr>
        <w:pStyle w:val="SJTU1"/>
      </w:pPr>
    </w:p>
    <w:p w14:paraId="3C528FD9" w14:textId="77777777" w:rsidR="0036078D" w:rsidRPr="00AD1817" w:rsidRDefault="0036078D" w:rsidP="0036078D">
      <w:pPr>
        <w:ind w:firstLineChars="0" w:firstLine="0"/>
        <w:jc w:val="center"/>
      </w:pPr>
      <w:r w:rsidRPr="00AD1817">
        <w:rPr>
          <w:noProof/>
        </w:rPr>
        <w:drawing>
          <wp:inline distT="0" distB="0" distL="0" distR="0" wp14:anchorId="7AEEF85B" wp14:editId="0C3385FB">
            <wp:extent cx="2520000" cy="2520000"/>
            <wp:effectExtent l="0" t="0" r="13970" b="13970"/>
            <wp:docPr id="19" name="图表 19">
              <a:extLst xmlns:a="http://schemas.openxmlformats.org/drawingml/2006/main">
                <a:ext uri="{FF2B5EF4-FFF2-40B4-BE49-F238E27FC236}">
                  <a16:creationId xmlns:a16="http://schemas.microsoft.com/office/drawing/2014/main" id="{96576E02-A60B-4933-9423-D520BE1EDE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AD1817">
        <w:rPr>
          <w:rFonts w:hint="eastAsia"/>
        </w:rPr>
        <w:t xml:space="preserve"> </w:t>
      </w:r>
      <w:r w:rsidRPr="00AD1817">
        <w:rPr>
          <w:noProof/>
        </w:rPr>
        <w:drawing>
          <wp:inline distT="0" distB="0" distL="0" distR="0" wp14:anchorId="6210B21F" wp14:editId="2FA7A316">
            <wp:extent cx="2520000" cy="2520000"/>
            <wp:effectExtent l="0" t="0" r="13970" b="13970"/>
            <wp:docPr id="17" name="图表 17">
              <a:extLst xmlns:a="http://schemas.openxmlformats.org/drawingml/2006/main">
                <a:ext uri="{FF2B5EF4-FFF2-40B4-BE49-F238E27FC236}">
                  <a16:creationId xmlns:a16="http://schemas.microsoft.com/office/drawing/2014/main" id="{1239E4EB-2154-44BF-8D24-13ED58E14E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6653D71" w14:textId="28006B58" w:rsidR="0036078D" w:rsidRPr="00AD1817" w:rsidRDefault="0036078D" w:rsidP="0036078D">
      <w:pPr>
        <w:pStyle w:val="SJTU"/>
      </w:pPr>
      <w:r w:rsidRPr="00AD1817">
        <w:rPr>
          <w:rFonts w:hint="eastAsia"/>
        </w:rPr>
        <w:t>图</w:t>
      </w:r>
      <w:bookmarkStart w:id="94" w:name="ch4_Fig_rule_acc"/>
      <w:r w:rsidRPr="00AD1817">
        <w:rPr>
          <w:rFonts w:hint="eastAsia"/>
        </w:rPr>
        <w:t>4-</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sidR="00F71E21">
        <w:rPr>
          <w:noProof/>
        </w:rPr>
        <w:t>2</w:t>
      </w:r>
      <w:r w:rsidRPr="00AD1817">
        <w:fldChar w:fldCharType="end"/>
      </w:r>
      <w:bookmarkEnd w:id="94"/>
      <w:r w:rsidRPr="00AD1817">
        <w:t xml:space="preserve"> </w:t>
      </w:r>
      <w:r w:rsidRPr="00AD1817">
        <w:rPr>
          <w:rFonts w:hint="eastAsia"/>
        </w:rPr>
        <w:t>使用</w:t>
      </w:r>
      <w:r>
        <w:rPr>
          <w:rFonts w:hint="eastAsia"/>
        </w:rPr>
        <w:t>规则</w:t>
      </w:r>
      <w:r w:rsidRPr="00AD1817">
        <w:rPr>
          <w:rFonts w:hint="eastAsia"/>
        </w:rPr>
        <w:t>进行治疗方案推荐的准确率</w:t>
      </w:r>
    </w:p>
    <w:p w14:paraId="34F2E813" w14:textId="51D07F47" w:rsidR="0036078D" w:rsidRPr="00AD1817" w:rsidRDefault="0036078D" w:rsidP="0036078D">
      <w:pPr>
        <w:pStyle w:val="SJTU1"/>
      </w:pPr>
      <w:r w:rsidRPr="00AD1817">
        <w:t>Fig.</w:t>
      </w:r>
      <w:r w:rsidRPr="00AD1817">
        <w:rPr>
          <w:rFonts w:hint="eastAsia"/>
        </w:rPr>
        <w:t>4</w:t>
      </w:r>
      <w:r w:rsidRPr="00AD1817">
        <w:t>-</w:t>
      </w:r>
      <w:r>
        <w:fldChar w:fldCharType="begin"/>
      </w:r>
      <w:r>
        <w:instrText xml:space="preserve"> SEQ Fig \* ARABIC \s 1</w:instrText>
      </w:r>
      <w:r>
        <w:fldChar w:fldCharType="separate"/>
      </w:r>
      <w:r w:rsidR="00F71E21">
        <w:rPr>
          <w:noProof/>
        </w:rPr>
        <w:t>2</w:t>
      </w:r>
      <w:r>
        <w:rPr>
          <w:noProof/>
        </w:rPr>
        <w:fldChar w:fldCharType="end"/>
      </w:r>
      <w:r w:rsidRPr="00AD1817">
        <w:t xml:space="preserve"> </w:t>
      </w:r>
      <w:r>
        <w:rPr>
          <w:rFonts w:hint="eastAsia"/>
        </w:rPr>
        <w:t>Accur</w:t>
      </w:r>
      <w:r>
        <w:t>acy of rule-based recommendation using decision tree</w:t>
      </w:r>
    </w:p>
    <w:p w14:paraId="65BDFA71" w14:textId="77777777" w:rsidR="0036078D" w:rsidRDefault="0036078D" w:rsidP="0036078D">
      <w:pPr>
        <w:pStyle w:val="SJTU1"/>
      </w:pPr>
    </w:p>
    <w:p w14:paraId="443D9D36" w14:textId="5BC11418" w:rsidR="0036078D" w:rsidRDefault="0036078D" w:rsidP="0036078D">
      <w:pPr>
        <w:pStyle w:val="3"/>
      </w:pPr>
      <w:bookmarkStart w:id="95" w:name="_Toc471762310"/>
      <w:r w:rsidRPr="00AD1817">
        <w:rPr>
          <w:rFonts w:hint="eastAsia"/>
        </w:rPr>
        <w:lastRenderedPageBreak/>
        <w:t>综合比较</w:t>
      </w:r>
      <w:bookmarkEnd w:id="95"/>
    </w:p>
    <w:p w14:paraId="44305080" w14:textId="77777777" w:rsidR="0036078D" w:rsidRPr="00AD1817" w:rsidRDefault="0036078D" w:rsidP="0036078D">
      <w:pPr>
        <w:ind w:firstLineChars="0" w:firstLine="0"/>
        <w:jc w:val="center"/>
      </w:pPr>
      <w:r w:rsidRPr="00AD1817">
        <w:rPr>
          <w:noProof/>
        </w:rPr>
        <w:drawing>
          <wp:inline distT="0" distB="0" distL="0" distR="0" wp14:anchorId="2EF300C2" wp14:editId="4D283F9C">
            <wp:extent cx="4914900" cy="2743200"/>
            <wp:effectExtent l="0" t="0" r="0" b="0"/>
            <wp:docPr id="22" name="图表 22">
              <a:extLst xmlns:a="http://schemas.openxmlformats.org/drawingml/2006/main">
                <a:ext uri="{FF2B5EF4-FFF2-40B4-BE49-F238E27FC236}">
                  <a16:creationId xmlns:a16="http://schemas.microsoft.com/office/drawing/2014/main" id="{5C14DE6E-1098-4340-82E5-E2BE1BBF66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C8D1858" w14:textId="0D507FDB" w:rsidR="0036078D" w:rsidRPr="00AD1817" w:rsidRDefault="0036078D" w:rsidP="0036078D">
      <w:pPr>
        <w:pStyle w:val="SJTU"/>
      </w:pPr>
      <w:r w:rsidRPr="00AD1817">
        <w:rPr>
          <w:rFonts w:hint="eastAsia"/>
        </w:rPr>
        <w:t>图</w:t>
      </w:r>
      <w:bookmarkStart w:id="96" w:name="ch4_Fig_acc_comp"/>
      <w:r w:rsidRPr="00AD1817">
        <w:rPr>
          <w:rFonts w:hint="eastAsia"/>
        </w:rPr>
        <w:t>4-</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sidR="00F71E21">
        <w:rPr>
          <w:noProof/>
        </w:rPr>
        <w:t>3</w:t>
      </w:r>
      <w:r w:rsidRPr="00AD1817">
        <w:fldChar w:fldCharType="end"/>
      </w:r>
      <w:bookmarkEnd w:id="96"/>
      <w:r>
        <w:t xml:space="preserve"> </w:t>
      </w:r>
      <w:r>
        <w:t>用户投票</w:t>
      </w:r>
      <w:r>
        <w:rPr>
          <w:rFonts w:hint="eastAsia"/>
        </w:rPr>
        <w:t>和</w:t>
      </w:r>
      <w:r>
        <w:t>推荐模块</w:t>
      </w:r>
      <w:r>
        <w:rPr>
          <w:rFonts w:hint="eastAsia"/>
        </w:rPr>
        <w:t>在</w:t>
      </w:r>
      <w:r>
        <w:rPr>
          <w:rFonts w:hint="eastAsia"/>
        </w:rPr>
        <w:t>All</w:t>
      </w:r>
      <w:r>
        <w:t xml:space="preserve"> Cases</w:t>
      </w:r>
      <w:r>
        <w:rPr>
          <w:rFonts w:hint="eastAsia"/>
        </w:rPr>
        <w:t>中</w:t>
      </w:r>
      <w:r>
        <w:t>准确率</w:t>
      </w:r>
      <w:r>
        <w:rPr>
          <w:rFonts w:hint="eastAsia"/>
        </w:rPr>
        <w:t>比较</w:t>
      </w:r>
    </w:p>
    <w:p w14:paraId="1BEB9348" w14:textId="3A922D03" w:rsidR="0036078D" w:rsidRPr="00AD1817" w:rsidRDefault="0036078D" w:rsidP="0036078D">
      <w:pPr>
        <w:pStyle w:val="SJTU1"/>
      </w:pPr>
      <w:r w:rsidRPr="00AD1817">
        <w:t>Fig.</w:t>
      </w:r>
      <w:r w:rsidRPr="00AD1817">
        <w:rPr>
          <w:rFonts w:hint="eastAsia"/>
        </w:rPr>
        <w:t>4</w:t>
      </w:r>
      <w:r w:rsidRPr="00AD1817">
        <w:t>-</w:t>
      </w:r>
      <w:r>
        <w:fldChar w:fldCharType="begin"/>
      </w:r>
      <w:r>
        <w:instrText xml:space="preserve"> SEQ Fig \* ARABIC \s 1</w:instrText>
      </w:r>
      <w:r>
        <w:fldChar w:fldCharType="separate"/>
      </w:r>
      <w:r w:rsidR="00F71E21">
        <w:rPr>
          <w:noProof/>
        </w:rPr>
        <w:t>3</w:t>
      </w:r>
      <w:r>
        <w:rPr>
          <w:noProof/>
        </w:rPr>
        <w:fldChar w:fldCharType="end"/>
      </w:r>
      <w:r>
        <w:t xml:space="preserve"> Accuracy comparison of voting and recommendation over all cases</w:t>
      </w:r>
    </w:p>
    <w:p w14:paraId="503088CF" w14:textId="2EB22BED" w:rsidR="001223EC" w:rsidRDefault="001223EC" w:rsidP="0036078D">
      <w:pPr>
        <w:pStyle w:val="SJTU1"/>
      </w:pPr>
    </w:p>
    <w:p w14:paraId="02B02EBB" w14:textId="77777777" w:rsidR="0036078D" w:rsidRPr="00AD1817" w:rsidRDefault="0036078D" w:rsidP="0036078D">
      <w:pPr>
        <w:ind w:firstLine="480"/>
      </w:pPr>
      <w:r w:rsidRPr="00AD1817">
        <w:rPr>
          <w:noProof/>
        </w:rPr>
        <w:drawing>
          <wp:inline distT="0" distB="0" distL="0" distR="0" wp14:anchorId="7452262D" wp14:editId="1C1D1B7E">
            <wp:extent cx="4914900" cy="2743200"/>
            <wp:effectExtent l="0" t="0" r="0" b="0"/>
            <wp:docPr id="11" name="图表 11">
              <a:extLst xmlns:a="http://schemas.openxmlformats.org/drawingml/2006/main">
                <a:ext uri="{FF2B5EF4-FFF2-40B4-BE49-F238E27FC236}">
                  <a16:creationId xmlns:a16="http://schemas.microsoft.com/office/drawing/2014/main" id="{5C14DE6E-1098-4340-82E5-E2BE1BBF66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BFD61A0" w14:textId="7436279B" w:rsidR="0036078D" w:rsidRPr="00AD1817" w:rsidRDefault="0036078D" w:rsidP="0036078D">
      <w:pPr>
        <w:pStyle w:val="SJTU"/>
      </w:pPr>
      <w:r w:rsidRPr="00AD1817">
        <w:rPr>
          <w:rFonts w:hint="eastAsia"/>
        </w:rPr>
        <w:t>图</w:t>
      </w:r>
      <w:bookmarkStart w:id="97" w:name="ch4_Fig_acc_comp_explicit"/>
      <w:r w:rsidRPr="00AD1817">
        <w:rPr>
          <w:rFonts w:hint="eastAsia"/>
        </w:rPr>
        <w:t>4-</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sidR="00F71E21">
        <w:rPr>
          <w:noProof/>
        </w:rPr>
        <w:t>4</w:t>
      </w:r>
      <w:r w:rsidRPr="00AD1817">
        <w:fldChar w:fldCharType="end"/>
      </w:r>
      <w:bookmarkEnd w:id="97"/>
      <w:r>
        <w:t xml:space="preserve"> </w:t>
      </w:r>
      <w:r>
        <w:t>用户投票</w:t>
      </w:r>
      <w:r>
        <w:rPr>
          <w:rFonts w:hint="eastAsia"/>
        </w:rPr>
        <w:t>和</w:t>
      </w:r>
      <w:r>
        <w:t>推荐模块</w:t>
      </w:r>
      <w:r>
        <w:rPr>
          <w:rFonts w:hint="eastAsia"/>
        </w:rPr>
        <w:t>在</w:t>
      </w:r>
      <w:r>
        <w:rPr>
          <w:rFonts w:hint="eastAsia"/>
        </w:rPr>
        <w:t>Explicit</w:t>
      </w:r>
      <w:r>
        <w:t xml:space="preserve"> </w:t>
      </w:r>
      <w:r>
        <w:rPr>
          <w:rFonts w:hint="eastAsia"/>
        </w:rPr>
        <w:t>Cases</w:t>
      </w:r>
      <w:r>
        <w:rPr>
          <w:rFonts w:hint="eastAsia"/>
        </w:rPr>
        <w:t>中</w:t>
      </w:r>
      <w:r>
        <w:t>准确率</w:t>
      </w:r>
      <w:r>
        <w:rPr>
          <w:rFonts w:hint="eastAsia"/>
        </w:rPr>
        <w:t>比较</w:t>
      </w:r>
    </w:p>
    <w:p w14:paraId="0296F89E" w14:textId="1057779F" w:rsidR="0036078D" w:rsidRDefault="0036078D" w:rsidP="0036078D">
      <w:pPr>
        <w:pStyle w:val="SJTU1"/>
      </w:pPr>
      <w:r w:rsidRPr="00AD1817">
        <w:t>Fig.</w:t>
      </w:r>
      <w:r w:rsidRPr="00AD1817">
        <w:rPr>
          <w:rFonts w:hint="eastAsia"/>
        </w:rPr>
        <w:t>4</w:t>
      </w:r>
      <w:r w:rsidRPr="00AD1817">
        <w:t>-</w:t>
      </w:r>
      <w:r>
        <w:fldChar w:fldCharType="begin"/>
      </w:r>
      <w:r>
        <w:instrText xml:space="preserve"> SEQ Fig \* ARABIC \s 1</w:instrText>
      </w:r>
      <w:r>
        <w:fldChar w:fldCharType="separate"/>
      </w:r>
      <w:r w:rsidR="00F71E21">
        <w:rPr>
          <w:noProof/>
        </w:rPr>
        <w:t>4</w:t>
      </w:r>
      <w:r>
        <w:rPr>
          <w:noProof/>
        </w:rPr>
        <w:fldChar w:fldCharType="end"/>
      </w:r>
      <w:r>
        <w:t xml:space="preserve"> Accuracy comparison of voting and recommendation </w:t>
      </w:r>
      <w:r>
        <w:rPr>
          <w:rFonts w:hint="eastAsia"/>
        </w:rPr>
        <w:t>over</w:t>
      </w:r>
      <w:r>
        <w:t xml:space="preserve"> explicit cases</w:t>
      </w:r>
    </w:p>
    <w:p w14:paraId="74CC866F" w14:textId="77777777" w:rsidR="0036078D" w:rsidRPr="00AD1817" w:rsidRDefault="0036078D" w:rsidP="0036078D">
      <w:pPr>
        <w:pStyle w:val="SJTU1"/>
      </w:pPr>
    </w:p>
    <w:p w14:paraId="071B3CD3" w14:textId="2687538A" w:rsidR="001223EC" w:rsidRDefault="001223EC" w:rsidP="001223EC">
      <w:pPr>
        <w:ind w:firstLine="480"/>
      </w:pPr>
      <w:r>
        <w:t>用户投票</w:t>
      </w:r>
      <w:r>
        <w:rPr>
          <w:rFonts w:hint="eastAsia"/>
        </w:rPr>
        <w:t>和</w:t>
      </w:r>
      <w:r>
        <w:t>推荐模块的准确率</w:t>
      </w:r>
      <w:r>
        <w:rPr>
          <w:rFonts w:hint="eastAsia"/>
        </w:rPr>
        <w:t>比较如图</w:t>
      </w:r>
      <w:r>
        <w:fldChar w:fldCharType="begin"/>
      </w:r>
      <w:r>
        <w:instrText xml:space="preserve"> </w:instrText>
      </w:r>
      <w:r>
        <w:rPr>
          <w:rFonts w:hint="eastAsia"/>
        </w:rPr>
        <w:instrText>REF ch4_Fig_acc_comp \h</w:instrText>
      </w:r>
      <w:r>
        <w:instrText xml:space="preserve"> </w:instrText>
      </w:r>
      <w:r>
        <w:fldChar w:fldCharType="separate"/>
      </w:r>
      <w:r w:rsidR="00F71E21" w:rsidRPr="00AD1817">
        <w:rPr>
          <w:rFonts w:hint="eastAsia"/>
        </w:rPr>
        <w:t>4-</w:t>
      </w:r>
      <w:r w:rsidR="00F71E21">
        <w:rPr>
          <w:noProof/>
        </w:rPr>
        <w:t>3</w:t>
      </w:r>
      <w:r>
        <w:fldChar w:fldCharType="end"/>
      </w:r>
      <w:r>
        <w:rPr>
          <w:rFonts w:hint="eastAsia"/>
        </w:rPr>
        <w:t>和</w:t>
      </w:r>
      <w:r>
        <w:fldChar w:fldCharType="begin"/>
      </w:r>
      <w:r>
        <w:instrText xml:space="preserve"> REF ch4_Fig_acc_comp_explicit \h </w:instrText>
      </w:r>
      <w:r>
        <w:fldChar w:fldCharType="separate"/>
      </w:r>
      <w:r w:rsidR="00F71E21" w:rsidRPr="00AD1817">
        <w:rPr>
          <w:rFonts w:hint="eastAsia"/>
        </w:rPr>
        <w:t>4-</w:t>
      </w:r>
      <w:r w:rsidR="00F71E21">
        <w:rPr>
          <w:noProof/>
        </w:rPr>
        <w:t>4</w:t>
      </w:r>
      <w:r>
        <w:fldChar w:fldCharType="end"/>
      </w:r>
      <w:r>
        <w:rPr>
          <w:rFonts w:hint="eastAsia"/>
        </w:rPr>
        <w:t>所示。其中</w:t>
      </w:r>
      <w:r>
        <w:rPr>
          <w:rFonts w:hint="eastAsia"/>
        </w:rPr>
        <w:t>1</w:t>
      </w:r>
      <w:r w:rsidRPr="00FA5651">
        <w:rPr>
          <w:rFonts w:hint="eastAsia"/>
          <w:vertAlign w:val="superscript"/>
        </w:rPr>
        <w:t>st</w:t>
      </w:r>
      <w:r>
        <w:rPr>
          <w:rFonts w:hint="eastAsia"/>
        </w:rPr>
        <w:t xml:space="preserve"> </w:t>
      </w:r>
      <w:r>
        <w:t>vote</w:t>
      </w:r>
      <w:r>
        <w:rPr>
          <w:rFonts w:hint="eastAsia"/>
        </w:rPr>
        <w:t>表示初次投票的结果，用以代表多学科讨论中医生的平均决策水平；</w:t>
      </w:r>
      <w:r>
        <w:rPr>
          <w:rFonts w:hint="eastAsia"/>
        </w:rPr>
        <w:t>1</w:t>
      </w:r>
      <w:r w:rsidRPr="00FA5651">
        <w:rPr>
          <w:rFonts w:hint="eastAsia"/>
          <w:vertAlign w:val="superscript"/>
        </w:rPr>
        <w:t>st</w:t>
      </w:r>
      <w:r>
        <w:rPr>
          <w:rFonts w:hint="eastAsia"/>
        </w:rPr>
        <w:t xml:space="preserve"> </w:t>
      </w:r>
      <w:r>
        <w:t>vote max</w:t>
      </w:r>
      <w:r>
        <w:rPr>
          <w:rFonts w:hint="eastAsia"/>
        </w:rPr>
        <w:t>表示初</w:t>
      </w:r>
      <w:r>
        <w:rPr>
          <w:rFonts w:hint="eastAsia"/>
        </w:rPr>
        <w:lastRenderedPageBreak/>
        <w:t>次投票中准确率最高的用户，用于代表经验最丰富的医生的决策水平。</w:t>
      </w:r>
    </w:p>
    <w:p w14:paraId="654E43A4" w14:textId="77777777" w:rsidR="0036078D" w:rsidRDefault="0036078D" w:rsidP="0036078D">
      <w:pPr>
        <w:ind w:firstLine="480"/>
      </w:pPr>
      <w:r>
        <w:rPr>
          <w:rFonts w:hint="eastAsia"/>
        </w:rPr>
        <w:t>结果和预期相符，经验丰富的医生由于大量的知识和经验的积淀，对治疗方案的制定有很高的准确度。可以看到，</w:t>
      </w:r>
      <w:proofErr w:type="spellStart"/>
      <w:r>
        <w:rPr>
          <w:rFonts w:hint="eastAsia"/>
        </w:rPr>
        <w:t>kNN</w:t>
      </w:r>
      <w:proofErr w:type="spellEnd"/>
      <w:r>
        <w:rPr>
          <w:rFonts w:hint="eastAsia"/>
        </w:rPr>
        <w:t>(1)</w:t>
      </w:r>
      <w:r>
        <w:rPr>
          <w:rFonts w:hint="eastAsia"/>
        </w:rPr>
        <w:t>的总体准确率几乎超过了参与统计的医生平均水平，而经验最丰富的医生的决策水平是我们希望推荐模块能达到的目标状态，相比之下还需要进一步提高算法的性能。</w:t>
      </w:r>
    </w:p>
    <w:p w14:paraId="6E28756E" w14:textId="77777777" w:rsidR="0036078D" w:rsidRDefault="0036078D" w:rsidP="0036078D">
      <w:pPr>
        <w:pStyle w:val="2"/>
      </w:pPr>
      <w:bookmarkStart w:id="98" w:name="_Toc471762311"/>
      <w:r w:rsidRPr="00AD1817">
        <w:t>推荐结果融合</w:t>
      </w:r>
      <w:bookmarkEnd w:id="89"/>
      <w:bookmarkEnd w:id="90"/>
      <w:bookmarkEnd w:id="98"/>
    </w:p>
    <w:p w14:paraId="212E01E3" w14:textId="77777777" w:rsidR="0036078D" w:rsidRDefault="0036078D" w:rsidP="0036078D">
      <w:pPr>
        <w:ind w:firstLine="480"/>
      </w:pPr>
      <w:r>
        <w:rPr>
          <w:rFonts w:hint="eastAsia"/>
        </w:rPr>
        <w:t>在推荐模块中，系统根据不同的推荐方式，分别提供了三种推荐结果：</w:t>
      </w:r>
    </w:p>
    <w:p w14:paraId="7D0B1DEE" w14:textId="77777777" w:rsidR="0036078D" w:rsidRDefault="0036078D" w:rsidP="0036078D">
      <w:pPr>
        <w:pStyle w:val="aff7"/>
        <w:numPr>
          <w:ilvl w:val="0"/>
          <w:numId w:val="5"/>
        </w:numPr>
        <w:ind w:firstLineChars="0"/>
      </w:pPr>
      <w:r>
        <w:rPr>
          <w:rFonts w:hint="eastAsia"/>
        </w:rPr>
        <w:t>基于</w:t>
      </w:r>
      <w:r>
        <w:rPr>
          <w:rFonts w:hint="eastAsia"/>
        </w:rPr>
        <w:t>NCCN</w:t>
      </w:r>
      <w:r>
        <w:rPr>
          <w:rFonts w:hint="eastAsia"/>
        </w:rPr>
        <w:t>规则的推荐</w:t>
      </w:r>
    </w:p>
    <w:p w14:paraId="2E8823B4" w14:textId="77777777" w:rsidR="0036078D" w:rsidRDefault="0036078D" w:rsidP="0036078D">
      <w:pPr>
        <w:pStyle w:val="aff7"/>
        <w:numPr>
          <w:ilvl w:val="0"/>
          <w:numId w:val="5"/>
        </w:numPr>
        <w:ind w:firstLineChars="0"/>
      </w:pPr>
      <w:r>
        <w:rPr>
          <w:rFonts w:hint="eastAsia"/>
        </w:rPr>
        <w:t>基于</w:t>
      </w:r>
      <w:r>
        <w:rPr>
          <w:rFonts w:hint="eastAsia"/>
        </w:rPr>
        <w:t>RJ</w:t>
      </w:r>
      <w:r>
        <w:rPr>
          <w:rFonts w:hint="eastAsia"/>
        </w:rPr>
        <w:t>规则的推荐</w:t>
      </w:r>
    </w:p>
    <w:p w14:paraId="37CE8E20" w14:textId="77777777" w:rsidR="0036078D" w:rsidRDefault="0036078D" w:rsidP="0036078D">
      <w:pPr>
        <w:pStyle w:val="aff7"/>
        <w:numPr>
          <w:ilvl w:val="0"/>
          <w:numId w:val="5"/>
        </w:numPr>
        <w:ind w:firstLineChars="0"/>
      </w:pPr>
      <w:r>
        <w:rPr>
          <w:rFonts w:hint="eastAsia"/>
        </w:rPr>
        <w:t>基于相似病例的</w:t>
      </w:r>
      <w:r w:rsidRPr="00E722D4">
        <w:rPr>
          <w:rFonts w:hint="eastAsia"/>
          <w:i/>
        </w:rPr>
        <w:t>k</w:t>
      </w:r>
      <w:r>
        <w:t>-NN</w:t>
      </w:r>
      <w:r>
        <w:rPr>
          <w:rFonts w:hint="eastAsia"/>
        </w:rPr>
        <w:t>推荐</w:t>
      </w:r>
    </w:p>
    <w:p w14:paraId="0A2F4462" w14:textId="77777777" w:rsidR="0036078D" w:rsidRDefault="0036078D" w:rsidP="0036078D">
      <w:pPr>
        <w:ind w:firstLine="480"/>
      </w:pPr>
      <w:r>
        <w:rPr>
          <w:rFonts w:hint="eastAsia"/>
        </w:rPr>
        <w:t>NCCN</w:t>
      </w:r>
      <w:r>
        <w:rPr>
          <w:rFonts w:hint="eastAsia"/>
        </w:rPr>
        <w:t>规则和</w:t>
      </w:r>
      <w:r>
        <w:rPr>
          <w:rFonts w:hint="eastAsia"/>
        </w:rPr>
        <w:t>RJ</w:t>
      </w:r>
      <w:r>
        <w:rPr>
          <w:rFonts w:hint="eastAsia"/>
        </w:rPr>
        <w:t>规则都是根据大量临床诊疗病例的经验，经过相关的学术研究分析、通过行业内的专家审核而进行定期更新和维护的，是对一般情况的诊断方式进行指导的规则。它表示的是根据当下得到共识的医学知识所得出的结果，被医疗机构大规模使用，并经过了长时间的验证，被当成常识或者准则，因而正确性较高。而</w:t>
      </w:r>
      <w:r w:rsidRPr="00E722D4">
        <w:rPr>
          <w:rFonts w:hint="eastAsia"/>
          <w:i/>
        </w:rPr>
        <w:t>k</w:t>
      </w:r>
      <w:r>
        <w:t>-NN</w:t>
      </w:r>
      <w:r>
        <w:rPr>
          <w:rFonts w:hint="eastAsia"/>
        </w:rPr>
        <w:t>推荐算法根据病例的特征寻找相似病例作为参考，和固有不变的规则相比，可以从病例中学习到新的规律。然而，虽然它合理有效且具有很大的参考价值，但从根本上而言，却只是一种基于相似病例应该使用相似诊疗方案的假设，只是一个没有经过验证的猜测。</w:t>
      </w:r>
    </w:p>
    <w:p w14:paraId="525F2683" w14:textId="77777777" w:rsidR="0036078D" w:rsidRDefault="0036078D" w:rsidP="0036078D">
      <w:pPr>
        <w:ind w:firstLine="480"/>
      </w:pPr>
      <w:r>
        <w:rPr>
          <w:rFonts w:hint="eastAsia"/>
        </w:rPr>
        <w:t>对于这种多方法混合推荐的情况，必须面对两个最基本的问题：</w:t>
      </w:r>
    </w:p>
    <w:p w14:paraId="2755514C" w14:textId="77777777" w:rsidR="0036078D" w:rsidRDefault="0036078D" w:rsidP="0036078D">
      <w:pPr>
        <w:pStyle w:val="aff7"/>
        <w:numPr>
          <w:ilvl w:val="0"/>
          <w:numId w:val="5"/>
        </w:numPr>
        <w:ind w:firstLineChars="0"/>
      </w:pPr>
      <w:r>
        <w:rPr>
          <w:rFonts w:hint="eastAsia"/>
        </w:rPr>
        <w:t>如果结果相互支持，应该如何进行融合</w:t>
      </w:r>
    </w:p>
    <w:p w14:paraId="0F1CA50F" w14:textId="77777777" w:rsidR="0036078D" w:rsidRDefault="0036078D" w:rsidP="0036078D">
      <w:pPr>
        <w:pStyle w:val="aff7"/>
        <w:numPr>
          <w:ilvl w:val="0"/>
          <w:numId w:val="5"/>
        </w:numPr>
        <w:ind w:firstLineChars="0"/>
      </w:pPr>
      <w:r>
        <w:rPr>
          <w:rFonts w:hint="eastAsia"/>
        </w:rPr>
        <w:t>如果结果相互冲突，应该如何进行抉择</w:t>
      </w:r>
    </w:p>
    <w:p w14:paraId="58F4D8C2" w14:textId="30CA95A0" w:rsidR="0036078D" w:rsidRDefault="0036078D" w:rsidP="0036078D">
      <w:pPr>
        <w:ind w:firstLine="480"/>
      </w:pPr>
      <w:r>
        <w:rPr>
          <w:rFonts w:hint="eastAsia"/>
        </w:rPr>
        <w:t>基于对这三种推荐方式各自优点和缺点的认知，如果能找到一种方法解决上述问题，对它们的结果进行融合或是抉择，这将会为临床诊疗方案的制定提供一个更具有参考意义的综合结果。</w:t>
      </w:r>
    </w:p>
    <w:p w14:paraId="66DAD7F7" w14:textId="77777777" w:rsidR="001223EC" w:rsidRDefault="001223EC" w:rsidP="0036078D">
      <w:pPr>
        <w:ind w:firstLine="480"/>
      </w:pPr>
    </w:p>
    <w:p w14:paraId="442C800A" w14:textId="77777777" w:rsidR="0036078D" w:rsidRPr="00AD1817" w:rsidRDefault="0036078D" w:rsidP="0036078D">
      <w:pPr>
        <w:pStyle w:val="3"/>
      </w:pPr>
      <w:bookmarkStart w:id="99" w:name="_Toc471762312"/>
      <w:r w:rsidRPr="00AD1817">
        <w:rPr>
          <w:rFonts w:hint="eastAsia"/>
        </w:rPr>
        <w:lastRenderedPageBreak/>
        <w:t>推荐结果的粒度</w:t>
      </w:r>
      <w:bookmarkEnd w:id="99"/>
    </w:p>
    <w:p w14:paraId="7A38D93E" w14:textId="77777777" w:rsidR="0036078D" w:rsidRDefault="0036078D" w:rsidP="0036078D">
      <w:pPr>
        <w:ind w:firstLine="480"/>
      </w:pPr>
      <w:r>
        <w:rPr>
          <w:rFonts w:hint="eastAsia"/>
        </w:rPr>
        <w:t>在计算机科学领域，粒度（</w:t>
      </w:r>
      <w:r>
        <w:rPr>
          <w:rFonts w:hint="eastAsia"/>
        </w:rPr>
        <w:t>Granularity</w:t>
      </w:r>
      <w:r>
        <w:rPr>
          <w:rFonts w:hint="eastAsia"/>
        </w:rPr>
        <w:t>）的粗细描述的是数据的相对大小或粗糙程度。在这里，我们用粒度的概念来表示推荐结果所包含的信息量，通俗地说，也就是的它所描述的内容的详细程度。粒度越细，提供的信息越详细，所具有的指导意义越高；粒度越粗，提供的信息越模糊，所具有的指导意义越低。</w:t>
      </w:r>
    </w:p>
    <w:p w14:paraId="71F32904" w14:textId="560929CA" w:rsidR="0036078D" w:rsidRDefault="0036078D" w:rsidP="0036078D">
      <w:pPr>
        <w:ind w:firstLine="480"/>
      </w:pPr>
      <w:r>
        <w:rPr>
          <w:rFonts w:hint="eastAsia"/>
        </w:rPr>
        <w:t>表</w:t>
      </w:r>
      <w:r>
        <w:fldChar w:fldCharType="begin"/>
      </w:r>
      <w:r>
        <w:instrText xml:space="preserve"> </w:instrText>
      </w:r>
      <w:r>
        <w:rPr>
          <w:rFonts w:hint="eastAsia"/>
        </w:rPr>
        <w:instrText>REF ch4_Tab_ct_mapping \h</w:instrText>
      </w:r>
      <w:r>
        <w:instrText xml:space="preserve"> </w:instrText>
      </w:r>
      <w:r>
        <w:fldChar w:fldCharType="separate"/>
      </w:r>
      <w:r w:rsidR="00F71E21">
        <w:t>4</w:t>
      </w:r>
      <w:r w:rsidR="00F71E21" w:rsidRPr="00AD1817">
        <w:rPr>
          <w:rFonts w:hint="eastAsia"/>
        </w:rPr>
        <w:t>-</w:t>
      </w:r>
      <w:r w:rsidR="00F71E21">
        <w:rPr>
          <w:noProof/>
        </w:rPr>
        <w:t>1</w:t>
      </w:r>
      <w:r>
        <w:fldChar w:fldCharType="end"/>
      </w:r>
      <w:r>
        <w:rPr>
          <w:rFonts w:hint="eastAsia"/>
        </w:rPr>
        <w:t>列出了</w:t>
      </w:r>
      <w:r w:rsidRPr="00E722D4">
        <w:rPr>
          <w:rFonts w:hint="eastAsia"/>
          <w:i/>
        </w:rPr>
        <w:t>k</w:t>
      </w:r>
      <w:r>
        <w:t>-NN</w:t>
      </w:r>
      <w:r>
        <w:rPr>
          <w:rFonts w:hint="eastAsia"/>
        </w:rPr>
        <w:t>、</w:t>
      </w:r>
      <w:r>
        <w:rPr>
          <w:rFonts w:hint="eastAsia"/>
        </w:rPr>
        <w:t>RJ</w:t>
      </w:r>
      <w:r>
        <w:rPr>
          <w:rFonts w:hint="eastAsia"/>
        </w:rPr>
        <w:t>规则和</w:t>
      </w:r>
      <w:r>
        <w:rPr>
          <w:rFonts w:hint="eastAsia"/>
        </w:rPr>
        <w:t>NCCN</w:t>
      </w:r>
      <w:r>
        <w:rPr>
          <w:rFonts w:hint="eastAsia"/>
        </w:rPr>
        <w:t>规则对化疗方式的推荐结果，以及它们和具体所用的化疗药物的映射关系。从中可以看到，在这三种推荐方式的结果中，</w:t>
      </w:r>
      <w:r w:rsidRPr="00E722D4">
        <w:rPr>
          <w:rFonts w:hint="eastAsia"/>
          <w:i/>
        </w:rPr>
        <w:t>k</w:t>
      </w:r>
      <w:r>
        <w:t>-NN</w:t>
      </w:r>
      <w:r>
        <w:rPr>
          <w:rFonts w:hint="eastAsia"/>
        </w:rPr>
        <w:t>的推荐结果粒度最细，它的推荐结果几乎可以和具体的化疗药物一一对应；</w:t>
      </w:r>
      <w:r>
        <w:rPr>
          <w:rFonts w:hint="eastAsia"/>
        </w:rPr>
        <w:t>RJ</w:t>
      </w:r>
      <w:r>
        <w:rPr>
          <w:rFonts w:hint="eastAsia"/>
        </w:rPr>
        <w:t>规则的结果次之，它将</w:t>
      </w:r>
      <w:r>
        <w:rPr>
          <w:rFonts w:hint="eastAsia"/>
        </w:rPr>
        <w:t>A-P-C</w:t>
      </w:r>
      <w:r>
        <w:rPr>
          <w:rFonts w:hint="eastAsia"/>
        </w:rPr>
        <w:t>这种方式也归到“其他”这一大类中去了；而</w:t>
      </w:r>
      <w:r>
        <w:rPr>
          <w:rFonts w:hint="eastAsia"/>
        </w:rPr>
        <w:t>NCCN</w:t>
      </w:r>
      <w:r>
        <w:rPr>
          <w:rFonts w:hint="eastAsia"/>
        </w:rPr>
        <w:t>规则的结果粒度最粗，其结果只包含了“是否”需要化疗的信息。</w:t>
      </w:r>
    </w:p>
    <w:p w14:paraId="18796449" w14:textId="77777777" w:rsidR="0036078D" w:rsidRDefault="0036078D" w:rsidP="0036078D">
      <w:pPr>
        <w:ind w:firstLine="480"/>
      </w:pPr>
      <w:r>
        <w:rPr>
          <w:rFonts w:hint="eastAsia"/>
        </w:rPr>
        <w:t>对于使用一种推荐方法得到一定的方案选项的推荐结果，我们记作</w:t>
      </w:r>
      <w:r>
        <w:rPr>
          <w:rFonts w:hint="eastAsia"/>
        </w:rPr>
        <w:t>R=</w:t>
      </w:r>
      <w:r>
        <w:t>(m, o)</w:t>
      </w:r>
      <w:r>
        <w:rPr>
          <w:rFonts w:hint="eastAsia"/>
        </w:rPr>
        <w:t>。其中，</w:t>
      </w:r>
      <w:r>
        <w:rPr>
          <w:rFonts w:hint="eastAsia"/>
        </w:rPr>
        <w:t>R</w:t>
      </w:r>
      <w:r>
        <w:rPr>
          <w:rFonts w:hint="eastAsia"/>
        </w:rPr>
        <w:t>表示推荐结果（</w:t>
      </w:r>
      <w:r>
        <w:rPr>
          <w:rFonts w:hint="eastAsia"/>
        </w:rPr>
        <w:t>result</w:t>
      </w:r>
      <w:r>
        <w:rPr>
          <w:rFonts w:hint="eastAsia"/>
        </w:rPr>
        <w:t>），</w:t>
      </w:r>
      <w:r>
        <w:rPr>
          <w:rFonts w:hint="eastAsia"/>
        </w:rPr>
        <w:t>m</w:t>
      </w:r>
      <w:r>
        <w:rPr>
          <w:rFonts w:hint="eastAsia"/>
        </w:rPr>
        <w:t>表示推荐方法（</w:t>
      </w:r>
      <w:r>
        <w:rPr>
          <w:rFonts w:hint="eastAsia"/>
        </w:rPr>
        <w:t>method</w:t>
      </w:r>
      <w:r>
        <w:rPr>
          <w:rFonts w:hint="eastAsia"/>
        </w:rPr>
        <w:t>），</w:t>
      </w:r>
      <w:r>
        <w:rPr>
          <w:rFonts w:hint="eastAsia"/>
        </w:rPr>
        <w:t>o</w:t>
      </w:r>
      <w:r>
        <w:rPr>
          <w:rFonts w:hint="eastAsia"/>
        </w:rPr>
        <w:t>表示方案选项（</w:t>
      </w:r>
      <w:r>
        <w:rPr>
          <w:rFonts w:hint="eastAsia"/>
        </w:rPr>
        <w:t>option</w:t>
      </w:r>
      <w:r>
        <w:rPr>
          <w:rFonts w:hint="eastAsia"/>
        </w:rPr>
        <w:t>）。粒度是一个定性而非定量的衡量指标，虽然不同的粒度之间存在大小关系可以进行比较，但是没有严格规定过一个明确的数值定义。对于一种类型的治疗方案而言（例如化疗），用</w:t>
      </w:r>
      <m:oMath>
        <m:r>
          <m:rPr>
            <m:sty m:val="p"/>
          </m:rPr>
          <w:rPr>
            <w:rFonts w:ascii="Cambria Math" w:hAnsi="Cambria Math" w:hint="eastAsia"/>
          </w:rPr>
          <m:t>S</m:t>
        </m:r>
      </m:oMath>
      <w:r>
        <w:rPr>
          <w:rFonts w:hint="eastAsia"/>
        </w:rPr>
        <w:t>表示这种治疗所有可选的具体方案的集合，我们可以给粒度一个明确的定义。</w:t>
      </w:r>
    </w:p>
    <w:p w14:paraId="0408F24E" w14:textId="540AEAA8" w:rsidR="0036078D" w:rsidRDefault="0036078D" w:rsidP="0036078D">
      <w:pPr>
        <w:ind w:firstLine="480"/>
      </w:pPr>
      <w:r>
        <w:rPr>
          <w:rFonts w:hint="eastAsia"/>
        </w:rPr>
        <w:t>参照表</w:t>
      </w:r>
      <w:r>
        <w:fldChar w:fldCharType="begin"/>
      </w:r>
      <w:r>
        <w:instrText xml:space="preserve"> </w:instrText>
      </w:r>
      <w:r>
        <w:rPr>
          <w:rFonts w:hint="eastAsia"/>
        </w:rPr>
        <w:instrText>REF ch4_Tab_ct_mapping \h</w:instrText>
      </w:r>
      <w:r>
        <w:instrText xml:space="preserve"> </w:instrText>
      </w:r>
      <w:r>
        <w:fldChar w:fldCharType="separate"/>
      </w:r>
      <w:r w:rsidR="00F71E21">
        <w:t>4</w:t>
      </w:r>
      <w:r w:rsidR="00F71E21" w:rsidRPr="00AD1817">
        <w:rPr>
          <w:rFonts w:hint="eastAsia"/>
        </w:rPr>
        <w:t>-</w:t>
      </w:r>
      <w:r w:rsidR="00F71E21">
        <w:rPr>
          <w:noProof/>
        </w:rPr>
        <w:t>1</w:t>
      </w:r>
      <w:r>
        <w:fldChar w:fldCharType="end"/>
      </w:r>
      <w:r>
        <w:rPr>
          <w:rFonts w:hint="eastAsia"/>
        </w:rPr>
        <w:t>，给定一个不同推荐方法下的方案映射表</w:t>
      </w:r>
      <w:r>
        <w:rPr>
          <w:rFonts w:hint="eastAsia"/>
        </w:rPr>
        <w:t>T</w:t>
      </w:r>
      <w:r>
        <w:rPr>
          <w:rFonts w:hint="eastAsia"/>
        </w:rPr>
        <w:t>，就可以定义函数</w:t>
      </w:r>
      <m:oMath>
        <m:r>
          <w:rPr>
            <w:rFonts w:ascii="Cambria Math" w:hAnsi="Cambria Math"/>
          </w:rPr>
          <m:t>f(m, o)</m:t>
        </m:r>
      </m:oMath>
      <w:r>
        <w:rPr>
          <w:rFonts w:hint="eastAsia"/>
        </w:rPr>
        <w:t>表示使用推荐方法</w:t>
      </w:r>
      <m:oMath>
        <m:r>
          <w:rPr>
            <w:rFonts w:ascii="Cambria Math" w:hAnsi="Cambria Math"/>
          </w:rPr>
          <m:t>m</m:t>
        </m:r>
      </m:oMath>
      <w:r>
        <w:rPr>
          <w:rFonts w:hint="eastAsia"/>
        </w:rPr>
        <w:t>得到的结果</w:t>
      </w:r>
      <m:oMath>
        <m:r>
          <w:rPr>
            <w:rFonts w:ascii="Cambria Math" w:hAnsi="Cambria Math"/>
          </w:rPr>
          <m:t>o</m:t>
        </m:r>
      </m:oMath>
      <w:r>
        <w:rPr>
          <w:rFonts w:hint="eastAsia"/>
        </w:rPr>
        <w:t>所对应具体方案的集合。</w:t>
      </w:r>
    </w:p>
    <w:tbl>
      <w:tblPr>
        <w:tblStyle w:val="affd"/>
        <w:tblW w:w="8446" w:type="dxa"/>
        <w:tblInd w:w="-5" w:type="dxa"/>
        <w:tblLook w:val="04A0" w:firstRow="1" w:lastRow="0" w:firstColumn="1" w:lastColumn="0" w:noHBand="0" w:noVBand="1"/>
      </w:tblPr>
      <w:tblGrid>
        <w:gridCol w:w="844"/>
        <w:gridCol w:w="6786"/>
        <w:gridCol w:w="816"/>
      </w:tblGrid>
      <w:tr w:rsidR="0036078D" w:rsidRPr="00AD1817" w14:paraId="770E6ED6" w14:textId="77777777" w:rsidTr="009776BD">
        <w:tc>
          <w:tcPr>
            <w:tcW w:w="844" w:type="dxa"/>
            <w:tcBorders>
              <w:top w:val="nil"/>
              <w:left w:val="nil"/>
              <w:bottom w:val="nil"/>
              <w:right w:val="nil"/>
            </w:tcBorders>
            <w:vAlign w:val="center"/>
          </w:tcPr>
          <w:p w14:paraId="66444D23" w14:textId="77777777" w:rsidR="0036078D" w:rsidRPr="00AD1817" w:rsidRDefault="0036078D" w:rsidP="009776BD">
            <w:pPr>
              <w:ind w:firstLineChars="0" w:firstLine="0"/>
            </w:pPr>
          </w:p>
        </w:tc>
        <w:tc>
          <w:tcPr>
            <w:tcW w:w="6786" w:type="dxa"/>
            <w:tcBorders>
              <w:top w:val="nil"/>
              <w:left w:val="nil"/>
              <w:bottom w:val="nil"/>
              <w:right w:val="nil"/>
            </w:tcBorders>
            <w:vAlign w:val="center"/>
          </w:tcPr>
          <w:p w14:paraId="65501765" w14:textId="77777777" w:rsidR="0036078D" w:rsidRPr="007C3AF2" w:rsidRDefault="0036078D" w:rsidP="009776BD">
            <w:pPr>
              <w:ind w:firstLine="480"/>
              <w:rPr>
                <w:rFonts w:ascii="Cambria Math" w:eastAsia="黑体" w:hAnsi="Cambria Math"/>
                <w:oMath/>
              </w:rPr>
            </w:pPr>
            <m:oMathPara>
              <m:oMath>
                <m:r>
                  <w:rPr>
                    <w:rFonts w:ascii="Cambria Math" w:hAnsi="Cambria Math"/>
                  </w:rPr>
                  <m:t>f</m:t>
                </m:r>
                <m:d>
                  <m:dPr>
                    <m:ctrlPr>
                      <w:rPr>
                        <w:rFonts w:ascii="Cambria Math" w:hAnsi="Cambria Math"/>
                        <w:i/>
                      </w:rPr>
                    </m:ctrlPr>
                  </m:dPr>
                  <m:e>
                    <m:r>
                      <w:rPr>
                        <w:rFonts w:ascii="Cambria Math" w:hAnsi="Cambria Math"/>
                      </w:rPr>
                      <m:t>m, o</m:t>
                    </m:r>
                  </m:e>
                </m:d>
                <m:r>
                  <w:rPr>
                    <w:rFonts w:ascii="Cambria Math" w:eastAsia="黑体" w:hAnsi="Cambria Math"/>
                  </w:rPr>
                  <m:t>=</m:t>
                </m:r>
                <m:d>
                  <m:dPr>
                    <m:begChr m:val="{"/>
                    <m:endChr m:val="|"/>
                    <m:ctrlPr>
                      <w:rPr>
                        <w:rFonts w:ascii="Cambria Math" w:eastAsia="黑体" w:hAnsi="Cambria Math"/>
                        <w:i/>
                      </w:rPr>
                    </m:ctrlPr>
                  </m:dPr>
                  <m:e>
                    <m:r>
                      <w:rPr>
                        <w:rFonts w:ascii="Cambria Math" w:eastAsia="黑体" w:hAnsi="Cambria Math"/>
                      </w:rPr>
                      <m:t xml:space="preserve"> scheme </m:t>
                    </m:r>
                  </m:e>
                </m:d>
                <m:r>
                  <w:rPr>
                    <w:rFonts w:ascii="Cambria Math" w:eastAsia="黑体" w:hAnsi="Cambria Math"/>
                  </w:rPr>
                  <m:t xml:space="preserve"> scheme∈T</m:t>
                </m:r>
                <m:d>
                  <m:dPr>
                    <m:begChr m:val="["/>
                    <m:endChr m:val="]"/>
                    <m:ctrlPr>
                      <w:rPr>
                        <w:rFonts w:ascii="Cambria Math" w:eastAsia="黑体" w:hAnsi="Cambria Math"/>
                        <w:i/>
                      </w:rPr>
                    </m:ctrlPr>
                  </m:dPr>
                  <m:e>
                    <m:r>
                      <w:rPr>
                        <w:rFonts w:ascii="Cambria Math" w:eastAsia="黑体" w:hAnsi="Cambria Math"/>
                      </w:rPr>
                      <m:t>m</m:t>
                    </m:r>
                  </m:e>
                </m:d>
                <m:d>
                  <m:dPr>
                    <m:begChr m:val="["/>
                    <m:endChr m:val="]"/>
                    <m:ctrlPr>
                      <w:rPr>
                        <w:rFonts w:ascii="Cambria Math" w:eastAsia="黑体" w:hAnsi="Cambria Math"/>
                        <w:i/>
                      </w:rPr>
                    </m:ctrlPr>
                  </m:dPr>
                  <m:e>
                    <m:r>
                      <w:rPr>
                        <w:rFonts w:ascii="Cambria Math" w:eastAsia="黑体" w:hAnsi="Cambria Math"/>
                      </w:rPr>
                      <m:t>o</m:t>
                    </m:r>
                  </m:e>
                </m:d>
                <m:r>
                  <w:rPr>
                    <w:rFonts w:ascii="Cambria Math" w:eastAsia="黑体" w:hAnsi="Cambria Math"/>
                  </w:rPr>
                  <m:t xml:space="preserve"> }</m:t>
                </m:r>
              </m:oMath>
            </m:oMathPara>
          </w:p>
        </w:tc>
        <w:tc>
          <w:tcPr>
            <w:tcW w:w="816" w:type="dxa"/>
            <w:tcBorders>
              <w:top w:val="nil"/>
              <w:left w:val="nil"/>
              <w:bottom w:val="nil"/>
              <w:right w:val="nil"/>
            </w:tcBorders>
            <w:vAlign w:val="center"/>
          </w:tcPr>
          <w:p w14:paraId="4C9E7C2B" w14:textId="712EF6B8" w:rsidR="0036078D" w:rsidRPr="00AD1817" w:rsidRDefault="0036078D" w:rsidP="009776BD">
            <w:pPr>
              <w:ind w:firstLineChars="0" w:firstLine="0"/>
              <w:jc w:val="right"/>
            </w:pPr>
            <w:r w:rsidRPr="00AD1817">
              <w:t>(</w:t>
            </w:r>
            <w:r w:rsidRPr="00AD1817">
              <w:rPr>
                <w:rFonts w:hint="eastAsia"/>
              </w:rPr>
              <w:t>4</w:t>
            </w:r>
            <w:r w:rsidRPr="00AD1817">
              <w:noBreakHyphen/>
            </w:r>
            <w:r w:rsidR="00455669">
              <w:fldChar w:fldCharType="begin"/>
            </w:r>
            <w:r w:rsidR="00455669">
              <w:instrText xml:space="preserve"> SEQ Equation \* ARABIC \s 1 </w:instrText>
            </w:r>
            <w:r w:rsidR="00455669">
              <w:fldChar w:fldCharType="separate"/>
            </w:r>
            <w:r w:rsidR="00F71E21">
              <w:rPr>
                <w:noProof/>
              </w:rPr>
              <w:t>15</w:t>
            </w:r>
            <w:r w:rsidR="00455669">
              <w:rPr>
                <w:noProof/>
              </w:rPr>
              <w:fldChar w:fldCharType="end"/>
            </w:r>
            <w:r w:rsidRPr="00AD1817">
              <w:t>)</w:t>
            </w:r>
          </w:p>
        </w:tc>
      </w:tr>
    </w:tbl>
    <w:p w14:paraId="7FBEF330" w14:textId="77777777" w:rsidR="0036078D" w:rsidRPr="007C3AF2" w:rsidRDefault="0036078D" w:rsidP="0036078D">
      <w:pPr>
        <w:ind w:firstLine="480"/>
      </w:pPr>
      <w:r>
        <w:rPr>
          <w:rFonts w:hint="eastAsia"/>
        </w:rPr>
        <w:t>其中</w:t>
      </w:r>
      <m:oMath>
        <m:r>
          <w:rPr>
            <w:rFonts w:ascii="Cambria Math" w:eastAsia="黑体" w:hAnsi="Cambria Math"/>
          </w:rPr>
          <m:t>T</m:t>
        </m:r>
        <m:d>
          <m:dPr>
            <m:begChr m:val="["/>
            <m:endChr m:val="]"/>
            <m:ctrlPr>
              <w:rPr>
                <w:rFonts w:ascii="Cambria Math" w:eastAsia="黑体" w:hAnsi="Cambria Math"/>
                <w:i/>
              </w:rPr>
            </m:ctrlPr>
          </m:dPr>
          <m:e>
            <m:r>
              <w:rPr>
                <w:rFonts w:ascii="Cambria Math" w:eastAsia="黑体" w:hAnsi="Cambria Math"/>
              </w:rPr>
              <m:t>m</m:t>
            </m:r>
          </m:e>
        </m:d>
        <m:d>
          <m:dPr>
            <m:begChr m:val="["/>
            <m:endChr m:val="]"/>
            <m:ctrlPr>
              <w:rPr>
                <w:rFonts w:ascii="Cambria Math" w:eastAsia="黑体" w:hAnsi="Cambria Math"/>
                <w:i/>
              </w:rPr>
            </m:ctrlPr>
          </m:dPr>
          <m:e>
            <m:r>
              <w:rPr>
                <w:rFonts w:ascii="Cambria Math" w:eastAsia="黑体" w:hAnsi="Cambria Math"/>
              </w:rPr>
              <m:t>o</m:t>
            </m:r>
          </m:e>
        </m:d>
      </m:oMath>
      <w:r>
        <w:rPr>
          <w:rFonts w:hint="eastAsia"/>
        </w:rPr>
        <w:t>表示映射表</w:t>
      </w:r>
      <w:r>
        <w:t>T</w:t>
      </w:r>
      <w:r>
        <w:rPr>
          <w:rFonts w:hint="eastAsia"/>
        </w:rPr>
        <w:t>中对应推荐方法</w:t>
      </w:r>
      <w:r>
        <w:rPr>
          <w:rFonts w:hint="eastAsia"/>
        </w:rPr>
        <w:t>m</w:t>
      </w:r>
      <w:r>
        <w:rPr>
          <w:rFonts w:hint="eastAsia"/>
        </w:rPr>
        <w:t>的列中，对应选项</w:t>
      </w:r>
      <w:r>
        <w:rPr>
          <w:rFonts w:hint="eastAsia"/>
        </w:rPr>
        <w:t>o</w:t>
      </w:r>
      <w:r>
        <w:rPr>
          <w:rFonts w:hint="eastAsia"/>
        </w:rPr>
        <w:t>所代表的行。例如，</w:t>
      </w:r>
      <m:oMath>
        <m:r>
          <w:rPr>
            <w:rFonts w:ascii="Cambria Math" w:hAnsi="Cambria Math"/>
          </w:rPr>
          <m:t>f</m:t>
        </m:r>
        <m:d>
          <m:dPr>
            <m:ctrlPr>
              <w:rPr>
                <w:rFonts w:ascii="Cambria Math" w:hAnsi="Cambria Math"/>
                <w:i/>
              </w:rPr>
            </m:ctrlPr>
          </m:dPr>
          <m:e>
            <m:r>
              <w:rPr>
                <w:rFonts w:ascii="Cambria Math" w:hAnsi="Cambria Math"/>
              </w:rPr>
              <m:t>kNN, Others</m:t>
            </m:r>
          </m:e>
        </m:d>
        <m:r>
          <w:rPr>
            <w:rFonts w:ascii="Cambria Math" w:hAnsi="Cambria Math"/>
          </w:rPr>
          <m:t>={CAPE, P, PCb}</m:t>
        </m:r>
      </m:oMath>
      <w:r>
        <w:rPr>
          <w:rFonts w:hint="eastAsia"/>
        </w:rPr>
        <w:t>。</w:t>
      </w:r>
    </w:p>
    <w:p w14:paraId="358FFF5A" w14:textId="77777777" w:rsidR="001223EC" w:rsidRDefault="001223EC" w:rsidP="001223EC">
      <w:pPr>
        <w:ind w:firstLine="480"/>
      </w:pPr>
      <m:oMath>
        <m:r>
          <w:rPr>
            <w:rFonts w:ascii="Cambria Math" w:hAnsi="Cambria Math"/>
          </w:rPr>
          <m:t>f(m, o)</m:t>
        </m:r>
      </m:oMath>
      <w:r>
        <w:rPr>
          <w:rFonts w:hint="eastAsia"/>
        </w:rPr>
        <w:t>所包含的元素越少，代表推荐结果排除掉的方案越多，同时也说明了这个推荐结果更具有参考价值。例如</w:t>
      </w:r>
      <m:oMath>
        <m:d>
          <m:dPr>
            <m:begChr m:val="|"/>
            <m:endChr m:val="|"/>
            <m:ctrlPr>
              <w:rPr>
                <w:rFonts w:ascii="Cambria Math" w:hAnsi="Cambria Math"/>
              </w:rPr>
            </m:ctrlPr>
          </m:dPr>
          <m:e>
            <m:r>
              <w:rPr>
                <w:rFonts w:ascii="Cambria Math" w:hAnsi="Cambria Math"/>
              </w:rPr>
              <m:t>f</m:t>
            </m:r>
            <m:d>
              <m:dPr>
                <m:ctrlPr>
                  <w:rPr>
                    <w:rFonts w:ascii="Cambria Math" w:hAnsi="Cambria Math"/>
                    <w:i/>
                  </w:rPr>
                </m:ctrlPr>
              </m:dPr>
              <m:e>
                <m:r>
                  <w:rPr>
                    <w:rFonts w:ascii="Cambria Math" w:hAnsi="Cambria Math"/>
                  </w:rPr>
                  <m:t>kNN, Others</m:t>
                </m:r>
              </m:e>
            </m:d>
            <m:ctrlPr>
              <w:rPr>
                <w:rFonts w:ascii="Cambria Math" w:hAnsi="Cambria Math"/>
                <w:i/>
              </w:rPr>
            </m:ctrlPr>
          </m:e>
        </m:d>
        <m:r>
          <w:rPr>
            <w:rFonts w:ascii="Cambria Math" w:hAnsi="Cambria Math"/>
          </w:rPr>
          <m:t>=3</m:t>
        </m:r>
      </m:oMath>
      <w:r>
        <w:rPr>
          <w:rFonts w:hint="eastAsia"/>
        </w:rPr>
        <w:t>，而</w:t>
      </w:r>
      <m:oMath>
        <m:d>
          <m:dPr>
            <m:begChr m:val="|"/>
            <m:endChr m:val="|"/>
            <m:ctrlPr>
              <w:rPr>
                <w:rFonts w:ascii="Cambria Math" w:hAnsi="Cambria Math"/>
              </w:rPr>
            </m:ctrlPr>
          </m:dPr>
          <m:e>
            <m:r>
              <w:rPr>
                <w:rFonts w:ascii="Cambria Math" w:hAnsi="Cambria Math"/>
              </w:rPr>
              <m:t>f</m:t>
            </m:r>
            <m:d>
              <m:dPr>
                <m:ctrlPr>
                  <w:rPr>
                    <w:rFonts w:ascii="Cambria Math" w:hAnsi="Cambria Math"/>
                    <w:i/>
                  </w:rPr>
                </m:ctrlPr>
              </m:dPr>
              <m:e>
                <m:r>
                  <w:rPr>
                    <w:rFonts w:ascii="Cambria Math" w:hAnsi="Cambria Math"/>
                  </w:rPr>
                  <m:t>NCCN,  Need</m:t>
                </m:r>
              </m:e>
            </m:d>
            <m:ctrlPr>
              <w:rPr>
                <w:rFonts w:ascii="Cambria Math" w:hAnsi="Cambria Math"/>
                <w:i/>
              </w:rPr>
            </m:ctrlPr>
          </m:e>
        </m:d>
        <m:r>
          <w:rPr>
            <w:rFonts w:ascii="Cambria Math" w:hAnsi="Cambria Math"/>
          </w:rPr>
          <m:t>=15</m:t>
        </m:r>
      </m:oMath>
      <w:r>
        <w:rPr>
          <w:rFonts w:hint="eastAsia"/>
        </w:rPr>
        <w:t>，显然前者的粒度更细，更具有指导意义。</w:t>
      </w:r>
    </w:p>
    <w:p w14:paraId="5E2759E2" w14:textId="75F43B33" w:rsidR="001223EC" w:rsidRDefault="001223EC" w:rsidP="001223EC">
      <w:pPr>
        <w:ind w:firstLine="480"/>
      </w:pPr>
      <w:r>
        <w:rPr>
          <w:rFonts w:hint="eastAsia"/>
        </w:rPr>
        <w:t>在这个启发下，可以定义推荐结果的粒度</w:t>
      </w:r>
      <m:oMath>
        <m:r>
          <w:rPr>
            <w:rFonts w:ascii="Cambria Math" w:hAnsi="Cambria Math" w:hint="eastAsia"/>
          </w:rPr>
          <m:t>G</m:t>
        </m:r>
        <m:r>
          <w:rPr>
            <w:rFonts w:ascii="Cambria Math" w:hAnsi="Cambria Math"/>
          </w:rPr>
          <m:t>(m, o)</m:t>
        </m:r>
      </m:oMath>
      <w:r>
        <w:rPr>
          <w:rFonts w:hint="eastAsia"/>
        </w:rPr>
        <w:t>如下：</w:t>
      </w:r>
    </w:p>
    <w:tbl>
      <w:tblPr>
        <w:tblStyle w:val="affd"/>
        <w:tblW w:w="8446" w:type="dxa"/>
        <w:tblInd w:w="-5" w:type="dxa"/>
        <w:tblLook w:val="04A0" w:firstRow="1" w:lastRow="0" w:firstColumn="1" w:lastColumn="0" w:noHBand="0" w:noVBand="1"/>
      </w:tblPr>
      <w:tblGrid>
        <w:gridCol w:w="844"/>
        <w:gridCol w:w="6786"/>
        <w:gridCol w:w="816"/>
      </w:tblGrid>
      <w:tr w:rsidR="001223EC" w:rsidRPr="00AD1817" w14:paraId="3268D49B" w14:textId="77777777" w:rsidTr="001223EC">
        <w:tc>
          <w:tcPr>
            <w:tcW w:w="844" w:type="dxa"/>
            <w:tcBorders>
              <w:top w:val="nil"/>
              <w:left w:val="nil"/>
              <w:bottom w:val="nil"/>
              <w:right w:val="nil"/>
            </w:tcBorders>
            <w:vAlign w:val="center"/>
          </w:tcPr>
          <w:p w14:paraId="26B02A9D" w14:textId="77777777" w:rsidR="001223EC" w:rsidRPr="00AD1817" w:rsidRDefault="001223EC" w:rsidP="001223EC">
            <w:pPr>
              <w:ind w:firstLineChars="0" w:firstLine="0"/>
            </w:pPr>
          </w:p>
        </w:tc>
        <w:tc>
          <w:tcPr>
            <w:tcW w:w="6786" w:type="dxa"/>
            <w:tcBorders>
              <w:top w:val="nil"/>
              <w:left w:val="nil"/>
              <w:bottom w:val="nil"/>
              <w:right w:val="nil"/>
            </w:tcBorders>
            <w:vAlign w:val="center"/>
          </w:tcPr>
          <w:p w14:paraId="4F5F9802" w14:textId="77777777" w:rsidR="001223EC" w:rsidRPr="003276FA" w:rsidRDefault="001223EC" w:rsidP="001223EC">
            <w:pPr>
              <w:ind w:firstLine="480"/>
              <w:rPr>
                <w:rFonts w:ascii="Cambria Math" w:eastAsia="黑体" w:hAnsi="Cambria Math"/>
                <w:oMath/>
              </w:rPr>
            </w:pPr>
            <m:oMathPara>
              <m:oMath>
                <m:r>
                  <w:rPr>
                    <w:rFonts w:ascii="Cambria Math" w:hAnsi="Cambria Math"/>
                  </w:rPr>
                  <m:t>G(m,o)=</m:t>
                </m:r>
                <m:f>
                  <m:fPr>
                    <m:ctrlPr>
                      <w:rPr>
                        <w:rFonts w:ascii="Cambria Math" w:hAnsi="Cambria Math"/>
                        <w:i/>
                      </w:rPr>
                    </m:ctrlPr>
                  </m:fPr>
                  <m:num>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 o</m:t>
                            </m:r>
                          </m:e>
                        </m:d>
                      </m:e>
                    </m:d>
                  </m:num>
                  <m:den>
                    <m:d>
                      <m:dPr>
                        <m:begChr m:val="|"/>
                        <m:endChr m:val="|"/>
                        <m:ctrlPr>
                          <w:rPr>
                            <w:rFonts w:ascii="Cambria Math" w:hAnsi="Cambria Math"/>
                            <w:i/>
                          </w:rPr>
                        </m:ctrlPr>
                      </m:dPr>
                      <m:e>
                        <m:r>
                          <w:rPr>
                            <w:rFonts w:ascii="Cambria Math" w:hAnsi="Cambria Math"/>
                          </w:rPr>
                          <m:t>S</m:t>
                        </m:r>
                      </m:e>
                    </m:d>
                  </m:den>
                </m:f>
              </m:oMath>
            </m:oMathPara>
          </w:p>
        </w:tc>
        <w:tc>
          <w:tcPr>
            <w:tcW w:w="816" w:type="dxa"/>
            <w:tcBorders>
              <w:top w:val="nil"/>
              <w:left w:val="nil"/>
              <w:bottom w:val="nil"/>
              <w:right w:val="nil"/>
            </w:tcBorders>
            <w:vAlign w:val="center"/>
          </w:tcPr>
          <w:p w14:paraId="21576FCD" w14:textId="355976DD" w:rsidR="001223EC" w:rsidRPr="00AD1817" w:rsidRDefault="001223EC" w:rsidP="001223EC">
            <w:pPr>
              <w:ind w:firstLineChars="0" w:firstLine="0"/>
              <w:jc w:val="right"/>
            </w:pPr>
            <w:r w:rsidRPr="00AD1817">
              <w:t>(</w:t>
            </w:r>
            <w:r w:rsidRPr="00AD1817">
              <w:rPr>
                <w:rFonts w:hint="eastAsia"/>
              </w:rPr>
              <w:t>4</w:t>
            </w:r>
            <w:r w:rsidRPr="00AD1817">
              <w:noBreakHyphen/>
            </w:r>
            <w:r w:rsidR="00455669">
              <w:fldChar w:fldCharType="begin"/>
            </w:r>
            <w:r w:rsidR="00455669">
              <w:instrText xml:space="preserve"> SEQ Equation \* ARABIC \s 1 </w:instrText>
            </w:r>
            <w:r w:rsidR="00455669">
              <w:fldChar w:fldCharType="separate"/>
            </w:r>
            <w:r w:rsidR="00F71E21">
              <w:rPr>
                <w:noProof/>
              </w:rPr>
              <w:t>16</w:t>
            </w:r>
            <w:r w:rsidR="00455669">
              <w:rPr>
                <w:noProof/>
              </w:rPr>
              <w:fldChar w:fldCharType="end"/>
            </w:r>
            <w:r w:rsidRPr="00AD1817">
              <w:t>)</w:t>
            </w:r>
          </w:p>
        </w:tc>
      </w:tr>
    </w:tbl>
    <w:p w14:paraId="7CB70189" w14:textId="77777777" w:rsidR="001223EC" w:rsidRDefault="001223EC" w:rsidP="0036078D">
      <w:pPr>
        <w:pStyle w:val="SJTU"/>
      </w:pPr>
    </w:p>
    <w:p w14:paraId="01129FFD" w14:textId="72EE9C9E" w:rsidR="0036078D" w:rsidRPr="00AD1817" w:rsidRDefault="0036078D" w:rsidP="0036078D">
      <w:pPr>
        <w:pStyle w:val="SJTU"/>
      </w:pPr>
      <w:r w:rsidRPr="00AD1817">
        <w:rPr>
          <w:rFonts w:hint="eastAsia"/>
        </w:rPr>
        <w:t>表</w:t>
      </w:r>
      <w:bookmarkStart w:id="100" w:name="ch4_Tab_ct_mapping"/>
      <w:r>
        <w:t>4</w:t>
      </w:r>
      <w:r w:rsidRPr="00AD1817">
        <w:rPr>
          <w:rFonts w:hint="eastAsia"/>
        </w:rPr>
        <w:t>-</w:t>
      </w:r>
      <w:r w:rsidRPr="00AD1817">
        <w:fldChar w:fldCharType="begin"/>
      </w:r>
      <w:r w:rsidRPr="00AD1817">
        <w:instrText xml:space="preserve"> </w:instrText>
      </w:r>
      <w:r w:rsidRPr="00AD1817">
        <w:rPr>
          <w:rFonts w:hint="eastAsia"/>
        </w:rPr>
        <w:instrText xml:space="preserve">SEQ </w:instrText>
      </w:r>
      <w:r w:rsidRPr="00AD1817">
        <w:rPr>
          <w:rFonts w:hint="eastAsia"/>
        </w:rPr>
        <w:instrText>表</w:instrText>
      </w:r>
      <w:r w:rsidRPr="00AD1817">
        <w:rPr>
          <w:rFonts w:hint="eastAsia"/>
        </w:rPr>
        <w:instrText xml:space="preserve"> \* ARABIC</w:instrText>
      </w:r>
      <w:r>
        <w:instrText xml:space="preserve"> \s</w:instrText>
      </w:r>
      <w:r w:rsidRPr="00AD1817">
        <w:instrText xml:space="preserve"> </w:instrText>
      </w:r>
      <w:r>
        <w:instrText>1</w:instrText>
      </w:r>
      <w:r w:rsidRPr="00AD1817">
        <w:fldChar w:fldCharType="separate"/>
      </w:r>
      <w:r w:rsidR="00F71E21">
        <w:rPr>
          <w:noProof/>
        </w:rPr>
        <w:t>1</w:t>
      </w:r>
      <w:r w:rsidRPr="00AD1817">
        <w:fldChar w:fldCharType="end"/>
      </w:r>
      <w:bookmarkEnd w:id="100"/>
      <w:r>
        <w:rPr>
          <w:rFonts w:hint="eastAsia"/>
        </w:rPr>
        <w:t>不同推荐方式中化疗方案映射表</w:t>
      </w:r>
    </w:p>
    <w:p w14:paraId="42905ED0" w14:textId="2E10D44F" w:rsidR="0036078D" w:rsidRPr="00AD1817" w:rsidRDefault="0036078D" w:rsidP="0036078D">
      <w:pPr>
        <w:spacing w:before="0" w:afterLines="50" w:line="240" w:lineRule="auto"/>
        <w:ind w:firstLineChars="0" w:firstLine="0"/>
        <w:jc w:val="center"/>
        <w:rPr>
          <w:rFonts w:cs="Times New Roman"/>
          <w:kern w:val="2"/>
          <w:sz w:val="21"/>
        </w:rPr>
      </w:pPr>
      <w:r w:rsidRPr="00AD1817">
        <w:rPr>
          <w:rFonts w:eastAsia="Times New Roman" w:cs="Times New Roman"/>
          <w:kern w:val="2"/>
          <w:sz w:val="21"/>
        </w:rPr>
        <w:t xml:space="preserve">Table </w:t>
      </w:r>
      <w:r>
        <w:rPr>
          <w:rFonts w:eastAsiaTheme="minorEastAsia" w:cs="Times New Roman"/>
          <w:kern w:val="2"/>
          <w:sz w:val="21"/>
        </w:rPr>
        <w:t>4</w:t>
      </w:r>
      <w:r w:rsidRPr="00AD1817">
        <w:rPr>
          <w:rFonts w:eastAsia="Times New Roman" w:cs="Times New Roman"/>
          <w:kern w:val="2"/>
          <w:sz w:val="21"/>
        </w:rPr>
        <w:t>-</w:t>
      </w:r>
      <w:r w:rsidRPr="00AD1817">
        <w:rPr>
          <w:rFonts w:eastAsia="Times New Roman" w:cs="Times New Roman"/>
          <w:kern w:val="2"/>
          <w:sz w:val="21"/>
        </w:rPr>
        <w:fldChar w:fldCharType="begin"/>
      </w:r>
      <w:r>
        <w:rPr>
          <w:rFonts w:eastAsia="Times New Roman" w:cs="Times New Roman"/>
          <w:kern w:val="2"/>
          <w:sz w:val="21"/>
        </w:rPr>
        <w:instrText xml:space="preserve"> SEQ Table</w:instrText>
      </w:r>
      <w:r w:rsidRPr="00AD1817">
        <w:rPr>
          <w:rFonts w:eastAsia="Times New Roman" w:cs="Times New Roman"/>
          <w:kern w:val="2"/>
          <w:sz w:val="21"/>
        </w:rPr>
        <w:instrText xml:space="preserve"> \* ARABIC </w:instrText>
      </w:r>
      <w:r>
        <w:rPr>
          <w:rFonts w:eastAsia="Times New Roman" w:cs="Times New Roman"/>
          <w:kern w:val="2"/>
          <w:sz w:val="21"/>
        </w:rPr>
        <w:instrText>\s 1</w:instrText>
      </w:r>
      <w:r w:rsidRPr="00AD1817">
        <w:rPr>
          <w:rFonts w:eastAsia="Times New Roman" w:cs="Times New Roman"/>
          <w:kern w:val="2"/>
          <w:sz w:val="21"/>
        </w:rPr>
        <w:fldChar w:fldCharType="separate"/>
      </w:r>
      <w:r w:rsidR="00F71E21">
        <w:rPr>
          <w:rFonts w:eastAsia="Times New Roman" w:cs="Times New Roman"/>
          <w:noProof/>
          <w:kern w:val="2"/>
          <w:sz w:val="21"/>
        </w:rPr>
        <w:t>1</w:t>
      </w:r>
      <w:r w:rsidRPr="00AD1817">
        <w:rPr>
          <w:rFonts w:eastAsia="Times New Roman" w:cs="Times New Roman"/>
          <w:noProof/>
          <w:kern w:val="2"/>
          <w:sz w:val="21"/>
        </w:rPr>
        <w:fldChar w:fldCharType="end"/>
      </w:r>
      <w:r>
        <w:rPr>
          <w:rFonts w:eastAsia="Times New Roman" w:cs="Times New Roman"/>
          <w:noProof/>
          <w:kern w:val="2"/>
          <w:sz w:val="21"/>
        </w:rPr>
        <w:t xml:space="preserve"> Mapping of CT schemes among different recommendation methods </w:t>
      </w:r>
    </w:p>
    <w:tbl>
      <w:tblPr>
        <w:tblW w:w="5000" w:type="pct"/>
        <w:tblLook w:val="04A0" w:firstRow="1" w:lastRow="0" w:firstColumn="1" w:lastColumn="0" w:noHBand="0" w:noVBand="1"/>
      </w:tblPr>
      <w:tblGrid>
        <w:gridCol w:w="1548"/>
        <w:gridCol w:w="3268"/>
        <w:gridCol w:w="1874"/>
        <w:gridCol w:w="1746"/>
      </w:tblGrid>
      <w:tr w:rsidR="0036078D" w:rsidRPr="00127C02" w14:paraId="325056A5" w14:textId="77777777" w:rsidTr="009776BD">
        <w:trPr>
          <w:trHeight w:val="285"/>
        </w:trPr>
        <w:tc>
          <w:tcPr>
            <w:tcW w:w="91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922A5B" w14:textId="77777777" w:rsidR="0036078D" w:rsidRPr="00127C02" w:rsidRDefault="0036078D" w:rsidP="009776BD">
            <w:pPr>
              <w:widowControl/>
              <w:spacing w:line="276" w:lineRule="auto"/>
              <w:ind w:firstLineChars="0" w:firstLine="0"/>
              <w:jc w:val="center"/>
              <w:rPr>
                <w:rFonts w:eastAsia="等线" w:cs="Times New Roman"/>
                <w:b/>
                <w:color w:val="000000"/>
                <w:sz w:val="21"/>
                <w:szCs w:val="21"/>
              </w:rPr>
            </w:pPr>
            <w:r>
              <w:rPr>
                <w:rFonts w:eastAsia="等线" w:cs="Times New Roman"/>
                <w:b/>
                <w:color w:val="000000"/>
                <w:sz w:val="21"/>
                <w:szCs w:val="21"/>
              </w:rPr>
              <w:t>C</w:t>
            </w:r>
            <w:r>
              <w:rPr>
                <w:rFonts w:eastAsia="等线" w:cs="Times New Roman" w:hint="eastAsia"/>
                <w:b/>
                <w:color w:val="000000"/>
                <w:sz w:val="21"/>
                <w:szCs w:val="21"/>
              </w:rPr>
              <w:t>T</w:t>
            </w:r>
            <w:r>
              <w:rPr>
                <w:rFonts w:eastAsia="等线" w:cs="Times New Roman"/>
                <w:b/>
                <w:color w:val="000000"/>
                <w:sz w:val="21"/>
                <w:szCs w:val="21"/>
              </w:rPr>
              <w:t xml:space="preserve"> </w:t>
            </w:r>
            <w:r w:rsidRPr="00127C02">
              <w:rPr>
                <w:rFonts w:eastAsia="等线" w:cs="Times New Roman"/>
                <w:b/>
                <w:color w:val="000000"/>
                <w:sz w:val="21"/>
                <w:szCs w:val="21"/>
              </w:rPr>
              <w:t>Schemes</w:t>
            </w:r>
          </w:p>
        </w:tc>
        <w:tc>
          <w:tcPr>
            <w:tcW w:w="1937" w:type="pct"/>
            <w:tcBorders>
              <w:top w:val="single" w:sz="4" w:space="0" w:color="auto"/>
              <w:left w:val="nil"/>
              <w:bottom w:val="single" w:sz="4" w:space="0" w:color="auto"/>
              <w:right w:val="single" w:sz="4" w:space="0" w:color="auto"/>
            </w:tcBorders>
            <w:shd w:val="clear" w:color="auto" w:fill="auto"/>
            <w:noWrap/>
            <w:vAlign w:val="center"/>
            <w:hideMark/>
          </w:tcPr>
          <w:p w14:paraId="7D6FAD5C" w14:textId="77777777" w:rsidR="0036078D" w:rsidRPr="00127C02" w:rsidRDefault="0036078D" w:rsidP="009776BD">
            <w:pPr>
              <w:widowControl/>
              <w:spacing w:line="276" w:lineRule="auto"/>
              <w:ind w:firstLineChars="0" w:firstLine="0"/>
              <w:jc w:val="center"/>
              <w:rPr>
                <w:rFonts w:eastAsia="等线" w:cs="Times New Roman"/>
                <w:b/>
                <w:color w:val="000000"/>
                <w:sz w:val="21"/>
                <w:szCs w:val="21"/>
              </w:rPr>
            </w:pPr>
            <w:r w:rsidRPr="00127C02">
              <w:rPr>
                <w:rFonts w:eastAsia="等线" w:cs="Times New Roman"/>
                <w:b/>
                <w:color w:val="000000"/>
                <w:sz w:val="21"/>
                <w:szCs w:val="21"/>
              </w:rPr>
              <w:t>k</w:t>
            </w:r>
            <w:r>
              <w:rPr>
                <w:rFonts w:eastAsia="等线" w:cs="Times New Roman" w:hint="eastAsia"/>
                <w:b/>
                <w:color w:val="000000"/>
                <w:sz w:val="21"/>
                <w:szCs w:val="21"/>
              </w:rPr>
              <w:t>-</w:t>
            </w:r>
            <w:r w:rsidRPr="00127C02">
              <w:rPr>
                <w:rFonts w:eastAsia="等线" w:cs="Times New Roman"/>
                <w:b/>
                <w:color w:val="000000"/>
                <w:sz w:val="21"/>
                <w:szCs w:val="21"/>
              </w:rPr>
              <w:t>NN</w:t>
            </w:r>
          </w:p>
        </w:tc>
        <w:tc>
          <w:tcPr>
            <w:tcW w:w="1111" w:type="pct"/>
            <w:tcBorders>
              <w:top w:val="single" w:sz="4" w:space="0" w:color="auto"/>
              <w:left w:val="nil"/>
              <w:bottom w:val="single" w:sz="4" w:space="0" w:color="auto"/>
              <w:right w:val="single" w:sz="4" w:space="0" w:color="auto"/>
            </w:tcBorders>
            <w:shd w:val="clear" w:color="auto" w:fill="auto"/>
            <w:noWrap/>
            <w:vAlign w:val="center"/>
            <w:hideMark/>
          </w:tcPr>
          <w:p w14:paraId="405AAD7D" w14:textId="77777777" w:rsidR="0036078D" w:rsidRPr="00127C02" w:rsidRDefault="0036078D" w:rsidP="009776BD">
            <w:pPr>
              <w:widowControl/>
              <w:spacing w:line="276" w:lineRule="auto"/>
              <w:ind w:firstLineChars="0" w:firstLine="0"/>
              <w:jc w:val="center"/>
              <w:rPr>
                <w:rFonts w:eastAsia="等线" w:cs="Times New Roman"/>
                <w:b/>
                <w:color w:val="000000"/>
                <w:sz w:val="21"/>
                <w:szCs w:val="21"/>
              </w:rPr>
            </w:pPr>
            <w:r w:rsidRPr="00127C02">
              <w:rPr>
                <w:rFonts w:eastAsia="等线" w:cs="Times New Roman"/>
                <w:b/>
                <w:color w:val="000000"/>
                <w:sz w:val="21"/>
                <w:szCs w:val="21"/>
              </w:rPr>
              <w:t>RJ Rule</w:t>
            </w:r>
          </w:p>
        </w:tc>
        <w:tc>
          <w:tcPr>
            <w:tcW w:w="1035" w:type="pct"/>
            <w:tcBorders>
              <w:top w:val="single" w:sz="4" w:space="0" w:color="auto"/>
              <w:left w:val="nil"/>
              <w:bottom w:val="single" w:sz="4" w:space="0" w:color="auto"/>
              <w:right w:val="single" w:sz="4" w:space="0" w:color="auto"/>
            </w:tcBorders>
            <w:shd w:val="clear" w:color="auto" w:fill="auto"/>
            <w:noWrap/>
            <w:vAlign w:val="center"/>
            <w:hideMark/>
          </w:tcPr>
          <w:p w14:paraId="71BE730B" w14:textId="77777777" w:rsidR="0036078D" w:rsidRPr="00127C02" w:rsidRDefault="0036078D" w:rsidP="009776BD">
            <w:pPr>
              <w:widowControl/>
              <w:spacing w:line="276" w:lineRule="auto"/>
              <w:ind w:firstLineChars="0" w:firstLine="0"/>
              <w:jc w:val="center"/>
              <w:rPr>
                <w:rFonts w:eastAsia="等线" w:cs="Times New Roman"/>
                <w:b/>
                <w:color w:val="000000"/>
                <w:sz w:val="21"/>
                <w:szCs w:val="21"/>
              </w:rPr>
            </w:pPr>
            <w:r w:rsidRPr="00127C02">
              <w:rPr>
                <w:rFonts w:eastAsia="等线" w:cs="Times New Roman"/>
                <w:b/>
                <w:color w:val="000000"/>
                <w:sz w:val="21"/>
                <w:szCs w:val="21"/>
              </w:rPr>
              <w:t>NCCN Rule</w:t>
            </w:r>
          </w:p>
        </w:tc>
      </w:tr>
      <w:tr w:rsidR="0036078D" w:rsidRPr="00127C02" w14:paraId="1AB1851F" w14:textId="77777777" w:rsidTr="009776BD">
        <w:trPr>
          <w:trHeight w:val="285"/>
        </w:trPr>
        <w:tc>
          <w:tcPr>
            <w:tcW w:w="917" w:type="pct"/>
            <w:tcBorders>
              <w:top w:val="nil"/>
              <w:left w:val="single" w:sz="4" w:space="0" w:color="auto"/>
              <w:bottom w:val="single" w:sz="4" w:space="0" w:color="auto"/>
              <w:right w:val="single" w:sz="4" w:space="0" w:color="auto"/>
            </w:tcBorders>
            <w:shd w:val="clear" w:color="auto" w:fill="auto"/>
            <w:noWrap/>
            <w:vAlign w:val="center"/>
            <w:hideMark/>
          </w:tcPr>
          <w:p w14:paraId="4F18D647"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TEC</w:t>
            </w:r>
          </w:p>
        </w:tc>
        <w:tc>
          <w:tcPr>
            <w:tcW w:w="1937" w:type="pct"/>
            <w:tcBorders>
              <w:top w:val="nil"/>
              <w:left w:val="nil"/>
              <w:bottom w:val="single" w:sz="4" w:space="0" w:color="auto"/>
              <w:right w:val="single" w:sz="4" w:space="0" w:color="auto"/>
            </w:tcBorders>
            <w:shd w:val="clear" w:color="auto" w:fill="auto"/>
            <w:noWrap/>
            <w:vAlign w:val="center"/>
            <w:hideMark/>
          </w:tcPr>
          <w:p w14:paraId="06E12F93"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TEC</w:t>
            </w:r>
          </w:p>
        </w:tc>
        <w:tc>
          <w:tcPr>
            <w:tcW w:w="1111" w:type="pct"/>
            <w:tcBorders>
              <w:top w:val="nil"/>
              <w:left w:val="nil"/>
              <w:bottom w:val="single" w:sz="4" w:space="0" w:color="auto"/>
              <w:right w:val="single" w:sz="4" w:space="0" w:color="auto"/>
            </w:tcBorders>
            <w:shd w:val="clear" w:color="auto" w:fill="auto"/>
            <w:noWrap/>
            <w:vAlign w:val="center"/>
            <w:hideMark/>
          </w:tcPr>
          <w:p w14:paraId="07EABC59"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TEC</w:t>
            </w:r>
          </w:p>
        </w:tc>
        <w:tc>
          <w:tcPr>
            <w:tcW w:w="1035" w:type="pct"/>
            <w:vMerge w:val="restart"/>
            <w:tcBorders>
              <w:top w:val="nil"/>
              <w:left w:val="nil"/>
              <w:right w:val="single" w:sz="4" w:space="0" w:color="auto"/>
            </w:tcBorders>
            <w:shd w:val="clear" w:color="auto" w:fill="auto"/>
            <w:noWrap/>
            <w:vAlign w:val="center"/>
          </w:tcPr>
          <w:p w14:paraId="534860AC" w14:textId="77777777" w:rsidR="0036078D" w:rsidRPr="00127C02" w:rsidRDefault="0036078D" w:rsidP="009776BD">
            <w:pPr>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Need</w:t>
            </w:r>
          </w:p>
        </w:tc>
      </w:tr>
      <w:tr w:rsidR="0036078D" w:rsidRPr="00127C02" w14:paraId="52E76FDB" w14:textId="77777777" w:rsidTr="009776BD">
        <w:trPr>
          <w:trHeight w:val="285"/>
        </w:trPr>
        <w:tc>
          <w:tcPr>
            <w:tcW w:w="917" w:type="pct"/>
            <w:tcBorders>
              <w:top w:val="nil"/>
              <w:left w:val="single" w:sz="4" w:space="0" w:color="auto"/>
              <w:bottom w:val="single" w:sz="4" w:space="0" w:color="auto"/>
              <w:right w:val="single" w:sz="4" w:space="0" w:color="auto"/>
            </w:tcBorders>
            <w:shd w:val="clear" w:color="auto" w:fill="auto"/>
            <w:noWrap/>
            <w:vAlign w:val="center"/>
            <w:hideMark/>
          </w:tcPr>
          <w:p w14:paraId="274CB98D"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EC-T</w:t>
            </w:r>
          </w:p>
        </w:tc>
        <w:tc>
          <w:tcPr>
            <w:tcW w:w="1937" w:type="pct"/>
            <w:tcBorders>
              <w:top w:val="nil"/>
              <w:left w:val="nil"/>
              <w:bottom w:val="single" w:sz="4" w:space="0" w:color="auto"/>
              <w:right w:val="single" w:sz="4" w:space="0" w:color="auto"/>
            </w:tcBorders>
            <w:shd w:val="clear" w:color="auto" w:fill="auto"/>
            <w:noWrap/>
            <w:vAlign w:val="center"/>
            <w:hideMark/>
          </w:tcPr>
          <w:p w14:paraId="45770E0B"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EC-T</w:t>
            </w:r>
          </w:p>
        </w:tc>
        <w:tc>
          <w:tcPr>
            <w:tcW w:w="1111" w:type="pct"/>
            <w:tcBorders>
              <w:top w:val="nil"/>
              <w:left w:val="nil"/>
              <w:bottom w:val="single" w:sz="4" w:space="0" w:color="auto"/>
              <w:right w:val="single" w:sz="4" w:space="0" w:color="auto"/>
            </w:tcBorders>
            <w:shd w:val="clear" w:color="auto" w:fill="auto"/>
            <w:noWrap/>
            <w:vAlign w:val="center"/>
            <w:hideMark/>
          </w:tcPr>
          <w:p w14:paraId="0362A234"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EC-T</w:t>
            </w:r>
          </w:p>
        </w:tc>
        <w:tc>
          <w:tcPr>
            <w:tcW w:w="1035" w:type="pct"/>
            <w:vMerge/>
            <w:tcBorders>
              <w:left w:val="nil"/>
              <w:right w:val="single" w:sz="4" w:space="0" w:color="auto"/>
            </w:tcBorders>
            <w:shd w:val="clear" w:color="auto" w:fill="auto"/>
            <w:noWrap/>
            <w:vAlign w:val="center"/>
            <w:hideMark/>
          </w:tcPr>
          <w:p w14:paraId="79F54F12" w14:textId="77777777" w:rsidR="0036078D" w:rsidRPr="00127C02" w:rsidRDefault="0036078D" w:rsidP="009776BD">
            <w:pPr>
              <w:spacing w:line="276" w:lineRule="auto"/>
              <w:ind w:firstLine="420"/>
              <w:jc w:val="center"/>
              <w:rPr>
                <w:rFonts w:eastAsia="等线" w:cs="Times New Roman"/>
                <w:color w:val="000000"/>
                <w:sz w:val="21"/>
                <w:szCs w:val="21"/>
              </w:rPr>
            </w:pPr>
          </w:p>
        </w:tc>
      </w:tr>
      <w:tr w:rsidR="0036078D" w:rsidRPr="00127C02" w14:paraId="2C9FA503" w14:textId="77777777" w:rsidTr="009776BD">
        <w:trPr>
          <w:trHeight w:val="285"/>
        </w:trPr>
        <w:tc>
          <w:tcPr>
            <w:tcW w:w="917" w:type="pct"/>
            <w:tcBorders>
              <w:top w:val="nil"/>
              <w:left w:val="single" w:sz="4" w:space="0" w:color="auto"/>
              <w:bottom w:val="single" w:sz="4" w:space="0" w:color="auto"/>
              <w:right w:val="single" w:sz="4" w:space="0" w:color="auto"/>
            </w:tcBorders>
            <w:shd w:val="clear" w:color="auto" w:fill="auto"/>
            <w:noWrap/>
            <w:vAlign w:val="center"/>
            <w:hideMark/>
          </w:tcPr>
          <w:p w14:paraId="13BB0A64"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TC</w:t>
            </w:r>
          </w:p>
        </w:tc>
        <w:tc>
          <w:tcPr>
            <w:tcW w:w="1937" w:type="pct"/>
            <w:tcBorders>
              <w:top w:val="nil"/>
              <w:left w:val="nil"/>
              <w:bottom w:val="single" w:sz="4" w:space="0" w:color="auto"/>
              <w:right w:val="single" w:sz="4" w:space="0" w:color="auto"/>
            </w:tcBorders>
            <w:shd w:val="clear" w:color="auto" w:fill="auto"/>
            <w:noWrap/>
            <w:vAlign w:val="center"/>
            <w:hideMark/>
          </w:tcPr>
          <w:p w14:paraId="098A4C0A"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TC</w:t>
            </w:r>
          </w:p>
        </w:tc>
        <w:tc>
          <w:tcPr>
            <w:tcW w:w="1111" w:type="pct"/>
            <w:tcBorders>
              <w:top w:val="nil"/>
              <w:left w:val="nil"/>
              <w:bottom w:val="single" w:sz="4" w:space="0" w:color="auto"/>
              <w:right w:val="single" w:sz="4" w:space="0" w:color="auto"/>
            </w:tcBorders>
            <w:shd w:val="clear" w:color="auto" w:fill="auto"/>
            <w:noWrap/>
            <w:vAlign w:val="center"/>
            <w:hideMark/>
          </w:tcPr>
          <w:p w14:paraId="1993C778"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TC</w:t>
            </w:r>
          </w:p>
        </w:tc>
        <w:tc>
          <w:tcPr>
            <w:tcW w:w="1035" w:type="pct"/>
            <w:vMerge/>
            <w:tcBorders>
              <w:left w:val="nil"/>
              <w:right w:val="single" w:sz="4" w:space="0" w:color="auto"/>
            </w:tcBorders>
            <w:shd w:val="clear" w:color="auto" w:fill="auto"/>
            <w:noWrap/>
            <w:vAlign w:val="center"/>
            <w:hideMark/>
          </w:tcPr>
          <w:p w14:paraId="55580409" w14:textId="77777777" w:rsidR="0036078D" w:rsidRPr="00127C02" w:rsidRDefault="0036078D" w:rsidP="009776BD">
            <w:pPr>
              <w:spacing w:line="276" w:lineRule="auto"/>
              <w:ind w:firstLine="420"/>
              <w:jc w:val="center"/>
              <w:rPr>
                <w:rFonts w:eastAsia="等线" w:cs="Times New Roman"/>
                <w:color w:val="000000"/>
                <w:sz w:val="21"/>
                <w:szCs w:val="21"/>
              </w:rPr>
            </w:pPr>
          </w:p>
        </w:tc>
      </w:tr>
      <w:tr w:rsidR="0036078D" w:rsidRPr="00127C02" w14:paraId="31BAE88C" w14:textId="77777777" w:rsidTr="009776BD">
        <w:trPr>
          <w:trHeight w:val="285"/>
        </w:trPr>
        <w:tc>
          <w:tcPr>
            <w:tcW w:w="917" w:type="pct"/>
            <w:tcBorders>
              <w:top w:val="nil"/>
              <w:left w:val="single" w:sz="4" w:space="0" w:color="auto"/>
              <w:bottom w:val="single" w:sz="4" w:space="0" w:color="auto"/>
              <w:right w:val="single" w:sz="4" w:space="0" w:color="auto"/>
            </w:tcBorders>
            <w:shd w:val="clear" w:color="auto" w:fill="auto"/>
            <w:noWrap/>
            <w:vAlign w:val="center"/>
            <w:hideMark/>
          </w:tcPr>
          <w:p w14:paraId="038A3278"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proofErr w:type="spellStart"/>
            <w:r w:rsidRPr="00127C02">
              <w:rPr>
                <w:rFonts w:eastAsia="等线" w:cs="Times New Roman"/>
                <w:color w:val="000000"/>
                <w:sz w:val="21"/>
                <w:szCs w:val="21"/>
              </w:rPr>
              <w:t>TCb</w:t>
            </w:r>
            <w:proofErr w:type="spellEnd"/>
          </w:p>
        </w:tc>
        <w:tc>
          <w:tcPr>
            <w:tcW w:w="1937" w:type="pct"/>
            <w:tcBorders>
              <w:top w:val="nil"/>
              <w:left w:val="nil"/>
              <w:bottom w:val="single" w:sz="4" w:space="0" w:color="auto"/>
              <w:right w:val="single" w:sz="4" w:space="0" w:color="auto"/>
            </w:tcBorders>
            <w:shd w:val="clear" w:color="auto" w:fill="auto"/>
            <w:noWrap/>
            <w:vAlign w:val="center"/>
            <w:hideMark/>
          </w:tcPr>
          <w:p w14:paraId="67BED8EB"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proofErr w:type="spellStart"/>
            <w:r w:rsidRPr="00127C02">
              <w:rPr>
                <w:rFonts w:eastAsia="等线" w:cs="Times New Roman"/>
                <w:color w:val="000000"/>
                <w:sz w:val="21"/>
                <w:szCs w:val="21"/>
              </w:rPr>
              <w:t>TCb</w:t>
            </w:r>
            <w:proofErr w:type="spellEnd"/>
          </w:p>
        </w:tc>
        <w:tc>
          <w:tcPr>
            <w:tcW w:w="1111" w:type="pct"/>
            <w:tcBorders>
              <w:top w:val="nil"/>
              <w:left w:val="nil"/>
              <w:bottom w:val="single" w:sz="4" w:space="0" w:color="auto"/>
              <w:right w:val="single" w:sz="4" w:space="0" w:color="auto"/>
            </w:tcBorders>
            <w:shd w:val="clear" w:color="auto" w:fill="auto"/>
            <w:noWrap/>
            <w:vAlign w:val="center"/>
            <w:hideMark/>
          </w:tcPr>
          <w:p w14:paraId="1F949979"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proofErr w:type="spellStart"/>
            <w:r w:rsidRPr="00127C02">
              <w:rPr>
                <w:rFonts w:eastAsia="等线" w:cs="Times New Roman"/>
                <w:color w:val="000000"/>
                <w:sz w:val="21"/>
                <w:szCs w:val="21"/>
              </w:rPr>
              <w:t>TCb</w:t>
            </w:r>
            <w:proofErr w:type="spellEnd"/>
          </w:p>
        </w:tc>
        <w:tc>
          <w:tcPr>
            <w:tcW w:w="1035" w:type="pct"/>
            <w:vMerge/>
            <w:tcBorders>
              <w:left w:val="nil"/>
              <w:right w:val="single" w:sz="4" w:space="0" w:color="auto"/>
            </w:tcBorders>
            <w:shd w:val="clear" w:color="auto" w:fill="auto"/>
            <w:noWrap/>
            <w:vAlign w:val="center"/>
            <w:hideMark/>
          </w:tcPr>
          <w:p w14:paraId="22D0723A" w14:textId="77777777" w:rsidR="0036078D" w:rsidRPr="00127C02" w:rsidRDefault="0036078D" w:rsidP="009776BD">
            <w:pPr>
              <w:spacing w:line="276" w:lineRule="auto"/>
              <w:ind w:firstLine="420"/>
              <w:jc w:val="center"/>
              <w:rPr>
                <w:rFonts w:eastAsia="等线" w:cs="Times New Roman"/>
                <w:color w:val="000000"/>
                <w:sz w:val="21"/>
                <w:szCs w:val="21"/>
              </w:rPr>
            </w:pPr>
          </w:p>
        </w:tc>
      </w:tr>
      <w:tr w:rsidR="0036078D" w:rsidRPr="00127C02" w14:paraId="28C0AD27" w14:textId="77777777" w:rsidTr="009776BD">
        <w:trPr>
          <w:trHeight w:val="285"/>
        </w:trPr>
        <w:tc>
          <w:tcPr>
            <w:tcW w:w="917" w:type="pct"/>
            <w:tcBorders>
              <w:top w:val="nil"/>
              <w:left w:val="single" w:sz="4" w:space="0" w:color="auto"/>
              <w:bottom w:val="single" w:sz="4" w:space="0" w:color="auto"/>
              <w:right w:val="single" w:sz="4" w:space="0" w:color="auto"/>
            </w:tcBorders>
            <w:shd w:val="clear" w:color="auto" w:fill="auto"/>
            <w:noWrap/>
            <w:vAlign w:val="center"/>
            <w:hideMark/>
          </w:tcPr>
          <w:p w14:paraId="6A7815A7"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CMF</w:t>
            </w:r>
          </w:p>
        </w:tc>
        <w:tc>
          <w:tcPr>
            <w:tcW w:w="1937" w:type="pct"/>
            <w:vMerge w:val="restart"/>
            <w:tcBorders>
              <w:top w:val="nil"/>
              <w:left w:val="nil"/>
              <w:right w:val="single" w:sz="4" w:space="0" w:color="auto"/>
            </w:tcBorders>
            <w:shd w:val="clear" w:color="auto" w:fill="auto"/>
            <w:noWrap/>
            <w:vAlign w:val="center"/>
            <w:hideMark/>
          </w:tcPr>
          <w:p w14:paraId="1BE39CDC"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AC/EC/CMF</w:t>
            </w:r>
          </w:p>
        </w:tc>
        <w:tc>
          <w:tcPr>
            <w:tcW w:w="1111" w:type="pct"/>
            <w:vMerge w:val="restart"/>
            <w:tcBorders>
              <w:top w:val="nil"/>
              <w:left w:val="nil"/>
              <w:right w:val="single" w:sz="4" w:space="0" w:color="auto"/>
            </w:tcBorders>
            <w:shd w:val="clear" w:color="auto" w:fill="auto"/>
            <w:noWrap/>
            <w:vAlign w:val="center"/>
            <w:hideMark/>
          </w:tcPr>
          <w:p w14:paraId="06055AB3"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AC/EC/CMF</w:t>
            </w:r>
          </w:p>
        </w:tc>
        <w:tc>
          <w:tcPr>
            <w:tcW w:w="1035" w:type="pct"/>
            <w:vMerge/>
            <w:tcBorders>
              <w:left w:val="nil"/>
              <w:right w:val="single" w:sz="4" w:space="0" w:color="auto"/>
            </w:tcBorders>
            <w:shd w:val="clear" w:color="auto" w:fill="auto"/>
            <w:noWrap/>
            <w:vAlign w:val="center"/>
            <w:hideMark/>
          </w:tcPr>
          <w:p w14:paraId="1675300A" w14:textId="77777777" w:rsidR="0036078D" w:rsidRPr="00127C02" w:rsidRDefault="0036078D" w:rsidP="009776BD">
            <w:pPr>
              <w:spacing w:line="276" w:lineRule="auto"/>
              <w:ind w:firstLine="420"/>
              <w:jc w:val="center"/>
              <w:rPr>
                <w:rFonts w:eastAsia="等线" w:cs="Times New Roman"/>
                <w:color w:val="000000"/>
                <w:sz w:val="21"/>
                <w:szCs w:val="21"/>
              </w:rPr>
            </w:pPr>
          </w:p>
        </w:tc>
      </w:tr>
      <w:tr w:rsidR="0036078D" w:rsidRPr="00127C02" w14:paraId="717CA7B6" w14:textId="77777777" w:rsidTr="009776BD">
        <w:trPr>
          <w:trHeight w:val="285"/>
        </w:trPr>
        <w:tc>
          <w:tcPr>
            <w:tcW w:w="917" w:type="pct"/>
            <w:tcBorders>
              <w:top w:val="nil"/>
              <w:left w:val="single" w:sz="4" w:space="0" w:color="auto"/>
              <w:bottom w:val="single" w:sz="4" w:space="0" w:color="auto"/>
              <w:right w:val="single" w:sz="4" w:space="0" w:color="auto"/>
            </w:tcBorders>
            <w:shd w:val="clear" w:color="auto" w:fill="auto"/>
            <w:noWrap/>
            <w:vAlign w:val="center"/>
            <w:hideMark/>
          </w:tcPr>
          <w:p w14:paraId="02BF6985"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EC(AC)</w:t>
            </w:r>
          </w:p>
        </w:tc>
        <w:tc>
          <w:tcPr>
            <w:tcW w:w="1937" w:type="pct"/>
            <w:vMerge/>
            <w:tcBorders>
              <w:left w:val="nil"/>
              <w:bottom w:val="single" w:sz="4" w:space="0" w:color="auto"/>
              <w:right w:val="single" w:sz="4" w:space="0" w:color="auto"/>
            </w:tcBorders>
            <w:shd w:val="clear" w:color="auto" w:fill="auto"/>
            <w:noWrap/>
            <w:vAlign w:val="center"/>
            <w:hideMark/>
          </w:tcPr>
          <w:p w14:paraId="043FB736"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p>
        </w:tc>
        <w:tc>
          <w:tcPr>
            <w:tcW w:w="1111" w:type="pct"/>
            <w:vMerge/>
            <w:tcBorders>
              <w:left w:val="nil"/>
              <w:bottom w:val="single" w:sz="4" w:space="0" w:color="auto"/>
              <w:right w:val="single" w:sz="4" w:space="0" w:color="auto"/>
            </w:tcBorders>
            <w:shd w:val="clear" w:color="auto" w:fill="auto"/>
            <w:noWrap/>
            <w:vAlign w:val="center"/>
            <w:hideMark/>
          </w:tcPr>
          <w:p w14:paraId="1B644653"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p>
        </w:tc>
        <w:tc>
          <w:tcPr>
            <w:tcW w:w="1035" w:type="pct"/>
            <w:vMerge/>
            <w:tcBorders>
              <w:left w:val="nil"/>
              <w:right w:val="single" w:sz="4" w:space="0" w:color="auto"/>
            </w:tcBorders>
            <w:shd w:val="clear" w:color="auto" w:fill="auto"/>
            <w:noWrap/>
            <w:vAlign w:val="center"/>
            <w:hideMark/>
          </w:tcPr>
          <w:p w14:paraId="70EA8EFE" w14:textId="77777777" w:rsidR="0036078D" w:rsidRPr="00127C02" w:rsidRDefault="0036078D" w:rsidP="009776BD">
            <w:pPr>
              <w:spacing w:line="276" w:lineRule="auto"/>
              <w:ind w:firstLine="420"/>
              <w:jc w:val="center"/>
              <w:rPr>
                <w:rFonts w:eastAsia="等线" w:cs="Times New Roman"/>
                <w:color w:val="000000"/>
                <w:sz w:val="21"/>
                <w:szCs w:val="21"/>
              </w:rPr>
            </w:pPr>
          </w:p>
        </w:tc>
      </w:tr>
      <w:tr w:rsidR="0036078D" w:rsidRPr="00127C02" w14:paraId="4A23B7CB" w14:textId="77777777" w:rsidTr="009776BD">
        <w:trPr>
          <w:trHeight w:val="285"/>
        </w:trPr>
        <w:tc>
          <w:tcPr>
            <w:tcW w:w="917" w:type="pct"/>
            <w:tcBorders>
              <w:top w:val="nil"/>
              <w:left w:val="single" w:sz="4" w:space="0" w:color="auto"/>
              <w:bottom w:val="single" w:sz="4" w:space="0" w:color="auto"/>
              <w:right w:val="single" w:sz="4" w:space="0" w:color="auto"/>
            </w:tcBorders>
            <w:shd w:val="clear" w:color="auto" w:fill="auto"/>
            <w:noWrap/>
            <w:vAlign w:val="center"/>
            <w:hideMark/>
          </w:tcPr>
          <w:p w14:paraId="563AD5E5"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proofErr w:type="spellStart"/>
            <w:r w:rsidRPr="00127C02">
              <w:rPr>
                <w:rFonts w:eastAsia="等线" w:cs="Times New Roman"/>
                <w:color w:val="000000"/>
                <w:sz w:val="21"/>
                <w:szCs w:val="21"/>
              </w:rPr>
              <w:t>ddAC-ddP</w:t>
            </w:r>
            <w:proofErr w:type="spellEnd"/>
          </w:p>
        </w:tc>
        <w:tc>
          <w:tcPr>
            <w:tcW w:w="1937" w:type="pct"/>
            <w:vMerge w:val="restart"/>
            <w:tcBorders>
              <w:top w:val="nil"/>
              <w:left w:val="nil"/>
              <w:right w:val="single" w:sz="4" w:space="0" w:color="auto"/>
            </w:tcBorders>
            <w:shd w:val="clear" w:color="auto" w:fill="auto"/>
            <w:noWrap/>
            <w:vAlign w:val="center"/>
            <w:hideMark/>
          </w:tcPr>
          <w:p w14:paraId="2A2C97DF"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proofErr w:type="spellStart"/>
            <w:r w:rsidRPr="00127C02">
              <w:rPr>
                <w:rFonts w:eastAsia="等线" w:cs="Times New Roman"/>
                <w:color w:val="000000"/>
                <w:sz w:val="21"/>
                <w:szCs w:val="21"/>
              </w:rPr>
              <w:t>ddAC-ddp</w:t>
            </w:r>
            <w:proofErr w:type="spellEnd"/>
            <w:r w:rsidRPr="00127C02">
              <w:rPr>
                <w:rFonts w:eastAsia="等线" w:cs="Times New Roman"/>
                <w:color w:val="000000"/>
                <w:sz w:val="21"/>
                <w:szCs w:val="21"/>
              </w:rPr>
              <w:t>/</w:t>
            </w:r>
            <w:proofErr w:type="spellStart"/>
            <w:r w:rsidRPr="00127C02">
              <w:rPr>
                <w:rFonts w:eastAsia="等线" w:cs="Times New Roman"/>
                <w:color w:val="000000"/>
                <w:sz w:val="21"/>
                <w:szCs w:val="21"/>
              </w:rPr>
              <w:t>ddAC-ddwp</w:t>
            </w:r>
            <w:proofErr w:type="spellEnd"/>
          </w:p>
        </w:tc>
        <w:tc>
          <w:tcPr>
            <w:tcW w:w="1111" w:type="pct"/>
            <w:vMerge w:val="restart"/>
            <w:tcBorders>
              <w:top w:val="nil"/>
              <w:left w:val="nil"/>
              <w:right w:val="single" w:sz="4" w:space="0" w:color="auto"/>
            </w:tcBorders>
            <w:shd w:val="clear" w:color="auto" w:fill="auto"/>
            <w:noWrap/>
            <w:vAlign w:val="center"/>
            <w:hideMark/>
          </w:tcPr>
          <w:p w14:paraId="0BCB0C26"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proofErr w:type="spellStart"/>
            <w:r w:rsidRPr="00127C02">
              <w:rPr>
                <w:rFonts w:eastAsia="等线" w:cs="Times New Roman"/>
                <w:color w:val="000000"/>
                <w:sz w:val="21"/>
                <w:szCs w:val="21"/>
              </w:rPr>
              <w:t>ddac</w:t>
            </w:r>
            <w:proofErr w:type="spellEnd"/>
          </w:p>
        </w:tc>
        <w:tc>
          <w:tcPr>
            <w:tcW w:w="1035" w:type="pct"/>
            <w:vMerge/>
            <w:tcBorders>
              <w:left w:val="nil"/>
              <w:right w:val="single" w:sz="4" w:space="0" w:color="auto"/>
            </w:tcBorders>
            <w:shd w:val="clear" w:color="auto" w:fill="auto"/>
            <w:noWrap/>
            <w:vAlign w:val="center"/>
            <w:hideMark/>
          </w:tcPr>
          <w:p w14:paraId="079DC1E2" w14:textId="77777777" w:rsidR="0036078D" w:rsidRPr="00127C02" w:rsidRDefault="0036078D" w:rsidP="009776BD">
            <w:pPr>
              <w:spacing w:line="276" w:lineRule="auto"/>
              <w:ind w:firstLine="420"/>
              <w:jc w:val="center"/>
              <w:rPr>
                <w:rFonts w:eastAsia="等线" w:cs="Times New Roman"/>
                <w:color w:val="000000"/>
                <w:sz w:val="21"/>
                <w:szCs w:val="21"/>
              </w:rPr>
            </w:pPr>
          </w:p>
        </w:tc>
      </w:tr>
      <w:tr w:rsidR="0036078D" w:rsidRPr="00127C02" w14:paraId="3A536983" w14:textId="77777777" w:rsidTr="009776BD">
        <w:trPr>
          <w:trHeight w:val="285"/>
        </w:trPr>
        <w:tc>
          <w:tcPr>
            <w:tcW w:w="917" w:type="pct"/>
            <w:tcBorders>
              <w:top w:val="nil"/>
              <w:left w:val="single" w:sz="4" w:space="0" w:color="auto"/>
              <w:bottom w:val="single" w:sz="4" w:space="0" w:color="auto"/>
              <w:right w:val="single" w:sz="4" w:space="0" w:color="auto"/>
            </w:tcBorders>
            <w:shd w:val="clear" w:color="auto" w:fill="auto"/>
            <w:noWrap/>
            <w:vAlign w:val="center"/>
            <w:hideMark/>
          </w:tcPr>
          <w:p w14:paraId="574EC587"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proofErr w:type="spellStart"/>
            <w:r w:rsidRPr="00127C02">
              <w:rPr>
                <w:rFonts w:eastAsia="等线" w:cs="Times New Roman"/>
                <w:color w:val="000000"/>
                <w:sz w:val="21"/>
                <w:szCs w:val="21"/>
              </w:rPr>
              <w:t>ddAC-wp</w:t>
            </w:r>
            <w:proofErr w:type="spellEnd"/>
          </w:p>
        </w:tc>
        <w:tc>
          <w:tcPr>
            <w:tcW w:w="1937" w:type="pct"/>
            <w:vMerge/>
            <w:tcBorders>
              <w:left w:val="nil"/>
              <w:bottom w:val="single" w:sz="4" w:space="0" w:color="auto"/>
              <w:right w:val="single" w:sz="4" w:space="0" w:color="auto"/>
            </w:tcBorders>
            <w:shd w:val="clear" w:color="auto" w:fill="auto"/>
            <w:noWrap/>
            <w:vAlign w:val="center"/>
            <w:hideMark/>
          </w:tcPr>
          <w:p w14:paraId="03FCC3A2"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p>
        </w:tc>
        <w:tc>
          <w:tcPr>
            <w:tcW w:w="1111" w:type="pct"/>
            <w:vMerge/>
            <w:tcBorders>
              <w:left w:val="nil"/>
              <w:bottom w:val="single" w:sz="4" w:space="0" w:color="auto"/>
              <w:right w:val="single" w:sz="4" w:space="0" w:color="auto"/>
            </w:tcBorders>
            <w:shd w:val="clear" w:color="auto" w:fill="auto"/>
            <w:noWrap/>
            <w:vAlign w:val="center"/>
            <w:hideMark/>
          </w:tcPr>
          <w:p w14:paraId="12E9CD6F"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p>
        </w:tc>
        <w:tc>
          <w:tcPr>
            <w:tcW w:w="1035" w:type="pct"/>
            <w:vMerge/>
            <w:tcBorders>
              <w:left w:val="nil"/>
              <w:right w:val="single" w:sz="4" w:space="0" w:color="auto"/>
            </w:tcBorders>
            <w:shd w:val="clear" w:color="auto" w:fill="auto"/>
            <w:noWrap/>
            <w:vAlign w:val="center"/>
            <w:hideMark/>
          </w:tcPr>
          <w:p w14:paraId="2E7ADBEA" w14:textId="77777777" w:rsidR="0036078D" w:rsidRPr="00127C02" w:rsidRDefault="0036078D" w:rsidP="009776BD">
            <w:pPr>
              <w:spacing w:line="276" w:lineRule="auto"/>
              <w:ind w:firstLine="420"/>
              <w:jc w:val="center"/>
              <w:rPr>
                <w:rFonts w:eastAsia="等线" w:cs="Times New Roman"/>
                <w:color w:val="000000"/>
                <w:sz w:val="21"/>
                <w:szCs w:val="21"/>
              </w:rPr>
            </w:pPr>
          </w:p>
        </w:tc>
      </w:tr>
      <w:tr w:rsidR="0036078D" w:rsidRPr="00127C02" w14:paraId="6D8833C1" w14:textId="77777777" w:rsidTr="009776BD">
        <w:trPr>
          <w:trHeight w:val="285"/>
        </w:trPr>
        <w:tc>
          <w:tcPr>
            <w:tcW w:w="917" w:type="pct"/>
            <w:tcBorders>
              <w:top w:val="nil"/>
              <w:left w:val="single" w:sz="4" w:space="0" w:color="auto"/>
              <w:bottom w:val="single" w:sz="4" w:space="0" w:color="auto"/>
              <w:right w:val="single" w:sz="4" w:space="0" w:color="auto"/>
            </w:tcBorders>
            <w:shd w:val="clear" w:color="auto" w:fill="auto"/>
            <w:noWrap/>
            <w:vAlign w:val="center"/>
            <w:hideMark/>
          </w:tcPr>
          <w:p w14:paraId="2D03A7B3"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EC-</w:t>
            </w:r>
            <w:proofErr w:type="spellStart"/>
            <w:r w:rsidRPr="00127C02">
              <w:rPr>
                <w:rFonts w:eastAsia="等线" w:cs="Times New Roman"/>
                <w:color w:val="000000"/>
                <w:sz w:val="21"/>
                <w:szCs w:val="21"/>
              </w:rPr>
              <w:t>wP</w:t>
            </w:r>
            <w:proofErr w:type="spellEnd"/>
          </w:p>
        </w:tc>
        <w:tc>
          <w:tcPr>
            <w:tcW w:w="1937" w:type="pct"/>
            <w:vMerge w:val="restart"/>
            <w:tcBorders>
              <w:top w:val="nil"/>
              <w:left w:val="nil"/>
              <w:right w:val="single" w:sz="4" w:space="0" w:color="auto"/>
            </w:tcBorders>
            <w:shd w:val="clear" w:color="auto" w:fill="auto"/>
            <w:noWrap/>
            <w:vAlign w:val="center"/>
            <w:hideMark/>
          </w:tcPr>
          <w:p w14:paraId="00454118"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EC-</w:t>
            </w:r>
            <w:proofErr w:type="spellStart"/>
            <w:r w:rsidRPr="00127C02">
              <w:rPr>
                <w:rFonts w:eastAsia="等线" w:cs="Times New Roman"/>
                <w:color w:val="000000"/>
                <w:sz w:val="21"/>
                <w:szCs w:val="21"/>
              </w:rPr>
              <w:t>wP</w:t>
            </w:r>
            <w:proofErr w:type="spellEnd"/>
          </w:p>
        </w:tc>
        <w:tc>
          <w:tcPr>
            <w:tcW w:w="1111" w:type="pct"/>
            <w:vMerge w:val="restart"/>
            <w:tcBorders>
              <w:top w:val="nil"/>
              <w:left w:val="nil"/>
              <w:right w:val="single" w:sz="4" w:space="0" w:color="auto"/>
            </w:tcBorders>
            <w:shd w:val="clear" w:color="auto" w:fill="auto"/>
            <w:noWrap/>
            <w:vAlign w:val="center"/>
            <w:hideMark/>
          </w:tcPr>
          <w:p w14:paraId="7BDED8A2"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EC-</w:t>
            </w:r>
            <w:proofErr w:type="spellStart"/>
            <w:r w:rsidRPr="00127C02">
              <w:rPr>
                <w:rFonts w:eastAsia="等线" w:cs="Times New Roman"/>
                <w:color w:val="000000"/>
                <w:sz w:val="21"/>
                <w:szCs w:val="21"/>
              </w:rPr>
              <w:t>wP</w:t>
            </w:r>
            <w:proofErr w:type="spellEnd"/>
          </w:p>
        </w:tc>
        <w:tc>
          <w:tcPr>
            <w:tcW w:w="1035" w:type="pct"/>
            <w:vMerge/>
            <w:tcBorders>
              <w:left w:val="nil"/>
              <w:right w:val="single" w:sz="4" w:space="0" w:color="auto"/>
            </w:tcBorders>
            <w:shd w:val="clear" w:color="auto" w:fill="auto"/>
            <w:noWrap/>
            <w:vAlign w:val="center"/>
            <w:hideMark/>
          </w:tcPr>
          <w:p w14:paraId="2F29B16B" w14:textId="77777777" w:rsidR="0036078D" w:rsidRPr="00127C02" w:rsidRDefault="0036078D" w:rsidP="009776BD">
            <w:pPr>
              <w:spacing w:line="276" w:lineRule="auto"/>
              <w:ind w:firstLine="420"/>
              <w:jc w:val="center"/>
              <w:rPr>
                <w:rFonts w:eastAsia="等线" w:cs="Times New Roman"/>
                <w:color w:val="000000"/>
                <w:sz w:val="21"/>
                <w:szCs w:val="21"/>
              </w:rPr>
            </w:pPr>
          </w:p>
        </w:tc>
      </w:tr>
      <w:tr w:rsidR="0036078D" w:rsidRPr="00127C02" w14:paraId="30BFE585" w14:textId="77777777" w:rsidTr="009776BD">
        <w:trPr>
          <w:trHeight w:val="285"/>
        </w:trPr>
        <w:tc>
          <w:tcPr>
            <w:tcW w:w="917" w:type="pct"/>
            <w:tcBorders>
              <w:top w:val="nil"/>
              <w:left w:val="single" w:sz="4" w:space="0" w:color="auto"/>
              <w:bottom w:val="single" w:sz="4" w:space="0" w:color="auto"/>
              <w:right w:val="single" w:sz="4" w:space="0" w:color="auto"/>
            </w:tcBorders>
            <w:shd w:val="clear" w:color="auto" w:fill="auto"/>
            <w:noWrap/>
            <w:vAlign w:val="center"/>
            <w:hideMark/>
          </w:tcPr>
          <w:p w14:paraId="1D3663CF"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EC-</w:t>
            </w:r>
            <w:proofErr w:type="spellStart"/>
            <w:r w:rsidRPr="00127C02">
              <w:rPr>
                <w:rFonts w:eastAsia="等线" w:cs="Times New Roman"/>
                <w:color w:val="000000"/>
                <w:sz w:val="21"/>
                <w:szCs w:val="21"/>
              </w:rPr>
              <w:t>wPCb</w:t>
            </w:r>
            <w:proofErr w:type="spellEnd"/>
          </w:p>
        </w:tc>
        <w:tc>
          <w:tcPr>
            <w:tcW w:w="1937" w:type="pct"/>
            <w:vMerge/>
            <w:tcBorders>
              <w:left w:val="nil"/>
              <w:bottom w:val="single" w:sz="4" w:space="0" w:color="auto"/>
              <w:right w:val="single" w:sz="4" w:space="0" w:color="auto"/>
            </w:tcBorders>
            <w:shd w:val="clear" w:color="auto" w:fill="auto"/>
            <w:noWrap/>
            <w:vAlign w:val="center"/>
            <w:hideMark/>
          </w:tcPr>
          <w:p w14:paraId="4A9FB6DE"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p>
        </w:tc>
        <w:tc>
          <w:tcPr>
            <w:tcW w:w="1111" w:type="pct"/>
            <w:vMerge/>
            <w:tcBorders>
              <w:left w:val="nil"/>
              <w:bottom w:val="single" w:sz="4" w:space="0" w:color="auto"/>
              <w:right w:val="single" w:sz="4" w:space="0" w:color="auto"/>
            </w:tcBorders>
            <w:shd w:val="clear" w:color="auto" w:fill="auto"/>
            <w:noWrap/>
            <w:vAlign w:val="center"/>
            <w:hideMark/>
          </w:tcPr>
          <w:p w14:paraId="6C37451A"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p>
        </w:tc>
        <w:tc>
          <w:tcPr>
            <w:tcW w:w="1035" w:type="pct"/>
            <w:vMerge/>
            <w:tcBorders>
              <w:left w:val="nil"/>
              <w:right w:val="single" w:sz="4" w:space="0" w:color="auto"/>
            </w:tcBorders>
            <w:shd w:val="clear" w:color="auto" w:fill="auto"/>
            <w:noWrap/>
            <w:vAlign w:val="center"/>
            <w:hideMark/>
          </w:tcPr>
          <w:p w14:paraId="1F62EA36" w14:textId="77777777" w:rsidR="0036078D" w:rsidRPr="00127C02" w:rsidRDefault="0036078D" w:rsidP="009776BD">
            <w:pPr>
              <w:spacing w:line="276" w:lineRule="auto"/>
              <w:ind w:firstLine="420"/>
              <w:jc w:val="center"/>
              <w:rPr>
                <w:rFonts w:eastAsia="等线" w:cs="Times New Roman"/>
                <w:color w:val="000000"/>
                <w:sz w:val="21"/>
                <w:szCs w:val="21"/>
              </w:rPr>
            </w:pPr>
          </w:p>
        </w:tc>
      </w:tr>
      <w:tr w:rsidR="0036078D" w:rsidRPr="00127C02" w14:paraId="0A13A7BA" w14:textId="77777777" w:rsidTr="009776BD">
        <w:trPr>
          <w:trHeight w:val="285"/>
        </w:trPr>
        <w:tc>
          <w:tcPr>
            <w:tcW w:w="917" w:type="pct"/>
            <w:tcBorders>
              <w:top w:val="nil"/>
              <w:left w:val="single" w:sz="4" w:space="0" w:color="auto"/>
              <w:bottom w:val="single" w:sz="4" w:space="0" w:color="auto"/>
              <w:right w:val="single" w:sz="4" w:space="0" w:color="auto"/>
            </w:tcBorders>
            <w:shd w:val="clear" w:color="auto" w:fill="auto"/>
            <w:noWrap/>
            <w:vAlign w:val="center"/>
            <w:hideMark/>
          </w:tcPr>
          <w:p w14:paraId="4CD4F93B"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A-P-C</w:t>
            </w:r>
          </w:p>
        </w:tc>
        <w:tc>
          <w:tcPr>
            <w:tcW w:w="1937" w:type="pct"/>
            <w:tcBorders>
              <w:top w:val="nil"/>
              <w:left w:val="nil"/>
              <w:bottom w:val="single" w:sz="4" w:space="0" w:color="auto"/>
              <w:right w:val="single" w:sz="4" w:space="0" w:color="auto"/>
            </w:tcBorders>
            <w:shd w:val="clear" w:color="auto" w:fill="auto"/>
            <w:noWrap/>
            <w:vAlign w:val="center"/>
            <w:hideMark/>
          </w:tcPr>
          <w:p w14:paraId="216A2513"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A-P-C</w:t>
            </w:r>
          </w:p>
        </w:tc>
        <w:tc>
          <w:tcPr>
            <w:tcW w:w="1111" w:type="pct"/>
            <w:vMerge w:val="restart"/>
            <w:tcBorders>
              <w:top w:val="nil"/>
              <w:left w:val="nil"/>
              <w:right w:val="single" w:sz="4" w:space="0" w:color="auto"/>
            </w:tcBorders>
            <w:shd w:val="clear" w:color="auto" w:fill="auto"/>
            <w:noWrap/>
            <w:vAlign w:val="center"/>
            <w:hideMark/>
          </w:tcPr>
          <w:p w14:paraId="001D1F2D" w14:textId="77777777" w:rsidR="0036078D" w:rsidRPr="00127C02" w:rsidRDefault="0036078D" w:rsidP="009776BD">
            <w:pPr>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Others</w:t>
            </w:r>
          </w:p>
        </w:tc>
        <w:tc>
          <w:tcPr>
            <w:tcW w:w="1035" w:type="pct"/>
            <w:vMerge/>
            <w:tcBorders>
              <w:left w:val="nil"/>
              <w:right w:val="single" w:sz="4" w:space="0" w:color="auto"/>
            </w:tcBorders>
            <w:shd w:val="clear" w:color="auto" w:fill="auto"/>
            <w:noWrap/>
            <w:vAlign w:val="center"/>
            <w:hideMark/>
          </w:tcPr>
          <w:p w14:paraId="7841A995" w14:textId="77777777" w:rsidR="0036078D" w:rsidRPr="00127C02" w:rsidRDefault="0036078D" w:rsidP="009776BD">
            <w:pPr>
              <w:spacing w:line="276" w:lineRule="auto"/>
              <w:ind w:firstLine="420"/>
              <w:jc w:val="center"/>
              <w:rPr>
                <w:rFonts w:eastAsia="等线" w:cs="Times New Roman"/>
                <w:color w:val="000000"/>
                <w:sz w:val="21"/>
                <w:szCs w:val="21"/>
              </w:rPr>
            </w:pPr>
          </w:p>
        </w:tc>
      </w:tr>
      <w:tr w:rsidR="0036078D" w:rsidRPr="00127C02" w14:paraId="3D411088" w14:textId="77777777" w:rsidTr="009776BD">
        <w:trPr>
          <w:trHeight w:val="285"/>
        </w:trPr>
        <w:tc>
          <w:tcPr>
            <w:tcW w:w="917" w:type="pct"/>
            <w:tcBorders>
              <w:top w:val="nil"/>
              <w:left w:val="single" w:sz="4" w:space="0" w:color="auto"/>
              <w:bottom w:val="single" w:sz="4" w:space="0" w:color="auto"/>
              <w:right w:val="single" w:sz="4" w:space="0" w:color="auto"/>
            </w:tcBorders>
            <w:shd w:val="clear" w:color="auto" w:fill="auto"/>
            <w:noWrap/>
            <w:vAlign w:val="center"/>
            <w:hideMark/>
          </w:tcPr>
          <w:p w14:paraId="2F165054"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CEF-T</w:t>
            </w:r>
          </w:p>
        </w:tc>
        <w:tc>
          <w:tcPr>
            <w:tcW w:w="1937" w:type="pct"/>
            <w:tcBorders>
              <w:top w:val="nil"/>
              <w:left w:val="nil"/>
              <w:bottom w:val="single" w:sz="4" w:space="0" w:color="auto"/>
              <w:right w:val="single" w:sz="4" w:space="0" w:color="auto"/>
            </w:tcBorders>
            <w:shd w:val="clear" w:color="auto" w:fill="auto"/>
            <w:noWrap/>
            <w:vAlign w:val="center"/>
            <w:hideMark/>
          </w:tcPr>
          <w:p w14:paraId="0614847B"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CEF-T/CEF-P</w:t>
            </w:r>
          </w:p>
        </w:tc>
        <w:tc>
          <w:tcPr>
            <w:tcW w:w="1111" w:type="pct"/>
            <w:vMerge/>
            <w:tcBorders>
              <w:left w:val="nil"/>
              <w:right w:val="single" w:sz="4" w:space="0" w:color="auto"/>
            </w:tcBorders>
            <w:shd w:val="clear" w:color="auto" w:fill="auto"/>
            <w:noWrap/>
            <w:vAlign w:val="center"/>
            <w:hideMark/>
          </w:tcPr>
          <w:p w14:paraId="5C2B0D9E" w14:textId="77777777" w:rsidR="0036078D" w:rsidRPr="00127C02" w:rsidRDefault="0036078D" w:rsidP="009776BD">
            <w:pPr>
              <w:spacing w:line="276" w:lineRule="auto"/>
              <w:ind w:firstLine="420"/>
              <w:jc w:val="center"/>
              <w:rPr>
                <w:rFonts w:eastAsia="等线" w:cs="Times New Roman"/>
                <w:color w:val="000000"/>
                <w:sz w:val="21"/>
                <w:szCs w:val="21"/>
              </w:rPr>
            </w:pPr>
          </w:p>
        </w:tc>
        <w:tc>
          <w:tcPr>
            <w:tcW w:w="1035" w:type="pct"/>
            <w:vMerge/>
            <w:tcBorders>
              <w:left w:val="nil"/>
              <w:right w:val="single" w:sz="4" w:space="0" w:color="auto"/>
            </w:tcBorders>
            <w:shd w:val="clear" w:color="auto" w:fill="auto"/>
            <w:noWrap/>
            <w:vAlign w:val="center"/>
            <w:hideMark/>
          </w:tcPr>
          <w:p w14:paraId="7AB6434E" w14:textId="77777777" w:rsidR="0036078D" w:rsidRPr="00127C02" w:rsidRDefault="0036078D" w:rsidP="009776BD">
            <w:pPr>
              <w:spacing w:line="276" w:lineRule="auto"/>
              <w:ind w:firstLine="420"/>
              <w:jc w:val="center"/>
              <w:rPr>
                <w:rFonts w:eastAsia="等线" w:cs="Times New Roman"/>
                <w:color w:val="000000"/>
                <w:sz w:val="21"/>
                <w:szCs w:val="21"/>
              </w:rPr>
            </w:pPr>
          </w:p>
        </w:tc>
      </w:tr>
      <w:tr w:rsidR="0036078D" w:rsidRPr="00127C02" w14:paraId="74785BD9" w14:textId="77777777" w:rsidTr="009776BD">
        <w:trPr>
          <w:trHeight w:val="285"/>
        </w:trPr>
        <w:tc>
          <w:tcPr>
            <w:tcW w:w="917" w:type="pct"/>
            <w:tcBorders>
              <w:top w:val="nil"/>
              <w:left w:val="single" w:sz="4" w:space="0" w:color="auto"/>
              <w:bottom w:val="single" w:sz="4" w:space="0" w:color="auto"/>
              <w:right w:val="single" w:sz="4" w:space="0" w:color="auto"/>
            </w:tcBorders>
            <w:shd w:val="clear" w:color="auto" w:fill="auto"/>
            <w:noWrap/>
            <w:vAlign w:val="center"/>
            <w:hideMark/>
          </w:tcPr>
          <w:p w14:paraId="0423FB5D"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CAPE</w:t>
            </w:r>
          </w:p>
        </w:tc>
        <w:tc>
          <w:tcPr>
            <w:tcW w:w="1937" w:type="pct"/>
            <w:vMerge w:val="restart"/>
            <w:tcBorders>
              <w:top w:val="nil"/>
              <w:left w:val="nil"/>
              <w:right w:val="single" w:sz="4" w:space="0" w:color="auto"/>
            </w:tcBorders>
            <w:shd w:val="clear" w:color="auto" w:fill="auto"/>
            <w:noWrap/>
            <w:vAlign w:val="center"/>
            <w:hideMark/>
          </w:tcPr>
          <w:p w14:paraId="736EDCF9" w14:textId="77777777" w:rsidR="0036078D" w:rsidRPr="00127C02" w:rsidRDefault="0036078D" w:rsidP="009776BD">
            <w:pPr>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Others</w:t>
            </w:r>
          </w:p>
        </w:tc>
        <w:tc>
          <w:tcPr>
            <w:tcW w:w="1111" w:type="pct"/>
            <w:vMerge/>
            <w:tcBorders>
              <w:left w:val="nil"/>
              <w:right w:val="single" w:sz="4" w:space="0" w:color="auto"/>
            </w:tcBorders>
            <w:shd w:val="clear" w:color="auto" w:fill="auto"/>
            <w:noWrap/>
            <w:vAlign w:val="center"/>
            <w:hideMark/>
          </w:tcPr>
          <w:p w14:paraId="7F203384" w14:textId="77777777" w:rsidR="0036078D" w:rsidRPr="00127C02" w:rsidRDefault="0036078D" w:rsidP="009776BD">
            <w:pPr>
              <w:spacing w:line="276" w:lineRule="auto"/>
              <w:ind w:firstLine="420"/>
              <w:jc w:val="center"/>
              <w:rPr>
                <w:rFonts w:eastAsia="等线" w:cs="Times New Roman"/>
                <w:color w:val="000000"/>
                <w:sz w:val="21"/>
                <w:szCs w:val="21"/>
              </w:rPr>
            </w:pPr>
          </w:p>
        </w:tc>
        <w:tc>
          <w:tcPr>
            <w:tcW w:w="1035" w:type="pct"/>
            <w:vMerge/>
            <w:tcBorders>
              <w:left w:val="nil"/>
              <w:right w:val="single" w:sz="4" w:space="0" w:color="auto"/>
            </w:tcBorders>
            <w:shd w:val="clear" w:color="auto" w:fill="auto"/>
            <w:noWrap/>
            <w:vAlign w:val="center"/>
            <w:hideMark/>
          </w:tcPr>
          <w:p w14:paraId="116540EC" w14:textId="77777777" w:rsidR="0036078D" w:rsidRPr="00127C02" w:rsidRDefault="0036078D" w:rsidP="009776BD">
            <w:pPr>
              <w:spacing w:line="276" w:lineRule="auto"/>
              <w:ind w:firstLine="420"/>
              <w:jc w:val="center"/>
              <w:rPr>
                <w:rFonts w:eastAsia="等线" w:cs="Times New Roman"/>
                <w:color w:val="000000"/>
                <w:sz w:val="21"/>
                <w:szCs w:val="21"/>
              </w:rPr>
            </w:pPr>
          </w:p>
        </w:tc>
      </w:tr>
      <w:tr w:rsidR="0036078D" w:rsidRPr="00127C02" w14:paraId="1DD5A875" w14:textId="77777777" w:rsidTr="009776BD">
        <w:trPr>
          <w:trHeight w:val="285"/>
        </w:trPr>
        <w:tc>
          <w:tcPr>
            <w:tcW w:w="917" w:type="pct"/>
            <w:tcBorders>
              <w:top w:val="nil"/>
              <w:left w:val="single" w:sz="4" w:space="0" w:color="auto"/>
              <w:bottom w:val="single" w:sz="4" w:space="0" w:color="auto"/>
              <w:right w:val="single" w:sz="4" w:space="0" w:color="auto"/>
            </w:tcBorders>
            <w:shd w:val="clear" w:color="auto" w:fill="auto"/>
            <w:noWrap/>
            <w:vAlign w:val="center"/>
            <w:hideMark/>
          </w:tcPr>
          <w:p w14:paraId="486883ED"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P</w:t>
            </w:r>
          </w:p>
        </w:tc>
        <w:tc>
          <w:tcPr>
            <w:tcW w:w="1937" w:type="pct"/>
            <w:vMerge/>
            <w:tcBorders>
              <w:left w:val="nil"/>
              <w:right w:val="single" w:sz="4" w:space="0" w:color="auto"/>
            </w:tcBorders>
            <w:shd w:val="clear" w:color="auto" w:fill="auto"/>
            <w:noWrap/>
            <w:vAlign w:val="center"/>
            <w:hideMark/>
          </w:tcPr>
          <w:p w14:paraId="6C99EABE" w14:textId="77777777" w:rsidR="0036078D" w:rsidRPr="00127C02" w:rsidRDefault="0036078D" w:rsidP="009776BD">
            <w:pPr>
              <w:spacing w:line="276" w:lineRule="auto"/>
              <w:ind w:firstLine="420"/>
              <w:jc w:val="center"/>
              <w:rPr>
                <w:rFonts w:eastAsia="等线" w:cs="Times New Roman"/>
                <w:color w:val="000000"/>
                <w:sz w:val="21"/>
                <w:szCs w:val="21"/>
              </w:rPr>
            </w:pPr>
          </w:p>
        </w:tc>
        <w:tc>
          <w:tcPr>
            <w:tcW w:w="1111" w:type="pct"/>
            <w:vMerge/>
            <w:tcBorders>
              <w:left w:val="nil"/>
              <w:right w:val="single" w:sz="4" w:space="0" w:color="auto"/>
            </w:tcBorders>
            <w:shd w:val="clear" w:color="auto" w:fill="auto"/>
            <w:noWrap/>
            <w:vAlign w:val="center"/>
            <w:hideMark/>
          </w:tcPr>
          <w:p w14:paraId="67CF7E72" w14:textId="77777777" w:rsidR="0036078D" w:rsidRPr="00127C02" w:rsidRDefault="0036078D" w:rsidP="009776BD">
            <w:pPr>
              <w:spacing w:line="276" w:lineRule="auto"/>
              <w:ind w:firstLine="420"/>
              <w:jc w:val="center"/>
              <w:rPr>
                <w:rFonts w:eastAsia="等线" w:cs="Times New Roman"/>
                <w:color w:val="000000"/>
                <w:sz w:val="21"/>
                <w:szCs w:val="21"/>
              </w:rPr>
            </w:pPr>
          </w:p>
        </w:tc>
        <w:tc>
          <w:tcPr>
            <w:tcW w:w="1035" w:type="pct"/>
            <w:vMerge/>
            <w:tcBorders>
              <w:left w:val="nil"/>
              <w:right w:val="single" w:sz="4" w:space="0" w:color="auto"/>
            </w:tcBorders>
            <w:shd w:val="clear" w:color="auto" w:fill="auto"/>
            <w:noWrap/>
            <w:vAlign w:val="center"/>
            <w:hideMark/>
          </w:tcPr>
          <w:p w14:paraId="1E32CC55" w14:textId="77777777" w:rsidR="0036078D" w:rsidRPr="00127C02" w:rsidRDefault="0036078D" w:rsidP="009776BD">
            <w:pPr>
              <w:spacing w:line="276" w:lineRule="auto"/>
              <w:ind w:firstLine="420"/>
              <w:jc w:val="center"/>
              <w:rPr>
                <w:rFonts w:eastAsia="等线" w:cs="Times New Roman"/>
                <w:color w:val="000000"/>
                <w:sz w:val="21"/>
                <w:szCs w:val="21"/>
              </w:rPr>
            </w:pPr>
          </w:p>
        </w:tc>
      </w:tr>
      <w:tr w:rsidR="0036078D" w:rsidRPr="00127C02" w14:paraId="5DCA9B09" w14:textId="77777777" w:rsidTr="009776BD">
        <w:trPr>
          <w:trHeight w:val="285"/>
        </w:trPr>
        <w:tc>
          <w:tcPr>
            <w:tcW w:w="917" w:type="pct"/>
            <w:tcBorders>
              <w:top w:val="nil"/>
              <w:left w:val="single" w:sz="4" w:space="0" w:color="auto"/>
              <w:bottom w:val="single" w:sz="4" w:space="0" w:color="auto"/>
              <w:right w:val="single" w:sz="4" w:space="0" w:color="auto"/>
            </w:tcBorders>
            <w:shd w:val="clear" w:color="auto" w:fill="auto"/>
            <w:noWrap/>
            <w:vAlign w:val="center"/>
            <w:hideMark/>
          </w:tcPr>
          <w:p w14:paraId="28AC403C"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proofErr w:type="spellStart"/>
            <w:r w:rsidRPr="00127C02">
              <w:rPr>
                <w:rFonts w:eastAsia="等线" w:cs="Times New Roman"/>
                <w:color w:val="000000"/>
                <w:sz w:val="21"/>
                <w:szCs w:val="21"/>
              </w:rPr>
              <w:t>PCb</w:t>
            </w:r>
            <w:proofErr w:type="spellEnd"/>
          </w:p>
        </w:tc>
        <w:tc>
          <w:tcPr>
            <w:tcW w:w="1937" w:type="pct"/>
            <w:vMerge/>
            <w:tcBorders>
              <w:left w:val="nil"/>
              <w:bottom w:val="single" w:sz="4" w:space="0" w:color="auto"/>
              <w:right w:val="single" w:sz="4" w:space="0" w:color="auto"/>
            </w:tcBorders>
            <w:shd w:val="clear" w:color="auto" w:fill="auto"/>
            <w:noWrap/>
            <w:vAlign w:val="center"/>
            <w:hideMark/>
          </w:tcPr>
          <w:p w14:paraId="73290C52"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p>
        </w:tc>
        <w:tc>
          <w:tcPr>
            <w:tcW w:w="1111" w:type="pct"/>
            <w:vMerge/>
            <w:tcBorders>
              <w:left w:val="nil"/>
              <w:bottom w:val="single" w:sz="4" w:space="0" w:color="auto"/>
              <w:right w:val="single" w:sz="4" w:space="0" w:color="auto"/>
            </w:tcBorders>
            <w:shd w:val="clear" w:color="auto" w:fill="auto"/>
            <w:noWrap/>
            <w:vAlign w:val="center"/>
            <w:hideMark/>
          </w:tcPr>
          <w:p w14:paraId="08CA8D6B"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p>
        </w:tc>
        <w:tc>
          <w:tcPr>
            <w:tcW w:w="1035" w:type="pct"/>
            <w:vMerge/>
            <w:tcBorders>
              <w:left w:val="nil"/>
              <w:bottom w:val="single" w:sz="4" w:space="0" w:color="auto"/>
              <w:right w:val="single" w:sz="4" w:space="0" w:color="auto"/>
            </w:tcBorders>
            <w:shd w:val="clear" w:color="auto" w:fill="auto"/>
            <w:noWrap/>
            <w:vAlign w:val="center"/>
            <w:hideMark/>
          </w:tcPr>
          <w:p w14:paraId="5D9FFD70"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p>
        </w:tc>
      </w:tr>
      <w:tr w:rsidR="0036078D" w:rsidRPr="00127C02" w14:paraId="17C85E9F" w14:textId="77777777" w:rsidTr="009776BD">
        <w:trPr>
          <w:trHeight w:val="285"/>
        </w:trPr>
        <w:tc>
          <w:tcPr>
            <w:tcW w:w="917" w:type="pct"/>
            <w:tcBorders>
              <w:top w:val="nil"/>
              <w:left w:val="single" w:sz="4" w:space="0" w:color="auto"/>
              <w:bottom w:val="single" w:sz="4" w:space="0" w:color="auto"/>
              <w:right w:val="single" w:sz="4" w:space="0" w:color="auto"/>
            </w:tcBorders>
            <w:shd w:val="clear" w:color="auto" w:fill="auto"/>
            <w:noWrap/>
            <w:vAlign w:val="center"/>
            <w:hideMark/>
          </w:tcPr>
          <w:p w14:paraId="40AA90F2"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No Need</w:t>
            </w:r>
          </w:p>
        </w:tc>
        <w:tc>
          <w:tcPr>
            <w:tcW w:w="1937" w:type="pct"/>
            <w:tcBorders>
              <w:top w:val="nil"/>
              <w:left w:val="nil"/>
              <w:bottom w:val="single" w:sz="4" w:space="0" w:color="auto"/>
              <w:right w:val="single" w:sz="4" w:space="0" w:color="auto"/>
            </w:tcBorders>
            <w:shd w:val="clear" w:color="auto" w:fill="auto"/>
            <w:noWrap/>
            <w:vAlign w:val="center"/>
            <w:hideMark/>
          </w:tcPr>
          <w:p w14:paraId="6A87643C"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No Need</w:t>
            </w:r>
          </w:p>
        </w:tc>
        <w:tc>
          <w:tcPr>
            <w:tcW w:w="1111" w:type="pct"/>
            <w:tcBorders>
              <w:top w:val="nil"/>
              <w:left w:val="nil"/>
              <w:bottom w:val="single" w:sz="4" w:space="0" w:color="auto"/>
              <w:right w:val="single" w:sz="4" w:space="0" w:color="auto"/>
            </w:tcBorders>
            <w:shd w:val="clear" w:color="auto" w:fill="auto"/>
            <w:noWrap/>
            <w:vAlign w:val="center"/>
            <w:hideMark/>
          </w:tcPr>
          <w:p w14:paraId="671D4735"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No Need</w:t>
            </w:r>
          </w:p>
        </w:tc>
        <w:tc>
          <w:tcPr>
            <w:tcW w:w="1035" w:type="pct"/>
            <w:tcBorders>
              <w:top w:val="nil"/>
              <w:left w:val="nil"/>
              <w:bottom w:val="single" w:sz="4" w:space="0" w:color="auto"/>
              <w:right w:val="single" w:sz="4" w:space="0" w:color="auto"/>
            </w:tcBorders>
            <w:shd w:val="clear" w:color="auto" w:fill="auto"/>
            <w:noWrap/>
            <w:vAlign w:val="center"/>
            <w:hideMark/>
          </w:tcPr>
          <w:p w14:paraId="6941AE4B" w14:textId="77777777" w:rsidR="0036078D" w:rsidRPr="00127C02" w:rsidRDefault="0036078D" w:rsidP="009776BD">
            <w:pPr>
              <w:widowControl/>
              <w:spacing w:line="276" w:lineRule="auto"/>
              <w:ind w:firstLineChars="0" w:firstLine="0"/>
              <w:jc w:val="center"/>
              <w:rPr>
                <w:rFonts w:eastAsia="等线" w:cs="Times New Roman"/>
                <w:color w:val="000000"/>
                <w:sz w:val="21"/>
                <w:szCs w:val="21"/>
              </w:rPr>
            </w:pPr>
            <w:r w:rsidRPr="00127C02">
              <w:rPr>
                <w:rFonts w:eastAsia="等线" w:cs="Times New Roman"/>
                <w:color w:val="000000"/>
                <w:sz w:val="21"/>
                <w:szCs w:val="21"/>
              </w:rPr>
              <w:t>No Need</w:t>
            </w:r>
          </w:p>
        </w:tc>
      </w:tr>
    </w:tbl>
    <w:p w14:paraId="3C335203" w14:textId="77777777" w:rsidR="001223EC" w:rsidRDefault="001223EC" w:rsidP="0036078D">
      <w:pPr>
        <w:ind w:firstLine="480"/>
      </w:pPr>
    </w:p>
    <w:p w14:paraId="51201175" w14:textId="2B000E5A" w:rsidR="0036078D" w:rsidRDefault="0036078D" w:rsidP="0036078D">
      <w:pPr>
        <w:ind w:firstLine="480"/>
      </w:pPr>
      <w:r>
        <w:rPr>
          <w:rFonts w:hint="eastAsia"/>
        </w:rPr>
        <w:t>其中，粒度</w:t>
      </w:r>
      <m:oMath>
        <m:r>
          <w:rPr>
            <w:rFonts w:ascii="Cambria Math" w:hAnsi="Cambria Math" w:hint="eastAsia"/>
          </w:rPr>
          <m:t>G</m:t>
        </m:r>
      </m:oMath>
      <w:r>
        <w:rPr>
          <w:rFonts w:hint="eastAsia"/>
        </w:rPr>
        <w:t>的值满足</w:t>
      </w:r>
      <m:oMath>
        <m:r>
          <w:rPr>
            <w:rFonts w:ascii="Cambria Math" w:hAnsi="Cambria Math"/>
          </w:rPr>
          <m:t>G∈[0, 1)</m:t>
        </m:r>
      </m:oMath>
      <w:r>
        <w:rPr>
          <w:rFonts w:hint="eastAsia"/>
        </w:rPr>
        <w:t>，</w:t>
      </w:r>
      <m:oMath>
        <m:r>
          <w:rPr>
            <w:rFonts w:ascii="Cambria Math" w:hAnsi="Cambria Math" w:hint="eastAsia"/>
          </w:rPr>
          <m:t>G</m:t>
        </m:r>
      </m:oMath>
      <w:r>
        <w:rPr>
          <w:rFonts w:hint="eastAsia"/>
        </w:rPr>
        <w:t>的值越大，表示粒度越细（</w:t>
      </w:r>
      <w:r>
        <w:rPr>
          <w:rFonts w:hint="eastAsia"/>
        </w:rPr>
        <w:t>fine</w:t>
      </w:r>
      <w:r>
        <w:rPr>
          <w:rFonts w:hint="eastAsia"/>
        </w:rPr>
        <w:t>），结果越详细，包含的信息越丰富；反之，</w:t>
      </w:r>
      <m:oMath>
        <m:r>
          <w:rPr>
            <w:rFonts w:ascii="Cambria Math" w:hAnsi="Cambria Math" w:hint="eastAsia"/>
          </w:rPr>
          <m:t>G</m:t>
        </m:r>
      </m:oMath>
      <w:r>
        <w:rPr>
          <w:rFonts w:hint="eastAsia"/>
        </w:rPr>
        <w:t>的值越小，表示粒度越粗（</w:t>
      </w:r>
      <w:r>
        <w:rPr>
          <w:rFonts w:hint="eastAsia"/>
        </w:rPr>
        <w:t>coarse</w:t>
      </w:r>
      <w:r>
        <w:rPr>
          <w:rFonts w:hint="eastAsia"/>
        </w:rPr>
        <w:t>），结果越粗糙，包含的信息量越少。</w:t>
      </w:r>
    </w:p>
    <w:p w14:paraId="564A88C0" w14:textId="77777777" w:rsidR="0036078D" w:rsidRPr="00AD1817" w:rsidRDefault="0036078D" w:rsidP="0036078D">
      <w:pPr>
        <w:pStyle w:val="3"/>
      </w:pPr>
      <w:bookmarkStart w:id="101" w:name="_Toc471762313"/>
      <w:r>
        <w:rPr>
          <w:rFonts w:hint="eastAsia"/>
        </w:rPr>
        <w:lastRenderedPageBreak/>
        <w:t>推荐结果之间的支持度</w:t>
      </w:r>
      <w:bookmarkEnd w:id="101"/>
    </w:p>
    <w:p w14:paraId="046D0006" w14:textId="77777777" w:rsidR="0036078D" w:rsidRDefault="0036078D" w:rsidP="0036078D">
      <w:pPr>
        <w:ind w:firstLine="480"/>
      </w:pPr>
      <w:r>
        <w:rPr>
          <w:rFonts w:hint="eastAsia"/>
        </w:rPr>
        <w:t>同样基于</w:t>
      </w:r>
      <m:oMath>
        <m:r>
          <w:rPr>
            <w:rFonts w:ascii="Cambria Math" w:hAnsi="Cambria Math"/>
          </w:rPr>
          <m:t>f(m, o)</m:t>
        </m:r>
      </m:oMath>
      <w:r>
        <w:rPr>
          <w:rFonts w:hint="eastAsia"/>
        </w:rPr>
        <w:t>这个辅助函数，对于两种不同的推荐方法的推荐结果</w:t>
      </w:r>
      <m:oMath>
        <m:sSub>
          <m:sSubPr>
            <m:ctrlPr>
              <w:rPr>
                <w:rFonts w:ascii="Cambria Math" w:eastAsia="微软雅黑" w:hAnsi="Cambria Math" w:cs="微软雅黑"/>
              </w:rPr>
            </m:ctrlPr>
          </m:sSubPr>
          <m:e>
            <m:r>
              <w:rPr>
                <w:rFonts w:ascii="Cambria Math" w:hAnsi="Cambria Math"/>
              </w:rPr>
              <m:t>R</m:t>
            </m:r>
            <m:ctrlPr>
              <w:rPr>
                <w:rFonts w:ascii="Cambria Math" w:hAnsi="Cambria Math"/>
                <w:i/>
              </w:rPr>
            </m:ctrlPr>
          </m:e>
          <m:sub>
            <m:r>
              <w:rPr>
                <w:rFonts w:ascii="Cambria Math" w:eastAsia="微软雅黑" w:hAnsi="Cambria Math" w:cs="微软雅黑"/>
              </w:rPr>
              <m:t>1</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oMath>
      <w:r>
        <w:rPr>
          <w:rFonts w:hint="eastAsia"/>
        </w:rPr>
        <w:t>，我们可以定义它们之间的相互支持程度，不妨称为“支持度”</w:t>
      </w:r>
      <m:oMath>
        <m:r>
          <w:rPr>
            <w:rFonts w:ascii="Cambria Math" w:hAnsi="Cambria Math"/>
          </w:rPr>
          <m:t>S</m:t>
        </m:r>
        <m:r>
          <w:rPr>
            <w:rFonts w:ascii="Cambria Math" w:hAnsi="Cambria Math" w:hint="eastAsia"/>
          </w:rPr>
          <m:t>p</m:t>
        </m:r>
        <m:r>
          <w:rPr>
            <w:rFonts w:ascii="Cambria Math" w:hAnsi="Cambria Math"/>
          </w:rPr>
          <m:t>t</m:t>
        </m:r>
      </m:oMath>
      <w:r>
        <w:rPr>
          <w:rFonts w:hint="eastAsia"/>
        </w:rPr>
        <w:t>：</w:t>
      </w:r>
    </w:p>
    <w:tbl>
      <w:tblPr>
        <w:tblStyle w:val="affd"/>
        <w:tblW w:w="8446" w:type="dxa"/>
        <w:tblInd w:w="-5" w:type="dxa"/>
        <w:tblLook w:val="04A0" w:firstRow="1" w:lastRow="0" w:firstColumn="1" w:lastColumn="0" w:noHBand="0" w:noVBand="1"/>
      </w:tblPr>
      <w:tblGrid>
        <w:gridCol w:w="844"/>
        <w:gridCol w:w="6786"/>
        <w:gridCol w:w="816"/>
      </w:tblGrid>
      <w:tr w:rsidR="0036078D" w:rsidRPr="00AD1817" w14:paraId="645049B4" w14:textId="77777777" w:rsidTr="009776BD">
        <w:tc>
          <w:tcPr>
            <w:tcW w:w="844" w:type="dxa"/>
            <w:tcBorders>
              <w:top w:val="nil"/>
              <w:left w:val="nil"/>
              <w:bottom w:val="nil"/>
              <w:right w:val="nil"/>
            </w:tcBorders>
            <w:vAlign w:val="center"/>
          </w:tcPr>
          <w:p w14:paraId="64A6AA96" w14:textId="77777777" w:rsidR="0036078D" w:rsidRPr="00AD1817" w:rsidRDefault="0036078D" w:rsidP="009776BD">
            <w:pPr>
              <w:ind w:firstLineChars="0" w:firstLine="0"/>
            </w:pPr>
          </w:p>
        </w:tc>
        <w:tc>
          <w:tcPr>
            <w:tcW w:w="6786" w:type="dxa"/>
            <w:tcBorders>
              <w:top w:val="nil"/>
              <w:left w:val="nil"/>
              <w:bottom w:val="nil"/>
              <w:right w:val="nil"/>
            </w:tcBorders>
            <w:vAlign w:val="center"/>
          </w:tcPr>
          <w:p w14:paraId="68EB3679" w14:textId="77777777" w:rsidR="0036078D" w:rsidRPr="003276FA" w:rsidRDefault="0036078D" w:rsidP="009776BD">
            <w:pPr>
              <w:ind w:firstLine="480"/>
              <w:rPr>
                <w:rFonts w:ascii="Cambria Math" w:eastAsia="黑体" w:hAnsi="Cambria Math"/>
                <w:oMath/>
              </w:rPr>
            </w:pPr>
            <m:oMathPara>
              <m:oMath>
                <m:r>
                  <w:rPr>
                    <w:rFonts w:ascii="Cambria Math" w:hAnsi="Cambria Math"/>
                  </w:rPr>
                  <m:t>Sp</m:t>
                </m:r>
                <m:r>
                  <w:rPr>
                    <w:rFonts w:ascii="Cambria Math" w:hAnsi="Cambria Math" w:hint="eastAsia"/>
                  </w:rPr>
                  <m:t>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2</m:t>
                                </m:r>
                              </m:sub>
                            </m:sSub>
                          </m:e>
                        </m:d>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2</m:t>
                                </m:r>
                              </m:sub>
                            </m:sSub>
                          </m:e>
                        </m:d>
                      </m:e>
                    </m:d>
                  </m:den>
                </m:f>
              </m:oMath>
            </m:oMathPara>
          </w:p>
        </w:tc>
        <w:tc>
          <w:tcPr>
            <w:tcW w:w="816" w:type="dxa"/>
            <w:tcBorders>
              <w:top w:val="nil"/>
              <w:left w:val="nil"/>
              <w:bottom w:val="nil"/>
              <w:right w:val="nil"/>
            </w:tcBorders>
            <w:vAlign w:val="center"/>
          </w:tcPr>
          <w:p w14:paraId="2295B512" w14:textId="4DE13B90" w:rsidR="0036078D" w:rsidRPr="00AD1817" w:rsidRDefault="0036078D" w:rsidP="009776BD">
            <w:pPr>
              <w:ind w:firstLineChars="0" w:firstLine="0"/>
              <w:jc w:val="right"/>
            </w:pPr>
            <w:r w:rsidRPr="00AD1817">
              <w:t>(</w:t>
            </w:r>
            <w:r w:rsidRPr="00AD1817">
              <w:rPr>
                <w:rFonts w:hint="eastAsia"/>
              </w:rPr>
              <w:t>4</w:t>
            </w:r>
            <w:r w:rsidRPr="00AD1817">
              <w:noBreakHyphen/>
            </w:r>
            <w:r w:rsidR="00455669">
              <w:fldChar w:fldCharType="begin"/>
            </w:r>
            <w:r w:rsidR="00455669">
              <w:instrText xml:space="preserve"> SEQ Equation \* ARABIC \s 1 </w:instrText>
            </w:r>
            <w:r w:rsidR="00455669">
              <w:fldChar w:fldCharType="separate"/>
            </w:r>
            <w:r w:rsidR="00F71E21">
              <w:rPr>
                <w:noProof/>
              </w:rPr>
              <w:t>17</w:t>
            </w:r>
            <w:r w:rsidR="00455669">
              <w:rPr>
                <w:noProof/>
              </w:rPr>
              <w:fldChar w:fldCharType="end"/>
            </w:r>
            <w:r w:rsidRPr="00AD1817">
              <w:t>)</w:t>
            </w:r>
          </w:p>
        </w:tc>
      </w:tr>
    </w:tbl>
    <w:p w14:paraId="77287A3E" w14:textId="77777777" w:rsidR="0036078D" w:rsidRDefault="0036078D" w:rsidP="0036078D">
      <w:pPr>
        <w:ind w:firstLine="480"/>
      </w:pPr>
      <w:r>
        <w:rPr>
          <w:rFonts w:hint="eastAsia"/>
        </w:rPr>
        <w:t>其中</w:t>
      </w:r>
      <m:oMath>
        <m:r>
          <w:rPr>
            <w:rFonts w:ascii="Cambria Math" w:hAnsi="Cambria Math"/>
          </w:rPr>
          <m:t>spt∈[0, 1]</m:t>
        </m:r>
      </m:oMath>
      <w:r>
        <w:rPr>
          <w:rFonts w:hint="eastAsia"/>
        </w:rPr>
        <w:t>，而</w:t>
      </w:r>
      <m:oMath>
        <m:nary>
          <m:naryPr>
            <m:chr m:val="⋂"/>
            <m:limLoc m:val="undOvr"/>
            <m:subHide m:val="1"/>
            <m:supHide m:val="1"/>
            <m:ctrlPr>
              <w:rPr>
                <w:rFonts w:ascii="Cambria Math" w:hAnsi="Cambria Math"/>
              </w:rPr>
            </m:ctrlPr>
          </m:naryPr>
          <m:sub/>
          <m:sup/>
          <m:e>
            <m:d>
              <m:dPr>
                <m:ctrlPr>
                  <w:rPr>
                    <w:rFonts w:ascii="Cambria Math" w:hAnsi="Cambria Math"/>
                    <w:i/>
                  </w:rPr>
                </m:ctrlPr>
              </m:dPr>
              <m:e>
                <m:r>
                  <w:rPr>
                    <w:rFonts w:ascii="Cambria Math" w:hAnsi="Cambria Math"/>
                  </w:rPr>
                  <m:t>⋅</m:t>
                </m:r>
              </m:e>
            </m:d>
          </m:e>
        </m:nary>
      </m:oMath>
      <w:r>
        <w:rPr>
          <w:rFonts w:hint="eastAsia"/>
        </w:rPr>
        <w:t>表示集合的交集（</w:t>
      </w:r>
      <w:r>
        <w:rPr>
          <w:rFonts w:hint="eastAsia"/>
        </w:rPr>
        <w:t>intersection</w:t>
      </w:r>
      <w:r>
        <w:rPr>
          <w:rFonts w:hint="eastAsia"/>
        </w:rPr>
        <w:t>）运算，</w:t>
      </w:r>
      <m:oMath>
        <m:d>
          <m:dPr>
            <m:begChr m:val="|"/>
            <m:endChr m:val="|"/>
            <m:ctrlPr>
              <w:rPr>
                <w:rFonts w:ascii="Cambria Math" w:hAnsi="Cambria Math"/>
                <w:i/>
              </w:rPr>
            </m:ctrlPr>
          </m:dPr>
          <m:e>
            <m:r>
              <w:rPr>
                <w:rFonts w:ascii="Cambria Math" w:hAnsi="Cambria Math"/>
              </w:rPr>
              <m:t>⋅</m:t>
            </m:r>
          </m:e>
        </m:d>
      </m:oMath>
      <w:r>
        <w:rPr>
          <w:rFonts w:hint="eastAsia"/>
        </w:rPr>
        <w:t>表示集合的基数（</w:t>
      </w:r>
      <w:r>
        <w:rPr>
          <w:rFonts w:hint="eastAsia"/>
        </w:rPr>
        <w:t>cardinality</w:t>
      </w:r>
      <w:r>
        <w:rPr>
          <w:rFonts w:hint="eastAsia"/>
        </w:rPr>
        <w:t>）运算。观察公式可以发现，其实支持度正好表示在概率均等的情况下，两个集合中对应的具体方案相同的概率。</w:t>
      </w:r>
    </w:p>
    <w:p w14:paraId="66E6A664" w14:textId="77777777" w:rsidR="0036078D" w:rsidRPr="00C90E43" w:rsidRDefault="0036078D" w:rsidP="0036078D">
      <w:pPr>
        <w:pStyle w:val="3"/>
      </w:pPr>
      <w:bookmarkStart w:id="102" w:name="_Toc471762314"/>
      <w:r w:rsidRPr="00C90E43">
        <w:rPr>
          <w:rFonts w:hint="eastAsia"/>
        </w:rPr>
        <w:t>推荐结果的综合评估</w:t>
      </w:r>
      <w:bookmarkEnd w:id="102"/>
    </w:p>
    <w:p w14:paraId="398A2C8F" w14:textId="77777777" w:rsidR="0036078D" w:rsidRPr="00C90E43" w:rsidRDefault="0036078D" w:rsidP="0036078D">
      <w:pPr>
        <w:ind w:firstLine="480"/>
      </w:pPr>
      <w:r w:rsidRPr="00C90E43">
        <w:rPr>
          <w:rFonts w:hint="eastAsia"/>
        </w:rPr>
        <w:t>为了得到一个更具有参考意义的综合结果，我们的需要考虑的因素同时包括了可信度、粒度和其他推荐结果的支持度。其中的原因在于：</w:t>
      </w:r>
    </w:p>
    <w:p w14:paraId="04DC48D0" w14:textId="77777777" w:rsidR="0036078D" w:rsidRPr="00C90E43" w:rsidRDefault="0036078D" w:rsidP="0036078D">
      <w:pPr>
        <w:pStyle w:val="aff7"/>
        <w:numPr>
          <w:ilvl w:val="0"/>
          <w:numId w:val="5"/>
        </w:numPr>
        <w:ind w:firstLineChars="0"/>
      </w:pPr>
      <w:r w:rsidRPr="00C90E43">
        <w:rPr>
          <w:rFonts w:hint="eastAsia"/>
        </w:rPr>
        <w:t>可信度高：对当前推荐结果的准确性更有把握。</w:t>
      </w:r>
    </w:p>
    <w:p w14:paraId="11E20565" w14:textId="77777777" w:rsidR="0036078D" w:rsidRPr="00C90E43" w:rsidRDefault="0036078D" w:rsidP="0036078D">
      <w:pPr>
        <w:pStyle w:val="aff7"/>
        <w:numPr>
          <w:ilvl w:val="0"/>
          <w:numId w:val="5"/>
        </w:numPr>
        <w:ind w:firstLineChars="0"/>
      </w:pPr>
      <w:r w:rsidRPr="00C90E43">
        <w:rPr>
          <w:rFonts w:hint="eastAsia"/>
        </w:rPr>
        <w:t>粒度高：推荐结果的内容更具有参考价值。</w:t>
      </w:r>
    </w:p>
    <w:p w14:paraId="26F59F27" w14:textId="77777777" w:rsidR="0036078D" w:rsidRPr="00C90E43" w:rsidRDefault="0036078D" w:rsidP="0036078D">
      <w:pPr>
        <w:pStyle w:val="aff7"/>
        <w:numPr>
          <w:ilvl w:val="0"/>
          <w:numId w:val="5"/>
        </w:numPr>
        <w:ind w:firstLineChars="0"/>
      </w:pPr>
      <w:r w:rsidRPr="00C90E43">
        <w:rPr>
          <w:rFonts w:hint="eastAsia"/>
        </w:rPr>
        <w:t>支持度高：推荐结果和其他方法的结果一致性高，其正确性得到了更多的佐证。</w:t>
      </w:r>
    </w:p>
    <w:p w14:paraId="37E75C22" w14:textId="77777777" w:rsidR="0036078D" w:rsidRPr="00C90E43" w:rsidRDefault="0036078D" w:rsidP="0036078D">
      <w:pPr>
        <w:ind w:firstLine="480"/>
      </w:pPr>
      <w:r w:rsidRPr="00C90E43">
        <w:rPr>
          <w:rFonts w:hint="eastAsia"/>
        </w:rPr>
        <w:t>因此，对于推荐结果</w:t>
      </w:r>
      <m:oMath>
        <m:r>
          <w:rPr>
            <w:rFonts w:ascii="Cambria Math" w:hAnsi="Cambria Math"/>
          </w:rPr>
          <m:t>R(m, o)</m:t>
        </m:r>
      </m:oMath>
      <w:r w:rsidRPr="00C90E43">
        <w:rPr>
          <w:rFonts w:hint="eastAsia"/>
        </w:rPr>
        <w:t>的定义综合评分</w:t>
      </w:r>
      <m:oMath>
        <m:r>
          <w:rPr>
            <w:rFonts w:ascii="Cambria Math" w:hAnsi="Cambria Math" w:hint="eastAsia"/>
          </w:rPr>
          <m:t>Score</m:t>
        </m:r>
        <m:r>
          <m:rPr>
            <m:sty m:val="p"/>
          </m:rPr>
          <w:rPr>
            <w:rFonts w:ascii="Cambria Math" w:hAnsi="Cambria Math"/>
          </w:rPr>
          <m:t xml:space="preserve"> </m:t>
        </m:r>
      </m:oMath>
      <w:r w:rsidRPr="00C90E43">
        <w:rPr>
          <w:rFonts w:hint="eastAsia"/>
        </w:rPr>
        <w:t>如下：</w:t>
      </w:r>
    </w:p>
    <w:tbl>
      <w:tblPr>
        <w:tblStyle w:val="affd"/>
        <w:tblW w:w="8446" w:type="dxa"/>
        <w:tblInd w:w="-5" w:type="dxa"/>
        <w:tblLook w:val="04A0" w:firstRow="1" w:lastRow="0" w:firstColumn="1" w:lastColumn="0" w:noHBand="0" w:noVBand="1"/>
      </w:tblPr>
      <w:tblGrid>
        <w:gridCol w:w="844"/>
        <w:gridCol w:w="6786"/>
        <w:gridCol w:w="816"/>
      </w:tblGrid>
      <w:tr w:rsidR="0036078D" w:rsidRPr="00C90E43" w14:paraId="1D0754D4" w14:textId="77777777" w:rsidTr="009776BD">
        <w:tc>
          <w:tcPr>
            <w:tcW w:w="844" w:type="dxa"/>
            <w:tcBorders>
              <w:top w:val="nil"/>
              <w:left w:val="nil"/>
              <w:bottom w:val="nil"/>
              <w:right w:val="nil"/>
            </w:tcBorders>
            <w:vAlign w:val="center"/>
          </w:tcPr>
          <w:p w14:paraId="41C64A56" w14:textId="77777777" w:rsidR="0036078D" w:rsidRPr="00C90E43" w:rsidRDefault="0036078D" w:rsidP="009776BD">
            <w:pPr>
              <w:ind w:firstLineChars="0" w:firstLine="0"/>
            </w:pPr>
          </w:p>
        </w:tc>
        <w:tc>
          <w:tcPr>
            <w:tcW w:w="6786" w:type="dxa"/>
            <w:tcBorders>
              <w:top w:val="nil"/>
              <w:left w:val="nil"/>
              <w:bottom w:val="nil"/>
              <w:right w:val="nil"/>
            </w:tcBorders>
            <w:vAlign w:val="center"/>
          </w:tcPr>
          <w:p w14:paraId="6F1E91BE" w14:textId="77777777" w:rsidR="0036078D" w:rsidRPr="00C90E43" w:rsidRDefault="0036078D" w:rsidP="009776BD">
            <w:pPr>
              <w:ind w:firstLine="480"/>
              <w:rPr>
                <w:rFonts w:ascii="Cambria Math" w:eastAsia="黑体" w:hAnsi="Cambria Math"/>
                <w:oMath/>
              </w:rPr>
            </w:pPr>
            <m:oMathPara>
              <m:oMath>
                <m:r>
                  <w:rPr>
                    <w:rFonts w:ascii="Cambria Math" w:hAnsi="Cambria Math" w:hint="eastAsia"/>
                  </w:rPr>
                  <m:t>Score</m:t>
                </m:r>
                <m:d>
                  <m:dPr>
                    <m:ctrlPr>
                      <w:rPr>
                        <w:rFonts w:ascii="Cambria Math" w:hAnsi="Cambria Math"/>
                        <w:i/>
                      </w:rPr>
                    </m:ctrlPr>
                  </m:dPr>
                  <m:e>
                    <m:r>
                      <w:rPr>
                        <w:rFonts w:ascii="Cambria Math" w:hAnsi="Cambria Math"/>
                      </w:rPr>
                      <m:t>R</m:t>
                    </m:r>
                  </m:e>
                </m:d>
                <m:r>
                  <w:rPr>
                    <w:rFonts w:ascii="Cambria Math" w:hAnsi="Cambria Math" w:hint="eastAsia"/>
                  </w:rPr>
                  <m:t>=</m:t>
                </m:r>
                <m:r>
                  <w:rPr>
                    <w:rFonts w:ascii="Cambria Math" w:hAnsi="Cambria Math"/>
                  </w:rPr>
                  <m:t>Conf</m:t>
                </m:r>
                <m:d>
                  <m:dPr>
                    <m:ctrlPr>
                      <w:rPr>
                        <w:rFonts w:ascii="Cambria Math" w:hAnsi="Cambria Math"/>
                        <w:i/>
                      </w:rPr>
                    </m:ctrlPr>
                  </m:dPr>
                  <m:e>
                    <m:r>
                      <w:rPr>
                        <w:rFonts w:ascii="Cambria Math" w:hAnsi="Cambria Math"/>
                      </w:rPr>
                      <m:t>m,o</m:t>
                    </m:r>
                  </m:e>
                </m:d>
                <m:r>
                  <w:rPr>
                    <w:rFonts w:ascii="Cambria Math" w:hAnsi="Cambria Math"/>
                  </w:rPr>
                  <m:t>⋅G</m:t>
                </m:r>
                <m:d>
                  <m:dPr>
                    <m:ctrlPr>
                      <w:rPr>
                        <w:rFonts w:ascii="Cambria Math" w:hAnsi="Cambria Math"/>
                        <w:i/>
                      </w:rPr>
                    </m:ctrlPr>
                  </m:dPr>
                  <m:e>
                    <m:r>
                      <w:rPr>
                        <w:rFonts w:ascii="Cambria Math" w:hAnsi="Cambria Math"/>
                      </w:rPr>
                      <m:t>m, o</m:t>
                    </m:r>
                  </m:e>
                </m:d>
                <m:r>
                  <w:rPr>
                    <w:rFonts w:ascii="Cambria Math" w:eastAsia="黑体" w:hAnsi="Cambria Math"/>
                  </w:rPr>
                  <m:t>+</m:t>
                </m:r>
                <m:nary>
                  <m:naryPr>
                    <m:chr m:val="∑"/>
                    <m:supHide m:val="1"/>
                    <m:ctrlPr>
                      <w:rPr>
                        <w:rFonts w:ascii="Cambria Math" w:eastAsia="黑体" w:hAnsi="Cambria Math"/>
                        <w:i/>
                      </w:rPr>
                    </m:ctrlPr>
                  </m:naryPr>
                  <m:sub>
                    <m:sSub>
                      <m:sSubPr>
                        <m:ctrlPr>
                          <w:rPr>
                            <w:rFonts w:ascii="Cambria Math" w:eastAsia="黑体" w:hAnsi="Cambria Math"/>
                            <w:i/>
                          </w:rPr>
                        </m:ctrlPr>
                      </m:sSubPr>
                      <m:e>
                        <m:r>
                          <w:rPr>
                            <w:rFonts w:ascii="Cambria Math" w:eastAsia="黑体" w:hAnsi="Cambria Math"/>
                          </w:rPr>
                          <m:t>R</m:t>
                        </m:r>
                      </m:e>
                      <m:sub>
                        <m:r>
                          <w:rPr>
                            <w:rFonts w:ascii="Cambria Math" w:eastAsia="黑体" w:hAnsi="Cambria Math"/>
                          </w:rPr>
                          <m:t>i</m:t>
                        </m:r>
                      </m:sub>
                    </m:sSub>
                    <m:d>
                      <m:dPr>
                        <m:ctrlPr>
                          <w:rPr>
                            <w:rFonts w:ascii="Cambria Math" w:eastAsia="黑体" w:hAnsi="Cambria Math"/>
                            <w:i/>
                          </w:rPr>
                        </m:ctrlPr>
                      </m:dPr>
                      <m:e>
                        <m:sSub>
                          <m:sSubPr>
                            <m:ctrlPr>
                              <w:rPr>
                                <w:rFonts w:ascii="Cambria Math" w:eastAsia="黑体" w:hAnsi="Cambria Math"/>
                                <w:i/>
                              </w:rPr>
                            </m:ctrlPr>
                          </m:sSubPr>
                          <m:e>
                            <m:r>
                              <w:rPr>
                                <w:rFonts w:ascii="Cambria Math" w:eastAsia="黑体" w:hAnsi="Cambria Math"/>
                              </w:rPr>
                              <m:t>m</m:t>
                            </m:r>
                          </m:e>
                          <m:sub>
                            <m:r>
                              <w:rPr>
                                <w:rFonts w:ascii="Cambria Math" w:eastAsia="黑体" w:hAnsi="Cambria Math"/>
                              </w:rPr>
                              <m:t>i</m:t>
                            </m:r>
                          </m:sub>
                        </m:sSub>
                        <m:r>
                          <w:rPr>
                            <w:rFonts w:ascii="Cambria Math" w:eastAsia="黑体" w:hAnsi="Cambria Math"/>
                          </w:rPr>
                          <m:t xml:space="preserve">, </m:t>
                        </m:r>
                        <m:sSub>
                          <m:sSubPr>
                            <m:ctrlPr>
                              <w:rPr>
                                <w:rFonts w:ascii="Cambria Math" w:eastAsia="黑体" w:hAnsi="Cambria Math"/>
                                <w:i/>
                              </w:rPr>
                            </m:ctrlPr>
                          </m:sSubPr>
                          <m:e>
                            <m:r>
                              <w:rPr>
                                <w:rFonts w:ascii="Cambria Math" w:eastAsia="黑体" w:hAnsi="Cambria Math"/>
                              </w:rPr>
                              <m:t>o</m:t>
                            </m:r>
                          </m:e>
                          <m:sub>
                            <m:r>
                              <w:rPr>
                                <w:rFonts w:ascii="Cambria Math" w:eastAsia="黑体" w:hAnsi="Cambria Math"/>
                              </w:rPr>
                              <m:t>i</m:t>
                            </m:r>
                          </m:sub>
                        </m:sSub>
                      </m:e>
                    </m:d>
                    <m:r>
                      <w:rPr>
                        <w:rFonts w:ascii="Cambria Math" w:eastAsia="黑体" w:hAnsi="Cambria Math"/>
                      </w:rPr>
                      <m:t>≠R</m:t>
                    </m:r>
                  </m:sub>
                  <m:sup/>
                  <m:e>
                    <m:r>
                      <w:rPr>
                        <w:rFonts w:ascii="Cambria Math" w:eastAsia="黑体" w:hAnsi="Cambria Math"/>
                      </w:rPr>
                      <m:t>Conf</m:t>
                    </m:r>
                    <m:d>
                      <m:dPr>
                        <m:ctrlPr>
                          <w:rPr>
                            <w:rFonts w:ascii="Cambria Math" w:eastAsia="黑体" w:hAnsi="Cambria Math"/>
                            <w:i/>
                          </w:rPr>
                        </m:ctrlPr>
                      </m:dPr>
                      <m:e>
                        <m:sSub>
                          <m:sSubPr>
                            <m:ctrlPr>
                              <w:rPr>
                                <w:rFonts w:ascii="Cambria Math" w:eastAsia="黑体" w:hAnsi="Cambria Math"/>
                                <w:i/>
                              </w:rPr>
                            </m:ctrlPr>
                          </m:sSubPr>
                          <m:e>
                            <m:r>
                              <w:rPr>
                                <w:rFonts w:ascii="Cambria Math" w:eastAsia="黑体" w:hAnsi="Cambria Math"/>
                              </w:rPr>
                              <m:t>m</m:t>
                            </m:r>
                          </m:e>
                          <m:sub>
                            <m:r>
                              <w:rPr>
                                <w:rFonts w:ascii="Cambria Math" w:eastAsia="黑体" w:hAnsi="Cambria Math"/>
                              </w:rPr>
                              <m:t>i</m:t>
                            </m:r>
                          </m:sub>
                        </m:sSub>
                        <m:r>
                          <w:rPr>
                            <w:rFonts w:ascii="Cambria Math" w:eastAsia="黑体" w:hAnsi="Cambria Math"/>
                          </w:rPr>
                          <m:t xml:space="preserve">, </m:t>
                        </m:r>
                        <m:sSub>
                          <m:sSubPr>
                            <m:ctrlPr>
                              <w:rPr>
                                <w:rFonts w:ascii="Cambria Math" w:eastAsia="黑体" w:hAnsi="Cambria Math"/>
                                <w:i/>
                              </w:rPr>
                            </m:ctrlPr>
                          </m:sSubPr>
                          <m:e>
                            <m:r>
                              <w:rPr>
                                <w:rFonts w:ascii="Cambria Math" w:eastAsia="黑体" w:hAnsi="Cambria Math"/>
                              </w:rPr>
                              <m:t>o</m:t>
                            </m:r>
                          </m:e>
                          <m:sub>
                            <m:r>
                              <w:rPr>
                                <w:rFonts w:ascii="Cambria Math" w:eastAsia="黑体" w:hAnsi="Cambria Math"/>
                              </w:rPr>
                              <m:t>i</m:t>
                            </m:r>
                          </m:sub>
                        </m:sSub>
                      </m:e>
                    </m:d>
                    <m:r>
                      <w:rPr>
                        <w:rFonts w:ascii="Cambria Math" w:eastAsia="黑体" w:hAnsi="Cambria Math"/>
                      </w:rPr>
                      <m:t>⋅G</m:t>
                    </m:r>
                    <m:d>
                      <m:dPr>
                        <m:ctrlPr>
                          <w:rPr>
                            <w:rFonts w:ascii="Cambria Math" w:eastAsia="黑体" w:hAnsi="Cambria Math"/>
                            <w:i/>
                          </w:rPr>
                        </m:ctrlPr>
                      </m:dPr>
                      <m:e>
                        <m:sSub>
                          <m:sSubPr>
                            <m:ctrlPr>
                              <w:rPr>
                                <w:rFonts w:ascii="Cambria Math" w:eastAsia="黑体" w:hAnsi="Cambria Math"/>
                                <w:i/>
                              </w:rPr>
                            </m:ctrlPr>
                          </m:sSubPr>
                          <m:e>
                            <m:r>
                              <w:rPr>
                                <w:rFonts w:ascii="Cambria Math" w:eastAsia="黑体" w:hAnsi="Cambria Math"/>
                              </w:rPr>
                              <m:t>m</m:t>
                            </m:r>
                          </m:e>
                          <m:sub>
                            <m:r>
                              <w:rPr>
                                <w:rFonts w:ascii="Cambria Math" w:eastAsia="黑体" w:hAnsi="Cambria Math"/>
                              </w:rPr>
                              <m:t>i</m:t>
                            </m:r>
                          </m:sub>
                        </m:sSub>
                        <m:r>
                          <w:rPr>
                            <w:rFonts w:ascii="Cambria Math" w:eastAsia="黑体" w:hAnsi="Cambria Math"/>
                          </w:rPr>
                          <m:t xml:space="preserve">, </m:t>
                        </m:r>
                        <m:sSub>
                          <m:sSubPr>
                            <m:ctrlPr>
                              <w:rPr>
                                <w:rFonts w:ascii="Cambria Math" w:eastAsia="黑体" w:hAnsi="Cambria Math"/>
                                <w:i/>
                              </w:rPr>
                            </m:ctrlPr>
                          </m:sSubPr>
                          <m:e>
                            <m:r>
                              <w:rPr>
                                <w:rFonts w:ascii="Cambria Math" w:eastAsia="黑体" w:hAnsi="Cambria Math"/>
                              </w:rPr>
                              <m:t>o</m:t>
                            </m:r>
                          </m:e>
                          <m:sub>
                            <m:r>
                              <w:rPr>
                                <w:rFonts w:ascii="Cambria Math" w:eastAsia="黑体" w:hAnsi="Cambria Math"/>
                              </w:rPr>
                              <m:t>i</m:t>
                            </m:r>
                          </m:sub>
                        </m:sSub>
                      </m:e>
                    </m:d>
                    <m:r>
                      <w:rPr>
                        <w:rFonts w:ascii="Cambria Math" w:eastAsia="黑体" w:hAnsi="Cambria Math"/>
                      </w:rPr>
                      <m:t>⋅Spt</m:t>
                    </m:r>
                    <m:d>
                      <m:dPr>
                        <m:ctrlPr>
                          <w:rPr>
                            <w:rFonts w:ascii="Cambria Math" w:eastAsia="黑体" w:hAnsi="Cambria Math"/>
                            <w:i/>
                          </w:rPr>
                        </m:ctrlPr>
                      </m:dPr>
                      <m:e>
                        <m:r>
                          <w:rPr>
                            <w:rFonts w:ascii="Cambria Math" w:eastAsia="黑体" w:hAnsi="Cambria Math"/>
                          </w:rPr>
                          <m:t xml:space="preserve">R, </m:t>
                        </m:r>
                        <m:sSub>
                          <m:sSubPr>
                            <m:ctrlPr>
                              <w:rPr>
                                <w:rFonts w:ascii="Cambria Math" w:eastAsia="黑体" w:hAnsi="Cambria Math"/>
                                <w:i/>
                              </w:rPr>
                            </m:ctrlPr>
                          </m:sSubPr>
                          <m:e>
                            <m:r>
                              <w:rPr>
                                <w:rFonts w:ascii="Cambria Math" w:eastAsia="黑体" w:hAnsi="Cambria Math"/>
                              </w:rPr>
                              <m:t>R</m:t>
                            </m:r>
                          </m:e>
                          <m:sub>
                            <m:r>
                              <w:rPr>
                                <w:rFonts w:ascii="Cambria Math" w:eastAsia="黑体" w:hAnsi="Cambria Math"/>
                              </w:rPr>
                              <m:t>i</m:t>
                            </m:r>
                          </m:sub>
                        </m:sSub>
                      </m:e>
                    </m:d>
                  </m:e>
                </m:nary>
              </m:oMath>
            </m:oMathPara>
          </w:p>
        </w:tc>
        <w:tc>
          <w:tcPr>
            <w:tcW w:w="816" w:type="dxa"/>
            <w:tcBorders>
              <w:top w:val="nil"/>
              <w:left w:val="nil"/>
              <w:bottom w:val="nil"/>
              <w:right w:val="nil"/>
            </w:tcBorders>
            <w:vAlign w:val="center"/>
          </w:tcPr>
          <w:p w14:paraId="02CA1153" w14:textId="2DBC58CF" w:rsidR="0036078D" w:rsidRPr="00C90E43" w:rsidRDefault="0036078D" w:rsidP="009776BD">
            <w:pPr>
              <w:ind w:firstLineChars="0" w:firstLine="0"/>
              <w:jc w:val="right"/>
            </w:pPr>
            <w:r w:rsidRPr="00C90E43">
              <w:t>(</w:t>
            </w:r>
            <w:bookmarkStart w:id="103" w:name="ch4_Eq_score_syn"/>
            <w:r w:rsidRPr="00C90E43">
              <w:rPr>
                <w:rFonts w:hint="eastAsia"/>
              </w:rPr>
              <w:t>4</w:t>
            </w:r>
            <w:r w:rsidRPr="00C90E43">
              <w:noBreakHyphen/>
            </w:r>
            <w:r w:rsidR="00455669">
              <w:fldChar w:fldCharType="begin"/>
            </w:r>
            <w:r w:rsidR="00455669">
              <w:instrText xml:space="preserve"> SEQ Equation \* ARABIC \s 1 </w:instrText>
            </w:r>
            <w:r w:rsidR="00455669">
              <w:fldChar w:fldCharType="separate"/>
            </w:r>
            <w:r w:rsidR="00F71E21">
              <w:rPr>
                <w:noProof/>
              </w:rPr>
              <w:t>18</w:t>
            </w:r>
            <w:r w:rsidR="00455669">
              <w:rPr>
                <w:noProof/>
              </w:rPr>
              <w:fldChar w:fldCharType="end"/>
            </w:r>
            <w:bookmarkEnd w:id="103"/>
            <w:r w:rsidRPr="00C90E43">
              <w:t>)</w:t>
            </w:r>
          </w:p>
        </w:tc>
      </w:tr>
    </w:tbl>
    <w:p w14:paraId="3D4DFAEC" w14:textId="60B23842" w:rsidR="0036078D" w:rsidRDefault="0036078D" w:rsidP="0036078D">
      <w:pPr>
        <w:ind w:firstLine="480"/>
      </w:pPr>
      <w:r>
        <w:rPr>
          <w:rFonts w:hint="eastAsia"/>
        </w:rPr>
        <w:t>其中关于</w:t>
      </w:r>
      <m:oMath>
        <m:r>
          <w:rPr>
            <w:rFonts w:ascii="Cambria Math" w:hAnsi="Cambria Math"/>
          </w:rPr>
          <m:t>Conf</m:t>
        </m:r>
        <m:d>
          <m:dPr>
            <m:ctrlPr>
              <w:rPr>
                <w:rFonts w:ascii="Cambria Math" w:hAnsi="Cambria Math"/>
                <w:i/>
              </w:rPr>
            </m:ctrlPr>
          </m:dPr>
          <m:e>
            <m:r>
              <w:rPr>
                <w:rFonts w:ascii="Cambria Math" w:hAnsi="Cambria Math"/>
              </w:rPr>
              <m:t>m,o</m:t>
            </m:r>
          </m:e>
        </m:d>
      </m:oMath>
      <w:r>
        <w:rPr>
          <w:rFonts w:hint="eastAsia"/>
        </w:rPr>
        <w:t>，如果</w:t>
      </w:r>
      <w:r w:rsidRPr="00B732E4">
        <w:rPr>
          <w:rFonts w:hint="eastAsia"/>
          <w:i/>
        </w:rPr>
        <w:t>m</w:t>
      </w:r>
      <w:r>
        <w:rPr>
          <w:rFonts w:hint="eastAsia"/>
        </w:rPr>
        <w:t>为</w:t>
      </w:r>
      <w:r w:rsidRPr="00B732E4">
        <w:rPr>
          <w:rFonts w:hint="eastAsia"/>
          <w:i/>
        </w:rPr>
        <w:t>k</w:t>
      </w:r>
      <w:r>
        <w:rPr>
          <w:rFonts w:hint="eastAsia"/>
        </w:rPr>
        <w:t>-NN</w:t>
      </w:r>
      <w:r>
        <w:rPr>
          <w:rFonts w:hint="eastAsia"/>
        </w:rPr>
        <w:t>，</w:t>
      </w:r>
      <m:oMath>
        <m:r>
          <w:rPr>
            <w:rFonts w:ascii="Cambria Math" w:hAnsi="Cambria Math"/>
          </w:rPr>
          <m:t>Conf</m:t>
        </m:r>
        <m:d>
          <m:dPr>
            <m:ctrlPr>
              <w:rPr>
                <w:rFonts w:ascii="Cambria Math" w:hAnsi="Cambria Math"/>
                <w:i/>
              </w:rPr>
            </m:ctrlPr>
          </m:dPr>
          <m:e>
            <m:r>
              <w:rPr>
                <w:rFonts w:ascii="Cambria Math" w:hAnsi="Cambria Math"/>
              </w:rPr>
              <m:t>m,o</m:t>
            </m:r>
          </m:e>
        </m:d>
        <m:r>
          <w:rPr>
            <w:rFonts w:ascii="Cambria Math" w:hAnsi="Cambria Math"/>
          </w:rPr>
          <m:t>=Prob(o)</m:t>
        </m:r>
      </m:oMath>
      <w:r>
        <w:rPr>
          <w:rFonts w:hint="eastAsia"/>
        </w:rPr>
        <w:t>，如公式</w:t>
      </w:r>
      <w:r>
        <w:fldChar w:fldCharType="begin"/>
      </w:r>
      <w:r>
        <w:instrText xml:space="preserve"> </w:instrText>
      </w:r>
      <w:r>
        <w:rPr>
          <w:rFonts w:hint="eastAsia"/>
        </w:rPr>
        <w:instrText>REF ch4_Eq_knn_prob \h</w:instrText>
      </w:r>
      <w:r>
        <w:instrText xml:space="preserve"> </w:instrText>
      </w:r>
      <w:r>
        <w:fldChar w:fldCharType="separate"/>
      </w:r>
      <w:r w:rsidR="00F71E21" w:rsidRPr="00AD1817">
        <w:rPr>
          <w:rFonts w:hint="eastAsia"/>
        </w:rPr>
        <w:t>4</w:t>
      </w:r>
      <w:r w:rsidR="00F71E21" w:rsidRPr="00AD1817">
        <w:noBreakHyphen/>
      </w:r>
      <w:r w:rsidR="00F71E21">
        <w:rPr>
          <w:noProof/>
        </w:rPr>
        <w:t>14</w:t>
      </w:r>
      <w:r>
        <w:fldChar w:fldCharType="end"/>
      </w:r>
      <w:r>
        <w:rPr>
          <w:rFonts w:hint="eastAsia"/>
        </w:rPr>
        <w:t>所示；否则，根据规则的常识性，</w:t>
      </w:r>
      <m:oMath>
        <m:r>
          <w:rPr>
            <w:rFonts w:ascii="Cambria Math" w:hAnsi="Cambria Math"/>
          </w:rPr>
          <m:t>Conf</m:t>
        </m:r>
        <m:d>
          <m:dPr>
            <m:ctrlPr>
              <w:rPr>
                <w:rFonts w:ascii="Cambria Math" w:hAnsi="Cambria Math"/>
                <w:i/>
              </w:rPr>
            </m:ctrlPr>
          </m:dPr>
          <m:e>
            <m:r>
              <w:rPr>
                <w:rFonts w:ascii="Cambria Math" w:hAnsi="Cambria Math"/>
              </w:rPr>
              <m:t>m,o</m:t>
            </m:r>
          </m:e>
        </m:d>
      </m:oMath>
      <w:r>
        <w:rPr>
          <w:rFonts w:hint="eastAsia"/>
        </w:rPr>
        <w:t>的值恒为</w:t>
      </w:r>
      <w:r>
        <w:rPr>
          <w:rFonts w:hint="eastAsia"/>
        </w:rPr>
        <w:t>1</w:t>
      </w:r>
      <w:r>
        <w:rPr>
          <w:rFonts w:hint="eastAsia"/>
        </w:rPr>
        <w:t>。观察公式</w:t>
      </w:r>
      <w:r>
        <w:fldChar w:fldCharType="begin"/>
      </w:r>
      <w:r>
        <w:instrText xml:space="preserve"> </w:instrText>
      </w:r>
      <w:r>
        <w:rPr>
          <w:rFonts w:hint="eastAsia"/>
        </w:rPr>
        <w:instrText>REF ch4_Eq_score_syn \h</w:instrText>
      </w:r>
      <w:r>
        <w:instrText xml:space="preserve"> </w:instrText>
      </w:r>
      <w:r>
        <w:fldChar w:fldCharType="separate"/>
      </w:r>
      <w:r w:rsidR="00F71E21" w:rsidRPr="00C90E43">
        <w:rPr>
          <w:rFonts w:hint="eastAsia"/>
        </w:rPr>
        <w:t>4</w:t>
      </w:r>
      <w:r w:rsidR="00F71E21" w:rsidRPr="00C90E43">
        <w:noBreakHyphen/>
      </w:r>
      <w:r w:rsidR="00F71E21">
        <w:rPr>
          <w:noProof/>
        </w:rPr>
        <w:t>18</w:t>
      </w:r>
      <w:r>
        <w:fldChar w:fldCharType="end"/>
      </w:r>
      <w:r>
        <w:rPr>
          <w:rFonts w:hint="eastAsia"/>
        </w:rPr>
        <w:t>，</w:t>
      </w:r>
      <w:r w:rsidRPr="00C90E43">
        <w:rPr>
          <w:rFonts w:hint="eastAsia"/>
        </w:rPr>
        <w:t>对于推荐结果</w:t>
      </w:r>
      <m:oMath>
        <m:r>
          <w:rPr>
            <w:rFonts w:ascii="Cambria Math" w:hAnsi="Cambria Math"/>
          </w:rPr>
          <m:t>R(m, o)</m:t>
        </m:r>
      </m:oMath>
      <w:r>
        <w:rPr>
          <w:rFonts w:hint="eastAsia"/>
        </w:rPr>
        <w:t>来说，综合评分不仅仅包括了这个推荐结果本身的可信度和粒度，还同时兼顾了其他推荐结果的作用。</w:t>
      </w:r>
    </w:p>
    <w:p w14:paraId="739FF929" w14:textId="5C9B7E05" w:rsidR="0036078D" w:rsidRDefault="0036078D" w:rsidP="0036078D">
      <w:pPr>
        <w:ind w:firstLine="480"/>
      </w:pPr>
      <w:r>
        <w:rPr>
          <w:rFonts w:hint="eastAsia"/>
        </w:rPr>
        <w:t>举个两个实际数据中的例子，例</w:t>
      </w:r>
      <w:r>
        <w:rPr>
          <w:rFonts w:hint="eastAsia"/>
        </w:rPr>
        <w:t>1</w:t>
      </w:r>
      <w:r>
        <w:rPr>
          <w:rFonts w:hint="eastAsia"/>
        </w:rPr>
        <w:t>的最终化疗方案是</w:t>
      </w:r>
      <w:r>
        <w:rPr>
          <w:rFonts w:hint="eastAsia"/>
        </w:rPr>
        <w:t>EC-T</w:t>
      </w:r>
      <w:r>
        <w:rPr>
          <w:rFonts w:hint="eastAsia"/>
        </w:rPr>
        <w:t>，例</w:t>
      </w:r>
      <w:r>
        <w:rPr>
          <w:rFonts w:hint="eastAsia"/>
        </w:rPr>
        <w:t>2</w:t>
      </w:r>
      <w:r>
        <w:rPr>
          <w:rFonts w:hint="eastAsia"/>
        </w:rPr>
        <w:t>的最终化疗方案为</w:t>
      </w:r>
      <w:r>
        <w:rPr>
          <w:rFonts w:hint="eastAsia"/>
        </w:rPr>
        <w:t>TC</w:t>
      </w:r>
      <w:r>
        <w:rPr>
          <w:rFonts w:hint="eastAsia"/>
        </w:rPr>
        <w:t>。这两个例子中，不同推荐方案产生的结果，以及前文提到的相关评价</w:t>
      </w:r>
      <w:r>
        <w:rPr>
          <w:rFonts w:hint="eastAsia"/>
        </w:rPr>
        <w:lastRenderedPageBreak/>
        <w:t>指标的值如表</w:t>
      </w:r>
      <w:r>
        <w:fldChar w:fldCharType="begin"/>
      </w:r>
      <w:r>
        <w:instrText xml:space="preserve"> </w:instrText>
      </w:r>
      <w:r>
        <w:rPr>
          <w:rFonts w:hint="eastAsia"/>
        </w:rPr>
        <w:instrText>REF ch4_Tab_samples \h</w:instrText>
      </w:r>
      <w:r>
        <w:instrText xml:space="preserve"> </w:instrText>
      </w:r>
      <w:r>
        <w:fldChar w:fldCharType="separate"/>
      </w:r>
      <w:r w:rsidR="00F71E21">
        <w:t>4</w:t>
      </w:r>
      <w:r w:rsidR="00F71E21" w:rsidRPr="00AD1817">
        <w:rPr>
          <w:rFonts w:hint="eastAsia"/>
        </w:rPr>
        <w:t>-</w:t>
      </w:r>
      <w:r w:rsidR="00F71E21">
        <w:rPr>
          <w:noProof/>
        </w:rPr>
        <w:t>2</w:t>
      </w:r>
      <w:r>
        <w:fldChar w:fldCharType="end"/>
      </w:r>
      <w:r>
        <w:rPr>
          <w:rFonts w:hint="eastAsia"/>
        </w:rPr>
        <w:t>所示。</w:t>
      </w:r>
    </w:p>
    <w:p w14:paraId="5B269A65" w14:textId="77777777" w:rsidR="0036078D" w:rsidRDefault="0036078D" w:rsidP="0036078D">
      <w:pPr>
        <w:ind w:firstLine="480"/>
      </w:pPr>
      <w:proofErr w:type="gramStart"/>
      <w:r>
        <w:rPr>
          <w:rFonts w:hint="eastAsia"/>
        </w:rPr>
        <w:t>对于例</w:t>
      </w:r>
      <w:proofErr w:type="gramEnd"/>
      <w:r>
        <w:rPr>
          <w:rFonts w:hint="eastAsia"/>
        </w:rPr>
        <w:t>1</w:t>
      </w:r>
      <w:r>
        <w:rPr>
          <w:rFonts w:hint="eastAsia"/>
        </w:rPr>
        <w:t>对应的病例，</w:t>
      </w:r>
      <w:r>
        <w:rPr>
          <w:rFonts w:hint="eastAsia"/>
        </w:rPr>
        <w:t>k-NN</w:t>
      </w:r>
      <w:r>
        <w:rPr>
          <w:rFonts w:hint="eastAsia"/>
        </w:rPr>
        <w:t>推荐模块给出了一个可信度高达</w:t>
      </w:r>
      <w:r>
        <w:rPr>
          <w:rFonts w:hint="eastAsia"/>
        </w:rPr>
        <w:t>90%</w:t>
      </w:r>
      <w:r>
        <w:rPr>
          <w:rFonts w:hint="eastAsia"/>
        </w:rPr>
        <w:t>的推荐结果，认为化疗方案应该选用</w:t>
      </w:r>
      <w:r>
        <w:rPr>
          <w:rFonts w:hint="eastAsia"/>
        </w:rPr>
        <w:t>EC-T</w:t>
      </w:r>
      <w:r>
        <w:rPr>
          <w:rFonts w:hint="eastAsia"/>
        </w:rPr>
        <w:t>。同时，</w:t>
      </w:r>
      <w:r>
        <w:rPr>
          <w:rFonts w:hint="eastAsia"/>
        </w:rPr>
        <w:t>RJ</w:t>
      </w:r>
      <w:r>
        <w:rPr>
          <w:rFonts w:hint="eastAsia"/>
        </w:rPr>
        <w:t>规则和</w:t>
      </w:r>
      <w:r>
        <w:rPr>
          <w:rFonts w:hint="eastAsia"/>
        </w:rPr>
        <w:t>NCCN</w:t>
      </w:r>
      <w:r>
        <w:rPr>
          <w:rFonts w:hint="eastAsia"/>
        </w:rPr>
        <w:t>规则给出了粒度更粗的推荐结果，且相应的</w:t>
      </w:r>
      <m:oMath>
        <m:r>
          <w:rPr>
            <w:rFonts w:ascii="Cambria Math" w:hAnsi="Cambria Math"/>
          </w:rPr>
          <m:t>f</m:t>
        </m:r>
        <m:d>
          <m:dPr>
            <m:ctrlPr>
              <w:rPr>
                <w:rFonts w:ascii="Cambria Math" w:hAnsi="Cambria Math"/>
                <w:i/>
              </w:rPr>
            </m:ctrlPr>
          </m:dPr>
          <m:e>
            <m:r>
              <w:rPr>
                <w:rFonts w:ascii="Cambria Math" w:hAnsi="Cambria Math"/>
              </w:rPr>
              <m:t>m, o</m:t>
            </m:r>
          </m:e>
        </m:d>
      </m:oMath>
      <w:r>
        <w:rPr>
          <w:rFonts w:hint="eastAsia"/>
        </w:rPr>
        <w:t>中均包含了</w:t>
      </w:r>
      <w:r>
        <w:rPr>
          <w:rFonts w:hint="eastAsia"/>
        </w:rPr>
        <w:t>EC-T</w:t>
      </w:r>
      <w:r>
        <w:rPr>
          <w:rFonts w:hint="eastAsia"/>
        </w:rPr>
        <w:t>，给</w:t>
      </w:r>
      <w:r>
        <w:rPr>
          <w:rFonts w:hint="eastAsia"/>
        </w:rPr>
        <w:t>k-NN</w:t>
      </w:r>
      <w:r>
        <w:rPr>
          <w:rFonts w:hint="eastAsia"/>
        </w:rPr>
        <w:t>推荐模块的结果提供了正面的支持。因而，在最后归一化的综合评分中，</w:t>
      </w:r>
      <w:r>
        <w:rPr>
          <w:rFonts w:hint="eastAsia"/>
        </w:rPr>
        <w:t>k-NN</w:t>
      </w:r>
      <w:r>
        <w:rPr>
          <w:rFonts w:hint="eastAsia"/>
        </w:rPr>
        <w:t>的结果凭借其细粒度、高可信度和较高的一致性，打败了其他的推荐结果，准确地得到了</w:t>
      </w:r>
      <w:r>
        <w:rPr>
          <w:rFonts w:hint="eastAsia"/>
        </w:rPr>
        <w:t>EC-T</w:t>
      </w:r>
      <w:r>
        <w:rPr>
          <w:rFonts w:hint="eastAsia"/>
        </w:rPr>
        <w:t>这个正确答案。</w:t>
      </w:r>
    </w:p>
    <w:p w14:paraId="72FE024F" w14:textId="77777777" w:rsidR="0036078D" w:rsidRDefault="0036078D" w:rsidP="0036078D">
      <w:pPr>
        <w:ind w:firstLine="480"/>
      </w:pPr>
      <w:r>
        <w:rPr>
          <w:rFonts w:hint="eastAsia"/>
        </w:rPr>
        <w:t>而</w:t>
      </w:r>
      <w:proofErr w:type="gramStart"/>
      <w:r>
        <w:rPr>
          <w:rFonts w:hint="eastAsia"/>
        </w:rPr>
        <w:t>对于例</w:t>
      </w:r>
      <w:proofErr w:type="gramEnd"/>
      <w:r>
        <w:rPr>
          <w:rFonts w:hint="eastAsia"/>
        </w:rPr>
        <w:t>2</w:t>
      </w:r>
      <w:r>
        <w:rPr>
          <w:rFonts w:hint="eastAsia"/>
        </w:rPr>
        <w:t>所示的病例而言，</w:t>
      </w:r>
      <w:r>
        <w:rPr>
          <w:rFonts w:hint="eastAsia"/>
        </w:rPr>
        <w:t>k</w:t>
      </w:r>
      <w:r>
        <w:t>-NN</w:t>
      </w:r>
      <w:r>
        <w:rPr>
          <w:rFonts w:hint="eastAsia"/>
        </w:rPr>
        <w:t>推荐模块的首选结果是</w:t>
      </w:r>
      <w:r>
        <w:rPr>
          <w:rFonts w:hint="eastAsia"/>
        </w:rPr>
        <w:t>EC-T</w:t>
      </w:r>
      <w:r>
        <w:rPr>
          <w:rFonts w:hint="eastAsia"/>
        </w:rPr>
        <w:t>，但是可信度仅为</w:t>
      </w:r>
      <w:r>
        <w:rPr>
          <w:rFonts w:hint="eastAsia"/>
        </w:rPr>
        <w:t>49%</w:t>
      </w:r>
      <w:r>
        <w:rPr>
          <w:rFonts w:hint="eastAsia"/>
        </w:rPr>
        <w:t>。同时，</w:t>
      </w:r>
      <w:r>
        <w:rPr>
          <w:rFonts w:hint="eastAsia"/>
        </w:rPr>
        <w:t>RJ</w:t>
      </w:r>
      <w:r>
        <w:rPr>
          <w:rFonts w:hint="eastAsia"/>
        </w:rPr>
        <w:t>规则给出了不同的推荐结果，相应的</w:t>
      </w:r>
      <m:oMath>
        <m:r>
          <w:rPr>
            <w:rFonts w:ascii="Cambria Math" w:hAnsi="Cambria Math"/>
          </w:rPr>
          <m:t>f</m:t>
        </m:r>
        <m:d>
          <m:dPr>
            <m:ctrlPr>
              <w:rPr>
                <w:rFonts w:ascii="Cambria Math" w:hAnsi="Cambria Math"/>
                <w:i/>
              </w:rPr>
            </m:ctrlPr>
          </m:dPr>
          <m:e>
            <m:r>
              <w:rPr>
                <w:rFonts w:ascii="Cambria Math" w:hAnsi="Cambria Math"/>
              </w:rPr>
              <m:t>m, o</m:t>
            </m:r>
          </m:e>
        </m:d>
      </m:oMath>
      <w:r>
        <w:rPr>
          <w:rFonts w:hint="eastAsia"/>
        </w:rPr>
        <w:t>中并未包含</w:t>
      </w:r>
      <w:r>
        <w:rPr>
          <w:rFonts w:hint="eastAsia"/>
        </w:rPr>
        <w:t>EC-T</w:t>
      </w:r>
      <w:r>
        <w:rPr>
          <w:rFonts w:hint="eastAsia"/>
        </w:rPr>
        <w:t>。与例</w:t>
      </w:r>
      <w:r>
        <w:rPr>
          <w:rFonts w:hint="eastAsia"/>
        </w:rPr>
        <w:t>1</w:t>
      </w:r>
      <w:r>
        <w:rPr>
          <w:rFonts w:hint="eastAsia"/>
        </w:rPr>
        <w:t>中的情况比较，</w:t>
      </w:r>
      <w:r>
        <w:rPr>
          <w:rFonts w:hint="eastAsia"/>
        </w:rPr>
        <w:t>RJ</w:t>
      </w:r>
      <w:proofErr w:type="gramStart"/>
      <w:r>
        <w:rPr>
          <w:rFonts w:hint="eastAsia"/>
        </w:rPr>
        <w:t>规则在例</w:t>
      </w:r>
      <w:proofErr w:type="gramEnd"/>
      <w:r>
        <w:rPr>
          <w:rFonts w:hint="eastAsia"/>
        </w:rPr>
        <w:t>2</w:t>
      </w:r>
      <w:r>
        <w:rPr>
          <w:rFonts w:hint="eastAsia"/>
        </w:rPr>
        <w:t>中的推荐结果包含的选项更少，所以相比之下具有更细的粒度。而</w:t>
      </w:r>
      <w:r>
        <w:rPr>
          <w:rFonts w:hint="eastAsia"/>
        </w:rPr>
        <w:t>NCCN</w:t>
      </w:r>
      <w:r>
        <w:rPr>
          <w:rFonts w:hint="eastAsia"/>
        </w:rPr>
        <w:t>规则依旧给出了一个粒度很粗的推荐结果。按照相应的计算公式，最后归一化的综合评分中，</w:t>
      </w:r>
      <w:r>
        <w:rPr>
          <w:rFonts w:hint="eastAsia"/>
        </w:rPr>
        <w:t>RJ</w:t>
      </w:r>
      <w:r>
        <w:rPr>
          <w:rFonts w:hint="eastAsia"/>
        </w:rPr>
        <w:t>规则以微弱的优势超过了</w:t>
      </w:r>
      <w:r>
        <w:rPr>
          <w:rFonts w:hint="eastAsia"/>
        </w:rPr>
        <w:t>k</w:t>
      </w:r>
      <w:r>
        <w:t>-NN</w:t>
      </w:r>
      <w:r>
        <w:rPr>
          <w:rFonts w:hint="eastAsia"/>
        </w:rPr>
        <w:t>，成为了综合推荐结果，而它的结果中所包含的</w:t>
      </w:r>
      <w:r>
        <w:rPr>
          <w:rFonts w:hint="eastAsia"/>
        </w:rPr>
        <w:t>TC</w:t>
      </w:r>
      <w:r>
        <w:rPr>
          <w:rFonts w:hint="eastAsia"/>
        </w:rPr>
        <w:t>方案，正是应该选择的最佳化疗方案。</w:t>
      </w:r>
    </w:p>
    <w:p w14:paraId="15AB86F0" w14:textId="77777777" w:rsidR="0036078D" w:rsidRPr="00C90E43" w:rsidRDefault="0036078D" w:rsidP="0036078D">
      <w:pPr>
        <w:ind w:firstLine="480"/>
      </w:pPr>
      <w:r>
        <w:rPr>
          <w:rFonts w:hint="eastAsia"/>
        </w:rPr>
        <w:t>对比两个例子可以发现在本文提出的方法中，当</w:t>
      </w:r>
      <w:r>
        <w:rPr>
          <w:rFonts w:hint="eastAsia"/>
        </w:rPr>
        <w:t>k-NN</w:t>
      </w:r>
      <w:r>
        <w:rPr>
          <w:rFonts w:hint="eastAsia"/>
        </w:rPr>
        <w:t>的推荐结果附带较高可信度的时候，它的绝对优势很难被压倒，通常即为综合推荐结果；而当</w:t>
      </w:r>
      <w:r>
        <w:rPr>
          <w:rFonts w:hint="eastAsia"/>
        </w:rPr>
        <w:t>k-NN</w:t>
      </w:r>
      <w:r>
        <w:rPr>
          <w:rFonts w:hint="eastAsia"/>
        </w:rPr>
        <w:t>的推荐结果可信度较低时，基于规则的推荐结果可以对其产生一定影响，最终虽然牺牲了粒度，却得到了一个更为全面的综合结果，减少了错误推荐的发生。</w:t>
      </w:r>
    </w:p>
    <w:p w14:paraId="3407B113" w14:textId="5FA12E3F" w:rsidR="0036078D" w:rsidRPr="00AD1817" w:rsidRDefault="0036078D" w:rsidP="0036078D">
      <w:pPr>
        <w:pStyle w:val="SJTU"/>
      </w:pPr>
      <w:r w:rsidRPr="00AD1817">
        <w:rPr>
          <w:rFonts w:hint="eastAsia"/>
        </w:rPr>
        <w:t>表</w:t>
      </w:r>
      <w:bookmarkStart w:id="104" w:name="ch4_Tab_samples"/>
      <w:r>
        <w:t>4</w:t>
      </w:r>
      <w:r w:rsidRPr="00AD1817">
        <w:rPr>
          <w:rFonts w:hint="eastAsia"/>
        </w:rPr>
        <w:t>-</w:t>
      </w:r>
      <w:r w:rsidRPr="00AD1817">
        <w:fldChar w:fldCharType="begin"/>
      </w:r>
      <w:r w:rsidRPr="00AD1817">
        <w:instrText xml:space="preserve"> </w:instrText>
      </w:r>
      <w:r w:rsidRPr="00AD1817">
        <w:rPr>
          <w:rFonts w:hint="eastAsia"/>
        </w:rPr>
        <w:instrText xml:space="preserve">SEQ </w:instrText>
      </w:r>
      <w:r w:rsidRPr="00AD1817">
        <w:rPr>
          <w:rFonts w:hint="eastAsia"/>
        </w:rPr>
        <w:instrText>表</w:instrText>
      </w:r>
      <w:r w:rsidRPr="00AD1817">
        <w:rPr>
          <w:rFonts w:hint="eastAsia"/>
        </w:rPr>
        <w:instrText xml:space="preserve"> \* ARABIC</w:instrText>
      </w:r>
      <w:r>
        <w:instrText xml:space="preserve"> \s</w:instrText>
      </w:r>
      <w:r w:rsidRPr="00AD1817">
        <w:instrText xml:space="preserve"> </w:instrText>
      </w:r>
      <w:r>
        <w:instrText>1</w:instrText>
      </w:r>
      <w:r w:rsidRPr="00AD1817">
        <w:fldChar w:fldCharType="separate"/>
      </w:r>
      <w:r w:rsidR="00F71E21">
        <w:rPr>
          <w:noProof/>
        </w:rPr>
        <w:t>2</w:t>
      </w:r>
      <w:r w:rsidRPr="00AD1817">
        <w:fldChar w:fldCharType="end"/>
      </w:r>
      <w:bookmarkEnd w:id="104"/>
      <w:r>
        <w:rPr>
          <w:rFonts w:hint="eastAsia"/>
        </w:rPr>
        <w:t>综合推荐结果的两个例子</w:t>
      </w:r>
    </w:p>
    <w:p w14:paraId="2621085C" w14:textId="02777254" w:rsidR="0036078D" w:rsidRPr="00AD1817" w:rsidRDefault="0036078D" w:rsidP="0036078D">
      <w:pPr>
        <w:spacing w:before="0" w:afterLines="50" w:line="240" w:lineRule="auto"/>
        <w:ind w:firstLineChars="0" w:firstLine="0"/>
        <w:jc w:val="center"/>
        <w:rPr>
          <w:rFonts w:cs="Times New Roman"/>
          <w:kern w:val="2"/>
          <w:sz w:val="21"/>
        </w:rPr>
      </w:pPr>
      <w:r w:rsidRPr="00AD1817">
        <w:rPr>
          <w:rFonts w:eastAsia="Times New Roman" w:cs="Times New Roman"/>
          <w:kern w:val="2"/>
          <w:sz w:val="21"/>
        </w:rPr>
        <w:t xml:space="preserve">Table </w:t>
      </w:r>
      <w:r>
        <w:rPr>
          <w:rFonts w:eastAsiaTheme="minorEastAsia" w:cs="Times New Roman"/>
          <w:kern w:val="2"/>
          <w:sz w:val="21"/>
        </w:rPr>
        <w:t>4</w:t>
      </w:r>
      <w:r w:rsidRPr="00AD1817">
        <w:rPr>
          <w:rFonts w:eastAsia="Times New Roman" w:cs="Times New Roman"/>
          <w:kern w:val="2"/>
          <w:sz w:val="21"/>
        </w:rPr>
        <w:t>-</w:t>
      </w:r>
      <w:r w:rsidRPr="00AD1817">
        <w:rPr>
          <w:rFonts w:eastAsia="Times New Roman" w:cs="Times New Roman"/>
          <w:kern w:val="2"/>
          <w:sz w:val="21"/>
        </w:rPr>
        <w:fldChar w:fldCharType="begin"/>
      </w:r>
      <w:r>
        <w:rPr>
          <w:rFonts w:eastAsia="Times New Roman" w:cs="Times New Roman"/>
          <w:kern w:val="2"/>
          <w:sz w:val="21"/>
        </w:rPr>
        <w:instrText xml:space="preserve"> SEQ Table</w:instrText>
      </w:r>
      <w:r w:rsidRPr="00AD1817">
        <w:rPr>
          <w:rFonts w:eastAsia="Times New Roman" w:cs="Times New Roman"/>
          <w:kern w:val="2"/>
          <w:sz w:val="21"/>
        </w:rPr>
        <w:instrText xml:space="preserve"> \* ARABIC </w:instrText>
      </w:r>
      <w:r>
        <w:rPr>
          <w:rFonts w:eastAsia="Times New Roman" w:cs="Times New Roman"/>
          <w:kern w:val="2"/>
          <w:sz w:val="21"/>
        </w:rPr>
        <w:instrText>\s 1</w:instrText>
      </w:r>
      <w:r w:rsidRPr="00AD1817">
        <w:rPr>
          <w:rFonts w:eastAsia="Times New Roman" w:cs="Times New Roman"/>
          <w:kern w:val="2"/>
          <w:sz w:val="21"/>
        </w:rPr>
        <w:fldChar w:fldCharType="separate"/>
      </w:r>
      <w:r w:rsidR="00F71E21">
        <w:rPr>
          <w:rFonts w:eastAsia="Times New Roman" w:cs="Times New Roman"/>
          <w:noProof/>
          <w:kern w:val="2"/>
          <w:sz w:val="21"/>
        </w:rPr>
        <w:t>2</w:t>
      </w:r>
      <w:r w:rsidRPr="00AD1817">
        <w:rPr>
          <w:rFonts w:eastAsia="Times New Roman" w:cs="Times New Roman"/>
          <w:noProof/>
          <w:kern w:val="2"/>
          <w:sz w:val="21"/>
        </w:rPr>
        <w:fldChar w:fldCharType="end"/>
      </w:r>
      <w:r>
        <w:rPr>
          <w:rFonts w:eastAsia="Times New Roman" w:cs="Times New Roman"/>
          <w:noProof/>
          <w:kern w:val="2"/>
          <w:sz w:val="21"/>
        </w:rPr>
        <w:t xml:space="preserve"> Two samples of synthetic recommendation</w:t>
      </w:r>
    </w:p>
    <w:tbl>
      <w:tblPr>
        <w:tblStyle w:val="affd"/>
        <w:tblW w:w="5000" w:type="pct"/>
        <w:tblLook w:val="04A0" w:firstRow="1" w:lastRow="0" w:firstColumn="1" w:lastColumn="0" w:noHBand="0" w:noVBand="1"/>
      </w:tblPr>
      <w:tblGrid>
        <w:gridCol w:w="1701"/>
        <w:gridCol w:w="825"/>
        <w:gridCol w:w="974"/>
        <w:gridCol w:w="1387"/>
        <w:gridCol w:w="825"/>
        <w:gridCol w:w="1337"/>
        <w:gridCol w:w="1387"/>
      </w:tblGrid>
      <w:tr w:rsidR="0036078D" w:rsidRPr="006B109F" w14:paraId="292B4A40" w14:textId="77777777" w:rsidTr="009776BD">
        <w:trPr>
          <w:trHeight w:val="280"/>
        </w:trPr>
        <w:tc>
          <w:tcPr>
            <w:tcW w:w="1008" w:type="pct"/>
            <w:tcBorders>
              <w:top w:val="single" w:sz="4" w:space="0" w:color="auto"/>
              <w:left w:val="single" w:sz="4" w:space="0" w:color="auto"/>
              <w:bottom w:val="single" w:sz="4" w:space="0" w:color="auto"/>
              <w:right w:val="double" w:sz="4" w:space="0" w:color="auto"/>
            </w:tcBorders>
            <w:noWrap/>
            <w:hideMark/>
          </w:tcPr>
          <w:p w14:paraId="5C4A7ED2" w14:textId="77777777" w:rsidR="0036078D" w:rsidRPr="0043151C" w:rsidRDefault="0036078D" w:rsidP="009776BD">
            <w:pPr>
              <w:spacing w:before="0" w:after="0"/>
              <w:ind w:firstLineChars="0" w:firstLine="0"/>
              <w:rPr>
                <w:sz w:val="21"/>
                <w:szCs w:val="21"/>
              </w:rPr>
            </w:pPr>
          </w:p>
        </w:tc>
        <w:tc>
          <w:tcPr>
            <w:tcW w:w="1888" w:type="pct"/>
            <w:gridSpan w:val="3"/>
            <w:tcBorders>
              <w:top w:val="single" w:sz="4" w:space="0" w:color="auto"/>
              <w:left w:val="double" w:sz="4" w:space="0" w:color="auto"/>
              <w:bottom w:val="nil"/>
              <w:right w:val="double" w:sz="4" w:space="0" w:color="auto"/>
            </w:tcBorders>
            <w:noWrap/>
            <w:hideMark/>
          </w:tcPr>
          <w:p w14:paraId="30F0307B"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Sample 1</w:t>
            </w:r>
            <w:r w:rsidRPr="0043151C">
              <w:rPr>
                <w:sz w:val="21"/>
                <w:szCs w:val="21"/>
              </w:rPr>
              <w:t xml:space="preserve"> (</w:t>
            </w:r>
            <w:r w:rsidRPr="00EF1DC2">
              <w:rPr>
                <w:b/>
                <w:sz w:val="21"/>
                <w:szCs w:val="21"/>
              </w:rPr>
              <w:t>EC-T</w:t>
            </w:r>
            <w:r w:rsidRPr="0043151C">
              <w:rPr>
                <w:sz w:val="21"/>
                <w:szCs w:val="21"/>
              </w:rPr>
              <w:t>)</w:t>
            </w:r>
          </w:p>
        </w:tc>
        <w:tc>
          <w:tcPr>
            <w:tcW w:w="2103" w:type="pct"/>
            <w:gridSpan w:val="3"/>
            <w:tcBorders>
              <w:left w:val="double" w:sz="4" w:space="0" w:color="auto"/>
            </w:tcBorders>
            <w:noWrap/>
            <w:hideMark/>
          </w:tcPr>
          <w:p w14:paraId="0980B1A2"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Sample 2</w:t>
            </w:r>
            <w:r w:rsidRPr="0043151C">
              <w:rPr>
                <w:sz w:val="21"/>
                <w:szCs w:val="21"/>
              </w:rPr>
              <w:t xml:space="preserve"> (</w:t>
            </w:r>
            <w:r w:rsidRPr="00EF1DC2">
              <w:rPr>
                <w:b/>
                <w:sz w:val="21"/>
                <w:szCs w:val="21"/>
              </w:rPr>
              <w:t>TC</w:t>
            </w:r>
            <w:r w:rsidRPr="0043151C">
              <w:rPr>
                <w:sz w:val="21"/>
                <w:szCs w:val="21"/>
              </w:rPr>
              <w:t>)</w:t>
            </w:r>
          </w:p>
        </w:tc>
      </w:tr>
      <w:tr w:rsidR="0036078D" w:rsidRPr="006B109F" w14:paraId="04CC825F" w14:textId="77777777" w:rsidTr="009776BD">
        <w:trPr>
          <w:trHeight w:val="280"/>
        </w:trPr>
        <w:tc>
          <w:tcPr>
            <w:tcW w:w="1008" w:type="pct"/>
            <w:tcBorders>
              <w:top w:val="single" w:sz="4" w:space="0" w:color="auto"/>
              <w:left w:val="single" w:sz="4" w:space="0" w:color="auto"/>
              <w:bottom w:val="single" w:sz="4" w:space="0" w:color="auto"/>
              <w:right w:val="double" w:sz="4" w:space="0" w:color="auto"/>
            </w:tcBorders>
            <w:noWrap/>
            <w:hideMark/>
          </w:tcPr>
          <w:p w14:paraId="7CCC4E24" w14:textId="77777777" w:rsidR="0036078D" w:rsidRPr="0043151C" w:rsidRDefault="0036078D" w:rsidP="009776BD">
            <w:pPr>
              <w:spacing w:before="0" w:after="0"/>
              <w:ind w:firstLineChars="0" w:firstLine="0"/>
              <w:jc w:val="right"/>
              <w:rPr>
                <w:sz w:val="21"/>
                <w:szCs w:val="21"/>
              </w:rPr>
            </w:pPr>
            <m:oMathPara>
              <m:oMath>
                <m:r>
                  <m:rPr>
                    <m:sty m:val="p"/>
                  </m:rPr>
                  <w:rPr>
                    <w:rFonts w:ascii="Cambria Math" w:hAnsi="Cambria Math" w:hint="eastAsia"/>
                    <w:sz w:val="21"/>
                    <w:szCs w:val="21"/>
                  </w:rPr>
                  <m:t>m</m:t>
                </m:r>
              </m:oMath>
            </m:oMathPara>
          </w:p>
        </w:tc>
        <w:tc>
          <w:tcPr>
            <w:tcW w:w="489" w:type="pct"/>
            <w:tcBorders>
              <w:left w:val="double" w:sz="4" w:space="0" w:color="auto"/>
            </w:tcBorders>
            <w:noWrap/>
            <w:hideMark/>
          </w:tcPr>
          <w:p w14:paraId="44DEB390"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k</w:t>
            </w:r>
            <w:r>
              <w:rPr>
                <w:rFonts w:hint="eastAsia"/>
                <w:sz w:val="21"/>
                <w:szCs w:val="21"/>
              </w:rPr>
              <w:t>-</w:t>
            </w:r>
            <w:r w:rsidRPr="0043151C">
              <w:rPr>
                <w:rFonts w:hint="eastAsia"/>
                <w:sz w:val="21"/>
                <w:szCs w:val="21"/>
              </w:rPr>
              <w:t>NN</w:t>
            </w:r>
          </w:p>
        </w:tc>
        <w:tc>
          <w:tcPr>
            <w:tcW w:w="577" w:type="pct"/>
            <w:tcBorders>
              <w:right w:val="single" w:sz="4" w:space="0" w:color="auto"/>
            </w:tcBorders>
            <w:noWrap/>
            <w:hideMark/>
          </w:tcPr>
          <w:p w14:paraId="2E9B7826"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RJ Rule</w:t>
            </w:r>
          </w:p>
        </w:tc>
        <w:tc>
          <w:tcPr>
            <w:tcW w:w="822" w:type="pct"/>
            <w:tcBorders>
              <w:top w:val="single" w:sz="4" w:space="0" w:color="auto"/>
              <w:left w:val="single" w:sz="4" w:space="0" w:color="auto"/>
              <w:bottom w:val="single" w:sz="4" w:space="0" w:color="auto"/>
              <w:right w:val="double" w:sz="4" w:space="0" w:color="auto"/>
            </w:tcBorders>
            <w:noWrap/>
            <w:hideMark/>
          </w:tcPr>
          <w:p w14:paraId="1D5D25AB"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NCCN Rule</w:t>
            </w:r>
          </w:p>
        </w:tc>
        <w:tc>
          <w:tcPr>
            <w:tcW w:w="489" w:type="pct"/>
            <w:tcBorders>
              <w:left w:val="double" w:sz="4" w:space="0" w:color="auto"/>
            </w:tcBorders>
            <w:noWrap/>
            <w:hideMark/>
          </w:tcPr>
          <w:p w14:paraId="197ADF20"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k</w:t>
            </w:r>
            <w:r>
              <w:rPr>
                <w:rFonts w:hint="eastAsia"/>
                <w:sz w:val="21"/>
                <w:szCs w:val="21"/>
              </w:rPr>
              <w:t>-</w:t>
            </w:r>
            <w:r w:rsidRPr="0043151C">
              <w:rPr>
                <w:rFonts w:hint="eastAsia"/>
                <w:sz w:val="21"/>
                <w:szCs w:val="21"/>
              </w:rPr>
              <w:t>NN</w:t>
            </w:r>
          </w:p>
        </w:tc>
        <w:tc>
          <w:tcPr>
            <w:tcW w:w="792" w:type="pct"/>
            <w:noWrap/>
            <w:hideMark/>
          </w:tcPr>
          <w:p w14:paraId="19CE857A"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RJ Rule</w:t>
            </w:r>
          </w:p>
        </w:tc>
        <w:tc>
          <w:tcPr>
            <w:tcW w:w="822" w:type="pct"/>
            <w:noWrap/>
            <w:hideMark/>
          </w:tcPr>
          <w:p w14:paraId="22E34B4D"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NCCN Rule</w:t>
            </w:r>
          </w:p>
        </w:tc>
      </w:tr>
      <w:tr w:rsidR="0036078D" w:rsidRPr="006B109F" w14:paraId="1F9264AC" w14:textId="77777777" w:rsidTr="009776BD">
        <w:trPr>
          <w:trHeight w:val="1120"/>
        </w:trPr>
        <w:tc>
          <w:tcPr>
            <w:tcW w:w="1008" w:type="pct"/>
            <w:tcBorders>
              <w:top w:val="single" w:sz="4" w:space="0" w:color="auto"/>
              <w:left w:val="single" w:sz="4" w:space="0" w:color="auto"/>
              <w:bottom w:val="single" w:sz="4" w:space="0" w:color="auto"/>
              <w:right w:val="double" w:sz="4" w:space="0" w:color="auto"/>
            </w:tcBorders>
            <w:noWrap/>
            <w:vAlign w:val="center"/>
            <w:hideMark/>
          </w:tcPr>
          <w:p w14:paraId="34B22F3C" w14:textId="77777777" w:rsidR="0036078D" w:rsidRPr="0043151C" w:rsidRDefault="0036078D" w:rsidP="009776BD">
            <w:pPr>
              <w:spacing w:before="0" w:after="0"/>
              <w:ind w:firstLineChars="0" w:firstLine="0"/>
              <w:jc w:val="right"/>
              <w:rPr>
                <w:sz w:val="21"/>
                <w:szCs w:val="21"/>
              </w:rPr>
            </w:pPr>
            <m:oMathPara>
              <m:oMath>
                <m:r>
                  <m:rPr>
                    <m:sty m:val="p"/>
                  </m:rPr>
                  <w:rPr>
                    <w:rFonts w:ascii="Cambria Math" w:hAnsi="Cambria Math" w:hint="eastAsia"/>
                    <w:sz w:val="21"/>
                    <w:szCs w:val="21"/>
                  </w:rPr>
                  <m:t>o</m:t>
                </m:r>
              </m:oMath>
            </m:oMathPara>
          </w:p>
        </w:tc>
        <w:tc>
          <w:tcPr>
            <w:tcW w:w="489" w:type="pct"/>
            <w:tcBorders>
              <w:left w:val="double" w:sz="4" w:space="0" w:color="auto"/>
            </w:tcBorders>
            <w:vAlign w:val="center"/>
            <w:hideMark/>
          </w:tcPr>
          <w:p w14:paraId="32CAD788" w14:textId="77777777" w:rsidR="0036078D" w:rsidRPr="0043151C" w:rsidRDefault="0036078D" w:rsidP="009776BD">
            <w:pPr>
              <w:spacing w:before="0" w:after="0"/>
              <w:ind w:firstLineChars="0" w:firstLine="0"/>
              <w:jc w:val="center"/>
              <w:rPr>
                <w:b/>
                <w:sz w:val="21"/>
                <w:szCs w:val="21"/>
              </w:rPr>
            </w:pPr>
            <w:r w:rsidRPr="0043151C">
              <w:rPr>
                <w:rFonts w:hint="eastAsia"/>
                <w:b/>
                <w:sz w:val="21"/>
                <w:szCs w:val="21"/>
              </w:rPr>
              <w:t>EC-T</w:t>
            </w:r>
          </w:p>
        </w:tc>
        <w:tc>
          <w:tcPr>
            <w:tcW w:w="577" w:type="pct"/>
            <w:tcBorders>
              <w:right w:val="single" w:sz="4" w:space="0" w:color="auto"/>
            </w:tcBorders>
            <w:vAlign w:val="center"/>
            <w:hideMark/>
          </w:tcPr>
          <w:p w14:paraId="2ABB41DE"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EC-T</w:t>
            </w:r>
            <w:r w:rsidRPr="0043151C">
              <w:rPr>
                <w:rFonts w:hint="eastAsia"/>
                <w:sz w:val="21"/>
                <w:szCs w:val="21"/>
              </w:rPr>
              <w:br/>
              <w:t>EC-</w:t>
            </w:r>
            <w:proofErr w:type="spellStart"/>
            <w:r w:rsidRPr="0043151C">
              <w:rPr>
                <w:rFonts w:hint="eastAsia"/>
                <w:sz w:val="21"/>
                <w:szCs w:val="21"/>
              </w:rPr>
              <w:t>wP</w:t>
            </w:r>
            <w:proofErr w:type="spellEnd"/>
            <w:r w:rsidRPr="0043151C">
              <w:rPr>
                <w:rFonts w:hint="eastAsia"/>
                <w:sz w:val="21"/>
                <w:szCs w:val="21"/>
              </w:rPr>
              <w:br/>
            </w:r>
            <w:proofErr w:type="spellStart"/>
            <w:r w:rsidRPr="0043151C">
              <w:rPr>
                <w:rFonts w:hint="eastAsia"/>
                <w:sz w:val="21"/>
                <w:szCs w:val="21"/>
              </w:rPr>
              <w:t>TCb</w:t>
            </w:r>
            <w:proofErr w:type="spellEnd"/>
            <w:r w:rsidRPr="0043151C">
              <w:rPr>
                <w:rFonts w:hint="eastAsia"/>
                <w:sz w:val="21"/>
                <w:szCs w:val="21"/>
              </w:rPr>
              <w:br/>
              <w:t>Others</w:t>
            </w:r>
          </w:p>
        </w:tc>
        <w:tc>
          <w:tcPr>
            <w:tcW w:w="822" w:type="pct"/>
            <w:tcBorders>
              <w:top w:val="single" w:sz="4" w:space="0" w:color="auto"/>
              <w:left w:val="single" w:sz="4" w:space="0" w:color="auto"/>
              <w:bottom w:val="single" w:sz="4" w:space="0" w:color="auto"/>
              <w:right w:val="double" w:sz="4" w:space="0" w:color="auto"/>
            </w:tcBorders>
            <w:vAlign w:val="center"/>
            <w:hideMark/>
          </w:tcPr>
          <w:p w14:paraId="6CDAA3BC"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Need</w:t>
            </w:r>
          </w:p>
        </w:tc>
        <w:tc>
          <w:tcPr>
            <w:tcW w:w="489" w:type="pct"/>
            <w:tcBorders>
              <w:left w:val="double" w:sz="4" w:space="0" w:color="auto"/>
            </w:tcBorders>
            <w:vAlign w:val="center"/>
            <w:hideMark/>
          </w:tcPr>
          <w:p w14:paraId="1AC84515"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EC-T</w:t>
            </w:r>
          </w:p>
        </w:tc>
        <w:tc>
          <w:tcPr>
            <w:tcW w:w="792" w:type="pct"/>
            <w:vAlign w:val="center"/>
            <w:hideMark/>
          </w:tcPr>
          <w:p w14:paraId="100EEBC2" w14:textId="77777777" w:rsidR="0036078D" w:rsidRPr="0043151C" w:rsidRDefault="0036078D" w:rsidP="009776BD">
            <w:pPr>
              <w:spacing w:before="0" w:after="0"/>
              <w:ind w:firstLineChars="0" w:firstLine="0"/>
              <w:jc w:val="center"/>
              <w:rPr>
                <w:sz w:val="21"/>
                <w:szCs w:val="21"/>
              </w:rPr>
            </w:pPr>
            <w:r w:rsidRPr="0043151C">
              <w:rPr>
                <w:rFonts w:hint="eastAsia"/>
                <w:b/>
                <w:sz w:val="21"/>
                <w:szCs w:val="21"/>
              </w:rPr>
              <w:t>TC</w:t>
            </w:r>
            <w:r w:rsidRPr="0043151C">
              <w:rPr>
                <w:rFonts w:hint="eastAsia"/>
                <w:sz w:val="21"/>
                <w:szCs w:val="21"/>
              </w:rPr>
              <w:br/>
              <w:t>A</w:t>
            </w:r>
            <w:r w:rsidRPr="0043151C">
              <w:rPr>
                <w:sz w:val="21"/>
                <w:szCs w:val="21"/>
              </w:rPr>
              <w:t>C</w:t>
            </w:r>
            <w:r w:rsidRPr="0043151C">
              <w:rPr>
                <w:rFonts w:hint="eastAsia"/>
                <w:sz w:val="21"/>
                <w:szCs w:val="21"/>
              </w:rPr>
              <w:t>/EC/CMF</w:t>
            </w:r>
            <w:r w:rsidRPr="0043151C">
              <w:rPr>
                <w:rFonts w:hint="eastAsia"/>
                <w:sz w:val="21"/>
                <w:szCs w:val="21"/>
              </w:rPr>
              <w:br/>
              <w:t>Others</w:t>
            </w:r>
          </w:p>
        </w:tc>
        <w:tc>
          <w:tcPr>
            <w:tcW w:w="822" w:type="pct"/>
            <w:vAlign w:val="center"/>
            <w:hideMark/>
          </w:tcPr>
          <w:p w14:paraId="27771CA3"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Need</w:t>
            </w:r>
          </w:p>
        </w:tc>
      </w:tr>
      <w:tr w:rsidR="0036078D" w:rsidRPr="006B109F" w14:paraId="466A970C" w14:textId="77777777" w:rsidTr="009776BD">
        <w:trPr>
          <w:trHeight w:val="280"/>
        </w:trPr>
        <w:tc>
          <w:tcPr>
            <w:tcW w:w="1008" w:type="pct"/>
            <w:tcBorders>
              <w:top w:val="single" w:sz="4" w:space="0" w:color="auto"/>
              <w:left w:val="single" w:sz="4" w:space="0" w:color="auto"/>
              <w:bottom w:val="single" w:sz="4" w:space="0" w:color="auto"/>
              <w:right w:val="double" w:sz="4" w:space="0" w:color="auto"/>
            </w:tcBorders>
            <w:noWrap/>
            <w:hideMark/>
          </w:tcPr>
          <w:p w14:paraId="4E2CCA96" w14:textId="77777777" w:rsidR="0036078D" w:rsidRPr="0043151C" w:rsidRDefault="0036078D" w:rsidP="009776BD">
            <w:pPr>
              <w:spacing w:before="0" w:after="0"/>
              <w:ind w:firstLineChars="0" w:firstLine="0"/>
              <w:jc w:val="right"/>
              <w:rPr>
                <w:sz w:val="21"/>
                <w:szCs w:val="21"/>
              </w:rPr>
            </w:pPr>
            <m:oMathPara>
              <m:oMath>
                <m:r>
                  <m:rPr>
                    <m:sty m:val="p"/>
                  </m:rPr>
                  <w:rPr>
                    <w:rFonts w:ascii="Cambria Math" w:hAnsi="Cambria Math" w:hint="eastAsia"/>
                    <w:sz w:val="21"/>
                    <w:szCs w:val="21"/>
                  </w:rPr>
                  <m:t>|f(m,o)|</m:t>
                </m:r>
              </m:oMath>
            </m:oMathPara>
          </w:p>
        </w:tc>
        <w:tc>
          <w:tcPr>
            <w:tcW w:w="489" w:type="pct"/>
            <w:tcBorders>
              <w:left w:val="double" w:sz="4" w:space="0" w:color="auto"/>
            </w:tcBorders>
            <w:noWrap/>
            <w:hideMark/>
          </w:tcPr>
          <w:p w14:paraId="2764CDDC"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1</w:t>
            </w:r>
          </w:p>
        </w:tc>
        <w:tc>
          <w:tcPr>
            <w:tcW w:w="577" w:type="pct"/>
            <w:tcBorders>
              <w:right w:val="single" w:sz="4" w:space="0" w:color="auto"/>
            </w:tcBorders>
            <w:hideMark/>
          </w:tcPr>
          <w:p w14:paraId="613A43F1"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10</w:t>
            </w:r>
          </w:p>
        </w:tc>
        <w:tc>
          <w:tcPr>
            <w:tcW w:w="822" w:type="pct"/>
            <w:tcBorders>
              <w:top w:val="single" w:sz="4" w:space="0" w:color="auto"/>
              <w:left w:val="single" w:sz="4" w:space="0" w:color="auto"/>
              <w:bottom w:val="single" w:sz="4" w:space="0" w:color="auto"/>
              <w:right w:val="double" w:sz="4" w:space="0" w:color="auto"/>
            </w:tcBorders>
            <w:hideMark/>
          </w:tcPr>
          <w:p w14:paraId="134D5849"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15</w:t>
            </w:r>
          </w:p>
        </w:tc>
        <w:tc>
          <w:tcPr>
            <w:tcW w:w="489" w:type="pct"/>
            <w:tcBorders>
              <w:left w:val="double" w:sz="4" w:space="0" w:color="auto"/>
            </w:tcBorders>
            <w:noWrap/>
            <w:hideMark/>
          </w:tcPr>
          <w:p w14:paraId="194092EE"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1</w:t>
            </w:r>
          </w:p>
        </w:tc>
        <w:tc>
          <w:tcPr>
            <w:tcW w:w="792" w:type="pct"/>
            <w:hideMark/>
          </w:tcPr>
          <w:p w14:paraId="5D5186F5"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8</w:t>
            </w:r>
          </w:p>
        </w:tc>
        <w:tc>
          <w:tcPr>
            <w:tcW w:w="822" w:type="pct"/>
            <w:hideMark/>
          </w:tcPr>
          <w:p w14:paraId="1BB33E52"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15</w:t>
            </w:r>
          </w:p>
        </w:tc>
      </w:tr>
      <w:tr w:rsidR="0036078D" w:rsidRPr="006B109F" w14:paraId="071BF31A" w14:textId="77777777" w:rsidTr="009776BD">
        <w:trPr>
          <w:trHeight w:val="280"/>
        </w:trPr>
        <w:tc>
          <w:tcPr>
            <w:tcW w:w="1008" w:type="pct"/>
            <w:tcBorders>
              <w:top w:val="single" w:sz="4" w:space="0" w:color="auto"/>
              <w:left w:val="single" w:sz="4" w:space="0" w:color="auto"/>
              <w:bottom w:val="single" w:sz="4" w:space="0" w:color="auto"/>
              <w:right w:val="double" w:sz="4" w:space="0" w:color="auto"/>
            </w:tcBorders>
            <w:noWrap/>
            <w:hideMark/>
          </w:tcPr>
          <w:p w14:paraId="0231773D" w14:textId="77777777" w:rsidR="0036078D" w:rsidRPr="0043151C" w:rsidRDefault="0036078D" w:rsidP="009776BD">
            <w:pPr>
              <w:spacing w:before="0" w:after="0"/>
              <w:ind w:firstLineChars="0" w:firstLine="0"/>
              <w:jc w:val="right"/>
              <w:rPr>
                <w:sz w:val="21"/>
                <w:szCs w:val="21"/>
              </w:rPr>
            </w:pPr>
            <m:oMathPara>
              <m:oMath>
                <m:r>
                  <m:rPr>
                    <m:sty m:val="p"/>
                  </m:rPr>
                  <w:rPr>
                    <w:rFonts w:ascii="Cambria Math" w:hAnsi="Cambria Math" w:hint="eastAsia"/>
                    <w:sz w:val="21"/>
                    <w:szCs w:val="21"/>
                  </w:rPr>
                  <m:t>conf</m:t>
                </m:r>
              </m:oMath>
            </m:oMathPara>
          </w:p>
        </w:tc>
        <w:tc>
          <w:tcPr>
            <w:tcW w:w="489" w:type="pct"/>
            <w:tcBorders>
              <w:left w:val="double" w:sz="4" w:space="0" w:color="auto"/>
            </w:tcBorders>
            <w:noWrap/>
            <w:hideMark/>
          </w:tcPr>
          <w:p w14:paraId="3EB80466" w14:textId="77777777" w:rsidR="0036078D" w:rsidRPr="0043151C" w:rsidRDefault="0036078D" w:rsidP="009776BD">
            <w:pPr>
              <w:spacing w:before="0" w:after="0"/>
              <w:ind w:firstLineChars="0" w:firstLine="0"/>
              <w:jc w:val="center"/>
              <w:rPr>
                <w:sz w:val="21"/>
                <w:szCs w:val="21"/>
              </w:rPr>
            </w:pPr>
            <w:r>
              <w:rPr>
                <w:rFonts w:hint="eastAsia"/>
                <w:sz w:val="21"/>
                <w:szCs w:val="21"/>
              </w:rPr>
              <w:t>0.902</w:t>
            </w:r>
          </w:p>
        </w:tc>
        <w:tc>
          <w:tcPr>
            <w:tcW w:w="577" w:type="pct"/>
            <w:tcBorders>
              <w:right w:val="single" w:sz="4" w:space="0" w:color="auto"/>
            </w:tcBorders>
            <w:noWrap/>
            <w:hideMark/>
          </w:tcPr>
          <w:p w14:paraId="348DA176"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1.000</w:t>
            </w:r>
          </w:p>
        </w:tc>
        <w:tc>
          <w:tcPr>
            <w:tcW w:w="822" w:type="pct"/>
            <w:tcBorders>
              <w:top w:val="single" w:sz="4" w:space="0" w:color="auto"/>
              <w:left w:val="single" w:sz="4" w:space="0" w:color="auto"/>
              <w:bottom w:val="single" w:sz="4" w:space="0" w:color="auto"/>
              <w:right w:val="double" w:sz="4" w:space="0" w:color="auto"/>
            </w:tcBorders>
            <w:noWrap/>
            <w:hideMark/>
          </w:tcPr>
          <w:p w14:paraId="387805A2"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1.000</w:t>
            </w:r>
          </w:p>
        </w:tc>
        <w:tc>
          <w:tcPr>
            <w:tcW w:w="489" w:type="pct"/>
            <w:tcBorders>
              <w:left w:val="double" w:sz="4" w:space="0" w:color="auto"/>
            </w:tcBorders>
            <w:noWrap/>
            <w:hideMark/>
          </w:tcPr>
          <w:p w14:paraId="6F7CE28D"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0.49</w:t>
            </w:r>
            <w:r>
              <w:rPr>
                <w:rFonts w:hint="eastAsia"/>
                <w:sz w:val="21"/>
                <w:szCs w:val="21"/>
              </w:rPr>
              <w:t>1</w:t>
            </w:r>
          </w:p>
        </w:tc>
        <w:tc>
          <w:tcPr>
            <w:tcW w:w="792" w:type="pct"/>
            <w:noWrap/>
            <w:hideMark/>
          </w:tcPr>
          <w:p w14:paraId="250C3F19"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1.000</w:t>
            </w:r>
          </w:p>
        </w:tc>
        <w:tc>
          <w:tcPr>
            <w:tcW w:w="822" w:type="pct"/>
            <w:noWrap/>
            <w:hideMark/>
          </w:tcPr>
          <w:p w14:paraId="61DD6FEE"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1.000</w:t>
            </w:r>
          </w:p>
        </w:tc>
      </w:tr>
      <w:tr w:rsidR="0036078D" w:rsidRPr="006B109F" w14:paraId="663D0236" w14:textId="77777777" w:rsidTr="009776BD">
        <w:trPr>
          <w:trHeight w:val="280"/>
        </w:trPr>
        <w:tc>
          <w:tcPr>
            <w:tcW w:w="1008" w:type="pct"/>
            <w:tcBorders>
              <w:top w:val="single" w:sz="4" w:space="0" w:color="auto"/>
              <w:left w:val="single" w:sz="4" w:space="0" w:color="auto"/>
              <w:bottom w:val="single" w:sz="4" w:space="0" w:color="auto"/>
              <w:right w:val="double" w:sz="4" w:space="0" w:color="auto"/>
            </w:tcBorders>
            <w:noWrap/>
            <w:hideMark/>
          </w:tcPr>
          <w:p w14:paraId="5649E6AA" w14:textId="77777777" w:rsidR="0036078D" w:rsidRPr="0043151C" w:rsidRDefault="0036078D" w:rsidP="009776BD">
            <w:pPr>
              <w:spacing w:before="0" w:after="0"/>
              <w:ind w:firstLineChars="0" w:firstLine="0"/>
              <w:jc w:val="right"/>
              <w:rPr>
                <w:sz w:val="21"/>
                <w:szCs w:val="21"/>
              </w:rPr>
            </w:pPr>
            <m:oMathPara>
              <m:oMath>
                <m:r>
                  <m:rPr>
                    <m:sty m:val="p"/>
                  </m:rPr>
                  <w:rPr>
                    <w:rFonts w:ascii="Cambria Math" w:hAnsi="Cambria Math" w:hint="eastAsia"/>
                    <w:sz w:val="21"/>
                    <w:szCs w:val="21"/>
                  </w:rPr>
                  <m:t>G</m:t>
                </m:r>
              </m:oMath>
            </m:oMathPara>
          </w:p>
        </w:tc>
        <w:tc>
          <w:tcPr>
            <w:tcW w:w="489" w:type="pct"/>
            <w:tcBorders>
              <w:left w:val="double" w:sz="4" w:space="0" w:color="auto"/>
            </w:tcBorders>
            <w:noWrap/>
            <w:hideMark/>
          </w:tcPr>
          <w:p w14:paraId="6C22E6C4"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0.938</w:t>
            </w:r>
          </w:p>
        </w:tc>
        <w:tc>
          <w:tcPr>
            <w:tcW w:w="577" w:type="pct"/>
            <w:tcBorders>
              <w:right w:val="single" w:sz="4" w:space="0" w:color="auto"/>
            </w:tcBorders>
            <w:noWrap/>
            <w:hideMark/>
          </w:tcPr>
          <w:p w14:paraId="11FBD355"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0.375</w:t>
            </w:r>
          </w:p>
        </w:tc>
        <w:tc>
          <w:tcPr>
            <w:tcW w:w="822" w:type="pct"/>
            <w:tcBorders>
              <w:top w:val="single" w:sz="4" w:space="0" w:color="auto"/>
              <w:left w:val="single" w:sz="4" w:space="0" w:color="auto"/>
              <w:bottom w:val="single" w:sz="4" w:space="0" w:color="auto"/>
              <w:right w:val="double" w:sz="4" w:space="0" w:color="auto"/>
            </w:tcBorders>
            <w:noWrap/>
            <w:hideMark/>
          </w:tcPr>
          <w:p w14:paraId="04E72D8A"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0.063</w:t>
            </w:r>
          </w:p>
        </w:tc>
        <w:tc>
          <w:tcPr>
            <w:tcW w:w="489" w:type="pct"/>
            <w:tcBorders>
              <w:left w:val="double" w:sz="4" w:space="0" w:color="auto"/>
            </w:tcBorders>
            <w:noWrap/>
            <w:hideMark/>
          </w:tcPr>
          <w:p w14:paraId="33CAA973"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0.938</w:t>
            </w:r>
          </w:p>
        </w:tc>
        <w:tc>
          <w:tcPr>
            <w:tcW w:w="792" w:type="pct"/>
            <w:noWrap/>
            <w:hideMark/>
          </w:tcPr>
          <w:p w14:paraId="00D381F7"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0.500</w:t>
            </w:r>
          </w:p>
        </w:tc>
        <w:tc>
          <w:tcPr>
            <w:tcW w:w="822" w:type="pct"/>
            <w:noWrap/>
            <w:hideMark/>
          </w:tcPr>
          <w:p w14:paraId="4D2D8465"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0.063</w:t>
            </w:r>
          </w:p>
        </w:tc>
      </w:tr>
      <w:tr w:rsidR="0036078D" w:rsidRPr="006B109F" w14:paraId="0EA0BB39" w14:textId="77777777" w:rsidTr="009776BD">
        <w:trPr>
          <w:trHeight w:val="280"/>
        </w:trPr>
        <w:tc>
          <w:tcPr>
            <w:tcW w:w="1008" w:type="pct"/>
            <w:tcBorders>
              <w:top w:val="single" w:sz="4" w:space="0" w:color="auto"/>
              <w:left w:val="single" w:sz="4" w:space="0" w:color="auto"/>
              <w:bottom w:val="single" w:sz="4" w:space="0" w:color="auto"/>
              <w:right w:val="double" w:sz="4" w:space="0" w:color="auto"/>
            </w:tcBorders>
            <w:noWrap/>
            <w:hideMark/>
          </w:tcPr>
          <w:p w14:paraId="4D8AD005" w14:textId="77777777" w:rsidR="0036078D" w:rsidRPr="0043151C" w:rsidRDefault="0036078D" w:rsidP="009776BD">
            <w:pPr>
              <w:spacing w:before="0" w:after="0"/>
              <w:ind w:firstLineChars="0" w:firstLine="0"/>
              <w:jc w:val="right"/>
              <w:rPr>
                <w:sz w:val="21"/>
                <w:szCs w:val="21"/>
              </w:rPr>
            </w:pPr>
            <m:oMathPara>
              <m:oMath>
                <m:r>
                  <m:rPr>
                    <m:sty m:val="p"/>
                  </m:rPr>
                  <w:rPr>
                    <w:rFonts w:ascii="Cambria Math" w:hAnsi="Cambria Math" w:hint="eastAsia"/>
                    <w:sz w:val="21"/>
                    <w:szCs w:val="21"/>
                  </w:rPr>
                  <m:t>Score</m:t>
                </m:r>
              </m:oMath>
            </m:oMathPara>
          </w:p>
        </w:tc>
        <w:tc>
          <w:tcPr>
            <w:tcW w:w="489" w:type="pct"/>
            <w:tcBorders>
              <w:left w:val="double" w:sz="4" w:space="0" w:color="auto"/>
            </w:tcBorders>
            <w:noWrap/>
            <w:hideMark/>
          </w:tcPr>
          <w:p w14:paraId="615B3A10"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0.973</w:t>
            </w:r>
          </w:p>
        </w:tc>
        <w:tc>
          <w:tcPr>
            <w:tcW w:w="577" w:type="pct"/>
            <w:tcBorders>
              <w:right w:val="single" w:sz="4" w:space="0" w:color="auto"/>
            </w:tcBorders>
            <w:noWrap/>
            <w:hideMark/>
          </w:tcPr>
          <w:p w14:paraId="03CF6762"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0.660</w:t>
            </w:r>
          </w:p>
        </w:tc>
        <w:tc>
          <w:tcPr>
            <w:tcW w:w="822" w:type="pct"/>
            <w:tcBorders>
              <w:top w:val="single" w:sz="4" w:space="0" w:color="auto"/>
              <w:left w:val="single" w:sz="4" w:space="0" w:color="auto"/>
              <w:bottom w:val="single" w:sz="4" w:space="0" w:color="auto"/>
              <w:right w:val="double" w:sz="4" w:space="0" w:color="auto"/>
            </w:tcBorders>
            <w:noWrap/>
            <w:hideMark/>
          </w:tcPr>
          <w:p w14:paraId="46BDDFD6"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0.144</w:t>
            </w:r>
          </w:p>
        </w:tc>
        <w:tc>
          <w:tcPr>
            <w:tcW w:w="489" w:type="pct"/>
            <w:tcBorders>
              <w:left w:val="double" w:sz="4" w:space="0" w:color="auto"/>
            </w:tcBorders>
            <w:noWrap/>
            <w:hideMark/>
          </w:tcPr>
          <w:p w14:paraId="7D40E849"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0.630</w:t>
            </w:r>
          </w:p>
        </w:tc>
        <w:tc>
          <w:tcPr>
            <w:tcW w:w="792" w:type="pct"/>
            <w:noWrap/>
            <w:hideMark/>
          </w:tcPr>
          <w:p w14:paraId="3E1C26AA"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0.657</w:t>
            </w:r>
          </w:p>
        </w:tc>
        <w:tc>
          <w:tcPr>
            <w:tcW w:w="822" w:type="pct"/>
            <w:noWrap/>
            <w:hideMark/>
          </w:tcPr>
          <w:p w14:paraId="59042232"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0.126</w:t>
            </w:r>
          </w:p>
        </w:tc>
      </w:tr>
      <w:tr w:rsidR="0036078D" w:rsidRPr="006B109F" w14:paraId="3976ADC8" w14:textId="77777777" w:rsidTr="009776BD">
        <w:trPr>
          <w:trHeight w:val="280"/>
        </w:trPr>
        <w:tc>
          <w:tcPr>
            <w:tcW w:w="1008" w:type="pct"/>
            <w:tcBorders>
              <w:top w:val="single" w:sz="4" w:space="0" w:color="auto"/>
              <w:left w:val="single" w:sz="4" w:space="0" w:color="auto"/>
              <w:bottom w:val="single" w:sz="4" w:space="0" w:color="auto"/>
              <w:right w:val="double" w:sz="4" w:space="0" w:color="auto"/>
            </w:tcBorders>
            <w:noWrap/>
            <w:hideMark/>
          </w:tcPr>
          <w:p w14:paraId="473B3221" w14:textId="77777777" w:rsidR="0036078D" w:rsidRPr="00A039E1" w:rsidRDefault="0036078D" w:rsidP="009776BD">
            <w:pPr>
              <w:spacing w:before="0" w:after="0"/>
              <w:ind w:firstLineChars="0" w:firstLine="0"/>
              <w:jc w:val="right"/>
              <w:rPr>
                <w:rFonts w:ascii="Cambria Math" w:hAnsi="Cambria Math"/>
                <w:sz w:val="21"/>
                <w:szCs w:val="21"/>
                <w:oMath/>
              </w:rPr>
            </w:pPr>
            <m:oMathPara>
              <m:oMath>
                <m:r>
                  <m:rPr>
                    <m:sty m:val="p"/>
                  </m:rPr>
                  <w:rPr>
                    <w:rFonts w:ascii="Cambria Math" w:hAnsi="Cambria Math" w:hint="eastAsia"/>
                    <w:sz w:val="21"/>
                    <w:szCs w:val="21"/>
                  </w:rPr>
                  <m:t>Normalized</m:t>
                </m:r>
              </m:oMath>
            </m:oMathPara>
          </w:p>
          <w:p w14:paraId="44FEED36" w14:textId="77777777" w:rsidR="0036078D" w:rsidRPr="0043151C" w:rsidRDefault="0036078D" w:rsidP="009776BD">
            <w:pPr>
              <w:spacing w:before="0" w:after="0"/>
              <w:ind w:firstLineChars="0" w:firstLine="0"/>
              <w:jc w:val="right"/>
              <w:rPr>
                <w:sz w:val="21"/>
                <w:szCs w:val="21"/>
              </w:rPr>
            </w:pPr>
            <m:oMathPara>
              <m:oMath>
                <m:r>
                  <m:rPr>
                    <m:sty m:val="p"/>
                  </m:rPr>
                  <w:rPr>
                    <w:rFonts w:ascii="Cambria Math" w:hAnsi="Cambria Math" w:hint="eastAsia"/>
                    <w:sz w:val="21"/>
                    <w:szCs w:val="21"/>
                  </w:rPr>
                  <m:t>Score</m:t>
                </m:r>
              </m:oMath>
            </m:oMathPara>
          </w:p>
        </w:tc>
        <w:tc>
          <w:tcPr>
            <w:tcW w:w="489" w:type="pct"/>
            <w:tcBorders>
              <w:left w:val="double" w:sz="4" w:space="0" w:color="auto"/>
            </w:tcBorders>
            <w:noWrap/>
            <w:vAlign w:val="center"/>
            <w:hideMark/>
          </w:tcPr>
          <w:p w14:paraId="02DF0690" w14:textId="77777777" w:rsidR="0036078D" w:rsidRPr="0043151C" w:rsidRDefault="0036078D" w:rsidP="009776BD">
            <w:pPr>
              <w:spacing w:before="0" w:after="0"/>
              <w:ind w:firstLineChars="0" w:firstLine="0"/>
              <w:jc w:val="center"/>
              <w:rPr>
                <w:b/>
                <w:sz w:val="21"/>
                <w:szCs w:val="21"/>
              </w:rPr>
            </w:pPr>
            <w:r w:rsidRPr="0043151C">
              <w:rPr>
                <w:rFonts w:hint="eastAsia"/>
                <w:b/>
                <w:sz w:val="21"/>
                <w:szCs w:val="21"/>
              </w:rPr>
              <w:t>54.7%</w:t>
            </w:r>
          </w:p>
        </w:tc>
        <w:tc>
          <w:tcPr>
            <w:tcW w:w="577" w:type="pct"/>
            <w:tcBorders>
              <w:bottom w:val="single" w:sz="4" w:space="0" w:color="auto"/>
              <w:right w:val="single" w:sz="4" w:space="0" w:color="auto"/>
            </w:tcBorders>
            <w:noWrap/>
            <w:vAlign w:val="center"/>
            <w:hideMark/>
          </w:tcPr>
          <w:p w14:paraId="410B82E7"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37.2%</w:t>
            </w:r>
          </w:p>
        </w:tc>
        <w:tc>
          <w:tcPr>
            <w:tcW w:w="822" w:type="pct"/>
            <w:tcBorders>
              <w:top w:val="single" w:sz="4" w:space="0" w:color="auto"/>
              <w:left w:val="single" w:sz="4" w:space="0" w:color="auto"/>
              <w:bottom w:val="single" w:sz="4" w:space="0" w:color="auto"/>
              <w:right w:val="double" w:sz="4" w:space="0" w:color="auto"/>
            </w:tcBorders>
            <w:noWrap/>
            <w:vAlign w:val="center"/>
            <w:hideMark/>
          </w:tcPr>
          <w:p w14:paraId="71A9A16C"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8.1%</w:t>
            </w:r>
          </w:p>
        </w:tc>
        <w:tc>
          <w:tcPr>
            <w:tcW w:w="489" w:type="pct"/>
            <w:tcBorders>
              <w:left w:val="double" w:sz="4" w:space="0" w:color="auto"/>
            </w:tcBorders>
            <w:noWrap/>
            <w:vAlign w:val="center"/>
            <w:hideMark/>
          </w:tcPr>
          <w:p w14:paraId="13A2A459"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35.5%</w:t>
            </w:r>
          </w:p>
        </w:tc>
        <w:tc>
          <w:tcPr>
            <w:tcW w:w="792" w:type="pct"/>
            <w:noWrap/>
            <w:vAlign w:val="center"/>
            <w:hideMark/>
          </w:tcPr>
          <w:p w14:paraId="6187A466" w14:textId="77777777" w:rsidR="0036078D" w:rsidRPr="0043151C" w:rsidRDefault="0036078D" w:rsidP="009776BD">
            <w:pPr>
              <w:spacing w:before="0" w:after="0"/>
              <w:ind w:firstLineChars="0" w:firstLine="0"/>
              <w:jc w:val="center"/>
              <w:rPr>
                <w:b/>
                <w:sz w:val="21"/>
                <w:szCs w:val="21"/>
              </w:rPr>
            </w:pPr>
            <w:r w:rsidRPr="0043151C">
              <w:rPr>
                <w:rFonts w:hint="eastAsia"/>
                <w:b/>
                <w:sz w:val="21"/>
                <w:szCs w:val="21"/>
              </w:rPr>
              <w:t>37.0%</w:t>
            </w:r>
          </w:p>
        </w:tc>
        <w:tc>
          <w:tcPr>
            <w:tcW w:w="822" w:type="pct"/>
            <w:noWrap/>
            <w:vAlign w:val="center"/>
            <w:hideMark/>
          </w:tcPr>
          <w:p w14:paraId="2BBAD47E" w14:textId="77777777" w:rsidR="0036078D" w:rsidRPr="0043151C" w:rsidRDefault="0036078D" w:rsidP="009776BD">
            <w:pPr>
              <w:spacing w:before="0" w:after="0"/>
              <w:ind w:firstLineChars="0" w:firstLine="0"/>
              <w:jc w:val="center"/>
              <w:rPr>
                <w:sz w:val="21"/>
                <w:szCs w:val="21"/>
              </w:rPr>
            </w:pPr>
            <w:r w:rsidRPr="0043151C">
              <w:rPr>
                <w:rFonts w:hint="eastAsia"/>
                <w:sz w:val="21"/>
                <w:szCs w:val="21"/>
              </w:rPr>
              <w:t>7.1%</w:t>
            </w:r>
          </w:p>
        </w:tc>
      </w:tr>
    </w:tbl>
    <w:p w14:paraId="37790EDE" w14:textId="28BC46EF" w:rsidR="00273635" w:rsidRDefault="00273635" w:rsidP="00273635">
      <w:pPr>
        <w:ind w:firstLine="480"/>
      </w:pPr>
    </w:p>
    <w:p w14:paraId="10AE16A1" w14:textId="33A253AA" w:rsidR="00F6765F" w:rsidRDefault="00E10A7C" w:rsidP="00273635">
      <w:pPr>
        <w:ind w:firstLine="480"/>
      </w:pPr>
      <w:r>
        <w:rPr>
          <w:rFonts w:hint="eastAsia"/>
        </w:rPr>
        <w:lastRenderedPageBreak/>
        <w:t>为了进一步验证以粒度作为参考依据对推荐结果进行综合的有效性，我们在所有讨论数据上进行了实验，</w:t>
      </w:r>
      <w:r w:rsidR="006530E0">
        <w:rPr>
          <w:rFonts w:hint="eastAsia"/>
        </w:rPr>
        <w:t>结果如图</w:t>
      </w:r>
      <w:r w:rsidR="006530E0">
        <w:fldChar w:fldCharType="begin"/>
      </w:r>
      <w:r w:rsidR="006530E0">
        <w:instrText xml:space="preserve"> </w:instrText>
      </w:r>
      <w:r w:rsidR="006530E0">
        <w:rPr>
          <w:rFonts w:hint="eastAsia"/>
        </w:rPr>
        <w:instrText>REF ch4_Fig_merge \h</w:instrText>
      </w:r>
      <w:r w:rsidR="006530E0">
        <w:instrText xml:space="preserve"> </w:instrText>
      </w:r>
      <w:r w:rsidR="006530E0">
        <w:fldChar w:fldCharType="separate"/>
      </w:r>
      <w:r w:rsidR="006530E0" w:rsidRPr="00AD1817">
        <w:rPr>
          <w:rFonts w:hint="eastAsia"/>
        </w:rPr>
        <w:t>4-</w:t>
      </w:r>
      <w:r w:rsidR="006530E0">
        <w:rPr>
          <w:noProof/>
        </w:rPr>
        <w:t>5</w:t>
      </w:r>
      <w:r w:rsidR="006530E0">
        <w:fldChar w:fldCharType="end"/>
      </w:r>
      <w:r w:rsidR="006530E0">
        <w:rPr>
          <w:rFonts w:hint="eastAsia"/>
        </w:rPr>
        <w:t>所示。其中</w:t>
      </w:r>
      <w:r w:rsidR="006530E0">
        <w:rPr>
          <w:rFonts w:hint="eastAsia"/>
        </w:rPr>
        <w:t>Merge</w:t>
      </w:r>
      <w:r w:rsidR="006530E0">
        <w:rPr>
          <w:rFonts w:hint="eastAsia"/>
        </w:rPr>
        <w:t>表示对各推荐方法的结果进行综合考虑后融合的结果，可以看到在准确率方面的表现和预期吻合，比</w:t>
      </w:r>
      <w:r w:rsidR="006530E0">
        <w:rPr>
          <w:rFonts w:hint="eastAsia"/>
        </w:rPr>
        <w:t>k</w:t>
      </w:r>
      <w:r w:rsidR="006530E0">
        <w:t>-</w:t>
      </w:r>
      <w:r w:rsidR="006530E0">
        <w:rPr>
          <w:rFonts w:hint="eastAsia"/>
        </w:rPr>
        <w:t>NN</w:t>
      </w:r>
      <w:r w:rsidR="006530E0">
        <w:rPr>
          <w:rFonts w:hint="eastAsia"/>
        </w:rPr>
        <w:t>和</w:t>
      </w:r>
      <w:r w:rsidR="006530E0">
        <w:rPr>
          <w:rFonts w:hint="eastAsia"/>
        </w:rPr>
        <w:t>RJ</w:t>
      </w:r>
      <w:r w:rsidR="006530E0">
        <w:rPr>
          <w:rFonts w:hint="eastAsia"/>
        </w:rPr>
        <w:t>规则均略有提升。粒度代表了推荐结果包含的信息量，表示以其作为参考所具有的价值，实验中分别根据各方案的推荐结果取平均值求得。可以看到虽然</w:t>
      </w:r>
      <w:r w:rsidR="006530E0">
        <w:rPr>
          <w:rFonts w:hint="eastAsia"/>
        </w:rPr>
        <w:t>NCCN</w:t>
      </w:r>
      <w:r w:rsidR="006530E0">
        <w:rPr>
          <w:rFonts w:hint="eastAsia"/>
        </w:rPr>
        <w:t>的准确率依然最高，但是由于其粒度显著地低于其他方法，其参考价值不高；而融合后的结果在获得了较高准确率地同时，仍然保持了较高的粒度，相对</w:t>
      </w:r>
      <w:r w:rsidR="006530E0">
        <w:rPr>
          <w:rFonts w:hint="eastAsia"/>
        </w:rPr>
        <w:t>NCCN</w:t>
      </w:r>
      <w:r w:rsidR="006530E0">
        <w:rPr>
          <w:rFonts w:hint="eastAsia"/>
        </w:rPr>
        <w:t>的结果更有指导意义。</w:t>
      </w:r>
    </w:p>
    <w:p w14:paraId="0BABF554" w14:textId="54A092E6" w:rsidR="00F6765F" w:rsidRDefault="00F6765F" w:rsidP="00E10A7C">
      <w:pPr>
        <w:ind w:firstLineChars="83" w:firstLine="199"/>
        <w:jc w:val="center"/>
      </w:pPr>
      <w:r>
        <w:rPr>
          <w:noProof/>
        </w:rPr>
        <w:drawing>
          <wp:inline distT="0" distB="0" distL="0" distR="0" wp14:anchorId="6E4D89EA" wp14:editId="7F1C78B2">
            <wp:extent cx="4572000" cy="2743200"/>
            <wp:effectExtent l="0" t="0" r="0" b="0"/>
            <wp:docPr id="2" name="图表 2">
              <a:extLst xmlns:a="http://schemas.openxmlformats.org/drawingml/2006/main">
                <a:ext uri="{FF2B5EF4-FFF2-40B4-BE49-F238E27FC236}">
                  <a16:creationId xmlns:a16="http://schemas.microsoft.com/office/drawing/2014/main" id="{C9305889-912E-4E8D-9C7B-2FCF7CE54D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36059CD" w14:textId="32DFE799" w:rsidR="00E10A7C" w:rsidRPr="00AD1817" w:rsidRDefault="00E10A7C" w:rsidP="00E10A7C">
      <w:pPr>
        <w:pStyle w:val="SJTU"/>
      </w:pPr>
      <w:r w:rsidRPr="00AD1817">
        <w:rPr>
          <w:rFonts w:hint="eastAsia"/>
        </w:rPr>
        <w:t>图</w:t>
      </w:r>
      <w:bookmarkStart w:id="105" w:name="ch4_Fig_merge"/>
      <w:r w:rsidRPr="00AD1817">
        <w:rPr>
          <w:rFonts w:hint="eastAsia"/>
        </w:rPr>
        <w:t>4-</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sidR="006530E0">
        <w:rPr>
          <w:noProof/>
        </w:rPr>
        <w:t>5</w:t>
      </w:r>
      <w:r w:rsidRPr="00AD1817">
        <w:fldChar w:fldCharType="end"/>
      </w:r>
      <w:bookmarkEnd w:id="105"/>
      <w:r>
        <w:t xml:space="preserve"> </w:t>
      </w:r>
      <w:r>
        <w:rPr>
          <w:rFonts w:hint="eastAsia"/>
        </w:rPr>
        <w:t>各推荐方法和融合结果的</w:t>
      </w:r>
      <w:r>
        <w:t>准确率</w:t>
      </w:r>
      <w:r>
        <w:rPr>
          <w:rFonts w:hint="eastAsia"/>
        </w:rPr>
        <w:t>和粒度比较</w:t>
      </w:r>
    </w:p>
    <w:p w14:paraId="7261CB49" w14:textId="357ED056" w:rsidR="00E10A7C" w:rsidRPr="00AD1817" w:rsidRDefault="00E10A7C" w:rsidP="00E10A7C">
      <w:pPr>
        <w:pStyle w:val="SJTU1"/>
      </w:pPr>
      <w:r w:rsidRPr="00AD1817">
        <w:t>Fig.</w:t>
      </w:r>
      <w:r w:rsidRPr="00AD1817">
        <w:rPr>
          <w:rFonts w:hint="eastAsia"/>
        </w:rPr>
        <w:t>4</w:t>
      </w:r>
      <w:r w:rsidRPr="00AD1817">
        <w:t>-</w:t>
      </w:r>
      <w:r>
        <w:fldChar w:fldCharType="begin"/>
      </w:r>
      <w:r>
        <w:instrText xml:space="preserve"> SEQ Fig \* ARABIC \s 1</w:instrText>
      </w:r>
      <w:r>
        <w:fldChar w:fldCharType="separate"/>
      </w:r>
      <w:r w:rsidR="006530E0">
        <w:rPr>
          <w:noProof/>
        </w:rPr>
        <w:t>5</w:t>
      </w:r>
      <w:r>
        <w:rPr>
          <w:noProof/>
        </w:rPr>
        <w:fldChar w:fldCharType="end"/>
      </w:r>
      <w:r>
        <w:t xml:space="preserve"> </w:t>
      </w:r>
      <w:r>
        <w:rPr>
          <w:rFonts w:hint="eastAsia"/>
        </w:rPr>
        <w:t>C</w:t>
      </w:r>
      <w:r>
        <w:t>omparison of accuracy and granularity among different recommendation</w:t>
      </w:r>
    </w:p>
    <w:p w14:paraId="2F307565" w14:textId="77777777" w:rsidR="00E10A7C" w:rsidRDefault="00E10A7C" w:rsidP="00E10A7C">
      <w:pPr>
        <w:ind w:firstLineChars="83" w:firstLine="199"/>
        <w:jc w:val="center"/>
      </w:pPr>
    </w:p>
    <w:p w14:paraId="7477A87F" w14:textId="77777777" w:rsidR="00853C15" w:rsidRPr="00AD1817" w:rsidRDefault="00853C15" w:rsidP="00853C15">
      <w:pPr>
        <w:pStyle w:val="2"/>
      </w:pPr>
      <w:bookmarkStart w:id="106" w:name="_Toc471762315"/>
      <w:r>
        <w:rPr>
          <w:rFonts w:hint="eastAsia"/>
        </w:rPr>
        <w:t>本章小结</w:t>
      </w:r>
      <w:bookmarkEnd w:id="106"/>
    </w:p>
    <w:p w14:paraId="2D8808D9" w14:textId="1E6EFCDF" w:rsidR="00853C15" w:rsidRPr="00AD1817" w:rsidRDefault="00853C15" w:rsidP="00853C15">
      <w:pPr>
        <w:pStyle w:val="aff5"/>
        <w:ind w:firstLine="480"/>
      </w:pPr>
      <w:r>
        <w:rPr>
          <w:rFonts w:hint="eastAsia"/>
        </w:rPr>
        <w:t>本章对智能诊断系统的推荐模块进行了具体的介绍，包括涉及到的基于规则的推荐模块和基于病例的推荐模块。</w:t>
      </w:r>
      <w:r w:rsidRPr="00623F8D">
        <w:rPr>
          <w:rFonts w:hint="eastAsia"/>
        </w:rPr>
        <w:t>此外</w:t>
      </w:r>
      <w:r>
        <w:rPr>
          <w:rFonts w:hint="eastAsia"/>
        </w:rPr>
        <w:t>，本章还介绍</w:t>
      </w:r>
      <w:r w:rsidRPr="00623F8D">
        <w:rPr>
          <w:rFonts w:hint="eastAsia"/>
        </w:rPr>
        <w:t>了</w:t>
      </w:r>
      <w:r>
        <w:rPr>
          <w:rFonts w:hint="eastAsia"/>
        </w:rPr>
        <w:t>不同的推荐方法得到的结果的粒度不同的现象，并且提出了综合</w:t>
      </w:r>
      <w:r w:rsidRPr="00623F8D">
        <w:rPr>
          <w:rFonts w:hint="eastAsia"/>
        </w:rPr>
        <w:t>不同粒度的推荐结果</w:t>
      </w:r>
      <w:r>
        <w:rPr>
          <w:rFonts w:hint="eastAsia"/>
        </w:rPr>
        <w:t>，</w:t>
      </w:r>
      <w:r w:rsidRPr="00623F8D">
        <w:rPr>
          <w:rFonts w:hint="eastAsia"/>
        </w:rPr>
        <w:t>从而提高预测准确率的方法。</w:t>
      </w:r>
    </w:p>
    <w:p w14:paraId="51717341" w14:textId="77777777" w:rsidR="00273635" w:rsidRPr="0042273B" w:rsidRDefault="00273635" w:rsidP="00273635">
      <w:pPr>
        <w:ind w:firstLine="480"/>
      </w:pPr>
    </w:p>
    <w:p w14:paraId="085F6D11" w14:textId="77777777" w:rsidR="00273635" w:rsidRPr="00AD1817" w:rsidRDefault="00273635" w:rsidP="00273635">
      <w:pPr>
        <w:ind w:firstLine="480"/>
      </w:pPr>
    </w:p>
    <w:p w14:paraId="4FE7E098" w14:textId="77777777" w:rsidR="00273635" w:rsidRPr="00AD1817" w:rsidRDefault="00273635" w:rsidP="00273635">
      <w:pPr>
        <w:ind w:firstLine="480"/>
        <w:sectPr w:rsidR="00273635" w:rsidRPr="00AD1817" w:rsidSect="009547FB">
          <w:pgSz w:w="11906" w:h="16838" w:code="9"/>
          <w:pgMar w:top="1985" w:right="1588" w:bottom="2268" w:left="1588" w:header="1418" w:footer="1701" w:gutter="284"/>
          <w:cols w:space="425"/>
          <w:docGrid w:linePitch="395"/>
        </w:sectPr>
      </w:pPr>
    </w:p>
    <w:p w14:paraId="764D7038" w14:textId="2C2235DC" w:rsidR="0081660E" w:rsidRPr="00AD1817" w:rsidRDefault="0081660E" w:rsidP="00A25036">
      <w:pPr>
        <w:pStyle w:val="1"/>
      </w:pPr>
      <w:bookmarkStart w:id="107" w:name="_Toc471762316"/>
      <w:r w:rsidRPr="00AD1817">
        <w:lastRenderedPageBreak/>
        <w:t>适用于概念漂移的推荐算法</w:t>
      </w:r>
      <w:bookmarkEnd w:id="78"/>
      <w:bookmarkEnd w:id="79"/>
      <w:bookmarkEnd w:id="107"/>
    </w:p>
    <w:p w14:paraId="13D70929" w14:textId="108241FB" w:rsidR="0081660E" w:rsidRDefault="0081660E" w:rsidP="00B23598">
      <w:pPr>
        <w:pStyle w:val="2"/>
      </w:pPr>
      <w:bookmarkStart w:id="108" w:name="_Toc471762317"/>
      <w:r w:rsidRPr="00AD1817">
        <w:rPr>
          <w:rFonts w:hint="eastAsia"/>
        </w:rPr>
        <w:t>引言</w:t>
      </w:r>
      <w:bookmarkEnd w:id="108"/>
    </w:p>
    <w:p w14:paraId="7029FD51" w14:textId="70FA6A3A" w:rsidR="008B0246" w:rsidRDefault="008B0246" w:rsidP="008B0246">
      <w:pPr>
        <w:ind w:firstLine="480"/>
      </w:pPr>
      <w:r>
        <w:rPr>
          <w:rFonts w:hint="eastAsia"/>
        </w:rPr>
        <w:t>在本章，我们基于</w:t>
      </w:r>
      <w:r>
        <w:rPr>
          <w:rFonts w:hint="eastAsia"/>
        </w:rPr>
        <w:t>k-NN</w:t>
      </w:r>
      <w:r>
        <w:rPr>
          <w:rFonts w:hint="eastAsia"/>
        </w:rPr>
        <w:t>提出了一种自适应的分类器，用于处理</w:t>
      </w:r>
      <w:r w:rsidR="00EA5F93">
        <w:rPr>
          <w:rFonts w:hint="eastAsia"/>
        </w:rPr>
        <w:t>真实场景中普遍存在的概念漂移的现象。特别地，本章最后还对分类器预测的准确度进行了可视化的展示，并对比分析了不同参数配置下的性能和其原因。</w:t>
      </w:r>
    </w:p>
    <w:p w14:paraId="0B855CBA" w14:textId="155296A1" w:rsidR="00DE6D68" w:rsidRPr="00DE6D68" w:rsidRDefault="00EA5F93" w:rsidP="00DE6D68">
      <w:pPr>
        <w:ind w:firstLine="480"/>
      </w:pPr>
      <w:r>
        <w:rPr>
          <w:rFonts w:hint="eastAsia"/>
        </w:rPr>
        <w:t>由于自适应的分类器是基于</w:t>
      </w:r>
      <w:r>
        <w:rPr>
          <w:rFonts w:hint="eastAsia"/>
        </w:rPr>
        <w:t>k-NN</w:t>
      </w:r>
      <w:r>
        <w:rPr>
          <w:rFonts w:hint="eastAsia"/>
        </w:rPr>
        <w:t>分类器的基础实现的，它完整地继承了</w:t>
      </w:r>
      <w:r>
        <w:rPr>
          <w:rFonts w:hint="eastAsia"/>
        </w:rPr>
        <w:t>k-NN</w:t>
      </w:r>
      <w:r>
        <w:rPr>
          <w:rFonts w:hint="eastAsia"/>
        </w:rPr>
        <w:t>模型的</w:t>
      </w:r>
      <w:r w:rsidRPr="00AD1817">
        <w:rPr>
          <w:rFonts w:hint="eastAsia"/>
        </w:rPr>
        <w:t>非参数统计</w:t>
      </w:r>
      <w:r>
        <w:rPr>
          <w:rFonts w:hint="eastAsia"/>
        </w:rPr>
        <w:t>特性，因而不用考虑输入数据的特征分布等统计特性，可以通过直接简单地调整</w:t>
      </w:r>
      <w:r>
        <w:rPr>
          <w:rFonts w:hint="eastAsia"/>
        </w:rPr>
        <w:t>k</w:t>
      </w:r>
      <w:r>
        <w:rPr>
          <w:rFonts w:hint="eastAsia"/>
        </w:rPr>
        <w:t>值等参数</w:t>
      </w:r>
      <w:r w:rsidR="0065051A">
        <w:rPr>
          <w:rFonts w:hint="eastAsia"/>
        </w:rPr>
        <w:t>，使得分类器</w:t>
      </w:r>
      <w:r>
        <w:rPr>
          <w:rFonts w:hint="eastAsia"/>
        </w:rPr>
        <w:t>达到</w:t>
      </w:r>
      <w:r w:rsidR="0065051A">
        <w:rPr>
          <w:rFonts w:hint="eastAsia"/>
        </w:rPr>
        <w:t>较好的准确率。在概念漂移的情景中，数据集较小的情况下，它可以通过检测概念漂移的发生，学习其中的规律进而更新旧样本，以实现在不丢弃旧样本的情况下能够保持较高的准确率。</w:t>
      </w:r>
      <w:r>
        <w:rPr>
          <w:rFonts w:hint="eastAsia"/>
        </w:rPr>
        <w:t>得益于其易用性和不错的准确率，这种自适应的</w:t>
      </w:r>
      <w:r>
        <w:rPr>
          <w:rFonts w:hint="eastAsia"/>
        </w:rPr>
        <w:t>k-NN</w:t>
      </w:r>
      <w:r>
        <w:rPr>
          <w:rFonts w:hint="eastAsia"/>
        </w:rPr>
        <w:t>分类器可以被应用在各种场景之中。</w:t>
      </w:r>
    </w:p>
    <w:p w14:paraId="3B872444" w14:textId="42A158DC" w:rsidR="0081660E" w:rsidRPr="00AD1817" w:rsidRDefault="0081660E" w:rsidP="00DE6D68">
      <w:pPr>
        <w:pStyle w:val="2"/>
      </w:pPr>
      <w:bookmarkStart w:id="109" w:name="_Toc471762318"/>
      <w:r w:rsidRPr="00AD1817">
        <w:rPr>
          <w:rFonts w:hint="eastAsia"/>
        </w:rPr>
        <w:t>概念漂移</w:t>
      </w:r>
      <w:bookmarkEnd w:id="109"/>
    </w:p>
    <w:p w14:paraId="59AEC863" w14:textId="26C8B62A" w:rsidR="00493185" w:rsidRPr="00AD1817" w:rsidRDefault="00493185" w:rsidP="00493185">
      <w:pPr>
        <w:ind w:firstLine="480"/>
      </w:pPr>
      <w:r w:rsidRPr="00AD1817">
        <w:rPr>
          <w:rFonts w:hint="eastAsia"/>
        </w:rPr>
        <w:t>在机器学习领域中，概念漂移</w:t>
      </w:r>
      <w:r w:rsidR="00C4298D" w:rsidRPr="00C4298D">
        <w:rPr>
          <w:rFonts w:hint="eastAsia"/>
          <w:noProof/>
          <w:vertAlign w:val="superscript"/>
        </w:rPr>
        <w:t xml:space="preserve"> </w:t>
      </w:r>
      <w:r w:rsidR="00C4298D" w:rsidRPr="00C4298D">
        <w:rPr>
          <w:noProof/>
          <w:vertAlign w:val="superscript"/>
        </w:rPr>
        <w:t>[44]</w:t>
      </w:r>
      <w:r w:rsidRPr="00AD1817">
        <w:rPr>
          <w:rFonts w:hint="eastAsia"/>
        </w:rPr>
        <w:t>一般表示目标变量的统计学属性，例如其服从的分布，或是分布的参数等，潜移默化地发生不可预见的变化的过程。这个现象会导致人们通过模型进行预测的时候，准确度会随着时间的流逝而逐渐下降。事实上，概念漂移有时候也会指目标变量以外的变化现象，例如模型输入的训练数据的分布随着时间的无规则变化</w:t>
      </w:r>
      <w:r w:rsidR="00C4298D" w:rsidRPr="00C4298D">
        <w:rPr>
          <w:rFonts w:hint="eastAsia"/>
          <w:noProof/>
          <w:vertAlign w:val="superscript"/>
        </w:rPr>
        <w:t xml:space="preserve"> </w:t>
      </w:r>
      <w:r w:rsidR="00C4298D" w:rsidRPr="00C4298D">
        <w:rPr>
          <w:noProof/>
          <w:vertAlign w:val="superscript"/>
        </w:rPr>
        <w:t>[45]</w:t>
      </w:r>
      <w:r w:rsidRPr="00AD1817">
        <w:rPr>
          <w:rFonts w:hint="eastAsia"/>
        </w:rPr>
        <w:t>。在本文中，概念漂移这个术语仅限于表示目标变量</w:t>
      </w:r>
      <w:r w:rsidR="00622657" w:rsidRPr="00AD1817">
        <w:rPr>
          <w:rFonts w:hint="eastAsia"/>
        </w:rPr>
        <w:t>相关</w:t>
      </w:r>
      <w:r w:rsidRPr="00AD1817">
        <w:rPr>
          <w:rFonts w:hint="eastAsia"/>
        </w:rPr>
        <w:t>的变化过程。</w:t>
      </w:r>
    </w:p>
    <w:p w14:paraId="24ADAFDF" w14:textId="47C0CCDE" w:rsidR="00622657" w:rsidRPr="00AD1817" w:rsidRDefault="00BB784F" w:rsidP="00493185">
      <w:pPr>
        <w:ind w:firstLine="480"/>
      </w:pPr>
      <w:r w:rsidRPr="00AD1817">
        <w:rPr>
          <w:rFonts w:hint="eastAsia"/>
        </w:rPr>
        <w:t>对于几乎所有概念漂移的检测方法，都有一个不可避免的问题，那就是如何权衡“假警报”和“慢响应”这两个方面的弊端</w:t>
      </w:r>
      <w:r w:rsidR="00C4298D" w:rsidRPr="00C4298D">
        <w:rPr>
          <w:rFonts w:hint="eastAsia"/>
          <w:noProof/>
          <w:vertAlign w:val="superscript"/>
        </w:rPr>
        <w:t xml:space="preserve"> </w:t>
      </w:r>
      <w:r w:rsidR="00C4298D" w:rsidRPr="00C4298D">
        <w:rPr>
          <w:noProof/>
          <w:vertAlign w:val="superscript"/>
        </w:rPr>
        <w:t>[46]</w:t>
      </w:r>
      <w:r w:rsidRPr="00AD1817">
        <w:rPr>
          <w:rFonts w:hint="eastAsia"/>
        </w:rPr>
        <w:t>。如果检测方法过于灵敏，数据中无处不在的噪声就可能引起概念漂移的误报；相反，如果检测方法过于保守，则会导致概念漂移现象发生之后，过了很长一段时间才被发现。不管是概念漂移的误报还是迟报，都会导致当前的分类器工作在一个错误的概念之下，从而导致预测行为的准确度下降。</w:t>
      </w:r>
    </w:p>
    <w:p w14:paraId="2207C56D" w14:textId="1FB9CA6C" w:rsidR="002717EF" w:rsidRPr="00AD1817" w:rsidRDefault="002717EF" w:rsidP="00493185">
      <w:pPr>
        <w:ind w:firstLine="480"/>
      </w:pPr>
      <w:r w:rsidRPr="00AD1817">
        <w:rPr>
          <w:rFonts w:hint="eastAsia"/>
        </w:rPr>
        <w:t>许多领域的学者都在这个课题上都有一些研究，特别是流式数据挖掘相关的</w:t>
      </w:r>
      <w:r w:rsidRPr="00AD1817">
        <w:rPr>
          <w:rFonts w:hint="eastAsia"/>
        </w:rPr>
        <w:lastRenderedPageBreak/>
        <w:t>研究者们，他们进行了大量的研究，并且对于一些重点问题，例如如何检测概念漂移的发生，如何对模型或者数据进行调整以适应最新的概念等，均提出了各种各样的解决方案。</w:t>
      </w:r>
      <w:r w:rsidR="00FD0577" w:rsidRPr="00AD1817">
        <w:rPr>
          <w:rFonts w:hint="eastAsia"/>
        </w:rPr>
        <w:t>其中有的研究者对不同种类的概念漂移进行了归纳，并对现有的算法整理并给出了详尽的评述</w:t>
      </w:r>
      <w:r w:rsidR="00C4298D" w:rsidRPr="00C4298D">
        <w:rPr>
          <w:rFonts w:hint="eastAsia"/>
          <w:noProof/>
          <w:vertAlign w:val="superscript"/>
        </w:rPr>
        <w:t xml:space="preserve"> </w:t>
      </w:r>
      <w:r w:rsidR="00C4298D" w:rsidRPr="00C4298D">
        <w:rPr>
          <w:noProof/>
          <w:vertAlign w:val="superscript"/>
        </w:rPr>
        <w:t>[44]</w:t>
      </w:r>
      <w:r w:rsidR="00FD0577" w:rsidRPr="00AD1817">
        <w:rPr>
          <w:rFonts w:hint="eastAsia"/>
        </w:rPr>
        <w:t>。还有研究</w:t>
      </w:r>
      <w:r w:rsidR="00C4298D" w:rsidRPr="00C4298D">
        <w:rPr>
          <w:rFonts w:hint="eastAsia"/>
          <w:noProof/>
          <w:vertAlign w:val="superscript"/>
        </w:rPr>
        <w:t xml:space="preserve"> </w:t>
      </w:r>
      <w:r w:rsidR="00C4298D" w:rsidRPr="00C4298D">
        <w:rPr>
          <w:noProof/>
          <w:vertAlign w:val="superscript"/>
        </w:rPr>
        <w:t>[47]</w:t>
      </w:r>
      <w:r w:rsidR="00FD0577" w:rsidRPr="00AD1817">
        <w:rPr>
          <w:rFonts w:hint="eastAsia"/>
        </w:rPr>
        <w:t>详细介绍了如何更新模型以适应新的概念，并展示了这个方向上的一系列最先进的算法。</w:t>
      </w:r>
    </w:p>
    <w:p w14:paraId="71BA9172" w14:textId="3E614803" w:rsidR="0008376C" w:rsidRPr="00AD1817" w:rsidRDefault="0008376C" w:rsidP="00493185">
      <w:pPr>
        <w:ind w:firstLine="480"/>
      </w:pPr>
      <w:r w:rsidRPr="00AD1817">
        <w:rPr>
          <w:rFonts w:hint="eastAsia"/>
        </w:rPr>
        <w:t>FLORA</w:t>
      </w:r>
      <w:r w:rsidRPr="00AD1817">
        <w:rPr>
          <w:rFonts w:hint="eastAsia"/>
        </w:rPr>
        <w:t>系列算法</w:t>
      </w:r>
      <w:r w:rsidR="00C4298D" w:rsidRPr="00C4298D">
        <w:rPr>
          <w:rFonts w:hint="eastAsia"/>
          <w:noProof/>
          <w:vertAlign w:val="superscript"/>
        </w:rPr>
        <w:t xml:space="preserve"> </w:t>
      </w:r>
      <w:r w:rsidR="00C4298D" w:rsidRPr="00C4298D">
        <w:rPr>
          <w:noProof/>
          <w:vertAlign w:val="superscript"/>
        </w:rPr>
        <w:t>[48]</w:t>
      </w:r>
      <w:r w:rsidRPr="00AD1817">
        <w:rPr>
          <w:rFonts w:hint="eastAsia"/>
        </w:rPr>
        <w:t>是最早的针对变化数据的监督式增量学习系统之一</w:t>
      </w:r>
      <w:r w:rsidR="00864EEA" w:rsidRPr="00AD1817">
        <w:rPr>
          <w:rFonts w:hint="eastAsia"/>
        </w:rPr>
        <w:t>，它利用了滑动窗口技术，采用了一个</w:t>
      </w:r>
      <w:r w:rsidR="00864EEA" w:rsidRPr="00AD1817">
        <w:rPr>
          <w:rFonts w:hint="eastAsia"/>
        </w:rPr>
        <w:t>FIFO</w:t>
      </w:r>
      <w:r w:rsidR="00864EEA" w:rsidRPr="00AD1817">
        <w:rPr>
          <w:rFonts w:hint="eastAsia"/>
        </w:rPr>
        <w:t>的数据结构来存储最新的样本。为了使模型适应最新的概念，</w:t>
      </w:r>
      <w:r w:rsidR="00864EEA" w:rsidRPr="00AD1817">
        <w:rPr>
          <w:rFonts w:hint="eastAsia"/>
        </w:rPr>
        <w:t>FLORA</w:t>
      </w:r>
      <w:r w:rsidR="00864EEA" w:rsidRPr="00AD1817">
        <w:rPr>
          <w:rFonts w:hint="eastAsia"/>
        </w:rPr>
        <w:t>算法不断地用最新的样本来更新模型参数，并且不断地丢弃旧的样本。对于这一系列的算法，最主要的挑战是如何去选取一个合适大小的滑动窗口。</w:t>
      </w:r>
      <w:r w:rsidR="00186D40" w:rsidRPr="00AD1817">
        <w:rPr>
          <w:rFonts w:hint="eastAsia"/>
        </w:rPr>
        <w:t>使用一个长度</w:t>
      </w:r>
      <w:r w:rsidR="00C957B1" w:rsidRPr="00AD1817">
        <w:rPr>
          <w:rFonts w:hint="eastAsia"/>
        </w:rPr>
        <w:t>较</w:t>
      </w:r>
      <w:r w:rsidR="00186D40" w:rsidRPr="00AD1817">
        <w:rPr>
          <w:rFonts w:hint="eastAsia"/>
        </w:rPr>
        <w:t>小的窗口，可以使模型更准确地反映出当前的概念，但是在概念没有发生变化的</w:t>
      </w:r>
      <w:r w:rsidR="00F904F6" w:rsidRPr="00AD1817">
        <w:rPr>
          <w:rFonts w:hint="eastAsia"/>
        </w:rPr>
        <w:t>稳定</w:t>
      </w:r>
      <w:r w:rsidR="00186D40" w:rsidRPr="00AD1817">
        <w:rPr>
          <w:rFonts w:hint="eastAsia"/>
        </w:rPr>
        <w:t>阶段，它牺牲了算法的准确性等性能。</w:t>
      </w:r>
      <w:r w:rsidR="00C957B1" w:rsidRPr="00AD1817">
        <w:rPr>
          <w:rFonts w:hint="eastAsia"/>
        </w:rPr>
        <w:t>相反，</w:t>
      </w:r>
      <w:r w:rsidR="00186D40" w:rsidRPr="00AD1817">
        <w:rPr>
          <w:rFonts w:hint="eastAsia"/>
        </w:rPr>
        <w:t>使用一个</w:t>
      </w:r>
      <w:r w:rsidR="00C957B1" w:rsidRPr="00AD1817">
        <w:rPr>
          <w:rFonts w:hint="eastAsia"/>
        </w:rPr>
        <w:t>长度较大的窗口，模型对概念漂移的灵敏度会下降，但是可以提高</w:t>
      </w:r>
      <w:r w:rsidR="00F904F6" w:rsidRPr="00AD1817">
        <w:rPr>
          <w:rFonts w:hint="eastAsia"/>
        </w:rPr>
        <w:t>算法在稳定</w:t>
      </w:r>
      <w:r w:rsidR="00C957B1" w:rsidRPr="00AD1817">
        <w:rPr>
          <w:rFonts w:hint="eastAsia"/>
        </w:rPr>
        <w:t>阶段的性能。</w:t>
      </w:r>
    </w:p>
    <w:p w14:paraId="112ED195" w14:textId="67EFC97C" w:rsidR="005E184E" w:rsidRDefault="005E184E" w:rsidP="005E184E">
      <w:pPr>
        <w:ind w:firstLine="480"/>
      </w:pPr>
      <w:r w:rsidRPr="00AD1817">
        <w:rPr>
          <w:rFonts w:hint="eastAsia"/>
        </w:rPr>
        <w:t>样本加权是应对概念漂移的另一类方法。直观上，随着时间的流逝，一个样本从新到旧，它反映当前的概念的能力应该是逐步下降的，因此对模型的重要性也呈递减变化。</w:t>
      </w:r>
      <w:r w:rsidR="00A00D0B">
        <w:rPr>
          <w:rFonts w:hint="eastAsia"/>
        </w:rPr>
        <w:t>实际上，使用窗口的方法也可以被看作样本加权方法的一种特例，这种情况下，在窗口之中的样本权重为</w:t>
      </w:r>
      <w:r w:rsidR="00A00D0B">
        <w:rPr>
          <w:rFonts w:hint="eastAsia"/>
        </w:rPr>
        <w:t>1</w:t>
      </w:r>
      <w:r w:rsidR="00A00D0B">
        <w:rPr>
          <w:rFonts w:hint="eastAsia"/>
        </w:rPr>
        <w:t>，窗口之外的样本权重为</w:t>
      </w:r>
      <w:r w:rsidR="00A00D0B">
        <w:rPr>
          <w:rFonts w:hint="eastAsia"/>
        </w:rPr>
        <w:t>0</w:t>
      </w:r>
      <w:r w:rsidR="00A00D0B">
        <w:rPr>
          <w:rFonts w:hint="eastAsia"/>
        </w:rPr>
        <w:t>。权重随着时间衰减的函数是这类方法的一个重要的部分，线性程度下降</w:t>
      </w:r>
      <w:r w:rsidR="00C4298D" w:rsidRPr="00C4298D">
        <w:rPr>
          <w:rFonts w:hint="eastAsia"/>
          <w:noProof/>
          <w:vertAlign w:val="superscript"/>
        </w:rPr>
        <w:t xml:space="preserve"> </w:t>
      </w:r>
      <w:r w:rsidR="00C4298D" w:rsidRPr="00C4298D">
        <w:rPr>
          <w:noProof/>
          <w:vertAlign w:val="superscript"/>
        </w:rPr>
        <w:t>[49]</w:t>
      </w:r>
      <w:r w:rsidR="00A00D0B">
        <w:rPr>
          <w:rFonts w:hint="eastAsia"/>
        </w:rPr>
        <w:t>和指数程度下降</w:t>
      </w:r>
      <w:r w:rsidR="00C4298D" w:rsidRPr="00C4298D">
        <w:rPr>
          <w:rFonts w:hint="eastAsia"/>
          <w:noProof/>
          <w:vertAlign w:val="superscript"/>
        </w:rPr>
        <w:t xml:space="preserve"> </w:t>
      </w:r>
      <w:r w:rsidR="00C4298D" w:rsidRPr="00C4298D">
        <w:rPr>
          <w:noProof/>
          <w:vertAlign w:val="superscript"/>
        </w:rPr>
        <w:t>[50]</w:t>
      </w:r>
      <w:r w:rsidR="00A00D0B">
        <w:rPr>
          <w:rFonts w:hint="eastAsia"/>
        </w:rPr>
        <w:t>的函数</w:t>
      </w:r>
      <w:r w:rsidR="00414DA7">
        <w:rPr>
          <w:rFonts w:hint="eastAsia"/>
        </w:rPr>
        <w:t>都有人</w:t>
      </w:r>
      <w:r w:rsidR="00A00D0B">
        <w:rPr>
          <w:rFonts w:hint="eastAsia"/>
        </w:rPr>
        <w:t>在使用。</w:t>
      </w:r>
    </w:p>
    <w:p w14:paraId="598FD699" w14:textId="0089D297" w:rsidR="00414DA7" w:rsidRPr="00414DA7" w:rsidRDefault="00414DA7" w:rsidP="00414DA7">
      <w:pPr>
        <w:ind w:firstLine="480"/>
      </w:pPr>
      <w:r>
        <w:rPr>
          <w:rFonts w:hint="eastAsia"/>
        </w:rPr>
        <w:t>对于检测概念漂移的算法而言，如何权衡“假警报”和“慢响应”这两个方面是一个不得不面对的问题。如果算法过于敏感，错误的警报可能会在没有发生概念漂移的时候产生；反之如果算法过于保守，概念漂移的现象可能在发生之后很长时间才被发现。“假警报”会导致模型错误地去适应一个根本不存在的新概念，而“慢响应”则导致模型在过时的概念下进行分类，两者都会使分类器的准确度下降。</w:t>
      </w:r>
    </w:p>
    <w:p w14:paraId="39C8CD68" w14:textId="11E6FF01" w:rsidR="0081660E" w:rsidRPr="00AD1817" w:rsidRDefault="0081660E" w:rsidP="00B23598">
      <w:pPr>
        <w:pStyle w:val="2"/>
      </w:pPr>
      <w:bookmarkStart w:id="110" w:name="_Toc471762319"/>
      <w:r w:rsidRPr="00AD1817">
        <w:rPr>
          <w:rFonts w:hint="eastAsia"/>
        </w:rPr>
        <w:t>自适应分类器</w:t>
      </w:r>
      <w:bookmarkEnd w:id="110"/>
    </w:p>
    <w:p w14:paraId="202E5DB1" w14:textId="79E606D7" w:rsidR="0038254D" w:rsidRDefault="000B4F9F" w:rsidP="00554EDD">
      <w:pPr>
        <w:ind w:firstLine="480"/>
      </w:pPr>
      <w:r>
        <w:rPr>
          <w:rFonts w:hint="eastAsia"/>
        </w:rPr>
        <w:t>有研究者为了处理概念漂移的现象，在充分考虑到了灵敏程度的影响下，提出了将两个灵敏度不同的分类器组合起来，作为一个综合的分类器来使用的方法</w:t>
      </w:r>
      <w:r w:rsidR="00C4298D" w:rsidRPr="00C4298D">
        <w:rPr>
          <w:rFonts w:hint="eastAsia"/>
          <w:noProof/>
          <w:vertAlign w:val="superscript"/>
        </w:rPr>
        <w:t xml:space="preserve"> </w:t>
      </w:r>
      <w:r w:rsidR="00C4298D" w:rsidRPr="00C4298D">
        <w:rPr>
          <w:noProof/>
          <w:vertAlign w:val="superscript"/>
        </w:rPr>
        <w:t>[51]</w:t>
      </w:r>
      <w:r>
        <w:rPr>
          <w:rFonts w:hint="eastAsia"/>
        </w:rPr>
        <w:t>。这个方法使用灵敏的分类器作为概念漂移的指示器，同时使用另一个较为稳</w:t>
      </w:r>
      <w:r>
        <w:rPr>
          <w:rFonts w:hint="eastAsia"/>
        </w:rPr>
        <w:lastRenderedPageBreak/>
        <w:t>定的分类器用于预测。</w:t>
      </w:r>
    </w:p>
    <w:p w14:paraId="00CD5103" w14:textId="71764BAD" w:rsidR="0038254D" w:rsidRDefault="0038254D" w:rsidP="0038254D">
      <w:pPr>
        <w:pStyle w:val="3"/>
      </w:pPr>
      <w:bookmarkStart w:id="111" w:name="_Toc471762320"/>
      <w:r>
        <w:rPr>
          <w:rFonts w:hint="eastAsia"/>
        </w:rPr>
        <w:t>概念敏感的探测器</w:t>
      </w:r>
      <w:bookmarkEnd w:id="111"/>
    </w:p>
    <w:p w14:paraId="206D8305" w14:textId="4F33002B" w:rsidR="0038254D" w:rsidRPr="0038254D" w:rsidRDefault="0038254D" w:rsidP="0038254D">
      <w:pPr>
        <w:ind w:firstLine="480"/>
      </w:pPr>
      <w:r>
        <w:rPr>
          <w:rFonts w:hint="eastAsia"/>
        </w:rPr>
        <w:t>基于这种思想，为了使我们的</w:t>
      </w:r>
      <m:oMath>
        <m:r>
          <w:rPr>
            <w:rFonts w:ascii="Cambria Math" w:hAnsi="Cambria Math" w:hint="eastAsia"/>
          </w:rPr>
          <m:t>k</m:t>
        </m:r>
      </m:oMath>
      <w:r>
        <w:rPr>
          <w:rFonts w:hint="eastAsia"/>
        </w:rPr>
        <w:t>-NN</w:t>
      </w:r>
      <w:r>
        <w:rPr>
          <w:rFonts w:hint="eastAsia"/>
        </w:rPr>
        <w:t>分类器可以对新的概念进行自适应，我们同样可以给</w:t>
      </w:r>
      <m:oMath>
        <m:r>
          <w:rPr>
            <w:rFonts w:ascii="Cambria Math" w:hAnsi="Cambria Math" w:hint="eastAsia"/>
          </w:rPr>
          <m:t>k</m:t>
        </m:r>
      </m:oMath>
      <w:r>
        <w:rPr>
          <w:rFonts w:hint="eastAsia"/>
        </w:rPr>
        <w:t>-NN</w:t>
      </w:r>
      <w:r>
        <w:rPr>
          <w:rFonts w:hint="eastAsia"/>
        </w:rPr>
        <w:t>分类器上附加一个对概念敏感的探测器，例如使用一个具有固定大小的滑动窗口的同类</w:t>
      </w:r>
      <m:oMath>
        <m:r>
          <w:rPr>
            <w:rFonts w:ascii="Cambria Math" w:hAnsi="Cambria Math" w:hint="eastAsia"/>
          </w:rPr>
          <m:t>k</m:t>
        </m:r>
      </m:oMath>
      <w:r>
        <w:t>-NN</w:t>
      </w:r>
      <w:r>
        <w:rPr>
          <w:rFonts w:hint="eastAsia"/>
        </w:rPr>
        <w:t>分类器。我们使用</w:t>
      </w:r>
      <m:oMath>
        <m:r>
          <w:rPr>
            <w:rFonts w:ascii="Cambria Math" w:hAnsi="Cambria Math" w:hint="eastAsia"/>
          </w:rPr>
          <m:t>AC</m:t>
        </m:r>
      </m:oMath>
      <w:r>
        <w:rPr>
          <w:rFonts w:hint="eastAsia"/>
        </w:rPr>
        <w:t>来表示这个自适应的分类器（</w:t>
      </w:r>
      <w:r>
        <w:rPr>
          <w:rFonts w:hint="eastAsia"/>
        </w:rPr>
        <w:t>Adaptive</w:t>
      </w:r>
      <w:r>
        <w:t xml:space="preserve"> classifier</w:t>
      </w:r>
      <w:r>
        <w:rPr>
          <w:rFonts w:hint="eastAsia"/>
        </w:rPr>
        <w:t>），用</w:t>
      </w:r>
      <w:proofErr w:type="spellStart"/>
      <w:r w:rsidR="008D5C16" w:rsidRPr="008D5C16">
        <w:rPr>
          <w:rFonts w:hint="eastAsia"/>
          <w:i/>
        </w:rPr>
        <w:t>CSD</w:t>
      </w:r>
      <w:r w:rsidR="00574186" w:rsidRPr="00574186">
        <w:rPr>
          <w:vertAlign w:val="subscript"/>
        </w:rPr>
        <w:t>sw</w:t>
      </w:r>
      <w:proofErr w:type="spellEnd"/>
      <w:r>
        <w:rPr>
          <w:rFonts w:hint="eastAsia"/>
        </w:rPr>
        <w:t>来表示一个窗口大小为</w:t>
      </w:r>
      <m:oMath>
        <m:r>
          <w:rPr>
            <w:rFonts w:ascii="Cambria Math" w:hAnsi="Cambria Math" w:hint="eastAsia"/>
          </w:rPr>
          <m:t>sw</m:t>
        </m:r>
      </m:oMath>
      <w:r>
        <w:rPr>
          <w:rFonts w:hint="eastAsia"/>
        </w:rPr>
        <w:t>的对概念敏感的探测器（</w:t>
      </w:r>
      <w:r>
        <w:rPr>
          <w:rFonts w:hint="eastAsia"/>
        </w:rPr>
        <w:t>Concept-</w:t>
      </w:r>
      <w:r>
        <w:t>sensitive detector</w:t>
      </w:r>
      <w:r>
        <w:rPr>
          <w:rFonts w:hint="eastAsia"/>
        </w:rPr>
        <w:t>）。</w:t>
      </w:r>
      <m:oMath>
        <m:r>
          <w:rPr>
            <w:rFonts w:ascii="Cambria Math" w:hAnsi="Cambria Math" w:hint="eastAsia"/>
          </w:rPr>
          <m:t>AC</m:t>
        </m:r>
      </m:oMath>
      <w:r>
        <w:rPr>
          <w:rFonts w:hint="eastAsia"/>
        </w:rPr>
        <w:t>以所有的历史样本为参考，对新样本进行分类，而</w:t>
      </w:r>
      <w:proofErr w:type="spellStart"/>
      <w:r w:rsidR="008D5C16" w:rsidRPr="008D5C16">
        <w:rPr>
          <w:rFonts w:hint="eastAsia"/>
          <w:i/>
        </w:rPr>
        <w:t>CSD</w:t>
      </w:r>
      <w:r w:rsidR="008D5C16" w:rsidRPr="00574186">
        <w:rPr>
          <w:vertAlign w:val="subscript"/>
        </w:rPr>
        <w:t>sw</w:t>
      </w:r>
      <w:proofErr w:type="spellEnd"/>
      <w:r>
        <w:rPr>
          <w:rFonts w:hint="eastAsia"/>
        </w:rPr>
        <w:t>仅仅使用最近的</w:t>
      </w:r>
      <m:oMath>
        <m:r>
          <w:rPr>
            <w:rFonts w:ascii="Cambria Math" w:hAnsi="Cambria Math" w:hint="eastAsia"/>
          </w:rPr>
          <m:t>sw</m:t>
        </m:r>
      </m:oMath>
      <w:proofErr w:type="gramStart"/>
      <w:r>
        <w:rPr>
          <w:rFonts w:hint="eastAsia"/>
        </w:rPr>
        <w:t>个</w:t>
      </w:r>
      <w:proofErr w:type="gramEnd"/>
      <w:r>
        <w:rPr>
          <w:rFonts w:hint="eastAsia"/>
        </w:rPr>
        <w:t>样本作为参考。</w:t>
      </w:r>
    </w:p>
    <w:p w14:paraId="09380426" w14:textId="34487E7F" w:rsidR="00BD65C0" w:rsidRDefault="00554677" w:rsidP="00554EDD">
      <w:pPr>
        <w:ind w:firstLine="480"/>
      </w:pPr>
      <w:r>
        <w:rPr>
          <w:rFonts w:hint="eastAsia"/>
        </w:rPr>
        <w:t>如算法</w:t>
      </w:r>
      <w:r w:rsidRPr="00554677">
        <w:fldChar w:fldCharType="begin"/>
      </w:r>
      <w:r w:rsidRPr="00554677">
        <w:instrText xml:space="preserve"> </w:instrText>
      </w:r>
      <w:r w:rsidRPr="00554677">
        <w:rPr>
          <w:rFonts w:hint="eastAsia"/>
        </w:rPr>
        <w:instrText>REF ch5_Algo_adaptive_knn \h</w:instrText>
      </w:r>
      <w:r w:rsidRPr="00554677">
        <w:instrText xml:space="preserve">  \* MERGEFORMAT </w:instrText>
      </w:r>
      <w:r w:rsidRPr="00554677">
        <w:fldChar w:fldCharType="separate"/>
      </w:r>
      <w:r w:rsidR="00F71E21" w:rsidRPr="00F71E21">
        <w:t>5</w:t>
      </w:r>
      <w:r w:rsidR="00F71E21" w:rsidRPr="00F71E21">
        <w:rPr>
          <w:rFonts w:hint="eastAsia"/>
        </w:rPr>
        <w:t>-</w:t>
      </w:r>
      <w:r w:rsidR="00F71E21" w:rsidRPr="00F71E21">
        <w:t>1</w:t>
      </w:r>
      <w:r w:rsidRPr="00554677">
        <w:fldChar w:fldCharType="end"/>
      </w:r>
      <w:r>
        <w:rPr>
          <w:rFonts w:hint="eastAsia"/>
        </w:rPr>
        <w:t>所示，分类器的输入包括一个包含</w:t>
      </w:r>
      <m:oMath>
        <m:r>
          <w:rPr>
            <w:rFonts w:ascii="Cambria Math" w:hAnsi="Cambria Math" w:hint="eastAsia"/>
          </w:rPr>
          <m:t>N</m:t>
        </m:r>
      </m:oMath>
      <w:proofErr w:type="gramStart"/>
      <w:r>
        <w:rPr>
          <w:rFonts w:hint="eastAsia"/>
        </w:rPr>
        <w:t>个</w:t>
      </w:r>
      <w:proofErr w:type="gramEnd"/>
      <w:r>
        <w:rPr>
          <w:rFonts w:hint="eastAsia"/>
        </w:rPr>
        <w:t>样本的数据集</w:t>
      </w:r>
      <m:oMath>
        <m:r>
          <w:rPr>
            <w:rFonts w:ascii="Cambria Math" w:hAnsi="Cambria Math" w:hint="eastAsia"/>
          </w:rPr>
          <m:t>D</m:t>
        </m:r>
      </m:oMath>
      <w:r>
        <w:rPr>
          <w:rFonts w:hint="eastAsia"/>
        </w:rPr>
        <w:t>，初始训练样本数</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init</m:t>
            </m:r>
          </m:sub>
        </m:sSub>
      </m:oMath>
      <w:r>
        <w:rPr>
          <w:rFonts w:hint="eastAsia"/>
        </w:rPr>
        <w:t>，探测器的滑动窗口大小</w:t>
      </w:r>
      <m:oMath>
        <m:r>
          <w:rPr>
            <w:rFonts w:ascii="Cambria Math" w:hAnsi="Cambria Math" w:hint="eastAsia"/>
          </w:rPr>
          <m:t>sw</m:t>
        </m:r>
      </m:oMath>
      <w:r>
        <w:rPr>
          <w:rFonts w:hint="eastAsia"/>
        </w:rPr>
        <w:t>，用于计算的最近邻居个数</w:t>
      </w:r>
      <m:oMath>
        <m:r>
          <w:rPr>
            <w:rFonts w:ascii="Cambria Math" w:hAnsi="Cambria Math" w:hint="eastAsia"/>
          </w:rPr>
          <m:t>k</m:t>
        </m:r>
      </m:oMath>
      <w:r>
        <w:rPr>
          <w:rFonts w:hint="eastAsia"/>
        </w:rPr>
        <w:t>。为了初始化</w:t>
      </w:r>
      <m:oMath>
        <m:r>
          <w:rPr>
            <w:rFonts w:ascii="Cambria Math" w:hAnsi="Cambria Math" w:hint="eastAsia"/>
          </w:rPr>
          <m:t>AC</m:t>
        </m:r>
      </m:oMath>
      <w:r>
        <w:rPr>
          <w:rFonts w:hint="eastAsia"/>
        </w:rPr>
        <w:t>和</w:t>
      </w:r>
      <w:proofErr w:type="spellStart"/>
      <w:r w:rsidR="008D5C16" w:rsidRPr="008D5C16">
        <w:rPr>
          <w:rFonts w:hint="eastAsia"/>
          <w:i/>
        </w:rPr>
        <w:t>CSD</w:t>
      </w:r>
      <w:r w:rsidR="008D5C16" w:rsidRPr="00574186">
        <w:rPr>
          <w:vertAlign w:val="subscript"/>
        </w:rPr>
        <w:t>sw</w:t>
      </w:r>
      <w:proofErr w:type="spellEnd"/>
      <w:r w:rsidR="00A54C82">
        <w:rPr>
          <w:rFonts w:hint="eastAsia"/>
        </w:rPr>
        <w:t>，算法首先</w:t>
      </w:r>
      <w:r>
        <w:rPr>
          <w:rFonts w:hint="eastAsia"/>
        </w:rPr>
        <w:t>使用</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i</m:t>
                    </m:r>
                  </m:sub>
                </m:sSub>
              </m:e>
            </m:d>
          </m:e>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init</m:t>
                </m:r>
              </m:sub>
            </m:sSub>
          </m:sup>
        </m:sSubSup>
      </m:oMath>
      <w:r>
        <w:rPr>
          <w:rFonts w:hint="eastAsia"/>
        </w:rPr>
        <w:t>作为训练</w:t>
      </w:r>
      <w:r w:rsidR="00A54C82">
        <w:rPr>
          <w:rFonts w:hint="eastAsia"/>
        </w:rPr>
        <w:t>样本对两个分类器分别进行训练（行</w:t>
      </w:r>
      <w:r w:rsidR="00A54C82">
        <w:rPr>
          <w:rFonts w:hint="eastAsia"/>
        </w:rPr>
        <w:t>3</w:t>
      </w:r>
      <w:r w:rsidR="00A54C82">
        <w:t>~</w:t>
      </w:r>
      <w:r w:rsidR="00A54C82">
        <w:rPr>
          <w:rFonts w:hint="eastAsia"/>
        </w:rPr>
        <w:t>6</w:t>
      </w:r>
      <w:r w:rsidR="00A54C82">
        <w:rPr>
          <w:rFonts w:hint="eastAsia"/>
        </w:rPr>
        <w:t>）。虽然两者使用同样的样本集合进行训练，但是</w:t>
      </w:r>
      <w:proofErr w:type="spellStart"/>
      <w:r w:rsidR="008D5C16" w:rsidRPr="008D5C16">
        <w:rPr>
          <w:rFonts w:hint="eastAsia"/>
          <w:i/>
        </w:rPr>
        <w:t>CSD</w:t>
      </w:r>
      <w:r w:rsidR="008D5C16" w:rsidRPr="00574186">
        <w:rPr>
          <w:vertAlign w:val="subscript"/>
        </w:rPr>
        <w:t>sw</w:t>
      </w:r>
      <w:proofErr w:type="spellEnd"/>
      <w:r w:rsidR="00A54C82">
        <w:rPr>
          <w:rFonts w:hint="eastAsia"/>
        </w:rPr>
        <w:t>和</w:t>
      </w:r>
      <m:oMath>
        <m:r>
          <w:rPr>
            <w:rFonts w:ascii="Cambria Math" w:hAnsi="Cambria Math" w:hint="eastAsia"/>
          </w:rPr>
          <m:t>AC</m:t>
        </m:r>
      </m:oMath>
      <w:r w:rsidR="00A54C82">
        <w:rPr>
          <w:rFonts w:hint="eastAsia"/>
        </w:rPr>
        <w:t>不同，当训练样本的数量超过</w:t>
      </w:r>
      <m:oMath>
        <m:r>
          <w:rPr>
            <w:rFonts w:ascii="Cambria Math" w:hAnsi="Cambria Math" w:hint="eastAsia"/>
          </w:rPr>
          <m:t>sw</m:t>
        </m:r>
      </m:oMath>
      <w:r w:rsidR="00A54C82">
        <w:rPr>
          <w:rFonts w:hint="eastAsia"/>
        </w:rPr>
        <w:t>之后，它会在训练新样本的时候自动忘记最早的样本。经过初始化之后，对于一个新来的样本，算法会使用</w:t>
      </w:r>
      <m:oMath>
        <m:r>
          <w:rPr>
            <w:rFonts w:ascii="Cambria Math" w:hAnsi="Cambria Math" w:hint="eastAsia"/>
          </w:rPr>
          <m:t>AC</m:t>
        </m:r>
      </m:oMath>
      <w:r w:rsidR="00A54C82">
        <w:rPr>
          <w:rFonts w:hint="eastAsia"/>
        </w:rPr>
        <w:t>分类器进行预测（行</w:t>
      </w:r>
      <w:r w:rsidR="00A54C82">
        <w:rPr>
          <w:rFonts w:hint="eastAsia"/>
        </w:rPr>
        <w:t>8~9</w:t>
      </w:r>
      <w:r w:rsidR="00A54C82">
        <w:rPr>
          <w:rFonts w:hint="eastAsia"/>
        </w:rPr>
        <w:t>），同时，两个分类器都会对这个样本进行学习（行</w:t>
      </w:r>
      <w:r w:rsidR="00A54C82">
        <w:rPr>
          <w:rFonts w:hint="eastAsia"/>
        </w:rPr>
        <w:t>14~15</w:t>
      </w:r>
      <w:r w:rsidR="00A54C82">
        <w:rPr>
          <w:rFonts w:hint="eastAsia"/>
        </w:rPr>
        <w:t>）。在预测的过程中，如果算法检测到了概念漂移的发生，那么用于预测的分类器</w:t>
      </w:r>
      <m:oMath>
        <m:r>
          <w:rPr>
            <w:rFonts w:ascii="Cambria Math" w:hAnsi="Cambria Math" w:hint="eastAsia"/>
          </w:rPr>
          <m:t>AC</m:t>
        </m:r>
      </m:oMath>
      <w:r w:rsidR="00A54C82">
        <w:rPr>
          <w:rFonts w:hint="eastAsia"/>
        </w:rPr>
        <w:t>将会被更新，从而使得它在新的概念下依然能有效地进行预测</w:t>
      </w:r>
      <w:r w:rsidR="0076443A">
        <w:rPr>
          <w:rFonts w:hint="eastAsia"/>
        </w:rPr>
        <w:t>（行</w:t>
      </w:r>
      <w:r w:rsidR="0076443A">
        <w:rPr>
          <w:rFonts w:hint="eastAsia"/>
        </w:rPr>
        <w:t>11~13</w:t>
      </w:r>
      <w:r w:rsidR="0076443A">
        <w:rPr>
          <w:rFonts w:hint="eastAsia"/>
        </w:rPr>
        <w:t>）</w:t>
      </w:r>
      <w:r w:rsidR="00A54C82">
        <w:rPr>
          <w:rFonts w:hint="eastAsia"/>
        </w:rPr>
        <w:t>。</w:t>
      </w:r>
    </w:p>
    <w:p w14:paraId="23330A55" w14:textId="77777777" w:rsidR="0099109F" w:rsidRDefault="0099109F" w:rsidP="0099109F">
      <w:pPr>
        <w:ind w:firstLine="480"/>
      </w:pPr>
      <w:r>
        <w:rPr>
          <w:rFonts w:hint="eastAsia"/>
        </w:rPr>
        <w:t>自适应分类器利用了整个历史数据的知识作为判断依据，而概念敏感的探测器代表的则是最新的数据的知识。这一算法的有效性，或者说设计该算法的初衷，是基于以下两点假设的：</w:t>
      </w:r>
    </w:p>
    <w:p w14:paraId="7820303F" w14:textId="77777777" w:rsidR="0099109F" w:rsidRDefault="0099109F" w:rsidP="0099109F">
      <w:pPr>
        <w:pStyle w:val="aff7"/>
        <w:numPr>
          <w:ilvl w:val="0"/>
          <w:numId w:val="5"/>
        </w:numPr>
        <w:ind w:firstLineChars="0"/>
      </w:pPr>
      <w:r>
        <w:rPr>
          <w:rFonts w:hint="eastAsia"/>
        </w:rPr>
        <w:t>基于更多的知识，分类器的预测结果将会更具有可信度。</w:t>
      </w:r>
    </w:p>
    <w:p w14:paraId="05E7EB22" w14:textId="77777777" w:rsidR="0099109F" w:rsidRDefault="0099109F" w:rsidP="0099109F">
      <w:pPr>
        <w:pStyle w:val="aff7"/>
        <w:numPr>
          <w:ilvl w:val="0"/>
          <w:numId w:val="5"/>
        </w:numPr>
        <w:ind w:firstLineChars="0"/>
      </w:pPr>
      <w:r>
        <w:rPr>
          <w:rFonts w:hint="eastAsia"/>
        </w:rPr>
        <w:t>基于更新的知识，分类器的预测结果将会更具有适应性。</w:t>
      </w:r>
    </w:p>
    <w:p w14:paraId="6BB1A6AF" w14:textId="77777777" w:rsidR="0099109F" w:rsidRPr="00AD1817" w:rsidRDefault="0099109F" w:rsidP="0099109F">
      <w:pPr>
        <w:ind w:firstLine="480"/>
      </w:pPr>
      <w:r>
        <w:rPr>
          <w:rFonts w:hint="eastAsia"/>
        </w:rPr>
        <w:t>平时，由于同时包含了丰富的历史数据和最新的数据作为参考，</w:t>
      </w:r>
      <m:oMath>
        <m:r>
          <w:rPr>
            <w:rFonts w:ascii="Cambria Math" w:hAnsi="Cambria Math" w:hint="eastAsia"/>
          </w:rPr>
          <m:t>AC</m:t>
        </m:r>
      </m:oMath>
      <w:r>
        <w:rPr>
          <w:rFonts w:hint="eastAsia"/>
        </w:rPr>
        <w:t>分类器的准确率要高于</w:t>
      </w:r>
      <m:oMath>
        <m:r>
          <w:rPr>
            <w:rFonts w:ascii="Cambria Math" w:hAnsi="Cambria Math" w:hint="eastAsia"/>
          </w:rPr>
          <m:t>CSD</m:t>
        </m:r>
      </m:oMath>
      <w:r>
        <w:rPr>
          <w:rFonts w:hint="eastAsia"/>
        </w:rPr>
        <w:t>的表现。在概念漂移刚开始发生的阶段，新的样本被基于旧的概念进行分类，在</w:t>
      </w:r>
      <m:oMath>
        <m:r>
          <w:rPr>
            <w:rFonts w:ascii="Cambria Math" w:hAnsi="Cambria Math" w:hint="eastAsia"/>
          </w:rPr>
          <m:t>AC</m:t>
        </m:r>
      </m:oMath>
      <w:r>
        <w:rPr>
          <w:rFonts w:hint="eastAsia"/>
        </w:rPr>
        <w:t>和</w:t>
      </w:r>
      <m:oMath>
        <m:r>
          <w:rPr>
            <w:rFonts w:ascii="Cambria Math" w:hAnsi="Cambria Math" w:hint="eastAsia"/>
          </w:rPr>
          <m:t>CSD</m:t>
        </m:r>
      </m:oMath>
      <w:r>
        <w:rPr>
          <w:rFonts w:hint="eastAsia"/>
        </w:rPr>
        <w:t>上都可以观察到明显的性能下降。但是</w:t>
      </w:r>
      <m:oMath>
        <m:r>
          <w:rPr>
            <w:rFonts w:ascii="Cambria Math" w:hAnsi="Cambria Math" w:hint="eastAsia"/>
          </w:rPr>
          <m:t>CSD</m:t>
        </m:r>
      </m:oMath>
      <w:r>
        <w:rPr>
          <w:rFonts w:hint="eastAsia"/>
        </w:rPr>
        <w:t>可以很快地将过时的样本用新概念下的样本替换掉，从而使得它的准确率能快速地回升到正常的水平。基于这一点，可以通过监视</w:t>
      </w:r>
      <m:oMath>
        <m:r>
          <w:rPr>
            <w:rFonts w:ascii="Cambria Math" w:hAnsi="Cambria Math" w:hint="eastAsia"/>
          </w:rPr>
          <m:t>AC</m:t>
        </m:r>
      </m:oMath>
      <w:r>
        <w:rPr>
          <w:rFonts w:hint="eastAsia"/>
        </w:rPr>
        <w:t>和</w:t>
      </w:r>
      <m:oMath>
        <m:r>
          <w:rPr>
            <w:rFonts w:ascii="Cambria Math" w:hAnsi="Cambria Math" w:hint="eastAsia"/>
          </w:rPr>
          <m:t>CSD</m:t>
        </m:r>
      </m:oMath>
      <w:r>
        <w:rPr>
          <w:rFonts w:hint="eastAsia"/>
        </w:rPr>
        <w:t>这两个分类器的准确率，以观察到概念漂移的发生。简单来说，如果</w:t>
      </w:r>
      <m:oMath>
        <m:r>
          <w:rPr>
            <w:rFonts w:ascii="Cambria Math" w:hAnsi="Cambria Math" w:hint="eastAsia"/>
          </w:rPr>
          <m:t>CSD</m:t>
        </m:r>
      </m:oMath>
      <w:r>
        <w:rPr>
          <w:rFonts w:hint="eastAsia"/>
        </w:rPr>
        <w:t>的准确率在一段时间内持续凌驾于</w:t>
      </w:r>
      <m:oMath>
        <m:r>
          <w:rPr>
            <w:rFonts w:ascii="Cambria Math" w:hAnsi="Cambria Math" w:hint="eastAsia"/>
          </w:rPr>
          <m:t>AC</m:t>
        </m:r>
      </m:oMath>
      <w:r>
        <w:rPr>
          <w:rFonts w:hint="eastAsia"/>
        </w:rPr>
        <w:t>之</w:t>
      </w:r>
      <w:r>
        <w:rPr>
          <w:rFonts w:hint="eastAsia"/>
        </w:rPr>
        <w:lastRenderedPageBreak/>
        <w:t>上，我们就可以断言有一定程度的概念漂移现象已经发生了，因此需要对分类器</w:t>
      </w:r>
      <m:oMath>
        <m:r>
          <w:rPr>
            <w:rFonts w:ascii="Cambria Math" w:hAnsi="Cambria Math" w:hint="eastAsia"/>
          </w:rPr>
          <m:t>AC</m:t>
        </m:r>
      </m:oMath>
      <w:r>
        <w:rPr>
          <w:rFonts w:hint="eastAsia"/>
        </w:rPr>
        <w:t>学习到的历史样本进行维护，以适应最新的概念，从而能提供更准确的预测功能。</w:t>
      </w:r>
    </w:p>
    <w:p w14:paraId="1E929726" w14:textId="77777777" w:rsidR="00BD65C0" w:rsidRPr="0099109F" w:rsidRDefault="00BD65C0" w:rsidP="00554EDD">
      <w:pPr>
        <w:ind w:firstLine="480"/>
      </w:pP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
        <w:gridCol w:w="7393"/>
      </w:tblGrid>
      <w:tr w:rsidR="00AD3CEC" w14:paraId="77BE976A" w14:textId="77777777" w:rsidTr="00BD65C0">
        <w:tc>
          <w:tcPr>
            <w:tcW w:w="8436" w:type="dxa"/>
            <w:gridSpan w:val="2"/>
            <w:tcBorders>
              <w:top w:val="single" w:sz="8" w:space="0" w:color="auto"/>
              <w:bottom w:val="single" w:sz="8" w:space="0" w:color="auto"/>
            </w:tcBorders>
          </w:tcPr>
          <w:p w14:paraId="26E69A6A" w14:textId="2630EFF4" w:rsidR="00AD3CEC" w:rsidRDefault="00AD3CEC" w:rsidP="00AD3CEC">
            <w:pPr>
              <w:spacing w:before="0" w:after="0"/>
              <w:ind w:firstLineChars="0" w:firstLine="0"/>
            </w:pPr>
            <w:r w:rsidRPr="00AD3CEC">
              <w:rPr>
                <w:rFonts w:hint="eastAsia"/>
                <w:b/>
              </w:rPr>
              <w:t>Al</w:t>
            </w:r>
            <w:r w:rsidRPr="00AD3CEC">
              <w:rPr>
                <w:b/>
              </w:rPr>
              <w:t>gorithm</w:t>
            </w:r>
            <w:r>
              <w:t xml:space="preserve"> </w:t>
            </w:r>
            <w:bookmarkStart w:id="112" w:name="ch5_Algo_adaptive_knn"/>
            <w:r w:rsidRPr="00AD3CEC">
              <w:rPr>
                <w:b/>
              </w:rPr>
              <w:t>5</w:t>
            </w:r>
            <w:r w:rsidRPr="00AD3CEC">
              <w:rPr>
                <w:rFonts w:hint="eastAsia"/>
                <w:b/>
              </w:rPr>
              <w:t>-</w:t>
            </w:r>
            <w:r w:rsidRPr="00AD3CEC">
              <w:rPr>
                <w:b/>
              </w:rPr>
              <w:fldChar w:fldCharType="begin"/>
            </w:r>
            <w:r w:rsidRPr="00AD3CEC">
              <w:rPr>
                <w:b/>
              </w:rPr>
              <w:instrText xml:space="preserve"> </w:instrText>
            </w:r>
            <w:r w:rsidRPr="00AD3CEC">
              <w:rPr>
                <w:rFonts w:hint="eastAsia"/>
                <w:b/>
              </w:rPr>
              <w:instrText>SEQ algo</w:instrText>
            </w:r>
            <w:r w:rsidRPr="00AD3CEC">
              <w:rPr>
                <w:b/>
              </w:rPr>
              <w:instrText>5</w:instrText>
            </w:r>
            <w:r w:rsidRPr="00AD3CEC">
              <w:rPr>
                <w:rFonts w:hint="eastAsia"/>
                <w:b/>
              </w:rPr>
              <w:instrText>- \* ARABIC</w:instrText>
            </w:r>
            <w:r w:rsidRPr="00AD3CEC">
              <w:rPr>
                <w:b/>
              </w:rPr>
              <w:instrText xml:space="preserve"> </w:instrText>
            </w:r>
            <w:r w:rsidRPr="00AD3CEC">
              <w:rPr>
                <w:b/>
              </w:rPr>
              <w:fldChar w:fldCharType="separate"/>
            </w:r>
            <w:r w:rsidR="00F71E21">
              <w:rPr>
                <w:b/>
                <w:noProof/>
              </w:rPr>
              <w:t>1</w:t>
            </w:r>
            <w:r w:rsidRPr="00AD3CEC">
              <w:rPr>
                <w:b/>
              </w:rPr>
              <w:fldChar w:fldCharType="end"/>
            </w:r>
            <w:bookmarkEnd w:id="112"/>
            <w:r>
              <w:t xml:space="preserve"> Adaptive k-NN Classifier</w:t>
            </w:r>
          </w:p>
        </w:tc>
      </w:tr>
      <w:tr w:rsidR="00AD3CEC" w14:paraId="133F4D4C" w14:textId="77777777" w:rsidTr="00BD65C0">
        <w:tc>
          <w:tcPr>
            <w:tcW w:w="1043" w:type="dxa"/>
            <w:tcBorders>
              <w:top w:val="single" w:sz="8" w:space="0" w:color="auto"/>
            </w:tcBorders>
          </w:tcPr>
          <w:p w14:paraId="65C3C593" w14:textId="4E5BFA72" w:rsidR="00AD3CEC" w:rsidRPr="00AD3CEC" w:rsidRDefault="00AD3CEC" w:rsidP="00AD3CEC">
            <w:pPr>
              <w:spacing w:before="0" w:after="0"/>
              <w:ind w:firstLineChars="0" w:firstLine="0"/>
              <w:jc w:val="left"/>
              <w:rPr>
                <w:b/>
              </w:rPr>
            </w:pPr>
            <w:r w:rsidRPr="00AD3CEC">
              <w:rPr>
                <w:b/>
              </w:rPr>
              <w:t>Input:</w:t>
            </w:r>
          </w:p>
        </w:tc>
        <w:tc>
          <w:tcPr>
            <w:tcW w:w="7393" w:type="dxa"/>
            <w:tcBorders>
              <w:top w:val="single" w:sz="8" w:space="0" w:color="auto"/>
            </w:tcBorders>
          </w:tcPr>
          <w:p w14:paraId="227F9336" w14:textId="3DA4C0EE" w:rsidR="00AD3CEC" w:rsidRDefault="00AD3CEC" w:rsidP="00AD3CEC">
            <w:pPr>
              <w:spacing w:before="0" w:after="0"/>
              <w:ind w:firstLineChars="0" w:firstLine="0"/>
            </w:pPr>
            <m:oMath>
              <m:r>
                <w:rPr>
                  <w:rFonts w:ascii="Cambria Math" w:hAnsi="Cambria Math" w:hint="eastAsia"/>
                </w:rPr>
                <m:t>D</m:t>
              </m:r>
            </m:oMath>
            <w:r>
              <w:rPr>
                <w:rFonts w:hint="eastAsia"/>
              </w:rPr>
              <w:t xml:space="preserve">, </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init</m:t>
                  </m:r>
                </m:sub>
              </m:sSub>
            </m:oMath>
            <w:r>
              <w:rPr>
                <w:rFonts w:hint="eastAsia"/>
              </w:rPr>
              <w:t xml:space="preserve">, </w:t>
            </w:r>
            <m:oMath>
              <m:r>
                <w:rPr>
                  <w:rFonts w:ascii="Cambria Math" w:hAnsi="Cambria Math"/>
                </w:rPr>
                <m:t>sw</m:t>
              </m:r>
            </m:oMath>
            <w:r>
              <w:rPr>
                <w:rFonts w:hint="eastAsia"/>
              </w:rPr>
              <w:t xml:space="preserve">, </w:t>
            </w:r>
            <m:oMath>
              <m:r>
                <w:rPr>
                  <w:rFonts w:ascii="Cambria Math" w:hAnsi="Cambria Math"/>
                </w:rPr>
                <m:t>k</m:t>
              </m:r>
            </m:oMath>
          </w:p>
        </w:tc>
      </w:tr>
      <w:tr w:rsidR="00AD3CEC" w14:paraId="40DA8CDE" w14:textId="77777777" w:rsidTr="00BD65C0">
        <w:tc>
          <w:tcPr>
            <w:tcW w:w="1043" w:type="dxa"/>
          </w:tcPr>
          <w:p w14:paraId="592004D6" w14:textId="77777777" w:rsidR="00AD3CEC" w:rsidRPr="00AD3CEC" w:rsidRDefault="00AD3CEC" w:rsidP="00AD3CEC">
            <w:pPr>
              <w:spacing w:before="0" w:after="0"/>
              <w:ind w:firstLineChars="0" w:firstLine="0"/>
              <w:jc w:val="right"/>
              <w:rPr>
                <w:b/>
              </w:rPr>
            </w:pPr>
          </w:p>
        </w:tc>
        <w:tc>
          <w:tcPr>
            <w:tcW w:w="7393" w:type="dxa"/>
          </w:tcPr>
          <w:p w14:paraId="3C666FC4" w14:textId="6DD1AA3A" w:rsidR="00AD3CEC" w:rsidRPr="00AD3CEC" w:rsidRDefault="00AD3CEC" w:rsidP="00AD3CEC">
            <w:pPr>
              <w:spacing w:before="0" w:after="0"/>
              <w:ind w:firstLineChars="0" w:firstLine="0"/>
            </w:pP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&lt;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 xml:space="preserve">,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&gt;</m:t>
                      </m:r>
                    </m:e>
                  </m:d>
                </m:e>
                <m:sub>
                  <m:r>
                    <w:rPr>
                      <w:rFonts w:ascii="Cambria Math" w:hAnsi="Cambria Math"/>
                    </w:rPr>
                    <m:t>i=1</m:t>
                  </m:r>
                </m:sub>
                <m:sup>
                  <m:r>
                    <w:rPr>
                      <w:rFonts w:ascii="Cambria Math" w:hAnsi="Cambria Math"/>
                    </w:rPr>
                    <m:t>N</m:t>
                  </m:r>
                </m:sup>
              </m:sSubSup>
            </m:oMath>
            <w:r>
              <w:rPr>
                <w:rFonts w:hint="eastAsia"/>
              </w:rPr>
              <w:t>:</w:t>
            </w:r>
            <w:r>
              <w:t xml:space="preserve"> training data</w:t>
            </w:r>
          </w:p>
        </w:tc>
      </w:tr>
      <w:tr w:rsidR="00AD3CEC" w14:paraId="6DBAF207" w14:textId="77777777" w:rsidTr="00BD65C0">
        <w:tc>
          <w:tcPr>
            <w:tcW w:w="1043" w:type="dxa"/>
          </w:tcPr>
          <w:p w14:paraId="777ECD8E" w14:textId="77777777" w:rsidR="00AD3CEC" w:rsidRPr="00AD3CEC" w:rsidRDefault="00AD3CEC" w:rsidP="00AD3CEC">
            <w:pPr>
              <w:spacing w:before="0" w:after="0"/>
              <w:ind w:firstLineChars="0" w:firstLine="0"/>
              <w:jc w:val="right"/>
              <w:rPr>
                <w:b/>
              </w:rPr>
            </w:pPr>
          </w:p>
        </w:tc>
        <w:tc>
          <w:tcPr>
            <w:tcW w:w="7393" w:type="dxa"/>
          </w:tcPr>
          <w:p w14:paraId="56A0B134" w14:textId="72AA8A68" w:rsidR="00AD3CEC" w:rsidRPr="00AD3CEC" w:rsidRDefault="00455669" w:rsidP="00AD3CEC">
            <w:pPr>
              <w:spacing w:before="0" w:after="0"/>
              <w:ind w:firstLineChars="0" w:firstLine="0"/>
            </w:pPr>
            <m:oMath>
              <m:sSub>
                <m:sSubPr>
                  <m:ctrlPr>
                    <w:rPr>
                      <w:rFonts w:ascii="Cambria Math" w:hAnsi="Cambria Math"/>
                      <w:i/>
                    </w:rPr>
                  </m:ctrlPr>
                </m:sSubPr>
                <m:e>
                  <m:r>
                    <w:rPr>
                      <w:rFonts w:ascii="Cambria Math" w:hAnsi="Cambria Math"/>
                    </w:rPr>
                    <m:t>N</m:t>
                  </m:r>
                </m:e>
                <m:sub>
                  <m:r>
                    <w:rPr>
                      <w:rFonts w:ascii="Cambria Math" w:hAnsi="Cambria Math"/>
                    </w:rPr>
                    <m:t>init</m:t>
                  </m:r>
                </m:sub>
              </m:sSub>
            </m:oMath>
            <w:r w:rsidR="00AD3CEC">
              <w:rPr>
                <w:rFonts w:hint="eastAsia"/>
              </w:rPr>
              <w:t>: initial training sample number</w:t>
            </w:r>
          </w:p>
        </w:tc>
      </w:tr>
      <w:tr w:rsidR="00AD3CEC" w14:paraId="42888268" w14:textId="77777777" w:rsidTr="00BD65C0">
        <w:tc>
          <w:tcPr>
            <w:tcW w:w="1043" w:type="dxa"/>
          </w:tcPr>
          <w:p w14:paraId="0D55020A" w14:textId="77777777" w:rsidR="00AD3CEC" w:rsidRPr="00AD3CEC" w:rsidRDefault="00AD3CEC" w:rsidP="00AD3CEC">
            <w:pPr>
              <w:spacing w:before="0" w:after="0"/>
              <w:ind w:firstLineChars="0" w:firstLine="0"/>
              <w:jc w:val="right"/>
              <w:rPr>
                <w:b/>
              </w:rPr>
            </w:pPr>
          </w:p>
        </w:tc>
        <w:tc>
          <w:tcPr>
            <w:tcW w:w="7393" w:type="dxa"/>
          </w:tcPr>
          <w:p w14:paraId="113BE9E4" w14:textId="4E019F3A" w:rsidR="00AD3CEC" w:rsidRPr="00AD3CEC" w:rsidRDefault="00AD3CEC" w:rsidP="00AD3CEC">
            <w:pPr>
              <w:spacing w:before="0" w:after="0"/>
              <w:ind w:firstLineChars="0" w:firstLine="0"/>
            </w:pPr>
            <m:oMath>
              <m:r>
                <w:rPr>
                  <w:rFonts w:ascii="Cambria Math" w:hAnsi="Cambria Math"/>
                </w:rPr>
                <m:t>sw</m:t>
              </m:r>
            </m:oMath>
            <w:r>
              <w:rPr>
                <w:rFonts w:hint="eastAsia"/>
              </w:rPr>
              <w:t>:</w:t>
            </w:r>
            <w:r>
              <w:t xml:space="preserve"> sliding window size of concept-sensitive detector</w:t>
            </w:r>
          </w:p>
        </w:tc>
      </w:tr>
      <w:tr w:rsidR="00AD3CEC" w14:paraId="2C89AFAD" w14:textId="77777777" w:rsidTr="00BD65C0">
        <w:tc>
          <w:tcPr>
            <w:tcW w:w="1043" w:type="dxa"/>
          </w:tcPr>
          <w:p w14:paraId="7E850571" w14:textId="29C6ED48" w:rsidR="00AD3CEC" w:rsidRPr="00AD3CEC" w:rsidRDefault="00AD3CEC" w:rsidP="00AD3CEC">
            <w:pPr>
              <w:spacing w:before="0" w:after="0"/>
              <w:ind w:firstLineChars="0" w:firstLine="0"/>
              <w:jc w:val="left"/>
              <w:rPr>
                <w:b/>
              </w:rPr>
            </w:pPr>
            <w:r w:rsidRPr="00AD3CEC">
              <w:rPr>
                <w:rFonts w:hint="eastAsia"/>
                <w:b/>
              </w:rPr>
              <w:t>Output:</w:t>
            </w:r>
          </w:p>
        </w:tc>
        <w:tc>
          <w:tcPr>
            <w:tcW w:w="7393" w:type="dxa"/>
          </w:tcPr>
          <w:p w14:paraId="502EC007" w14:textId="38B09481" w:rsidR="00BD65C0" w:rsidRPr="00BD65C0" w:rsidRDefault="00AD3CEC" w:rsidP="00AD3CEC">
            <w:pPr>
              <w:spacing w:before="0" w:after="0"/>
              <w:ind w:firstLineChars="0" w:firstLine="0"/>
            </w:pPr>
            <w:r>
              <w:t>P</w:t>
            </w:r>
            <w:r>
              <w:rPr>
                <w:rFonts w:hint="eastAsia"/>
              </w:rPr>
              <w:t>redict</w:t>
            </w:r>
            <w:r>
              <w:t>ed class for each object</w:t>
            </w:r>
          </w:p>
        </w:tc>
      </w:tr>
      <w:tr w:rsidR="00BD65C0" w14:paraId="1CFEA835" w14:textId="77777777" w:rsidTr="00BD65C0">
        <w:tc>
          <w:tcPr>
            <w:tcW w:w="1043" w:type="dxa"/>
          </w:tcPr>
          <w:p w14:paraId="228298D9" w14:textId="77777777" w:rsidR="00BD65C0" w:rsidRPr="00AD3CEC" w:rsidRDefault="00BD65C0" w:rsidP="00AD3CEC">
            <w:pPr>
              <w:spacing w:before="0" w:after="0"/>
              <w:ind w:firstLineChars="0" w:firstLine="0"/>
              <w:jc w:val="left"/>
              <w:rPr>
                <w:b/>
              </w:rPr>
            </w:pPr>
          </w:p>
        </w:tc>
        <w:tc>
          <w:tcPr>
            <w:tcW w:w="7393" w:type="dxa"/>
          </w:tcPr>
          <w:p w14:paraId="072E79AD" w14:textId="77777777" w:rsidR="00BD65C0" w:rsidRDefault="00BD65C0" w:rsidP="00AD3CEC">
            <w:pPr>
              <w:spacing w:before="0" w:after="0"/>
              <w:ind w:firstLineChars="0" w:firstLine="0"/>
            </w:pPr>
          </w:p>
        </w:tc>
      </w:tr>
      <w:tr w:rsidR="00AD3CEC" w14:paraId="036AFAF9" w14:textId="77777777" w:rsidTr="00BD65C0">
        <w:tc>
          <w:tcPr>
            <w:tcW w:w="1043" w:type="dxa"/>
          </w:tcPr>
          <w:p w14:paraId="41CEE476" w14:textId="402BE0F4" w:rsidR="00AD3CEC" w:rsidRDefault="00554677" w:rsidP="00AD3CEC">
            <w:pPr>
              <w:spacing w:before="0" w:after="0"/>
              <w:ind w:firstLineChars="0" w:firstLine="0"/>
              <w:jc w:val="right"/>
            </w:pPr>
            <w:r w:rsidRPr="00554677">
              <w:fldChar w:fldCharType="begin"/>
            </w:r>
            <w:r w:rsidRPr="00554677">
              <w:instrText xml:space="preserve"> </w:instrText>
            </w:r>
            <w:r w:rsidRPr="00554677">
              <w:rPr>
                <w:rFonts w:hint="eastAsia"/>
              </w:rPr>
              <w:instrText>SEQ line</w:instrText>
            </w:r>
            <w:r w:rsidRPr="00554677">
              <w:instrText>5</w:instrText>
            </w:r>
            <w:r w:rsidRPr="00554677">
              <w:rPr>
                <w:rFonts w:hint="eastAsia"/>
              </w:rPr>
              <w:instrText>-1 \* ARABIC</w:instrText>
            </w:r>
            <w:r w:rsidRPr="00554677">
              <w:instrText xml:space="preserve"> </w:instrText>
            </w:r>
            <w:r w:rsidRPr="00554677">
              <w:fldChar w:fldCharType="separate"/>
            </w:r>
            <w:r w:rsidR="00F71E21">
              <w:rPr>
                <w:noProof/>
              </w:rPr>
              <w:t>1</w:t>
            </w:r>
            <w:r w:rsidRPr="00554677">
              <w:fldChar w:fldCharType="end"/>
            </w:r>
            <w:r w:rsidR="00AD3CEC">
              <w:rPr>
                <w:rFonts w:hint="eastAsia"/>
              </w:rPr>
              <w:t>:</w:t>
            </w:r>
          </w:p>
        </w:tc>
        <w:tc>
          <w:tcPr>
            <w:tcW w:w="7393" w:type="dxa"/>
          </w:tcPr>
          <w:p w14:paraId="391F5E21" w14:textId="309CAE78" w:rsidR="00AD3CEC" w:rsidRDefault="00AD3CEC" w:rsidP="00AD3CEC">
            <w:pPr>
              <w:spacing w:before="0" w:after="0"/>
              <w:ind w:firstLineChars="0" w:firstLine="0"/>
            </w:pPr>
            <m:oMath>
              <m:r>
                <w:rPr>
                  <w:rFonts w:ascii="Cambria Math" w:hAnsi="Cambria Math"/>
                </w:rPr>
                <m:t>AC←</m:t>
              </m:r>
            </m:oMath>
            <w:r>
              <w:rPr>
                <w:rFonts w:hint="eastAsia"/>
              </w:rPr>
              <w:t xml:space="preserve"> an ad</w:t>
            </w:r>
            <w:proofErr w:type="spellStart"/>
            <w:r>
              <w:t>aptive</w:t>
            </w:r>
            <w:proofErr w:type="spellEnd"/>
            <w:r>
              <w:t xml:space="preserve"> </w:t>
            </w:r>
            <m:oMath>
              <m:r>
                <w:rPr>
                  <w:rFonts w:ascii="Cambria Math" w:hAnsi="Cambria Math"/>
                </w:rPr>
                <m:t>k</m:t>
              </m:r>
            </m:oMath>
            <w:r>
              <w:t>-NN classifier</w:t>
            </w:r>
          </w:p>
        </w:tc>
      </w:tr>
      <w:tr w:rsidR="00554677" w14:paraId="484BCD7A" w14:textId="77777777" w:rsidTr="00BD65C0">
        <w:tc>
          <w:tcPr>
            <w:tcW w:w="1043" w:type="dxa"/>
          </w:tcPr>
          <w:p w14:paraId="3A2AD3E9" w14:textId="60CA153C" w:rsidR="00554677" w:rsidRDefault="00554677" w:rsidP="00554677">
            <w:pPr>
              <w:spacing w:before="0" w:after="0"/>
              <w:ind w:firstLineChars="0" w:firstLine="0"/>
              <w:jc w:val="right"/>
            </w:pPr>
            <w:r w:rsidRPr="00613A45">
              <w:fldChar w:fldCharType="begin"/>
            </w:r>
            <w:r w:rsidRPr="00613A45">
              <w:instrText xml:space="preserve"> </w:instrText>
            </w:r>
            <w:r w:rsidRPr="00613A45">
              <w:rPr>
                <w:rFonts w:hint="eastAsia"/>
              </w:rPr>
              <w:instrText>SEQ line</w:instrText>
            </w:r>
            <w:r w:rsidRPr="00613A45">
              <w:instrText>5</w:instrText>
            </w:r>
            <w:r w:rsidRPr="00613A45">
              <w:rPr>
                <w:rFonts w:hint="eastAsia"/>
              </w:rPr>
              <w:instrText>-1 \* ARABIC</w:instrText>
            </w:r>
            <w:r w:rsidRPr="00613A45">
              <w:instrText xml:space="preserve"> </w:instrText>
            </w:r>
            <w:r w:rsidRPr="00613A45">
              <w:fldChar w:fldCharType="separate"/>
            </w:r>
            <w:r w:rsidR="00F71E21">
              <w:rPr>
                <w:noProof/>
              </w:rPr>
              <w:t>2</w:t>
            </w:r>
            <w:r w:rsidRPr="00613A45">
              <w:fldChar w:fldCharType="end"/>
            </w:r>
            <w:r w:rsidRPr="00613A45">
              <w:rPr>
                <w:rFonts w:hint="eastAsia"/>
              </w:rPr>
              <w:t>:</w:t>
            </w:r>
          </w:p>
        </w:tc>
        <w:tc>
          <w:tcPr>
            <w:tcW w:w="7393" w:type="dxa"/>
          </w:tcPr>
          <w:p w14:paraId="181066FE" w14:textId="36809DD8" w:rsidR="00554677" w:rsidRDefault="00554677" w:rsidP="00554677">
            <w:pPr>
              <w:spacing w:before="0" w:after="0"/>
              <w:ind w:firstLineChars="0" w:firstLine="0"/>
            </w:pPr>
            <m:oMath>
              <m:r>
                <w:rPr>
                  <w:rFonts w:ascii="Cambria Math" w:hAnsi="Cambria Math"/>
                </w:rPr>
                <m:t>CS</m:t>
              </m:r>
              <m:sSub>
                <m:sSubPr>
                  <m:ctrlPr>
                    <w:rPr>
                      <w:rFonts w:ascii="Cambria Math" w:hAnsi="Cambria Math"/>
                      <w:i/>
                    </w:rPr>
                  </m:ctrlPr>
                </m:sSubPr>
                <m:e>
                  <m:r>
                    <w:rPr>
                      <w:rFonts w:ascii="Cambria Math" w:hAnsi="Cambria Math"/>
                    </w:rPr>
                    <m:t>D</m:t>
                  </m:r>
                </m:e>
                <m:sub>
                  <m:r>
                    <w:rPr>
                      <w:rFonts w:ascii="Cambria Math" w:hAnsi="Cambria Math"/>
                    </w:rPr>
                    <m:t>sw</m:t>
                  </m:r>
                </m:sub>
              </m:sSub>
              <m:r>
                <w:rPr>
                  <w:rFonts w:ascii="Cambria Math" w:hAnsi="Cambria Math"/>
                </w:rPr>
                <m:t>←</m:t>
              </m:r>
            </m:oMath>
            <w:r>
              <w:t xml:space="preserve"> a concept-sensitive detector of window size </w:t>
            </w:r>
            <m:oMath>
              <m:r>
                <w:rPr>
                  <w:rFonts w:ascii="Cambria Math" w:hAnsi="Cambria Math"/>
                </w:rPr>
                <m:t>sw</m:t>
              </m:r>
            </m:oMath>
          </w:p>
        </w:tc>
      </w:tr>
      <w:tr w:rsidR="00554677" w14:paraId="20C878CB" w14:textId="77777777" w:rsidTr="00BD65C0">
        <w:tc>
          <w:tcPr>
            <w:tcW w:w="1043" w:type="dxa"/>
          </w:tcPr>
          <w:p w14:paraId="1F16ABCC" w14:textId="7E8C3966" w:rsidR="00554677" w:rsidRDefault="00554677" w:rsidP="00554677">
            <w:pPr>
              <w:spacing w:before="0" w:after="0"/>
              <w:ind w:firstLineChars="0" w:firstLine="0"/>
              <w:jc w:val="right"/>
            </w:pPr>
            <w:r w:rsidRPr="00613A45">
              <w:fldChar w:fldCharType="begin"/>
            </w:r>
            <w:r w:rsidRPr="00613A45">
              <w:instrText xml:space="preserve"> </w:instrText>
            </w:r>
            <w:r w:rsidRPr="00613A45">
              <w:rPr>
                <w:rFonts w:hint="eastAsia"/>
              </w:rPr>
              <w:instrText>SEQ line</w:instrText>
            </w:r>
            <w:r w:rsidRPr="00613A45">
              <w:instrText>5</w:instrText>
            </w:r>
            <w:r w:rsidRPr="00613A45">
              <w:rPr>
                <w:rFonts w:hint="eastAsia"/>
              </w:rPr>
              <w:instrText>-1 \* ARABIC</w:instrText>
            </w:r>
            <w:r w:rsidRPr="00613A45">
              <w:instrText xml:space="preserve"> </w:instrText>
            </w:r>
            <w:r w:rsidRPr="00613A45">
              <w:fldChar w:fldCharType="separate"/>
            </w:r>
            <w:r w:rsidR="00F71E21">
              <w:rPr>
                <w:noProof/>
              </w:rPr>
              <w:t>3</w:t>
            </w:r>
            <w:r w:rsidRPr="00613A45">
              <w:fldChar w:fldCharType="end"/>
            </w:r>
            <w:r w:rsidRPr="00613A45">
              <w:rPr>
                <w:rFonts w:hint="eastAsia"/>
              </w:rPr>
              <w:t>:</w:t>
            </w:r>
          </w:p>
        </w:tc>
        <w:tc>
          <w:tcPr>
            <w:tcW w:w="7393" w:type="dxa"/>
          </w:tcPr>
          <w:p w14:paraId="43C968DB" w14:textId="7D15E98B" w:rsidR="00554677" w:rsidRPr="00BD65C0" w:rsidRDefault="00554677" w:rsidP="00554677">
            <w:pPr>
              <w:spacing w:before="0" w:after="0"/>
              <w:ind w:firstLineChars="0" w:firstLine="0"/>
            </w:pPr>
            <w:r w:rsidRPr="00BD65C0">
              <w:rPr>
                <w:b/>
              </w:rPr>
              <w:t>for</w:t>
            </w:r>
            <w:r>
              <w:rPr>
                <w:b/>
              </w:rPr>
              <w:t xml:space="preserve"> </w:t>
            </w:r>
            <m:oMath>
              <m:r>
                <w:rPr>
                  <w:rFonts w:ascii="Cambria Math" w:hAnsi="Cambria Math"/>
                </w:rPr>
                <m:t>i←1</m:t>
              </m:r>
            </m:oMath>
            <w:r>
              <w:t xml:space="preserve"> </w:t>
            </w:r>
            <w:r w:rsidRPr="00BD65C0">
              <w:rPr>
                <w:b/>
              </w:rPr>
              <w:t>to</w:t>
            </w:r>
            <w:r>
              <w:t xml:space="preserve"> </w:t>
            </w:r>
            <m:oMath>
              <m:sSub>
                <m:sSubPr>
                  <m:ctrlPr>
                    <w:rPr>
                      <w:rFonts w:ascii="Cambria Math" w:hAnsi="Cambria Math"/>
                      <w:i/>
                    </w:rPr>
                  </m:ctrlPr>
                </m:sSubPr>
                <m:e>
                  <m:r>
                    <w:rPr>
                      <w:rFonts w:ascii="Cambria Math" w:hAnsi="Cambria Math"/>
                    </w:rPr>
                    <m:t>N</m:t>
                  </m:r>
                </m:e>
                <m:sub>
                  <m:r>
                    <w:rPr>
                      <w:rFonts w:ascii="Cambria Math" w:hAnsi="Cambria Math"/>
                    </w:rPr>
                    <m:t>init</m:t>
                  </m:r>
                </m:sub>
              </m:sSub>
            </m:oMath>
            <w:r>
              <w:rPr>
                <w:rFonts w:hint="eastAsia"/>
              </w:rPr>
              <w:t xml:space="preserve"> </w:t>
            </w:r>
            <w:r w:rsidRPr="00BD65C0">
              <w:rPr>
                <w:rFonts w:hint="eastAsia"/>
                <w:b/>
              </w:rPr>
              <w:t>do</w:t>
            </w:r>
          </w:p>
        </w:tc>
      </w:tr>
      <w:tr w:rsidR="00554677" w14:paraId="37F83A7C" w14:textId="77777777" w:rsidTr="00BD65C0">
        <w:tc>
          <w:tcPr>
            <w:tcW w:w="1043" w:type="dxa"/>
          </w:tcPr>
          <w:p w14:paraId="4D871EAC" w14:textId="3F645D5F" w:rsidR="00554677" w:rsidRDefault="00554677" w:rsidP="00554677">
            <w:pPr>
              <w:spacing w:before="0" w:after="0"/>
              <w:ind w:firstLineChars="0" w:firstLine="0"/>
              <w:jc w:val="right"/>
            </w:pPr>
            <w:r w:rsidRPr="00613A45">
              <w:fldChar w:fldCharType="begin"/>
            </w:r>
            <w:r w:rsidRPr="00613A45">
              <w:instrText xml:space="preserve"> </w:instrText>
            </w:r>
            <w:r w:rsidRPr="00613A45">
              <w:rPr>
                <w:rFonts w:hint="eastAsia"/>
              </w:rPr>
              <w:instrText>SEQ line</w:instrText>
            </w:r>
            <w:r w:rsidRPr="00613A45">
              <w:instrText>5</w:instrText>
            </w:r>
            <w:r w:rsidRPr="00613A45">
              <w:rPr>
                <w:rFonts w:hint="eastAsia"/>
              </w:rPr>
              <w:instrText>-1 \* ARABIC</w:instrText>
            </w:r>
            <w:r w:rsidRPr="00613A45">
              <w:instrText xml:space="preserve"> </w:instrText>
            </w:r>
            <w:r w:rsidRPr="00613A45">
              <w:fldChar w:fldCharType="separate"/>
            </w:r>
            <w:r w:rsidR="00F71E21">
              <w:rPr>
                <w:noProof/>
              </w:rPr>
              <w:t>4</w:t>
            </w:r>
            <w:r w:rsidRPr="00613A45">
              <w:fldChar w:fldCharType="end"/>
            </w:r>
            <w:r w:rsidRPr="00613A45">
              <w:rPr>
                <w:rFonts w:hint="eastAsia"/>
              </w:rPr>
              <w:t>:</w:t>
            </w:r>
          </w:p>
        </w:tc>
        <w:tc>
          <w:tcPr>
            <w:tcW w:w="7393" w:type="dxa"/>
          </w:tcPr>
          <w:p w14:paraId="53B092B0" w14:textId="3F90A5C9" w:rsidR="00554677" w:rsidRPr="00BD65C0" w:rsidRDefault="00554677" w:rsidP="00554677">
            <w:pPr>
              <w:spacing w:before="0" w:after="0"/>
              <w:ind w:firstLineChars="0" w:firstLine="0"/>
            </w:pPr>
            <w:r>
              <w:t xml:space="preserve">  </w:t>
            </w:r>
            <m:oMath>
              <m:r>
                <w:rPr>
                  <w:rFonts w:ascii="Cambria Math" w:hAnsi="Cambria Math"/>
                </w:rPr>
                <m:t>AC.train(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w:p>
        </w:tc>
      </w:tr>
      <w:tr w:rsidR="00554677" w14:paraId="79B3FD9A" w14:textId="77777777" w:rsidTr="00BD65C0">
        <w:tc>
          <w:tcPr>
            <w:tcW w:w="1043" w:type="dxa"/>
          </w:tcPr>
          <w:p w14:paraId="5D79063F" w14:textId="6A92D0D1" w:rsidR="00554677" w:rsidRDefault="00554677" w:rsidP="00554677">
            <w:pPr>
              <w:spacing w:before="0" w:after="0"/>
              <w:ind w:firstLineChars="0" w:firstLine="0"/>
              <w:jc w:val="right"/>
            </w:pPr>
            <w:r w:rsidRPr="00613A45">
              <w:fldChar w:fldCharType="begin"/>
            </w:r>
            <w:r w:rsidRPr="00613A45">
              <w:instrText xml:space="preserve"> </w:instrText>
            </w:r>
            <w:r w:rsidRPr="00613A45">
              <w:rPr>
                <w:rFonts w:hint="eastAsia"/>
              </w:rPr>
              <w:instrText>SEQ line</w:instrText>
            </w:r>
            <w:r w:rsidRPr="00613A45">
              <w:instrText>5</w:instrText>
            </w:r>
            <w:r w:rsidRPr="00613A45">
              <w:rPr>
                <w:rFonts w:hint="eastAsia"/>
              </w:rPr>
              <w:instrText>-1 \* ARABIC</w:instrText>
            </w:r>
            <w:r w:rsidRPr="00613A45">
              <w:instrText xml:space="preserve"> </w:instrText>
            </w:r>
            <w:r w:rsidRPr="00613A45">
              <w:fldChar w:fldCharType="separate"/>
            </w:r>
            <w:r w:rsidR="00F71E21">
              <w:rPr>
                <w:noProof/>
              </w:rPr>
              <w:t>5</w:t>
            </w:r>
            <w:r w:rsidRPr="00613A45">
              <w:fldChar w:fldCharType="end"/>
            </w:r>
            <w:r w:rsidRPr="00613A45">
              <w:rPr>
                <w:rFonts w:hint="eastAsia"/>
              </w:rPr>
              <w:t>:</w:t>
            </w:r>
          </w:p>
        </w:tc>
        <w:tc>
          <w:tcPr>
            <w:tcW w:w="7393" w:type="dxa"/>
          </w:tcPr>
          <w:p w14:paraId="06F17F79" w14:textId="033CF3E8" w:rsidR="00554677" w:rsidRDefault="00554677" w:rsidP="00554677">
            <w:pPr>
              <w:spacing w:before="0" w:after="0"/>
              <w:ind w:firstLineChars="0" w:firstLine="0"/>
            </w:pPr>
            <w:r>
              <w:t xml:space="preserve">  </w:t>
            </w:r>
            <m:oMath>
              <m:r>
                <w:rPr>
                  <w:rFonts w:ascii="Cambria Math" w:hAnsi="Cambria Math"/>
                </w:rPr>
                <m:t>CS</m:t>
              </m:r>
              <m:sSub>
                <m:sSubPr>
                  <m:ctrlPr>
                    <w:rPr>
                      <w:rFonts w:ascii="Cambria Math" w:hAnsi="Cambria Math"/>
                      <w:i/>
                    </w:rPr>
                  </m:ctrlPr>
                </m:sSubPr>
                <m:e>
                  <m:r>
                    <w:rPr>
                      <w:rFonts w:ascii="Cambria Math" w:hAnsi="Cambria Math"/>
                    </w:rPr>
                    <m:t>D</m:t>
                  </m:r>
                </m:e>
                <m:sub>
                  <m:r>
                    <w:rPr>
                      <w:rFonts w:ascii="Cambria Math" w:hAnsi="Cambria Math"/>
                    </w:rPr>
                    <m:t>sw</m:t>
                  </m:r>
                </m:sub>
              </m:sSub>
              <m:r>
                <w:rPr>
                  <w:rFonts w:ascii="Cambria Math" w:hAnsi="Cambria Math"/>
                </w:rPr>
                <m:t>.train(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w:p>
        </w:tc>
      </w:tr>
      <w:tr w:rsidR="00554677" w14:paraId="0C6618C8" w14:textId="77777777" w:rsidTr="00BD65C0">
        <w:tc>
          <w:tcPr>
            <w:tcW w:w="1043" w:type="dxa"/>
          </w:tcPr>
          <w:p w14:paraId="042AC5C4" w14:textId="3AB48DC9" w:rsidR="00554677" w:rsidRDefault="00554677" w:rsidP="00554677">
            <w:pPr>
              <w:spacing w:before="0" w:after="0"/>
              <w:ind w:firstLineChars="0" w:firstLine="0"/>
              <w:jc w:val="right"/>
            </w:pPr>
            <w:r w:rsidRPr="00613A45">
              <w:fldChar w:fldCharType="begin"/>
            </w:r>
            <w:r w:rsidRPr="00613A45">
              <w:instrText xml:space="preserve"> </w:instrText>
            </w:r>
            <w:r w:rsidRPr="00613A45">
              <w:rPr>
                <w:rFonts w:hint="eastAsia"/>
              </w:rPr>
              <w:instrText>SEQ line</w:instrText>
            </w:r>
            <w:r w:rsidRPr="00613A45">
              <w:instrText>5</w:instrText>
            </w:r>
            <w:r w:rsidRPr="00613A45">
              <w:rPr>
                <w:rFonts w:hint="eastAsia"/>
              </w:rPr>
              <w:instrText>-1 \* ARABIC</w:instrText>
            </w:r>
            <w:r w:rsidRPr="00613A45">
              <w:instrText xml:space="preserve"> </w:instrText>
            </w:r>
            <w:r w:rsidRPr="00613A45">
              <w:fldChar w:fldCharType="separate"/>
            </w:r>
            <w:r w:rsidR="00F71E21">
              <w:rPr>
                <w:noProof/>
              </w:rPr>
              <w:t>6</w:t>
            </w:r>
            <w:r w:rsidRPr="00613A45">
              <w:fldChar w:fldCharType="end"/>
            </w:r>
            <w:r w:rsidRPr="00613A45">
              <w:rPr>
                <w:rFonts w:hint="eastAsia"/>
              </w:rPr>
              <w:t>:</w:t>
            </w:r>
          </w:p>
        </w:tc>
        <w:tc>
          <w:tcPr>
            <w:tcW w:w="7393" w:type="dxa"/>
          </w:tcPr>
          <w:p w14:paraId="77F1A579" w14:textId="55056012" w:rsidR="00554677" w:rsidRPr="00BD65C0" w:rsidRDefault="00554677" w:rsidP="00554677">
            <w:pPr>
              <w:spacing w:before="0" w:after="0"/>
              <w:ind w:firstLineChars="0" w:firstLine="0"/>
              <w:rPr>
                <w:b/>
              </w:rPr>
            </w:pPr>
            <w:r w:rsidRPr="00BD65C0">
              <w:rPr>
                <w:b/>
              </w:rPr>
              <w:t>e</w:t>
            </w:r>
            <w:r w:rsidRPr="00BD65C0">
              <w:rPr>
                <w:rFonts w:hint="eastAsia"/>
                <w:b/>
              </w:rPr>
              <w:t xml:space="preserve">nd </w:t>
            </w:r>
            <w:r w:rsidRPr="00BD65C0">
              <w:rPr>
                <w:b/>
              </w:rPr>
              <w:t>for</w:t>
            </w:r>
          </w:p>
        </w:tc>
      </w:tr>
      <w:tr w:rsidR="00554677" w14:paraId="317CD578" w14:textId="77777777" w:rsidTr="00BD65C0">
        <w:tc>
          <w:tcPr>
            <w:tcW w:w="1043" w:type="dxa"/>
          </w:tcPr>
          <w:p w14:paraId="20E6A697" w14:textId="3D9D78A4" w:rsidR="00554677" w:rsidRDefault="00554677" w:rsidP="00554677">
            <w:pPr>
              <w:spacing w:before="0" w:after="0"/>
              <w:ind w:firstLineChars="0" w:firstLine="0"/>
              <w:jc w:val="right"/>
            </w:pPr>
            <w:r w:rsidRPr="00613A45">
              <w:fldChar w:fldCharType="begin"/>
            </w:r>
            <w:r w:rsidRPr="00613A45">
              <w:instrText xml:space="preserve"> </w:instrText>
            </w:r>
            <w:r w:rsidRPr="00613A45">
              <w:rPr>
                <w:rFonts w:hint="eastAsia"/>
              </w:rPr>
              <w:instrText>SEQ line</w:instrText>
            </w:r>
            <w:r w:rsidRPr="00613A45">
              <w:instrText>5</w:instrText>
            </w:r>
            <w:r w:rsidRPr="00613A45">
              <w:rPr>
                <w:rFonts w:hint="eastAsia"/>
              </w:rPr>
              <w:instrText>-1 \* ARABIC</w:instrText>
            </w:r>
            <w:r w:rsidRPr="00613A45">
              <w:instrText xml:space="preserve"> </w:instrText>
            </w:r>
            <w:r w:rsidRPr="00613A45">
              <w:fldChar w:fldCharType="separate"/>
            </w:r>
            <w:r w:rsidR="00F71E21">
              <w:rPr>
                <w:noProof/>
              </w:rPr>
              <w:t>7</w:t>
            </w:r>
            <w:r w:rsidRPr="00613A45">
              <w:fldChar w:fldCharType="end"/>
            </w:r>
            <w:r w:rsidRPr="00613A45">
              <w:rPr>
                <w:rFonts w:hint="eastAsia"/>
              </w:rPr>
              <w:t>:</w:t>
            </w:r>
          </w:p>
        </w:tc>
        <w:tc>
          <w:tcPr>
            <w:tcW w:w="7393" w:type="dxa"/>
          </w:tcPr>
          <w:p w14:paraId="4B91BFED" w14:textId="52DA0D08" w:rsidR="00554677" w:rsidRDefault="00554677" w:rsidP="00554677">
            <w:pPr>
              <w:spacing w:before="0" w:after="0"/>
              <w:ind w:firstLineChars="0" w:firstLine="0"/>
            </w:pPr>
            <w:r>
              <w:rPr>
                <w:b/>
              </w:rPr>
              <w:t>f</w:t>
            </w:r>
            <w:r w:rsidRPr="00BD65C0">
              <w:rPr>
                <w:rFonts w:hint="eastAsia"/>
                <w:b/>
              </w:rPr>
              <w:t>or</w:t>
            </w:r>
            <w:r>
              <w:rPr>
                <w:rFonts w:hint="eastAsia"/>
              </w:rPr>
              <w:t xml:space="preserve"> </w:t>
            </w:r>
            <m:oMath>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init</m:t>
                  </m:r>
                </m:sub>
              </m:sSub>
              <m:r>
                <w:rPr>
                  <w:rFonts w:ascii="Cambria Math" w:hAnsi="Cambria Math"/>
                </w:rPr>
                <m:t>+1</m:t>
              </m:r>
            </m:oMath>
            <w:r>
              <w:rPr>
                <w:rFonts w:hint="eastAsia"/>
              </w:rPr>
              <w:t xml:space="preserve"> </w:t>
            </w:r>
            <w:r w:rsidRPr="00BD65C0">
              <w:rPr>
                <w:rFonts w:hint="eastAsia"/>
                <w:b/>
              </w:rPr>
              <w:t>to</w:t>
            </w:r>
            <w:r>
              <w:rPr>
                <w:rFonts w:hint="eastAsia"/>
              </w:rPr>
              <w:t xml:space="preserve"> </w:t>
            </w:r>
            <m:oMath>
              <m:r>
                <w:rPr>
                  <w:rFonts w:ascii="Cambria Math" w:hAnsi="Cambria Math"/>
                </w:rPr>
                <m:t>N</m:t>
              </m:r>
            </m:oMath>
            <w:r>
              <w:rPr>
                <w:rFonts w:hint="eastAsia"/>
              </w:rPr>
              <w:t xml:space="preserve"> </w:t>
            </w:r>
            <w:r w:rsidRPr="00BD65C0">
              <w:rPr>
                <w:rFonts w:hint="eastAsia"/>
                <w:b/>
              </w:rPr>
              <w:t>d</w:t>
            </w:r>
            <w:r w:rsidRPr="00BD65C0">
              <w:rPr>
                <w:b/>
              </w:rPr>
              <w:t>o</w:t>
            </w:r>
          </w:p>
        </w:tc>
      </w:tr>
      <w:tr w:rsidR="00554677" w14:paraId="0F57548B" w14:textId="77777777" w:rsidTr="00BD65C0">
        <w:tc>
          <w:tcPr>
            <w:tcW w:w="1043" w:type="dxa"/>
          </w:tcPr>
          <w:p w14:paraId="3EFA3838" w14:textId="22EC393C" w:rsidR="00554677" w:rsidRDefault="00554677" w:rsidP="00554677">
            <w:pPr>
              <w:spacing w:before="0" w:after="0"/>
              <w:ind w:firstLineChars="0" w:firstLine="0"/>
              <w:jc w:val="right"/>
            </w:pPr>
            <w:r w:rsidRPr="00613A45">
              <w:fldChar w:fldCharType="begin"/>
            </w:r>
            <w:r w:rsidRPr="00613A45">
              <w:instrText xml:space="preserve"> </w:instrText>
            </w:r>
            <w:r w:rsidRPr="00613A45">
              <w:rPr>
                <w:rFonts w:hint="eastAsia"/>
              </w:rPr>
              <w:instrText>SEQ line</w:instrText>
            </w:r>
            <w:r w:rsidRPr="00613A45">
              <w:instrText>5</w:instrText>
            </w:r>
            <w:r w:rsidRPr="00613A45">
              <w:rPr>
                <w:rFonts w:hint="eastAsia"/>
              </w:rPr>
              <w:instrText>-1 \* ARABIC</w:instrText>
            </w:r>
            <w:r w:rsidRPr="00613A45">
              <w:instrText xml:space="preserve"> </w:instrText>
            </w:r>
            <w:r w:rsidRPr="00613A45">
              <w:fldChar w:fldCharType="separate"/>
            </w:r>
            <w:r w:rsidR="00F71E21">
              <w:rPr>
                <w:noProof/>
              </w:rPr>
              <w:t>8</w:t>
            </w:r>
            <w:r w:rsidRPr="00613A45">
              <w:fldChar w:fldCharType="end"/>
            </w:r>
            <w:r w:rsidRPr="00613A45">
              <w:rPr>
                <w:rFonts w:hint="eastAsia"/>
              </w:rPr>
              <w:t>:</w:t>
            </w:r>
          </w:p>
        </w:tc>
        <w:tc>
          <w:tcPr>
            <w:tcW w:w="7393" w:type="dxa"/>
          </w:tcPr>
          <w:p w14:paraId="204B99C8" w14:textId="0A618445" w:rsidR="00554677" w:rsidRDefault="00554677" w:rsidP="00554677">
            <w:pPr>
              <w:spacing w:before="0" w:after="0"/>
              <w:ind w:firstLineChars="0" w:firstLine="0"/>
            </w:pPr>
            <w:r>
              <w:rPr>
                <w:rFonts w:hint="eastAsia"/>
              </w:rPr>
              <w:t xml:space="preserve"> </w:t>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AC</m:t>
                  </m:r>
                </m:sub>
              </m:sSub>
              <m:r>
                <w:rPr>
                  <w:rFonts w:ascii="Cambria Math" w:hAnsi="Cambria Math"/>
                </w:rPr>
                <m:t>←AC.classify(</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oMath>
          </w:p>
        </w:tc>
      </w:tr>
      <w:tr w:rsidR="00554677" w14:paraId="2C7D6A18" w14:textId="77777777" w:rsidTr="00BD65C0">
        <w:tc>
          <w:tcPr>
            <w:tcW w:w="1043" w:type="dxa"/>
          </w:tcPr>
          <w:p w14:paraId="002A1F6F" w14:textId="0DBDC430" w:rsidR="00554677" w:rsidRDefault="00554677" w:rsidP="00554677">
            <w:pPr>
              <w:spacing w:before="0" w:after="0"/>
              <w:ind w:firstLineChars="0" w:firstLine="0"/>
              <w:jc w:val="right"/>
            </w:pPr>
            <w:r w:rsidRPr="00613A45">
              <w:fldChar w:fldCharType="begin"/>
            </w:r>
            <w:r w:rsidRPr="00613A45">
              <w:instrText xml:space="preserve"> </w:instrText>
            </w:r>
            <w:r w:rsidRPr="00613A45">
              <w:rPr>
                <w:rFonts w:hint="eastAsia"/>
              </w:rPr>
              <w:instrText>SEQ line</w:instrText>
            </w:r>
            <w:r w:rsidRPr="00613A45">
              <w:instrText>5</w:instrText>
            </w:r>
            <w:r w:rsidRPr="00613A45">
              <w:rPr>
                <w:rFonts w:hint="eastAsia"/>
              </w:rPr>
              <w:instrText>-1 \* ARABIC</w:instrText>
            </w:r>
            <w:r w:rsidRPr="00613A45">
              <w:instrText xml:space="preserve"> </w:instrText>
            </w:r>
            <w:r w:rsidRPr="00613A45">
              <w:fldChar w:fldCharType="separate"/>
            </w:r>
            <w:r w:rsidR="00F71E21">
              <w:rPr>
                <w:noProof/>
              </w:rPr>
              <w:t>9</w:t>
            </w:r>
            <w:r w:rsidRPr="00613A45">
              <w:fldChar w:fldCharType="end"/>
            </w:r>
            <w:r w:rsidRPr="00613A45">
              <w:rPr>
                <w:rFonts w:hint="eastAsia"/>
              </w:rPr>
              <w:t>:</w:t>
            </w:r>
          </w:p>
        </w:tc>
        <w:tc>
          <w:tcPr>
            <w:tcW w:w="7393" w:type="dxa"/>
          </w:tcPr>
          <w:p w14:paraId="6B04A6BC" w14:textId="25050595" w:rsidR="00554677" w:rsidRDefault="00554677" w:rsidP="00554677">
            <w:pPr>
              <w:spacing w:before="0" w:after="0"/>
              <w:ind w:firstLineChars="0" w:firstLine="0"/>
            </w:pPr>
            <w:r>
              <w:rPr>
                <w:rFonts w:hint="eastAsia"/>
              </w:rPr>
              <w:t xml:space="preserve">  </w:t>
            </w:r>
            <w:r>
              <w:t>O</w:t>
            </w:r>
            <w:r>
              <w:rPr>
                <w:rFonts w:hint="eastAsia"/>
              </w:rPr>
              <w:t xml:space="preserve">utput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AC</m:t>
                  </m:r>
                </m:sub>
              </m:sSub>
            </m:oMath>
          </w:p>
        </w:tc>
      </w:tr>
      <w:tr w:rsidR="00554677" w14:paraId="4C33CD56" w14:textId="77777777" w:rsidTr="00BD65C0">
        <w:tc>
          <w:tcPr>
            <w:tcW w:w="1043" w:type="dxa"/>
          </w:tcPr>
          <w:p w14:paraId="467C0EF9" w14:textId="38056150" w:rsidR="00554677" w:rsidRDefault="00554677" w:rsidP="00554677">
            <w:pPr>
              <w:spacing w:before="0" w:after="0"/>
              <w:ind w:firstLineChars="0" w:firstLine="0"/>
              <w:jc w:val="right"/>
            </w:pPr>
            <w:r w:rsidRPr="00613A45">
              <w:fldChar w:fldCharType="begin"/>
            </w:r>
            <w:r w:rsidRPr="00613A45">
              <w:instrText xml:space="preserve"> </w:instrText>
            </w:r>
            <w:r w:rsidRPr="00613A45">
              <w:rPr>
                <w:rFonts w:hint="eastAsia"/>
              </w:rPr>
              <w:instrText>SEQ line</w:instrText>
            </w:r>
            <w:r w:rsidRPr="00613A45">
              <w:instrText>5</w:instrText>
            </w:r>
            <w:r w:rsidRPr="00613A45">
              <w:rPr>
                <w:rFonts w:hint="eastAsia"/>
              </w:rPr>
              <w:instrText>-1 \* ARABIC</w:instrText>
            </w:r>
            <w:r w:rsidRPr="00613A45">
              <w:instrText xml:space="preserve"> </w:instrText>
            </w:r>
            <w:r w:rsidRPr="00613A45">
              <w:fldChar w:fldCharType="separate"/>
            </w:r>
            <w:r w:rsidR="00F71E21">
              <w:rPr>
                <w:noProof/>
              </w:rPr>
              <w:t>10</w:t>
            </w:r>
            <w:r w:rsidRPr="00613A45">
              <w:fldChar w:fldCharType="end"/>
            </w:r>
            <w:r w:rsidRPr="00613A45">
              <w:rPr>
                <w:rFonts w:hint="eastAsia"/>
              </w:rPr>
              <w:t>:</w:t>
            </w:r>
          </w:p>
        </w:tc>
        <w:tc>
          <w:tcPr>
            <w:tcW w:w="7393" w:type="dxa"/>
          </w:tcPr>
          <w:p w14:paraId="2057325D" w14:textId="6F1FE871" w:rsidR="00554677" w:rsidRDefault="00554677" w:rsidP="00554677">
            <w:pPr>
              <w:spacing w:before="0" w:after="0"/>
              <w:ind w:firstLineChars="0" w:firstLine="0"/>
            </w:pPr>
            <w:r>
              <w:rPr>
                <w:rFonts w:hint="eastAsia"/>
              </w:rPr>
              <w:t xml:space="preserve"> </w:t>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CSD</m:t>
                  </m:r>
                </m:sub>
              </m:sSub>
              <m:r>
                <w:rPr>
                  <w:rFonts w:ascii="Cambria Math" w:hAnsi="Cambria Math"/>
                </w:rPr>
                <m:t>←CS</m:t>
              </m:r>
              <m:sSub>
                <m:sSubPr>
                  <m:ctrlPr>
                    <w:rPr>
                      <w:rFonts w:ascii="Cambria Math" w:hAnsi="Cambria Math"/>
                      <w:i/>
                    </w:rPr>
                  </m:ctrlPr>
                </m:sSubPr>
                <m:e>
                  <m:r>
                    <w:rPr>
                      <w:rFonts w:ascii="Cambria Math" w:hAnsi="Cambria Math"/>
                    </w:rPr>
                    <m:t>D</m:t>
                  </m:r>
                </m:e>
                <m:sub>
                  <m:r>
                    <w:rPr>
                      <w:rFonts w:ascii="Cambria Math" w:hAnsi="Cambria Math"/>
                    </w:rPr>
                    <m:t>sw</m:t>
                  </m:r>
                </m:sub>
              </m:sSub>
              <m:r>
                <w:rPr>
                  <w:rFonts w:ascii="Cambria Math" w:hAnsi="Cambria Math"/>
                </w:rPr>
                <m:t>.classify(</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oMath>
          </w:p>
        </w:tc>
      </w:tr>
      <w:tr w:rsidR="00554677" w14:paraId="47F8910C" w14:textId="77777777" w:rsidTr="00BD65C0">
        <w:tc>
          <w:tcPr>
            <w:tcW w:w="1043" w:type="dxa"/>
          </w:tcPr>
          <w:p w14:paraId="1D1D7AAA" w14:textId="66863124" w:rsidR="00554677" w:rsidRDefault="00554677" w:rsidP="00554677">
            <w:pPr>
              <w:spacing w:before="0" w:after="0"/>
              <w:ind w:firstLineChars="0" w:firstLine="0"/>
              <w:jc w:val="right"/>
            </w:pPr>
            <w:r w:rsidRPr="00613A45">
              <w:fldChar w:fldCharType="begin"/>
            </w:r>
            <w:r w:rsidRPr="00613A45">
              <w:instrText xml:space="preserve"> </w:instrText>
            </w:r>
            <w:r w:rsidRPr="00613A45">
              <w:rPr>
                <w:rFonts w:hint="eastAsia"/>
              </w:rPr>
              <w:instrText>SEQ line</w:instrText>
            </w:r>
            <w:r w:rsidRPr="00613A45">
              <w:instrText>5</w:instrText>
            </w:r>
            <w:r w:rsidRPr="00613A45">
              <w:rPr>
                <w:rFonts w:hint="eastAsia"/>
              </w:rPr>
              <w:instrText>-1 \* ARABIC</w:instrText>
            </w:r>
            <w:r w:rsidRPr="00613A45">
              <w:instrText xml:space="preserve"> </w:instrText>
            </w:r>
            <w:r w:rsidRPr="00613A45">
              <w:fldChar w:fldCharType="separate"/>
            </w:r>
            <w:r w:rsidR="00F71E21">
              <w:rPr>
                <w:noProof/>
              </w:rPr>
              <w:t>11</w:t>
            </w:r>
            <w:r w:rsidRPr="00613A45">
              <w:fldChar w:fldCharType="end"/>
            </w:r>
            <w:r w:rsidRPr="00613A45">
              <w:rPr>
                <w:rFonts w:hint="eastAsia"/>
              </w:rPr>
              <w:t>:</w:t>
            </w:r>
          </w:p>
        </w:tc>
        <w:tc>
          <w:tcPr>
            <w:tcW w:w="7393" w:type="dxa"/>
          </w:tcPr>
          <w:p w14:paraId="0EF78010" w14:textId="339F890F" w:rsidR="00554677" w:rsidRDefault="00554677" w:rsidP="00554677">
            <w:pPr>
              <w:spacing w:before="0" w:after="0"/>
              <w:ind w:firstLineChars="0" w:firstLine="0"/>
            </w:pPr>
            <w:r>
              <w:rPr>
                <w:rFonts w:hint="eastAsia"/>
              </w:rPr>
              <w:t xml:space="preserve">  </w:t>
            </w:r>
            <w:r w:rsidRPr="00BD65C0">
              <w:rPr>
                <w:b/>
              </w:rPr>
              <w:t>i</w:t>
            </w:r>
            <w:r w:rsidRPr="00BD65C0">
              <w:rPr>
                <w:rFonts w:hint="eastAsia"/>
                <w:b/>
              </w:rPr>
              <w:t>f</w:t>
            </w:r>
            <w:r>
              <w:rPr>
                <w:rFonts w:hint="eastAsia"/>
              </w:rPr>
              <w:t xml:space="preserve"> </w:t>
            </w:r>
            <w:r>
              <w:t xml:space="preserve">concept drift detected </w:t>
            </w:r>
            <w:r w:rsidRPr="00BD65C0">
              <w:rPr>
                <w:b/>
              </w:rPr>
              <w:t>then</w:t>
            </w:r>
          </w:p>
        </w:tc>
      </w:tr>
      <w:tr w:rsidR="00554677" w14:paraId="66C7BB31" w14:textId="77777777" w:rsidTr="00BD65C0">
        <w:tc>
          <w:tcPr>
            <w:tcW w:w="1043" w:type="dxa"/>
          </w:tcPr>
          <w:p w14:paraId="45CED86A" w14:textId="3C7C65E2" w:rsidR="00554677" w:rsidRDefault="00554677" w:rsidP="00554677">
            <w:pPr>
              <w:spacing w:before="0" w:after="0"/>
              <w:ind w:firstLineChars="0" w:firstLine="0"/>
              <w:jc w:val="right"/>
            </w:pPr>
            <w:r w:rsidRPr="00613A45">
              <w:fldChar w:fldCharType="begin"/>
            </w:r>
            <w:r w:rsidRPr="00613A45">
              <w:instrText xml:space="preserve"> </w:instrText>
            </w:r>
            <w:r w:rsidRPr="00613A45">
              <w:rPr>
                <w:rFonts w:hint="eastAsia"/>
              </w:rPr>
              <w:instrText>SEQ line</w:instrText>
            </w:r>
            <w:r w:rsidRPr="00613A45">
              <w:instrText>5</w:instrText>
            </w:r>
            <w:r w:rsidRPr="00613A45">
              <w:rPr>
                <w:rFonts w:hint="eastAsia"/>
              </w:rPr>
              <w:instrText>-1 \* ARABIC</w:instrText>
            </w:r>
            <w:r w:rsidRPr="00613A45">
              <w:instrText xml:space="preserve"> </w:instrText>
            </w:r>
            <w:r w:rsidRPr="00613A45">
              <w:fldChar w:fldCharType="separate"/>
            </w:r>
            <w:r w:rsidR="00F71E21">
              <w:rPr>
                <w:noProof/>
              </w:rPr>
              <w:t>12</w:t>
            </w:r>
            <w:r w:rsidRPr="00613A45">
              <w:fldChar w:fldCharType="end"/>
            </w:r>
            <w:r w:rsidRPr="00613A45">
              <w:rPr>
                <w:rFonts w:hint="eastAsia"/>
              </w:rPr>
              <w:t>:</w:t>
            </w:r>
          </w:p>
        </w:tc>
        <w:tc>
          <w:tcPr>
            <w:tcW w:w="7393" w:type="dxa"/>
          </w:tcPr>
          <w:p w14:paraId="2B513E17" w14:textId="52753B0A" w:rsidR="00554677" w:rsidRDefault="00554677" w:rsidP="00554677">
            <w:pPr>
              <w:spacing w:before="0" w:after="0"/>
              <w:ind w:firstLineChars="0" w:firstLine="0"/>
            </w:pPr>
            <w:r>
              <w:rPr>
                <w:rFonts w:hint="eastAsia"/>
              </w:rPr>
              <w:t xml:space="preserve">    </w:t>
            </w:r>
            <m:oMath>
              <m:r>
                <w:rPr>
                  <w:rFonts w:ascii="Cambria Math" w:hAnsi="Cambria Math" w:hint="eastAsia"/>
                </w:rPr>
                <m:t>update</m:t>
              </m:r>
              <m:r>
                <w:rPr>
                  <w:rFonts w:ascii="Cambria Math" w:hAnsi="Cambria Math"/>
                </w:rPr>
                <m:t>PastSamples(AC)</m:t>
              </m:r>
            </m:oMath>
          </w:p>
        </w:tc>
      </w:tr>
      <w:tr w:rsidR="00554677" w14:paraId="1C105AC9" w14:textId="77777777" w:rsidTr="00BD65C0">
        <w:tc>
          <w:tcPr>
            <w:tcW w:w="1043" w:type="dxa"/>
          </w:tcPr>
          <w:p w14:paraId="1D89150A" w14:textId="361BF726" w:rsidR="00554677" w:rsidRDefault="00554677" w:rsidP="00554677">
            <w:pPr>
              <w:spacing w:before="0" w:after="0"/>
              <w:ind w:firstLineChars="0" w:firstLine="0"/>
              <w:jc w:val="right"/>
            </w:pPr>
            <w:r w:rsidRPr="00613A45">
              <w:fldChar w:fldCharType="begin"/>
            </w:r>
            <w:r w:rsidRPr="00613A45">
              <w:instrText xml:space="preserve"> </w:instrText>
            </w:r>
            <w:r w:rsidRPr="00613A45">
              <w:rPr>
                <w:rFonts w:hint="eastAsia"/>
              </w:rPr>
              <w:instrText>SEQ line</w:instrText>
            </w:r>
            <w:r w:rsidRPr="00613A45">
              <w:instrText>5</w:instrText>
            </w:r>
            <w:r w:rsidRPr="00613A45">
              <w:rPr>
                <w:rFonts w:hint="eastAsia"/>
              </w:rPr>
              <w:instrText>-1 \* ARABIC</w:instrText>
            </w:r>
            <w:r w:rsidRPr="00613A45">
              <w:instrText xml:space="preserve"> </w:instrText>
            </w:r>
            <w:r w:rsidRPr="00613A45">
              <w:fldChar w:fldCharType="separate"/>
            </w:r>
            <w:r w:rsidR="00F71E21">
              <w:rPr>
                <w:noProof/>
              </w:rPr>
              <w:t>13</w:t>
            </w:r>
            <w:r w:rsidRPr="00613A45">
              <w:fldChar w:fldCharType="end"/>
            </w:r>
            <w:r w:rsidRPr="00613A45">
              <w:rPr>
                <w:rFonts w:hint="eastAsia"/>
              </w:rPr>
              <w:t>:</w:t>
            </w:r>
          </w:p>
        </w:tc>
        <w:tc>
          <w:tcPr>
            <w:tcW w:w="7393" w:type="dxa"/>
          </w:tcPr>
          <w:p w14:paraId="2EF8DBAD" w14:textId="69227415" w:rsidR="00554677" w:rsidRPr="00BD65C0" w:rsidRDefault="00554677" w:rsidP="00554677">
            <w:pPr>
              <w:spacing w:before="0" w:after="0"/>
              <w:ind w:firstLineChars="0" w:firstLine="0"/>
              <w:rPr>
                <w:b/>
              </w:rPr>
            </w:pPr>
            <w:r w:rsidRPr="00BD65C0">
              <w:rPr>
                <w:rFonts w:hint="eastAsia"/>
                <w:b/>
              </w:rPr>
              <w:t xml:space="preserve">  </w:t>
            </w:r>
            <w:r w:rsidRPr="00BD65C0">
              <w:rPr>
                <w:b/>
              </w:rPr>
              <w:t>e</w:t>
            </w:r>
            <w:r w:rsidRPr="00BD65C0">
              <w:rPr>
                <w:rFonts w:hint="eastAsia"/>
                <w:b/>
              </w:rPr>
              <w:t xml:space="preserve">nd </w:t>
            </w:r>
            <w:r w:rsidRPr="00BD65C0">
              <w:rPr>
                <w:b/>
              </w:rPr>
              <w:t xml:space="preserve">if </w:t>
            </w:r>
          </w:p>
        </w:tc>
      </w:tr>
      <w:tr w:rsidR="00554677" w14:paraId="4F97CD4B" w14:textId="77777777" w:rsidTr="00BD65C0">
        <w:tc>
          <w:tcPr>
            <w:tcW w:w="1043" w:type="dxa"/>
          </w:tcPr>
          <w:p w14:paraId="6D35B986" w14:textId="280E08CA" w:rsidR="00554677" w:rsidRDefault="00554677" w:rsidP="00554677">
            <w:pPr>
              <w:spacing w:before="0" w:after="0"/>
              <w:ind w:firstLineChars="0" w:firstLine="0"/>
              <w:jc w:val="right"/>
            </w:pPr>
            <w:r w:rsidRPr="00613A45">
              <w:fldChar w:fldCharType="begin"/>
            </w:r>
            <w:r w:rsidRPr="00613A45">
              <w:instrText xml:space="preserve"> </w:instrText>
            </w:r>
            <w:r w:rsidRPr="00613A45">
              <w:rPr>
                <w:rFonts w:hint="eastAsia"/>
              </w:rPr>
              <w:instrText>SEQ line</w:instrText>
            </w:r>
            <w:r w:rsidRPr="00613A45">
              <w:instrText>5</w:instrText>
            </w:r>
            <w:r w:rsidRPr="00613A45">
              <w:rPr>
                <w:rFonts w:hint="eastAsia"/>
              </w:rPr>
              <w:instrText>-1 \* ARABIC</w:instrText>
            </w:r>
            <w:r w:rsidRPr="00613A45">
              <w:instrText xml:space="preserve"> </w:instrText>
            </w:r>
            <w:r w:rsidRPr="00613A45">
              <w:fldChar w:fldCharType="separate"/>
            </w:r>
            <w:r w:rsidR="00F71E21">
              <w:rPr>
                <w:noProof/>
              </w:rPr>
              <w:t>14</w:t>
            </w:r>
            <w:r w:rsidRPr="00613A45">
              <w:fldChar w:fldCharType="end"/>
            </w:r>
            <w:r w:rsidRPr="00613A45">
              <w:rPr>
                <w:rFonts w:hint="eastAsia"/>
              </w:rPr>
              <w:t>:</w:t>
            </w:r>
          </w:p>
        </w:tc>
        <w:tc>
          <w:tcPr>
            <w:tcW w:w="7393" w:type="dxa"/>
          </w:tcPr>
          <w:p w14:paraId="411B4E4E" w14:textId="1707BFCA" w:rsidR="00554677" w:rsidRDefault="00554677" w:rsidP="00554677">
            <w:pPr>
              <w:spacing w:before="0" w:after="0"/>
              <w:ind w:firstLineChars="0" w:firstLine="0"/>
            </w:pPr>
            <w:r>
              <w:rPr>
                <w:rFonts w:hint="eastAsia"/>
              </w:rPr>
              <w:t xml:space="preserve">  </w:t>
            </w:r>
            <m:oMath>
              <m:r>
                <w:rPr>
                  <w:rFonts w:ascii="Cambria Math" w:hAnsi="Cambria Math"/>
                </w:rPr>
                <m:t>AC.train(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w:p>
        </w:tc>
      </w:tr>
      <w:tr w:rsidR="00554677" w14:paraId="19C6A71B" w14:textId="77777777" w:rsidTr="00BD65C0">
        <w:tc>
          <w:tcPr>
            <w:tcW w:w="1043" w:type="dxa"/>
          </w:tcPr>
          <w:p w14:paraId="639C04AC" w14:textId="161595C8" w:rsidR="00554677" w:rsidRDefault="00554677" w:rsidP="00554677">
            <w:pPr>
              <w:spacing w:before="0" w:after="0"/>
              <w:ind w:firstLineChars="0" w:firstLine="0"/>
              <w:jc w:val="right"/>
            </w:pPr>
            <w:r w:rsidRPr="00613A45">
              <w:fldChar w:fldCharType="begin"/>
            </w:r>
            <w:r w:rsidRPr="00613A45">
              <w:instrText xml:space="preserve"> </w:instrText>
            </w:r>
            <w:r w:rsidRPr="00613A45">
              <w:rPr>
                <w:rFonts w:hint="eastAsia"/>
              </w:rPr>
              <w:instrText>SEQ line</w:instrText>
            </w:r>
            <w:r w:rsidRPr="00613A45">
              <w:instrText>5</w:instrText>
            </w:r>
            <w:r w:rsidRPr="00613A45">
              <w:rPr>
                <w:rFonts w:hint="eastAsia"/>
              </w:rPr>
              <w:instrText>-1 \* ARABIC</w:instrText>
            </w:r>
            <w:r w:rsidRPr="00613A45">
              <w:instrText xml:space="preserve"> </w:instrText>
            </w:r>
            <w:r w:rsidRPr="00613A45">
              <w:fldChar w:fldCharType="separate"/>
            </w:r>
            <w:r w:rsidR="00F71E21">
              <w:rPr>
                <w:noProof/>
              </w:rPr>
              <w:t>15</w:t>
            </w:r>
            <w:r w:rsidRPr="00613A45">
              <w:fldChar w:fldCharType="end"/>
            </w:r>
            <w:r w:rsidRPr="00613A45">
              <w:rPr>
                <w:rFonts w:hint="eastAsia"/>
              </w:rPr>
              <w:t>:</w:t>
            </w:r>
          </w:p>
        </w:tc>
        <w:tc>
          <w:tcPr>
            <w:tcW w:w="7393" w:type="dxa"/>
          </w:tcPr>
          <w:p w14:paraId="736C38A9" w14:textId="48DF8AC9" w:rsidR="00554677" w:rsidRDefault="00554677" w:rsidP="00554677">
            <w:pPr>
              <w:spacing w:before="0" w:after="0"/>
              <w:ind w:firstLineChars="0" w:firstLine="0"/>
            </w:pPr>
            <w:r>
              <w:rPr>
                <w:rFonts w:hint="eastAsia"/>
              </w:rPr>
              <w:t xml:space="preserve">  </w:t>
            </w:r>
            <m:oMath>
              <m:r>
                <w:rPr>
                  <w:rFonts w:ascii="Cambria Math" w:hAnsi="Cambria Math"/>
                </w:rPr>
                <m:t>CS</m:t>
              </m:r>
              <m:sSub>
                <m:sSubPr>
                  <m:ctrlPr>
                    <w:rPr>
                      <w:rFonts w:ascii="Cambria Math" w:hAnsi="Cambria Math"/>
                      <w:i/>
                    </w:rPr>
                  </m:ctrlPr>
                </m:sSubPr>
                <m:e>
                  <m:r>
                    <w:rPr>
                      <w:rFonts w:ascii="Cambria Math" w:hAnsi="Cambria Math"/>
                    </w:rPr>
                    <m:t>D</m:t>
                  </m:r>
                </m:e>
                <m:sub>
                  <m:r>
                    <w:rPr>
                      <w:rFonts w:ascii="Cambria Math" w:hAnsi="Cambria Math"/>
                    </w:rPr>
                    <m:t>sw</m:t>
                  </m:r>
                </m:sub>
              </m:sSub>
              <m:r>
                <w:rPr>
                  <w:rFonts w:ascii="Cambria Math" w:hAnsi="Cambria Math"/>
                </w:rPr>
                <m:t>.train(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w:p>
        </w:tc>
      </w:tr>
      <w:tr w:rsidR="00554677" w14:paraId="7526DD0A" w14:textId="77777777" w:rsidTr="00BD65C0">
        <w:tc>
          <w:tcPr>
            <w:tcW w:w="1043" w:type="dxa"/>
            <w:tcBorders>
              <w:bottom w:val="single" w:sz="8" w:space="0" w:color="auto"/>
            </w:tcBorders>
          </w:tcPr>
          <w:p w14:paraId="6ABC2BA9" w14:textId="519C1A39" w:rsidR="00554677" w:rsidRDefault="00554677" w:rsidP="00554677">
            <w:pPr>
              <w:spacing w:before="0" w:after="0"/>
              <w:ind w:firstLineChars="0" w:firstLine="0"/>
              <w:jc w:val="right"/>
            </w:pPr>
            <w:r w:rsidRPr="00613A45">
              <w:fldChar w:fldCharType="begin"/>
            </w:r>
            <w:r w:rsidRPr="00613A45">
              <w:instrText xml:space="preserve"> </w:instrText>
            </w:r>
            <w:r w:rsidRPr="00613A45">
              <w:rPr>
                <w:rFonts w:hint="eastAsia"/>
              </w:rPr>
              <w:instrText>SEQ line</w:instrText>
            </w:r>
            <w:r w:rsidRPr="00613A45">
              <w:instrText>5</w:instrText>
            </w:r>
            <w:r w:rsidRPr="00613A45">
              <w:rPr>
                <w:rFonts w:hint="eastAsia"/>
              </w:rPr>
              <w:instrText>-1 \* ARABIC</w:instrText>
            </w:r>
            <w:r w:rsidRPr="00613A45">
              <w:instrText xml:space="preserve"> </w:instrText>
            </w:r>
            <w:r w:rsidRPr="00613A45">
              <w:fldChar w:fldCharType="separate"/>
            </w:r>
            <w:r w:rsidR="00F71E21">
              <w:rPr>
                <w:noProof/>
              </w:rPr>
              <w:t>16</w:t>
            </w:r>
            <w:r w:rsidRPr="00613A45">
              <w:fldChar w:fldCharType="end"/>
            </w:r>
            <w:r w:rsidRPr="00613A45">
              <w:rPr>
                <w:rFonts w:hint="eastAsia"/>
              </w:rPr>
              <w:t>:</w:t>
            </w:r>
          </w:p>
        </w:tc>
        <w:tc>
          <w:tcPr>
            <w:tcW w:w="7393" w:type="dxa"/>
            <w:tcBorders>
              <w:bottom w:val="single" w:sz="8" w:space="0" w:color="auto"/>
            </w:tcBorders>
          </w:tcPr>
          <w:p w14:paraId="4FE3E722" w14:textId="6E7A66F1" w:rsidR="00554677" w:rsidRPr="00BD65C0" w:rsidRDefault="00554677" w:rsidP="00554677">
            <w:pPr>
              <w:spacing w:before="0" w:after="0"/>
              <w:ind w:firstLineChars="0" w:firstLine="0"/>
              <w:rPr>
                <w:b/>
              </w:rPr>
            </w:pPr>
            <w:r>
              <w:rPr>
                <w:b/>
              </w:rPr>
              <w:t>e</w:t>
            </w:r>
            <w:r w:rsidRPr="00BD65C0">
              <w:rPr>
                <w:rFonts w:hint="eastAsia"/>
                <w:b/>
              </w:rPr>
              <w:t xml:space="preserve">nd </w:t>
            </w:r>
            <w:r w:rsidRPr="00BD65C0">
              <w:rPr>
                <w:b/>
              </w:rPr>
              <w:t>for</w:t>
            </w:r>
          </w:p>
        </w:tc>
      </w:tr>
    </w:tbl>
    <w:p w14:paraId="7C3EFE1E" w14:textId="03179ACD" w:rsidR="00AD3CEC" w:rsidRDefault="00AD3CEC" w:rsidP="00554EDD">
      <w:pPr>
        <w:ind w:firstLine="480"/>
      </w:pPr>
    </w:p>
    <w:p w14:paraId="4D55F559" w14:textId="5EE843E7" w:rsidR="0081660E" w:rsidRDefault="008B3AE7" w:rsidP="0038254D">
      <w:pPr>
        <w:pStyle w:val="3"/>
      </w:pPr>
      <w:bookmarkStart w:id="113" w:name="_Toc471762321"/>
      <w:r>
        <w:rPr>
          <w:rFonts w:hint="eastAsia"/>
        </w:rPr>
        <w:t>冲突</w:t>
      </w:r>
      <w:r w:rsidR="0081660E" w:rsidRPr="00AD1817">
        <w:rPr>
          <w:rFonts w:hint="eastAsia"/>
        </w:rPr>
        <w:t>记录表</w:t>
      </w:r>
      <w:bookmarkEnd w:id="113"/>
    </w:p>
    <w:p w14:paraId="321B1708" w14:textId="078F0F9E" w:rsidR="0038254D" w:rsidRDefault="00E9733E" w:rsidP="0038254D">
      <w:pPr>
        <w:ind w:firstLine="480"/>
      </w:pPr>
      <w:r>
        <w:rPr>
          <w:rFonts w:hint="eastAsia"/>
        </w:rPr>
        <w:t>为了检测概念漂移的发生，一个朴素的方法是直接在一系列的样本中比较</w:t>
      </w:r>
      <m:oMath>
        <m:r>
          <w:rPr>
            <w:rFonts w:ascii="Cambria Math" w:hAnsi="Cambria Math" w:hint="eastAsia"/>
          </w:rPr>
          <m:t>AC</m:t>
        </m:r>
      </m:oMath>
      <w:r>
        <w:rPr>
          <w:rFonts w:hint="eastAsia"/>
        </w:rPr>
        <w:t>和</w:t>
      </w:r>
      <m:oMath>
        <m:r>
          <w:rPr>
            <w:rFonts w:ascii="Cambria Math" w:hAnsi="Cambria Math" w:hint="eastAsia"/>
          </w:rPr>
          <m:t>CSD</m:t>
        </m:r>
      </m:oMath>
      <w:r>
        <w:rPr>
          <w:rFonts w:hint="eastAsia"/>
        </w:rPr>
        <w:t>的准确率，如算法</w:t>
      </w:r>
      <w:r w:rsidRPr="00FA02C3">
        <w:fldChar w:fldCharType="begin"/>
      </w:r>
      <w:r w:rsidRPr="00FA02C3">
        <w:instrText xml:space="preserve"> </w:instrText>
      </w:r>
      <w:r w:rsidRPr="00FA02C3">
        <w:rPr>
          <w:rFonts w:hint="eastAsia"/>
        </w:rPr>
        <w:instrText>REF ch5_Algo_misclassification \h</w:instrText>
      </w:r>
      <w:r w:rsidRPr="00FA02C3">
        <w:instrText xml:space="preserve">  \* MERGEFORMAT </w:instrText>
      </w:r>
      <w:r w:rsidRPr="00FA02C3">
        <w:fldChar w:fldCharType="separate"/>
      </w:r>
      <w:r w:rsidR="00F71E21" w:rsidRPr="00F71E21">
        <w:t>5</w:t>
      </w:r>
      <w:r w:rsidR="00F71E21" w:rsidRPr="00F71E21">
        <w:rPr>
          <w:rFonts w:hint="eastAsia"/>
        </w:rPr>
        <w:t>-</w:t>
      </w:r>
      <w:r w:rsidR="00F71E21" w:rsidRPr="00F71E21">
        <w:t>2</w:t>
      </w:r>
      <w:r w:rsidRPr="00FA02C3">
        <w:fldChar w:fldCharType="end"/>
      </w:r>
      <w:r>
        <w:rPr>
          <w:rFonts w:hint="eastAsia"/>
        </w:rPr>
        <w:t>所示。这个算法维护了一个大小为</w:t>
      </w:r>
      <m:oMath>
        <m:r>
          <w:rPr>
            <w:rFonts w:ascii="Cambria Math" w:hAnsi="Cambria Math"/>
          </w:rPr>
          <m:t>ω</m:t>
        </m:r>
      </m:oMath>
      <w:r>
        <w:rPr>
          <w:rFonts w:hint="eastAsia"/>
        </w:rPr>
        <w:t>的循环列表</w:t>
      </w:r>
      <m:oMath>
        <m:r>
          <w:rPr>
            <w:rFonts w:ascii="Cambria Math" w:hAnsi="Cambria Math" w:hint="eastAsia"/>
          </w:rPr>
          <m:t>L</m:t>
        </m:r>
      </m:oMath>
      <w:r>
        <w:rPr>
          <w:rFonts w:hint="eastAsia"/>
        </w:rPr>
        <w:t>，</w:t>
      </w:r>
      <w:r>
        <w:rPr>
          <w:rFonts w:hint="eastAsia"/>
        </w:rPr>
        <w:lastRenderedPageBreak/>
        <w:t>以记录在最近</w:t>
      </w:r>
      <m:oMath>
        <m:r>
          <w:rPr>
            <w:rFonts w:ascii="Cambria Math" w:hAnsi="Cambria Math"/>
          </w:rPr>
          <m:t>ω</m:t>
        </m:r>
      </m:oMath>
      <w:proofErr w:type="gramStart"/>
      <w:r>
        <w:rPr>
          <w:rFonts w:hint="eastAsia"/>
        </w:rPr>
        <w:t>个</w:t>
      </w:r>
      <w:proofErr w:type="gramEnd"/>
      <w:r>
        <w:rPr>
          <w:rFonts w:hint="eastAsia"/>
        </w:rPr>
        <w:t>样本中，分类器</w:t>
      </w:r>
      <m:oMath>
        <m:r>
          <w:rPr>
            <w:rFonts w:ascii="Cambria Math" w:hAnsi="Cambria Math" w:hint="eastAsia"/>
          </w:rPr>
          <m:t>AC</m:t>
        </m:r>
      </m:oMath>
      <w:r>
        <w:rPr>
          <w:rFonts w:hint="eastAsia"/>
        </w:rPr>
        <w:t>出错但是</w:t>
      </w:r>
      <m:oMath>
        <m:r>
          <w:rPr>
            <w:rFonts w:ascii="Cambria Math" w:hAnsi="Cambria Math" w:hint="eastAsia"/>
          </w:rPr>
          <m:t>CSD</m:t>
        </m:r>
      </m:oMath>
      <w:r>
        <w:rPr>
          <w:rFonts w:hint="eastAsia"/>
        </w:rPr>
        <w:t>没有出错的频繁程度。</w:t>
      </w:r>
      <w:r w:rsidR="002C47A0">
        <w:rPr>
          <w:rFonts w:hint="eastAsia"/>
        </w:rPr>
        <w:t>我们</w:t>
      </w:r>
      <w:r>
        <w:rPr>
          <w:rFonts w:hint="eastAsia"/>
        </w:rPr>
        <w:t>使用一个阈值</w:t>
      </w:r>
      <m:oMath>
        <m:r>
          <w:rPr>
            <w:rFonts w:ascii="Cambria Math" w:hAnsi="Cambria Math"/>
          </w:rPr>
          <m:t>θ</m:t>
        </m:r>
      </m:oMath>
      <w:r w:rsidR="002C47A0">
        <w:rPr>
          <w:rFonts w:hint="eastAsia"/>
        </w:rPr>
        <w:t>作为警示线，一旦这类样本超过了一定的比例，就认为它们</w:t>
      </w:r>
      <w:r>
        <w:rPr>
          <w:rFonts w:hint="eastAsia"/>
        </w:rPr>
        <w:t>被</w:t>
      </w:r>
      <w:r w:rsidR="002C47A0">
        <w:rPr>
          <w:rFonts w:hint="eastAsia"/>
        </w:rPr>
        <w:t>一个新的概念所影响，发生了概念偏移的现象。</w:t>
      </w:r>
    </w:p>
    <w:p w14:paraId="72F79166" w14:textId="77777777" w:rsidR="00FA02C3" w:rsidRPr="002C47A0" w:rsidRDefault="00FA02C3" w:rsidP="00FA02C3">
      <w:pPr>
        <w:ind w:firstLine="480"/>
      </w:pP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
        <w:gridCol w:w="7393"/>
      </w:tblGrid>
      <w:tr w:rsidR="00FA02C3" w14:paraId="5FAF9E96" w14:textId="77777777" w:rsidTr="00E9733E">
        <w:tc>
          <w:tcPr>
            <w:tcW w:w="8436" w:type="dxa"/>
            <w:gridSpan w:val="2"/>
            <w:tcBorders>
              <w:top w:val="single" w:sz="8" w:space="0" w:color="auto"/>
              <w:bottom w:val="single" w:sz="8" w:space="0" w:color="auto"/>
            </w:tcBorders>
          </w:tcPr>
          <w:p w14:paraId="1E91EFF7" w14:textId="42F13D38" w:rsidR="00FA02C3" w:rsidRDefault="00FA02C3" w:rsidP="00E9733E">
            <w:pPr>
              <w:spacing w:before="0" w:after="0"/>
              <w:ind w:firstLineChars="0" w:firstLine="0"/>
            </w:pPr>
            <w:r w:rsidRPr="00AD3CEC">
              <w:rPr>
                <w:rFonts w:hint="eastAsia"/>
                <w:b/>
              </w:rPr>
              <w:t>Al</w:t>
            </w:r>
            <w:r w:rsidRPr="00AD3CEC">
              <w:rPr>
                <w:b/>
              </w:rPr>
              <w:t>gorithm</w:t>
            </w:r>
            <w:r>
              <w:t xml:space="preserve"> </w:t>
            </w:r>
            <w:bookmarkStart w:id="114" w:name="ch5_Algo_misclassification"/>
            <w:r w:rsidRPr="00AD3CEC">
              <w:rPr>
                <w:b/>
              </w:rPr>
              <w:t>5</w:t>
            </w:r>
            <w:r w:rsidRPr="00AD3CEC">
              <w:rPr>
                <w:rFonts w:hint="eastAsia"/>
                <w:b/>
              </w:rPr>
              <w:t>-</w:t>
            </w:r>
            <w:r w:rsidRPr="00AD3CEC">
              <w:rPr>
                <w:b/>
              </w:rPr>
              <w:fldChar w:fldCharType="begin"/>
            </w:r>
            <w:r w:rsidRPr="00AD3CEC">
              <w:rPr>
                <w:b/>
              </w:rPr>
              <w:instrText xml:space="preserve"> </w:instrText>
            </w:r>
            <w:r w:rsidRPr="00AD3CEC">
              <w:rPr>
                <w:rFonts w:hint="eastAsia"/>
                <w:b/>
              </w:rPr>
              <w:instrText>SEQ algo</w:instrText>
            </w:r>
            <w:r w:rsidRPr="00AD3CEC">
              <w:rPr>
                <w:b/>
              </w:rPr>
              <w:instrText>5</w:instrText>
            </w:r>
            <w:r w:rsidRPr="00AD3CEC">
              <w:rPr>
                <w:rFonts w:hint="eastAsia"/>
                <w:b/>
              </w:rPr>
              <w:instrText>- \* ARABIC</w:instrText>
            </w:r>
            <w:r w:rsidRPr="00AD3CEC">
              <w:rPr>
                <w:b/>
              </w:rPr>
              <w:instrText xml:space="preserve"> </w:instrText>
            </w:r>
            <w:r w:rsidRPr="00AD3CEC">
              <w:rPr>
                <w:b/>
              </w:rPr>
              <w:fldChar w:fldCharType="separate"/>
            </w:r>
            <w:r w:rsidR="00F71E21">
              <w:rPr>
                <w:b/>
                <w:noProof/>
              </w:rPr>
              <w:t>2</w:t>
            </w:r>
            <w:r w:rsidRPr="00AD3CEC">
              <w:rPr>
                <w:b/>
              </w:rPr>
              <w:fldChar w:fldCharType="end"/>
            </w:r>
            <w:bookmarkEnd w:id="114"/>
            <w:r>
              <w:t xml:space="preserve"> </w:t>
            </w:r>
            <w:r>
              <w:rPr>
                <w:rFonts w:hint="eastAsia"/>
              </w:rPr>
              <w:t>Accumu</w:t>
            </w:r>
            <w:r>
              <w:t>lative Misclassification Detector</w:t>
            </w:r>
          </w:p>
        </w:tc>
      </w:tr>
      <w:tr w:rsidR="00FA02C3" w14:paraId="3F588DDD" w14:textId="77777777" w:rsidTr="00E9733E">
        <w:tc>
          <w:tcPr>
            <w:tcW w:w="1043" w:type="dxa"/>
            <w:tcBorders>
              <w:top w:val="single" w:sz="8" w:space="0" w:color="auto"/>
            </w:tcBorders>
          </w:tcPr>
          <w:p w14:paraId="6F63C1BF" w14:textId="77777777" w:rsidR="00FA02C3" w:rsidRPr="00AD3CEC" w:rsidRDefault="00FA02C3" w:rsidP="00E9733E">
            <w:pPr>
              <w:spacing w:before="0" w:after="0"/>
              <w:ind w:firstLineChars="0" w:firstLine="0"/>
              <w:jc w:val="left"/>
              <w:rPr>
                <w:b/>
              </w:rPr>
            </w:pPr>
            <w:r w:rsidRPr="00AD3CEC">
              <w:rPr>
                <w:b/>
              </w:rPr>
              <w:t>Input:</w:t>
            </w:r>
          </w:p>
        </w:tc>
        <w:tc>
          <w:tcPr>
            <w:tcW w:w="7393" w:type="dxa"/>
            <w:tcBorders>
              <w:top w:val="single" w:sz="8" w:space="0" w:color="auto"/>
            </w:tcBorders>
          </w:tcPr>
          <w:p w14:paraId="610CB3BF" w14:textId="0A3C2B0F" w:rsidR="00FA02C3" w:rsidRDefault="00FA02C3" w:rsidP="00E9733E">
            <w:pPr>
              <w:spacing w:before="0" w:after="0"/>
              <w:ind w:firstLineChars="0" w:firstLine="0"/>
            </w:pPr>
            <m:oMath>
              <m:r>
                <w:rPr>
                  <w:rFonts w:ascii="Cambria Math" w:hAnsi="Cambria Math"/>
                </w:rPr>
                <m:t>L</m:t>
              </m:r>
            </m:oMath>
            <w:r>
              <w:rPr>
                <w:rFonts w:hint="eastAsia"/>
              </w:rPr>
              <w:t xml:space="preserve">, </w:t>
            </w:r>
            <m:oMath>
              <m:r>
                <w:rPr>
                  <w:rFonts w:ascii="Cambria Math" w:hAnsi="Cambria Math"/>
                </w:rPr>
                <m:t>ω</m:t>
              </m:r>
            </m:oMath>
            <w:r>
              <w:rPr>
                <w:rFonts w:hint="eastAsia"/>
              </w:rPr>
              <w:t xml:space="preserve">, </w:t>
            </w:r>
            <m:oMath>
              <m:r>
                <w:rPr>
                  <w:rFonts w:ascii="Cambria Math" w:hAnsi="Cambria Math"/>
                </w:rPr>
                <m:t>θ</m:t>
              </m:r>
            </m:oMath>
            <w:r>
              <w:rPr>
                <w:rFonts w:hint="eastAsia"/>
              </w:rPr>
              <w:t>,</w:t>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AC</m:t>
                  </m:r>
                </m:sub>
              </m:sSub>
            </m:oMath>
            <w:r>
              <w:rPr>
                <w:rFonts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CSD</m:t>
                  </m:r>
                </m:sub>
              </m:sSub>
            </m:oMath>
            <w:r>
              <w:rPr>
                <w:rFonts w:hint="eastAsia"/>
              </w:rPr>
              <w:t xml:space="preserve">, </w:t>
            </w:r>
            <m:oMath>
              <m:r>
                <w:rPr>
                  <w:rFonts w:ascii="Cambria Math" w:hAnsi="Cambria Math"/>
                </w:rPr>
                <m:t>y</m:t>
              </m:r>
            </m:oMath>
          </w:p>
        </w:tc>
      </w:tr>
      <w:tr w:rsidR="00FA02C3" w14:paraId="772411A2" w14:textId="77777777" w:rsidTr="00E9733E">
        <w:tc>
          <w:tcPr>
            <w:tcW w:w="1043" w:type="dxa"/>
          </w:tcPr>
          <w:p w14:paraId="43472B34" w14:textId="77777777" w:rsidR="00FA02C3" w:rsidRPr="00AD3CEC" w:rsidRDefault="00FA02C3" w:rsidP="00E9733E">
            <w:pPr>
              <w:spacing w:before="0" w:after="0"/>
              <w:ind w:firstLineChars="0" w:firstLine="0"/>
              <w:jc w:val="right"/>
              <w:rPr>
                <w:b/>
              </w:rPr>
            </w:pPr>
          </w:p>
        </w:tc>
        <w:tc>
          <w:tcPr>
            <w:tcW w:w="7393" w:type="dxa"/>
          </w:tcPr>
          <w:p w14:paraId="1C515484" w14:textId="58A723AE" w:rsidR="00FA02C3" w:rsidRPr="00AD3CEC" w:rsidRDefault="00FA02C3" w:rsidP="00E9733E">
            <w:pPr>
              <w:spacing w:before="0" w:after="0"/>
              <w:ind w:firstLineChars="0" w:firstLine="0"/>
            </w:pPr>
            <m:oMath>
              <m:r>
                <w:rPr>
                  <w:rFonts w:ascii="Cambria Math" w:hAnsi="Cambria Math"/>
                </w:rPr>
                <m:t>L</m:t>
              </m:r>
            </m:oMath>
            <w:r>
              <w:rPr>
                <w:rFonts w:hint="eastAsia"/>
              </w:rPr>
              <w:t>:</w:t>
            </w:r>
            <w:r>
              <w:t xml:space="preserve"> a circular list of bits representing misclassification</w:t>
            </w:r>
          </w:p>
        </w:tc>
      </w:tr>
      <w:tr w:rsidR="00FA02C3" w14:paraId="1A8C29E5" w14:textId="77777777" w:rsidTr="00E9733E">
        <w:tc>
          <w:tcPr>
            <w:tcW w:w="1043" w:type="dxa"/>
          </w:tcPr>
          <w:p w14:paraId="3DC57135" w14:textId="77777777" w:rsidR="00FA02C3" w:rsidRPr="00AD3CEC" w:rsidRDefault="00FA02C3" w:rsidP="00E9733E">
            <w:pPr>
              <w:spacing w:before="0" w:after="0"/>
              <w:ind w:firstLineChars="0" w:firstLine="0"/>
              <w:jc w:val="right"/>
              <w:rPr>
                <w:b/>
              </w:rPr>
            </w:pPr>
          </w:p>
        </w:tc>
        <w:tc>
          <w:tcPr>
            <w:tcW w:w="7393" w:type="dxa"/>
          </w:tcPr>
          <w:p w14:paraId="5A94D3BF" w14:textId="28F6C194" w:rsidR="00FA02C3" w:rsidRPr="00AD3CEC" w:rsidRDefault="00FA02C3" w:rsidP="00E9733E">
            <w:pPr>
              <w:spacing w:before="0" w:after="0"/>
              <w:ind w:firstLineChars="0" w:firstLine="0"/>
            </w:pPr>
            <m:oMath>
              <m:r>
                <w:rPr>
                  <w:rFonts w:ascii="Cambria Math" w:hAnsi="Cambria Math"/>
                </w:rPr>
                <m:t>ω</m:t>
              </m:r>
            </m:oMath>
            <w:r>
              <w:rPr>
                <w:rFonts w:hint="eastAsia"/>
              </w:rPr>
              <w:t xml:space="preserve">: </w:t>
            </w:r>
            <w:r>
              <w:t xml:space="preserve">size of list </w:t>
            </w:r>
            <m:oMath>
              <m:r>
                <w:rPr>
                  <w:rFonts w:ascii="Cambria Math" w:hAnsi="Cambria Math"/>
                </w:rPr>
                <m:t>L</m:t>
              </m:r>
            </m:oMath>
          </w:p>
        </w:tc>
      </w:tr>
      <w:tr w:rsidR="00FA02C3" w14:paraId="455996E4" w14:textId="77777777" w:rsidTr="00E9733E">
        <w:tc>
          <w:tcPr>
            <w:tcW w:w="1043" w:type="dxa"/>
          </w:tcPr>
          <w:p w14:paraId="0E2FF210" w14:textId="77777777" w:rsidR="00FA02C3" w:rsidRPr="00AD3CEC" w:rsidRDefault="00FA02C3" w:rsidP="00E9733E">
            <w:pPr>
              <w:spacing w:before="0" w:after="0"/>
              <w:ind w:firstLineChars="0" w:firstLine="0"/>
              <w:jc w:val="right"/>
              <w:rPr>
                <w:b/>
              </w:rPr>
            </w:pPr>
          </w:p>
        </w:tc>
        <w:tc>
          <w:tcPr>
            <w:tcW w:w="7393" w:type="dxa"/>
          </w:tcPr>
          <w:p w14:paraId="6066084F" w14:textId="38658123" w:rsidR="00FA02C3" w:rsidRPr="00AD3CEC" w:rsidRDefault="00FA02C3" w:rsidP="00E9733E">
            <w:pPr>
              <w:spacing w:before="0" w:after="0"/>
              <w:ind w:firstLineChars="0" w:firstLine="0"/>
            </w:pPr>
            <m:oMath>
              <m:r>
                <w:rPr>
                  <w:rFonts w:ascii="Cambria Math" w:hAnsi="Cambria Math"/>
                </w:rPr>
                <m:t>θ</m:t>
              </m:r>
            </m:oMath>
            <w:r>
              <w:t>: threshold for judging whether concept drift occurs</w:t>
            </w:r>
          </w:p>
        </w:tc>
      </w:tr>
      <w:tr w:rsidR="00FA02C3" w14:paraId="194821D6" w14:textId="77777777" w:rsidTr="00E9733E">
        <w:tc>
          <w:tcPr>
            <w:tcW w:w="1043" w:type="dxa"/>
          </w:tcPr>
          <w:p w14:paraId="18FE7AA7" w14:textId="3960F962" w:rsidR="00FA02C3" w:rsidRPr="00AD3CEC" w:rsidRDefault="00FA02C3" w:rsidP="00FA02C3">
            <w:pPr>
              <w:spacing w:before="0" w:after="0"/>
              <w:ind w:firstLineChars="0" w:firstLine="0"/>
              <w:jc w:val="right"/>
              <w:rPr>
                <w:b/>
              </w:rPr>
            </w:pPr>
          </w:p>
        </w:tc>
        <w:tc>
          <w:tcPr>
            <w:tcW w:w="7393" w:type="dxa"/>
          </w:tcPr>
          <w:p w14:paraId="75B419A1" w14:textId="1B294F69" w:rsidR="00FA02C3" w:rsidRPr="00BD65C0" w:rsidRDefault="00455669" w:rsidP="00E9733E">
            <w:pPr>
              <w:spacing w:before="0" w:after="0"/>
              <w:ind w:firstLineChars="0" w:firstLine="0"/>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AC</m:t>
                  </m:r>
                </m:sub>
              </m:sSub>
            </m:oMath>
            <w:r w:rsidR="00FA02C3">
              <w:rPr>
                <w:rFonts w:hint="eastAsia"/>
              </w:rPr>
              <w:t xml:space="preserve">: class predicted by </w:t>
            </w:r>
            <m:oMath>
              <m:r>
                <w:rPr>
                  <w:rFonts w:ascii="Cambria Math" w:hAnsi="Cambria Math" w:hint="eastAsia"/>
                </w:rPr>
                <m:t>AC</m:t>
              </m:r>
            </m:oMath>
          </w:p>
        </w:tc>
      </w:tr>
      <w:tr w:rsidR="00FA02C3" w14:paraId="6C7AD4B3" w14:textId="77777777" w:rsidTr="00E9733E">
        <w:tc>
          <w:tcPr>
            <w:tcW w:w="1043" w:type="dxa"/>
          </w:tcPr>
          <w:p w14:paraId="3A8234A6" w14:textId="77777777" w:rsidR="00FA02C3" w:rsidRPr="00AD3CEC" w:rsidRDefault="00FA02C3" w:rsidP="00FA02C3">
            <w:pPr>
              <w:spacing w:before="0" w:after="0"/>
              <w:ind w:firstLineChars="0" w:firstLine="0"/>
              <w:jc w:val="right"/>
              <w:rPr>
                <w:b/>
              </w:rPr>
            </w:pPr>
          </w:p>
        </w:tc>
        <w:tc>
          <w:tcPr>
            <w:tcW w:w="7393" w:type="dxa"/>
          </w:tcPr>
          <w:p w14:paraId="302A93F4" w14:textId="68BF16FA" w:rsidR="00FA02C3" w:rsidRPr="00BD65C0" w:rsidRDefault="00455669" w:rsidP="00E9733E">
            <w:pPr>
              <w:spacing w:before="0" w:after="0"/>
              <w:ind w:firstLineChars="0" w:firstLine="0"/>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CSD</m:t>
                  </m:r>
                </m:sub>
              </m:sSub>
            </m:oMath>
            <w:r w:rsidR="00FA02C3">
              <w:rPr>
                <w:rFonts w:hint="eastAsia"/>
              </w:rPr>
              <w:t xml:space="preserve">: class predicted by </w:t>
            </w:r>
            <m:oMath>
              <m:r>
                <w:rPr>
                  <w:rFonts w:ascii="Cambria Math" w:hAnsi="Cambria Math" w:hint="eastAsia"/>
                </w:rPr>
                <m:t>CSD</m:t>
              </m:r>
            </m:oMath>
          </w:p>
        </w:tc>
      </w:tr>
      <w:tr w:rsidR="00FA02C3" w14:paraId="028C8F2B" w14:textId="77777777" w:rsidTr="00E9733E">
        <w:tc>
          <w:tcPr>
            <w:tcW w:w="1043" w:type="dxa"/>
          </w:tcPr>
          <w:p w14:paraId="44FC5193" w14:textId="77777777" w:rsidR="00FA02C3" w:rsidRPr="00AD3CEC" w:rsidRDefault="00FA02C3" w:rsidP="00FA02C3">
            <w:pPr>
              <w:spacing w:before="0" w:after="0"/>
              <w:ind w:firstLineChars="0" w:firstLine="0"/>
              <w:jc w:val="right"/>
              <w:rPr>
                <w:b/>
              </w:rPr>
            </w:pPr>
          </w:p>
        </w:tc>
        <w:tc>
          <w:tcPr>
            <w:tcW w:w="7393" w:type="dxa"/>
          </w:tcPr>
          <w:p w14:paraId="1ED23D76" w14:textId="4799EB46" w:rsidR="00FA02C3" w:rsidRPr="00BD65C0" w:rsidRDefault="00A77FAF" w:rsidP="00E9733E">
            <w:pPr>
              <w:spacing w:before="0" w:after="0"/>
              <w:ind w:firstLineChars="0" w:firstLine="0"/>
            </w:pPr>
            <m:oMath>
              <m:r>
                <w:rPr>
                  <w:rFonts w:ascii="Cambria Math" w:hAnsi="Cambria Math"/>
                </w:rPr>
                <m:t>y</m:t>
              </m:r>
            </m:oMath>
            <w:r w:rsidR="00FA02C3">
              <w:rPr>
                <w:rFonts w:hint="eastAsia"/>
              </w:rPr>
              <w:t>: tr</w:t>
            </w:r>
            <w:proofErr w:type="spellStart"/>
            <w:r w:rsidR="00FA02C3">
              <w:t>u</w:t>
            </w:r>
            <w:r w:rsidR="00FA02C3">
              <w:rPr>
                <w:rFonts w:hint="eastAsia"/>
              </w:rPr>
              <w:t>e</w:t>
            </w:r>
            <w:proofErr w:type="spellEnd"/>
            <w:r w:rsidR="00FA02C3">
              <w:rPr>
                <w:rFonts w:hint="eastAsia"/>
              </w:rPr>
              <w:t xml:space="preserve"> class of the cur</w:t>
            </w:r>
            <w:r w:rsidR="00FA02C3">
              <w:t>rent entry</w:t>
            </w:r>
          </w:p>
        </w:tc>
      </w:tr>
      <w:tr w:rsidR="00FA02C3" w14:paraId="3DF95E41" w14:textId="77777777" w:rsidTr="00E9733E">
        <w:tc>
          <w:tcPr>
            <w:tcW w:w="1043" w:type="dxa"/>
          </w:tcPr>
          <w:p w14:paraId="7F46DB64" w14:textId="4E242050" w:rsidR="00FA02C3" w:rsidRPr="00AD3CEC" w:rsidRDefault="00FA02C3" w:rsidP="00FA02C3">
            <w:pPr>
              <w:spacing w:before="0" w:after="0"/>
              <w:ind w:firstLineChars="0" w:firstLine="0"/>
              <w:jc w:val="left"/>
              <w:rPr>
                <w:b/>
              </w:rPr>
            </w:pPr>
            <w:r w:rsidRPr="00AD3CEC">
              <w:rPr>
                <w:rFonts w:hint="eastAsia"/>
                <w:b/>
              </w:rPr>
              <w:t>Output:</w:t>
            </w:r>
          </w:p>
        </w:tc>
        <w:tc>
          <w:tcPr>
            <w:tcW w:w="7393" w:type="dxa"/>
          </w:tcPr>
          <w:p w14:paraId="5C5B8490" w14:textId="5AF8892F" w:rsidR="00FA02C3" w:rsidRPr="00FA02C3" w:rsidRDefault="00FA02C3" w:rsidP="00FA02C3">
            <w:pPr>
              <w:spacing w:before="0" w:after="0"/>
              <w:ind w:firstLineChars="0" w:firstLine="0"/>
            </w:pPr>
            <w:r>
              <w:t>Whether concept drift is detected.</w:t>
            </w:r>
          </w:p>
        </w:tc>
      </w:tr>
      <w:tr w:rsidR="00FA02C3" w14:paraId="6F5F53D1" w14:textId="77777777" w:rsidTr="00E9733E">
        <w:tc>
          <w:tcPr>
            <w:tcW w:w="1043" w:type="dxa"/>
          </w:tcPr>
          <w:p w14:paraId="22A1CA91" w14:textId="573DC291" w:rsidR="00FA02C3" w:rsidRDefault="00FA02C3" w:rsidP="00FA02C3">
            <w:pPr>
              <w:spacing w:before="0" w:after="0"/>
              <w:ind w:firstLineChars="0" w:firstLine="0"/>
              <w:jc w:val="right"/>
            </w:pPr>
          </w:p>
        </w:tc>
        <w:tc>
          <w:tcPr>
            <w:tcW w:w="7393" w:type="dxa"/>
          </w:tcPr>
          <w:p w14:paraId="33E4E62E" w14:textId="09A9EEE0" w:rsidR="00FA02C3" w:rsidRDefault="00FA02C3" w:rsidP="00FA02C3">
            <w:pPr>
              <w:spacing w:before="0" w:after="0"/>
              <w:ind w:firstLineChars="0" w:firstLine="0"/>
            </w:pPr>
          </w:p>
        </w:tc>
      </w:tr>
      <w:tr w:rsidR="00FA02C3" w14:paraId="6AFC25E4" w14:textId="77777777" w:rsidTr="00E9733E">
        <w:tc>
          <w:tcPr>
            <w:tcW w:w="1043" w:type="dxa"/>
          </w:tcPr>
          <w:p w14:paraId="371F625A" w14:textId="2C7F9AC2" w:rsidR="00FA02C3" w:rsidRDefault="00FA02C3" w:rsidP="00FA02C3">
            <w:pPr>
              <w:spacing w:before="0" w:after="0"/>
              <w:ind w:firstLineChars="0" w:firstLine="0"/>
              <w:jc w:val="right"/>
            </w:pPr>
            <w:r w:rsidRPr="00554677">
              <w:fldChar w:fldCharType="begin"/>
            </w:r>
            <w:r w:rsidRPr="00554677">
              <w:instrText xml:space="preserve"> </w:instrText>
            </w:r>
            <w:r w:rsidRPr="00554677">
              <w:rPr>
                <w:rFonts w:hint="eastAsia"/>
              </w:rPr>
              <w:instrText>SEQ line</w:instrText>
            </w:r>
            <w:r w:rsidRPr="00554677">
              <w:instrText>5</w:instrText>
            </w:r>
            <w:r>
              <w:rPr>
                <w:rFonts w:hint="eastAsia"/>
              </w:rPr>
              <w:instrText>-2</w:instrText>
            </w:r>
            <w:r w:rsidRPr="00554677">
              <w:rPr>
                <w:rFonts w:hint="eastAsia"/>
              </w:rPr>
              <w:instrText xml:space="preserve"> \* ARABIC</w:instrText>
            </w:r>
            <w:r w:rsidRPr="00554677">
              <w:instrText xml:space="preserve"> </w:instrText>
            </w:r>
            <w:r w:rsidRPr="00554677">
              <w:fldChar w:fldCharType="separate"/>
            </w:r>
            <w:r w:rsidR="00F71E21">
              <w:rPr>
                <w:noProof/>
              </w:rPr>
              <w:t>1</w:t>
            </w:r>
            <w:r w:rsidRPr="00554677">
              <w:fldChar w:fldCharType="end"/>
            </w:r>
            <w:r>
              <w:rPr>
                <w:rFonts w:hint="eastAsia"/>
              </w:rPr>
              <w:t>:</w:t>
            </w:r>
          </w:p>
        </w:tc>
        <w:tc>
          <w:tcPr>
            <w:tcW w:w="7393" w:type="dxa"/>
          </w:tcPr>
          <w:p w14:paraId="4A0CE00D" w14:textId="26F879C7" w:rsidR="00FA02C3" w:rsidRDefault="00FA02C3" w:rsidP="00FA02C3">
            <w:pPr>
              <w:spacing w:before="0" w:after="0"/>
              <w:ind w:firstLineChars="0" w:firstLine="0"/>
            </w:pPr>
            <w:r w:rsidRPr="00BD65C0">
              <w:rPr>
                <w:b/>
              </w:rPr>
              <w:t>i</w:t>
            </w:r>
            <w:r w:rsidRPr="00BD65C0">
              <w:rPr>
                <w:rFonts w:hint="eastAsia"/>
                <w:b/>
              </w:rPr>
              <w:t>f</w:t>
            </w:r>
            <w:r>
              <w:rPr>
                <w:rFonts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AC</m:t>
                  </m:r>
                </m:sub>
              </m:sSub>
              <m:r>
                <w:rPr>
                  <w:rFonts w:ascii="Cambria Math" w:hAnsi="Cambria Math"/>
                </w:rPr>
                <m:t>≠y</m:t>
              </m:r>
            </m:oMath>
            <w:r>
              <w:t xml:space="preserve"> </w:t>
            </w:r>
            <w:r w:rsidR="000B35CF" w:rsidRPr="000B35CF">
              <w:rPr>
                <w:b/>
              </w:rPr>
              <w:t>and</w:t>
            </w:r>
            <w:r w:rsidR="000B35CF">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CSD</m:t>
                  </m:r>
                </m:sub>
              </m:sSub>
              <m:r>
                <w:rPr>
                  <w:rFonts w:ascii="Cambria Math" w:hAnsi="Cambria Math"/>
                </w:rPr>
                <m:t>=y</m:t>
              </m:r>
            </m:oMath>
            <w:r w:rsidR="000B35CF">
              <w:t xml:space="preserve"> </w:t>
            </w:r>
            <w:r w:rsidRPr="00BD65C0">
              <w:rPr>
                <w:b/>
              </w:rPr>
              <w:t>then</w:t>
            </w:r>
          </w:p>
        </w:tc>
      </w:tr>
      <w:tr w:rsidR="00FA02C3" w14:paraId="4515983D" w14:textId="77777777" w:rsidTr="00E9733E">
        <w:tc>
          <w:tcPr>
            <w:tcW w:w="1043" w:type="dxa"/>
          </w:tcPr>
          <w:p w14:paraId="66468D7E" w14:textId="7376B183" w:rsidR="00FA02C3" w:rsidRDefault="00FA02C3" w:rsidP="00FA02C3">
            <w:pPr>
              <w:spacing w:before="0" w:after="0"/>
              <w:ind w:firstLineChars="0" w:firstLine="0"/>
              <w:jc w:val="right"/>
            </w:pPr>
            <w:r w:rsidRPr="00554677">
              <w:fldChar w:fldCharType="begin"/>
            </w:r>
            <w:r w:rsidRPr="00554677">
              <w:instrText xml:space="preserve"> </w:instrText>
            </w:r>
            <w:r w:rsidRPr="00554677">
              <w:rPr>
                <w:rFonts w:hint="eastAsia"/>
              </w:rPr>
              <w:instrText>SEQ line</w:instrText>
            </w:r>
            <w:r w:rsidRPr="00554677">
              <w:instrText>5</w:instrText>
            </w:r>
            <w:r>
              <w:rPr>
                <w:rFonts w:hint="eastAsia"/>
              </w:rPr>
              <w:instrText>-2</w:instrText>
            </w:r>
            <w:r w:rsidRPr="00554677">
              <w:rPr>
                <w:rFonts w:hint="eastAsia"/>
              </w:rPr>
              <w:instrText xml:space="preserve"> \* ARABIC</w:instrText>
            </w:r>
            <w:r w:rsidRPr="00554677">
              <w:instrText xml:space="preserve"> </w:instrText>
            </w:r>
            <w:r w:rsidRPr="00554677">
              <w:fldChar w:fldCharType="separate"/>
            </w:r>
            <w:r w:rsidR="00F71E21">
              <w:rPr>
                <w:noProof/>
              </w:rPr>
              <w:t>2</w:t>
            </w:r>
            <w:r w:rsidRPr="00554677">
              <w:fldChar w:fldCharType="end"/>
            </w:r>
            <w:r>
              <w:rPr>
                <w:rFonts w:hint="eastAsia"/>
              </w:rPr>
              <w:t>:</w:t>
            </w:r>
          </w:p>
        </w:tc>
        <w:tc>
          <w:tcPr>
            <w:tcW w:w="7393" w:type="dxa"/>
          </w:tcPr>
          <w:p w14:paraId="3BAF09BE" w14:textId="3CB22A60" w:rsidR="00FA02C3" w:rsidRPr="00BD65C0" w:rsidRDefault="000B35CF" w:rsidP="00FA02C3">
            <w:pPr>
              <w:spacing w:before="0" w:after="0"/>
              <w:ind w:firstLineChars="0" w:firstLine="0"/>
            </w:pPr>
            <w:r>
              <w:rPr>
                <w:rFonts w:hint="eastAsia"/>
              </w:rPr>
              <w:t xml:space="preserve">  </w:t>
            </w:r>
            <m:oMath>
              <m:r>
                <w:rPr>
                  <w:rFonts w:ascii="Cambria Math" w:hAnsi="Cambria Math"/>
                </w:rPr>
                <m:t>L.setNextBit()</m:t>
              </m:r>
            </m:oMath>
          </w:p>
        </w:tc>
      </w:tr>
      <w:tr w:rsidR="00FA02C3" w14:paraId="25E26BEF" w14:textId="77777777" w:rsidTr="00E9733E">
        <w:tc>
          <w:tcPr>
            <w:tcW w:w="1043" w:type="dxa"/>
          </w:tcPr>
          <w:p w14:paraId="687E2A4F" w14:textId="6879A1BD" w:rsidR="00FA02C3" w:rsidRDefault="00FA02C3" w:rsidP="00FA02C3">
            <w:pPr>
              <w:spacing w:before="0" w:after="0"/>
              <w:ind w:firstLineChars="0" w:firstLine="0"/>
              <w:jc w:val="right"/>
            </w:pPr>
            <w:r w:rsidRPr="00554677">
              <w:fldChar w:fldCharType="begin"/>
            </w:r>
            <w:r w:rsidRPr="00554677">
              <w:instrText xml:space="preserve"> </w:instrText>
            </w:r>
            <w:r w:rsidRPr="00554677">
              <w:rPr>
                <w:rFonts w:hint="eastAsia"/>
              </w:rPr>
              <w:instrText>SEQ line</w:instrText>
            </w:r>
            <w:r w:rsidRPr="00554677">
              <w:instrText>5</w:instrText>
            </w:r>
            <w:r>
              <w:rPr>
                <w:rFonts w:hint="eastAsia"/>
              </w:rPr>
              <w:instrText>-2</w:instrText>
            </w:r>
            <w:r w:rsidRPr="00554677">
              <w:rPr>
                <w:rFonts w:hint="eastAsia"/>
              </w:rPr>
              <w:instrText xml:space="preserve"> \* ARABIC</w:instrText>
            </w:r>
            <w:r w:rsidRPr="00554677">
              <w:instrText xml:space="preserve"> </w:instrText>
            </w:r>
            <w:r w:rsidRPr="00554677">
              <w:fldChar w:fldCharType="separate"/>
            </w:r>
            <w:r w:rsidR="00F71E21">
              <w:rPr>
                <w:noProof/>
              </w:rPr>
              <w:t>3</w:t>
            </w:r>
            <w:r w:rsidRPr="00554677">
              <w:fldChar w:fldCharType="end"/>
            </w:r>
            <w:r>
              <w:rPr>
                <w:rFonts w:hint="eastAsia"/>
              </w:rPr>
              <w:t>:</w:t>
            </w:r>
          </w:p>
        </w:tc>
        <w:tc>
          <w:tcPr>
            <w:tcW w:w="7393" w:type="dxa"/>
          </w:tcPr>
          <w:p w14:paraId="4B2A03D9" w14:textId="4A546C10" w:rsidR="00FA02C3" w:rsidRPr="00FA02C3" w:rsidRDefault="00FA02C3" w:rsidP="00FA02C3">
            <w:pPr>
              <w:spacing w:before="0" w:after="0"/>
              <w:ind w:firstLineChars="0" w:firstLine="0"/>
              <w:rPr>
                <w:b/>
              </w:rPr>
            </w:pPr>
            <w:r w:rsidRPr="00FA02C3">
              <w:rPr>
                <w:rFonts w:hint="eastAsia"/>
                <w:b/>
              </w:rPr>
              <w:t>else</w:t>
            </w:r>
          </w:p>
        </w:tc>
      </w:tr>
      <w:tr w:rsidR="00FA02C3" w14:paraId="5F8B2DAC" w14:textId="77777777" w:rsidTr="00E9733E">
        <w:tc>
          <w:tcPr>
            <w:tcW w:w="1043" w:type="dxa"/>
          </w:tcPr>
          <w:p w14:paraId="7A5369F7" w14:textId="4BB98584" w:rsidR="00FA02C3" w:rsidRDefault="00FA02C3" w:rsidP="00FA02C3">
            <w:pPr>
              <w:spacing w:before="0" w:after="0"/>
              <w:ind w:firstLineChars="0" w:firstLine="0"/>
              <w:jc w:val="right"/>
            </w:pPr>
            <w:r w:rsidRPr="00554677">
              <w:fldChar w:fldCharType="begin"/>
            </w:r>
            <w:r w:rsidRPr="00554677">
              <w:instrText xml:space="preserve"> </w:instrText>
            </w:r>
            <w:r w:rsidRPr="00554677">
              <w:rPr>
                <w:rFonts w:hint="eastAsia"/>
              </w:rPr>
              <w:instrText>SEQ line</w:instrText>
            </w:r>
            <w:r w:rsidRPr="00554677">
              <w:instrText>5</w:instrText>
            </w:r>
            <w:r>
              <w:rPr>
                <w:rFonts w:hint="eastAsia"/>
              </w:rPr>
              <w:instrText>-2</w:instrText>
            </w:r>
            <w:r w:rsidRPr="00554677">
              <w:rPr>
                <w:rFonts w:hint="eastAsia"/>
              </w:rPr>
              <w:instrText xml:space="preserve"> \* ARABIC</w:instrText>
            </w:r>
            <w:r w:rsidRPr="00554677">
              <w:instrText xml:space="preserve"> </w:instrText>
            </w:r>
            <w:r w:rsidRPr="00554677">
              <w:fldChar w:fldCharType="separate"/>
            </w:r>
            <w:r w:rsidR="00F71E21">
              <w:rPr>
                <w:noProof/>
              </w:rPr>
              <w:t>4</w:t>
            </w:r>
            <w:r w:rsidRPr="00554677">
              <w:fldChar w:fldCharType="end"/>
            </w:r>
            <w:r>
              <w:rPr>
                <w:rFonts w:hint="eastAsia"/>
              </w:rPr>
              <w:t>:</w:t>
            </w:r>
          </w:p>
        </w:tc>
        <w:tc>
          <w:tcPr>
            <w:tcW w:w="7393" w:type="dxa"/>
          </w:tcPr>
          <w:p w14:paraId="6D152722" w14:textId="74DA16A8" w:rsidR="00FA02C3" w:rsidRDefault="00FA02C3" w:rsidP="00FA02C3">
            <w:pPr>
              <w:spacing w:before="0" w:after="0"/>
              <w:ind w:firstLineChars="0" w:firstLine="0"/>
            </w:pPr>
            <w:r>
              <w:t xml:space="preserve">  </w:t>
            </w:r>
            <m:oMath>
              <m:r>
                <w:rPr>
                  <w:rFonts w:ascii="Cambria Math" w:hAnsi="Cambria Math"/>
                </w:rPr>
                <m:t>L.unsetNextBit()</m:t>
              </m:r>
            </m:oMath>
          </w:p>
        </w:tc>
      </w:tr>
      <w:tr w:rsidR="00FA02C3" w14:paraId="01F16C36" w14:textId="77777777" w:rsidTr="00E9733E">
        <w:tc>
          <w:tcPr>
            <w:tcW w:w="1043" w:type="dxa"/>
          </w:tcPr>
          <w:p w14:paraId="79641618" w14:textId="71DB7BAF" w:rsidR="00FA02C3" w:rsidRDefault="00FA02C3" w:rsidP="00FA02C3">
            <w:pPr>
              <w:spacing w:before="0" w:after="0"/>
              <w:ind w:firstLineChars="0" w:firstLine="0"/>
              <w:jc w:val="right"/>
            </w:pPr>
            <w:r w:rsidRPr="00554677">
              <w:fldChar w:fldCharType="begin"/>
            </w:r>
            <w:r w:rsidRPr="00554677">
              <w:instrText xml:space="preserve"> </w:instrText>
            </w:r>
            <w:r w:rsidRPr="00554677">
              <w:rPr>
                <w:rFonts w:hint="eastAsia"/>
              </w:rPr>
              <w:instrText>SEQ line</w:instrText>
            </w:r>
            <w:r w:rsidRPr="00554677">
              <w:instrText>5</w:instrText>
            </w:r>
            <w:r>
              <w:rPr>
                <w:rFonts w:hint="eastAsia"/>
              </w:rPr>
              <w:instrText>-2</w:instrText>
            </w:r>
            <w:r w:rsidRPr="00554677">
              <w:rPr>
                <w:rFonts w:hint="eastAsia"/>
              </w:rPr>
              <w:instrText xml:space="preserve"> \* ARABIC</w:instrText>
            </w:r>
            <w:r w:rsidRPr="00554677">
              <w:instrText xml:space="preserve"> </w:instrText>
            </w:r>
            <w:r w:rsidRPr="00554677">
              <w:fldChar w:fldCharType="separate"/>
            </w:r>
            <w:r w:rsidR="00F71E21">
              <w:rPr>
                <w:noProof/>
              </w:rPr>
              <w:t>5</w:t>
            </w:r>
            <w:r w:rsidRPr="00554677">
              <w:fldChar w:fldCharType="end"/>
            </w:r>
            <w:r>
              <w:rPr>
                <w:rFonts w:hint="eastAsia"/>
              </w:rPr>
              <w:t>:</w:t>
            </w:r>
          </w:p>
        </w:tc>
        <w:tc>
          <w:tcPr>
            <w:tcW w:w="7393" w:type="dxa"/>
          </w:tcPr>
          <w:p w14:paraId="0FB0852B" w14:textId="54D44A51" w:rsidR="00FA02C3" w:rsidRPr="00BD65C0" w:rsidRDefault="00FA02C3" w:rsidP="00FA02C3">
            <w:pPr>
              <w:spacing w:before="0" w:after="0"/>
              <w:ind w:firstLineChars="0" w:firstLine="0"/>
              <w:rPr>
                <w:b/>
              </w:rPr>
            </w:pPr>
            <w:r w:rsidRPr="00BD65C0">
              <w:rPr>
                <w:b/>
              </w:rPr>
              <w:t>e</w:t>
            </w:r>
            <w:r w:rsidRPr="00BD65C0">
              <w:rPr>
                <w:rFonts w:hint="eastAsia"/>
                <w:b/>
              </w:rPr>
              <w:t xml:space="preserve">nd </w:t>
            </w:r>
            <w:r w:rsidRPr="00BD65C0">
              <w:rPr>
                <w:b/>
              </w:rPr>
              <w:t>if</w:t>
            </w:r>
          </w:p>
        </w:tc>
      </w:tr>
      <w:tr w:rsidR="00FA02C3" w14:paraId="5369CE53" w14:textId="77777777" w:rsidTr="00E9733E">
        <w:tc>
          <w:tcPr>
            <w:tcW w:w="1043" w:type="dxa"/>
          </w:tcPr>
          <w:p w14:paraId="25D0FFD4" w14:textId="63BBE088" w:rsidR="00FA02C3" w:rsidRDefault="00FA02C3" w:rsidP="00FA02C3">
            <w:pPr>
              <w:spacing w:before="0" w:after="0"/>
              <w:ind w:firstLineChars="0" w:firstLine="0"/>
              <w:jc w:val="right"/>
            </w:pPr>
            <w:r w:rsidRPr="00554677">
              <w:fldChar w:fldCharType="begin"/>
            </w:r>
            <w:r w:rsidRPr="00554677">
              <w:instrText xml:space="preserve"> </w:instrText>
            </w:r>
            <w:r w:rsidRPr="00554677">
              <w:rPr>
                <w:rFonts w:hint="eastAsia"/>
              </w:rPr>
              <w:instrText>SEQ line</w:instrText>
            </w:r>
            <w:r w:rsidRPr="00554677">
              <w:instrText>5</w:instrText>
            </w:r>
            <w:r>
              <w:rPr>
                <w:rFonts w:hint="eastAsia"/>
              </w:rPr>
              <w:instrText>-2</w:instrText>
            </w:r>
            <w:r w:rsidRPr="00554677">
              <w:rPr>
                <w:rFonts w:hint="eastAsia"/>
              </w:rPr>
              <w:instrText xml:space="preserve"> \* ARABIC</w:instrText>
            </w:r>
            <w:r w:rsidRPr="00554677">
              <w:instrText xml:space="preserve"> </w:instrText>
            </w:r>
            <w:r w:rsidRPr="00554677">
              <w:fldChar w:fldCharType="separate"/>
            </w:r>
            <w:r w:rsidR="00F71E21">
              <w:rPr>
                <w:noProof/>
              </w:rPr>
              <w:t>6</w:t>
            </w:r>
            <w:r w:rsidRPr="00554677">
              <w:fldChar w:fldCharType="end"/>
            </w:r>
            <w:r>
              <w:rPr>
                <w:rFonts w:hint="eastAsia"/>
              </w:rPr>
              <w:t>:</w:t>
            </w:r>
          </w:p>
        </w:tc>
        <w:tc>
          <w:tcPr>
            <w:tcW w:w="7393" w:type="dxa"/>
          </w:tcPr>
          <w:p w14:paraId="5DF321F0" w14:textId="7473B7BF" w:rsidR="00FA02C3" w:rsidRDefault="00FA02C3" w:rsidP="00FA02C3">
            <w:pPr>
              <w:spacing w:before="0" w:after="0"/>
              <w:ind w:firstLineChars="0" w:firstLine="0"/>
            </w:pPr>
            <w:r w:rsidRPr="00BD65C0">
              <w:rPr>
                <w:b/>
              </w:rPr>
              <w:t>i</w:t>
            </w:r>
            <w:r w:rsidRPr="00BD65C0">
              <w:rPr>
                <w:rFonts w:hint="eastAsia"/>
                <w:b/>
              </w:rPr>
              <w:t>f</w:t>
            </w:r>
            <w:r>
              <w:rPr>
                <w:rFonts w:hint="eastAsia"/>
              </w:rPr>
              <w:t xml:space="preserve"> </w:t>
            </w:r>
            <m:oMath>
              <m:r>
                <w:rPr>
                  <w:rFonts w:ascii="Cambria Math" w:hAnsi="Cambria Math"/>
                </w:rPr>
                <m:t>L.proportionOfSetBits()&gt;θ</m:t>
              </m:r>
            </m:oMath>
            <w:r w:rsidR="000B35CF">
              <w:rPr>
                <w:rFonts w:hint="eastAsia"/>
              </w:rPr>
              <w:t xml:space="preserve"> </w:t>
            </w:r>
            <w:r w:rsidRPr="00BD65C0">
              <w:rPr>
                <w:b/>
              </w:rPr>
              <w:t>then</w:t>
            </w:r>
          </w:p>
        </w:tc>
      </w:tr>
      <w:tr w:rsidR="00FA02C3" w14:paraId="5129FA8C" w14:textId="77777777" w:rsidTr="00E9733E">
        <w:tc>
          <w:tcPr>
            <w:tcW w:w="1043" w:type="dxa"/>
          </w:tcPr>
          <w:p w14:paraId="1D1D33B3" w14:textId="7997F14D" w:rsidR="00FA02C3" w:rsidRDefault="00FA02C3" w:rsidP="00FA02C3">
            <w:pPr>
              <w:spacing w:before="0" w:after="0"/>
              <w:ind w:firstLineChars="0" w:firstLine="0"/>
              <w:jc w:val="right"/>
            </w:pPr>
            <w:r w:rsidRPr="00554677">
              <w:fldChar w:fldCharType="begin"/>
            </w:r>
            <w:r w:rsidRPr="00554677">
              <w:instrText xml:space="preserve"> </w:instrText>
            </w:r>
            <w:r w:rsidRPr="00554677">
              <w:rPr>
                <w:rFonts w:hint="eastAsia"/>
              </w:rPr>
              <w:instrText>SEQ line</w:instrText>
            </w:r>
            <w:r w:rsidRPr="00554677">
              <w:instrText>5</w:instrText>
            </w:r>
            <w:r>
              <w:rPr>
                <w:rFonts w:hint="eastAsia"/>
              </w:rPr>
              <w:instrText>-2</w:instrText>
            </w:r>
            <w:r w:rsidRPr="00554677">
              <w:rPr>
                <w:rFonts w:hint="eastAsia"/>
              </w:rPr>
              <w:instrText xml:space="preserve"> \* ARABIC</w:instrText>
            </w:r>
            <w:r w:rsidRPr="00554677">
              <w:instrText xml:space="preserve"> </w:instrText>
            </w:r>
            <w:r w:rsidRPr="00554677">
              <w:fldChar w:fldCharType="separate"/>
            </w:r>
            <w:r w:rsidR="00F71E21">
              <w:rPr>
                <w:noProof/>
              </w:rPr>
              <w:t>7</w:t>
            </w:r>
            <w:r w:rsidRPr="00554677">
              <w:fldChar w:fldCharType="end"/>
            </w:r>
            <w:r>
              <w:rPr>
                <w:rFonts w:hint="eastAsia"/>
              </w:rPr>
              <w:t>:</w:t>
            </w:r>
          </w:p>
        </w:tc>
        <w:tc>
          <w:tcPr>
            <w:tcW w:w="7393" w:type="dxa"/>
          </w:tcPr>
          <w:p w14:paraId="045522F0" w14:textId="4CC409CB" w:rsidR="00FA02C3" w:rsidRDefault="00FA02C3" w:rsidP="00FA02C3">
            <w:pPr>
              <w:spacing w:before="0" w:after="0"/>
              <w:ind w:firstLineChars="0" w:firstLine="0"/>
            </w:pPr>
            <w:r>
              <w:rPr>
                <w:rFonts w:hint="eastAsia"/>
              </w:rPr>
              <w:t xml:space="preserve"> </w:t>
            </w:r>
            <w:r w:rsidR="000B35CF">
              <w:t xml:space="preserve"> </w:t>
            </w:r>
            <w:r w:rsidR="000B35CF" w:rsidRPr="000B35CF">
              <w:rPr>
                <w:b/>
              </w:rPr>
              <w:t>return</w:t>
            </w:r>
            <w:r w:rsidR="000B35CF">
              <w:t xml:space="preserve"> </w:t>
            </w:r>
            <m:oMath>
              <m:r>
                <w:rPr>
                  <w:rFonts w:ascii="Cambria Math" w:hAnsi="Cambria Math"/>
                </w:rPr>
                <m:t>True</m:t>
              </m:r>
            </m:oMath>
          </w:p>
        </w:tc>
      </w:tr>
      <w:tr w:rsidR="00FA02C3" w14:paraId="5283D78C" w14:textId="77777777" w:rsidTr="00E9733E">
        <w:tc>
          <w:tcPr>
            <w:tcW w:w="1043" w:type="dxa"/>
          </w:tcPr>
          <w:p w14:paraId="527DB0E3" w14:textId="70CE6B47" w:rsidR="00FA02C3" w:rsidRDefault="00FA02C3" w:rsidP="00FA02C3">
            <w:pPr>
              <w:spacing w:before="0" w:after="0"/>
              <w:ind w:firstLineChars="0" w:firstLine="0"/>
              <w:jc w:val="right"/>
            </w:pPr>
            <w:r w:rsidRPr="00554677">
              <w:fldChar w:fldCharType="begin"/>
            </w:r>
            <w:r w:rsidRPr="00554677">
              <w:instrText xml:space="preserve"> </w:instrText>
            </w:r>
            <w:r w:rsidRPr="00554677">
              <w:rPr>
                <w:rFonts w:hint="eastAsia"/>
              </w:rPr>
              <w:instrText>SEQ line</w:instrText>
            </w:r>
            <w:r w:rsidRPr="00554677">
              <w:instrText>5</w:instrText>
            </w:r>
            <w:r>
              <w:rPr>
                <w:rFonts w:hint="eastAsia"/>
              </w:rPr>
              <w:instrText>-2</w:instrText>
            </w:r>
            <w:r w:rsidRPr="00554677">
              <w:rPr>
                <w:rFonts w:hint="eastAsia"/>
              </w:rPr>
              <w:instrText xml:space="preserve"> \* ARABIC</w:instrText>
            </w:r>
            <w:r w:rsidRPr="00554677">
              <w:instrText xml:space="preserve"> </w:instrText>
            </w:r>
            <w:r w:rsidRPr="00554677">
              <w:fldChar w:fldCharType="separate"/>
            </w:r>
            <w:r w:rsidR="00F71E21">
              <w:rPr>
                <w:noProof/>
              </w:rPr>
              <w:t>8</w:t>
            </w:r>
            <w:r w:rsidRPr="00554677">
              <w:fldChar w:fldCharType="end"/>
            </w:r>
            <w:r>
              <w:rPr>
                <w:rFonts w:hint="eastAsia"/>
              </w:rPr>
              <w:t>:</w:t>
            </w:r>
          </w:p>
        </w:tc>
        <w:tc>
          <w:tcPr>
            <w:tcW w:w="7393" w:type="dxa"/>
          </w:tcPr>
          <w:p w14:paraId="3AF7E11D" w14:textId="71CAB825" w:rsidR="00FA02C3" w:rsidRDefault="00FA02C3" w:rsidP="00FA02C3">
            <w:pPr>
              <w:spacing w:before="0" w:after="0"/>
              <w:ind w:firstLineChars="0" w:firstLine="0"/>
            </w:pPr>
            <w:r w:rsidRPr="00FA02C3">
              <w:rPr>
                <w:rFonts w:hint="eastAsia"/>
                <w:b/>
              </w:rPr>
              <w:t>else</w:t>
            </w:r>
          </w:p>
        </w:tc>
      </w:tr>
      <w:tr w:rsidR="00FA02C3" w14:paraId="391847FF" w14:textId="77777777" w:rsidTr="00E9733E">
        <w:tc>
          <w:tcPr>
            <w:tcW w:w="1043" w:type="dxa"/>
          </w:tcPr>
          <w:p w14:paraId="26F0F0AD" w14:textId="77908E6C" w:rsidR="00FA02C3" w:rsidRDefault="00FA02C3" w:rsidP="00FA02C3">
            <w:pPr>
              <w:spacing w:before="0" w:after="0"/>
              <w:ind w:firstLineChars="0" w:firstLine="0"/>
              <w:jc w:val="right"/>
            </w:pPr>
            <w:r w:rsidRPr="00554677">
              <w:fldChar w:fldCharType="begin"/>
            </w:r>
            <w:r w:rsidRPr="00554677">
              <w:instrText xml:space="preserve"> </w:instrText>
            </w:r>
            <w:r w:rsidRPr="00554677">
              <w:rPr>
                <w:rFonts w:hint="eastAsia"/>
              </w:rPr>
              <w:instrText>SEQ line</w:instrText>
            </w:r>
            <w:r w:rsidRPr="00554677">
              <w:instrText>5</w:instrText>
            </w:r>
            <w:r>
              <w:rPr>
                <w:rFonts w:hint="eastAsia"/>
              </w:rPr>
              <w:instrText>-2</w:instrText>
            </w:r>
            <w:r w:rsidRPr="00554677">
              <w:rPr>
                <w:rFonts w:hint="eastAsia"/>
              </w:rPr>
              <w:instrText xml:space="preserve"> \* ARABIC</w:instrText>
            </w:r>
            <w:r w:rsidRPr="00554677">
              <w:instrText xml:space="preserve"> </w:instrText>
            </w:r>
            <w:r w:rsidRPr="00554677">
              <w:fldChar w:fldCharType="separate"/>
            </w:r>
            <w:r w:rsidR="00F71E21">
              <w:rPr>
                <w:noProof/>
              </w:rPr>
              <w:t>9</w:t>
            </w:r>
            <w:r w:rsidRPr="00554677">
              <w:fldChar w:fldCharType="end"/>
            </w:r>
            <w:r>
              <w:rPr>
                <w:rFonts w:hint="eastAsia"/>
              </w:rPr>
              <w:t>:</w:t>
            </w:r>
          </w:p>
        </w:tc>
        <w:tc>
          <w:tcPr>
            <w:tcW w:w="7393" w:type="dxa"/>
          </w:tcPr>
          <w:p w14:paraId="044DD606" w14:textId="30843BC3" w:rsidR="00FA02C3" w:rsidRDefault="00FA02C3" w:rsidP="00FA02C3">
            <w:pPr>
              <w:spacing w:before="0" w:after="0"/>
              <w:ind w:firstLineChars="0" w:firstLine="0"/>
            </w:pPr>
            <w:r>
              <w:t xml:space="preserve">  </w:t>
            </w:r>
            <w:r w:rsidR="000B35CF">
              <w:rPr>
                <w:b/>
              </w:rPr>
              <w:t>r</w:t>
            </w:r>
            <w:r w:rsidR="000B35CF" w:rsidRPr="000B35CF">
              <w:rPr>
                <w:b/>
              </w:rPr>
              <w:t>eturn</w:t>
            </w:r>
            <w:r w:rsidR="000B35CF">
              <w:rPr>
                <w:b/>
              </w:rPr>
              <w:t xml:space="preserve"> </w:t>
            </w:r>
            <m:oMath>
              <m:r>
                <w:rPr>
                  <w:rFonts w:ascii="Cambria Math" w:hAnsi="Cambria Math"/>
                </w:rPr>
                <m:t>False</m:t>
              </m:r>
            </m:oMath>
          </w:p>
        </w:tc>
      </w:tr>
      <w:tr w:rsidR="00FA02C3" w14:paraId="429BC748" w14:textId="77777777" w:rsidTr="00E9733E">
        <w:tc>
          <w:tcPr>
            <w:tcW w:w="1043" w:type="dxa"/>
            <w:tcBorders>
              <w:bottom w:val="single" w:sz="8" w:space="0" w:color="auto"/>
            </w:tcBorders>
          </w:tcPr>
          <w:p w14:paraId="6374FDBB" w14:textId="22FD5EAA" w:rsidR="00FA02C3" w:rsidRDefault="00FA02C3" w:rsidP="00FA02C3">
            <w:pPr>
              <w:spacing w:before="0" w:after="0"/>
              <w:ind w:firstLineChars="0" w:firstLine="0"/>
              <w:jc w:val="right"/>
            </w:pPr>
            <w:r w:rsidRPr="00554677">
              <w:fldChar w:fldCharType="begin"/>
            </w:r>
            <w:r w:rsidRPr="00554677">
              <w:instrText xml:space="preserve"> </w:instrText>
            </w:r>
            <w:r w:rsidRPr="00554677">
              <w:rPr>
                <w:rFonts w:hint="eastAsia"/>
              </w:rPr>
              <w:instrText>SEQ line</w:instrText>
            </w:r>
            <w:r w:rsidRPr="00554677">
              <w:instrText>5</w:instrText>
            </w:r>
            <w:r>
              <w:rPr>
                <w:rFonts w:hint="eastAsia"/>
              </w:rPr>
              <w:instrText>-2</w:instrText>
            </w:r>
            <w:r w:rsidRPr="00554677">
              <w:rPr>
                <w:rFonts w:hint="eastAsia"/>
              </w:rPr>
              <w:instrText xml:space="preserve"> \* ARABIC</w:instrText>
            </w:r>
            <w:r w:rsidRPr="00554677">
              <w:instrText xml:space="preserve"> </w:instrText>
            </w:r>
            <w:r w:rsidRPr="00554677">
              <w:fldChar w:fldCharType="separate"/>
            </w:r>
            <w:r w:rsidR="00F71E21">
              <w:rPr>
                <w:noProof/>
              </w:rPr>
              <w:t>10</w:t>
            </w:r>
            <w:r w:rsidRPr="00554677">
              <w:fldChar w:fldCharType="end"/>
            </w:r>
            <w:r>
              <w:rPr>
                <w:rFonts w:hint="eastAsia"/>
              </w:rPr>
              <w:t>:</w:t>
            </w:r>
          </w:p>
        </w:tc>
        <w:tc>
          <w:tcPr>
            <w:tcW w:w="7393" w:type="dxa"/>
            <w:tcBorders>
              <w:bottom w:val="single" w:sz="8" w:space="0" w:color="auto"/>
            </w:tcBorders>
          </w:tcPr>
          <w:p w14:paraId="1A36C7CD" w14:textId="74E10629" w:rsidR="00FA02C3" w:rsidRPr="00BD65C0" w:rsidRDefault="00FA02C3" w:rsidP="00FA02C3">
            <w:pPr>
              <w:spacing w:before="0" w:after="0"/>
              <w:ind w:firstLineChars="0" w:firstLine="0"/>
              <w:rPr>
                <w:b/>
              </w:rPr>
            </w:pPr>
            <w:r w:rsidRPr="00BD65C0">
              <w:rPr>
                <w:b/>
              </w:rPr>
              <w:t>e</w:t>
            </w:r>
            <w:r w:rsidRPr="00BD65C0">
              <w:rPr>
                <w:rFonts w:hint="eastAsia"/>
                <w:b/>
              </w:rPr>
              <w:t xml:space="preserve">nd </w:t>
            </w:r>
            <w:r w:rsidRPr="00BD65C0">
              <w:rPr>
                <w:b/>
              </w:rPr>
              <w:t>if</w:t>
            </w:r>
          </w:p>
        </w:tc>
      </w:tr>
    </w:tbl>
    <w:p w14:paraId="01FFA560" w14:textId="01210447" w:rsidR="00FA02C3" w:rsidRDefault="00FA02C3" w:rsidP="0038254D">
      <w:pPr>
        <w:ind w:firstLine="480"/>
      </w:pPr>
    </w:p>
    <w:p w14:paraId="6AADCD70" w14:textId="2CD3A0C6" w:rsidR="002C47A0" w:rsidRDefault="002C47A0" w:rsidP="0038254D">
      <w:pPr>
        <w:ind w:firstLine="480"/>
      </w:pPr>
      <w:r>
        <w:rPr>
          <w:rFonts w:hint="eastAsia"/>
        </w:rPr>
        <w:t>这个方法简单易懂，但是有一个致命的缺点。如果训练样本中，属于类别</w:t>
      </w:r>
      <m:oMath>
        <m:r>
          <w:rPr>
            <w:rFonts w:ascii="Cambria Math" w:hAnsi="Cambria Math" w:hint="eastAsia"/>
          </w:rPr>
          <m:t>C</m:t>
        </m:r>
      </m:oMath>
      <w:r>
        <w:rPr>
          <w:rFonts w:hint="eastAsia"/>
        </w:rPr>
        <w:t>的样本比例小于阈值</w:t>
      </w:r>
      <m:oMath>
        <m:r>
          <w:rPr>
            <w:rFonts w:ascii="Cambria Math" w:hAnsi="Cambria Math"/>
          </w:rPr>
          <m:t>θ</m:t>
        </m:r>
      </m:oMath>
      <w:r>
        <w:rPr>
          <w:rFonts w:hint="eastAsia"/>
        </w:rPr>
        <w:t>，那么在类别</w:t>
      </w:r>
      <m:oMath>
        <m:r>
          <w:rPr>
            <w:rFonts w:ascii="Cambria Math" w:hAnsi="Cambria Math" w:hint="eastAsia"/>
          </w:rPr>
          <m:t>C</m:t>
        </m:r>
      </m:oMath>
      <w:r>
        <w:rPr>
          <w:rFonts w:hint="eastAsia"/>
        </w:rPr>
        <w:t>上发生的概念漂移就永远不可能被单独发现。为了方便理解，可以看下面这个例子。考虑训练集合</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&lt;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 xml:space="preserve">,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&gt;</m:t>
                </m:r>
              </m:e>
            </m:d>
          </m:e>
          <m:sub>
            <m:r>
              <w:rPr>
                <w:rFonts w:ascii="Cambria Math" w:hAnsi="Cambria Math"/>
              </w:rPr>
              <m:t>i=1</m:t>
            </m:r>
          </m:sub>
          <m:sup>
            <m:r>
              <w:rPr>
                <w:rFonts w:ascii="Cambria Math" w:hAnsi="Cambria Math"/>
              </w:rPr>
              <m:t>T</m:t>
            </m:r>
          </m:sup>
        </m:sSubSup>
      </m:oMath>
      <w:r>
        <w:rPr>
          <w:rFonts w:hint="eastAsia"/>
        </w:rPr>
        <w:t>，对每个样本而言只有一个属性</w:t>
      </w:r>
      <m:oMath>
        <m:r>
          <w:rPr>
            <w:rFonts w:ascii="Cambria Math" w:hAnsi="Cambria Math"/>
          </w:rPr>
          <m:t>x∈</m:t>
        </m:r>
        <m:d>
          <m:dPr>
            <m:begChr m:val="["/>
            <m:ctrlPr>
              <w:rPr>
                <w:rFonts w:ascii="Cambria Math" w:hAnsi="Cambria Math"/>
                <w:i/>
              </w:rPr>
            </m:ctrlPr>
          </m:dPr>
          <m:e>
            <m:r>
              <w:rPr>
                <w:rFonts w:ascii="Cambria Math" w:hAnsi="Cambria Math"/>
              </w:rPr>
              <m:t>0, 10</m:t>
            </m:r>
          </m:e>
        </m:d>
      </m:oMath>
      <w:r>
        <w:rPr>
          <w:rFonts w:hint="eastAsia"/>
        </w:rPr>
        <w:t>，满足公式</w:t>
      </w:r>
      <w:r w:rsidR="00A6786E">
        <w:fldChar w:fldCharType="begin"/>
      </w:r>
      <w:r w:rsidR="00A6786E">
        <w:instrText xml:space="preserve"> </w:instrText>
      </w:r>
      <w:r w:rsidR="00A6786E">
        <w:rPr>
          <w:rFonts w:hint="eastAsia"/>
        </w:rPr>
        <w:instrText>REF ch5_Eq_sample_y \h</w:instrText>
      </w:r>
      <w:r w:rsidR="00A6786E">
        <w:instrText xml:space="preserve"> </w:instrText>
      </w:r>
      <w:r w:rsidR="00A6786E">
        <w:fldChar w:fldCharType="separate"/>
      </w:r>
      <w:r w:rsidR="00F71E21">
        <w:rPr>
          <w:rFonts w:hint="eastAsia"/>
        </w:rPr>
        <w:t>5</w:t>
      </w:r>
      <w:r w:rsidR="00F71E21" w:rsidRPr="00AD1817">
        <w:noBreakHyphen/>
      </w:r>
      <w:r w:rsidR="00F71E21">
        <w:rPr>
          <w:noProof/>
        </w:rPr>
        <w:t>1</w:t>
      </w:r>
      <w:r w:rsidR="00A6786E">
        <w:fldChar w:fldCharType="end"/>
      </w:r>
      <w:r>
        <w:rPr>
          <w:rFonts w:hint="eastAsia"/>
        </w:rPr>
        <w:t>所示条件。</w:t>
      </w: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804"/>
        <w:gridCol w:w="786"/>
      </w:tblGrid>
      <w:tr w:rsidR="002C47A0" w:rsidRPr="00AD1817" w14:paraId="11A2D4F1" w14:textId="77777777" w:rsidTr="003C3D04">
        <w:tc>
          <w:tcPr>
            <w:tcW w:w="846" w:type="dxa"/>
            <w:vAlign w:val="center"/>
          </w:tcPr>
          <w:p w14:paraId="2EC08379" w14:textId="77777777" w:rsidR="002C47A0" w:rsidRPr="00AD1817" w:rsidRDefault="002C47A0" w:rsidP="003C3D04">
            <w:pPr>
              <w:ind w:firstLineChars="0" w:firstLine="0"/>
            </w:pPr>
          </w:p>
        </w:tc>
        <w:tc>
          <w:tcPr>
            <w:tcW w:w="6804" w:type="dxa"/>
            <w:vAlign w:val="center"/>
          </w:tcPr>
          <w:p w14:paraId="2A8092DF" w14:textId="25FD24FD" w:rsidR="002C47A0" w:rsidRPr="00AD1817" w:rsidRDefault="002C47A0" w:rsidP="003C3D04">
            <w:pPr>
              <w:ind w:firstLineChars="0" w:firstLine="0"/>
            </w:pPr>
            <m:oMathPara>
              <m:oMath>
                <m:r>
                  <w:rPr>
                    <w:rFonts w:ascii="Cambria Math" w:hAnsi="Cambria Math"/>
                  </w:rPr>
                  <m: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x&lt;1</m:t>
                        </m:r>
                      </m:e>
                      <m:e>
                        <m:r>
                          <w:rPr>
                            <w:rFonts w:ascii="Cambria Math" w:hAnsi="Cambria Math"/>
                          </w:rPr>
                          <m:t>2,   otherwise</m:t>
                        </m:r>
                      </m:e>
                    </m:eqArr>
                  </m:e>
                </m:d>
              </m:oMath>
            </m:oMathPara>
          </w:p>
        </w:tc>
        <w:tc>
          <w:tcPr>
            <w:tcW w:w="786" w:type="dxa"/>
            <w:vAlign w:val="center"/>
          </w:tcPr>
          <w:p w14:paraId="218F4DA7" w14:textId="57DE2858" w:rsidR="002C47A0" w:rsidRPr="00AD1817" w:rsidRDefault="002C47A0" w:rsidP="003C3D04">
            <w:pPr>
              <w:ind w:firstLineChars="0" w:firstLine="0"/>
              <w:jc w:val="right"/>
            </w:pPr>
            <w:r w:rsidRPr="00AD1817">
              <w:t>(</w:t>
            </w:r>
            <w:bookmarkStart w:id="115" w:name="ch5_Eq_sample_y"/>
            <w:r>
              <w:rPr>
                <w:rFonts w:hint="eastAsia"/>
              </w:rPr>
              <w:t>5</w:t>
            </w:r>
            <w:r w:rsidRPr="00AD1817">
              <w:noBreakHyphen/>
            </w:r>
            <w:r w:rsidR="00455669">
              <w:fldChar w:fldCharType="begin"/>
            </w:r>
            <w:r w:rsidR="00455669">
              <w:instrText xml:space="preserve"> SEQ Equation \* ARABIC \s 1 </w:instrText>
            </w:r>
            <w:r w:rsidR="00455669">
              <w:fldChar w:fldCharType="separate"/>
            </w:r>
            <w:r w:rsidR="00F71E21">
              <w:rPr>
                <w:noProof/>
              </w:rPr>
              <w:t>1</w:t>
            </w:r>
            <w:r w:rsidR="00455669">
              <w:rPr>
                <w:noProof/>
              </w:rPr>
              <w:fldChar w:fldCharType="end"/>
            </w:r>
            <w:bookmarkEnd w:id="115"/>
            <w:r w:rsidRPr="00AD1817">
              <w:t>)</w:t>
            </w:r>
          </w:p>
        </w:tc>
      </w:tr>
    </w:tbl>
    <w:p w14:paraId="17EE97BB" w14:textId="16D0F95E" w:rsidR="00FA02C3" w:rsidRDefault="00A6786E" w:rsidP="0038254D">
      <w:pPr>
        <w:ind w:firstLine="480"/>
      </w:pPr>
      <w:r>
        <w:rPr>
          <w:rFonts w:hint="eastAsia"/>
        </w:rPr>
        <w:lastRenderedPageBreak/>
        <w:t>假设样本服从均匀分布，过了一段时间</w:t>
      </w:r>
      <m:oMath>
        <m:r>
          <w:rPr>
            <w:rFonts w:ascii="Cambria Math" w:hAnsi="Cambria Math" w:hint="eastAsia"/>
          </w:rPr>
          <m:t>T</m:t>
        </m:r>
      </m:oMath>
      <w:r>
        <w:rPr>
          <w:rFonts w:hint="eastAsia"/>
        </w:rPr>
        <w:t>之后，概念发生漂移，之后的样本满足条件</w:t>
      </w:r>
      <m:oMath>
        <m:r>
          <w:rPr>
            <w:rFonts w:ascii="Cambria Math" w:hAnsi="Cambria Math"/>
          </w:rPr>
          <m:t>y=2, ∀x∈[0, 10)</m:t>
        </m:r>
      </m:oMath>
      <w:r>
        <w:rPr>
          <w:rFonts w:hint="eastAsia"/>
        </w:rPr>
        <w:t>。显然在新的概念下，特征空间中一些</w:t>
      </w:r>
      <m:oMath>
        <m:r>
          <w:rPr>
            <w:rFonts w:ascii="Cambria Math" w:hAnsi="Cambria Math" w:hint="eastAsia"/>
          </w:rPr>
          <m:t>y=1</m:t>
        </m:r>
      </m:oMath>
      <w:r>
        <w:rPr>
          <w:rFonts w:hint="eastAsia"/>
        </w:rPr>
        <w:t>的样本的类别发生了变化，从类别</w:t>
      </w:r>
      <w:r>
        <w:rPr>
          <w:rFonts w:hint="eastAsia"/>
        </w:rPr>
        <w:t>1</w:t>
      </w:r>
      <w:r>
        <w:rPr>
          <w:rFonts w:hint="eastAsia"/>
        </w:rPr>
        <w:t>变成了类别</w:t>
      </w:r>
      <w:r>
        <w:rPr>
          <w:rFonts w:hint="eastAsia"/>
        </w:rPr>
        <w:t>2</w:t>
      </w:r>
      <w:r>
        <w:rPr>
          <w:rFonts w:hint="eastAsia"/>
        </w:rPr>
        <w:t>，所以</w:t>
      </w:r>
      <m:oMath>
        <m:r>
          <w:rPr>
            <w:rFonts w:ascii="Cambria Math" w:hAnsi="Cambria Math" w:hint="eastAsia"/>
          </w:rPr>
          <m:t>AC</m:t>
        </m:r>
      </m:oMath>
      <w:r>
        <w:rPr>
          <w:rFonts w:hint="eastAsia"/>
        </w:rPr>
        <w:t>很有可能将</w:t>
      </w:r>
      <m:oMath>
        <m:r>
          <w:rPr>
            <w:rFonts w:ascii="Cambria Math" w:hAnsi="Cambria Math" w:hint="eastAsia"/>
          </w:rPr>
          <m:t>x&lt;1</m:t>
        </m:r>
      </m:oMath>
      <w:r>
        <w:rPr>
          <w:rFonts w:hint="eastAsia"/>
        </w:rPr>
        <w:t>的样本错误地分类。但是由于理论上这些样本在数据集中的比例期望只有</w:t>
      </w:r>
      <m:oMath>
        <m:r>
          <w:rPr>
            <w:rFonts w:ascii="Cambria Math" w:hAnsi="Cambria Math" w:hint="eastAsia"/>
          </w:rPr>
          <m:t>10%</m:t>
        </m:r>
      </m:oMath>
      <w:r>
        <w:rPr>
          <w:rFonts w:hint="eastAsia"/>
        </w:rPr>
        <w:t>，一个值为</w:t>
      </w:r>
      <m:oMath>
        <m:r>
          <w:rPr>
            <w:rFonts w:ascii="Cambria Math" w:hAnsi="Cambria Math" w:hint="eastAsia"/>
          </w:rPr>
          <m:t>20%</m:t>
        </m:r>
      </m:oMath>
      <w:r>
        <w:rPr>
          <w:rFonts w:hint="eastAsia"/>
        </w:rPr>
        <w:t>的</w:t>
      </w:r>
      <m:oMath>
        <m:r>
          <w:rPr>
            <w:rFonts w:ascii="Cambria Math" w:hAnsi="Cambria Math"/>
          </w:rPr>
          <m:t>θ</m:t>
        </m:r>
      </m:oMath>
      <w:r>
        <w:rPr>
          <w:rFonts w:hint="eastAsia"/>
        </w:rPr>
        <w:t>，就可以很轻易地使这样的概念漂移变得难以察觉，尽管这是一个很明显的概念漂移。</w:t>
      </w:r>
    </w:p>
    <w:p w14:paraId="75B224BB" w14:textId="7F13962A" w:rsidR="0081660E" w:rsidRDefault="0081660E" w:rsidP="0038254D">
      <w:pPr>
        <w:pStyle w:val="3"/>
      </w:pPr>
      <w:bookmarkStart w:id="116" w:name="_Toc471762322"/>
      <w:r w:rsidRPr="00AD1817">
        <w:rPr>
          <w:rFonts w:hint="eastAsia"/>
        </w:rPr>
        <w:t>概念漂移的检测和</w:t>
      </w:r>
      <w:r w:rsidR="00A77FAF">
        <w:rPr>
          <w:rFonts w:hint="eastAsia"/>
        </w:rPr>
        <w:t>自适应</w:t>
      </w:r>
      <w:bookmarkEnd w:id="116"/>
    </w:p>
    <w:p w14:paraId="1DAC5250" w14:textId="3DC3C827" w:rsidR="00683155" w:rsidRDefault="00683155" w:rsidP="00933837">
      <w:pPr>
        <w:ind w:firstLine="480"/>
      </w:pPr>
      <w:r>
        <w:rPr>
          <w:rFonts w:hint="eastAsia"/>
        </w:rPr>
        <w:t>在算法</w:t>
      </w:r>
      <w:r w:rsidRPr="00FA02C3">
        <w:fldChar w:fldCharType="begin"/>
      </w:r>
      <w:r w:rsidRPr="00FA02C3">
        <w:instrText xml:space="preserve"> </w:instrText>
      </w:r>
      <w:r w:rsidRPr="00FA02C3">
        <w:rPr>
          <w:rFonts w:hint="eastAsia"/>
        </w:rPr>
        <w:instrText>REF ch5_Algo_misclassification \h</w:instrText>
      </w:r>
      <w:r w:rsidRPr="00FA02C3">
        <w:instrText xml:space="preserve">  \* MERGEFORMAT </w:instrText>
      </w:r>
      <w:r w:rsidRPr="00FA02C3">
        <w:fldChar w:fldCharType="separate"/>
      </w:r>
      <w:r w:rsidR="00F71E21" w:rsidRPr="00F71E21">
        <w:t>5</w:t>
      </w:r>
      <w:r w:rsidR="00F71E21" w:rsidRPr="00F71E21">
        <w:rPr>
          <w:rFonts w:hint="eastAsia"/>
        </w:rPr>
        <w:t>-</w:t>
      </w:r>
      <w:r w:rsidR="00F71E21" w:rsidRPr="00F71E21">
        <w:t>2</w:t>
      </w:r>
      <w:r w:rsidRPr="00FA02C3">
        <w:fldChar w:fldCharType="end"/>
      </w:r>
      <w:r>
        <w:rPr>
          <w:rFonts w:hint="eastAsia"/>
        </w:rPr>
        <w:t>中，由于对所有的样本使用了同一个共享的循环列表作为冲突记录表，使得它无法检测到局部小范围特征空间中发生的概念漂移。针对这个问题，直观上我们可以把整个特征空间划分成一个个小的区域，在每个区域上维护一个单独的循环列表作为预测错误记录表。更极端地延伸这个想法，为了使每个区域尽可能小，需要划分出尽可能多地区域，我们甚至可以对每一个历史样本都维护一个单独的循环列表。在分类器预测的过程中，我们对每一个历史样本进行追踪，观察是否和当前预测的样本的结果有冲突，进而决定是否因为发生了概念漂移而需要将训练集中的旧样本的类别进行更新，为后续的样本提供更准确的预测。另一方面，如算法</w:t>
      </w:r>
      <w:r w:rsidRPr="003C3D04">
        <w:fldChar w:fldCharType="begin"/>
      </w:r>
      <w:r w:rsidRPr="003C3D04">
        <w:instrText xml:space="preserve"> </w:instrText>
      </w:r>
      <w:r w:rsidRPr="003C3D04">
        <w:rPr>
          <w:rFonts w:hint="eastAsia"/>
        </w:rPr>
        <w:instrText>REF ch5_Eq_sample_based_detection_adaptation \h</w:instrText>
      </w:r>
      <w:r w:rsidRPr="003C3D04">
        <w:instrText xml:space="preserve">  \* MERGEFORMAT </w:instrText>
      </w:r>
      <w:r w:rsidRPr="003C3D04">
        <w:fldChar w:fldCharType="separate"/>
      </w:r>
      <w:r w:rsidR="00F71E21" w:rsidRPr="00F71E21">
        <w:t>5</w:t>
      </w:r>
      <w:r w:rsidR="00F71E21" w:rsidRPr="00F71E21">
        <w:rPr>
          <w:rFonts w:hint="eastAsia"/>
        </w:rPr>
        <w:t>-</w:t>
      </w:r>
      <w:r w:rsidR="00F71E21" w:rsidRPr="00F71E21">
        <w:t>3</w:t>
      </w:r>
      <w:r w:rsidRPr="003C3D04">
        <w:fldChar w:fldCharType="end"/>
      </w:r>
      <w:r>
        <w:rPr>
          <w:rFonts w:hint="eastAsia"/>
        </w:rPr>
        <w:t>所示，它在检测概念漂移的同时也对模型中的历史样本进行了更新和修正，同时实现了概念漂移的检测和自适应。</w:t>
      </w:r>
    </w:p>
    <w:p w14:paraId="3FBA9A0D" w14:textId="666A9D3A" w:rsidR="0099109F" w:rsidRDefault="0099109F" w:rsidP="0099109F">
      <w:pPr>
        <w:ind w:firstLine="480"/>
      </w:pPr>
      <w:r>
        <w:rPr>
          <w:rFonts w:hint="eastAsia"/>
        </w:rPr>
        <w:t>对于样本</w:t>
      </w:r>
      <m:oMath>
        <m:r>
          <w:rPr>
            <w:rFonts w:ascii="Cambria Math" w:hAnsi="Cambria Math"/>
          </w:rPr>
          <m:t>&lt;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now</m:t>
                </m:r>
              </m:e>
            </m:d>
          </m:sup>
        </m:sSup>
        <m:r>
          <w:rPr>
            <w:rFonts w:ascii="Cambria Math" w:hAnsi="Cambria Math"/>
          </w:rPr>
          <m:t xml:space="preserve">,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now</m:t>
                </m:r>
              </m:e>
            </m:d>
          </m:sup>
        </m:sSup>
        <m:r>
          <w:rPr>
            <w:rFonts w:ascii="Cambria Math" w:hAnsi="Cambria Math"/>
          </w:rPr>
          <m:t>&gt;</m:t>
        </m:r>
      </m:oMath>
      <w:r>
        <w:rPr>
          <w:rFonts w:hint="eastAsia"/>
        </w:rPr>
        <w:t>而言，如果分类器</w:t>
      </w:r>
      <w:r>
        <w:rPr>
          <w:rFonts w:hint="eastAsia"/>
        </w:rPr>
        <w:t>AC</w:t>
      </w:r>
      <w:r>
        <w:rPr>
          <w:rFonts w:hint="eastAsia"/>
        </w:rPr>
        <w:t>错误地将其分类，而</w:t>
      </w:r>
      <w:proofErr w:type="spellStart"/>
      <w:r w:rsidR="00425075" w:rsidRPr="008D5C16">
        <w:rPr>
          <w:rFonts w:hint="eastAsia"/>
          <w:i/>
        </w:rPr>
        <w:t>CSD</w:t>
      </w:r>
      <w:r w:rsidR="00425075" w:rsidRPr="00574186">
        <w:rPr>
          <w:vertAlign w:val="subscript"/>
        </w:rPr>
        <w:t>sw</w:t>
      </w:r>
      <w:proofErr w:type="spellEnd"/>
      <w:r>
        <w:rPr>
          <w:rFonts w:hint="eastAsia"/>
        </w:rPr>
        <w:t>却做出了正确的预测（行</w:t>
      </w:r>
      <w:r>
        <w:rPr>
          <w:rFonts w:hint="eastAsia"/>
        </w:rPr>
        <w:t>4</w:t>
      </w:r>
      <w:r>
        <w:rPr>
          <w:rFonts w:hint="eastAsia"/>
        </w:rPr>
        <w:t>），那么</w:t>
      </w:r>
      <w:r>
        <w:rPr>
          <w:rFonts w:hint="eastAsia"/>
        </w:rPr>
        <w:t>AC</w:t>
      </w:r>
      <w:r>
        <w:rPr>
          <w:rFonts w:hint="eastAsia"/>
        </w:rPr>
        <w:t>分类器做出错误的预测所依据每一个最近邻，将会被标记与当前样本</w:t>
      </w:r>
      <m:oMath>
        <m:r>
          <w:rPr>
            <w:rFonts w:ascii="Cambria Math" w:hAnsi="Cambria Math"/>
          </w:rPr>
          <m:t>&lt;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now</m:t>
                </m:r>
              </m:e>
            </m:d>
          </m:sup>
        </m:sSup>
        <m:r>
          <w:rPr>
            <w:rFonts w:ascii="Cambria Math" w:hAnsi="Cambria Math"/>
          </w:rPr>
          <m:t xml:space="preserve">,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now</m:t>
                </m:r>
              </m:e>
            </m:d>
          </m:sup>
        </m:sSup>
        <m:r>
          <w:rPr>
            <w:rFonts w:ascii="Cambria Math" w:hAnsi="Cambria Math"/>
          </w:rPr>
          <m:t>&gt;</m:t>
        </m:r>
      </m:oMath>
      <w:r>
        <w:rPr>
          <w:rFonts w:hint="eastAsia"/>
        </w:rPr>
        <w:t>冲突（行</w:t>
      </w:r>
      <w:r>
        <w:rPr>
          <w:rFonts w:hint="eastAsia"/>
        </w:rPr>
        <w:t>5</w:t>
      </w:r>
      <w:r>
        <w:rPr>
          <w:rFonts w:hint="eastAsia"/>
        </w:rPr>
        <w:t>）。对于</w:t>
      </w:r>
      <w:r>
        <w:rPr>
          <w:rFonts w:hint="eastAsia"/>
        </w:rPr>
        <w:t>AC</w:t>
      </w:r>
      <w:r>
        <w:rPr>
          <w:rFonts w:hint="eastAsia"/>
        </w:rPr>
        <w:t>分类器中的每一个历史样本，如果它的冲突记录表</w:t>
      </w:r>
      <w:r w:rsidR="00A039E1">
        <w:rPr>
          <w:rFonts w:hint="eastAsia"/>
        </w:rPr>
        <w:t>中的条目</w:t>
      </w:r>
      <w:r>
        <w:rPr>
          <w:rFonts w:hint="eastAsia"/>
        </w:rPr>
        <w:t>满足了一定的条件（行</w:t>
      </w:r>
      <w:r>
        <w:rPr>
          <w:rFonts w:hint="eastAsia"/>
        </w:rPr>
        <w:t>6</w:t>
      </w:r>
      <w:r>
        <w:rPr>
          <w:rFonts w:hint="eastAsia"/>
        </w:rPr>
        <w:t>），例如被观察到频繁地与最近地样本冲突，那么它的属性特征所在的区域将会被认为发生了概念漂移。在这种情况下，</w:t>
      </w:r>
      <w:r>
        <w:rPr>
          <w:rFonts w:hint="eastAsia"/>
        </w:rPr>
        <w:t>AC</w:t>
      </w:r>
      <w:r>
        <w:rPr>
          <w:rFonts w:hint="eastAsia"/>
        </w:rPr>
        <w:t>根据冲突记录表，将这个历史样本的类别更新为符合最新概念的类别（行</w:t>
      </w:r>
      <w:r>
        <w:rPr>
          <w:rFonts w:hint="eastAsia"/>
        </w:rPr>
        <w:t>8</w:t>
      </w:r>
      <w:r>
        <w:rPr>
          <w:rFonts w:hint="eastAsia"/>
        </w:rPr>
        <w:t>）。</w:t>
      </w:r>
    </w:p>
    <w:p w14:paraId="63C2D061" w14:textId="77777777" w:rsidR="0099109F" w:rsidRDefault="0099109F" w:rsidP="0099109F">
      <w:pPr>
        <w:ind w:firstLine="480"/>
      </w:pPr>
      <w:r>
        <w:rPr>
          <w:rFonts w:hint="eastAsia"/>
        </w:rPr>
        <w:t>冲突记录表的本质使一个字典，它用样本产生的时间</w:t>
      </w:r>
      <m:oMath>
        <m:r>
          <w:rPr>
            <w:rFonts w:ascii="Cambria Math" w:hAnsi="Cambria Math" w:hint="eastAsia"/>
          </w:rPr>
          <m:t>t</m:t>
        </m:r>
      </m:oMath>
      <w:r>
        <w:rPr>
          <w:rFonts w:hint="eastAsia"/>
        </w:rPr>
        <w:t>作为字典的键。对一个历史样本而言，它在冲突记录表中对应的记录包含了在未来的预测过程中使用该样本作为最近邻但是却得到了错误结果的样本和它们所产生的时间。冲突记录表中的任一项</w:t>
      </w:r>
      <m:oMath>
        <m:r>
          <w:rPr>
            <w:rFonts w:ascii="Cambria Math" w:hAnsi="Cambria Math"/>
          </w:rPr>
          <m:t>C[t]</m:t>
        </m:r>
      </m:oMath>
      <w:r>
        <w:rPr>
          <w:rFonts w:hint="eastAsia"/>
        </w:rPr>
        <w:t>定义如下：</w:t>
      </w: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804"/>
        <w:gridCol w:w="786"/>
      </w:tblGrid>
      <w:tr w:rsidR="0099109F" w:rsidRPr="00AD1817" w14:paraId="163CDFF4" w14:textId="77777777" w:rsidTr="007F19AB">
        <w:tc>
          <w:tcPr>
            <w:tcW w:w="846" w:type="dxa"/>
            <w:vAlign w:val="center"/>
          </w:tcPr>
          <w:p w14:paraId="43C11279" w14:textId="77777777" w:rsidR="0099109F" w:rsidRPr="00AD1817" w:rsidRDefault="0099109F" w:rsidP="007F19AB">
            <w:pPr>
              <w:ind w:firstLineChars="0" w:firstLine="0"/>
            </w:pPr>
          </w:p>
        </w:tc>
        <w:tc>
          <w:tcPr>
            <w:tcW w:w="6804" w:type="dxa"/>
            <w:vAlign w:val="center"/>
          </w:tcPr>
          <w:p w14:paraId="60EE81C0" w14:textId="77777777" w:rsidR="0099109F" w:rsidRPr="00AD1817" w:rsidRDefault="0099109F" w:rsidP="007F19AB">
            <w:pPr>
              <w:ind w:firstLineChars="0" w:firstLine="0"/>
            </w:pPr>
            <m:oMathPara>
              <m:oMath>
                <m:r>
                  <w:rPr>
                    <w:rFonts w:ascii="Cambria Math" w:hAnsi="Cambria Math"/>
                  </w:rPr>
                  <m:t>C</m:t>
                </m:r>
                <m:d>
                  <m:dPr>
                    <m:begChr m:val="["/>
                    <m:endChr m:val="]"/>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 xml:space="preserve">i,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d>
                <m:r>
                  <w:rPr>
                    <w:rFonts w:ascii="Cambria Math" w:hAnsi="Cambria Math"/>
                  </w:rPr>
                  <m:t>i&gt;t∧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∈AC.nearest</m:t>
                </m:r>
                <m:d>
                  <m:dPr>
                    <m:ctrlPr>
                      <w:rPr>
                        <w:rFonts w:ascii="Cambria Math" w:hAnsi="Cambria Math"/>
                        <w:i/>
                      </w:rPr>
                    </m:ctrlPr>
                  </m:dPr>
                  <m:e>
                    <m:r>
                      <w:rPr>
                        <w:rFonts w:ascii="Cambria Math" w:hAnsi="Cambria Math"/>
                      </w:rPr>
                      <m:t xml:space="preserve">k, </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t</m:t>
                        </m:r>
                      </m:e>
                    </m:d>
                  </m:sup>
                </m:sSup>
                <m:r>
                  <w:rPr>
                    <w:rFonts w:ascii="Cambria Math" w:hAnsi="Cambria Math"/>
                  </w:rPr>
                  <m:t>}</m:t>
                </m:r>
              </m:oMath>
            </m:oMathPara>
          </w:p>
        </w:tc>
        <w:tc>
          <w:tcPr>
            <w:tcW w:w="786" w:type="dxa"/>
            <w:vAlign w:val="center"/>
          </w:tcPr>
          <w:p w14:paraId="38F47BC4" w14:textId="5BCC84A9" w:rsidR="0099109F" w:rsidRPr="00AD1817" w:rsidRDefault="0099109F" w:rsidP="007F19AB">
            <w:pPr>
              <w:ind w:firstLineChars="0" w:firstLine="0"/>
              <w:jc w:val="right"/>
            </w:pPr>
            <w:r w:rsidRPr="00AD1817">
              <w:t>(</w:t>
            </w:r>
            <w:r>
              <w:rPr>
                <w:rFonts w:hint="eastAsia"/>
              </w:rPr>
              <w:t>5</w:t>
            </w:r>
            <w:r w:rsidRPr="00AD1817">
              <w:noBreakHyphen/>
            </w:r>
            <w:r w:rsidR="00455669">
              <w:fldChar w:fldCharType="begin"/>
            </w:r>
            <w:r w:rsidR="00455669">
              <w:instrText xml:space="preserve"> SEQ Equation \* ARABIC \s 1 </w:instrText>
            </w:r>
            <w:r w:rsidR="00455669">
              <w:fldChar w:fldCharType="separate"/>
            </w:r>
            <w:r w:rsidR="00F71E21">
              <w:rPr>
                <w:noProof/>
              </w:rPr>
              <w:t>2</w:t>
            </w:r>
            <w:r w:rsidR="00455669">
              <w:rPr>
                <w:noProof/>
              </w:rPr>
              <w:fldChar w:fldCharType="end"/>
            </w:r>
            <w:r w:rsidRPr="00AD1817">
              <w:t>)</w:t>
            </w:r>
          </w:p>
        </w:tc>
      </w:tr>
    </w:tbl>
    <w:p w14:paraId="13FDFDC2" w14:textId="552C2966" w:rsidR="0099109F" w:rsidRDefault="0099109F" w:rsidP="0099109F">
      <w:pPr>
        <w:ind w:firstLine="480"/>
      </w:pPr>
      <w:r>
        <w:rPr>
          <w:rFonts w:hint="eastAsia"/>
        </w:rPr>
        <w:t>注意到在公式中有</w:t>
      </w:r>
      <m:oMath>
        <m:r>
          <w:rPr>
            <w:rFonts w:ascii="Cambria Math" w:hAnsi="Cambria Math"/>
          </w:rPr>
          <m:t>∀</m:t>
        </m:r>
        <m:d>
          <m:dPr>
            <m:ctrlPr>
              <w:rPr>
                <w:rFonts w:ascii="Cambria Math" w:hAnsi="Cambria Math"/>
                <w:i/>
              </w:rPr>
            </m:ctrlPr>
          </m:dPr>
          <m:e>
            <m:r>
              <w:rPr>
                <w:rFonts w:ascii="Cambria Math" w:hAnsi="Cambria Math"/>
              </w:rPr>
              <m:t xml:space="preserve">i,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w:rPr>
            <w:rFonts w:ascii="Cambria Math" w:hAnsi="Cambria Math"/>
          </w:rPr>
          <m:t>∈C</m:t>
        </m:r>
        <m:d>
          <m:dPr>
            <m:begChr m:val="["/>
            <m:endChr m:val="]"/>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t</m:t>
                </m:r>
              </m:e>
            </m:d>
          </m:sup>
        </m:sSup>
      </m:oMath>
      <w:r>
        <w:rPr>
          <w:rFonts w:hint="eastAsia"/>
        </w:rPr>
        <w:t>这样的限制，一旦</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Pr>
          <w:rFonts w:hint="eastAsia"/>
        </w:rPr>
        <w:t>对一次正确的预测</w:t>
      </w:r>
      <w:r w:rsidR="00A039E1">
        <w:rPr>
          <w:rFonts w:hint="eastAsia"/>
        </w:rPr>
        <w:t>做出</w:t>
      </w:r>
      <w:r>
        <w:rPr>
          <w:rFonts w:hint="eastAsia"/>
        </w:rPr>
        <w:t>了贡献，为了最大程度地避免“假警报”现象，</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Pr>
          <w:rFonts w:hint="eastAsia"/>
        </w:rPr>
        <w:t>在冲突记录表中对应的条目将会被清空（行</w:t>
      </w:r>
      <w:r>
        <w:rPr>
          <w:rFonts w:hint="eastAsia"/>
        </w:rPr>
        <w:t>11</w:t>
      </w:r>
      <w:r>
        <w:rPr>
          <w:rFonts w:hint="eastAsia"/>
        </w:rPr>
        <w:t>）。</w:t>
      </w:r>
    </w:p>
    <w:p w14:paraId="61DA661E" w14:textId="77777777" w:rsidR="00683155" w:rsidRPr="0099109F" w:rsidRDefault="00683155" w:rsidP="00A77FAF">
      <w:pPr>
        <w:ind w:firstLine="480"/>
      </w:pP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
        <w:gridCol w:w="7393"/>
      </w:tblGrid>
      <w:tr w:rsidR="00683155" w14:paraId="343939B0" w14:textId="77777777" w:rsidTr="003C3D04">
        <w:tc>
          <w:tcPr>
            <w:tcW w:w="8436" w:type="dxa"/>
            <w:gridSpan w:val="2"/>
            <w:tcBorders>
              <w:top w:val="single" w:sz="8" w:space="0" w:color="auto"/>
              <w:bottom w:val="single" w:sz="8" w:space="0" w:color="auto"/>
            </w:tcBorders>
          </w:tcPr>
          <w:p w14:paraId="128C878F" w14:textId="62933DC8" w:rsidR="00683155" w:rsidRDefault="00683155" w:rsidP="003C3D04">
            <w:pPr>
              <w:spacing w:before="0" w:after="0"/>
              <w:ind w:firstLineChars="0" w:firstLine="0"/>
            </w:pPr>
            <w:r w:rsidRPr="00AD3CEC">
              <w:rPr>
                <w:rFonts w:hint="eastAsia"/>
                <w:b/>
              </w:rPr>
              <w:t>Al</w:t>
            </w:r>
            <w:r w:rsidRPr="00AD3CEC">
              <w:rPr>
                <w:b/>
              </w:rPr>
              <w:t>gorithm</w:t>
            </w:r>
            <w:r>
              <w:t xml:space="preserve"> </w:t>
            </w:r>
            <w:bookmarkStart w:id="117" w:name="ch5_Eq_sample_based_detection_adaptation"/>
            <w:r w:rsidRPr="00AD3CEC">
              <w:rPr>
                <w:b/>
              </w:rPr>
              <w:t>5</w:t>
            </w:r>
            <w:r w:rsidRPr="00AD3CEC">
              <w:rPr>
                <w:rFonts w:hint="eastAsia"/>
                <w:b/>
              </w:rPr>
              <w:t>-</w:t>
            </w:r>
            <w:r w:rsidRPr="00AD3CEC">
              <w:rPr>
                <w:b/>
              </w:rPr>
              <w:fldChar w:fldCharType="begin"/>
            </w:r>
            <w:r w:rsidRPr="00AD3CEC">
              <w:rPr>
                <w:b/>
              </w:rPr>
              <w:instrText xml:space="preserve"> </w:instrText>
            </w:r>
            <w:r w:rsidRPr="00AD3CEC">
              <w:rPr>
                <w:rFonts w:hint="eastAsia"/>
                <w:b/>
              </w:rPr>
              <w:instrText>SEQ algo</w:instrText>
            </w:r>
            <w:r w:rsidRPr="00AD3CEC">
              <w:rPr>
                <w:b/>
              </w:rPr>
              <w:instrText>5</w:instrText>
            </w:r>
            <w:r w:rsidRPr="00AD3CEC">
              <w:rPr>
                <w:rFonts w:hint="eastAsia"/>
                <w:b/>
              </w:rPr>
              <w:instrText>- \* ARABIC</w:instrText>
            </w:r>
            <w:r w:rsidRPr="00AD3CEC">
              <w:rPr>
                <w:b/>
              </w:rPr>
              <w:instrText xml:space="preserve"> </w:instrText>
            </w:r>
            <w:r w:rsidRPr="00AD3CEC">
              <w:rPr>
                <w:b/>
              </w:rPr>
              <w:fldChar w:fldCharType="separate"/>
            </w:r>
            <w:r w:rsidR="00F71E21">
              <w:rPr>
                <w:b/>
                <w:noProof/>
              </w:rPr>
              <w:t>3</w:t>
            </w:r>
            <w:r w:rsidRPr="00AD3CEC">
              <w:rPr>
                <w:b/>
              </w:rPr>
              <w:fldChar w:fldCharType="end"/>
            </w:r>
            <w:bookmarkEnd w:id="117"/>
            <w:r>
              <w:t xml:space="preserve"> Sample-based detection and adaptation method</w:t>
            </w:r>
          </w:p>
        </w:tc>
      </w:tr>
      <w:tr w:rsidR="00683155" w14:paraId="079AB59F" w14:textId="77777777" w:rsidTr="003C3D04">
        <w:tc>
          <w:tcPr>
            <w:tcW w:w="1043" w:type="dxa"/>
            <w:tcBorders>
              <w:top w:val="single" w:sz="8" w:space="0" w:color="auto"/>
            </w:tcBorders>
          </w:tcPr>
          <w:p w14:paraId="1266EC62" w14:textId="77777777" w:rsidR="00683155" w:rsidRPr="00AD3CEC" w:rsidRDefault="00683155" w:rsidP="003C3D04">
            <w:pPr>
              <w:spacing w:before="0" w:after="0"/>
              <w:ind w:firstLineChars="0" w:firstLine="0"/>
              <w:jc w:val="left"/>
              <w:rPr>
                <w:b/>
              </w:rPr>
            </w:pPr>
            <w:r w:rsidRPr="00AD3CEC">
              <w:rPr>
                <w:b/>
              </w:rPr>
              <w:t>Input:</w:t>
            </w:r>
          </w:p>
        </w:tc>
        <w:tc>
          <w:tcPr>
            <w:tcW w:w="7393" w:type="dxa"/>
            <w:tcBorders>
              <w:top w:val="single" w:sz="8" w:space="0" w:color="auto"/>
            </w:tcBorders>
          </w:tcPr>
          <w:p w14:paraId="11871E1B" w14:textId="77777777" w:rsidR="00683155" w:rsidRPr="00A77FAF" w:rsidRDefault="00683155" w:rsidP="003C3D04">
            <w:pPr>
              <w:spacing w:before="0" w:after="0"/>
              <w:ind w:firstLineChars="0" w:firstLine="0"/>
            </w:pPr>
            <m:oMath>
              <m:r>
                <w:rPr>
                  <w:rFonts w:ascii="Cambria Math" w:hAnsi="Cambria Math"/>
                </w:rPr>
                <m:t>D</m:t>
              </m:r>
            </m:oMath>
            <w:r>
              <w:rPr>
                <w:rFonts w:hint="eastAsia"/>
              </w:rPr>
              <w:t xml:space="preserve">, </w:t>
            </w:r>
            <m:oMath>
              <m:r>
                <w:rPr>
                  <w:rFonts w:ascii="Cambria Math" w:hAnsi="Cambria Math"/>
                </w:rPr>
                <m:t>C</m:t>
              </m:r>
            </m:oMath>
            <w:r>
              <w:rPr>
                <w:rFonts w:hint="eastAsia"/>
              </w:rPr>
              <w:t xml:space="preserve">, </w:t>
            </w:r>
            <m:oMath>
              <m:r>
                <w:rPr>
                  <w:rFonts w:ascii="Cambria Math" w:hAnsi="Cambria Math"/>
                </w:rPr>
                <m:t>k</m:t>
              </m:r>
            </m:oMath>
            <w:r>
              <w:rPr>
                <w:rFonts w:hint="eastAsia"/>
              </w:rPr>
              <w:t xml:space="preserve">, </w:t>
            </w:r>
            <m:oMath>
              <m:r>
                <w:rPr>
                  <w:rFonts w:ascii="Cambria Math" w:hAnsi="Cambria Math"/>
                </w:rPr>
                <m:t>S</m:t>
              </m:r>
            </m:oMath>
            <w:r>
              <w:rPr>
                <w:rFonts w:hint="eastAsia"/>
              </w:rPr>
              <w:t>,</w:t>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AC</m:t>
                  </m:r>
                </m:sub>
              </m:sSub>
            </m:oMath>
            <w:r>
              <w:rPr>
                <w:rFonts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CSD</m:t>
                  </m:r>
                </m:sub>
              </m:sSub>
            </m:oMath>
            <w:r>
              <w:rPr>
                <w:rFonts w:hint="eastAsia"/>
              </w:rPr>
              <w:t xml:space="preserve">, </w:t>
            </w:r>
            <m:oMath>
              <m:r>
                <w:rPr>
                  <w:rFonts w:ascii="Cambria Math" w:hAnsi="Cambria Math"/>
                </w:rPr>
                <m:t>&lt;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now</m:t>
                      </m:r>
                    </m:e>
                  </m:d>
                </m:sup>
              </m:sSup>
              <m:r>
                <w:rPr>
                  <w:rFonts w:ascii="Cambria Math" w:hAnsi="Cambria Math"/>
                </w:rPr>
                <m:t xml:space="preserve">,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now</m:t>
                      </m:r>
                    </m:e>
                  </m:d>
                </m:sup>
              </m:sSup>
              <m:r>
                <w:rPr>
                  <w:rFonts w:ascii="Cambria Math" w:hAnsi="Cambria Math"/>
                </w:rPr>
                <m:t>&gt;</m:t>
              </m:r>
            </m:oMath>
          </w:p>
        </w:tc>
      </w:tr>
      <w:tr w:rsidR="00683155" w14:paraId="437ACA3B" w14:textId="77777777" w:rsidTr="003C3D04">
        <w:tc>
          <w:tcPr>
            <w:tcW w:w="1043" w:type="dxa"/>
          </w:tcPr>
          <w:p w14:paraId="553656FF" w14:textId="77777777" w:rsidR="00683155" w:rsidRPr="00AD3CEC" w:rsidRDefault="00683155" w:rsidP="003C3D04">
            <w:pPr>
              <w:spacing w:before="0" w:after="0"/>
              <w:ind w:firstLineChars="0" w:firstLine="0"/>
              <w:jc w:val="right"/>
              <w:rPr>
                <w:b/>
              </w:rPr>
            </w:pPr>
          </w:p>
        </w:tc>
        <w:tc>
          <w:tcPr>
            <w:tcW w:w="7393" w:type="dxa"/>
          </w:tcPr>
          <w:p w14:paraId="20B4645B" w14:textId="77777777" w:rsidR="00683155" w:rsidRPr="00AD3CEC" w:rsidRDefault="00683155" w:rsidP="003C3D04">
            <w:pPr>
              <w:spacing w:before="0" w:after="0"/>
              <w:ind w:firstLineChars="0" w:firstLine="0"/>
            </w:pP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&lt;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 xml:space="preserve">,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&gt;</m:t>
                      </m:r>
                    </m:e>
                  </m:d>
                </m:e>
                <m:sub>
                  <m:r>
                    <w:rPr>
                      <w:rFonts w:ascii="Cambria Math" w:hAnsi="Cambria Math"/>
                    </w:rPr>
                    <m:t>i=1</m:t>
                  </m:r>
                </m:sub>
                <m:sup>
                  <m:r>
                    <w:rPr>
                      <w:rFonts w:ascii="Cambria Math" w:hAnsi="Cambria Math"/>
                    </w:rPr>
                    <m:t>now-1</m:t>
                  </m:r>
                </m:sup>
              </m:sSubSup>
            </m:oMath>
            <w:r>
              <w:rPr>
                <w:rFonts w:hint="eastAsia"/>
              </w:rPr>
              <w:t>:</w:t>
            </w:r>
            <w:r>
              <w:t xml:space="preserve"> training dataset of </w:t>
            </w:r>
            <m:oMath>
              <m:r>
                <w:rPr>
                  <w:rFonts w:ascii="Cambria Math" w:hAnsi="Cambria Math"/>
                </w:rPr>
                <m:t>AC</m:t>
              </m:r>
            </m:oMath>
          </w:p>
        </w:tc>
      </w:tr>
      <w:tr w:rsidR="00683155" w14:paraId="6AD11E0B" w14:textId="77777777" w:rsidTr="003C3D04">
        <w:tc>
          <w:tcPr>
            <w:tcW w:w="1043" w:type="dxa"/>
          </w:tcPr>
          <w:p w14:paraId="58AD04BC" w14:textId="77777777" w:rsidR="00683155" w:rsidRPr="00AD3CEC" w:rsidRDefault="00683155" w:rsidP="003C3D04">
            <w:pPr>
              <w:spacing w:before="0" w:after="0"/>
              <w:ind w:firstLineChars="0" w:firstLine="0"/>
              <w:jc w:val="right"/>
              <w:rPr>
                <w:b/>
              </w:rPr>
            </w:pPr>
          </w:p>
        </w:tc>
        <w:tc>
          <w:tcPr>
            <w:tcW w:w="7393" w:type="dxa"/>
          </w:tcPr>
          <w:p w14:paraId="009B8F32" w14:textId="77777777" w:rsidR="00683155" w:rsidRPr="00AD3CEC" w:rsidRDefault="00683155" w:rsidP="003C3D04">
            <w:pPr>
              <w:spacing w:before="0" w:after="0"/>
              <w:ind w:firstLineChars="0" w:firstLine="0"/>
            </w:pPr>
            <m:oMath>
              <m:r>
                <w:rPr>
                  <w:rFonts w:ascii="Cambria Math" w:hAnsi="Cambria Math"/>
                </w:rPr>
                <m:t>C</m:t>
              </m:r>
            </m:oMath>
            <w:r>
              <w:rPr>
                <w:rFonts w:hint="eastAsia"/>
              </w:rPr>
              <w:t xml:space="preserve">: </w:t>
            </w:r>
            <w:r>
              <w:t>a dictionary of confliction records for training data</w:t>
            </w:r>
          </w:p>
        </w:tc>
      </w:tr>
      <w:tr w:rsidR="00683155" w14:paraId="138E2D1F" w14:textId="77777777" w:rsidTr="003C3D04">
        <w:tc>
          <w:tcPr>
            <w:tcW w:w="1043" w:type="dxa"/>
          </w:tcPr>
          <w:p w14:paraId="737A84A1" w14:textId="77777777" w:rsidR="00683155" w:rsidRPr="00AD3CEC" w:rsidRDefault="00683155" w:rsidP="003C3D04">
            <w:pPr>
              <w:spacing w:before="0" w:after="0"/>
              <w:ind w:firstLineChars="0" w:firstLine="0"/>
              <w:jc w:val="right"/>
              <w:rPr>
                <w:b/>
              </w:rPr>
            </w:pPr>
          </w:p>
        </w:tc>
        <w:tc>
          <w:tcPr>
            <w:tcW w:w="7393" w:type="dxa"/>
          </w:tcPr>
          <w:p w14:paraId="3E3F0ACD" w14:textId="77777777" w:rsidR="00683155" w:rsidRPr="00BD65C0" w:rsidRDefault="00455669" w:rsidP="003C3D04">
            <w:pPr>
              <w:spacing w:before="0" w:after="0"/>
              <w:ind w:firstLineChars="0" w:firstLine="0"/>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AC</m:t>
                  </m:r>
                </m:sub>
              </m:sSub>
            </m:oMath>
            <w:r w:rsidR="00683155">
              <w:rPr>
                <w:rFonts w:hint="eastAsia"/>
              </w:rPr>
              <w:t xml:space="preserve">: class predicted by </w:t>
            </w:r>
            <m:oMath>
              <m:r>
                <w:rPr>
                  <w:rFonts w:ascii="Cambria Math" w:hAnsi="Cambria Math" w:hint="eastAsia"/>
                </w:rPr>
                <m:t>AC</m:t>
              </m:r>
            </m:oMath>
          </w:p>
        </w:tc>
      </w:tr>
      <w:tr w:rsidR="00683155" w14:paraId="7224ADB2" w14:textId="77777777" w:rsidTr="003C3D04">
        <w:tc>
          <w:tcPr>
            <w:tcW w:w="1043" w:type="dxa"/>
          </w:tcPr>
          <w:p w14:paraId="5065BF26" w14:textId="77777777" w:rsidR="00683155" w:rsidRPr="00AD3CEC" w:rsidRDefault="00683155" w:rsidP="003C3D04">
            <w:pPr>
              <w:spacing w:before="0" w:after="0"/>
              <w:ind w:firstLineChars="0" w:firstLine="0"/>
              <w:jc w:val="right"/>
              <w:rPr>
                <w:b/>
              </w:rPr>
            </w:pPr>
          </w:p>
        </w:tc>
        <w:tc>
          <w:tcPr>
            <w:tcW w:w="7393" w:type="dxa"/>
          </w:tcPr>
          <w:p w14:paraId="6A62FA2E" w14:textId="77777777" w:rsidR="00683155" w:rsidRPr="00BD65C0" w:rsidRDefault="00455669" w:rsidP="003C3D04">
            <w:pPr>
              <w:spacing w:before="0" w:after="0"/>
              <w:ind w:firstLineChars="0" w:firstLine="0"/>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CSD</m:t>
                  </m:r>
                </m:sub>
              </m:sSub>
            </m:oMath>
            <w:r w:rsidR="00683155">
              <w:rPr>
                <w:rFonts w:hint="eastAsia"/>
              </w:rPr>
              <w:t xml:space="preserve">: class predicted by </w:t>
            </w:r>
            <m:oMath>
              <m:r>
                <w:rPr>
                  <w:rFonts w:ascii="Cambria Math" w:hAnsi="Cambria Math" w:hint="eastAsia"/>
                </w:rPr>
                <m:t>CSD</m:t>
              </m:r>
            </m:oMath>
          </w:p>
        </w:tc>
      </w:tr>
      <w:tr w:rsidR="00683155" w14:paraId="6501F519" w14:textId="77777777" w:rsidTr="003C3D04">
        <w:tc>
          <w:tcPr>
            <w:tcW w:w="1043" w:type="dxa"/>
          </w:tcPr>
          <w:p w14:paraId="04287097" w14:textId="77777777" w:rsidR="00683155" w:rsidRPr="00AD3CEC" w:rsidRDefault="00683155" w:rsidP="003C3D04">
            <w:pPr>
              <w:spacing w:before="0" w:after="0"/>
              <w:ind w:firstLineChars="0" w:firstLine="0"/>
              <w:jc w:val="right"/>
              <w:rPr>
                <w:b/>
              </w:rPr>
            </w:pPr>
          </w:p>
        </w:tc>
        <w:tc>
          <w:tcPr>
            <w:tcW w:w="7393" w:type="dxa"/>
          </w:tcPr>
          <w:p w14:paraId="1E740C20" w14:textId="77777777" w:rsidR="00683155" w:rsidRPr="00BD65C0" w:rsidRDefault="00683155" w:rsidP="003C3D04">
            <w:pPr>
              <w:spacing w:before="0" w:after="0"/>
              <w:ind w:firstLineChars="0" w:firstLine="0"/>
            </w:pPr>
            <m:oMath>
              <m:r>
                <w:rPr>
                  <w:rFonts w:ascii="Cambria Math" w:hAnsi="Cambria Math"/>
                </w:rPr>
                <m:t>&lt;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now</m:t>
                      </m:r>
                    </m:e>
                  </m:d>
                </m:sup>
              </m:sSup>
              <m:r>
                <w:rPr>
                  <w:rFonts w:ascii="Cambria Math" w:hAnsi="Cambria Math"/>
                </w:rPr>
                <m:t xml:space="preserve">,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now</m:t>
                      </m:r>
                    </m:e>
                  </m:d>
                </m:sup>
              </m:sSup>
              <m:r>
                <w:rPr>
                  <w:rFonts w:ascii="Cambria Math" w:hAnsi="Cambria Math"/>
                </w:rPr>
                <m:t>&gt;</m:t>
              </m:r>
            </m:oMath>
            <w:r>
              <w:rPr>
                <w:rFonts w:hint="eastAsia"/>
              </w:rPr>
              <w:t xml:space="preserve">: </w:t>
            </w:r>
            <w:r>
              <w:t>current entry</w:t>
            </w:r>
          </w:p>
        </w:tc>
      </w:tr>
      <w:tr w:rsidR="00683155" w14:paraId="09418979" w14:textId="77777777" w:rsidTr="003C3D04">
        <w:tc>
          <w:tcPr>
            <w:tcW w:w="1043" w:type="dxa"/>
          </w:tcPr>
          <w:p w14:paraId="1724B93E" w14:textId="77777777" w:rsidR="00683155" w:rsidRPr="00AD3CEC" w:rsidRDefault="00683155" w:rsidP="003C3D04">
            <w:pPr>
              <w:spacing w:before="0" w:after="0"/>
              <w:ind w:firstLineChars="0" w:firstLine="0"/>
              <w:jc w:val="right"/>
              <w:rPr>
                <w:b/>
              </w:rPr>
            </w:pPr>
          </w:p>
        </w:tc>
        <w:tc>
          <w:tcPr>
            <w:tcW w:w="7393" w:type="dxa"/>
          </w:tcPr>
          <w:p w14:paraId="76E34E58" w14:textId="77777777" w:rsidR="00683155" w:rsidRDefault="00683155" w:rsidP="003C3D04">
            <w:pPr>
              <w:spacing w:before="0" w:after="0"/>
              <w:ind w:firstLineChars="0" w:firstLine="0"/>
            </w:pPr>
            <m:oMath>
              <m:r>
                <w:rPr>
                  <w:rFonts w:ascii="Cambria Math" w:hAnsi="Cambria Math"/>
                </w:rPr>
                <m:t>nearest(k, x)</m:t>
              </m:r>
            </m:oMath>
            <w:r>
              <w:rPr>
                <w:rFonts w:hint="eastAsia"/>
              </w:rPr>
              <w:t xml:space="preserve">: returns a set of </w:t>
            </w:r>
            <m:oMath>
              <m:r>
                <w:rPr>
                  <w:rFonts w:ascii="Cambria Math" w:hAnsi="Cambria Math" w:hint="eastAsia"/>
                </w:rPr>
                <m:t>x</m:t>
              </m:r>
            </m:oMath>
            <w:r>
              <w:t xml:space="preserve">’s </w:t>
            </w:r>
            <m:oMath>
              <m:r>
                <w:rPr>
                  <w:rFonts w:ascii="Cambria Math" w:hAnsi="Cambria Math"/>
                </w:rPr>
                <m:t>k</m:t>
              </m:r>
            </m:oMath>
            <w:r>
              <w:t xml:space="preserve"> nearest neighbors</w:t>
            </w:r>
          </w:p>
        </w:tc>
      </w:tr>
      <w:tr w:rsidR="00683155" w14:paraId="5AEF6D45" w14:textId="77777777" w:rsidTr="003C3D04">
        <w:tc>
          <w:tcPr>
            <w:tcW w:w="1043" w:type="dxa"/>
          </w:tcPr>
          <w:p w14:paraId="3243920B" w14:textId="77777777" w:rsidR="00683155" w:rsidRPr="00AD3CEC" w:rsidRDefault="00683155" w:rsidP="003C3D04">
            <w:pPr>
              <w:spacing w:before="0" w:after="0"/>
              <w:ind w:firstLineChars="0" w:firstLine="0"/>
              <w:jc w:val="left"/>
              <w:rPr>
                <w:b/>
              </w:rPr>
            </w:pPr>
            <w:r w:rsidRPr="00AD3CEC">
              <w:rPr>
                <w:rFonts w:hint="eastAsia"/>
                <w:b/>
              </w:rPr>
              <w:t>Output:</w:t>
            </w:r>
          </w:p>
        </w:tc>
        <w:tc>
          <w:tcPr>
            <w:tcW w:w="7393" w:type="dxa"/>
          </w:tcPr>
          <w:p w14:paraId="6546747B" w14:textId="77777777" w:rsidR="00683155" w:rsidRPr="00FA02C3" w:rsidRDefault="00683155" w:rsidP="003C3D04">
            <w:pPr>
              <w:spacing w:before="0" w:after="0"/>
              <w:ind w:firstLineChars="0" w:firstLine="0"/>
            </w:pPr>
            <w:r>
              <w:t>Whether concept drift is detected.</w:t>
            </w:r>
          </w:p>
        </w:tc>
      </w:tr>
      <w:tr w:rsidR="00683155" w14:paraId="05102C40" w14:textId="77777777" w:rsidTr="003C3D04">
        <w:tc>
          <w:tcPr>
            <w:tcW w:w="1043" w:type="dxa"/>
          </w:tcPr>
          <w:p w14:paraId="2E3FE10F" w14:textId="77777777" w:rsidR="00683155" w:rsidRDefault="00683155" w:rsidP="003C3D04">
            <w:pPr>
              <w:spacing w:before="0" w:after="0"/>
              <w:ind w:firstLineChars="0" w:firstLine="0"/>
              <w:jc w:val="right"/>
            </w:pPr>
          </w:p>
        </w:tc>
        <w:tc>
          <w:tcPr>
            <w:tcW w:w="7393" w:type="dxa"/>
          </w:tcPr>
          <w:p w14:paraId="63A9D2FD" w14:textId="77777777" w:rsidR="00683155" w:rsidRDefault="00683155" w:rsidP="003C3D04">
            <w:pPr>
              <w:spacing w:before="0" w:after="0"/>
              <w:ind w:firstLineChars="0" w:firstLine="0"/>
            </w:pPr>
          </w:p>
        </w:tc>
      </w:tr>
      <w:tr w:rsidR="00683155" w14:paraId="0DCF02E1" w14:textId="77777777" w:rsidTr="003C3D04">
        <w:tc>
          <w:tcPr>
            <w:tcW w:w="1043" w:type="dxa"/>
          </w:tcPr>
          <w:p w14:paraId="587E3BC9" w14:textId="34CE9484" w:rsidR="00683155" w:rsidRDefault="00683155" w:rsidP="00A77FAF">
            <w:pPr>
              <w:spacing w:before="0" w:after="0"/>
              <w:ind w:firstLineChars="0" w:firstLine="0"/>
              <w:jc w:val="right"/>
            </w:pPr>
            <w:r w:rsidRPr="001F740C">
              <w:fldChar w:fldCharType="begin"/>
            </w:r>
            <w:r w:rsidRPr="001F740C">
              <w:instrText xml:space="preserve"> </w:instrText>
            </w:r>
            <w:r w:rsidRPr="001F740C">
              <w:rPr>
                <w:rFonts w:hint="eastAsia"/>
              </w:rPr>
              <w:instrText>SEQ line</w:instrText>
            </w:r>
            <w:r w:rsidRPr="001F740C">
              <w:instrText>5</w:instrText>
            </w:r>
            <w:r w:rsidRPr="001F740C">
              <w:rPr>
                <w:rFonts w:hint="eastAsia"/>
              </w:rPr>
              <w:instrText>-3 \* ARABIC</w:instrText>
            </w:r>
            <w:r w:rsidRPr="001F740C">
              <w:instrText xml:space="preserve"> </w:instrText>
            </w:r>
            <w:r w:rsidRPr="001F740C">
              <w:fldChar w:fldCharType="separate"/>
            </w:r>
            <w:r w:rsidR="00F71E21">
              <w:rPr>
                <w:noProof/>
              </w:rPr>
              <w:t>1</w:t>
            </w:r>
            <w:r w:rsidRPr="001F740C">
              <w:fldChar w:fldCharType="end"/>
            </w:r>
            <w:r w:rsidRPr="001F740C">
              <w:rPr>
                <w:rFonts w:hint="eastAsia"/>
              </w:rPr>
              <w:t>:</w:t>
            </w:r>
          </w:p>
        </w:tc>
        <w:tc>
          <w:tcPr>
            <w:tcW w:w="7393" w:type="dxa"/>
          </w:tcPr>
          <w:p w14:paraId="7DC8721F" w14:textId="77777777" w:rsidR="00683155" w:rsidRDefault="00683155" w:rsidP="00A77FAF">
            <w:pPr>
              <w:spacing w:before="0" w:after="0"/>
              <w:ind w:firstLineChars="0" w:firstLine="0"/>
            </w:pPr>
            <m:oMath>
              <m:r>
                <w:rPr>
                  <w:rFonts w:ascii="Cambria Math" w:hAnsi="Cambria Math"/>
                </w:rPr>
                <m:t>S←</m:t>
              </m:r>
              <m:d>
                <m:dPr>
                  <m:begChr m:val="{"/>
                  <m:endChr m:val="}"/>
                  <m:ctrlPr>
                    <w:rPr>
                      <w:rFonts w:ascii="Cambria Math" w:hAnsi="Cambria Math"/>
                      <w:i/>
                    </w:rPr>
                  </m:ctrlPr>
                </m:dPr>
                <m:e>
                  <m:r>
                    <w:rPr>
                      <w:rFonts w:ascii="Cambria Math" w:hAnsi="Cambria Math"/>
                    </w:rPr>
                    <m:t>t</m:t>
                  </m:r>
                </m:e>
                <m:e>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∈AC.nearest</m:t>
                  </m:r>
                  <m:d>
                    <m:dPr>
                      <m:ctrlPr>
                        <w:rPr>
                          <w:rFonts w:ascii="Cambria Math" w:hAnsi="Cambria Math"/>
                          <w:i/>
                        </w:rPr>
                      </m:ctrlPr>
                    </m:dPr>
                    <m:e>
                      <m:r>
                        <w:rPr>
                          <w:rFonts w:ascii="Cambria Math" w:hAnsi="Cambria Math"/>
                        </w:rPr>
                        <m:t xml:space="preserve">k, </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now</m:t>
                              </m:r>
                            </m:e>
                          </m:d>
                        </m:sup>
                      </m:sSup>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AC</m:t>
                      </m:r>
                    </m:sub>
                  </m:sSub>
                </m:e>
              </m:d>
            </m:oMath>
            <w:r>
              <w:rPr>
                <w:rFonts w:hint="eastAsia"/>
              </w:rPr>
              <w:t xml:space="preserve"> </w:t>
            </w:r>
          </w:p>
        </w:tc>
      </w:tr>
      <w:tr w:rsidR="00683155" w14:paraId="769448BF" w14:textId="77777777" w:rsidTr="003C3D04">
        <w:tc>
          <w:tcPr>
            <w:tcW w:w="1043" w:type="dxa"/>
          </w:tcPr>
          <w:p w14:paraId="59AE2FB4" w14:textId="650E6FDD" w:rsidR="00683155" w:rsidRDefault="00683155" w:rsidP="00A77FAF">
            <w:pPr>
              <w:spacing w:before="0" w:after="0"/>
              <w:ind w:firstLineChars="0" w:firstLine="0"/>
              <w:jc w:val="right"/>
            </w:pPr>
            <w:r w:rsidRPr="001F740C">
              <w:fldChar w:fldCharType="begin"/>
            </w:r>
            <w:r w:rsidRPr="001F740C">
              <w:instrText xml:space="preserve"> </w:instrText>
            </w:r>
            <w:r w:rsidRPr="001F740C">
              <w:rPr>
                <w:rFonts w:hint="eastAsia"/>
              </w:rPr>
              <w:instrText>SEQ line</w:instrText>
            </w:r>
            <w:r w:rsidRPr="001F740C">
              <w:instrText>5</w:instrText>
            </w:r>
            <w:r w:rsidRPr="001F740C">
              <w:rPr>
                <w:rFonts w:hint="eastAsia"/>
              </w:rPr>
              <w:instrText>-3 \* ARABIC</w:instrText>
            </w:r>
            <w:r w:rsidRPr="001F740C">
              <w:instrText xml:space="preserve"> </w:instrText>
            </w:r>
            <w:r w:rsidRPr="001F740C">
              <w:fldChar w:fldCharType="separate"/>
            </w:r>
            <w:r w:rsidR="00F71E21">
              <w:rPr>
                <w:noProof/>
              </w:rPr>
              <w:t>2</w:t>
            </w:r>
            <w:r w:rsidRPr="001F740C">
              <w:fldChar w:fldCharType="end"/>
            </w:r>
            <w:r w:rsidRPr="001F740C">
              <w:rPr>
                <w:rFonts w:hint="eastAsia"/>
              </w:rPr>
              <w:t>:</w:t>
            </w:r>
          </w:p>
        </w:tc>
        <w:tc>
          <w:tcPr>
            <w:tcW w:w="7393" w:type="dxa"/>
          </w:tcPr>
          <w:p w14:paraId="0A68EE8D" w14:textId="77777777" w:rsidR="00683155" w:rsidRDefault="00683155" w:rsidP="00A77FAF">
            <w:pPr>
              <w:spacing w:before="0" w:after="0"/>
              <w:ind w:firstLineChars="0" w:firstLine="0"/>
            </w:pPr>
            <m:oMath>
              <m:r>
                <w:rPr>
                  <w:rFonts w:ascii="Cambria Math" w:hAnsi="Cambria Math"/>
                </w:rPr>
                <m:t>isDrifted←False</m:t>
              </m:r>
            </m:oMath>
            <w:r>
              <w:rPr>
                <w:rFonts w:hint="eastAsia"/>
              </w:rPr>
              <w:t xml:space="preserve"> </w:t>
            </w:r>
          </w:p>
        </w:tc>
      </w:tr>
      <w:tr w:rsidR="00683155" w14:paraId="213763D4" w14:textId="77777777" w:rsidTr="003C3D04">
        <w:tc>
          <w:tcPr>
            <w:tcW w:w="1043" w:type="dxa"/>
          </w:tcPr>
          <w:p w14:paraId="31B7CA10" w14:textId="2BD69E2D" w:rsidR="00683155" w:rsidRDefault="00683155" w:rsidP="00A77FAF">
            <w:pPr>
              <w:spacing w:before="0" w:after="0"/>
              <w:ind w:firstLineChars="0" w:firstLine="0"/>
              <w:jc w:val="right"/>
            </w:pPr>
            <w:r w:rsidRPr="001F740C">
              <w:fldChar w:fldCharType="begin"/>
            </w:r>
            <w:r w:rsidRPr="001F740C">
              <w:instrText xml:space="preserve"> </w:instrText>
            </w:r>
            <w:r w:rsidRPr="001F740C">
              <w:rPr>
                <w:rFonts w:hint="eastAsia"/>
              </w:rPr>
              <w:instrText>SEQ line</w:instrText>
            </w:r>
            <w:r w:rsidRPr="001F740C">
              <w:instrText>5</w:instrText>
            </w:r>
            <w:r w:rsidRPr="001F740C">
              <w:rPr>
                <w:rFonts w:hint="eastAsia"/>
              </w:rPr>
              <w:instrText>-3 \* ARABIC</w:instrText>
            </w:r>
            <w:r w:rsidRPr="001F740C">
              <w:instrText xml:space="preserve"> </w:instrText>
            </w:r>
            <w:r w:rsidRPr="001F740C">
              <w:fldChar w:fldCharType="separate"/>
            </w:r>
            <w:r w:rsidR="00F71E21">
              <w:rPr>
                <w:noProof/>
              </w:rPr>
              <w:t>3</w:t>
            </w:r>
            <w:r w:rsidRPr="001F740C">
              <w:fldChar w:fldCharType="end"/>
            </w:r>
            <w:r w:rsidRPr="001F740C">
              <w:rPr>
                <w:rFonts w:hint="eastAsia"/>
              </w:rPr>
              <w:t>:</w:t>
            </w:r>
          </w:p>
        </w:tc>
        <w:tc>
          <w:tcPr>
            <w:tcW w:w="7393" w:type="dxa"/>
          </w:tcPr>
          <w:p w14:paraId="72CF9942" w14:textId="77777777" w:rsidR="00683155" w:rsidRDefault="00683155" w:rsidP="00A77FAF">
            <w:pPr>
              <w:spacing w:before="0" w:after="0"/>
              <w:ind w:firstLineChars="0" w:firstLine="0"/>
            </w:pPr>
            <w:r w:rsidRPr="003C3D04">
              <w:rPr>
                <w:b/>
              </w:rPr>
              <w:t>f</w:t>
            </w:r>
            <w:r w:rsidRPr="003C3D04">
              <w:rPr>
                <w:rFonts w:hint="eastAsia"/>
                <w:b/>
              </w:rPr>
              <w:t>or</w:t>
            </w:r>
            <w:r>
              <w:rPr>
                <w:rFonts w:hint="eastAsia"/>
              </w:rPr>
              <w:t xml:space="preserve"> </w:t>
            </w:r>
            <m:oMath>
              <m:r>
                <w:rPr>
                  <w:rFonts w:ascii="Cambria Math" w:hAnsi="Cambria Math"/>
                </w:rPr>
                <m:t>t∈S</m:t>
              </m:r>
            </m:oMath>
            <w:r>
              <w:rPr>
                <w:rFonts w:hint="eastAsia"/>
              </w:rPr>
              <w:t xml:space="preserve"> </w:t>
            </w:r>
            <w:r w:rsidRPr="003C3D04">
              <w:rPr>
                <w:rFonts w:hint="eastAsia"/>
                <w:b/>
              </w:rPr>
              <w:t>do</w:t>
            </w:r>
          </w:p>
        </w:tc>
      </w:tr>
      <w:tr w:rsidR="00683155" w14:paraId="0C70137F" w14:textId="77777777" w:rsidTr="003C3D04">
        <w:tc>
          <w:tcPr>
            <w:tcW w:w="1043" w:type="dxa"/>
          </w:tcPr>
          <w:p w14:paraId="64FD7063" w14:textId="1C51B0E2" w:rsidR="00683155" w:rsidRDefault="00683155" w:rsidP="00A77FAF">
            <w:pPr>
              <w:spacing w:before="0" w:after="0"/>
              <w:ind w:firstLineChars="0" w:firstLine="0"/>
              <w:jc w:val="right"/>
            </w:pPr>
            <w:r w:rsidRPr="001F740C">
              <w:fldChar w:fldCharType="begin"/>
            </w:r>
            <w:r w:rsidRPr="001F740C">
              <w:instrText xml:space="preserve"> </w:instrText>
            </w:r>
            <w:r w:rsidRPr="001F740C">
              <w:rPr>
                <w:rFonts w:hint="eastAsia"/>
              </w:rPr>
              <w:instrText>SEQ line</w:instrText>
            </w:r>
            <w:r w:rsidRPr="001F740C">
              <w:instrText>5</w:instrText>
            </w:r>
            <w:r w:rsidRPr="001F740C">
              <w:rPr>
                <w:rFonts w:hint="eastAsia"/>
              </w:rPr>
              <w:instrText>-3 \* ARABIC</w:instrText>
            </w:r>
            <w:r w:rsidRPr="001F740C">
              <w:instrText xml:space="preserve"> </w:instrText>
            </w:r>
            <w:r w:rsidRPr="001F740C">
              <w:fldChar w:fldCharType="separate"/>
            </w:r>
            <w:r w:rsidR="00F71E21">
              <w:rPr>
                <w:noProof/>
              </w:rPr>
              <w:t>4</w:t>
            </w:r>
            <w:r w:rsidRPr="001F740C">
              <w:fldChar w:fldCharType="end"/>
            </w:r>
            <w:r w:rsidRPr="001F740C">
              <w:rPr>
                <w:rFonts w:hint="eastAsia"/>
              </w:rPr>
              <w:t>:</w:t>
            </w:r>
          </w:p>
        </w:tc>
        <w:tc>
          <w:tcPr>
            <w:tcW w:w="7393" w:type="dxa"/>
          </w:tcPr>
          <w:p w14:paraId="69CD84E4" w14:textId="77777777" w:rsidR="00683155" w:rsidRDefault="00683155" w:rsidP="00A77FAF">
            <w:pPr>
              <w:spacing w:before="0" w:after="0"/>
              <w:ind w:firstLineChars="0" w:firstLine="0"/>
            </w:pPr>
            <w:r>
              <w:rPr>
                <w:rFonts w:hint="eastAsia"/>
              </w:rPr>
              <w:t xml:space="preserve">  </w:t>
            </w:r>
            <w:r w:rsidRPr="00BD65C0">
              <w:rPr>
                <w:b/>
              </w:rPr>
              <w:t>i</w:t>
            </w:r>
            <w:r w:rsidRPr="00BD65C0">
              <w:rPr>
                <w:rFonts w:hint="eastAsia"/>
                <w:b/>
              </w:rPr>
              <w:t>f</w:t>
            </w:r>
            <w:r>
              <w:rPr>
                <w:rFonts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AC</m:t>
                  </m:r>
                </m:sub>
              </m:sSub>
              <m:r>
                <w:rPr>
                  <w:rFonts w:ascii="Cambria Math" w:hAnsi="Cambria Math"/>
                </w:rPr>
                <m:t>≠y</m:t>
              </m:r>
            </m:oMath>
            <w:r>
              <w:t xml:space="preserve"> </w:t>
            </w:r>
            <w:r w:rsidRPr="000B35CF">
              <w:rPr>
                <w:b/>
              </w:rPr>
              <w:t>and</w:t>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CSD</m:t>
                  </m:r>
                </m:sub>
              </m:sSub>
              <m:r>
                <w:rPr>
                  <w:rFonts w:ascii="Cambria Math" w:hAnsi="Cambria Math"/>
                </w:rPr>
                <m:t>=y</m:t>
              </m:r>
            </m:oMath>
            <w:r>
              <w:t xml:space="preserve"> </w:t>
            </w:r>
            <w:r w:rsidRPr="00BD65C0">
              <w:rPr>
                <w:b/>
              </w:rPr>
              <w:t>then</w:t>
            </w:r>
          </w:p>
        </w:tc>
      </w:tr>
      <w:tr w:rsidR="00683155" w14:paraId="244BD788" w14:textId="77777777" w:rsidTr="003C3D04">
        <w:tc>
          <w:tcPr>
            <w:tcW w:w="1043" w:type="dxa"/>
          </w:tcPr>
          <w:p w14:paraId="42A89B7F" w14:textId="4FA1B61C" w:rsidR="00683155" w:rsidRDefault="00683155" w:rsidP="003C3D04">
            <w:pPr>
              <w:spacing w:before="0" w:after="0"/>
              <w:ind w:firstLineChars="0" w:firstLine="0"/>
              <w:jc w:val="right"/>
            </w:pPr>
            <w:r w:rsidRPr="00554677">
              <w:fldChar w:fldCharType="begin"/>
            </w:r>
            <w:r w:rsidRPr="00554677">
              <w:instrText xml:space="preserve"> </w:instrText>
            </w:r>
            <w:r w:rsidRPr="00554677">
              <w:rPr>
                <w:rFonts w:hint="eastAsia"/>
              </w:rPr>
              <w:instrText>SEQ line</w:instrText>
            </w:r>
            <w:r w:rsidRPr="00554677">
              <w:instrText>5</w:instrText>
            </w:r>
            <w:r>
              <w:rPr>
                <w:rFonts w:hint="eastAsia"/>
              </w:rPr>
              <w:instrText>-3</w:instrText>
            </w:r>
            <w:r w:rsidRPr="00554677">
              <w:rPr>
                <w:rFonts w:hint="eastAsia"/>
              </w:rPr>
              <w:instrText xml:space="preserve"> \* ARABIC</w:instrText>
            </w:r>
            <w:r w:rsidRPr="00554677">
              <w:instrText xml:space="preserve"> </w:instrText>
            </w:r>
            <w:r w:rsidRPr="00554677">
              <w:fldChar w:fldCharType="separate"/>
            </w:r>
            <w:r w:rsidR="00F71E21">
              <w:rPr>
                <w:noProof/>
              </w:rPr>
              <w:t>5</w:t>
            </w:r>
            <w:r w:rsidRPr="00554677">
              <w:fldChar w:fldCharType="end"/>
            </w:r>
            <w:r>
              <w:rPr>
                <w:rFonts w:hint="eastAsia"/>
              </w:rPr>
              <w:t>:</w:t>
            </w:r>
          </w:p>
        </w:tc>
        <w:tc>
          <w:tcPr>
            <w:tcW w:w="7393" w:type="dxa"/>
          </w:tcPr>
          <w:p w14:paraId="59621EFE" w14:textId="77777777" w:rsidR="00683155" w:rsidRDefault="00683155" w:rsidP="00A77FAF">
            <w:pPr>
              <w:spacing w:before="0" w:after="0"/>
              <w:ind w:firstLineChars="0" w:firstLine="0"/>
            </w:pPr>
            <w:r>
              <w:rPr>
                <w:rFonts w:hint="eastAsia"/>
              </w:rPr>
              <w:t xml:space="preserve">    </w:t>
            </w:r>
            <m:oMath>
              <m:r>
                <w:rPr>
                  <w:rFonts w:ascii="Cambria Math" w:hAnsi="Cambria Math"/>
                </w:rPr>
                <m:t>C</m:t>
              </m:r>
              <m:d>
                <m:dPr>
                  <m:begChr m:val="["/>
                  <m:endChr m:val="]"/>
                  <m:ctrlPr>
                    <w:rPr>
                      <w:rFonts w:ascii="Cambria Math" w:hAnsi="Cambria Math"/>
                      <w:i/>
                    </w:rPr>
                  </m:ctrlPr>
                </m:dPr>
                <m:e>
                  <m:r>
                    <w:rPr>
                      <w:rFonts w:ascii="Cambria Math" w:hAnsi="Cambria Math"/>
                    </w:rPr>
                    <m:t>t</m:t>
                  </m:r>
                </m:e>
              </m:d>
              <m:r>
                <w:rPr>
                  <w:rFonts w:ascii="Cambria Math" w:hAnsi="Cambria Math"/>
                </w:rPr>
                <m:t>.append</m:t>
              </m:r>
              <m:d>
                <m:dPr>
                  <m:ctrlPr>
                    <w:rPr>
                      <w:rFonts w:ascii="Cambria Math" w:hAnsi="Cambria Math"/>
                      <w:i/>
                    </w:rPr>
                  </m:ctrlPr>
                </m:dPr>
                <m:e>
                  <m:d>
                    <m:dPr>
                      <m:ctrlPr>
                        <w:rPr>
                          <w:rFonts w:ascii="Cambria Math" w:hAnsi="Cambria Math"/>
                          <w:i/>
                        </w:rPr>
                      </m:ctrlPr>
                    </m:dPr>
                    <m:e>
                      <m:r>
                        <w:rPr>
                          <w:rFonts w:ascii="Cambria Math" w:hAnsi="Cambria Math"/>
                        </w:rPr>
                        <m:t>now, y</m:t>
                      </m:r>
                    </m:e>
                  </m:d>
                </m:e>
              </m:d>
            </m:oMath>
          </w:p>
        </w:tc>
      </w:tr>
      <w:tr w:rsidR="00683155" w14:paraId="70A8F83D" w14:textId="77777777" w:rsidTr="003C3D04">
        <w:tc>
          <w:tcPr>
            <w:tcW w:w="1043" w:type="dxa"/>
          </w:tcPr>
          <w:p w14:paraId="0C984D68" w14:textId="0383E5A0" w:rsidR="00683155" w:rsidRDefault="00683155" w:rsidP="00A77FAF">
            <w:pPr>
              <w:spacing w:before="0" w:after="0"/>
              <w:ind w:firstLineChars="0" w:firstLine="0"/>
              <w:jc w:val="right"/>
            </w:pPr>
            <w:r w:rsidRPr="00805709">
              <w:fldChar w:fldCharType="begin"/>
            </w:r>
            <w:r w:rsidRPr="00805709">
              <w:instrText xml:space="preserve"> </w:instrText>
            </w:r>
            <w:r w:rsidRPr="00805709">
              <w:rPr>
                <w:rFonts w:hint="eastAsia"/>
              </w:rPr>
              <w:instrText>SEQ line</w:instrText>
            </w:r>
            <w:r w:rsidRPr="00805709">
              <w:instrText>5</w:instrText>
            </w:r>
            <w:r w:rsidRPr="00805709">
              <w:rPr>
                <w:rFonts w:hint="eastAsia"/>
              </w:rPr>
              <w:instrText>-3 \* ARABIC</w:instrText>
            </w:r>
            <w:r w:rsidRPr="00805709">
              <w:instrText xml:space="preserve"> </w:instrText>
            </w:r>
            <w:r w:rsidRPr="00805709">
              <w:fldChar w:fldCharType="separate"/>
            </w:r>
            <w:r w:rsidR="00F71E21">
              <w:rPr>
                <w:noProof/>
              </w:rPr>
              <w:t>6</w:t>
            </w:r>
            <w:r w:rsidRPr="00805709">
              <w:fldChar w:fldCharType="end"/>
            </w:r>
            <w:r w:rsidRPr="00805709">
              <w:rPr>
                <w:rFonts w:hint="eastAsia"/>
              </w:rPr>
              <w:t>:</w:t>
            </w:r>
          </w:p>
        </w:tc>
        <w:tc>
          <w:tcPr>
            <w:tcW w:w="7393" w:type="dxa"/>
          </w:tcPr>
          <w:p w14:paraId="49DE4FD2" w14:textId="77777777" w:rsidR="00683155" w:rsidRPr="003C3D04" w:rsidRDefault="00683155" w:rsidP="00A77FAF">
            <w:pPr>
              <w:spacing w:before="0" w:after="0"/>
              <w:ind w:firstLineChars="0" w:firstLine="0"/>
            </w:pPr>
            <w:r>
              <w:rPr>
                <w:rFonts w:hint="eastAsia"/>
              </w:rPr>
              <w:t xml:space="preserve">  </w:t>
            </w:r>
            <w:r>
              <w:t xml:space="preserve">  </w:t>
            </w:r>
            <w:r w:rsidRPr="003C3D04">
              <w:rPr>
                <w:b/>
              </w:rPr>
              <w:t>if</w:t>
            </w:r>
            <w:r>
              <w:t xml:space="preserve"> </w:t>
            </w:r>
            <m:oMath>
              <m:r>
                <w:rPr>
                  <w:rFonts w:ascii="Cambria Math" w:hAnsi="Cambria Math"/>
                </w:rPr>
                <m:t>C[t]</m:t>
              </m:r>
            </m:oMath>
            <w:r>
              <w:rPr>
                <w:rFonts w:hint="eastAsia"/>
              </w:rPr>
              <w:t xml:space="preserve"> satisfies concept-drift indicator then</w:t>
            </w:r>
          </w:p>
        </w:tc>
      </w:tr>
      <w:tr w:rsidR="00683155" w14:paraId="246EFA1D" w14:textId="77777777" w:rsidTr="003C3D04">
        <w:tc>
          <w:tcPr>
            <w:tcW w:w="1043" w:type="dxa"/>
          </w:tcPr>
          <w:p w14:paraId="1D482AE8" w14:textId="4A21D2CD" w:rsidR="00683155" w:rsidRDefault="00683155" w:rsidP="00A77FAF">
            <w:pPr>
              <w:spacing w:before="0" w:after="0"/>
              <w:ind w:firstLineChars="0" w:firstLine="0"/>
              <w:jc w:val="right"/>
            </w:pPr>
            <w:r w:rsidRPr="00805709">
              <w:fldChar w:fldCharType="begin"/>
            </w:r>
            <w:r w:rsidRPr="00805709">
              <w:instrText xml:space="preserve"> </w:instrText>
            </w:r>
            <w:r w:rsidRPr="00805709">
              <w:rPr>
                <w:rFonts w:hint="eastAsia"/>
              </w:rPr>
              <w:instrText>SEQ line</w:instrText>
            </w:r>
            <w:r w:rsidRPr="00805709">
              <w:instrText>5</w:instrText>
            </w:r>
            <w:r w:rsidRPr="00805709">
              <w:rPr>
                <w:rFonts w:hint="eastAsia"/>
              </w:rPr>
              <w:instrText>-3 \* ARABIC</w:instrText>
            </w:r>
            <w:r w:rsidRPr="00805709">
              <w:instrText xml:space="preserve"> </w:instrText>
            </w:r>
            <w:r w:rsidRPr="00805709">
              <w:fldChar w:fldCharType="separate"/>
            </w:r>
            <w:r w:rsidR="00F71E21">
              <w:rPr>
                <w:noProof/>
              </w:rPr>
              <w:t>7</w:t>
            </w:r>
            <w:r w:rsidRPr="00805709">
              <w:fldChar w:fldCharType="end"/>
            </w:r>
            <w:r w:rsidRPr="00805709">
              <w:rPr>
                <w:rFonts w:hint="eastAsia"/>
              </w:rPr>
              <w:t>:</w:t>
            </w:r>
          </w:p>
        </w:tc>
        <w:tc>
          <w:tcPr>
            <w:tcW w:w="7393" w:type="dxa"/>
          </w:tcPr>
          <w:p w14:paraId="74A2CBBD" w14:textId="77777777" w:rsidR="00683155" w:rsidRPr="00FA02C3" w:rsidRDefault="00683155" w:rsidP="00A77FAF">
            <w:pPr>
              <w:spacing w:before="0" w:after="0"/>
              <w:ind w:firstLineChars="0" w:firstLine="0"/>
              <w:rPr>
                <w:b/>
              </w:rPr>
            </w:pPr>
            <w:r>
              <w:rPr>
                <w:b/>
              </w:rPr>
              <w:t xml:space="preserve">      </w:t>
            </w:r>
            <m:oMath>
              <m:r>
                <w:rPr>
                  <w:rFonts w:ascii="Cambria Math" w:hAnsi="Cambria Math"/>
                </w:rPr>
                <m:t>isDrifted←True</m:t>
              </m:r>
            </m:oMath>
          </w:p>
        </w:tc>
      </w:tr>
      <w:tr w:rsidR="00683155" w14:paraId="2E81C06C" w14:textId="77777777" w:rsidTr="003C3D04">
        <w:tc>
          <w:tcPr>
            <w:tcW w:w="1043" w:type="dxa"/>
          </w:tcPr>
          <w:p w14:paraId="507DE61A" w14:textId="7EF93EA7" w:rsidR="00683155" w:rsidRDefault="00683155" w:rsidP="00A77FAF">
            <w:pPr>
              <w:spacing w:before="0" w:after="0"/>
              <w:ind w:firstLineChars="0" w:firstLine="0"/>
              <w:jc w:val="right"/>
            </w:pPr>
            <w:r w:rsidRPr="00805709">
              <w:fldChar w:fldCharType="begin"/>
            </w:r>
            <w:r w:rsidRPr="00805709">
              <w:instrText xml:space="preserve"> </w:instrText>
            </w:r>
            <w:r w:rsidRPr="00805709">
              <w:rPr>
                <w:rFonts w:hint="eastAsia"/>
              </w:rPr>
              <w:instrText>SEQ line</w:instrText>
            </w:r>
            <w:r w:rsidRPr="00805709">
              <w:instrText>5</w:instrText>
            </w:r>
            <w:r w:rsidRPr="00805709">
              <w:rPr>
                <w:rFonts w:hint="eastAsia"/>
              </w:rPr>
              <w:instrText>-3 \* ARABIC</w:instrText>
            </w:r>
            <w:r w:rsidRPr="00805709">
              <w:instrText xml:space="preserve"> </w:instrText>
            </w:r>
            <w:r w:rsidRPr="00805709">
              <w:fldChar w:fldCharType="separate"/>
            </w:r>
            <w:r w:rsidR="00F71E21">
              <w:rPr>
                <w:noProof/>
              </w:rPr>
              <w:t>8</w:t>
            </w:r>
            <w:r w:rsidRPr="00805709">
              <w:fldChar w:fldCharType="end"/>
            </w:r>
            <w:r w:rsidRPr="00805709">
              <w:rPr>
                <w:rFonts w:hint="eastAsia"/>
              </w:rPr>
              <w:t>:</w:t>
            </w:r>
          </w:p>
        </w:tc>
        <w:tc>
          <w:tcPr>
            <w:tcW w:w="7393" w:type="dxa"/>
          </w:tcPr>
          <w:p w14:paraId="08F15CCC" w14:textId="77777777" w:rsidR="00683155" w:rsidRDefault="00683155" w:rsidP="00A77FAF">
            <w:pPr>
              <w:spacing w:before="0" w:after="0"/>
              <w:ind w:firstLineChars="0" w:firstLine="0"/>
            </w:pPr>
            <w:r>
              <w:t xml:space="preserve">      apply adaptation for </w:t>
            </w:r>
            <m:oMath>
              <m:sSub>
                <m:sSubPr>
                  <m:ctrlPr>
                    <w:rPr>
                      <w:rFonts w:ascii="Cambria Math" w:hAnsi="Cambria Math"/>
                      <w:i/>
                    </w:rPr>
                  </m:ctrlPr>
                </m:sSubPr>
                <m:e>
                  <m:r>
                    <w:rPr>
                      <w:rFonts w:ascii="Cambria Math" w:hAnsi="Cambria Math"/>
                    </w:rPr>
                    <m:t>D</m:t>
                  </m:r>
                </m:e>
                <m:sub>
                  <m:r>
                    <w:rPr>
                      <w:rFonts w:ascii="Cambria Math" w:hAnsi="Cambria Math"/>
                    </w:rPr>
                    <m:t>t</m:t>
                  </m:r>
                </m:sub>
              </m:sSub>
            </m:oMath>
          </w:p>
        </w:tc>
      </w:tr>
      <w:tr w:rsidR="00683155" w14:paraId="051AEBAE" w14:textId="77777777" w:rsidTr="003C3D04">
        <w:tc>
          <w:tcPr>
            <w:tcW w:w="1043" w:type="dxa"/>
          </w:tcPr>
          <w:p w14:paraId="42BFBF8F" w14:textId="2BE2F3B6" w:rsidR="00683155" w:rsidRDefault="00683155" w:rsidP="00A77FAF">
            <w:pPr>
              <w:spacing w:before="0" w:after="0"/>
              <w:ind w:firstLineChars="0" w:firstLine="0"/>
              <w:jc w:val="right"/>
            </w:pPr>
            <w:r w:rsidRPr="00805709">
              <w:fldChar w:fldCharType="begin"/>
            </w:r>
            <w:r w:rsidRPr="00805709">
              <w:instrText xml:space="preserve"> </w:instrText>
            </w:r>
            <w:r w:rsidRPr="00805709">
              <w:rPr>
                <w:rFonts w:hint="eastAsia"/>
              </w:rPr>
              <w:instrText>SEQ line</w:instrText>
            </w:r>
            <w:r w:rsidRPr="00805709">
              <w:instrText>5</w:instrText>
            </w:r>
            <w:r w:rsidRPr="00805709">
              <w:rPr>
                <w:rFonts w:hint="eastAsia"/>
              </w:rPr>
              <w:instrText>-3 \* ARABIC</w:instrText>
            </w:r>
            <w:r w:rsidRPr="00805709">
              <w:instrText xml:space="preserve"> </w:instrText>
            </w:r>
            <w:r w:rsidRPr="00805709">
              <w:fldChar w:fldCharType="separate"/>
            </w:r>
            <w:r w:rsidR="00F71E21">
              <w:rPr>
                <w:noProof/>
              </w:rPr>
              <w:t>9</w:t>
            </w:r>
            <w:r w:rsidRPr="00805709">
              <w:fldChar w:fldCharType="end"/>
            </w:r>
            <w:r w:rsidRPr="00805709">
              <w:rPr>
                <w:rFonts w:hint="eastAsia"/>
              </w:rPr>
              <w:t>:</w:t>
            </w:r>
          </w:p>
        </w:tc>
        <w:tc>
          <w:tcPr>
            <w:tcW w:w="7393" w:type="dxa"/>
          </w:tcPr>
          <w:p w14:paraId="51249FFF" w14:textId="77777777" w:rsidR="00683155" w:rsidRPr="00BD65C0" w:rsidRDefault="00683155" w:rsidP="003C3D04">
            <w:pPr>
              <w:spacing w:before="0" w:after="0"/>
              <w:ind w:firstLineChars="0" w:firstLine="0"/>
              <w:rPr>
                <w:b/>
              </w:rPr>
            </w:pPr>
            <w:r>
              <w:t xml:space="preserve">    </w:t>
            </w:r>
            <w:r w:rsidRPr="00BD65C0">
              <w:rPr>
                <w:b/>
              </w:rPr>
              <w:t>e</w:t>
            </w:r>
            <w:r w:rsidRPr="00BD65C0">
              <w:rPr>
                <w:rFonts w:hint="eastAsia"/>
                <w:b/>
              </w:rPr>
              <w:t xml:space="preserve">nd </w:t>
            </w:r>
            <w:r w:rsidRPr="00BD65C0">
              <w:rPr>
                <w:b/>
              </w:rPr>
              <w:t>if</w:t>
            </w:r>
          </w:p>
        </w:tc>
      </w:tr>
      <w:tr w:rsidR="00683155" w14:paraId="13C1DE7B" w14:textId="77777777" w:rsidTr="003C3D04">
        <w:tc>
          <w:tcPr>
            <w:tcW w:w="1043" w:type="dxa"/>
          </w:tcPr>
          <w:p w14:paraId="74D03738" w14:textId="010ED6E8" w:rsidR="00683155" w:rsidRDefault="00683155" w:rsidP="00A77FAF">
            <w:pPr>
              <w:spacing w:before="0" w:after="0"/>
              <w:ind w:firstLineChars="0" w:firstLine="0"/>
              <w:jc w:val="right"/>
            </w:pPr>
            <w:r w:rsidRPr="00805709">
              <w:fldChar w:fldCharType="begin"/>
            </w:r>
            <w:r w:rsidRPr="00805709">
              <w:instrText xml:space="preserve"> </w:instrText>
            </w:r>
            <w:r w:rsidRPr="00805709">
              <w:rPr>
                <w:rFonts w:hint="eastAsia"/>
              </w:rPr>
              <w:instrText>SEQ line</w:instrText>
            </w:r>
            <w:r w:rsidRPr="00805709">
              <w:instrText>5</w:instrText>
            </w:r>
            <w:r w:rsidRPr="00805709">
              <w:rPr>
                <w:rFonts w:hint="eastAsia"/>
              </w:rPr>
              <w:instrText>-3 \* ARABIC</w:instrText>
            </w:r>
            <w:r w:rsidRPr="00805709">
              <w:instrText xml:space="preserve"> </w:instrText>
            </w:r>
            <w:r w:rsidRPr="00805709">
              <w:fldChar w:fldCharType="separate"/>
            </w:r>
            <w:r w:rsidR="00F71E21">
              <w:rPr>
                <w:noProof/>
              </w:rPr>
              <w:t>10</w:t>
            </w:r>
            <w:r w:rsidRPr="00805709">
              <w:fldChar w:fldCharType="end"/>
            </w:r>
            <w:r w:rsidRPr="00805709">
              <w:rPr>
                <w:rFonts w:hint="eastAsia"/>
              </w:rPr>
              <w:t>:</w:t>
            </w:r>
          </w:p>
        </w:tc>
        <w:tc>
          <w:tcPr>
            <w:tcW w:w="7393" w:type="dxa"/>
          </w:tcPr>
          <w:p w14:paraId="72E34458" w14:textId="77777777" w:rsidR="00683155" w:rsidRDefault="00683155" w:rsidP="00A77FAF">
            <w:pPr>
              <w:spacing w:before="0" w:after="0"/>
              <w:ind w:firstLineChars="0" w:firstLine="0"/>
            </w:pPr>
            <w:r>
              <w:rPr>
                <w:b/>
              </w:rPr>
              <w:t xml:space="preserve">  else</w:t>
            </w:r>
          </w:p>
        </w:tc>
      </w:tr>
      <w:tr w:rsidR="00683155" w14:paraId="471BAAF1" w14:textId="77777777" w:rsidTr="003C3D04">
        <w:tc>
          <w:tcPr>
            <w:tcW w:w="1043" w:type="dxa"/>
          </w:tcPr>
          <w:p w14:paraId="0F80C790" w14:textId="5112ACE8" w:rsidR="00683155" w:rsidRDefault="00683155" w:rsidP="00A77FAF">
            <w:pPr>
              <w:spacing w:before="0" w:after="0"/>
              <w:ind w:firstLineChars="0" w:firstLine="0"/>
              <w:jc w:val="right"/>
            </w:pPr>
            <w:r w:rsidRPr="00805709">
              <w:fldChar w:fldCharType="begin"/>
            </w:r>
            <w:r w:rsidRPr="00805709">
              <w:instrText xml:space="preserve"> </w:instrText>
            </w:r>
            <w:r w:rsidRPr="00805709">
              <w:rPr>
                <w:rFonts w:hint="eastAsia"/>
              </w:rPr>
              <w:instrText>SEQ line</w:instrText>
            </w:r>
            <w:r w:rsidRPr="00805709">
              <w:instrText>5</w:instrText>
            </w:r>
            <w:r w:rsidRPr="00805709">
              <w:rPr>
                <w:rFonts w:hint="eastAsia"/>
              </w:rPr>
              <w:instrText>-3 \* ARABIC</w:instrText>
            </w:r>
            <w:r w:rsidRPr="00805709">
              <w:instrText xml:space="preserve"> </w:instrText>
            </w:r>
            <w:r w:rsidRPr="00805709">
              <w:fldChar w:fldCharType="separate"/>
            </w:r>
            <w:r w:rsidR="00F71E21">
              <w:rPr>
                <w:noProof/>
              </w:rPr>
              <w:t>11</w:t>
            </w:r>
            <w:r w:rsidRPr="00805709">
              <w:fldChar w:fldCharType="end"/>
            </w:r>
            <w:r w:rsidRPr="00805709">
              <w:rPr>
                <w:rFonts w:hint="eastAsia"/>
              </w:rPr>
              <w:t>:</w:t>
            </w:r>
          </w:p>
        </w:tc>
        <w:tc>
          <w:tcPr>
            <w:tcW w:w="7393" w:type="dxa"/>
          </w:tcPr>
          <w:p w14:paraId="5A749F9A" w14:textId="77777777" w:rsidR="00683155" w:rsidRDefault="00683155" w:rsidP="00A77FAF">
            <w:pPr>
              <w:spacing w:before="0" w:after="0"/>
              <w:ind w:firstLineChars="0" w:firstLine="0"/>
            </w:pPr>
            <w:r>
              <w:rPr>
                <w:rFonts w:hint="eastAsia"/>
              </w:rPr>
              <w:t xml:space="preserve"> </w:t>
            </w:r>
            <w:r>
              <w:t xml:space="preserve">   </w:t>
            </w:r>
            <m:oMath>
              <m:r>
                <w:rPr>
                  <w:rFonts w:ascii="Cambria Math" w:hAnsi="Cambria Math"/>
                </w:rPr>
                <m:t>C</m:t>
              </m:r>
              <m:d>
                <m:dPr>
                  <m:begChr m:val="["/>
                  <m:endChr m:val="]"/>
                  <m:ctrlPr>
                    <w:rPr>
                      <w:rFonts w:ascii="Cambria Math" w:hAnsi="Cambria Math"/>
                      <w:i/>
                    </w:rPr>
                  </m:ctrlPr>
                </m:dPr>
                <m:e>
                  <m:r>
                    <w:rPr>
                      <w:rFonts w:ascii="Cambria Math" w:hAnsi="Cambria Math"/>
                    </w:rPr>
                    <m:t>t</m:t>
                  </m:r>
                </m:e>
              </m:d>
              <m:r>
                <w:rPr>
                  <w:rFonts w:ascii="Cambria Math" w:hAnsi="Cambria Math"/>
                </w:rPr>
                <m:t>.clear()</m:t>
              </m:r>
            </m:oMath>
          </w:p>
        </w:tc>
      </w:tr>
      <w:tr w:rsidR="00683155" w14:paraId="7C3F47B5" w14:textId="77777777" w:rsidTr="003C3D04">
        <w:tc>
          <w:tcPr>
            <w:tcW w:w="1043" w:type="dxa"/>
          </w:tcPr>
          <w:p w14:paraId="0B79AAC8" w14:textId="413CC0C9" w:rsidR="00683155" w:rsidRDefault="00683155" w:rsidP="00A77FAF">
            <w:pPr>
              <w:spacing w:before="0" w:after="0"/>
              <w:ind w:firstLineChars="0" w:firstLine="0"/>
              <w:jc w:val="right"/>
            </w:pPr>
            <w:r w:rsidRPr="00805709">
              <w:fldChar w:fldCharType="begin"/>
            </w:r>
            <w:r w:rsidRPr="00805709">
              <w:instrText xml:space="preserve"> </w:instrText>
            </w:r>
            <w:r w:rsidRPr="00805709">
              <w:rPr>
                <w:rFonts w:hint="eastAsia"/>
              </w:rPr>
              <w:instrText>SEQ line</w:instrText>
            </w:r>
            <w:r w:rsidRPr="00805709">
              <w:instrText>5</w:instrText>
            </w:r>
            <w:r w:rsidRPr="00805709">
              <w:rPr>
                <w:rFonts w:hint="eastAsia"/>
              </w:rPr>
              <w:instrText>-3 \* ARABIC</w:instrText>
            </w:r>
            <w:r w:rsidRPr="00805709">
              <w:instrText xml:space="preserve"> </w:instrText>
            </w:r>
            <w:r w:rsidRPr="00805709">
              <w:fldChar w:fldCharType="separate"/>
            </w:r>
            <w:r w:rsidR="00F71E21">
              <w:rPr>
                <w:noProof/>
              </w:rPr>
              <w:t>12</w:t>
            </w:r>
            <w:r w:rsidRPr="00805709">
              <w:fldChar w:fldCharType="end"/>
            </w:r>
            <w:r w:rsidRPr="00805709">
              <w:rPr>
                <w:rFonts w:hint="eastAsia"/>
              </w:rPr>
              <w:t>:</w:t>
            </w:r>
          </w:p>
        </w:tc>
        <w:tc>
          <w:tcPr>
            <w:tcW w:w="7393" w:type="dxa"/>
          </w:tcPr>
          <w:p w14:paraId="55997C38" w14:textId="77777777" w:rsidR="00683155" w:rsidRDefault="00683155" w:rsidP="00A77FAF">
            <w:pPr>
              <w:spacing w:before="0" w:after="0"/>
              <w:ind w:firstLineChars="0" w:firstLine="0"/>
            </w:pPr>
            <w:r>
              <w:t xml:space="preserve">  </w:t>
            </w:r>
            <w:r w:rsidRPr="00BD65C0">
              <w:rPr>
                <w:b/>
              </w:rPr>
              <w:t>e</w:t>
            </w:r>
            <w:r w:rsidRPr="00BD65C0">
              <w:rPr>
                <w:rFonts w:hint="eastAsia"/>
                <w:b/>
              </w:rPr>
              <w:t xml:space="preserve">nd </w:t>
            </w:r>
            <w:r w:rsidRPr="00BD65C0">
              <w:rPr>
                <w:b/>
              </w:rPr>
              <w:t>if</w:t>
            </w:r>
          </w:p>
        </w:tc>
      </w:tr>
      <w:tr w:rsidR="00683155" w14:paraId="2147EFB3" w14:textId="77777777" w:rsidTr="003C3D04">
        <w:tc>
          <w:tcPr>
            <w:tcW w:w="1043" w:type="dxa"/>
          </w:tcPr>
          <w:p w14:paraId="22AEE304" w14:textId="69DDBCCC" w:rsidR="00683155" w:rsidRDefault="00683155" w:rsidP="00A77FAF">
            <w:pPr>
              <w:spacing w:before="0" w:after="0"/>
              <w:ind w:firstLineChars="0" w:firstLine="0"/>
              <w:jc w:val="right"/>
            </w:pPr>
            <w:r w:rsidRPr="00805709">
              <w:fldChar w:fldCharType="begin"/>
            </w:r>
            <w:r w:rsidRPr="00805709">
              <w:instrText xml:space="preserve"> </w:instrText>
            </w:r>
            <w:r w:rsidRPr="00805709">
              <w:rPr>
                <w:rFonts w:hint="eastAsia"/>
              </w:rPr>
              <w:instrText>SEQ line</w:instrText>
            </w:r>
            <w:r w:rsidRPr="00805709">
              <w:instrText>5</w:instrText>
            </w:r>
            <w:r w:rsidRPr="00805709">
              <w:rPr>
                <w:rFonts w:hint="eastAsia"/>
              </w:rPr>
              <w:instrText>-3 \* ARABIC</w:instrText>
            </w:r>
            <w:r w:rsidRPr="00805709">
              <w:instrText xml:space="preserve"> </w:instrText>
            </w:r>
            <w:r w:rsidRPr="00805709">
              <w:fldChar w:fldCharType="separate"/>
            </w:r>
            <w:r w:rsidR="00F71E21">
              <w:rPr>
                <w:noProof/>
              </w:rPr>
              <w:t>13</w:t>
            </w:r>
            <w:r w:rsidRPr="00805709">
              <w:fldChar w:fldCharType="end"/>
            </w:r>
            <w:r w:rsidRPr="00805709">
              <w:rPr>
                <w:rFonts w:hint="eastAsia"/>
              </w:rPr>
              <w:t>:</w:t>
            </w:r>
          </w:p>
        </w:tc>
        <w:tc>
          <w:tcPr>
            <w:tcW w:w="7393" w:type="dxa"/>
          </w:tcPr>
          <w:p w14:paraId="2A47D876" w14:textId="77777777" w:rsidR="00683155" w:rsidRDefault="00683155" w:rsidP="00A77FAF">
            <w:pPr>
              <w:spacing w:before="0" w:after="0"/>
              <w:ind w:firstLineChars="0" w:firstLine="0"/>
            </w:pPr>
            <w:r w:rsidRPr="00BD65C0">
              <w:rPr>
                <w:b/>
              </w:rPr>
              <w:t>e</w:t>
            </w:r>
            <w:r w:rsidRPr="00BD65C0">
              <w:rPr>
                <w:rFonts w:hint="eastAsia"/>
                <w:b/>
              </w:rPr>
              <w:t xml:space="preserve">nd </w:t>
            </w:r>
            <w:r>
              <w:rPr>
                <w:b/>
              </w:rPr>
              <w:t>for</w:t>
            </w:r>
          </w:p>
        </w:tc>
      </w:tr>
      <w:tr w:rsidR="00683155" w14:paraId="61A6891B" w14:textId="77777777" w:rsidTr="003C3D04">
        <w:tc>
          <w:tcPr>
            <w:tcW w:w="1043" w:type="dxa"/>
            <w:tcBorders>
              <w:bottom w:val="single" w:sz="8" w:space="0" w:color="auto"/>
            </w:tcBorders>
          </w:tcPr>
          <w:p w14:paraId="5FC36EC8" w14:textId="679C2B75" w:rsidR="00683155" w:rsidRDefault="00683155" w:rsidP="00A77FAF">
            <w:pPr>
              <w:spacing w:before="0" w:after="0"/>
              <w:ind w:firstLineChars="0" w:firstLine="0"/>
              <w:jc w:val="right"/>
            </w:pPr>
            <w:r w:rsidRPr="00805709">
              <w:fldChar w:fldCharType="begin"/>
            </w:r>
            <w:r w:rsidRPr="00805709">
              <w:instrText xml:space="preserve"> </w:instrText>
            </w:r>
            <w:r w:rsidRPr="00805709">
              <w:rPr>
                <w:rFonts w:hint="eastAsia"/>
              </w:rPr>
              <w:instrText>SEQ line</w:instrText>
            </w:r>
            <w:r w:rsidRPr="00805709">
              <w:instrText>5</w:instrText>
            </w:r>
            <w:r w:rsidRPr="00805709">
              <w:rPr>
                <w:rFonts w:hint="eastAsia"/>
              </w:rPr>
              <w:instrText>-3 \* ARABIC</w:instrText>
            </w:r>
            <w:r w:rsidRPr="00805709">
              <w:instrText xml:space="preserve"> </w:instrText>
            </w:r>
            <w:r w:rsidRPr="00805709">
              <w:fldChar w:fldCharType="separate"/>
            </w:r>
            <w:r w:rsidR="00F71E21">
              <w:rPr>
                <w:noProof/>
              </w:rPr>
              <w:t>14</w:t>
            </w:r>
            <w:r w:rsidRPr="00805709">
              <w:fldChar w:fldCharType="end"/>
            </w:r>
            <w:r w:rsidRPr="00805709">
              <w:rPr>
                <w:rFonts w:hint="eastAsia"/>
              </w:rPr>
              <w:t>:</w:t>
            </w:r>
          </w:p>
        </w:tc>
        <w:tc>
          <w:tcPr>
            <w:tcW w:w="7393" w:type="dxa"/>
            <w:tcBorders>
              <w:bottom w:val="single" w:sz="8" w:space="0" w:color="auto"/>
            </w:tcBorders>
          </w:tcPr>
          <w:p w14:paraId="677DD6CE" w14:textId="77777777" w:rsidR="00683155" w:rsidRPr="003C3D04" w:rsidRDefault="00683155" w:rsidP="00A77FAF">
            <w:pPr>
              <w:spacing w:before="0" w:after="0"/>
              <w:ind w:firstLineChars="0" w:firstLine="0"/>
            </w:pPr>
            <w:r>
              <w:rPr>
                <w:b/>
              </w:rPr>
              <w:t xml:space="preserve">return </w:t>
            </w:r>
            <m:oMath>
              <m:r>
                <w:rPr>
                  <w:rFonts w:ascii="Cambria Math" w:hAnsi="Cambria Math"/>
                </w:rPr>
                <m:t>isDrifted</m:t>
              </m:r>
            </m:oMath>
          </w:p>
        </w:tc>
      </w:tr>
    </w:tbl>
    <w:p w14:paraId="4CE6BCB4" w14:textId="4A4C764B" w:rsidR="00683155" w:rsidRDefault="00683155" w:rsidP="00A77FAF">
      <w:pPr>
        <w:ind w:firstLine="480"/>
      </w:pPr>
    </w:p>
    <w:p w14:paraId="7262FBE7" w14:textId="77777777" w:rsidR="0099109F" w:rsidRDefault="0099109F" w:rsidP="00A77FAF">
      <w:pPr>
        <w:ind w:firstLine="480"/>
      </w:pPr>
    </w:p>
    <w:p w14:paraId="245CCDC3" w14:textId="77777777" w:rsidR="001812B0" w:rsidRDefault="00506BCC" w:rsidP="00933837">
      <w:pPr>
        <w:ind w:firstLine="480"/>
      </w:pPr>
      <w:r>
        <w:rPr>
          <w:rFonts w:hint="eastAsia"/>
        </w:rPr>
        <w:lastRenderedPageBreak/>
        <w:t>在算法中出现的概念漂移指示器（</w:t>
      </w:r>
      <w:r>
        <w:rPr>
          <w:rFonts w:hint="eastAsia"/>
        </w:rPr>
        <w:t>concept-drift</w:t>
      </w:r>
      <w:r>
        <w:t xml:space="preserve"> indicator</w:t>
      </w:r>
      <w:r>
        <w:rPr>
          <w:rFonts w:hint="eastAsia"/>
        </w:rPr>
        <w:t>）是这个算法的关键，它直接决定了断言概念漂移现象发生的条件，从而也决定了是否要更新历史样本（行</w:t>
      </w:r>
      <w:r>
        <w:rPr>
          <w:rFonts w:hint="eastAsia"/>
        </w:rPr>
        <w:t>6</w:t>
      </w:r>
      <w:r>
        <w:rPr>
          <w:rFonts w:hint="eastAsia"/>
        </w:rPr>
        <w:t>）。</w:t>
      </w:r>
    </w:p>
    <w:p w14:paraId="0980008C" w14:textId="798B9C8B" w:rsidR="001812B0" w:rsidRPr="001812B0" w:rsidRDefault="00506BCC" w:rsidP="001812B0">
      <w:pPr>
        <w:ind w:firstLine="480"/>
      </w:pPr>
      <w:r>
        <w:rPr>
          <w:rFonts w:hint="eastAsia"/>
        </w:rPr>
        <w:t>本文中，</w:t>
      </w:r>
      <w:r w:rsidR="001812B0">
        <w:rPr>
          <w:rFonts w:hint="eastAsia"/>
        </w:rPr>
        <w:t>对该自适应分类器</w:t>
      </w:r>
      <w:r>
        <w:rPr>
          <w:rFonts w:hint="eastAsia"/>
        </w:rPr>
        <w:t>分别使用了</w:t>
      </w:r>
      <w:r>
        <w:rPr>
          <w:rFonts w:hint="eastAsia"/>
        </w:rPr>
        <w:t>3</w:t>
      </w:r>
      <w:r w:rsidR="001812B0">
        <w:rPr>
          <w:rFonts w:hint="eastAsia"/>
        </w:rPr>
        <w:t>种不同的指示器：</w:t>
      </w:r>
    </w:p>
    <w:p w14:paraId="6F9643B3" w14:textId="1BCFF941" w:rsidR="001812B0" w:rsidRDefault="00506BCC" w:rsidP="001812B0">
      <w:pPr>
        <w:ind w:firstLineChars="0" w:firstLine="482"/>
      </w:pPr>
      <w:r w:rsidRPr="001812B0">
        <w:rPr>
          <w:rFonts w:hint="eastAsia"/>
          <w:b/>
        </w:rPr>
        <w:t>基于规则。</w:t>
      </w:r>
      <w:r>
        <w:rPr>
          <w:rFonts w:hint="eastAsia"/>
        </w:rPr>
        <w:t>直观上，当</w:t>
      </w:r>
      <m:oMath>
        <m:r>
          <w:rPr>
            <w:rFonts w:ascii="Cambria Math" w:hAnsi="Cambria Math" w:hint="eastAsia"/>
          </w:rPr>
          <m:t>C[t]</m:t>
        </m:r>
      </m:oMath>
      <w:r>
        <w:rPr>
          <w:rFonts w:hint="eastAsia"/>
        </w:rPr>
        <w:t>中反复出现一个类别</w:t>
      </w:r>
      <m:oMath>
        <m:r>
          <w:rPr>
            <w:rFonts w:ascii="Cambria Math" w:hAnsi="Cambria Math"/>
          </w:rPr>
          <m:t>y</m:t>
        </m:r>
      </m:oMath>
      <w:r>
        <w:rPr>
          <w:rFonts w:hint="eastAsia"/>
        </w:rPr>
        <w:t>且仅出现这个类别的时候，我们认为这是一个概念漂移的讯号。基于规则的指示器从这些启发式的规律中抽取规则，作为判断的依据。例如我们可以计算在一个时间窗口内，每一个类别在</w:t>
      </w:r>
      <m:oMath>
        <m:r>
          <w:rPr>
            <w:rFonts w:ascii="Cambria Math" w:hAnsi="Cambria Math" w:hint="eastAsia"/>
          </w:rPr>
          <m:t>C[t]</m:t>
        </m:r>
      </m:oMath>
      <w:r>
        <w:rPr>
          <w:rFonts w:hint="eastAsia"/>
        </w:rPr>
        <w:t>中出现的频率，通过一个阈值</w:t>
      </w:r>
      <m:oMath>
        <m:sSub>
          <m:sSubPr>
            <m:ctrlPr>
              <w:rPr>
                <w:rFonts w:ascii="Cambria Math" w:eastAsia="MS Mincho" w:hAnsi="Cambria Math" w:cs="MS Mincho"/>
                <w:i/>
              </w:rPr>
            </m:ctrlPr>
          </m:sSubPr>
          <m:e>
            <m:r>
              <w:rPr>
                <w:rFonts w:ascii="Cambria Math" w:hAnsi="Cambria Math"/>
              </w:rPr>
              <m:t>θ</m:t>
            </m:r>
            <m:ctrlPr>
              <w:rPr>
                <w:rFonts w:ascii="Cambria Math" w:hAnsi="Cambria Math"/>
                <w:i/>
              </w:rPr>
            </m:ctrlPr>
          </m:e>
          <m:sub>
            <m:r>
              <w:rPr>
                <w:rFonts w:ascii="Cambria Math" w:eastAsia="MS Mincho" w:hAnsi="Cambria Math" w:cs="MS Mincho"/>
              </w:rPr>
              <m:t>f</m:t>
            </m:r>
          </m:sub>
        </m:sSub>
      </m:oMath>
      <w:r>
        <w:rPr>
          <w:rFonts w:hint="eastAsia"/>
        </w:rPr>
        <w:t>来做出判断。</w:t>
      </w:r>
    </w:p>
    <w:p w14:paraId="041106F2" w14:textId="35FE8F14" w:rsidR="00506BCC" w:rsidRDefault="00506BCC" w:rsidP="001812B0">
      <w:pPr>
        <w:ind w:firstLineChars="0" w:firstLine="482"/>
      </w:pPr>
      <w:r w:rsidRPr="001812B0">
        <w:rPr>
          <w:rFonts w:hint="eastAsia"/>
          <w:b/>
        </w:rPr>
        <w:t>基于熵</w:t>
      </w:r>
      <w:r w:rsidR="00C371C8" w:rsidRPr="001812B0">
        <w:rPr>
          <w:rFonts w:hint="eastAsia"/>
          <w:b/>
        </w:rPr>
        <w:t>。</w:t>
      </w:r>
      <w:r w:rsidR="00C371C8">
        <w:rPr>
          <w:rFonts w:hint="eastAsia"/>
        </w:rPr>
        <w:t>如果用</w:t>
      </w:r>
      <m:oMath>
        <m:r>
          <w:rPr>
            <w:rFonts w:ascii="Cambria Math" w:hAnsi="Cambria Math" w:hint="eastAsia"/>
          </w:rPr>
          <m:t>lo</m:t>
        </m:r>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t</m:t>
            </m:r>
          </m:sub>
        </m:sSub>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hint="eastAsia"/>
                  </w:rPr>
                  <m:t>i</m:t>
                </m:r>
              </m:sub>
            </m:sSub>
          </m:e>
          <m:e>
            <m:d>
              <m:dPr>
                <m:ctrlPr>
                  <w:rPr>
                    <w:rFonts w:ascii="Cambria Math" w:hAnsi="Cambria Math"/>
                    <w:i/>
                  </w:rPr>
                </m:ctrlPr>
              </m:dPr>
              <m:e>
                <m:r>
                  <w:rPr>
                    <w:rFonts w:ascii="Cambria Math" w:hAnsi="Cambria Math"/>
                  </w:rPr>
                  <m:t xml:space="preserve">i,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C</m:t>
            </m:r>
            <m:d>
              <m:dPr>
                <m:begChr m:val="["/>
                <m:endChr m:val="]"/>
                <m:ctrlPr>
                  <w:rPr>
                    <w:rFonts w:ascii="Cambria Math" w:hAnsi="Cambria Math"/>
                    <w:i/>
                  </w:rPr>
                </m:ctrlPr>
              </m:dPr>
              <m:e>
                <m:r>
                  <w:rPr>
                    <w:rFonts w:ascii="Cambria Math" w:hAnsi="Cambria Math"/>
                  </w:rPr>
                  <m:t>t</m:t>
                </m:r>
              </m:e>
            </m:d>
          </m:e>
        </m:d>
      </m:oMath>
      <w:r w:rsidR="00C371C8">
        <w:rPr>
          <w:rFonts w:hint="eastAsia"/>
        </w:rPr>
        <w:t>来表示</w:t>
      </w:r>
      <m:oMath>
        <m:r>
          <w:rPr>
            <w:rFonts w:ascii="Cambria Math" w:hAnsi="Cambria Math" w:hint="eastAsia"/>
          </w:rPr>
          <m:t>C[t]</m:t>
        </m:r>
      </m:oMath>
      <w:r w:rsidR="00C371C8">
        <w:rPr>
          <w:rFonts w:hint="eastAsia"/>
        </w:rPr>
        <w:t>中包含的类别列表（</w:t>
      </w:r>
      <w:r w:rsidR="00C371C8">
        <w:rPr>
          <w:rFonts w:hint="eastAsia"/>
        </w:rPr>
        <w:t>l</w:t>
      </w:r>
      <w:r w:rsidR="00C371C8">
        <w:t>ist of classes</w:t>
      </w:r>
      <w:r w:rsidR="00A039E1">
        <w:rPr>
          <w:rFonts w:hint="eastAsia"/>
        </w:rPr>
        <w:t>），我们就可以用列表的大小以及列表中元素的熵，</w:t>
      </w:r>
      <w:r w:rsidR="00C371C8">
        <w:rPr>
          <w:rFonts w:hint="eastAsia"/>
        </w:rPr>
        <w:t>作为一个衡量依据。给定一个关于大小的阈值</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s</m:t>
            </m:r>
          </m:sub>
        </m:sSub>
        <m:r>
          <w:rPr>
            <w:rFonts w:ascii="Cambria Math" w:hAnsi="Cambria Math"/>
          </w:rPr>
          <m:t xml:space="preserve"> </m:t>
        </m:r>
      </m:oMath>
      <w:r w:rsidR="00C371C8">
        <w:rPr>
          <w:rFonts w:hint="eastAsia"/>
        </w:rPr>
        <w:t>和一个关于熵的阈值</w:t>
      </w:r>
      <m:oMath>
        <m:sSub>
          <m:sSubPr>
            <m:ctrlPr>
              <w:rPr>
                <w:rFonts w:ascii="Cambria Math" w:hAnsi="Cambria Math"/>
                <w:i/>
              </w:rPr>
            </m:ctrlPr>
          </m:sSubPr>
          <m:e>
            <m:r>
              <w:rPr>
                <w:rFonts w:ascii="Cambria Math" w:hAnsi="Cambria Math"/>
              </w:rPr>
              <m:t>θ</m:t>
            </m:r>
          </m:e>
          <m:sub>
            <m:r>
              <w:rPr>
                <w:rFonts w:ascii="Cambria Math" w:hAnsi="Cambria Math"/>
              </w:rPr>
              <m:t>e</m:t>
            </m:r>
          </m:sub>
        </m:sSub>
      </m:oMath>
      <w:r w:rsidR="00C371C8">
        <w:rPr>
          <w:rFonts w:hint="eastAsia"/>
        </w:rPr>
        <w:t>，概念漂移可以通过</w:t>
      </w:r>
      <w:r w:rsidR="00072010">
        <w:rPr>
          <w:rFonts w:hint="eastAsia"/>
        </w:rPr>
        <w:t>下列</w:t>
      </w:r>
      <w:r w:rsidR="00C371C8">
        <w:rPr>
          <w:rFonts w:hint="eastAsia"/>
        </w:rPr>
        <w:t>条件来判断。</w:t>
      </w: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804"/>
        <w:gridCol w:w="786"/>
      </w:tblGrid>
      <w:tr w:rsidR="00072010" w:rsidRPr="00AD1817" w14:paraId="1E41F725" w14:textId="77777777" w:rsidTr="00D50854">
        <w:tc>
          <w:tcPr>
            <w:tcW w:w="846" w:type="dxa"/>
            <w:vAlign w:val="center"/>
          </w:tcPr>
          <w:p w14:paraId="7E42926F" w14:textId="77777777" w:rsidR="00072010" w:rsidRPr="00AD1817" w:rsidRDefault="00072010" w:rsidP="00D50854">
            <w:pPr>
              <w:ind w:firstLineChars="0" w:firstLine="0"/>
            </w:pPr>
          </w:p>
        </w:tc>
        <w:tc>
          <w:tcPr>
            <w:tcW w:w="6804" w:type="dxa"/>
            <w:vAlign w:val="center"/>
          </w:tcPr>
          <w:p w14:paraId="5AF8B7FD" w14:textId="0728F33D" w:rsidR="00072010" w:rsidRPr="00AD1817" w:rsidRDefault="00072010" w:rsidP="00D50854">
            <w:pPr>
              <w:ind w:firstLineChars="0" w:firstLine="0"/>
            </w:pPr>
            <m:oMathPara>
              <m:oMath>
                <m:r>
                  <w:rPr>
                    <w:rFonts w:ascii="Cambria Math" w:hAnsi="Cambria Math"/>
                  </w:rPr>
                  <m:t>SizeOf</m:t>
                </m:r>
                <m:d>
                  <m:dPr>
                    <m:ctrlPr>
                      <w:rPr>
                        <w:rFonts w:ascii="Cambria Math" w:hAnsi="Cambria Math"/>
                        <w:i/>
                      </w:rPr>
                    </m:ctrlPr>
                  </m:dPr>
                  <m:e>
                    <m:r>
                      <w:rPr>
                        <w:rFonts w:ascii="Cambria Math" w:hAnsi="Cambria Math"/>
                      </w:rPr>
                      <m:t>lo</m:t>
                    </m:r>
                    <m:sSub>
                      <m:sSubPr>
                        <m:ctrlPr>
                          <w:rPr>
                            <w:rFonts w:ascii="Cambria Math" w:hAnsi="Cambria Math"/>
                            <w:i/>
                          </w:rPr>
                        </m:ctrlPr>
                      </m:sSubPr>
                      <m:e>
                        <m:r>
                          <w:rPr>
                            <w:rFonts w:ascii="Cambria Math" w:hAnsi="Cambria Math"/>
                          </w:rPr>
                          <m:t>c</m:t>
                        </m:r>
                      </m:e>
                      <m:sub>
                        <m:r>
                          <w:rPr>
                            <w:rFonts w:ascii="Cambria Math" w:hAnsi="Cambria Math"/>
                          </w:rPr>
                          <m:t>t</m:t>
                        </m:r>
                      </m:sub>
                    </m:sSub>
                  </m:e>
                </m:d>
                <m:r>
                  <w:rPr>
                    <w:rFonts w:ascii="Cambria Math" w:hAnsi="Cambria Math"/>
                  </w:rPr>
                  <m:t>&gt;</m:t>
                </m:r>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∧EntropyOf</m:t>
                </m:r>
                <m:d>
                  <m:dPr>
                    <m:ctrlPr>
                      <w:rPr>
                        <w:rFonts w:ascii="Cambria Math" w:hAnsi="Cambria Math"/>
                        <w:i/>
                      </w:rPr>
                    </m:ctrlPr>
                  </m:dPr>
                  <m:e>
                    <m:r>
                      <w:rPr>
                        <w:rFonts w:ascii="Cambria Math" w:hAnsi="Cambria Math"/>
                      </w:rPr>
                      <m:t>lo</m:t>
                    </m:r>
                    <m:sSub>
                      <m:sSubPr>
                        <m:ctrlPr>
                          <w:rPr>
                            <w:rFonts w:ascii="Cambria Math" w:hAnsi="Cambria Math"/>
                            <w:i/>
                          </w:rPr>
                        </m:ctrlPr>
                      </m:sSubPr>
                      <m:e>
                        <m:r>
                          <w:rPr>
                            <w:rFonts w:ascii="Cambria Math" w:hAnsi="Cambria Math"/>
                          </w:rPr>
                          <m:t>c</m:t>
                        </m:r>
                      </m:e>
                      <m:sub>
                        <m:r>
                          <w:rPr>
                            <w:rFonts w:ascii="Cambria Math" w:hAnsi="Cambria Math"/>
                          </w:rPr>
                          <m:t>t</m:t>
                        </m:r>
                      </m:sub>
                    </m:sSub>
                  </m:e>
                </m:d>
                <m:r>
                  <w:rPr>
                    <w:rFonts w:ascii="Cambria Math" w:hAnsi="Cambria Math"/>
                  </w:rPr>
                  <m:t>&lt;</m:t>
                </m:r>
                <m:sSub>
                  <m:sSubPr>
                    <m:ctrlPr>
                      <w:rPr>
                        <w:rFonts w:ascii="Cambria Math" w:hAnsi="Cambria Math"/>
                        <w:i/>
                      </w:rPr>
                    </m:ctrlPr>
                  </m:sSubPr>
                  <m:e>
                    <m:r>
                      <w:rPr>
                        <w:rFonts w:ascii="Cambria Math" w:hAnsi="Cambria Math"/>
                      </w:rPr>
                      <m:t>θ</m:t>
                    </m:r>
                  </m:e>
                  <m:sub>
                    <m:r>
                      <w:rPr>
                        <w:rFonts w:ascii="Cambria Math" w:hAnsi="Cambria Math"/>
                      </w:rPr>
                      <m:t>e</m:t>
                    </m:r>
                  </m:sub>
                </m:sSub>
              </m:oMath>
            </m:oMathPara>
          </w:p>
        </w:tc>
        <w:tc>
          <w:tcPr>
            <w:tcW w:w="786" w:type="dxa"/>
            <w:vAlign w:val="center"/>
          </w:tcPr>
          <w:p w14:paraId="12B754EE" w14:textId="6807CF09" w:rsidR="00072010" w:rsidRPr="00AD1817" w:rsidRDefault="00072010" w:rsidP="00D50854">
            <w:pPr>
              <w:ind w:firstLineChars="0" w:firstLine="0"/>
              <w:jc w:val="right"/>
            </w:pPr>
            <w:r w:rsidRPr="00AD1817">
              <w:t>(</w:t>
            </w:r>
            <w:r>
              <w:rPr>
                <w:rFonts w:hint="eastAsia"/>
              </w:rPr>
              <w:t>5</w:t>
            </w:r>
            <w:r w:rsidRPr="00AD1817">
              <w:noBreakHyphen/>
            </w:r>
            <w:r w:rsidR="00455669">
              <w:fldChar w:fldCharType="begin"/>
            </w:r>
            <w:r w:rsidR="00455669">
              <w:instrText xml:space="preserve"> SEQ Equation \* ARABIC \s 1 </w:instrText>
            </w:r>
            <w:r w:rsidR="00455669">
              <w:fldChar w:fldCharType="separate"/>
            </w:r>
            <w:r w:rsidR="00F71E21">
              <w:rPr>
                <w:noProof/>
              </w:rPr>
              <w:t>3</w:t>
            </w:r>
            <w:r w:rsidR="00455669">
              <w:rPr>
                <w:noProof/>
              </w:rPr>
              <w:fldChar w:fldCharType="end"/>
            </w:r>
            <w:r w:rsidRPr="00AD1817">
              <w:t>)</w:t>
            </w:r>
          </w:p>
        </w:tc>
      </w:tr>
    </w:tbl>
    <w:p w14:paraId="6676A71E" w14:textId="45EAF204" w:rsidR="00506BCC" w:rsidRDefault="00506BCC" w:rsidP="001812B0">
      <w:pPr>
        <w:ind w:firstLineChars="0" w:firstLine="482"/>
      </w:pPr>
      <w:r w:rsidRPr="001812B0">
        <w:rPr>
          <w:rFonts w:hint="eastAsia"/>
          <w:b/>
        </w:rPr>
        <w:t>基于评分。</w:t>
      </w:r>
      <w:r w:rsidR="00072010">
        <w:rPr>
          <w:rFonts w:hint="eastAsia"/>
        </w:rPr>
        <w:t>在整个算法中我们最关心的是当前和将来的样本的类别的预测，因此对于冲突记录表中</w:t>
      </w:r>
      <w:r w:rsidR="00072010">
        <w:t>C[t]</w:t>
      </w:r>
      <w:r w:rsidR="00072010">
        <w:rPr>
          <w:rFonts w:hint="eastAsia"/>
        </w:rPr>
        <w:t>所包含的内容，时间越近的条目相对而言具有越高的价值。此外，由于过于迅速的响应是“假警报”的主要原因之一，对于一个历史样本，在它产生后很短一段时间之内的冲突不应该过大地影响到这个历史样本本身。因此我们可以根据样本产生的时间去设置权重，从而得到一个和产生时间</w:t>
      </w:r>
      <w:r w:rsidR="00FB51DB">
        <w:rPr>
          <w:rFonts w:hint="eastAsia"/>
        </w:rPr>
        <w:t>正</w:t>
      </w:r>
      <w:r w:rsidR="00072010">
        <w:rPr>
          <w:rFonts w:hint="eastAsia"/>
        </w:rPr>
        <w:t>相关的评分标准，作为指示器判断的条件</w:t>
      </w:r>
      <w:r w:rsidR="00FB51DB">
        <w:rPr>
          <w:rFonts w:hint="eastAsia"/>
        </w:rPr>
        <w:t>，例如：</w:t>
      </w: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804"/>
        <w:gridCol w:w="786"/>
      </w:tblGrid>
      <w:tr w:rsidR="00072010" w:rsidRPr="00AD1817" w14:paraId="68CD4C16" w14:textId="77777777" w:rsidTr="00D50854">
        <w:tc>
          <w:tcPr>
            <w:tcW w:w="846" w:type="dxa"/>
            <w:vAlign w:val="center"/>
          </w:tcPr>
          <w:p w14:paraId="1174247E" w14:textId="77777777" w:rsidR="00072010" w:rsidRPr="00AD1817" w:rsidRDefault="00072010" w:rsidP="00D50854">
            <w:pPr>
              <w:ind w:firstLineChars="0" w:firstLine="0"/>
            </w:pPr>
          </w:p>
        </w:tc>
        <w:tc>
          <w:tcPr>
            <w:tcW w:w="6804" w:type="dxa"/>
            <w:vAlign w:val="center"/>
          </w:tcPr>
          <w:p w14:paraId="2FA89E50" w14:textId="7C7A5DE2" w:rsidR="00072010" w:rsidRPr="00AD1817" w:rsidRDefault="00072010" w:rsidP="00D50854">
            <w:pPr>
              <w:ind w:firstLineChars="0" w:firstLine="0"/>
            </w:pPr>
            <m:oMathPara>
              <m:oMath>
                <m:r>
                  <w:rPr>
                    <w:rFonts w:ascii="Cambria Math" w:hAnsi="Cambria Math"/>
                  </w:rPr>
                  <m:t>Score</m:t>
                </m:r>
                <m:d>
                  <m:dPr>
                    <m:ctrlPr>
                      <w:rPr>
                        <w:rFonts w:ascii="Cambria Math" w:hAnsi="Cambria Math"/>
                        <w:i/>
                      </w:rPr>
                    </m:ctrlPr>
                  </m:dPr>
                  <m:e>
                    <m:r>
                      <w:rPr>
                        <w:rFonts w:ascii="Cambria Math" w:hAnsi="Cambria Math"/>
                      </w:rPr>
                      <m:t>y</m:t>
                    </m:r>
                  </m:e>
                </m:d>
                <m:r>
                  <w:rPr>
                    <w:rFonts w:ascii="Cambria Math" w:hAnsi="Cambria Math"/>
                  </w:rPr>
                  <m:t>=</m:t>
                </m:r>
                <m:nary>
                  <m:naryPr>
                    <m:chr m:val="∑"/>
                    <m:supHide m:val="1"/>
                    <m:ctrlPr>
                      <w:rPr>
                        <w:rFonts w:ascii="Cambria Math" w:hAnsi="Cambria Math"/>
                        <w:i/>
                      </w:rPr>
                    </m:ctrlPr>
                  </m:naryPr>
                  <m:sub>
                    <m:d>
                      <m:dPr>
                        <m:ctrlPr>
                          <w:rPr>
                            <w:rFonts w:ascii="Cambria Math" w:hAnsi="Cambria Math"/>
                            <w:i/>
                          </w:rPr>
                        </m:ctrlPr>
                      </m:dPr>
                      <m:e>
                        <m:r>
                          <w:rPr>
                            <w:rFonts w:ascii="Cambria Math" w:hAnsi="Cambria Math"/>
                          </w:rPr>
                          <m:t>i,y</m:t>
                        </m:r>
                      </m:e>
                    </m:d>
                    <m:r>
                      <w:rPr>
                        <w:rFonts w:ascii="Cambria Math" w:hAnsi="Cambria Math"/>
                      </w:rPr>
                      <m:t>∈C</m:t>
                    </m:r>
                    <m:d>
                      <m:dPr>
                        <m:begChr m:val="["/>
                        <m:endChr m:val="]"/>
                        <m:ctrlPr>
                          <w:rPr>
                            <w:rFonts w:ascii="Cambria Math" w:hAnsi="Cambria Math"/>
                            <w:i/>
                          </w:rPr>
                        </m:ctrlPr>
                      </m:dPr>
                      <m:e>
                        <m:r>
                          <w:rPr>
                            <w:rFonts w:ascii="Cambria Math" w:hAnsi="Cambria Math"/>
                          </w:rPr>
                          <m:t>t</m:t>
                        </m:r>
                      </m:e>
                    </m:d>
                  </m:sub>
                  <m:sup/>
                  <m:e>
                    <m:r>
                      <w:rPr>
                        <w:rFonts w:ascii="Cambria Math" w:hAnsi="Cambria Math"/>
                      </w:rPr>
                      <m:t>1-</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i-t</m:t>
                                </m:r>
                              </m:e>
                            </m:d>
                          </m:e>
                        </m:d>
                      </m:sup>
                    </m:sSup>
                  </m:e>
                </m:nary>
              </m:oMath>
            </m:oMathPara>
          </w:p>
        </w:tc>
        <w:tc>
          <w:tcPr>
            <w:tcW w:w="786" w:type="dxa"/>
            <w:vAlign w:val="center"/>
          </w:tcPr>
          <w:p w14:paraId="72CE20CD" w14:textId="6CFE3297" w:rsidR="00072010" w:rsidRPr="00AD1817" w:rsidRDefault="00072010" w:rsidP="00D50854">
            <w:pPr>
              <w:ind w:firstLineChars="0" w:firstLine="0"/>
              <w:jc w:val="right"/>
            </w:pPr>
            <w:r w:rsidRPr="00AD1817">
              <w:t>(</w:t>
            </w:r>
            <w:r>
              <w:rPr>
                <w:rFonts w:hint="eastAsia"/>
              </w:rPr>
              <w:t>5</w:t>
            </w:r>
            <w:r w:rsidRPr="00AD1817">
              <w:noBreakHyphen/>
            </w:r>
            <w:r w:rsidR="00455669">
              <w:fldChar w:fldCharType="begin"/>
            </w:r>
            <w:r w:rsidR="00455669">
              <w:instrText xml:space="preserve"> SEQ Equation \* ARABIC \s 1 </w:instrText>
            </w:r>
            <w:r w:rsidR="00455669">
              <w:fldChar w:fldCharType="separate"/>
            </w:r>
            <w:r w:rsidR="00F71E21">
              <w:rPr>
                <w:noProof/>
              </w:rPr>
              <w:t>4</w:t>
            </w:r>
            <w:r w:rsidR="00455669">
              <w:rPr>
                <w:noProof/>
              </w:rPr>
              <w:fldChar w:fldCharType="end"/>
            </w:r>
            <w:r w:rsidRPr="00AD1817">
              <w:t>)</w:t>
            </w:r>
          </w:p>
        </w:tc>
      </w:tr>
    </w:tbl>
    <w:p w14:paraId="5DF3F43E" w14:textId="180F84B6" w:rsidR="00072010" w:rsidRDefault="00FB51DB" w:rsidP="001812B0">
      <w:pPr>
        <w:ind w:firstLineChars="0" w:firstLine="480"/>
      </w:pPr>
      <w:r>
        <w:rPr>
          <w:rFonts w:hint="eastAsia"/>
        </w:rPr>
        <w:t>如果</w:t>
      </w:r>
      <m:oMath>
        <m:r>
          <w:rPr>
            <w:rFonts w:ascii="Cambria Math" w:hAnsi="Cambria Math"/>
          </w:rPr>
          <m:t>C[t]</m:t>
        </m:r>
      </m:oMath>
      <w:r>
        <w:rPr>
          <w:rFonts w:hint="eastAsia"/>
        </w:rPr>
        <w:t>中某一个类别的评分显著高于其他类的评分，我们断言</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Pr>
          <w:rFonts w:hint="eastAsia"/>
        </w:rPr>
        <w:t>受到了概念漂移的影响。</w:t>
      </w:r>
    </w:p>
    <w:p w14:paraId="2662F397" w14:textId="09231E97" w:rsidR="001812B0" w:rsidRDefault="001812B0" w:rsidP="001812B0">
      <w:pPr>
        <w:ind w:firstLineChars="0" w:firstLine="480"/>
      </w:pPr>
    </w:p>
    <w:p w14:paraId="235940B4" w14:textId="77777777" w:rsidR="001812B0" w:rsidRDefault="001812B0" w:rsidP="001812B0">
      <w:pPr>
        <w:ind w:firstLineChars="0" w:firstLine="480"/>
      </w:pPr>
    </w:p>
    <w:p w14:paraId="4CDA8FCD" w14:textId="77777777" w:rsidR="0081660E" w:rsidRPr="00AD1817" w:rsidRDefault="0081660E" w:rsidP="00B23598">
      <w:pPr>
        <w:pStyle w:val="2"/>
      </w:pPr>
      <w:bookmarkStart w:id="118" w:name="_Toc471762323"/>
      <w:r w:rsidRPr="00AD1817">
        <w:rPr>
          <w:rFonts w:hint="eastAsia"/>
        </w:rPr>
        <w:lastRenderedPageBreak/>
        <w:t>系统实验</w:t>
      </w:r>
      <w:bookmarkEnd w:id="118"/>
    </w:p>
    <w:p w14:paraId="77CB805D" w14:textId="13CBD021" w:rsidR="0081660E" w:rsidRDefault="0081660E" w:rsidP="00B23598">
      <w:pPr>
        <w:pStyle w:val="3"/>
      </w:pPr>
      <w:bookmarkStart w:id="119" w:name="_Toc471762324"/>
      <w:r w:rsidRPr="00AD1817">
        <w:rPr>
          <w:rFonts w:hint="eastAsia"/>
        </w:rPr>
        <w:t>衡量指标</w:t>
      </w:r>
      <w:bookmarkEnd w:id="119"/>
    </w:p>
    <w:p w14:paraId="2D4E4986" w14:textId="3C9D49E8" w:rsidR="009950A3" w:rsidRDefault="004B5017" w:rsidP="00FB51DB">
      <w:pPr>
        <w:ind w:firstLine="480"/>
        <w:rPr>
          <w:noProof/>
        </w:rPr>
      </w:pPr>
      <w:r>
        <w:rPr>
          <w:rFonts w:hint="eastAsia"/>
          <w:noProof/>
        </w:rPr>
        <w:t>为了比较不同分类算法的性能，我们使用两种衡量指标。</w:t>
      </w:r>
    </w:p>
    <w:p w14:paraId="792921FE" w14:textId="60912DD7" w:rsidR="004B5017" w:rsidRDefault="004B5017" w:rsidP="00FB51DB">
      <w:pPr>
        <w:ind w:firstLine="482"/>
        <w:rPr>
          <w:noProof/>
        </w:rPr>
      </w:pPr>
      <w:r w:rsidRPr="00177DDE">
        <w:rPr>
          <w:rFonts w:hint="eastAsia"/>
          <w:b/>
          <w:noProof/>
        </w:rPr>
        <w:t>累积准确率</w:t>
      </w:r>
      <w:r>
        <w:rPr>
          <w:rFonts w:hint="eastAsia"/>
          <w:noProof/>
        </w:rPr>
        <w:t>（</w:t>
      </w:r>
      <w:r>
        <w:rPr>
          <w:rFonts w:hint="eastAsia"/>
          <w:noProof/>
        </w:rPr>
        <w:t>Accumulative</w:t>
      </w:r>
      <w:r>
        <w:rPr>
          <w:noProof/>
        </w:rPr>
        <w:t xml:space="preserve"> </w:t>
      </w:r>
      <w:r>
        <w:rPr>
          <w:rFonts w:hint="eastAsia"/>
          <w:noProof/>
        </w:rPr>
        <w:t>accuracy</w:t>
      </w:r>
      <w:r w:rsidR="00177DDE">
        <w:rPr>
          <w:rFonts w:hint="eastAsia"/>
          <w:noProof/>
        </w:rPr>
        <w:t>）用于表示从分类器初始化开始到当前时刻</w:t>
      </w:r>
      <w:r>
        <w:rPr>
          <w:rFonts w:hint="eastAsia"/>
          <w:noProof/>
        </w:rPr>
        <w:t>，每个样本都基于之前的历史样</w:t>
      </w:r>
      <w:r w:rsidR="00177DDE">
        <w:rPr>
          <w:rFonts w:hint="eastAsia"/>
          <w:noProof/>
        </w:rPr>
        <w:t>本进行分类预测，这种情况下所有样本的预测准确率，定义如公式</w:t>
      </w:r>
      <w:r w:rsidR="00712312">
        <w:rPr>
          <w:noProof/>
        </w:rPr>
        <w:fldChar w:fldCharType="begin"/>
      </w:r>
      <w:r w:rsidR="00712312">
        <w:rPr>
          <w:noProof/>
        </w:rPr>
        <w:instrText xml:space="preserve"> </w:instrText>
      </w:r>
      <w:r w:rsidR="00712312">
        <w:rPr>
          <w:rFonts w:hint="eastAsia"/>
          <w:noProof/>
        </w:rPr>
        <w:instrText>REF ch5_Eq_accum_def \h</w:instrText>
      </w:r>
      <w:r w:rsidR="00712312">
        <w:rPr>
          <w:noProof/>
        </w:rPr>
        <w:instrText xml:space="preserve"> </w:instrText>
      </w:r>
      <w:r w:rsidR="00712312">
        <w:rPr>
          <w:noProof/>
        </w:rPr>
      </w:r>
      <w:r w:rsidR="00712312">
        <w:rPr>
          <w:noProof/>
        </w:rPr>
        <w:fldChar w:fldCharType="separate"/>
      </w:r>
      <w:r w:rsidR="00F71E21">
        <w:rPr>
          <w:rFonts w:hint="eastAsia"/>
        </w:rPr>
        <w:t>5</w:t>
      </w:r>
      <w:r w:rsidR="00F71E21" w:rsidRPr="00AD1817">
        <w:noBreakHyphen/>
      </w:r>
      <w:r w:rsidR="00F71E21">
        <w:rPr>
          <w:noProof/>
        </w:rPr>
        <w:t>5</w:t>
      </w:r>
      <w:r w:rsidR="00712312">
        <w:rPr>
          <w:noProof/>
        </w:rPr>
        <w:fldChar w:fldCharType="end"/>
      </w:r>
      <w:r w:rsidR="00177DDE">
        <w:rPr>
          <w:rFonts w:hint="eastAsia"/>
          <w:noProof/>
        </w:rPr>
        <w:t>所示，其中</w:t>
      </w:r>
      <w:r w:rsidR="00177DDE">
        <w:rPr>
          <w:rFonts w:hint="eastAsia"/>
          <w:noProof/>
        </w:rPr>
        <w:t>N</w:t>
      </w:r>
      <w:r w:rsidR="00177DDE">
        <w:rPr>
          <w:noProof/>
        </w:rPr>
        <w:t>_init</w:t>
      </w:r>
      <w:r w:rsidR="00177DDE">
        <w:rPr>
          <w:rFonts w:hint="eastAsia"/>
          <w:noProof/>
        </w:rPr>
        <w:t>表示训练样本集合的初始大小。</w:t>
      </w: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804"/>
        <w:gridCol w:w="786"/>
      </w:tblGrid>
      <w:tr w:rsidR="004B5017" w:rsidRPr="00AD1817" w14:paraId="1F34FB17" w14:textId="77777777" w:rsidTr="004B5017">
        <w:tc>
          <w:tcPr>
            <w:tcW w:w="846" w:type="dxa"/>
            <w:vAlign w:val="center"/>
          </w:tcPr>
          <w:p w14:paraId="4F9F642F" w14:textId="77777777" w:rsidR="004B5017" w:rsidRPr="00177DDE" w:rsidRDefault="004B5017" w:rsidP="004B5017">
            <w:pPr>
              <w:ind w:firstLineChars="0" w:firstLine="0"/>
            </w:pPr>
          </w:p>
        </w:tc>
        <w:tc>
          <w:tcPr>
            <w:tcW w:w="6804" w:type="dxa"/>
            <w:vAlign w:val="center"/>
          </w:tcPr>
          <w:p w14:paraId="30D33F6F" w14:textId="5C243898" w:rsidR="004B5017" w:rsidRPr="00AD1817" w:rsidRDefault="004B5017" w:rsidP="004B5017">
            <w:pPr>
              <w:ind w:firstLineChars="0" w:firstLine="0"/>
            </w:pPr>
            <m:oMathPara>
              <m:oMath>
                <m:r>
                  <w:rPr>
                    <w:rFonts w:ascii="Cambria Math" w:hAnsi="Cambria Math"/>
                  </w:rPr>
                  <m:t>Accurac</m:t>
                </m:r>
                <m:sSub>
                  <m:sSubPr>
                    <m:ctrlPr>
                      <w:rPr>
                        <w:rFonts w:ascii="Cambria Math" w:hAnsi="Cambria Math"/>
                        <w:i/>
                      </w:rPr>
                    </m:ctrlPr>
                  </m:sSubPr>
                  <m:e>
                    <m:r>
                      <w:rPr>
                        <w:rFonts w:ascii="Cambria Math" w:hAnsi="Cambria Math"/>
                      </w:rPr>
                      <m:t>y</m:t>
                    </m:r>
                  </m:e>
                  <m:sub>
                    <m:r>
                      <w:rPr>
                        <w:rFonts w:ascii="Cambria Math" w:hAnsi="Cambria Math"/>
                      </w:rPr>
                      <m:t>accum</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N</m:t>
                        </m:r>
                      </m:e>
                      <m:sub>
                        <m:r>
                          <w:rPr>
                            <w:rFonts w:ascii="Cambria Math" w:hAnsi="Cambria Math"/>
                          </w:rPr>
                          <m:t>init</m:t>
                        </m:r>
                      </m:sub>
                    </m:sSub>
                  </m:den>
                </m:f>
                <m:nary>
                  <m:naryPr>
                    <m:chr m:val="∑"/>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init</m:t>
                        </m:r>
                      </m:sub>
                    </m:sSub>
                    <m:r>
                      <w:rPr>
                        <w:rFonts w:ascii="Cambria Math" w:hAnsi="Cambria Math"/>
                      </w:rPr>
                      <m:t>+1</m:t>
                    </m:r>
                  </m:sub>
                  <m:sup>
                    <m:r>
                      <w:rPr>
                        <w:rFonts w:ascii="Cambria Math" w:hAnsi="Cambria Math"/>
                      </w:rPr>
                      <m:t>t</m:t>
                    </m:r>
                  </m:sup>
                  <m:e>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nary>
              </m:oMath>
            </m:oMathPara>
          </w:p>
        </w:tc>
        <w:tc>
          <w:tcPr>
            <w:tcW w:w="786" w:type="dxa"/>
            <w:vAlign w:val="center"/>
          </w:tcPr>
          <w:p w14:paraId="33354F6E" w14:textId="5EA78558" w:rsidR="004B5017" w:rsidRPr="00AD1817" w:rsidRDefault="004B5017" w:rsidP="004B5017">
            <w:pPr>
              <w:ind w:firstLineChars="0" w:firstLine="0"/>
              <w:jc w:val="right"/>
            </w:pPr>
            <w:r w:rsidRPr="00AD1817">
              <w:t>(</w:t>
            </w:r>
            <w:bookmarkStart w:id="120" w:name="ch5_Eq_accum_def"/>
            <w:r>
              <w:rPr>
                <w:rFonts w:hint="eastAsia"/>
              </w:rPr>
              <w:t>5</w:t>
            </w:r>
            <w:r w:rsidRPr="00AD1817">
              <w:noBreakHyphen/>
            </w:r>
            <w:r w:rsidR="00455669">
              <w:fldChar w:fldCharType="begin"/>
            </w:r>
            <w:r w:rsidR="00455669">
              <w:instrText xml:space="preserve"> SEQ Equation \* ARABIC \s 1 </w:instrText>
            </w:r>
            <w:r w:rsidR="00455669">
              <w:fldChar w:fldCharType="separate"/>
            </w:r>
            <w:r w:rsidR="00F71E21">
              <w:rPr>
                <w:noProof/>
              </w:rPr>
              <w:t>5</w:t>
            </w:r>
            <w:r w:rsidR="00455669">
              <w:rPr>
                <w:noProof/>
              </w:rPr>
              <w:fldChar w:fldCharType="end"/>
            </w:r>
            <w:bookmarkEnd w:id="120"/>
            <w:r w:rsidRPr="00AD1817">
              <w:t>)</w:t>
            </w:r>
          </w:p>
        </w:tc>
      </w:tr>
    </w:tbl>
    <w:p w14:paraId="32B133F8" w14:textId="3F366379" w:rsidR="004B5017" w:rsidRDefault="00177DDE" w:rsidP="00FB51DB">
      <w:pPr>
        <w:ind w:firstLine="482"/>
        <w:rPr>
          <w:noProof/>
        </w:rPr>
      </w:pPr>
      <w:r w:rsidRPr="00712312">
        <w:rPr>
          <w:rFonts w:hint="eastAsia"/>
          <w:b/>
          <w:noProof/>
        </w:rPr>
        <w:t>后续准确率</w:t>
      </w:r>
      <w:r>
        <w:rPr>
          <w:rFonts w:hint="eastAsia"/>
          <w:noProof/>
        </w:rPr>
        <w:t>（</w:t>
      </w:r>
      <w:r>
        <w:rPr>
          <w:rFonts w:hint="eastAsia"/>
          <w:noProof/>
        </w:rPr>
        <w:t>Next-n</w:t>
      </w:r>
      <w:r>
        <w:rPr>
          <w:noProof/>
        </w:rPr>
        <w:t xml:space="preserve"> accuracy</w:t>
      </w:r>
      <w:r>
        <w:rPr>
          <w:rFonts w:hint="eastAsia"/>
          <w:noProof/>
        </w:rPr>
        <w:t>）用于表示在当前时刻，分类器基于此前所有历史样本进行学习，对接下来</w:t>
      </w:r>
      <w:r>
        <w:rPr>
          <w:rFonts w:hint="eastAsia"/>
          <w:noProof/>
        </w:rPr>
        <w:t>n</w:t>
      </w:r>
      <w:r>
        <w:rPr>
          <w:rFonts w:hint="eastAsia"/>
          <w:noProof/>
        </w:rPr>
        <w:t>个样本的预测准确率平均值，定义如公式</w:t>
      </w:r>
      <w:r w:rsidR="00712312">
        <w:rPr>
          <w:noProof/>
        </w:rPr>
        <w:fldChar w:fldCharType="begin"/>
      </w:r>
      <w:r w:rsidR="00712312">
        <w:rPr>
          <w:noProof/>
        </w:rPr>
        <w:instrText xml:space="preserve"> </w:instrText>
      </w:r>
      <w:r w:rsidR="00712312">
        <w:rPr>
          <w:rFonts w:hint="eastAsia"/>
          <w:noProof/>
        </w:rPr>
        <w:instrText>REF ch5_Eq_next_n_def \h</w:instrText>
      </w:r>
      <w:r w:rsidR="00712312">
        <w:rPr>
          <w:noProof/>
        </w:rPr>
        <w:instrText xml:space="preserve"> </w:instrText>
      </w:r>
      <w:r w:rsidR="00712312">
        <w:rPr>
          <w:noProof/>
        </w:rPr>
      </w:r>
      <w:r w:rsidR="00712312">
        <w:rPr>
          <w:noProof/>
        </w:rPr>
        <w:fldChar w:fldCharType="separate"/>
      </w:r>
      <w:r w:rsidR="00F71E21">
        <w:rPr>
          <w:rFonts w:hint="eastAsia"/>
        </w:rPr>
        <w:t>5</w:t>
      </w:r>
      <w:r w:rsidR="00F71E21" w:rsidRPr="00AD1817">
        <w:noBreakHyphen/>
      </w:r>
      <w:r w:rsidR="00F71E21">
        <w:rPr>
          <w:noProof/>
        </w:rPr>
        <w:t>6</w:t>
      </w:r>
      <w:r w:rsidR="00712312">
        <w:rPr>
          <w:noProof/>
        </w:rPr>
        <w:fldChar w:fldCharType="end"/>
      </w:r>
      <w:r>
        <w:rPr>
          <w:rFonts w:hint="eastAsia"/>
          <w:noProof/>
        </w:rPr>
        <w:t>所示。</w:t>
      </w: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804"/>
        <w:gridCol w:w="786"/>
      </w:tblGrid>
      <w:tr w:rsidR="00177DDE" w:rsidRPr="00AD1817" w14:paraId="0F593ABA" w14:textId="77777777" w:rsidTr="009A159A">
        <w:tc>
          <w:tcPr>
            <w:tcW w:w="846" w:type="dxa"/>
            <w:vAlign w:val="center"/>
          </w:tcPr>
          <w:p w14:paraId="324491EE" w14:textId="77777777" w:rsidR="00177DDE" w:rsidRPr="00177DDE" w:rsidRDefault="00177DDE" w:rsidP="009A159A">
            <w:pPr>
              <w:ind w:firstLineChars="0" w:firstLine="0"/>
            </w:pPr>
          </w:p>
        </w:tc>
        <w:tc>
          <w:tcPr>
            <w:tcW w:w="6804" w:type="dxa"/>
            <w:vAlign w:val="center"/>
          </w:tcPr>
          <w:p w14:paraId="0B9F3892" w14:textId="460EC39B" w:rsidR="00177DDE" w:rsidRPr="00AD1817" w:rsidRDefault="00177DDE" w:rsidP="009A159A">
            <w:pPr>
              <w:ind w:firstLineChars="0" w:firstLine="0"/>
            </w:pPr>
            <m:oMathPara>
              <m:oMath>
                <m:r>
                  <w:rPr>
                    <w:rFonts w:ascii="Cambria Math" w:hAnsi="Cambria Math"/>
                  </w:rPr>
                  <m:t>Accurac</m:t>
                </m:r>
                <m:sSub>
                  <m:sSubPr>
                    <m:ctrlPr>
                      <w:rPr>
                        <w:rFonts w:ascii="Cambria Math" w:hAnsi="Cambria Math"/>
                        <w:i/>
                      </w:rPr>
                    </m:ctrlPr>
                  </m:sSubPr>
                  <m:e>
                    <m:r>
                      <w:rPr>
                        <w:rFonts w:ascii="Cambria Math" w:hAnsi="Cambria Math"/>
                      </w:rPr>
                      <m:t>y</m:t>
                    </m:r>
                  </m:e>
                  <m:sub>
                    <m:r>
                      <w:rPr>
                        <w:rFonts w:ascii="Cambria Math" w:hAnsi="Cambria Math"/>
                      </w:rPr>
                      <m:t>next-n</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ctrlPr>
                      <w:rPr>
                        <w:rFonts w:ascii="Cambria Math" w:hAnsi="Cambria Math"/>
                        <w:i/>
                      </w:rPr>
                    </m:ctrlPr>
                  </m:naryPr>
                  <m:sub>
                    <m:r>
                      <w:rPr>
                        <w:rFonts w:ascii="Cambria Math" w:hAnsi="Cambria Math"/>
                      </w:rPr>
                      <m:t>i=t+1</m:t>
                    </m:r>
                  </m:sub>
                  <m:sup>
                    <m:r>
                      <w:rPr>
                        <w:rFonts w:ascii="Cambria Math" w:hAnsi="Cambria Math"/>
                      </w:rPr>
                      <m:t>t+n</m:t>
                    </m:r>
                  </m:sup>
                  <m:e>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nary>
              </m:oMath>
            </m:oMathPara>
          </w:p>
        </w:tc>
        <w:tc>
          <w:tcPr>
            <w:tcW w:w="786" w:type="dxa"/>
            <w:vAlign w:val="center"/>
          </w:tcPr>
          <w:p w14:paraId="7649FC19" w14:textId="70F69610" w:rsidR="00177DDE" w:rsidRPr="00AD1817" w:rsidRDefault="00177DDE" w:rsidP="009A159A">
            <w:pPr>
              <w:ind w:firstLineChars="0" w:firstLine="0"/>
              <w:jc w:val="right"/>
            </w:pPr>
            <w:r w:rsidRPr="00AD1817">
              <w:t>(</w:t>
            </w:r>
            <w:bookmarkStart w:id="121" w:name="ch5_Eq_next_n_def"/>
            <w:r>
              <w:rPr>
                <w:rFonts w:hint="eastAsia"/>
              </w:rPr>
              <w:t>5</w:t>
            </w:r>
            <w:r w:rsidRPr="00AD1817">
              <w:noBreakHyphen/>
            </w:r>
            <w:r w:rsidR="00455669">
              <w:fldChar w:fldCharType="begin"/>
            </w:r>
            <w:r w:rsidR="00455669">
              <w:instrText xml:space="preserve"> SEQ Equation \* ARABIC \s 1 </w:instrText>
            </w:r>
            <w:r w:rsidR="00455669">
              <w:fldChar w:fldCharType="separate"/>
            </w:r>
            <w:r w:rsidR="00F71E21">
              <w:rPr>
                <w:noProof/>
              </w:rPr>
              <w:t>6</w:t>
            </w:r>
            <w:r w:rsidR="00455669">
              <w:rPr>
                <w:noProof/>
              </w:rPr>
              <w:fldChar w:fldCharType="end"/>
            </w:r>
            <w:bookmarkEnd w:id="121"/>
            <w:r w:rsidRPr="00AD1817">
              <w:t>)</w:t>
            </w:r>
          </w:p>
        </w:tc>
      </w:tr>
    </w:tbl>
    <w:p w14:paraId="274A76D7" w14:textId="296F0F38" w:rsidR="00177DDE" w:rsidRDefault="00712312" w:rsidP="00FB51DB">
      <w:pPr>
        <w:ind w:firstLine="480"/>
        <w:rPr>
          <w:noProof/>
        </w:rPr>
      </w:pPr>
      <w:r>
        <w:rPr>
          <w:rFonts w:hint="eastAsia"/>
          <w:noProof/>
        </w:rPr>
        <w:t>累积准确率的曲线揭示了分类器在长期学习过程中的性能变化趋势，而后续准确率则表现了短期内的准确率变化情况。</w:t>
      </w:r>
    </w:p>
    <w:p w14:paraId="55086845" w14:textId="4879F171" w:rsidR="0081660E" w:rsidRDefault="0081660E" w:rsidP="00B23598">
      <w:pPr>
        <w:pStyle w:val="3"/>
      </w:pPr>
      <w:bookmarkStart w:id="122" w:name="_Toc471762325"/>
      <w:r w:rsidRPr="00AD1817">
        <w:rPr>
          <w:rFonts w:hint="eastAsia"/>
        </w:rPr>
        <w:t>比较算法</w:t>
      </w:r>
      <w:bookmarkEnd w:id="122"/>
    </w:p>
    <w:p w14:paraId="09306315" w14:textId="0D0C0B30" w:rsidR="00712312" w:rsidRDefault="009C16DD" w:rsidP="00712312">
      <w:pPr>
        <w:ind w:firstLine="482"/>
      </w:pPr>
      <m:oMath>
        <m:r>
          <m:rPr>
            <m:sty m:val="bi"/>
          </m:rPr>
          <w:rPr>
            <w:rFonts w:ascii="Cambria Math" w:hAnsi="Cambria Math" w:hint="eastAsia"/>
          </w:rPr>
          <m:t>k</m:t>
        </m:r>
      </m:oMath>
      <w:r w:rsidR="00712312" w:rsidRPr="000D3F46">
        <w:rPr>
          <w:rFonts w:hint="eastAsia"/>
          <w:b/>
        </w:rPr>
        <w:t>-</w:t>
      </w:r>
      <w:r w:rsidR="00712312" w:rsidRPr="000D3F46">
        <w:rPr>
          <w:b/>
        </w:rPr>
        <w:t>NN</w:t>
      </w:r>
      <w:r w:rsidR="00712312">
        <w:rPr>
          <w:rFonts w:hint="eastAsia"/>
        </w:rPr>
        <w:t>：这是一个最基本的</w:t>
      </w:r>
      <m:oMath>
        <m:r>
          <w:rPr>
            <w:rFonts w:ascii="Cambria Math" w:hAnsi="Cambria Math" w:hint="eastAsia"/>
          </w:rPr>
          <m:t>k</m:t>
        </m:r>
      </m:oMath>
      <w:r w:rsidR="00712312">
        <w:rPr>
          <w:rFonts w:hint="eastAsia"/>
        </w:rPr>
        <w:t>近邻分类器，当作基准用于性能比较。在试验中，它将使用我们之前提到的</w:t>
      </w:r>
      <w:r w:rsidR="00712312" w:rsidRPr="00712312">
        <w:rPr>
          <w:rFonts w:hint="eastAsia"/>
          <w:i/>
        </w:rPr>
        <w:t>modified overlap</w:t>
      </w:r>
      <w:r w:rsidR="00712312">
        <w:rPr>
          <w:rFonts w:hint="eastAsia"/>
        </w:rPr>
        <w:t>作为相似度度量方式。</w:t>
      </w:r>
    </w:p>
    <w:p w14:paraId="17298EEF" w14:textId="3AA02F15" w:rsidR="00712312" w:rsidRDefault="009C16DD" w:rsidP="00712312">
      <w:pPr>
        <w:ind w:firstLine="482"/>
      </w:pPr>
      <m:oMath>
        <m:r>
          <m:rPr>
            <m:sty m:val="bi"/>
          </m:rPr>
          <w:rPr>
            <w:rFonts w:ascii="Cambria Math" w:hAnsi="Cambria Math"/>
          </w:rPr>
          <m:t>k</m:t>
        </m:r>
      </m:oMath>
      <w:r w:rsidR="00712312" w:rsidRPr="000D3F46">
        <w:rPr>
          <w:b/>
        </w:rPr>
        <w:t>-NNSW</w:t>
      </w:r>
      <w:r w:rsidR="000D3F46">
        <w:rPr>
          <w:rFonts w:hint="eastAsia"/>
        </w:rPr>
        <w:t>：这是一个基于</w:t>
      </w:r>
      <m:oMath>
        <m:r>
          <w:rPr>
            <w:rFonts w:ascii="Cambria Math" w:hAnsi="Cambria Math" w:hint="eastAsia"/>
          </w:rPr>
          <m:t>k</m:t>
        </m:r>
      </m:oMath>
      <w:r w:rsidR="000D3F46">
        <w:rPr>
          <w:rFonts w:hint="eastAsia"/>
        </w:rPr>
        <w:t>-NN</w:t>
      </w:r>
      <w:r w:rsidR="000D3F46">
        <w:rPr>
          <w:rFonts w:hint="eastAsia"/>
        </w:rPr>
        <w:t>扩展的分类器，作为处理概念漂移的分类器的基准。它使用一个固定大小的窗口，在选择近邻作为参考依据的时候，仅考虑最近一段时间内的样本，而不是所有的历史样本。</w:t>
      </w:r>
    </w:p>
    <w:p w14:paraId="7C3D7A99" w14:textId="22BD25D5" w:rsidR="00712312" w:rsidRPr="00712312" w:rsidRDefault="00712312" w:rsidP="00712312">
      <w:pPr>
        <w:ind w:firstLine="482"/>
      </w:pPr>
      <w:r w:rsidRPr="000D3F46">
        <w:rPr>
          <w:b/>
        </w:rPr>
        <w:t>A</w:t>
      </w:r>
      <m:oMath>
        <m:r>
          <m:rPr>
            <m:sty m:val="bi"/>
          </m:rPr>
          <w:rPr>
            <w:rFonts w:ascii="Cambria Math" w:hAnsi="Cambria Math"/>
          </w:rPr>
          <m:t>k</m:t>
        </m:r>
      </m:oMath>
      <w:r w:rsidRPr="000D3F46">
        <w:rPr>
          <w:b/>
        </w:rPr>
        <w:t>-NN</w:t>
      </w:r>
      <w:r w:rsidR="000D3F46">
        <w:rPr>
          <w:rFonts w:hint="eastAsia"/>
        </w:rPr>
        <w:t>：这是我们基于算法</w:t>
      </w:r>
      <w:r w:rsidR="000D3F46" w:rsidRPr="00554677">
        <w:fldChar w:fldCharType="begin"/>
      </w:r>
      <w:r w:rsidR="000D3F46" w:rsidRPr="00554677">
        <w:instrText xml:space="preserve"> </w:instrText>
      </w:r>
      <w:r w:rsidR="000D3F46" w:rsidRPr="00554677">
        <w:rPr>
          <w:rFonts w:hint="eastAsia"/>
        </w:rPr>
        <w:instrText>REF ch5_Algo_adaptive_knn \h</w:instrText>
      </w:r>
      <w:r w:rsidR="000D3F46" w:rsidRPr="00554677">
        <w:instrText xml:space="preserve">  \* MERGEFORMAT </w:instrText>
      </w:r>
      <w:r w:rsidR="000D3F46" w:rsidRPr="00554677">
        <w:fldChar w:fldCharType="separate"/>
      </w:r>
      <w:r w:rsidR="00F71E21" w:rsidRPr="00F71E21">
        <w:t>5</w:t>
      </w:r>
      <w:r w:rsidR="00F71E21" w:rsidRPr="00F71E21">
        <w:rPr>
          <w:rFonts w:hint="eastAsia"/>
        </w:rPr>
        <w:t>-</w:t>
      </w:r>
      <w:r w:rsidR="00F71E21" w:rsidRPr="00F71E21">
        <w:t>1</w:t>
      </w:r>
      <w:r w:rsidR="000D3F46" w:rsidRPr="00554677">
        <w:fldChar w:fldCharType="end"/>
      </w:r>
      <w:r w:rsidR="000D3F46">
        <w:rPr>
          <w:rFonts w:hint="eastAsia"/>
        </w:rPr>
        <w:t>提出的自适应</w:t>
      </w:r>
      <m:oMath>
        <m:r>
          <w:rPr>
            <w:rFonts w:ascii="Cambria Math" w:hAnsi="Cambria Math" w:hint="eastAsia"/>
          </w:rPr>
          <m:t>k</m:t>
        </m:r>
      </m:oMath>
      <w:r w:rsidR="009C16DD">
        <w:t>-</w:t>
      </w:r>
      <w:r w:rsidR="000D3F46">
        <w:t>NN</w:t>
      </w:r>
      <w:r w:rsidR="000D3F46">
        <w:rPr>
          <w:rFonts w:hint="eastAsia"/>
        </w:rPr>
        <w:t>分类器。对于算法</w:t>
      </w:r>
      <w:r w:rsidR="000D3F46" w:rsidRPr="003C3D04">
        <w:fldChar w:fldCharType="begin"/>
      </w:r>
      <w:r w:rsidR="000D3F46" w:rsidRPr="003C3D04">
        <w:instrText xml:space="preserve"> </w:instrText>
      </w:r>
      <w:r w:rsidR="000D3F46" w:rsidRPr="003C3D04">
        <w:rPr>
          <w:rFonts w:hint="eastAsia"/>
        </w:rPr>
        <w:instrText>REF ch5_Eq_sample_based_detection_adaptation \h</w:instrText>
      </w:r>
      <w:r w:rsidR="000D3F46" w:rsidRPr="003C3D04">
        <w:instrText xml:space="preserve">  \* MERGEFORMAT </w:instrText>
      </w:r>
      <w:r w:rsidR="000D3F46" w:rsidRPr="003C3D04">
        <w:fldChar w:fldCharType="separate"/>
      </w:r>
      <w:r w:rsidR="00F71E21" w:rsidRPr="00F71E21">
        <w:t>5</w:t>
      </w:r>
      <w:r w:rsidR="00F71E21" w:rsidRPr="00F71E21">
        <w:rPr>
          <w:rFonts w:hint="eastAsia"/>
        </w:rPr>
        <w:t>-</w:t>
      </w:r>
      <w:r w:rsidR="00F71E21" w:rsidRPr="00F71E21">
        <w:t>3</w:t>
      </w:r>
      <w:r w:rsidR="000D3F46" w:rsidRPr="003C3D04">
        <w:fldChar w:fldCharType="end"/>
      </w:r>
      <w:r w:rsidR="000D3F46">
        <w:rPr>
          <w:rFonts w:hint="eastAsia"/>
        </w:rPr>
        <w:t>中提到的细节，我们实现了三种不同的概念漂移指示器，并在后续实验中进行了比较。</w:t>
      </w:r>
    </w:p>
    <w:p w14:paraId="3E94FBE7" w14:textId="0C5FBCE1" w:rsidR="0081660E" w:rsidRDefault="0081660E" w:rsidP="00B23598">
      <w:pPr>
        <w:pStyle w:val="3"/>
      </w:pPr>
      <w:bookmarkStart w:id="123" w:name="_Toc471762326"/>
      <w:r w:rsidRPr="00AD1817">
        <w:rPr>
          <w:rFonts w:hint="eastAsia"/>
        </w:rPr>
        <w:lastRenderedPageBreak/>
        <w:t>数据集</w:t>
      </w:r>
      <w:bookmarkEnd w:id="123"/>
    </w:p>
    <w:p w14:paraId="749A310B" w14:textId="00B12489" w:rsidR="00967A7B" w:rsidRDefault="00967A7B" w:rsidP="00967A7B">
      <w:pPr>
        <w:ind w:firstLine="480"/>
      </w:pPr>
      <w:r>
        <w:rPr>
          <w:rFonts w:hint="eastAsia"/>
        </w:rPr>
        <w:t>为了测试和评估本文提出的算法的性能，我们构造了一个模拟数据集，在数据中人为制造了概念漂移现象。此外，我们还准备了一个真实的医疗数据集，并且在该数据集上使用分类器对乳腺癌</w:t>
      </w:r>
      <w:r w:rsidR="00BA2DC9">
        <w:rPr>
          <w:rFonts w:hint="eastAsia"/>
        </w:rPr>
        <w:t>患者</w:t>
      </w:r>
      <w:r>
        <w:rPr>
          <w:rFonts w:hint="eastAsia"/>
        </w:rPr>
        <w:t>进行化学辅助治疗方案的推荐。</w:t>
      </w:r>
    </w:p>
    <w:p w14:paraId="5EDA31DE" w14:textId="63B69519" w:rsidR="00967A7B" w:rsidRDefault="00967A7B" w:rsidP="00967A7B">
      <w:pPr>
        <w:ind w:firstLine="482"/>
      </w:pPr>
      <w:r w:rsidRPr="003A2AB2">
        <w:rPr>
          <w:b/>
        </w:rPr>
        <w:t>SD</w:t>
      </w:r>
      <w:r>
        <w:rPr>
          <w:rFonts w:hint="eastAsia"/>
        </w:rPr>
        <w:t>（</w:t>
      </w:r>
      <w:r>
        <w:rPr>
          <w:rFonts w:hint="eastAsia"/>
        </w:rPr>
        <w:t>Simulated</w:t>
      </w:r>
      <w:r>
        <w:t xml:space="preserve"> </w:t>
      </w:r>
      <w:r>
        <w:rPr>
          <w:rFonts w:hint="eastAsia"/>
        </w:rPr>
        <w:t>Dataset</w:t>
      </w:r>
      <w:r>
        <w:rPr>
          <w:rFonts w:hint="eastAsia"/>
        </w:rPr>
        <w:t>）是一个随机生成的模拟数据集，其中的数据共有</w:t>
      </w:r>
      <w:r>
        <w:rPr>
          <w:rFonts w:hint="eastAsia"/>
        </w:rPr>
        <w:t>4</w:t>
      </w:r>
      <w:r>
        <w:rPr>
          <w:rFonts w:hint="eastAsia"/>
        </w:rPr>
        <w:t>个类别，每一个样本有</w:t>
      </w:r>
      <w:r>
        <w:rPr>
          <w:rFonts w:hint="eastAsia"/>
        </w:rPr>
        <w:t>6</w:t>
      </w:r>
      <w:r>
        <w:rPr>
          <w:rFonts w:hint="eastAsia"/>
        </w:rPr>
        <w:t>个离散类型的属性，值域为</w:t>
      </w:r>
      <m:oMath>
        <m:r>
          <m:rPr>
            <m:sty m:val="p"/>
          </m:rPr>
          <w:rPr>
            <w:rFonts w:ascii="Cambria Math" w:hAnsi="Cambria Math" w:hint="eastAsia"/>
          </w:rPr>
          <m:t>{</m:t>
        </m:r>
        <m:r>
          <m:rPr>
            <m:sty m:val="p"/>
          </m:rPr>
          <w:rPr>
            <w:rFonts w:ascii="Cambria Math" w:hAnsi="Cambria Math"/>
          </w:rPr>
          <m:t>1, 2, 3, 4</m:t>
        </m:r>
        <m:r>
          <m:rPr>
            <m:sty m:val="p"/>
          </m:rPr>
          <w:rPr>
            <w:rFonts w:ascii="Cambria Math" w:hAnsi="Cambria Math" w:hint="eastAsia"/>
          </w:rPr>
          <m:t>}</m:t>
        </m:r>
      </m:oMath>
      <w:r>
        <w:rPr>
          <w:rFonts w:hint="eastAsia"/>
        </w:rPr>
        <w:t>。我们随机生成了</w:t>
      </w:r>
      <w:r>
        <w:rPr>
          <w:rFonts w:hint="eastAsia"/>
        </w:rPr>
        <w:t>3000</w:t>
      </w:r>
      <w:r>
        <w:rPr>
          <w:rFonts w:hint="eastAsia"/>
        </w:rPr>
        <w:t>个样本，并且将它们按时间跨度划分成了两个部分，分别服从于两个不同的概念。</w:t>
      </w:r>
      <w:r w:rsidR="00CC664D">
        <w:rPr>
          <w:rFonts w:hint="eastAsia"/>
        </w:rPr>
        <w:t>前</w:t>
      </w:r>
      <w:r>
        <w:rPr>
          <w:rFonts w:hint="eastAsia"/>
        </w:rPr>
        <w:t>1000</w:t>
      </w:r>
      <w:r>
        <w:rPr>
          <w:rFonts w:hint="eastAsia"/>
        </w:rPr>
        <w:t>个样本的类别根据样本的属性通过线性函数</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hint="eastAsia"/>
        </w:rPr>
        <w:t>计算得出，</w:t>
      </w:r>
      <w:r w:rsidR="00CC664D">
        <w:rPr>
          <w:rFonts w:hint="eastAsia"/>
        </w:rPr>
        <w:t>后</w:t>
      </w:r>
      <w:r>
        <w:rPr>
          <w:rFonts w:hint="eastAsia"/>
        </w:rPr>
        <w:t>2000</w:t>
      </w:r>
      <w:r>
        <w:rPr>
          <w:rFonts w:hint="eastAsia"/>
        </w:rPr>
        <w:t>个</w:t>
      </w:r>
      <w:r w:rsidR="00CC664D">
        <w:rPr>
          <w:rFonts w:hint="eastAsia"/>
        </w:rPr>
        <w:t>样本则改为使用另一个不同的线性函数</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00CC664D">
        <w:rPr>
          <w:rFonts w:hint="eastAsia"/>
        </w:rPr>
        <w:t>计算。</w:t>
      </w:r>
    </w:p>
    <w:p w14:paraId="72B73380" w14:textId="0816F3E1" w:rsidR="00CC664D" w:rsidRDefault="00CC664D" w:rsidP="00CC664D">
      <w:pPr>
        <w:ind w:firstLine="482"/>
      </w:pPr>
      <w:r w:rsidRPr="003A2AB2">
        <w:rPr>
          <w:rFonts w:hint="eastAsia"/>
          <w:b/>
        </w:rPr>
        <w:t>BCCD</w:t>
      </w:r>
      <w:r>
        <w:rPr>
          <w:rFonts w:hint="eastAsia"/>
        </w:rPr>
        <w:t>（</w:t>
      </w:r>
      <w:r>
        <w:rPr>
          <w:rFonts w:hint="eastAsia"/>
        </w:rPr>
        <w:t>Breast</w:t>
      </w:r>
      <w:r>
        <w:t xml:space="preserve"> </w:t>
      </w:r>
      <w:r>
        <w:rPr>
          <w:rFonts w:hint="eastAsia"/>
        </w:rPr>
        <w:t>Cancer</w:t>
      </w:r>
      <w:r>
        <w:t xml:space="preserve"> </w:t>
      </w:r>
      <w:r>
        <w:rPr>
          <w:rFonts w:hint="eastAsia"/>
        </w:rPr>
        <w:t>Chemotherapy</w:t>
      </w:r>
      <w:r>
        <w:t xml:space="preserve"> </w:t>
      </w:r>
      <w:r>
        <w:rPr>
          <w:rFonts w:hint="eastAsia"/>
        </w:rPr>
        <w:t>Dataset</w:t>
      </w:r>
      <w:r>
        <w:rPr>
          <w:rFonts w:hint="eastAsia"/>
        </w:rPr>
        <w:t>）是一个从</w:t>
      </w:r>
      <w:r>
        <w:rPr>
          <w:rFonts w:hint="eastAsia"/>
        </w:rPr>
        <w:t>SJTU</w:t>
      </w:r>
      <w:r>
        <w:t xml:space="preserve"> Breast</w:t>
      </w:r>
      <w:r>
        <w:rPr>
          <w:rFonts w:hint="eastAsia"/>
        </w:rPr>
        <w:t xml:space="preserve"> Cancer</w:t>
      </w:r>
      <w:r>
        <w:t xml:space="preserve"> Database</w:t>
      </w:r>
      <w:r>
        <w:rPr>
          <w:rFonts w:hint="eastAsia"/>
        </w:rPr>
        <w:t>中的</w:t>
      </w:r>
      <w:r w:rsidR="00EF1DC2">
        <w:rPr>
          <w:rFonts w:hint="eastAsia"/>
        </w:rPr>
        <w:t>2770</w:t>
      </w:r>
      <w:r w:rsidR="00EF1DC2">
        <w:rPr>
          <w:rFonts w:hint="eastAsia"/>
        </w:rPr>
        <w:t>个</w:t>
      </w:r>
      <w:r>
        <w:rPr>
          <w:rFonts w:hint="eastAsia"/>
        </w:rPr>
        <w:t>真实病例中生成的数据集。数据集中的每一个样本对应了数据库中的一个真实的乳腺癌病例，每一个样本有</w:t>
      </w:r>
      <w:r>
        <w:rPr>
          <w:rFonts w:hint="eastAsia"/>
        </w:rPr>
        <w:t>12</w:t>
      </w:r>
      <w:r>
        <w:rPr>
          <w:rFonts w:hint="eastAsia"/>
        </w:rPr>
        <w:t>个离散类型的属性用于表示原始的医疗指标，整个数据集中的样本分别属于</w:t>
      </w:r>
      <w:r>
        <w:rPr>
          <w:rFonts w:hint="eastAsia"/>
        </w:rPr>
        <w:t>8</w:t>
      </w:r>
      <w:r>
        <w:rPr>
          <w:rFonts w:hint="eastAsia"/>
        </w:rPr>
        <w:t>个不同的类别，对应</w:t>
      </w:r>
      <w:r>
        <w:rPr>
          <w:rFonts w:hint="eastAsia"/>
        </w:rPr>
        <w:t>8</w:t>
      </w:r>
      <w:r>
        <w:rPr>
          <w:rFonts w:hint="eastAsia"/>
        </w:rPr>
        <w:t>种不同的化学辅助治疗方案。</w:t>
      </w:r>
    </w:p>
    <w:p w14:paraId="3A96EB9D" w14:textId="1CF93EAA" w:rsidR="003A2AB2" w:rsidRDefault="003A2AB2" w:rsidP="0099109F">
      <w:pPr>
        <w:ind w:firstLine="480"/>
      </w:pPr>
      <w:r>
        <w:rPr>
          <w:rFonts w:hint="eastAsia"/>
        </w:rPr>
        <w:t>这两个数据集的概况如表</w:t>
      </w:r>
      <w:r w:rsidR="000F0101">
        <w:fldChar w:fldCharType="begin"/>
      </w:r>
      <w:r w:rsidR="000F0101">
        <w:instrText xml:space="preserve"> </w:instrText>
      </w:r>
      <w:r w:rsidR="000F0101">
        <w:rPr>
          <w:rFonts w:hint="eastAsia"/>
        </w:rPr>
        <w:instrText>REF ch5_Table_overview_dataset \h</w:instrText>
      </w:r>
      <w:r w:rsidR="000F0101">
        <w:instrText xml:space="preserve"> </w:instrText>
      </w:r>
      <w:r w:rsidR="000F0101">
        <w:fldChar w:fldCharType="separate"/>
      </w:r>
      <w:r w:rsidR="00F71E21">
        <w:t>5</w:t>
      </w:r>
      <w:r w:rsidR="00F71E21" w:rsidRPr="00AD1817">
        <w:rPr>
          <w:rFonts w:hint="eastAsia"/>
        </w:rPr>
        <w:t>-</w:t>
      </w:r>
      <w:r w:rsidR="00F71E21">
        <w:rPr>
          <w:noProof/>
        </w:rPr>
        <w:t>1</w:t>
      </w:r>
      <w:r w:rsidR="000F0101">
        <w:fldChar w:fldCharType="end"/>
      </w:r>
      <w:r>
        <w:rPr>
          <w:rFonts w:hint="eastAsia"/>
        </w:rPr>
        <w:t>所示，为了更清晰地表现出概念漂移发生的时间点，我们将两个数据集中的类别分布情况在图</w:t>
      </w:r>
      <w:r w:rsidR="000F0101">
        <w:fldChar w:fldCharType="begin"/>
      </w:r>
      <w:r w:rsidR="000F0101">
        <w:instrText xml:space="preserve"> </w:instrText>
      </w:r>
      <w:r w:rsidR="000F0101">
        <w:rPr>
          <w:rFonts w:hint="eastAsia"/>
        </w:rPr>
        <w:instrText>REF ch5_Fig_sd_dist \h</w:instrText>
      </w:r>
      <w:r w:rsidR="000F0101">
        <w:instrText xml:space="preserve"> </w:instrText>
      </w:r>
      <w:r w:rsidR="000F0101">
        <w:fldChar w:fldCharType="separate"/>
      </w:r>
      <w:r w:rsidR="00F71E21">
        <w:t>5</w:t>
      </w:r>
      <w:r w:rsidR="00F71E21" w:rsidRPr="00AD1817">
        <w:rPr>
          <w:rFonts w:hint="eastAsia"/>
        </w:rPr>
        <w:t>-</w:t>
      </w:r>
      <w:r w:rsidR="00F71E21">
        <w:rPr>
          <w:noProof/>
        </w:rPr>
        <w:t>1</w:t>
      </w:r>
      <w:r w:rsidR="000F0101">
        <w:fldChar w:fldCharType="end"/>
      </w:r>
      <w:r>
        <w:rPr>
          <w:rFonts w:hint="eastAsia"/>
        </w:rPr>
        <w:t>和图</w:t>
      </w:r>
      <w:r w:rsidR="000F0101">
        <w:fldChar w:fldCharType="begin"/>
      </w:r>
      <w:r w:rsidR="000F0101">
        <w:instrText xml:space="preserve"> </w:instrText>
      </w:r>
      <w:r w:rsidR="000F0101">
        <w:rPr>
          <w:rFonts w:hint="eastAsia"/>
        </w:rPr>
        <w:instrText>REF ch5_Fig_bccd_dist \h</w:instrText>
      </w:r>
      <w:r w:rsidR="000F0101">
        <w:instrText xml:space="preserve"> </w:instrText>
      </w:r>
      <w:r w:rsidR="000F0101">
        <w:fldChar w:fldCharType="separate"/>
      </w:r>
      <w:r w:rsidR="00F71E21">
        <w:t>5</w:t>
      </w:r>
      <w:r w:rsidR="00F71E21" w:rsidRPr="00AD1817">
        <w:rPr>
          <w:rFonts w:hint="eastAsia"/>
        </w:rPr>
        <w:t>-</w:t>
      </w:r>
      <w:r w:rsidR="00F71E21">
        <w:rPr>
          <w:noProof/>
        </w:rPr>
        <w:t>2</w:t>
      </w:r>
      <w:r w:rsidR="000F0101">
        <w:fldChar w:fldCharType="end"/>
      </w:r>
      <w:r>
        <w:rPr>
          <w:rFonts w:hint="eastAsia"/>
        </w:rPr>
        <w:t>中可视化地展现出来了。</w:t>
      </w:r>
    </w:p>
    <w:p w14:paraId="13A0A417" w14:textId="77777777" w:rsidR="0099109F" w:rsidRDefault="0099109F" w:rsidP="0099109F">
      <w:pPr>
        <w:ind w:firstLine="480"/>
      </w:pPr>
    </w:p>
    <w:p w14:paraId="448DC117" w14:textId="48BB0106" w:rsidR="00FD4949" w:rsidRDefault="003F439B" w:rsidP="00FD4949">
      <w:pPr>
        <w:ind w:firstLineChars="0" w:firstLine="0"/>
        <w:jc w:val="center"/>
      </w:pPr>
      <w:r>
        <w:rPr>
          <w:noProof/>
        </w:rPr>
        <w:drawing>
          <wp:inline distT="0" distB="0" distL="0" distR="0" wp14:anchorId="77D3806E" wp14:editId="23B45FC1">
            <wp:extent cx="2664000" cy="1969609"/>
            <wp:effectExtent l="0" t="0" r="3175" b="0"/>
            <wp:docPr id="28" name="图片 28" descr="C:\Users\sechs\AppData\Local\Microsoft\Windows\INetCacheContent.Word\fake_dist_all_mi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echs\AppData\Local\Microsoft\Windows\INetCacheContent.Word\fake_dist_all_min.t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4000" cy="1969609"/>
                    </a:xfrm>
                    <a:prstGeom prst="rect">
                      <a:avLst/>
                    </a:prstGeom>
                    <a:noFill/>
                    <a:ln>
                      <a:noFill/>
                    </a:ln>
                  </pic:spPr>
                </pic:pic>
              </a:graphicData>
            </a:graphic>
          </wp:inline>
        </w:drawing>
      </w:r>
      <w:r>
        <w:rPr>
          <w:noProof/>
        </w:rPr>
        <w:drawing>
          <wp:inline distT="0" distB="0" distL="0" distR="0" wp14:anchorId="0C2312A7" wp14:editId="59CA44AE">
            <wp:extent cx="2664000" cy="1969609"/>
            <wp:effectExtent l="0" t="0" r="3175" b="0"/>
            <wp:docPr id="27" name="图片 27" descr="C:\Users\sechs\AppData\Local\Microsoft\Windows\INetCacheContent.Word\fake_dist_200_mi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echs\AppData\Local\Microsoft\Windows\INetCacheContent.Word\fake_dist_200_min.t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64000" cy="1969609"/>
                    </a:xfrm>
                    <a:prstGeom prst="rect">
                      <a:avLst/>
                    </a:prstGeom>
                    <a:noFill/>
                    <a:ln>
                      <a:noFill/>
                    </a:ln>
                  </pic:spPr>
                </pic:pic>
              </a:graphicData>
            </a:graphic>
          </wp:inline>
        </w:drawing>
      </w:r>
    </w:p>
    <w:p w14:paraId="5627E1DE" w14:textId="17A255AB" w:rsidR="00FD4949" w:rsidRPr="00E16144" w:rsidRDefault="00E16144" w:rsidP="00E16144">
      <w:pPr>
        <w:pStyle w:val="SJTU"/>
        <w:ind w:firstLineChars="100" w:firstLine="180"/>
        <w:jc w:val="both"/>
        <w:rPr>
          <w:sz w:val="18"/>
        </w:rPr>
      </w:pPr>
      <w:r w:rsidRPr="00E16144">
        <w:rPr>
          <w:sz w:val="18"/>
        </w:rPr>
        <w:t xml:space="preserve">(a) class proportion </w:t>
      </w:r>
      <w:r w:rsidR="00FD4949" w:rsidRPr="00E16144">
        <w:rPr>
          <w:sz w:val="18"/>
        </w:rPr>
        <w:t>till current</w:t>
      </w:r>
      <w:r w:rsidRPr="00E16144">
        <w:rPr>
          <w:sz w:val="18"/>
        </w:rPr>
        <w:t xml:space="preserve"> example </w:t>
      </w:r>
      <w:r w:rsidRPr="00E16144">
        <w:rPr>
          <w:sz w:val="18"/>
        </w:rPr>
        <w:tab/>
      </w:r>
      <w:r w:rsidRPr="00E16144">
        <w:rPr>
          <w:sz w:val="18"/>
        </w:rPr>
        <w:tab/>
      </w:r>
      <w:r>
        <w:rPr>
          <w:sz w:val="18"/>
        </w:rPr>
        <w:tab/>
      </w:r>
      <w:r>
        <w:rPr>
          <w:sz w:val="18"/>
        </w:rPr>
        <w:tab/>
      </w:r>
      <w:r w:rsidRPr="00E16144">
        <w:rPr>
          <w:sz w:val="18"/>
        </w:rPr>
        <w:t>(b) class proportion in next 200 examples</w:t>
      </w:r>
    </w:p>
    <w:p w14:paraId="7F5D90C2" w14:textId="77777777" w:rsidR="00E16144" w:rsidRDefault="00E16144" w:rsidP="00E16144">
      <w:pPr>
        <w:pStyle w:val="SJTU"/>
        <w:jc w:val="both"/>
      </w:pPr>
    </w:p>
    <w:p w14:paraId="169DAA76" w14:textId="13C48628" w:rsidR="003F439B" w:rsidRPr="00AD1817" w:rsidRDefault="003F439B" w:rsidP="003F439B">
      <w:pPr>
        <w:pStyle w:val="SJTU"/>
      </w:pPr>
      <w:r w:rsidRPr="00AD1817">
        <w:rPr>
          <w:rFonts w:hint="eastAsia"/>
        </w:rPr>
        <w:t>图</w:t>
      </w:r>
      <w:bookmarkStart w:id="124" w:name="ch5_Fig_sd_dist"/>
      <w:r>
        <w:t>5</w:t>
      </w:r>
      <w:r w:rsidRPr="00AD1817">
        <w:rPr>
          <w:rFonts w:hint="eastAsia"/>
        </w:rPr>
        <w:t>-</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sidR="00F71E21">
        <w:rPr>
          <w:noProof/>
        </w:rPr>
        <w:t>1</w:t>
      </w:r>
      <w:r w:rsidRPr="00AD1817">
        <w:fldChar w:fldCharType="end"/>
      </w:r>
      <w:bookmarkEnd w:id="124"/>
      <w:r>
        <w:t xml:space="preserve"> SD</w:t>
      </w:r>
      <w:r>
        <w:rPr>
          <w:rFonts w:hint="eastAsia"/>
        </w:rPr>
        <w:t>数据集上不同类别样本的比例</w:t>
      </w:r>
    </w:p>
    <w:p w14:paraId="39A130A2" w14:textId="0D637C3D" w:rsidR="003F439B" w:rsidRPr="00AD1817" w:rsidRDefault="003F439B" w:rsidP="003F439B">
      <w:pPr>
        <w:pStyle w:val="SJTU1"/>
      </w:pPr>
      <w:r w:rsidRPr="00AD1817">
        <w:t>Fig.</w:t>
      </w:r>
      <w:r>
        <w:t>5</w:t>
      </w:r>
      <w:r w:rsidRPr="00AD1817">
        <w:t>-</w:t>
      </w:r>
      <w:r>
        <w:fldChar w:fldCharType="begin"/>
      </w:r>
      <w:r>
        <w:instrText xml:space="preserve"> SEQ Fig \* ARABIC \s 1</w:instrText>
      </w:r>
      <w:r>
        <w:fldChar w:fldCharType="separate"/>
      </w:r>
      <w:r w:rsidR="00F71E21">
        <w:rPr>
          <w:noProof/>
        </w:rPr>
        <w:t>1</w:t>
      </w:r>
      <w:r>
        <w:rPr>
          <w:noProof/>
        </w:rPr>
        <w:fldChar w:fldCharType="end"/>
      </w:r>
      <w:r>
        <w:t xml:space="preserve"> </w:t>
      </w:r>
      <w:r>
        <w:rPr>
          <w:rFonts w:hint="eastAsia"/>
        </w:rPr>
        <w:t>Class</w:t>
      </w:r>
      <w:r>
        <w:t xml:space="preserve"> proportion of samples in SD</w:t>
      </w:r>
    </w:p>
    <w:p w14:paraId="244DA2ED" w14:textId="605D48D0" w:rsidR="009950A3" w:rsidRDefault="008E7062" w:rsidP="008E7062">
      <w:pPr>
        <w:ind w:firstLineChars="0" w:firstLine="0"/>
        <w:jc w:val="center"/>
      </w:pPr>
      <w:r>
        <w:rPr>
          <w:noProof/>
        </w:rPr>
        <w:lastRenderedPageBreak/>
        <w:drawing>
          <wp:inline distT="0" distB="0" distL="0" distR="0" wp14:anchorId="4EE10C80" wp14:editId="3FB9B1AF">
            <wp:extent cx="2664000" cy="1968271"/>
            <wp:effectExtent l="0" t="0" r="3175" b="0"/>
            <wp:docPr id="23" name="图片 23" descr="C:\Users\sechs\AppData\Local\Microsoft\Windows\INetCacheContent.Word\ct_dist_all_mi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echs\AppData\Local\Microsoft\Windows\INetCacheContent.Word\ct_dist_all_min.t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64000" cy="1968271"/>
                    </a:xfrm>
                    <a:prstGeom prst="rect">
                      <a:avLst/>
                    </a:prstGeom>
                    <a:noFill/>
                    <a:ln>
                      <a:noFill/>
                    </a:ln>
                  </pic:spPr>
                </pic:pic>
              </a:graphicData>
            </a:graphic>
          </wp:inline>
        </w:drawing>
      </w:r>
      <w:r>
        <w:rPr>
          <w:noProof/>
        </w:rPr>
        <w:drawing>
          <wp:inline distT="0" distB="0" distL="0" distR="0" wp14:anchorId="74B195F9" wp14:editId="51E264AF">
            <wp:extent cx="2664000" cy="1968271"/>
            <wp:effectExtent l="0" t="0" r="3175" b="0"/>
            <wp:docPr id="21" name="图片 21" descr="C:\Users\sechs\AppData\Local\Microsoft\Windows\INetCacheContent.Word\ct_dist_200_mi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echs\AppData\Local\Microsoft\Windows\INetCacheContent.Word\ct_dist_200_min.t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4000" cy="1968271"/>
                    </a:xfrm>
                    <a:prstGeom prst="rect">
                      <a:avLst/>
                    </a:prstGeom>
                    <a:noFill/>
                    <a:ln>
                      <a:noFill/>
                    </a:ln>
                  </pic:spPr>
                </pic:pic>
              </a:graphicData>
            </a:graphic>
          </wp:inline>
        </w:drawing>
      </w:r>
    </w:p>
    <w:p w14:paraId="7AAE1233" w14:textId="77777777" w:rsidR="00E16144" w:rsidRPr="00E16144" w:rsidRDefault="00E16144" w:rsidP="00E16144">
      <w:pPr>
        <w:pStyle w:val="SJTU"/>
        <w:ind w:firstLineChars="100" w:firstLine="180"/>
        <w:jc w:val="both"/>
        <w:rPr>
          <w:sz w:val="18"/>
        </w:rPr>
      </w:pPr>
      <w:r w:rsidRPr="00E16144">
        <w:rPr>
          <w:sz w:val="18"/>
        </w:rPr>
        <w:t xml:space="preserve">(a) class proportion till current example </w:t>
      </w:r>
      <w:r w:rsidRPr="00E16144">
        <w:rPr>
          <w:sz w:val="18"/>
        </w:rPr>
        <w:tab/>
      </w:r>
      <w:r w:rsidRPr="00E16144">
        <w:rPr>
          <w:sz w:val="18"/>
        </w:rPr>
        <w:tab/>
      </w:r>
      <w:r>
        <w:rPr>
          <w:sz w:val="18"/>
        </w:rPr>
        <w:tab/>
      </w:r>
      <w:r>
        <w:rPr>
          <w:sz w:val="18"/>
        </w:rPr>
        <w:tab/>
      </w:r>
      <w:r w:rsidRPr="00E16144">
        <w:rPr>
          <w:sz w:val="18"/>
        </w:rPr>
        <w:t>(b) class proportion in next 200 examples</w:t>
      </w:r>
    </w:p>
    <w:p w14:paraId="59BD845A" w14:textId="77777777" w:rsidR="00E16144" w:rsidRDefault="00E16144" w:rsidP="005732C8">
      <w:pPr>
        <w:pStyle w:val="SJTU"/>
      </w:pPr>
    </w:p>
    <w:p w14:paraId="52EBFCBE" w14:textId="548A8FD6" w:rsidR="005732C8" w:rsidRPr="00AD1817" w:rsidRDefault="005732C8" w:rsidP="005732C8">
      <w:pPr>
        <w:pStyle w:val="SJTU"/>
      </w:pPr>
      <w:r w:rsidRPr="00AD1817">
        <w:rPr>
          <w:rFonts w:hint="eastAsia"/>
        </w:rPr>
        <w:t>图</w:t>
      </w:r>
      <w:bookmarkStart w:id="125" w:name="ch5_Fig_bccd_dist"/>
      <w:r>
        <w:t>5</w:t>
      </w:r>
      <w:r w:rsidRPr="00AD1817">
        <w:rPr>
          <w:rFonts w:hint="eastAsia"/>
        </w:rPr>
        <w:t>-</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sidR="00F71E21">
        <w:rPr>
          <w:noProof/>
        </w:rPr>
        <w:t>2</w:t>
      </w:r>
      <w:r w:rsidRPr="00AD1817">
        <w:fldChar w:fldCharType="end"/>
      </w:r>
      <w:bookmarkEnd w:id="125"/>
      <w:r>
        <w:t xml:space="preserve"> </w:t>
      </w:r>
      <w:r w:rsidR="003F439B">
        <w:rPr>
          <w:rFonts w:hint="eastAsia"/>
        </w:rPr>
        <w:t>BCCD</w:t>
      </w:r>
      <w:r w:rsidR="003F439B">
        <w:rPr>
          <w:rFonts w:hint="eastAsia"/>
        </w:rPr>
        <w:t>数据集上不同类别样本的比例</w:t>
      </w:r>
    </w:p>
    <w:p w14:paraId="424BEB3A" w14:textId="3CB9D5F3" w:rsidR="005732C8" w:rsidRPr="00AD1817" w:rsidRDefault="005732C8" w:rsidP="005732C8">
      <w:pPr>
        <w:pStyle w:val="SJTU1"/>
      </w:pPr>
      <w:r w:rsidRPr="00AD1817">
        <w:t>Fig.</w:t>
      </w:r>
      <w:r>
        <w:t>5</w:t>
      </w:r>
      <w:r w:rsidRPr="00AD1817">
        <w:t>-</w:t>
      </w:r>
      <w:r>
        <w:fldChar w:fldCharType="begin"/>
      </w:r>
      <w:r>
        <w:instrText xml:space="preserve"> SEQ Fig \* ARABIC \s 1</w:instrText>
      </w:r>
      <w:r>
        <w:fldChar w:fldCharType="separate"/>
      </w:r>
      <w:r w:rsidR="00F71E21">
        <w:rPr>
          <w:noProof/>
        </w:rPr>
        <w:t>2</w:t>
      </w:r>
      <w:r>
        <w:rPr>
          <w:noProof/>
        </w:rPr>
        <w:fldChar w:fldCharType="end"/>
      </w:r>
      <w:r>
        <w:t xml:space="preserve"> </w:t>
      </w:r>
      <w:r w:rsidR="003F439B">
        <w:rPr>
          <w:rFonts w:hint="eastAsia"/>
        </w:rPr>
        <w:t>Class</w:t>
      </w:r>
      <w:r w:rsidR="003F439B">
        <w:t xml:space="preserve"> proportion of samples in BCCD</w:t>
      </w:r>
    </w:p>
    <w:p w14:paraId="550047AD" w14:textId="77777777" w:rsidR="0099109F" w:rsidRDefault="0099109F" w:rsidP="0099109F">
      <w:pPr>
        <w:ind w:firstLine="480"/>
      </w:pPr>
    </w:p>
    <w:p w14:paraId="06CA948A" w14:textId="3DFDD533" w:rsidR="0099109F" w:rsidRPr="00AD1817" w:rsidRDefault="0099109F" w:rsidP="0099109F">
      <w:pPr>
        <w:pStyle w:val="SJTU"/>
      </w:pPr>
      <w:r w:rsidRPr="00AD1817">
        <w:rPr>
          <w:rFonts w:hint="eastAsia"/>
        </w:rPr>
        <w:t>表</w:t>
      </w:r>
      <w:bookmarkStart w:id="126" w:name="ch5_Table_overview_dataset"/>
      <w:r>
        <w:t>5</w:t>
      </w:r>
      <w:r w:rsidRPr="00AD1817">
        <w:rPr>
          <w:rFonts w:hint="eastAsia"/>
        </w:rPr>
        <w:t>-</w:t>
      </w:r>
      <w:r w:rsidRPr="00AD1817">
        <w:fldChar w:fldCharType="begin"/>
      </w:r>
      <w:r w:rsidRPr="00AD1817">
        <w:instrText xml:space="preserve"> </w:instrText>
      </w:r>
      <w:r w:rsidRPr="00AD1817">
        <w:rPr>
          <w:rFonts w:hint="eastAsia"/>
        </w:rPr>
        <w:instrText xml:space="preserve">SEQ </w:instrText>
      </w:r>
      <w:r w:rsidRPr="00AD1817">
        <w:rPr>
          <w:rFonts w:hint="eastAsia"/>
        </w:rPr>
        <w:instrText>表</w:instrText>
      </w:r>
      <w:r w:rsidRPr="00AD1817">
        <w:rPr>
          <w:rFonts w:hint="eastAsia"/>
        </w:rPr>
        <w:instrText xml:space="preserve"> \* ARABIC</w:instrText>
      </w:r>
      <w:r>
        <w:instrText xml:space="preserve"> \s</w:instrText>
      </w:r>
      <w:r w:rsidRPr="00AD1817">
        <w:instrText xml:space="preserve"> </w:instrText>
      </w:r>
      <w:r>
        <w:instrText>1</w:instrText>
      </w:r>
      <w:r w:rsidRPr="00AD1817">
        <w:fldChar w:fldCharType="separate"/>
      </w:r>
      <w:r w:rsidR="00F71E21">
        <w:rPr>
          <w:noProof/>
        </w:rPr>
        <w:t>1</w:t>
      </w:r>
      <w:r w:rsidRPr="00AD1817">
        <w:fldChar w:fldCharType="end"/>
      </w:r>
      <w:bookmarkEnd w:id="126"/>
      <w:r>
        <w:rPr>
          <w:rFonts w:hint="eastAsia"/>
        </w:rPr>
        <w:t>数据集</w:t>
      </w:r>
      <w:r w:rsidRPr="00AD1817">
        <w:rPr>
          <w:rFonts w:hint="eastAsia"/>
        </w:rPr>
        <w:t>概览</w:t>
      </w:r>
    </w:p>
    <w:p w14:paraId="24B119B2" w14:textId="4A8AEF69" w:rsidR="0099109F" w:rsidRPr="00AD1817" w:rsidRDefault="0099109F" w:rsidP="0099109F">
      <w:pPr>
        <w:spacing w:before="0" w:afterLines="50" w:line="240" w:lineRule="auto"/>
        <w:ind w:firstLineChars="0" w:firstLine="0"/>
        <w:jc w:val="center"/>
        <w:rPr>
          <w:rFonts w:cs="Times New Roman"/>
          <w:kern w:val="2"/>
          <w:sz w:val="21"/>
        </w:rPr>
      </w:pPr>
      <w:r w:rsidRPr="00AD1817">
        <w:rPr>
          <w:rFonts w:eastAsia="Times New Roman" w:cs="Times New Roman"/>
          <w:kern w:val="2"/>
          <w:sz w:val="21"/>
        </w:rPr>
        <w:t xml:space="preserve">Table </w:t>
      </w:r>
      <w:r>
        <w:rPr>
          <w:rFonts w:eastAsiaTheme="minorEastAsia" w:cs="Times New Roman"/>
          <w:kern w:val="2"/>
          <w:sz w:val="21"/>
        </w:rPr>
        <w:t>5</w:t>
      </w:r>
      <w:r w:rsidRPr="00AD1817">
        <w:rPr>
          <w:rFonts w:eastAsia="Times New Roman" w:cs="Times New Roman"/>
          <w:kern w:val="2"/>
          <w:sz w:val="21"/>
        </w:rPr>
        <w:t>-</w:t>
      </w:r>
      <w:r w:rsidRPr="00AD1817">
        <w:rPr>
          <w:rFonts w:eastAsia="Times New Roman" w:cs="Times New Roman"/>
          <w:kern w:val="2"/>
          <w:sz w:val="21"/>
        </w:rPr>
        <w:fldChar w:fldCharType="begin"/>
      </w:r>
      <w:r>
        <w:rPr>
          <w:rFonts w:eastAsia="Times New Roman" w:cs="Times New Roman"/>
          <w:kern w:val="2"/>
          <w:sz w:val="21"/>
        </w:rPr>
        <w:instrText xml:space="preserve"> SEQ Table</w:instrText>
      </w:r>
      <w:r w:rsidRPr="00AD1817">
        <w:rPr>
          <w:rFonts w:eastAsia="Times New Roman" w:cs="Times New Roman"/>
          <w:kern w:val="2"/>
          <w:sz w:val="21"/>
        </w:rPr>
        <w:instrText xml:space="preserve"> \* ARABIC </w:instrText>
      </w:r>
      <w:r>
        <w:rPr>
          <w:rFonts w:eastAsia="Times New Roman" w:cs="Times New Roman"/>
          <w:kern w:val="2"/>
          <w:sz w:val="21"/>
        </w:rPr>
        <w:instrText>\s 1</w:instrText>
      </w:r>
      <w:r w:rsidRPr="00AD1817">
        <w:rPr>
          <w:rFonts w:eastAsia="Times New Roman" w:cs="Times New Roman"/>
          <w:kern w:val="2"/>
          <w:sz w:val="21"/>
        </w:rPr>
        <w:fldChar w:fldCharType="separate"/>
      </w:r>
      <w:r w:rsidR="00F71E21">
        <w:rPr>
          <w:rFonts w:eastAsia="Times New Roman" w:cs="Times New Roman"/>
          <w:noProof/>
          <w:kern w:val="2"/>
          <w:sz w:val="21"/>
        </w:rPr>
        <w:t>1</w:t>
      </w:r>
      <w:r w:rsidRPr="00AD1817">
        <w:rPr>
          <w:rFonts w:eastAsia="Times New Roman" w:cs="Times New Roman"/>
          <w:noProof/>
          <w:kern w:val="2"/>
          <w:sz w:val="21"/>
        </w:rPr>
        <w:fldChar w:fldCharType="end"/>
      </w:r>
      <w:r w:rsidRPr="00AD1817">
        <w:rPr>
          <w:rFonts w:eastAsia="Times New Roman" w:cs="Times New Roman"/>
          <w:kern w:val="2"/>
          <w:sz w:val="21"/>
        </w:rPr>
        <w:t xml:space="preserve"> Overview of </w:t>
      </w:r>
      <w:r>
        <w:rPr>
          <w:rFonts w:eastAsia="Times New Roman" w:cs="Times New Roman"/>
          <w:kern w:val="2"/>
          <w:sz w:val="21"/>
        </w:rPr>
        <w:t>data sets</w:t>
      </w:r>
    </w:p>
    <w:tbl>
      <w:tblPr>
        <w:tblStyle w:val="af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7"/>
        <w:gridCol w:w="1582"/>
        <w:gridCol w:w="1581"/>
        <w:gridCol w:w="1581"/>
        <w:gridCol w:w="2525"/>
      </w:tblGrid>
      <w:tr w:rsidR="0099109F" w:rsidRPr="00AD1817" w14:paraId="17D71BED" w14:textId="77777777" w:rsidTr="007F19AB">
        <w:trPr>
          <w:trHeight w:val="23"/>
        </w:trPr>
        <w:tc>
          <w:tcPr>
            <w:tcW w:w="696" w:type="pct"/>
            <w:tcBorders>
              <w:top w:val="single" w:sz="8" w:space="0" w:color="auto"/>
              <w:bottom w:val="single" w:sz="8" w:space="0" w:color="auto"/>
            </w:tcBorders>
          </w:tcPr>
          <w:p w14:paraId="393397E8" w14:textId="77777777" w:rsidR="0099109F" w:rsidRPr="00AD1817" w:rsidRDefault="0099109F" w:rsidP="007F19AB">
            <w:pPr>
              <w:spacing w:before="0" w:after="0"/>
              <w:ind w:firstLineChars="0" w:firstLine="0"/>
              <w:jc w:val="center"/>
              <w:rPr>
                <w:b/>
                <w:noProof/>
                <w:sz w:val="21"/>
                <w:szCs w:val="21"/>
              </w:rPr>
            </w:pPr>
          </w:p>
        </w:tc>
        <w:tc>
          <w:tcPr>
            <w:tcW w:w="936" w:type="pct"/>
            <w:tcBorders>
              <w:top w:val="single" w:sz="8" w:space="0" w:color="auto"/>
              <w:bottom w:val="single" w:sz="8" w:space="0" w:color="auto"/>
            </w:tcBorders>
            <w:vAlign w:val="center"/>
          </w:tcPr>
          <w:p w14:paraId="0B577BBF" w14:textId="77777777" w:rsidR="0099109F" w:rsidRPr="00AD1817" w:rsidRDefault="0099109F" w:rsidP="007F19AB">
            <w:pPr>
              <w:spacing w:before="0" w:after="0"/>
              <w:ind w:firstLineChars="0" w:firstLine="0"/>
              <w:jc w:val="center"/>
              <w:rPr>
                <w:b/>
                <w:noProof/>
                <w:sz w:val="21"/>
                <w:szCs w:val="21"/>
              </w:rPr>
            </w:pPr>
            <w:r>
              <w:rPr>
                <w:rFonts w:hint="eastAsia"/>
                <w:b/>
                <w:noProof/>
                <w:sz w:val="21"/>
                <w:szCs w:val="21"/>
              </w:rPr>
              <w:t>样本个数</w:t>
            </w:r>
          </w:p>
        </w:tc>
        <w:tc>
          <w:tcPr>
            <w:tcW w:w="936" w:type="pct"/>
            <w:tcBorders>
              <w:top w:val="single" w:sz="8" w:space="0" w:color="auto"/>
              <w:bottom w:val="single" w:sz="8" w:space="0" w:color="auto"/>
            </w:tcBorders>
            <w:vAlign w:val="center"/>
          </w:tcPr>
          <w:p w14:paraId="36330768" w14:textId="77777777" w:rsidR="0099109F" w:rsidRPr="00AD1817" w:rsidRDefault="0099109F" w:rsidP="007F19AB">
            <w:pPr>
              <w:spacing w:before="0" w:after="0"/>
              <w:ind w:firstLineChars="0" w:firstLine="0"/>
              <w:jc w:val="center"/>
              <w:rPr>
                <w:b/>
                <w:noProof/>
                <w:sz w:val="21"/>
                <w:szCs w:val="21"/>
              </w:rPr>
            </w:pPr>
            <w:r>
              <w:rPr>
                <w:rFonts w:hint="eastAsia"/>
                <w:b/>
                <w:noProof/>
                <w:sz w:val="21"/>
                <w:szCs w:val="21"/>
              </w:rPr>
              <w:t>属性个数</w:t>
            </w:r>
          </w:p>
        </w:tc>
        <w:tc>
          <w:tcPr>
            <w:tcW w:w="936" w:type="pct"/>
            <w:tcBorders>
              <w:top w:val="single" w:sz="8" w:space="0" w:color="auto"/>
              <w:bottom w:val="single" w:sz="8" w:space="0" w:color="auto"/>
            </w:tcBorders>
            <w:vAlign w:val="center"/>
          </w:tcPr>
          <w:p w14:paraId="5EB00363" w14:textId="77777777" w:rsidR="0099109F" w:rsidRPr="00AD1817" w:rsidRDefault="0099109F" w:rsidP="007F19AB">
            <w:pPr>
              <w:spacing w:before="0" w:after="0"/>
              <w:ind w:firstLineChars="0" w:firstLine="0"/>
              <w:jc w:val="center"/>
              <w:rPr>
                <w:b/>
                <w:noProof/>
                <w:sz w:val="21"/>
                <w:szCs w:val="21"/>
              </w:rPr>
            </w:pPr>
            <w:r>
              <w:rPr>
                <w:rFonts w:hint="eastAsia"/>
                <w:b/>
                <w:noProof/>
                <w:sz w:val="21"/>
                <w:szCs w:val="21"/>
              </w:rPr>
              <w:t>类别个数</w:t>
            </w:r>
          </w:p>
        </w:tc>
        <w:tc>
          <w:tcPr>
            <w:tcW w:w="1495" w:type="pct"/>
            <w:tcBorders>
              <w:top w:val="single" w:sz="8" w:space="0" w:color="auto"/>
              <w:bottom w:val="single" w:sz="8" w:space="0" w:color="auto"/>
            </w:tcBorders>
            <w:vAlign w:val="center"/>
          </w:tcPr>
          <w:p w14:paraId="217EC84E" w14:textId="77777777" w:rsidR="0099109F" w:rsidRPr="00AD1817" w:rsidRDefault="0099109F" w:rsidP="007F19AB">
            <w:pPr>
              <w:spacing w:before="0" w:after="0"/>
              <w:ind w:firstLineChars="0" w:firstLine="0"/>
              <w:jc w:val="center"/>
              <w:rPr>
                <w:b/>
                <w:noProof/>
                <w:sz w:val="21"/>
                <w:szCs w:val="21"/>
              </w:rPr>
            </w:pPr>
            <w:r>
              <w:rPr>
                <w:rFonts w:hint="eastAsia"/>
                <w:b/>
                <w:noProof/>
                <w:sz w:val="21"/>
                <w:szCs w:val="21"/>
              </w:rPr>
              <w:t>概念漂移时间点</w:t>
            </w:r>
          </w:p>
        </w:tc>
      </w:tr>
      <w:tr w:rsidR="0099109F" w:rsidRPr="00AD1817" w14:paraId="7AE990C3" w14:textId="77777777" w:rsidTr="007F19AB">
        <w:trPr>
          <w:trHeight w:val="23"/>
        </w:trPr>
        <w:tc>
          <w:tcPr>
            <w:tcW w:w="696" w:type="pct"/>
            <w:tcBorders>
              <w:top w:val="single" w:sz="8" w:space="0" w:color="auto"/>
            </w:tcBorders>
          </w:tcPr>
          <w:p w14:paraId="3257006E" w14:textId="77777777" w:rsidR="0099109F" w:rsidRPr="00AD1817" w:rsidRDefault="0099109F" w:rsidP="007F19AB">
            <w:pPr>
              <w:spacing w:before="0" w:after="0"/>
              <w:ind w:firstLineChars="0" w:firstLine="0"/>
              <w:jc w:val="center"/>
              <w:rPr>
                <w:noProof/>
                <w:sz w:val="21"/>
                <w:szCs w:val="21"/>
              </w:rPr>
            </w:pPr>
            <w:r>
              <w:rPr>
                <w:rFonts w:hint="eastAsia"/>
                <w:noProof/>
                <w:sz w:val="21"/>
                <w:szCs w:val="21"/>
              </w:rPr>
              <w:t>SD</w:t>
            </w:r>
          </w:p>
        </w:tc>
        <w:tc>
          <w:tcPr>
            <w:tcW w:w="936" w:type="pct"/>
            <w:tcBorders>
              <w:top w:val="single" w:sz="8" w:space="0" w:color="auto"/>
            </w:tcBorders>
            <w:vAlign w:val="center"/>
          </w:tcPr>
          <w:p w14:paraId="4EB851AE" w14:textId="77777777" w:rsidR="0099109F" w:rsidRPr="00AD1817" w:rsidRDefault="0099109F" w:rsidP="007F19AB">
            <w:pPr>
              <w:spacing w:before="0" w:after="0"/>
              <w:ind w:firstLineChars="0" w:firstLine="0"/>
              <w:jc w:val="center"/>
              <w:rPr>
                <w:noProof/>
                <w:sz w:val="21"/>
                <w:szCs w:val="21"/>
              </w:rPr>
            </w:pPr>
            <w:r>
              <w:rPr>
                <w:rFonts w:hint="eastAsia"/>
                <w:noProof/>
                <w:sz w:val="21"/>
                <w:szCs w:val="21"/>
              </w:rPr>
              <w:t>3000</w:t>
            </w:r>
          </w:p>
        </w:tc>
        <w:tc>
          <w:tcPr>
            <w:tcW w:w="936" w:type="pct"/>
            <w:tcBorders>
              <w:top w:val="single" w:sz="8" w:space="0" w:color="auto"/>
            </w:tcBorders>
            <w:vAlign w:val="center"/>
          </w:tcPr>
          <w:p w14:paraId="10225243" w14:textId="77777777" w:rsidR="0099109F" w:rsidRPr="00AD1817" w:rsidRDefault="0099109F" w:rsidP="007F19AB">
            <w:pPr>
              <w:spacing w:before="0" w:after="0"/>
              <w:ind w:firstLineChars="0" w:firstLine="0"/>
              <w:jc w:val="center"/>
              <w:rPr>
                <w:noProof/>
                <w:sz w:val="21"/>
                <w:szCs w:val="21"/>
              </w:rPr>
            </w:pPr>
            <w:r>
              <w:rPr>
                <w:rFonts w:hint="eastAsia"/>
                <w:noProof/>
                <w:sz w:val="21"/>
                <w:szCs w:val="21"/>
              </w:rPr>
              <w:t>6</w:t>
            </w:r>
          </w:p>
        </w:tc>
        <w:tc>
          <w:tcPr>
            <w:tcW w:w="936" w:type="pct"/>
            <w:tcBorders>
              <w:top w:val="single" w:sz="8" w:space="0" w:color="auto"/>
            </w:tcBorders>
            <w:vAlign w:val="center"/>
          </w:tcPr>
          <w:p w14:paraId="0FBA83D9" w14:textId="77777777" w:rsidR="0099109F" w:rsidRPr="00AD1817" w:rsidRDefault="0099109F" w:rsidP="007F19AB">
            <w:pPr>
              <w:spacing w:before="0" w:after="0"/>
              <w:ind w:firstLineChars="0" w:firstLine="0"/>
              <w:jc w:val="center"/>
              <w:rPr>
                <w:noProof/>
                <w:sz w:val="21"/>
                <w:szCs w:val="21"/>
              </w:rPr>
            </w:pPr>
            <w:r>
              <w:rPr>
                <w:rFonts w:hint="eastAsia"/>
                <w:noProof/>
                <w:sz w:val="21"/>
                <w:szCs w:val="21"/>
              </w:rPr>
              <w:t>4</w:t>
            </w:r>
          </w:p>
        </w:tc>
        <w:tc>
          <w:tcPr>
            <w:tcW w:w="1495" w:type="pct"/>
            <w:tcBorders>
              <w:top w:val="single" w:sz="8" w:space="0" w:color="auto"/>
            </w:tcBorders>
            <w:vAlign w:val="center"/>
          </w:tcPr>
          <w:p w14:paraId="0160D575" w14:textId="77777777" w:rsidR="0099109F" w:rsidRPr="00AD1817" w:rsidRDefault="0099109F" w:rsidP="007F19AB">
            <w:pPr>
              <w:spacing w:before="0" w:after="0"/>
              <w:ind w:firstLineChars="0" w:firstLine="0"/>
              <w:jc w:val="center"/>
              <w:rPr>
                <w:noProof/>
                <w:sz w:val="21"/>
                <w:szCs w:val="21"/>
              </w:rPr>
            </w:pPr>
            <w:r>
              <w:rPr>
                <w:rFonts w:hint="eastAsia"/>
                <w:noProof/>
                <w:sz w:val="21"/>
                <w:szCs w:val="21"/>
              </w:rPr>
              <w:t>1000</w:t>
            </w:r>
          </w:p>
        </w:tc>
      </w:tr>
      <w:tr w:rsidR="0099109F" w:rsidRPr="00AD1817" w14:paraId="370EA9FB" w14:textId="77777777" w:rsidTr="007F19AB">
        <w:trPr>
          <w:trHeight w:val="23"/>
        </w:trPr>
        <w:tc>
          <w:tcPr>
            <w:tcW w:w="696" w:type="pct"/>
            <w:tcBorders>
              <w:bottom w:val="single" w:sz="8" w:space="0" w:color="auto"/>
            </w:tcBorders>
          </w:tcPr>
          <w:p w14:paraId="6D638FEF" w14:textId="77777777" w:rsidR="0099109F" w:rsidRPr="00AD1817" w:rsidRDefault="0099109F" w:rsidP="007F19AB">
            <w:pPr>
              <w:spacing w:before="0" w:after="0"/>
              <w:ind w:firstLineChars="0" w:firstLine="0"/>
              <w:jc w:val="center"/>
              <w:rPr>
                <w:noProof/>
                <w:sz w:val="21"/>
                <w:szCs w:val="21"/>
              </w:rPr>
            </w:pPr>
            <w:r>
              <w:rPr>
                <w:rFonts w:hint="eastAsia"/>
                <w:noProof/>
                <w:sz w:val="21"/>
                <w:szCs w:val="21"/>
              </w:rPr>
              <w:t>BCCD</w:t>
            </w:r>
          </w:p>
        </w:tc>
        <w:tc>
          <w:tcPr>
            <w:tcW w:w="936" w:type="pct"/>
            <w:tcBorders>
              <w:bottom w:val="single" w:sz="8" w:space="0" w:color="auto"/>
            </w:tcBorders>
            <w:vAlign w:val="center"/>
          </w:tcPr>
          <w:p w14:paraId="1F95BC63" w14:textId="77777777" w:rsidR="0099109F" w:rsidRPr="00AD1817" w:rsidRDefault="0099109F" w:rsidP="007F19AB">
            <w:pPr>
              <w:spacing w:before="0" w:after="0"/>
              <w:ind w:firstLineChars="0" w:firstLine="0"/>
              <w:jc w:val="center"/>
              <w:rPr>
                <w:noProof/>
                <w:sz w:val="21"/>
                <w:szCs w:val="21"/>
              </w:rPr>
            </w:pPr>
            <w:r>
              <w:rPr>
                <w:rFonts w:hint="eastAsia"/>
                <w:noProof/>
                <w:sz w:val="21"/>
                <w:szCs w:val="21"/>
              </w:rPr>
              <w:t>2770</w:t>
            </w:r>
          </w:p>
        </w:tc>
        <w:tc>
          <w:tcPr>
            <w:tcW w:w="936" w:type="pct"/>
            <w:tcBorders>
              <w:bottom w:val="single" w:sz="8" w:space="0" w:color="auto"/>
            </w:tcBorders>
            <w:vAlign w:val="center"/>
          </w:tcPr>
          <w:p w14:paraId="4E68DF7B" w14:textId="77777777" w:rsidR="0099109F" w:rsidRPr="00AD1817" w:rsidRDefault="0099109F" w:rsidP="007F19AB">
            <w:pPr>
              <w:spacing w:before="0" w:after="0"/>
              <w:ind w:firstLineChars="0" w:firstLine="0"/>
              <w:jc w:val="center"/>
              <w:rPr>
                <w:noProof/>
                <w:sz w:val="21"/>
                <w:szCs w:val="21"/>
              </w:rPr>
            </w:pPr>
            <w:r>
              <w:rPr>
                <w:rFonts w:hint="eastAsia"/>
                <w:noProof/>
                <w:sz w:val="21"/>
                <w:szCs w:val="21"/>
              </w:rPr>
              <w:t>12</w:t>
            </w:r>
          </w:p>
        </w:tc>
        <w:tc>
          <w:tcPr>
            <w:tcW w:w="936" w:type="pct"/>
            <w:tcBorders>
              <w:bottom w:val="single" w:sz="8" w:space="0" w:color="auto"/>
            </w:tcBorders>
            <w:vAlign w:val="center"/>
          </w:tcPr>
          <w:p w14:paraId="28525065" w14:textId="77777777" w:rsidR="0099109F" w:rsidRPr="00AD1817" w:rsidRDefault="0099109F" w:rsidP="007F19AB">
            <w:pPr>
              <w:spacing w:before="0" w:after="0"/>
              <w:ind w:firstLineChars="0" w:firstLine="0"/>
              <w:jc w:val="center"/>
              <w:rPr>
                <w:noProof/>
                <w:sz w:val="21"/>
                <w:szCs w:val="21"/>
              </w:rPr>
            </w:pPr>
            <w:r>
              <w:rPr>
                <w:rFonts w:hint="eastAsia"/>
                <w:noProof/>
                <w:sz w:val="21"/>
                <w:szCs w:val="21"/>
              </w:rPr>
              <w:t>8</w:t>
            </w:r>
          </w:p>
        </w:tc>
        <w:tc>
          <w:tcPr>
            <w:tcW w:w="1495" w:type="pct"/>
            <w:tcBorders>
              <w:bottom w:val="single" w:sz="8" w:space="0" w:color="auto"/>
            </w:tcBorders>
            <w:vAlign w:val="center"/>
          </w:tcPr>
          <w:p w14:paraId="78E2FCF1" w14:textId="77777777" w:rsidR="0099109F" w:rsidRPr="00AD1817" w:rsidRDefault="0099109F" w:rsidP="007F19AB">
            <w:pPr>
              <w:spacing w:before="0" w:after="0"/>
              <w:ind w:firstLineChars="0" w:firstLine="0"/>
              <w:jc w:val="center"/>
              <w:rPr>
                <w:noProof/>
                <w:sz w:val="21"/>
                <w:szCs w:val="21"/>
              </w:rPr>
            </w:pPr>
            <w:r>
              <w:rPr>
                <w:noProof/>
                <w:sz w:val="21"/>
                <w:szCs w:val="21"/>
              </w:rPr>
              <w:t>M</w:t>
            </w:r>
            <w:r>
              <w:rPr>
                <w:rFonts w:hint="eastAsia"/>
                <w:noProof/>
                <w:sz w:val="21"/>
                <w:szCs w:val="21"/>
              </w:rPr>
              <w:t>ultiple</w:t>
            </w:r>
          </w:p>
        </w:tc>
      </w:tr>
    </w:tbl>
    <w:p w14:paraId="131A9B8D" w14:textId="77777777" w:rsidR="00F513C3" w:rsidRDefault="0081660E" w:rsidP="00F513C3">
      <w:pPr>
        <w:pStyle w:val="3"/>
      </w:pPr>
      <w:bookmarkStart w:id="127" w:name="_Toc471762327"/>
      <w:r w:rsidRPr="00AD1817">
        <w:rPr>
          <w:rFonts w:hint="eastAsia"/>
        </w:rPr>
        <w:t>结果分析</w:t>
      </w:r>
      <w:bookmarkEnd w:id="127"/>
    </w:p>
    <w:p w14:paraId="5946412D" w14:textId="719F17BF" w:rsidR="00F513C3" w:rsidRDefault="00F513C3" w:rsidP="00F513C3">
      <w:pPr>
        <w:ind w:firstLine="480"/>
      </w:pPr>
      <w:r>
        <w:rPr>
          <w:rFonts w:hint="eastAsia"/>
        </w:rPr>
        <w:t>在模拟数据集</w:t>
      </w:r>
      <w:r>
        <w:rPr>
          <w:rFonts w:hint="eastAsia"/>
        </w:rPr>
        <w:t>SD</w:t>
      </w:r>
      <w:r>
        <w:rPr>
          <w:rFonts w:hint="eastAsia"/>
        </w:rPr>
        <w:t>上，我们使用了之前提到的这些分类器进行实验，分别计算了累积准确率和后续</w:t>
      </w:r>
      <w:r>
        <w:rPr>
          <w:rFonts w:hint="eastAsia"/>
        </w:rPr>
        <w:t>100</w:t>
      </w:r>
      <w:r>
        <w:rPr>
          <w:rFonts w:hint="eastAsia"/>
        </w:rPr>
        <w:t>个样本的后续准确率，实验结果如图</w:t>
      </w:r>
      <w:r>
        <w:fldChar w:fldCharType="begin"/>
      </w:r>
      <w:r>
        <w:instrText xml:space="preserve"> </w:instrText>
      </w:r>
      <w:r>
        <w:rPr>
          <w:rFonts w:hint="eastAsia"/>
        </w:rPr>
        <w:instrText>REF ch5_Fig_SD_res \h</w:instrText>
      </w:r>
      <w:r>
        <w:instrText xml:space="preserve"> </w:instrText>
      </w:r>
      <w:r>
        <w:fldChar w:fldCharType="separate"/>
      </w:r>
      <w:r w:rsidR="00F71E21">
        <w:t>5</w:t>
      </w:r>
      <w:r w:rsidR="00F71E21" w:rsidRPr="00AD1817">
        <w:rPr>
          <w:rFonts w:hint="eastAsia"/>
        </w:rPr>
        <w:t>-</w:t>
      </w:r>
      <w:r w:rsidR="00F71E21">
        <w:rPr>
          <w:noProof/>
        </w:rPr>
        <w:t>3</w:t>
      </w:r>
      <w:r>
        <w:fldChar w:fldCharType="end"/>
      </w:r>
      <w:r>
        <w:rPr>
          <w:rFonts w:hint="eastAsia"/>
        </w:rPr>
        <w:t>所示。</w:t>
      </w:r>
    </w:p>
    <w:p w14:paraId="5B298E6F" w14:textId="6DA4B98C" w:rsidR="0099109F" w:rsidRDefault="0099109F" w:rsidP="0099109F">
      <w:pPr>
        <w:ind w:firstLine="480"/>
      </w:pPr>
      <w:r>
        <w:rPr>
          <w:rFonts w:hint="eastAsia"/>
        </w:rPr>
        <w:t>可以看到，</w:t>
      </w:r>
      <m:oMath>
        <m:r>
          <w:rPr>
            <w:rFonts w:ascii="Cambria Math" w:hAnsi="Cambria Math" w:hint="eastAsia"/>
          </w:rPr>
          <m:t>k</m:t>
        </m:r>
      </m:oMath>
      <w:r w:rsidRPr="00164794">
        <w:rPr>
          <w:rFonts w:hint="eastAsia"/>
        </w:rPr>
        <w:t>-NN</w:t>
      </w:r>
      <w:r>
        <w:rPr>
          <w:rFonts w:hint="eastAsia"/>
        </w:rPr>
        <w:t>和</w:t>
      </w:r>
      <w:r>
        <w:rPr>
          <w:rFonts w:hint="eastAsia"/>
        </w:rPr>
        <w:t>A</w:t>
      </w:r>
      <m:oMath>
        <m:r>
          <w:rPr>
            <w:rFonts w:ascii="Cambria Math" w:hAnsi="Cambria Math" w:hint="eastAsia"/>
          </w:rPr>
          <m:t>k</m:t>
        </m:r>
      </m:oMath>
      <w:r>
        <w:rPr>
          <w:rFonts w:hint="eastAsia"/>
        </w:rPr>
        <w:t>-NN</w:t>
      </w:r>
      <w:r>
        <w:rPr>
          <w:rFonts w:hint="eastAsia"/>
        </w:rPr>
        <w:t>在预测的时候都使用到了所有的历史数据，因此它们在准确率的平均水平上毫无疑问高于</w:t>
      </w:r>
      <m:oMath>
        <m:r>
          <w:rPr>
            <w:rFonts w:ascii="Cambria Math" w:hAnsi="Cambria Math" w:hint="eastAsia"/>
          </w:rPr>
          <m:t>k</m:t>
        </m:r>
      </m:oMath>
      <w:r>
        <w:rPr>
          <w:rFonts w:hint="eastAsia"/>
        </w:rPr>
        <w:t>-NNSW</w:t>
      </w:r>
      <w:r>
        <w:rPr>
          <w:rFonts w:hint="eastAsia"/>
        </w:rPr>
        <w:t>。在模拟数据集中，我们提前已经知道在</w:t>
      </w:r>
      <m:oMath>
        <m:r>
          <w:rPr>
            <w:rFonts w:ascii="Cambria Math" w:hAnsi="Cambria Math" w:hint="eastAsia"/>
          </w:rPr>
          <m:t>t=1000</m:t>
        </m:r>
      </m:oMath>
      <w:r>
        <w:rPr>
          <w:rFonts w:hint="eastAsia"/>
        </w:rPr>
        <w:t>的地方发生了概念漂移，这一点在图中也可以被明显地观察到。如图</w:t>
      </w:r>
      <w:r>
        <w:fldChar w:fldCharType="begin"/>
      </w:r>
      <w:r>
        <w:instrText xml:space="preserve"> </w:instrText>
      </w:r>
      <w:r>
        <w:rPr>
          <w:rFonts w:hint="eastAsia"/>
        </w:rPr>
        <w:instrText>REF ch5_Fig_SD_res \h</w:instrText>
      </w:r>
      <w:r>
        <w:instrText xml:space="preserve"> </w:instrText>
      </w:r>
      <w:r>
        <w:fldChar w:fldCharType="separate"/>
      </w:r>
      <w:r w:rsidR="00F71E21">
        <w:t>5</w:t>
      </w:r>
      <w:r w:rsidR="00F71E21" w:rsidRPr="00AD1817">
        <w:rPr>
          <w:rFonts w:hint="eastAsia"/>
        </w:rPr>
        <w:t>-</w:t>
      </w:r>
      <w:r w:rsidR="00F71E21">
        <w:rPr>
          <w:noProof/>
        </w:rPr>
        <w:t>3</w:t>
      </w:r>
      <w:r>
        <w:fldChar w:fldCharType="end"/>
      </w:r>
      <w:r>
        <w:t>a</w:t>
      </w:r>
      <w:r>
        <w:rPr>
          <w:rFonts w:hint="eastAsia"/>
        </w:rPr>
        <w:t>所示，由于受到概念漂移的影响，所有的分类器的准确率在</w:t>
      </w:r>
      <m:oMath>
        <m:r>
          <w:rPr>
            <w:rFonts w:ascii="Cambria Math" w:hAnsi="Cambria Math" w:hint="eastAsia"/>
          </w:rPr>
          <m:t>t=1000</m:t>
        </m:r>
      </m:oMath>
      <w:r>
        <w:rPr>
          <w:rFonts w:hint="eastAsia"/>
        </w:rPr>
        <w:t>的位置开始有所下降。基本的</w:t>
      </w:r>
      <m:oMath>
        <m:r>
          <w:rPr>
            <w:rFonts w:ascii="Cambria Math" w:hAnsi="Cambria Math" w:hint="eastAsia"/>
          </w:rPr>
          <m:t>k</m:t>
        </m:r>
      </m:oMath>
      <w:r>
        <w:rPr>
          <w:rFonts w:hint="eastAsia"/>
        </w:rPr>
        <w:t>-NN</w:t>
      </w:r>
      <w:r>
        <w:rPr>
          <w:rFonts w:hint="eastAsia"/>
        </w:rPr>
        <w:t>分类器通过学习了将近</w:t>
      </w:r>
      <w:r>
        <w:rPr>
          <w:rFonts w:hint="eastAsia"/>
        </w:rPr>
        <w:t>2000</w:t>
      </w:r>
      <w:r>
        <w:rPr>
          <w:rFonts w:hint="eastAsia"/>
        </w:rPr>
        <w:t>个新概念下的样本，花了很长一段时间才将准确率恢复到了原来的水平，与此相对，</w:t>
      </w:r>
      <m:oMath>
        <m:r>
          <w:rPr>
            <w:rFonts w:ascii="Cambria Math" w:hAnsi="Cambria Math" w:hint="eastAsia"/>
          </w:rPr>
          <m:t>k</m:t>
        </m:r>
      </m:oMath>
      <w:r>
        <w:rPr>
          <w:rFonts w:hint="eastAsia"/>
        </w:rPr>
        <w:t>-NNSW</w:t>
      </w:r>
      <w:r>
        <w:rPr>
          <w:rFonts w:hint="eastAsia"/>
        </w:rPr>
        <w:t>和</w:t>
      </w:r>
      <w:r>
        <w:rPr>
          <w:rFonts w:hint="eastAsia"/>
        </w:rPr>
        <w:t>A</w:t>
      </w:r>
      <m:oMath>
        <m:r>
          <w:rPr>
            <w:rFonts w:ascii="Cambria Math" w:hAnsi="Cambria Math" w:hint="eastAsia"/>
          </w:rPr>
          <m:t>k</m:t>
        </m:r>
      </m:oMath>
      <w:r>
        <w:rPr>
          <w:rFonts w:hint="eastAsia"/>
        </w:rPr>
        <w:t>-NN</w:t>
      </w:r>
      <w:r>
        <w:rPr>
          <w:rFonts w:hint="eastAsia"/>
        </w:rPr>
        <w:t>对概念漂移的反应更为明显，它们花了较短的时间就使得准确率大幅度地回升。这个效果在图</w:t>
      </w:r>
      <w:r>
        <w:fldChar w:fldCharType="begin"/>
      </w:r>
      <w:r>
        <w:instrText xml:space="preserve"> </w:instrText>
      </w:r>
      <w:r>
        <w:rPr>
          <w:rFonts w:hint="eastAsia"/>
        </w:rPr>
        <w:instrText>REF ch5_Fig_SD_res \h</w:instrText>
      </w:r>
      <w:r>
        <w:instrText xml:space="preserve"> </w:instrText>
      </w:r>
      <w:r>
        <w:fldChar w:fldCharType="separate"/>
      </w:r>
      <w:r w:rsidR="00F71E21">
        <w:t>5</w:t>
      </w:r>
      <w:r w:rsidR="00F71E21" w:rsidRPr="00AD1817">
        <w:rPr>
          <w:rFonts w:hint="eastAsia"/>
        </w:rPr>
        <w:t>-</w:t>
      </w:r>
      <w:r w:rsidR="00F71E21">
        <w:rPr>
          <w:noProof/>
        </w:rPr>
        <w:t>3</w:t>
      </w:r>
      <w:r>
        <w:fldChar w:fldCharType="end"/>
      </w:r>
      <w:r>
        <w:rPr>
          <w:rFonts w:hint="eastAsia"/>
        </w:rPr>
        <w:t>b</w:t>
      </w:r>
      <w:r>
        <w:rPr>
          <w:rFonts w:hint="eastAsia"/>
        </w:rPr>
        <w:t>表现地更为明显，可以看到</w:t>
      </w:r>
      <m:oMath>
        <m:r>
          <w:rPr>
            <w:rFonts w:ascii="Cambria Math" w:hAnsi="Cambria Math" w:hint="eastAsia"/>
          </w:rPr>
          <m:t>k</m:t>
        </m:r>
      </m:oMath>
      <w:r>
        <w:rPr>
          <w:rFonts w:hint="eastAsia"/>
        </w:rPr>
        <w:t>-NNSW</w:t>
      </w:r>
      <w:r>
        <w:rPr>
          <w:rFonts w:hint="eastAsia"/>
        </w:rPr>
        <w:t>和</w:t>
      </w:r>
      <w:r>
        <w:rPr>
          <w:rFonts w:hint="eastAsia"/>
        </w:rPr>
        <w:t>A</w:t>
      </w:r>
      <m:oMath>
        <m:r>
          <w:rPr>
            <w:rFonts w:ascii="Cambria Math" w:hAnsi="Cambria Math" w:hint="eastAsia"/>
          </w:rPr>
          <m:t>k</m:t>
        </m:r>
      </m:oMath>
      <w:r>
        <w:rPr>
          <w:rFonts w:hint="eastAsia"/>
        </w:rPr>
        <w:t>-NN</w:t>
      </w:r>
      <w:r>
        <w:rPr>
          <w:rFonts w:hint="eastAsia"/>
        </w:rPr>
        <w:t>的</w:t>
      </w:r>
      <w:r>
        <w:rPr>
          <w:rFonts w:hint="eastAsia"/>
        </w:rPr>
        <w:t>next-100</w:t>
      </w:r>
      <w:r>
        <w:rPr>
          <w:rFonts w:hint="eastAsia"/>
        </w:rPr>
        <w:t>准确率在概念漂移的时间点之后都有一个快速反弹的趋势，而</w:t>
      </w:r>
      <m:oMath>
        <m:r>
          <w:rPr>
            <w:rFonts w:ascii="Cambria Math" w:hAnsi="Cambria Math" w:hint="eastAsia"/>
          </w:rPr>
          <m:t>k</m:t>
        </m:r>
      </m:oMath>
      <w:r>
        <w:rPr>
          <w:rFonts w:hint="eastAsia"/>
        </w:rPr>
        <w:t>-NN</w:t>
      </w:r>
      <w:r>
        <w:rPr>
          <w:rFonts w:hint="eastAsia"/>
        </w:rPr>
        <w:t>的上升趋势则较为平缓。</w:t>
      </w:r>
    </w:p>
    <w:p w14:paraId="14956C74" w14:textId="324A4EDA" w:rsidR="006F32E1" w:rsidRDefault="006F32E1" w:rsidP="006F32E1">
      <w:pPr>
        <w:ind w:firstLineChars="0" w:firstLine="0"/>
        <w:jc w:val="center"/>
      </w:pPr>
      <w:r>
        <w:rPr>
          <w:noProof/>
        </w:rPr>
        <w:lastRenderedPageBreak/>
        <w:drawing>
          <wp:inline distT="0" distB="0" distL="0" distR="0" wp14:anchorId="24D9B06F" wp14:editId="753D6CCE">
            <wp:extent cx="2664000" cy="1968271"/>
            <wp:effectExtent l="0" t="0" r="3175" b="0"/>
            <wp:docPr id="18" name="图片 18" descr="C:\Users\sechs\AppData\Local\Microsoft\Windows\INetCacheContent.Word\fake_w200_score_accu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echs\AppData\Local\Microsoft\Windows\INetCacheContent.Word\fake_w200_score_accum.t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4000" cy="1968271"/>
                    </a:xfrm>
                    <a:prstGeom prst="rect">
                      <a:avLst/>
                    </a:prstGeom>
                    <a:noFill/>
                    <a:ln>
                      <a:noFill/>
                    </a:ln>
                  </pic:spPr>
                </pic:pic>
              </a:graphicData>
            </a:graphic>
          </wp:inline>
        </w:drawing>
      </w:r>
      <w:r>
        <w:rPr>
          <w:noProof/>
        </w:rPr>
        <w:drawing>
          <wp:inline distT="0" distB="0" distL="0" distR="0" wp14:anchorId="41759826" wp14:editId="508415DE">
            <wp:extent cx="2664000" cy="1963198"/>
            <wp:effectExtent l="0" t="0" r="3175" b="0"/>
            <wp:docPr id="20" name="图片 20" descr="C:\Users\sechs\AppData\Local\Microsoft\Windows\INetCacheContent.Word\fake_w200_score_n1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echs\AppData\Local\Microsoft\Windows\INetCacheContent.Word\fake_w200_score_n100.t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64000" cy="1963198"/>
                    </a:xfrm>
                    <a:prstGeom prst="rect">
                      <a:avLst/>
                    </a:prstGeom>
                    <a:noFill/>
                    <a:ln>
                      <a:noFill/>
                    </a:ln>
                  </pic:spPr>
                </pic:pic>
              </a:graphicData>
            </a:graphic>
          </wp:inline>
        </w:drawing>
      </w:r>
    </w:p>
    <w:p w14:paraId="7E507E44" w14:textId="6761876F" w:rsidR="00E16144" w:rsidRPr="00E16144" w:rsidRDefault="00E16144" w:rsidP="00E16144">
      <w:pPr>
        <w:pStyle w:val="SJTU"/>
        <w:ind w:left="571" w:firstLineChars="383" w:firstLine="689"/>
        <w:jc w:val="both"/>
        <w:rPr>
          <w:sz w:val="18"/>
        </w:rPr>
      </w:pPr>
      <w:r w:rsidRPr="00E16144">
        <w:rPr>
          <w:sz w:val="18"/>
        </w:rPr>
        <w:t xml:space="preserve">(a) </w:t>
      </w:r>
      <w:r>
        <w:rPr>
          <w:sz w:val="18"/>
        </w:rPr>
        <w:t>accumulative accuracy</w:t>
      </w:r>
      <w:r w:rsidRPr="00E16144">
        <w:rPr>
          <w:sz w:val="18"/>
        </w:rPr>
        <w:tab/>
      </w:r>
      <w:r w:rsidRPr="00E16144">
        <w:rPr>
          <w:sz w:val="18"/>
        </w:rPr>
        <w:tab/>
      </w:r>
      <w:r>
        <w:rPr>
          <w:sz w:val="18"/>
        </w:rPr>
        <w:tab/>
      </w:r>
      <w:r>
        <w:rPr>
          <w:sz w:val="18"/>
        </w:rPr>
        <w:tab/>
      </w:r>
      <w:r>
        <w:rPr>
          <w:sz w:val="18"/>
        </w:rPr>
        <w:tab/>
      </w:r>
      <w:r>
        <w:rPr>
          <w:sz w:val="18"/>
        </w:rPr>
        <w:tab/>
      </w:r>
      <w:r w:rsidRPr="00E16144">
        <w:rPr>
          <w:sz w:val="18"/>
        </w:rPr>
        <w:t xml:space="preserve">(b) </w:t>
      </w:r>
      <w:r>
        <w:rPr>
          <w:sz w:val="18"/>
        </w:rPr>
        <w:t>next-100 accuracy</w:t>
      </w:r>
    </w:p>
    <w:p w14:paraId="7108FF72" w14:textId="77777777" w:rsidR="00E16144" w:rsidRDefault="00E16144" w:rsidP="00E16144">
      <w:pPr>
        <w:pStyle w:val="SJTU"/>
        <w:jc w:val="both"/>
        <w:rPr>
          <w:rFonts w:eastAsia="宋体" w:cs="宋体"/>
          <w:kern w:val="0"/>
          <w:sz w:val="24"/>
        </w:rPr>
      </w:pPr>
    </w:p>
    <w:p w14:paraId="63AF8C09" w14:textId="28FBDF91" w:rsidR="00FD4949" w:rsidRPr="00AD1817" w:rsidRDefault="00FD4949" w:rsidP="00FD4949">
      <w:pPr>
        <w:pStyle w:val="SJTU"/>
      </w:pPr>
      <w:r w:rsidRPr="00AD1817">
        <w:rPr>
          <w:rFonts w:hint="eastAsia"/>
        </w:rPr>
        <w:t>图</w:t>
      </w:r>
      <w:bookmarkStart w:id="128" w:name="ch5_Fig_SD_res"/>
      <w:r>
        <w:t>5</w:t>
      </w:r>
      <w:r w:rsidRPr="00AD1817">
        <w:rPr>
          <w:rFonts w:hint="eastAsia"/>
        </w:rPr>
        <w:t>-</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sidR="00F71E21">
        <w:rPr>
          <w:noProof/>
        </w:rPr>
        <w:t>3</w:t>
      </w:r>
      <w:r w:rsidRPr="00AD1817">
        <w:fldChar w:fldCharType="end"/>
      </w:r>
      <w:bookmarkEnd w:id="128"/>
      <w:r>
        <w:t xml:space="preserve"> SD</w:t>
      </w:r>
      <w:r>
        <w:rPr>
          <w:rFonts w:hint="eastAsia"/>
        </w:rPr>
        <w:t>数据集上</w:t>
      </w:r>
      <w:proofErr w:type="spellStart"/>
      <w:r>
        <w:rPr>
          <w:rFonts w:hint="eastAsia"/>
        </w:rPr>
        <w:t>k</w:t>
      </w:r>
      <w:r>
        <w:t>NN</w:t>
      </w:r>
      <w:proofErr w:type="spellEnd"/>
      <w:r>
        <w:rPr>
          <w:rFonts w:hint="eastAsia"/>
        </w:rPr>
        <w:t>，</w:t>
      </w:r>
      <w:proofErr w:type="spellStart"/>
      <w:r>
        <w:rPr>
          <w:rFonts w:hint="eastAsia"/>
        </w:rPr>
        <w:t>kNNSW</w:t>
      </w:r>
      <w:proofErr w:type="spellEnd"/>
      <w:r>
        <w:rPr>
          <w:rFonts w:hint="eastAsia"/>
        </w:rPr>
        <w:t>，</w:t>
      </w:r>
      <w:proofErr w:type="spellStart"/>
      <w:r>
        <w:rPr>
          <w:rFonts w:hint="eastAsia"/>
        </w:rPr>
        <w:t>AkNN</w:t>
      </w:r>
      <w:proofErr w:type="spellEnd"/>
      <w:r>
        <w:rPr>
          <w:rFonts w:hint="eastAsia"/>
        </w:rPr>
        <w:t>算法的准确率</w:t>
      </w:r>
    </w:p>
    <w:p w14:paraId="609C1CF8" w14:textId="6841B6D6" w:rsidR="00FD4949" w:rsidRDefault="00FD4949" w:rsidP="00FD4949">
      <w:pPr>
        <w:pStyle w:val="SJTU1"/>
      </w:pPr>
      <w:r w:rsidRPr="00AD1817">
        <w:t>Fig.</w:t>
      </w:r>
      <w:r>
        <w:t>5</w:t>
      </w:r>
      <w:r w:rsidRPr="00AD1817">
        <w:t>-</w:t>
      </w:r>
      <w:r>
        <w:fldChar w:fldCharType="begin"/>
      </w:r>
      <w:r>
        <w:instrText xml:space="preserve"> SEQ Fig \* ARABIC \s 1</w:instrText>
      </w:r>
      <w:r>
        <w:fldChar w:fldCharType="separate"/>
      </w:r>
      <w:r w:rsidR="00F71E21">
        <w:rPr>
          <w:noProof/>
        </w:rPr>
        <w:t>3</w:t>
      </w:r>
      <w:r>
        <w:rPr>
          <w:noProof/>
        </w:rPr>
        <w:fldChar w:fldCharType="end"/>
      </w:r>
      <w:r>
        <w:t xml:space="preserve"> </w:t>
      </w:r>
      <w:r>
        <w:rPr>
          <w:rFonts w:hint="eastAsia"/>
        </w:rPr>
        <w:t>Accuracy</w:t>
      </w:r>
      <w:r>
        <w:t xml:space="preserve"> of </w:t>
      </w:r>
      <w:proofErr w:type="spellStart"/>
      <w:r>
        <w:t>kNN</w:t>
      </w:r>
      <w:proofErr w:type="spellEnd"/>
      <w:r>
        <w:t xml:space="preserve">, </w:t>
      </w:r>
      <w:proofErr w:type="spellStart"/>
      <w:r>
        <w:t>kNNSW</w:t>
      </w:r>
      <w:proofErr w:type="spellEnd"/>
      <w:r>
        <w:t xml:space="preserve">, </w:t>
      </w:r>
      <w:proofErr w:type="spellStart"/>
      <w:r>
        <w:t>AkNN</w:t>
      </w:r>
      <w:proofErr w:type="spellEnd"/>
      <w:r>
        <w:t xml:space="preserve"> over SD</w:t>
      </w:r>
    </w:p>
    <w:p w14:paraId="2CB1E9EA" w14:textId="08CE39C7" w:rsidR="00F513C3" w:rsidRDefault="00F513C3" w:rsidP="00FD4949">
      <w:pPr>
        <w:pStyle w:val="SJTU1"/>
      </w:pPr>
    </w:p>
    <w:p w14:paraId="53FB89AD" w14:textId="1B715275" w:rsidR="00B36B2C" w:rsidRDefault="00B36B2C" w:rsidP="006F32E1">
      <w:pPr>
        <w:ind w:firstLineChars="0" w:firstLine="0"/>
        <w:jc w:val="center"/>
      </w:pPr>
      <w:r>
        <w:rPr>
          <w:noProof/>
        </w:rPr>
        <w:drawing>
          <wp:inline distT="0" distB="0" distL="0" distR="0" wp14:anchorId="28648B46" wp14:editId="7647C960">
            <wp:extent cx="2664000" cy="1969609"/>
            <wp:effectExtent l="0" t="0" r="3175" b="0"/>
            <wp:docPr id="29" name="图片 29" descr="C:\Users\sechs\AppData\Local\Microsoft\Windows\INetCacheContent.Word\real_w50_rule_accu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echs\AppData\Local\Microsoft\Windows\INetCacheContent.Word\real_w50_rule_accum.t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64000" cy="1969609"/>
                    </a:xfrm>
                    <a:prstGeom prst="rect">
                      <a:avLst/>
                    </a:prstGeom>
                    <a:noFill/>
                    <a:ln>
                      <a:noFill/>
                    </a:ln>
                  </pic:spPr>
                </pic:pic>
              </a:graphicData>
            </a:graphic>
          </wp:inline>
        </w:drawing>
      </w:r>
      <w:r>
        <w:rPr>
          <w:noProof/>
        </w:rPr>
        <w:drawing>
          <wp:inline distT="0" distB="0" distL="0" distR="0" wp14:anchorId="414FB8BB" wp14:editId="3B055F03">
            <wp:extent cx="2664000" cy="1969609"/>
            <wp:effectExtent l="0" t="0" r="3175" b="0"/>
            <wp:docPr id="30" name="图片 30" descr="C:\Users\sechs\AppData\Local\Microsoft\Windows\INetCacheContent.Word\real_w50_rule_n1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echs\AppData\Local\Microsoft\Windows\INetCacheContent.Word\real_w50_rule_n100.t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4000" cy="1969609"/>
                    </a:xfrm>
                    <a:prstGeom prst="rect">
                      <a:avLst/>
                    </a:prstGeom>
                    <a:noFill/>
                    <a:ln>
                      <a:noFill/>
                    </a:ln>
                  </pic:spPr>
                </pic:pic>
              </a:graphicData>
            </a:graphic>
          </wp:inline>
        </w:drawing>
      </w:r>
    </w:p>
    <w:p w14:paraId="657518EF" w14:textId="172ABB74" w:rsidR="00E16144" w:rsidRDefault="00E16144" w:rsidP="00E16144">
      <w:pPr>
        <w:pStyle w:val="SJTU"/>
        <w:ind w:left="571" w:firstLineChars="383" w:firstLine="689"/>
        <w:jc w:val="both"/>
        <w:rPr>
          <w:sz w:val="18"/>
        </w:rPr>
      </w:pPr>
      <w:r w:rsidRPr="00E16144">
        <w:rPr>
          <w:sz w:val="18"/>
        </w:rPr>
        <w:t xml:space="preserve">(a) </w:t>
      </w:r>
      <w:r>
        <w:rPr>
          <w:sz w:val="18"/>
        </w:rPr>
        <w:t>accumulative accuracy</w:t>
      </w:r>
      <w:r w:rsidRPr="00E16144">
        <w:rPr>
          <w:sz w:val="18"/>
        </w:rPr>
        <w:tab/>
      </w:r>
      <w:r w:rsidRPr="00E16144">
        <w:rPr>
          <w:sz w:val="18"/>
        </w:rPr>
        <w:tab/>
      </w:r>
      <w:r>
        <w:rPr>
          <w:sz w:val="18"/>
        </w:rPr>
        <w:tab/>
      </w:r>
      <w:r>
        <w:rPr>
          <w:sz w:val="18"/>
        </w:rPr>
        <w:tab/>
      </w:r>
      <w:r>
        <w:rPr>
          <w:sz w:val="18"/>
        </w:rPr>
        <w:tab/>
      </w:r>
      <w:r>
        <w:rPr>
          <w:sz w:val="18"/>
        </w:rPr>
        <w:tab/>
      </w:r>
      <w:r w:rsidRPr="00E16144">
        <w:rPr>
          <w:sz w:val="18"/>
        </w:rPr>
        <w:t xml:space="preserve">(b) </w:t>
      </w:r>
      <w:r>
        <w:rPr>
          <w:sz w:val="18"/>
        </w:rPr>
        <w:t>next-100 accuracy</w:t>
      </w:r>
    </w:p>
    <w:p w14:paraId="5D661FBD" w14:textId="77777777" w:rsidR="00E16144" w:rsidRPr="00E16144" w:rsidRDefault="00E16144" w:rsidP="00E16144">
      <w:pPr>
        <w:pStyle w:val="SJTU"/>
        <w:ind w:left="571" w:firstLineChars="383" w:firstLine="689"/>
        <w:jc w:val="both"/>
        <w:rPr>
          <w:sz w:val="18"/>
        </w:rPr>
      </w:pPr>
    </w:p>
    <w:p w14:paraId="0D83E705" w14:textId="3B65579F" w:rsidR="00FD4949" w:rsidRPr="00AD1817" w:rsidRDefault="00FD4949" w:rsidP="00FD4949">
      <w:pPr>
        <w:pStyle w:val="SJTU"/>
      </w:pPr>
      <w:r w:rsidRPr="00AD1817">
        <w:rPr>
          <w:rFonts w:hint="eastAsia"/>
        </w:rPr>
        <w:t>图</w:t>
      </w:r>
      <w:bookmarkStart w:id="129" w:name="ch5_Fig_BCCD_res"/>
      <w:r>
        <w:t>5</w:t>
      </w:r>
      <w:r w:rsidRPr="00AD1817">
        <w:rPr>
          <w:rFonts w:hint="eastAsia"/>
        </w:rPr>
        <w:t>-</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sidR="00F71E21">
        <w:rPr>
          <w:noProof/>
        </w:rPr>
        <w:t>4</w:t>
      </w:r>
      <w:r w:rsidRPr="00AD1817">
        <w:fldChar w:fldCharType="end"/>
      </w:r>
      <w:bookmarkEnd w:id="129"/>
      <w:r>
        <w:t xml:space="preserve"> BCCD</w:t>
      </w:r>
      <w:r>
        <w:rPr>
          <w:rFonts w:hint="eastAsia"/>
        </w:rPr>
        <w:t>数据集上</w:t>
      </w:r>
      <w:proofErr w:type="spellStart"/>
      <w:r>
        <w:rPr>
          <w:rFonts w:hint="eastAsia"/>
        </w:rPr>
        <w:t>k</w:t>
      </w:r>
      <w:r>
        <w:t>NN</w:t>
      </w:r>
      <w:proofErr w:type="spellEnd"/>
      <w:r>
        <w:rPr>
          <w:rFonts w:hint="eastAsia"/>
        </w:rPr>
        <w:t>，</w:t>
      </w:r>
      <w:proofErr w:type="spellStart"/>
      <w:r>
        <w:rPr>
          <w:rFonts w:hint="eastAsia"/>
        </w:rPr>
        <w:t>kNNSW</w:t>
      </w:r>
      <w:proofErr w:type="spellEnd"/>
      <w:r>
        <w:rPr>
          <w:rFonts w:hint="eastAsia"/>
        </w:rPr>
        <w:t>，</w:t>
      </w:r>
      <w:proofErr w:type="spellStart"/>
      <w:r>
        <w:rPr>
          <w:rFonts w:hint="eastAsia"/>
        </w:rPr>
        <w:t>AkNN</w:t>
      </w:r>
      <w:proofErr w:type="spellEnd"/>
      <w:r>
        <w:rPr>
          <w:rFonts w:hint="eastAsia"/>
        </w:rPr>
        <w:t>算法的准确率</w:t>
      </w:r>
    </w:p>
    <w:p w14:paraId="18426CE8" w14:textId="474055EC" w:rsidR="00FD4949" w:rsidRDefault="00FD4949" w:rsidP="00FD4949">
      <w:pPr>
        <w:pStyle w:val="SJTU1"/>
      </w:pPr>
      <w:r w:rsidRPr="00AD1817">
        <w:t>Fig.</w:t>
      </w:r>
      <w:r>
        <w:t>5</w:t>
      </w:r>
      <w:r w:rsidRPr="00AD1817">
        <w:t>-</w:t>
      </w:r>
      <w:r>
        <w:fldChar w:fldCharType="begin"/>
      </w:r>
      <w:r>
        <w:instrText xml:space="preserve"> SEQ Fig \* ARABIC \s 1</w:instrText>
      </w:r>
      <w:r>
        <w:fldChar w:fldCharType="separate"/>
      </w:r>
      <w:r w:rsidR="00F71E21">
        <w:rPr>
          <w:noProof/>
        </w:rPr>
        <w:t>4</w:t>
      </w:r>
      <w:r>
        <w:rPr>
          <w:noProof/>
        </w:rPr>
        <w:fldChar w:fldCharType="end"/>
      </w:r>
      <w:r>
        <w:t xml:space="preserve"> </w:t>
      </w:r>
      <w:r>
        <w:rPr>
          <w:rFonts w:hint="eastAsia"/>
        </w:rPr>
        <w:t>Accuracy</w:t>
      </w:r>
      <w:r>
        <w:t xml:space="preserve"> of </w:t>
      </w:r>
      <w:proofErr w:type="spellStart"/>
      <w:r>
        <w:t>kNN</w:t>
      </w:r>
      <w:proofErr w:type="spellEnd"/>
      <w:r>
        <w:t xml:space="preserve">, </w:t>
      </w:r>
      <w:proofErr w:type="spellStart"/>
      <w:r>
        <w:t>kNNSW</w:t>
      </w:r>
      <w:proofErr w:type="spellEnd"/>
      <w:r>
        <w:t xml:space="preserve">, </w:t>
      </w:r>
      <w:proofErr w:type="spellStart"/>
      <w:r>
        <w:t>AkNN</w:t>
      </w:r>
      <w:proofErr w:type="spellEnd"/>
      <w:r>
        <w:t xml:space="preserve"> over BCCD</w:t>
      </w:r>
    </w:p>
    <w:p w14:paraId="22D5A54E" w14:textId="77777777" w:rsidR="00164794" w:rsidRPr="00AD1817" w:rsidRDefault="00164794" w:rsidP="00FD4949">
      <w:pPr>
        <w:pStyle w:val="SJTU1"/>
      </w:pPr>
    </w:p>
    <w:p w14:paraId="1CCB2869" w14:textId="5FC31358" w:rsidR="0099109F" w:rsidRDefault="0099109F" w:rsidP="0099109F">
      <w:pPr>
        <w:ind w:firstLine="480"/>
      </w:pPr>
      <w:r>
        <w:rPr>
          <w:rFonts w:hint="eastAsia"/>
        </w:rPr>
        <w:t>在真实数据集</w:t>
      </w:r>
      <w:r>
        <w:rPr>
          <w:rFonts w:hint="eastAsia"/>
        </w:rPr>
        <w:t>BCCD</w:t>
      </w:r>
      <w:r>
        <w:rPr>
          <w:rFonts w:hint="eastAsia"/>
        </w:rPr>
        <w:t>上的结果看上去略有不同。不同于图</w:t>
      </w:r>
      <w:r>
        <w:fldChar w:fldCharType="begin"/>
      </w:r>
      <w:r>
        <w:instrText xml:space="preserve"> </w:instrText>
      </w:r>
      <w:r>
        <w:rPr>
          <w:rFonts w:hint="eastAsia"/>
        </w:rPr>
        <w:instrText>REF ch5_Fig_sd_dist \h</w:instrText>
      </w:r>
      <w:r>
        <w:instrText xml:space="preserve"> </w:instrText>
      </w:r>
      <w:r>
        <w:fldChar w:fldCharType="separate"/>
      </w:r>
      <w:r w:rsidR="00F71E21">
        <w:t>5</w:t>
      </w:r>
      <w:r w:rsidR="00F71E21" w:rsidRPr="00AD1817">
        <w:rPr>
          <w:rFonts w:hint="eastAsia"/>
        </w:rPr>
        <w:t>-</w:t>
      </w:r>
      <w:r w:rsidR="00F71E21">
        <w:rPr>
          <w:noProof/>
        </w:rPr>
        <w:t>1</w:t>
      </w:r>
      <w:r>
        <w:fldChar w:fldCharType="end"/>
      </w:r>
      <w:r>
        <w:rPr>
          <w:rFonts w:hint="eastAsia"/>
        </w:rPr>
        <w:t>，从图</w:t>
      </w:r>
      <w:r>
        <w:fldChar w:fldCharType="begin"/>
      </w:r>
      <w:r>
        <w:instrText xml:space="preserve"> </w:instrText>
      </w:r>
      <w:r>
        <w:rPr>
          <w:rFonts w:hint="eastAsia"/>
        </w:rPr>
        <w:instrText>REF ch5_Fig_bccd_dist \h</w:instrText>
      </w:r>
      <w:r>
        <w:instrText xml:space="preserve"> </w:instrText>
      </w:r>
      <w:r>
        <w:fldChar w:fldCharType="separate"/>
      </w:r>
      <w:r w:rsidR="00F71E21">
        <w:t>5</w:t>
      </w:r>
      <w:r w:rsidR="00F71E21" w:rsidRPr="00AD1817">
        <w:rPr>
          <w:rFonts w:hint="eastAsia"/>
        </w:rPr>
        <w:t>-</w:t>
      </w:r>
      <w:r w:rsidR="00F71E21">
        <w:rPr>
          <w:noProof/>
        </w:rPr>
        <w:t>2</w:t>
      </w:r>
      <w:r>
        <w:fldChar w:fldCharType="end"/>
      </w:r>
      <w:r>
        <w:rPr>
          <w:rFonts w:hint="eastAsia"/>
        </w:rPr>
        <w:t>中并不能观察到明显的概念漂移现象，真实的情景中概念漂移的过程一般往往是缓慢进行而不是突然发生的，即使是如政策法令限制使用某些药物等之类突发事件，也会有一段缓冲时间，以便各个部门采取相关的行动。</w:t>
      </w:r>
    </w:p>
    <w:p w14:paraId="385B9A19" w14:textId="31D7CD45" w:rsidR="0099109F" w:rsidRDefault="0099109F" w:rsidP="0099109F">
      <w:pPr>
        <w:ind w:firstLine="480"/>
      </w:pPr>
      <w:r>
        <w:rPr>
          <w:rFonts w:hint="eastAsia"/>
        </w:rPr>
        <w:t>仔细观察图</w:t>
      </w:r>
      <w:r>
        <w:fldChar w:fldCharType="begin"/>
      </w:r>
      <w:r>
        <w:instrText xml:space="preserve"> </w:instrText>
      </w:r>
      <w:r>
        <w:rPr>
          <w:rFonts w:hint="eastAsia"/>
        </w:rPr>
        <w:instrText>REF ch5_Fig_bccd_dist \h</w:instrText>
      </w:r>
      <w:r>
        <w:instrText xml:space="preserve"> </w:instrText>
      </w:r>
      <w:r>
        <w:fldChar w:fldCharType="separate"/>
      </w:r>
      <w:r w:rsidR="00F71E21">
        <w:t>5</w:t>
      </w:r>
      <w:r w:rsidR="00F71E21" w:rsidRPr="00AD1817">
        <w:rPr>
          <w:rFonts w:hint="eastAsia"/>
        </w:rPr>
        <w:t>-</w:t>
      </w:r>
      <w:r w:rsidR="00F71E21">
        <w:rPr>
          <w:noProof/>
        </w:rPr>
        <w:t>2</w:t>
      </w:r>
      <w:r>
        <w:fldChar w:fldCharType="end"/>
      </w:r>
      <w:r>
        <w:rPr>
          <w:rFonts w:hint="eastAsia"/>
        </w:rPr>
        <w:t>b</w:t>
      </w:r>
      <w:r>
        <w:rPr>
          <w:rFonts w:hint="eastAsia"/>
        </w:rPr>
        <w:t>，可以发现在</w:t>
      </w:r>
      <m:oMath>
        <m:r>
          <w:rPr>
            <w:rFonts w:ascii="Cambria Math" w:hAnsi="Cambria Math" w:hint="eastAsia"/>
          </w:rPr>
          <m:t>t=500</m:t>
        </m:r>
      </m:oMath>
      <w:r>
        <w:rPr>
          <w:rFonts w:hint="eastAsia"/>
        </w:rPr>
        <w:t>和</w:t>
      </w:r>
      <m:oMath>
        <m:r>
          <w:rPr>
            <w:rFonts w:ascii="Cambria Math" w:hAnsi="Cambria Math" w:hint="eastAsia"/>
          </w:rPr>
          <m:t>t=1100</m:t>
        </m:r>
      </m:oMath>
      <w:r>
        <w:rPr>
          <w:rFonts w:hint="eastAsia"/>
        </w:rPr>
        <w:t>附近有相对其他时间更为明显的变化，与之对应的，在图</w:t>
      </w:r>
      <w:r>
        <w:fldChar w:fldCharType="begin"/>
      </w:r>
      <w:r>
        <w:instrText xml:space="preserve"> </w:instrText>
      </w:r>
      <w:r>
        <w:rPr>
          <w:rFonts w:hint="eastAsia"/>
        </w:rPr>
        <w:instrText>REF ch5_Fig_BCCD_res \h</w:instrText>
      </w:r>
      <w:r>
        <w:instrText xml:space="preserve"> </w:instrText>
      </w:r>
      <w:r>
        <w:fldChar w:fldCharType="separate"/>
      </w:r>
      <w:r w:rsidR="00F71E21">
        <w:t>5</w:t>
      </w:r>
      <w:r w:rsidR="00F71E21" w:rsidRPr="00AD1817">
        <w:rPr>
          <w:rFonts w:hint="eastAsia"/>
        </w:rPr>
        <w:t>-</w:t>
      </w:r>
      <w:r w:rsidR="00F71E21">
        <w:rPr>
          <w:noProof/>
        </w:rPr>
        <w:t>4</w:t>
      </w:r>
      <w:r>
        <w:fldChar w:fldCharType="end"/>
      </w:r>
      <w:r>
        <w:t>b</w:t>
      </w:r>
      <w:r>
        <w:rPr>
          <w:rFonts w:hint="eastAsia"/>
        </w:rPr>
        <w:t>中确实能观察到相应位置上</w:t>
      </w:r>
      <m:oMath>
        <m:r>
          <w:rPr>
            <w:rFonts w:ascii="Cambria Math" w:hAnsi="Cambria Math" w:hint="eastAsia"/>
          </w:rPr>
          <m:t>k</m:t>
        </m:r>
      </m:oMath>
      <w:r>
        <w:rPr>
          <w:rFonts w:hint="eastAsia"/>
        </w:rPr>
        <w:t>-NN</w:t>
      </w:r>
      <w:r>
        <w:rPr>
          <w:rFonts w:hint="eastAsia"/>
        </w:rPr>
        <w:t>和</w:t>
      </w:r>
      <w:r>
        <w:rPr>
          <w:rFonts w:hint="eastAsia"/>
        </w:rPr>
        <w:t>A</w:t>
      </w:r>
      <m:oMath>
        <m:r>
          <w:rPr>
            <w:rFonts w:ascii="Cambria Math" w:hAnsi="Cambria Math" w:hint="eastAsia"/>
          </w:rPr>
          <m:t>k</m:t>
        </m:r>
      </m:oMath>
      <w:r>
        <w:rPr>
          <w:rFonts w:hint="eastAsia"/>
        </w:rPr>
        <w:t>-NN</w:t>
      </w:r>
      <w:r>
        <w:rPr>
          <w:rFonts w:hint="eastAsia"/>
        </w:rPr>
        <w:t>的准确率有一个明显的下降，而</w:t>
      </w:r>
      <m:oMath>
        <m:r>
          <w:rPr>
            <w:rFonts w:ascii="Cambria Math" w:hAnsi="Cambria Math" w:hint="eastAsia"/>
          </w:rPr>
          <m:t>k</m:t>
        </m:r>
      </m:oMath>
      <w:r>
        <w:rPr>
          <w:rFonts w:hint="eastAsia"/>
        </w:rPr>
        <w:t>-NNSW</w:t>
      </w:r>
      <w:r>
        <w:rPr>
          <w:rFonts w:hint="eastAsia"/>
        </w:rPr>
        <w:t>由于其算法特有的局部性，对这种程度较</w:t>
      </w:r>
      <w:r>
        <w:rPr>
          <w:rFonts w:hint="eastAsia"/>
        </w:rPr>
        <w:lastRenderedPageBreak/>
        <w:t>小的变化没有明显的反应。</w:t>
      </w:r>
    </w:p>
    <w:p w14:paraId="3914DF46" w14:textId="59D1AC41" w:rsidR="00B36B2C" w:rsidRDefault="00164794" w:rsidP="00164794">
      <w:pPr>
        <w:ind w:firstLine="480"/>
      </w:pPr>
      <w:r>
        <w:rPr>
          <w:rFonts w:hint="eastAsia"/>
        </w:rPr>
        <w:t>得益于内部的概念漂移检测机制，</w:t>
      </w:r>
      <w:r>
        <w:rPr>
          <w:rFonts w:hint="eastAsia"/>
        </w:rPr>
        <w:t>A</w:t>
      </w:r>
      <m:oMath>
        <m:r>
          <w:rPr>
            <w:rFonts w:ascii="Cambria Math" w:hAnsi="Cambria Math" w:hint="eastAsia"/>
          </w:rPr>
          <m:t>k</m:t>
        </m:r>
      </m:oMath>
      <w:r>
        <w:rPr>
          <w:rFonts w:hint="eastAsia"/>
        </w:rPr>
        <w:t>-NN</w:t>
      </w:r>
      <w:r>
        <w:rPr>
          <w:rFonts w:hint="eastAsia"/>
        </w:rPr>
        <w:t>在准确率的回升速度上略高于</w:t>
      </w:r>
      <m:oMath>
        <m:r>
          <w:rPr>
            <w:rFonts w:ascii="Cambria Math" w:hAnsi="Cambria Math" w:hint="eastAsia"/>
          </w:rPr>
          <m:t>k</m:t>
        </m:r>
      </m:oMath>
      <w:r>
        <w:rPr>
          <w:rFonts w:hint="eastAsia"/>
        </w:rPr>
        <w:t>-NN</w:t>
      </w:r>
      <w:r>
        <w:rPr>
          <w:rFonts w:hint="eastAsia"/>
        </w:rPr>
        <w:t>。而</w:t>
      </w:r>
      <m:oMath>
        <m:r>
          <w:rPr>
            <w:rFonts w:ascii="Cambria Math" w:hAnsi="Cambria Math" w:hint="eastAsia"/>
          </w:rPr>
          <m:t>k</m:t>
        </m:r>
      </m:oMath>
      <w:r>
        <w:rPr>
          <w:rFonts w:hint="eastAsia"/>
        </w:rPr>
        <w:t>-NNSW</w:t>
      </w:r>
      <w:r>
        <w:rPr>
          <w:rFonts w:hint="eastAsia"/>
        </w:rPr>
        <w:t>的准确率在从一开始就一直高于其他两个分类器，但是从图</w:t>
      </w:r>
      <w:r>
        <w:fldChar w:fldCharType="begin"/>
      </w:r>
      <w:r>
        <w:instrText xml:space="preserve"> </w:instrText>
      </w:r>
      <w:r>
        <w:rPr>
          <w:rFonts w:hint="eastAsia"/>
        </w:rPr>
        <w:instrText>REF ch5_Fig_BCCD_res \h</w:instrText>
      </w:r>
      <w:r>
        <w:instrText xml:space="preserve"> </w:instrText>
      </w:r>
      <w:r>
        <w:fldChar w:fldCharType="separate"/>
      </w:r>
      <w:r w:rsidR="00F71E21">
        <w:t>5</w:t>
      </w:r>
      <w:r w:rsidR="00F71E21" w:rsidRPr="00AD1817">
        <w:rPr>
          <w:rFonts w:hint="eastAsia"/>
        </w:rPr>
        <w:t>-</w:t>
      </w:r>
      <w:r w:rsidR="00F71E21">
        <w:rPr>
          <w:noProof/>
        </w:rPr>
        <w:t>4</w:t>
      </w:r>
      <w:r>
        <w:fldChar w:fldCharType="end"/>
      </w:r>
      <w:r>
        <w:rPr>
          <w:rFonts w:hint="eastAsia"/>
        </w:rPr>
        <w:t>a</w:t>
      </w:r>
      <w:r>
        <w:rPr>
          <w:rFonts w:hint="eastAsia"/>
        </w:rPr>
        <w:t>中它的准确率曲线的下降趋势中可以看出它随着样本的增加终将被其他两个分类器打败，也间接暴露出了这个分类器只关注最近的一部分历史样本的这一缺点。</w:t>
      </w:r>
    </w:p>
    <w:p w14:paraId="6A02E112" w14:textId="6252006C" w:rsidR="00D7488D" w:rsidRDefault="00D7488D" w:rsidP="00D7488D">
      <w:pPr>
        <w:pStyle w:val="3"/>
      </w:pPr>
      <w:bookmarkStart w:id="130" w:name="_Toc471762328"/>
      <w:r>
        <w:rPr>
          <w:rFonts w:hint="eastAsia"/>
        </w:rPr>
        <w:t>参数分析</w:t>
      </w:r>
      <w:bookmarkEnd w:id="130"/>
    </w:p>
    <w:p w14:paraId="7EE70A45" w14:textId="585F5734" w:rsidR="00D7488D" w:rsidRDefault="00D7488D" w:rsidP="00D7488D">
      <w:pPr>
        <w:ind w:firstLine="480"/>
      </w:pPr>
      <w:r>
        <w:rPr>
          <w:rFonts w:hint="eastAsia"/>
        </w:rPr>
        <w:t>为了研究</w:t>
      </w:r>
      <w:r>
        <w:rPr>
          <w:rFonts w:hint="eastAsia"/>
        </w:rPr>
        <w:t>CSD</w:t>
      </w:r>
      <w:r>
        <w:rPr>
          <w:rFonts w:hint="eastAsia"/>
        </w:rPr>
        <w:t>的窗口大小和概念漂移指示器的实现方式对</w:t>
      </w:r>
      <w:r>
        <w:rPr>
          <w:rFonts w:hint="eastAsia"/>
        </w:rPr>
        <w:t>A</w:t>
      </w:r>
      <m:oMath>
        <m:r>
          <w:rPr>
            <w:rFonts w:ascii="Cambria Math" w:hAnsi="Cambria Math" w:hint="eastAsia"/>
          </w:rPr>
          <m:t>k</m:t>
        </m:r>
      </m:oMath>
      <w:r>
        <w:rPr>
          <w:rFonts w:hint="eastAsia"/>
        </w:rPr>
        <w:t>-NN</w:t>
      </w:r>
      <w:r>
        <w:rPr>
          <w:rFonts w:hint="eastAsia"/>
        </w:rPr>
        <w:t>分类器的性能影响，我们在</w:t>
      </w:r>
      <w:r>
        <w:rPr>
          <w:rFonts w:hint="eastAsia"/>
        </w:rPr>
        <w:t>SD</w:t>
      </w:r>
      <w:r>
        <w:rPr>
          <w:rFonts w:hint="eastAsia"/>
        </w:rPr>
        <w:t>数据集上使用这两种参数的不同组合进行了一系列的实验。</w:t>
      </w:r>
    </w:p>
    <w:p w14:paraId="006B3C44" w14:textId="6EFF0313" w:rsidR="00D952BE" w:rsidRDefault="00D952BE" w:rsidP="00D7488D">
      <w:pPr>
        <w:ind w:firstLine="480"/>
      </w:pPr>
      <w:r>
        <w:rPr>
          <w:rFonts w:hint="eastAsia"/>
        </w:rPr>
        <w:t>对于</w:t>
      </w:r>
      <w:r>
        <w:rPr>
          <w:rFonts w:hint="eastAsia"/>
        </w:rPr>
        <w:t>A</w:t>
      </w:r>
      <m:oMath>
        <m:r>
          <w:rPr>
            <w:rFonts w:ascii="Cambria Math" w:hAnsi="Cambria Math" w:hint="eastAsia"/>
          </w:rPr>
          <m:t>k</m:t>
        </m:r>
      </m:oMath>
      <w:r>
        <w:t>-</w:t>
      </w:r>
      <w:r>
        <w:rPr>
          <w:rFonts w:hint="eastAsia"/>
        </w:rPr>
        <w:t>NN</w:t>
      </w:r>
      <w:r>
        <w:rPr>
          <w:rFonts w:hint="eastAsia"/>
        </w:rPr>
        <w:t>和</w:t>
      </w:r>
      <m:oMath>
        <m:r>
          <w:rPr>
            <w:rFonts w:ascii="Cambria Math" w:hAnsi="Cambria Math" w:hint="eastAsia"/>
          </w:rPr>
          <m:t>k</m:t>
        </m:r>
      </m:oMath>
      <w:r>
        <w:rPr>
          <w:rFonts w:hint="eastAsia"/>
        </w:rPr>
        <w:t>-NNSW</w:t>
      </w:r>
      <w:r>
        <w:rPr>
          <w:rFonts w:hint="eastAsia"/>
        </w:rPr>
        <w:t>，滑动窗口的大小取值范围</w:t>
      </w:r>
      <m:oMath>
        <m:r>
          <w:rPr>
            <w:rFonts w:ascii="Cambria Math" w:hAnsi="Cambria Math"/>
          </w:rPr>
          <m:t>sw∈{100, 150, 200}</m:t>
        </m:r>
      </m:oMath>
      <w:r>
        <w:rPr>
          <w:rFonts w:hint="eastAsia"/>
        </w:rPr>
        <w:t>，概念漂移指示器的实现方式则分别基于规则、熵、评分三种方式来实现。</w:t>
      </w:r>
    </w:p>
    <w:p w14:paraId="15B61385" w14:textId="097CA4F5" w:rsidR="00D952BE" w:rsidRPr="00D7488D" w:rsidRDefault="00D952BE" w:rsidP="00D7488D">
      <w:pPr>
        <w:ind w:firstLine="482"/>
      </w:pPr>
      <w:r w:rsidRPr="008E63AA">
        <w:rPr>
          <w:rFonts w:hint="eastAsia"/>
          <w:b/>
        </w:rPr>
        <w:t>基于规则的指示器：</w:t>
      </w:r>
      <w:r>
        <w:rPr>
          <w:rFonts w:hint="eastAsia"/>
        </w:rPr>
        <w:t>用</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hint="eastAsia"/>
              </w:rPr>
              <m:t>y</m:t>
            </m:r>
          </m:sub>
        </m:sSub>
      </m:oMath>
      <w:r>
        <w:rPr>
          <w:rFonts w:hint="eastAsia"/>
        </w:rPr>
        <w:t>表示类别</w:t>
      </w:r>
      <m:oMath>
        <m:r>
          <w:rPr>
            <w:rFonts w:ascii="Cambria Math" w:hAnsi="Cambria Math" w:hint="eastAsia"/>
          </w:rPr>
          <m:t>y</m:t>
        </m:r>
      </m:oMath>
      <w:r>
        <w:rPr>
          <w:rFonts w:hint="eastAsia"/>
        </w:rPr>
        <w:t>在</w:t>
      </w:r>
      <m:oMath>
        <m:r>
          <w:rPr>
            <w:rFonts w:ascii="Cambria Math" w:hAnsi="Cambria Math"/>
          </w:rPr>
          <m:t>C[t]</m:t>
        </m:r>
      </m:oMath>
      <w:r>
        <w:rPr>
          <w:rFonts w:hint="eastAsia"/>
        </w:rPr>
        <w:t>种出现的频率，给定阈值</w:t>
      </w:r>
      <m:oMath>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=0.5</m:t>
        </m:r>
      </m:oMath>
      <w:r>
        <w:rPr>
          <w:rFonts w:hint="eastAsia"/>
        </w:rPr>
        <w:t>，是否断言概念漂移的发生将会依据公式</w:t>
      </w:r>
      <w:r w:rsidR="008E63AA">
        <w:fldChar w:fldCharType="begin"/>
      </w:r>
      <w:r w:rsidR="008E63AA">
        <w:instrText xml:space="preserve"> </w:instrText>
      </w:r>
      <w:r w:rsidR="008E63AA">
        <w:rPr>
          <w:rFonts w:hint="eastAsia"/>
        </w:rPr>
        <w:instrText>REF ch5_Eq_rulebase_indicator \h</w:instrText>
      </w:r>
      <w:r w:rsidR="008E63AA">
        <w:instrText xml:space="preserve"> </w:instrText>
      </w:r>
      <w:r w:rsidR="008E63AA">
        <w:fldChar w:fldCharType="separate"/>
      </w:r>
      <w:r w:rsidR="00F71E21">
        <w:rPr>
          <w:rFonts w:hint="eastAsia"/>
        </w:rPr>
        <w:t>5</w:t>
      </w:r>
      <w:r w:rsidR="00F71E21" w:rsidRPr="00AD1817">
        <w:noBreakHyphen/>
      </w:r>
      <w:r w:rsidR="00F71E21">
        <w:rPr>
          <w:noProof/>
        </w:rPr>
        <w:t>7</w:t>
      </w:r>
      <w:r w:rsidR="008E63AA">
        <w:fldChar w:fldCharType="end"/>
      </w:r>
      <w:r>
        <w:rPr>
          <w:rFonts w:hint="eastAsia"/>
        </w:rPr>
        <w:t>所示条件</w:t>
      </w:r>
      <w:r w:rsidR="008E63AA">
        <w:rPr>
          <w:rFonts w:hint="eastAsia"/>
        </w:rPr>
        <w:t>。</w:t>
      </w: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804"/>
        <w:gridCol w:w="786"/>
      </w:tblGrid>
      <w:tr w:rsidR="008E63AA" w:rsidRPr="00AD1817" w14:paraId="36101C2B" w14:textId="77777777" w:rsidTr="00DE6D68">
        <w:tc>
          <w:tcPr>
            <w:tcW w:w="846" w:type="dxa"/>
            <w:vAlign w:val="center"/>
          </w:tcPr>
          <w:p w14:paraId="0F5E6F94" w14:textId="77777777" w:rsidR="008E63AA" w:rsidRPr="00177DDE" w:rsidRDefault="008E63AA" w:rsidP="00DE6D68">
            <w:pPr>
              <w:ind w:firstLineChars="0" w:firstLine="0"/>
            </w:pPr>
          </w:p>
        </w:tc>
        <w:tc>
          <w:tcPr>
            <w:tcW w:w="6804" w:type="dxa"/>
            <w:vAlign w:val="center"/>
          </w:tcPr>
          <w:p w14:paraId="34EB4028" w14:textId="63C867AD" w:rsidR="008E63AA" w:rsidRPr="008E63AA" w:rsidRDefault="00455669" w:rsidP="00DE6D68">
            <w:pPr>
              <w:ind w:firstLineChars="0" w:firstLine="0"/>
              <w:rPr>
                <w:i/>
              </w:rPr>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y</m:t>
                        </m:r>
                      </m:sub>
                    </m:sSub>
                  </m:den>
                </m:f>
                <m:r>
                  <w:rPr>
                    <w:rFonts w:ascii="Cambria Math" w:hAnsi="Cambria Math"/>
                  </w:rPr>
                  <m:t>&gt;</m:t>
                </m:r>
                <m:sSub>
                  <m:sSubPr>
                    <m:ctrlPr>
                      <w:rPr>
                        <w:rFonts w:ascii="Cambria Math" w:hAnsi="Cambria Math"/>
                        <w:i/>
                      </w:rPr>
                    </m:ctrlPr>
                  </m:sSubPr>
                  <m:e>
                    <m:r>
                      <w:rPr>
                        <w:rFonts w:ascii="Cambria Math" w:hAnsi="Cambria Math"/>
                      </w:rPr>
                      <m:t>θ</m:t>
                    </m:r>
                  </m:e>
                  <m:sub>
                    <m:r>
                      <w:rPr>
                        <w:rFonts w:ascii="Cambria Math" w:hAnsi="Cambria Math"/>
                      </w:rPr>
                      <m:t>f</m:t>
                    </m:r>
                  </m:sub>
                </m:sSub>
              </m:oMath>
            </m:oMathPara>
          </w:p>
        </w:tc>
        <w:tc>
          <w:tcPr>
            <w:tcW w:w="786" w:type="dxa"/>
            <w:vAlign w:val="center"/>
          </w:tcPr>
          <w:p w14:paraId="40090BA2" w14:textId="082B5E11" w:rsidR="008E63AA" w:rsidRPr="00AD1817" w:rsidRDefault="008E63AA" w:rsidP="00DE6D68">
            <w:pPr>
              <w:ind w:firstLineChars="0" w:firstLine="0"/>
              <w:jc w:val="right"/>
            </w:pPr>
            <w:r w:rsidRPr="00AD1817">
              <w:t>(</w:t>
            </w:r>
            <w:bookmarkStart w:id="131" w:name="ch5_Eq_rulebase_indicator"/>
            <w:r>
              <w:rPr>
                <w:rFonts w:hint="eastAsia"/>
              </w:rPr>
              <w:t>5</w:t>
            </w:r>
            <w:r w:rsidRPr="00AD1817">
              <w:noBreakHyphen/>
            </w:r>
            <w:r w:rsidR="00455669">
              <w:fldChar w:fldCharType="begin"/>
            </w:r>
            <w:r w:rsidR="00455669">
              <w:instrText xml:space="preserve"> SEQ Equation \* ARABIC \s 1 </w:instrText>
            </w:r>
            <w:r w:rsidR="00455669">
              <w:fldChar w:fldCharType="separate"/>
            </w:r>
            <w:r w:rsidR="00F71E21">
              <w:rPr>
                <w:noProof/>
              </w:rPr>
              <w:t>7</w:t>
            </w:r>
            <w:r w:rsidR="00455669">
              <w:rPr>
                <w:noProof/>
              </w:rPr>
              <w:fldChar w:fldCharType="end"/>
            </w:r>
            <w:bookmarkEnd w:id="131"/>
            <w:r w:rsidRPr="00AD1817">
              <w:t>)</w:t>
            </w:r>
          </w:p>
        </w:tc>
      </w:tr>
    </w:tbl>
    <w:p w14:paraId="4757E5B4" w14:textId="38756B98" w:rsidR="008E63AA" w:rsidRDefault="008E63AA" w:rsidP="008E63AA">
      <w:pPr>
        <w:ind w:firstLine="482"/>
        <w:rPr>
          <w:noProof/>
        </w:rPr>
      </w:pPr>
      <w:r w:rsidRPr="008E63AA">
        <w:rPr>
          <w:rFonts w:hint="eastAsia"/>
          <w:b/>
        </w:rPr>
        <w:t>基于熵的指示器：</w:t>
      </w:r>
      <w:r>
        <w:rPr>
          <w:rFonts w:hint="eastAsia"/>
        </w:rPr>
        <w:t>实验中设定了阈值</w:t>
      </w:r>
      <m:oMath>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=1</m:t>
        </m:r>
      </m:oMath>
      <w:r>
        <w:rPr>
          <w:rFonts w:hint="eastAsia"/>
        </w:rPr>
        <w:t>以及</w:t>
      </w:r>
      <m:oMath>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=1.0</m:t>
        </m:r>
      </m:oMath>
      <w:r>
        <w:rPr>
          <w:rFonts w:hint="eastAsia"/>
        </w:rPr>
        <w:t>。</w:t>
      </w:r>
    </w:p>
    <w:p w14:paraId="1847C2CE" w14:textId="6B52411A" w:rsidR="008E63AA" w:rsidRDefault="008E63AA" w:rsidP="008E63AA">
      <w:pPr>
        <w:ind w:firstLine="482"/>
        <w:rPr>
          <w:noProof/>
        </w:rPr>
      </w:pPr>
      <w:r w:rsidRPr="008E63AA">
        <w:rPr>
          <w:rFonts w:hint="eastAsia"/>
          <w:b/>
        </w:rPr>
        <w:t>基于评分的指示器：</w:t>
      </w:r>
      <w:r>
        <w:rPr>
          <w:rFonts w:hint="eastAsia"/>
        </w:rPr>
        <w:t>在实验中，每一个类别</w:t>
      </w:r>
      <w:r>
        <w:rPr>
          <w:rFonts w:hint="eastAsia"/>
        </w:rPr>
        <w:t>y</w:t>
      </w:r>
      <w:r>
        <w:rPr>
          <w:rFonts w:hint="eastAsia"/>
        </w:rPr>
        <w:t>的评分计算方式如公式</w:t>
      </w:r>
      <w:r>
        <w:fldChar w:fldCharType="begin"/>
      </w:r>
      <w:r>
        <w:instrText xml:space="preserve"> </w:instrText>
      </w:r>
      <w:r>
        <w:rPr>
          <w:rFonts w:hint="eastAsia"/>
        </w:rPr>
        <w:instrText>REF ch5_Eq_scorebase_indicator \h</w:instrText>
      </w:r>
      <w:r>
        <w:instrText xml:space="preserve"> </w:instrText>
      </w:r>
      <w:r>
        <w:fldChar w:fldCharType="separate"/>
      </w:r>
      <w:r w:rsidR="00F71E21">
        <w:rPr>
          <w:rFonts w:hint="eastAsia"/>
        </w:rPr>
        <w:t>5</w:t>
      </w:r>
      <w:r w:rsidR="00F71E21" w:rsidRPr="00AD1817">
        <w:noBreakHyphen/>
      </w:r>
      <w:r w:rsidR="00F71E21">
        <w:rPr>
          <w:noProof/>
        </w:rPr>
        <w:t>8</w:t>
      </w:r>
      <w:r>
        <w:fldChar w:fldCharType="end"/>
      </w:r>
      <w:r>
        <w:rPr>
          <w:rFonts w:hint="eastAsia"/>
        </w:rPr>
        <w:t>所示。</w:t>
      </w: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804"/>
        <w:gridCol w:w="786"/>
      </w:tblGrid>
      <w:tr w:rsidR="008E63AA" w:rsidRPr="00AD1817" w14:paraId="76FEC5DA" w14:textId="77777777" w:rsidTr="00DE6D68">
        <w:tc>
          <w:tcPr>
            <w:tcW w:w="846" w:type="dxa"/>
            <w:vAlign w:val="center"/>
          </w:tcPr>
          <w:p w14:paraId="4824922A" w14:textId="77777777" w:rsidR="008E63AA" w:rsidRPr="00177DDE" w:rsidRDefault="008E63AA" w:rsidP="00DE6D68">
            <w:pPr>
              <w:ind w:firstLineChars="0" w:firstLine="0"/>
            </w:pPr>
          </w:p>
        </w:tc>
        <w:tc>
          <w:tcPr>
            <w:tcW w:w="6804" w:type="dxa"/>
            <w:vAlign w:val="center"/>
          </w:tcPr>
          <w:p w14:paraId="3E0821D6" w14:textId="72F7A00F" w:rsidR="008E63AA" w:rsidRPr="00AD1817" w:rsidRDefault="008E63AA" w:rsidP="00DE6D68">
            <w:pPr>
              <w:ind w:firstLineChars="0" w:firstLine="0"/>
            </w:pPr>
            <m:oMathPara>
              <m:oMath>
                <m:r>
                  <w:rPr>
                    <w:rFonts w:ascii="Cambria Math" w:hAnsi="Cambria Math"/>
                  </w:rPr>
                  <m:t>Score</m:t>
                </m:r>
                <m:d>
                  <m:dPr>
                    <m:ctrlPr>
                      <w:rPr>
                        <w:rFonts w:ascii="Cambria Math" w:hAnsi="Cambria Math"/>
                        <w:i/>
                      </w:rPr>
                    </m:ctrlPr>
                  </m:dPr>
                  <m:e>
                    <m:r>
                      <w:rPr>
                        <w:rFonts w:ascii="Cambria Math" w:hAnsi="Cambria Math"/>
                      </w:rPr>
                      <m:t>y</m:t>
                    </m:r>
                  </m:e>
                </m:d>
                <m:r>
                  <w:rPr>
                    <w:rFonts w:ascii="Cambria Math" w:hAnsi="Cambria Math"/>
                  </w:rPr>
                  <m:t>=</m:t>
                </m:r>
                <m:nary>
                  <m:naryPr>
                    <m:chr m:val="∑"/>
                    <m:supHide m:val="1"/>
                    <m:ctrlPr>
                      <w:rPr>
                        <w:rFonts w:ascii="Cambria Math" w:hAnsi="Cambria Math"/>
                        <w:i/>
                      </w:rPr>
                    </m:ctrlPr>
                  </m:naryPr>
                  <m:sub>
                    <m:d>
                      <m:dPr>
                        <m:ctrlPr>
                          <w:rPr>
                            <w:rFonts w:ascii="Cambria Math" w:hAnsi="Cambria Math"/>
                            <w:i/>
                          </w:rPr>
                        </m:ctrlPr>
                      </m:dPr>
                      <m:e>
                        <m:r>
                          <w:rPr>
                            <w:rFonts w:ascii="Cambria Math" w:hAnsi="Cambria Math"/>
                          </w:rPr>
                          <m:t>i,y</m:t>
                        </m:r>
                      </m:e>
                    </m:d>
                    <m:r>
                      <w:rPr>
                        <w:rFonts w:ascii="Cambria Math" w:hAnsi="Cambria Math"/>
                      </w:rPr>
                      <m:t>∈C</m:t>
                    </m:r>
                    <m:d>
                      <m:dPr>
                        <m:begChr m:val="["/>
                        <m:endChr m:val="]"/>
                        <m:ctrlPr>
                          <w:rPr>
                            <w:rFonts w:ascii="Cambria Math" w:hAnsi="Cambria Math"/>
                            <w:i/>
                          </w:rPr>
                        </m:ctrlPr>
                      </m:dPr>
                      <m:e>
                        <m:r>
                          <w:rPr>
                            <w:rFonts w:ascii="Cambria Math" w:hAnsi="Cambria Math"/>
                          </w:rPr>
                          <m:t>t</m:t>
                        </m:r>
                      </m:e>
                    </m:d>
                  </m:sub>
                  <m:sup/>
                  <m:e>
                    <m:r>
                      <w:rPr>
                        <w:rFonts w:ascii="Cambria Math" w:hAnsi="Cambria Math"/>
                      </w:rPr>
                      <m:t>1-</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i-t</m:t>
                                </m:r>
                              </m:e>
                            </m:d>
                          </m:e>
                        </m:d>
                      </m:sup>
                    </m:sSup>
                  </m:e>
                </m:nary>
              </m:oMath>
            </m:oMathPara>
          </w:p>
        </w:tc>
        <w:tc>
          <w:tcPr>
            <w:tcW w:w="786" w:type="dxa"/>
            <w:vAlign w:val="center"/>
          </w:tcPr>
          <w:p w14:paraId="5906DAA5" w14:textId="742DF4E6" w:rsidR="008E63AA" w:rsidRPr="00AD1817" w:rsidRDefault="008E63AA" w:rsidP="00DE6D68">
            <w:pPr>
              <w:ind w:firstLineChars="0" w:firstLine="0"/>
              <w:jc w:val="right"/>
            </w:pPr>
            <w:r w:rsidRPr="00AD1817">
              <w:t>(</w:t>
            </w:r>
            <w:bookmarkStart w:id="132" w:name="ch5_Eq_scorebase_indicator"/>
            <w:r>
              <w:rPr>
                <w:rFonts w:hint="eastAsia"/>
              </w:rPr>
              <w:t>5</w:t>
            </w:r>
            <w:r w:rsidRPr="00AD1817">
              <w:noBreakHyphen/>
            </w:r>
            <w:r w:rsidR="00455669">
              <w:fldChar w:fldCharType="begin"/>
            </w:r>
            <w:r w:rsidR="00455669">
              <w:instrText xml:space="preserve"> SEQ Equation \* ARABIC \s 1 </w:instrText>
            </w:r>
            <w:r w:rsidR="00455669">
              <w:fldChar w:fldCharType="separate"/>
            </w:r>
            <w:r w:rsidR="00F71E21">
              <w:rPr>
                <w:noProof/>
              </w:rPr>
              <w:t>8</w:t>
            </w:r>
            <w:r w:rsidR="00455669">
              <w:rPr>
                <w:noProof/>
              </w:rPr>
              <w:fldChar w:fldCharType="end"/>
            </w:r>
            <w:bookmarkEnd w:id="132"/>
            <w:r w:rsidRPr="00AD1817">
              <w:t>)</w:t>
            </w:r>
          </w:p>
        </w:tc>
      </w:tr>
    </w:tbl>
    <w:p w14:paraId="6B814961" w14:textId="0942C61C" w:rsidR="008E63AA" w:rsidRDefault="008E63AA" w:rsidP="008E63AA">
      <w:pPr>
        <w:ind w:firstLine="480"/>
        <w:rPr>
          <w:noProof/>
        </w:rPr>
      </w:pPr>
      <w:r>
        <w:rPr>
          <w:rFonts w:hint="eastAsia"/>
          <w:noProof/>
        </w:rPr>
        <w:t>表</w:t>
      </w:r>
      <w:r w:rsidR="006635B8">
        <w:rPr>
          <w:noProof/>
        </w:rPr>
        <w:fldChar w:fldCharType="begin"/>
      </w:r>
      <w:r w:rsidR="006635B8">
        <w:rPr>
          <w:noProof/>
        </w:rPr>
        <w:instrText xml:space="preserve"> </w:instrText>
      </w:r>
      <w:r w:rsidR="006635B8">
        <w:rPr>
          <w:rFonts w:hint="eastAsia"/>
          <w:noProof/>
        </w:rPr>
        <w:instrText>REF ch5_Table_sd_config_comp \h</w:instrText>
      </w:r>
      <w:r w:rsidR="006635B8">
        <w:rPr>
          <w:noProof/>
        </w:rPr>
        <w:instrText xml:space="preserve"> </w:instrText>
      </w:r>
      <w:r w:rsidR="006635B8">
        <w:rPr>
          <w:noProof/>
        </w:rPr>
      </w:r>
      <w:r w:rsidR="006635B8">
        <w:rPr>
          <w:noProof/>
        </w:rPr>
        <w:fldChar w:fldCharType="separate"/>
      </w:r>
      <w:r w:rsidR="00F71E21">
        <w:t>5</w:t>
      </w:r>
      <w:r w:rsidR="00F71E21" w:rsidRPr="00AD1817">
        <w:rPr>
          <w:rFonts w:hint="eastAsia"/>
        </w:rPr>
        <w:t>-</w:t>
      </w:r>
      <w:r w:rsidR="00F71E21">
        <w:rPr>
          <w:noProof/>
        </w:rPr>
        <w:t>2</w:t>
      </w:r>
      <w:r w:rsidR="006635B8">
        <w:rPr>
          <w:noProof/>
        </w:rPr>
        <w:fldChar w:fldCharType="end"/>
      </w:r>
      <w:r>
        <w:rPr>
          <w:rFonts w:hint="eastAsia"/>
          <w:noProof/>
        </w:rPr>
        <w:t>中展示了不同参数设置下的分类器准确率对比情况，可以看到对于不同的</w:t>
      </w:r>
      <m:oMath>
        <m:r>
          <w:rPr>
            <w:rFonts w:ascii="Cambria Math" w:hAnsi="Cambria Math" w:hint="eastAsia"/>
            <w:noProof/>
          </w:rPr>
          <m:t>sw</m:t>
        </m:r>
      </m:oMath>
      <w:r>
        <w:rPr>
          <w:rFonts w:hint="eastAsia"/>
          <w:noProof/>
        </w:rPr>
        <w:t>，</w:t>
      </w:r>
      <w:r>
        <w:rPr>
          <w:rFonts w:hint="eastAsia"/>
          <w:noProof/>
        </w:rPr>
        <w:t>A</w:t>
      </w:r>
      <m:oMath>
        <m:r>
          <w:rPr>
            <w:rFonts w:ascii="Cambria Math" w:hAnsi="Cambria Math" w:hint="eastAsia"/>
            <w:noProof/>
          </w:rPr>
          <m:t>k</m:t>
        </m:r>
      </m:oMath>
      <w:r>
        <w:rPr>
          <w:rFonts w:hint="eastAsia"/>
          <w:noProof/>
        </w:rPr>
        <w:t>-NN</w:t>
      </w:r>
      <w:r>
        <w:rPr>
          <w:rFonts w:hint="eastAsia"/>
          <w:noProof/>
        </w:rPr>
        <w:t>总是能达到最高的准确率。此外，为了更清楚地展示不同的参数的影响，我们分组比较了</w:t>
      </w:r>
      <w:r>
        <w:rPr>
          <w:rFonts w:hint="eastAsia"/>
          <w:noProof/>
        </w:rPr>
        <w:t>A</w:t>
      </w:r>
      <m:oMath>
        <m:r>
          <w:rPr>
            <w:rFonts w:ascii="Cambria Math" w:hAnsi="Cambria Math" w:hint="eastAsia"/>
            <w:noProof/>
          </w:rPr>
          <m:t>k</m:t>
        </m:r>
      </m:oMath>
      <w:r>
        <w:rPr>
          <w:rFonts w:hint="eastAsia"/>
          <w:noProof/>
        </w:rPr>
        <w:t>-NN</w:t>
      </w:r>
      <w:r>
        <w:rPr>
          <w:rFonts w:hint="eastAsia"/>
          <w:noProof/>
        </w:rPr>
        <w:t>的累积准确率并</w:t>
      </w:r>
      <w:r w:rsidR="006D0E11">
        <w:rPr>
          <w:rFonts w:hint="eastAsia"/>
          <w:noProof/>
        </w:rPr>
        <w:t>以可视化的形式展现在了图</w:t>
      </w:r>
      <w:r w:rsidR="006635B8">
        <w:rPr>
          <w:noProof/>
        </w:rPr>
        <w:fldChar w:fldCharType="begin"/>
      </w:r>
      <w:r w:rsidR="006635B8">
        <w:rPr>
          <w:noProof/>
        </w:rPr>
        <w:instrText xml:space="preserve"> </w:instrText>
      </w:r>
      <w:r w:rsidR="006635B8">
        <w:rPr>
          <w:rFonts w:hint="eastAsia"/>
          <w:noProof/>
        </w:rPr>
        <w:instrText>REF ch5_Fig_comp_sw \h</w:instrText>
      </w:r>
      <w:r w:rsidR="006635B8">
        <w:rPr>
          <w:noProof/>
        </w:rPr>
        <w:instrText xml:space="preserve"> </w:instrText>
      </w:r>
      <w:r w:rsidR="006635B8">
        <w:rPr>
          <w:noProof/>
        </w:rPr>
      </w:r>
      <w:r w:rsidR="006635B8">
        <w:rPr>
          <w:noProof/>
        </w:rPr>
        <w:fldChar w:fldCharType="separate"/>
      </w:r>
      <w:r w:rsidR="00F71E21">
        <w:t>5</w:t>
      </w:r>
      <w:r w:rsidR="00F71E21" w:rsidRPr="00AD1817">
        <w:rPr>
          <w:rFonts w:hint="eastAsia"/>
        </w:rPr>
        <w:t>-</w:t>
      </w:r>
      <w:r w:rsidR="00F71E21">
        <w:rPr>
          <w:noProof/>
        </w:rPr>
        <w:t>5</w:t>
      </w:r>
      <w:r w:rsidR="006635B8">
        <w:rPr>
          <w:noProof/>
        </w:rPr>
        <w:fldChar w:fldCharType="end"/>
      </w:r>
      <w:r w:rsidR="006D0E11">
        <w:rPr>
          <w:rFonts w:hint="eastAsia"/>
          <w:noProof/>
        </w:rPr>
        <w:t>和图</w:t>
      </w:r>
      <w:r w:rsidR="006635B8">
        <w:rPr>
          <w:noProof/>
        </w:rPr>
        <w:fldChar w:fldCharType="begin"/>
      </w:r>
      <w:r w:rsidR="006635B8">
        <w:rPr>
          <w:noProof/>
        </w:rPr>
        <w:instrText xml:space="preserve"> </w:instrText>
      </w:r>
      <w:r w:rsidR="006635B8">
        <w:rPr>
          <w:rFonts w:hint="eastAsia"/>
          <w:noProof/>
        </w:rPr>
        <w:instrText>REF ch5_Fig_comp_indicator \h</w:instrText>
      </w:r>
      <w:r w:rsidR="006635B8">
        <w:rPr>
          <w:noProof/>
        </w:rPr>
        <w:instrText xml:space="preserve"> </w:instrText>
      </w:r>
      <w:r w:rsidR="006635B8">
        <w:rPr>
          <w:noProof/>
        </w:rPr>
      </w:r>
      <w:r w:rsidR="006635B8">
        <w:rPr>
          <w:noProof/>
        </w:rPr>
        <w:fldChar w:fldCharType="separate"/>
      </w:r>
      <w:r w:rsidR="00F71E21">
        <w:t>5</w:t>
      </w:r>
      <w:r w:rsidR="00F71E21" w:rsidRPr="00AD1817">
        <w:rPr>
          <w:rFonts w:hint="eastAsia"/>
        </w:rPr>
        <w:t>-</w:t>
      </w:r>
      <w:r w:rsidR="00F71E21">
        <w:rPr>
          <w:noProof/>
        </w:rPr>
        <w:t>6</w:t>
      </w:r>
      <w:r w:rsidR="006635B8">
        <w:rPr>
          <w:noProof/>
        </w:rPr>
        <w:fldChar w:fldCharType="end"/>
      </w:r>
      <w:r w:rsidR="006D0E11">
        <w:rPr>
          <w:rFonts w:hint="eastAsia"/>
          <w:noProof/>
        </w:rPr>
        <w:t>中。</w:t>
      </w:r>
    </w:p>
    <w:p w14:paraId="630A7361" w14:textId="4DDFE989" w:rsidR="001223EC" w:rsidRDefault="001223EC" w:rsidP="008E63AA">
      <w:pPr>
        <w:ind w:firstLine="480"/>
        <w:rPr>
          <w:noProof/>
        </w:rPr>
      </w:pPr>
    </w:p>
    <w:p w14:paraId="220F19F1" w14:textId="0D1212F4" w:rsidR="001223EC" w:rsidRDefault="001223EC" w:rsidP="008E63AA">
      <w:pPr>
        <w:ind w:firstLine="480"/>
        <w:rPr>
          <w:noProof/>
        </w:rPr>
      </w:pPr>
    </w:p>
    <w:p w14:paraId="096DC727" w14:textId="77777777" w:rsidR="001223EC" w:rsidRDefault="001223EC" w:rsidP="008E63AA">
      <w:pPr>
        <w:ind w:firstLine="480"/>
        <w:rPr>
          <w:noProof/>
        </w:rPr>
      </w:pPr>
    </w:p>
    <w:p w14:paraId="279146F8" w14:textId="6BE26F7D" w:rsidR="006D0E11" w:rsidRPr="00AD1817" w:rsidRDefault="006D0E11" w:rsidP="006D0E11">
      <w:pPr>
        <w:pStyle w:val="SJTU"/>
      </w:pPr>
      <w:r w:rsidRPr="00AD1817">
        <w:rPr>
          <w:rFonts w:hint="eastAsia"/>
        </w:rPr>
        <w:lastRenderedPageBreak/>
        <w:t>表</w:t>
      </w:r>
      <w:bookmarkStart w:id="133" w:name="ch5_Table_sd_config_comp"/>
      <w:r>
        <w:t>5</w:t>
      </w:r>
      <w:r w:rsidRPr="00AD1817">
        <w:rPr>
          <w:rFonts w:hint="eastAsia"/>
        </w:rPr>
        <w:t>-</w:t>
      </w:r>
      <w:r w:rsidRPr="00AD1817">
        <w:fldChar w:fldCharType="begin"/>
      </w:r>
      <w:r w:rsidRPr="00AD1817">
        <w:instrText xml:space="preserve"> </w:instrText>
      </w:r>
      <w:r w:rsidRPr="00AD1817">
        <w:rPr>
          <w:rFonts w:hint="eastAsia"/>
        </w:rPr>
        <w:instrText xml:space="preserve">SEQ </w:instrText>
      </w:r>
      <w:r w:rsidRPr="00AD1817">
        <w:rPr>
          <w:rFonts w:hint="eastAsia"/>
        </w:rPr>
        <w:instrText>表</w:instrText>
      </w:r>
      <w:r w:rsidRPr="00AD1817">
        <w:rPr>
          <w:rFonts w:hint="eastAsia"/>
        </w:rPr>
        <w:instrText xml:space="preserve"> \* ARABIC</w:instrText>
      </w:r>
      <w:r>
        <w:instrText xml:space="preserve"> \s</w:instrText>
      </w:r>
      <w:r w:rsidRPr="00AD1817">
        <w:instrText xml:space="preserve"> </w:instrText>
      </w:r>
      <w:r>
        <w:instrText>1</w:instrText>
      </w:r>
      <w:r w:rsidRPr="00AD1817">
        <w:fldChar w:fldCharType="separate"/>
      </w:r>
      <w:r w:rsidR="00F71E21">
        <w:rPr>
          <w:noProof/>
        </w:rPr>
        <w:t>2</w:t>
      </w:r>
      <w:r w:rsidRPr="00AD1817">
        <w:fldChar w:fldCharType="end"/>
      </w:r>
      <w:bookmarkEnd w:id="133"/>
      <w:r w:rsidR="006635B8">
        <w:t xml:space="preserve"> SD</w:t>
      </w:r>
      <w:r>
        <w:rPr>
          <w:rFonts w:hint="eastAsia"/>
        </w:rPr>
        <w:t>数据集</w:t>
      </w:r>
      <w:r w:rsidR="006635B8">
        <w:rPr>
          <w:rFonts w:hint="eastAsia"/>
        </w:rPr>
        <w:t>上各分类器准确率</w:t>
      </w:r>
      <w:r w:rsidRPr="00AD1817">
        <w:rPr>
          <w:rFonts w:hint="eastAsia"/>
        </w:rPr>
        <w:t>概览</w:t>
      </w:r>
    </w:p>
    <w:p w14:paraId="0B5C6619" w14:textId="2ED0938A" w:rsidR="006D0E11" w:rsidRPr="00AD1817" w:rsidRDefault="006D0E11" w:rsidP="006D0E11">
      <w:pPr>
        <w:spacing w:before="0" w:afterLines="50" w:line="240" w:lineRule="auto"/>
        <w:ind w:firstLineChars="0" w:firstLine="0"/>
        <w:jc w:val="center"/>
        <w:rPr>
          <w:rFonts w:cs="Times New Roman"/>
          <w:kern w:val="2"/>
          <w:sz w:val="21"/>
        </w:rPr>
      </w:pPr>
      <w:r w:rsidRPr="00AD1817">
        <w:rPr>
          <w:rFonts w:eastAsia="Times New Roman" w:cs="Times New Roman"/>
          <w:kern w:val="2"/>
          <w:sz w:val="21"/>
        </w:rPr>
        <w:t xml:space="preserve">Table </w:t>
      </w:r>
      <w:r>
        <w:rPr>
          <w:rFonts w:eastAsiaTheme="minorEastAsia" w:cs="Times New Roman"/>
          <w:kern w:val="2"/>
          <w:sz w:val="21"/>
        </w:rPr>
        <w:t>5</w:t>
      </w:r>
      <w:r w:rsidRPr="00AD1817">
        <w:rPr>
          <w:rFonts w:eastAsia="Times New Roman" w:cs="Times New Roman"/>
          <w:kern w:val="2"/>
          <w:sz w:val="21"/>
        </w:rPr>
        <w:t>-</w:t>
      </w:r>
      <w:r w:rsidRPr="00AD1817">
        <w:rPr>
          <w:rFonts w:eastAsia="Times New Roman" w:cs="Times New Roman"/>
          <w:kern w:val="2"/>
          <w:sz w:val="21"/>
        </w:rPr>
        <w:fldChar w:fldCharType="begin"/>
      </w:r>
      <w:r>
        <w:rPr>
          <w:rFonts w:eastAsia="Times New Roman" w:cs="Times New Roman"/>
          <w:kern w:val="2"/>
          <w:sz w:val="21"/>
        </w:rPr>
        <w:instrText xml:space="preserve"> SEQ Table</w:instrText>
      </w:r>
      <w:r w:rsidRPr="00AD1817">
        <w:rPr>
          <w:rFonts w:eastAsia="Times New Roman" w:cs="Times New Roman"/>
          <w:kern w:val="2"/>
          <w:sz w:val="21"/>
        </w:rPr>
        <w:instrText xml:space="preserve"> \* ARABIC </w:instrText>
      </w:r>
      <w:r>
        <w:rPr>
          <w:rFonts w:eastAsia="Times New Roman" w:cs="Times New Roman"/>
          <w:kern w:val="2"/>
          <w:sz w:val="21"/>
        </w:rPr>
        <w:instrText>\s 1</w:instrText>
      </w:r>
      <w:r w:rsidRPr="00AD1817">
        <w:rPr>
          <w:rFonts w:eastAsia="Times New Roman" w:cs="Times New Roman"/>
          <w:kern w:val="2"/>
          <w:sz w:val="21"/>
        </w:rPr>
        <w:fldChar w:fldCharType="separate"/>
      </w:r>
      <w:r w:rsidR="00F71E21">
        <w:rPr>
          <w:rFonts w:eastAsia="Times New Roman" w:cs="Times New Roman"/>
          <w:noProof/>
          <w:kern w:val="2"/>
          <w:sz w:val="21"/>
        </w:rPr>
        <w:t>2</w:t>
      </w:r>
      <w:r w:rsidRPr="00AD1817">
        <w:rPr>
          <w:rFonts w:eastAsia="Times New Roman" w:cs="Times New Roman"/>
          <w:noProof/>
          <w:kern w:val="2"/>
          <w:sz w:val="21"/>
        </w:rPr>
        <w:fldChar w:fldCharType="end"/>
      </w:r>
      <w:r w:rsidR="006635B8">
        <w:rPr>
          <w:rFonts w:eastAsia="Times New Roman" w:cs="Times New Roman"/>
          <w:kern w:val="2"/>
          <w:sz w:val="21"/>
        </w:rPr>
        <w:t xml:space="preserve"> Overall Accuracy over SD data set </w:t>
      </w: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6"/>
        <w:gridCol w:w="1406"/>
        <w:gridCol w:w="1406"/>
        <w:gridCol w:w="1406"/>
        <w:gridCol w:w="1406"/>
        <w:gridCol w:w="1406"/>
      </w:tblGrid>
      <w:tr w:rsidR="006D0E11" w14:paraId="3E6B0074" w14:textId="77777777" w:rsidTr="006D0E11">
        <w:tc>
          <w:tcPr>
            <w:tcW w:w="1406" w:type="dxa"/>
            <w:vMerge w:val="restart"/>
            <w:tcBorders>
              <w:top w:val="single" w:sz="8" w:space="0" w:color="auto"/>
            </w:tcBorders>
            <w:vAlign w:val="center"/>
          </w:tcPr>
          <w:p w14:paraId="27EC22A7" w14:textId="77777777" w:rsidR="006D0E11" w:rsidRPr="006D0E11" w:rsidRDefault="006D0E11" w:rsidP="006D0E11">
            <w:pPr>
              <w:spacing w:before="0" w:after="0"/>
              <w:ind w:firstLineChars="0" w:firstLine="0"/>
              <w:jc w:val="center"/>
              <w:rPr>
                <w:noProof/>
                <w:sz w:val="21"/>
                <w:szCs w:val="21"/>
              </w:rPr>
            </w:pPr>
          </w:p>
        </w:tc>
        <w:tc>
          <w:tcPr>
            <w:tcW w:w="1406" w:type="dxa"/>
            <w:vMerge w:val="restart"/>
            <w:tcBorders>
              <w:top w:val="single" w:sz="8" w:space="0" w:color="auto"/>
            </w:tcBorders>
            <w:vAlign w:val="center"/>
          </w:tcPr>
          <w:p w14:paraId="28FA3005" w14:textId="0E5F9FF2" w:rsidR="006D0E11" w:rsidRPr="006D0E11" w:rsidRDefault="006D0E11" w:rsidP="006D0E11">
            <w:pPr>
              <w:spacing w:before="0" w:after="0"/>
              <w:ind w:firstLineChars="0" w:firstLine="0"/>
              <w:jc w:val="center"/>
              <w:rPr>
                <w:noProof/>
                <w:sz w:val="21"/>
                <w:szCs w:val="21"/>
              </w:rPr>
            </w:pPr>
            <m:oMath>
              <m:r>
                <w:rPr>
                  <w:rFonts w:ascii="Cambria Math" w:hAnsi="Cambria Math" w:hint="eastAsia"/>
                  <w:noProof/>
                  <w:sz w:val="21"/>
                  <w:szCs w:val="21"/>
                </w:rPr>
                <m:t>k</m:t>
              </m:r>
            </m:oMath>
            <w:r w:rsidRPr="006D0E11">
              <w:rPr>
                <w:rFonts w:hint="eastAsia"/>
                <w:noProof/>
                <w:sz w:val="21"/>
                <w:szCs w:val="21"/>
              </w:rPr>
              <w:t>-NN</w:t>
            </w:r>
          </w:p>
        </w:tc>
        <w:tc>
          <w:tcPr>
            <w:tcW w:w="1406" w:type="dxa"/>
            <w:vMerge w:val="restart"/>
            <w:tcBorders>
              <w:top w:val="single" w:sz="8" w:space="0" w:color="auto"/>
            </w:tcBorders>
            <w:vAlign w:val="center"/>
          </w:tcPr>
          <w:p w14:paraId="2110F102" w14:textId="482C8D0F" w:rsidR="006D0E11" w:rsidRPr="006D0E11" w:rsidRDefault="006D0E11" w:rsidP="006D0E11">
            <w:pPr>
              <w:spacing w:before="0" w:after="0"/>
              <w:ind w:firstLineChars="0" w:firstLine="0"/>
              <w:jc w:val="center"/>
              <w:rPr>
                <w:noProof/>
                <w:sz w:val="21"/>
                <w:szCs w:val="21"/>
              </w:rPr>
            </w:pPr>
            <m:oMath>
              <m:r>
                <w:rPr>
                  <w:rFonts w:ascii="Cambria Math" w:hAnsi="Cambria Math" w:hint="eastAsia"/>
                  <w:noProof/>
                  <w:sz w:val="21"/>
                  <w:szCs w:val="21"/>
                </w:rPr>
                <m:t>k</m:t>
              </m:r>
            </m:oMath>
            <w:r w:rsidRPr="006D0E11">
              <w:rPr>
                <w:rFonts w:hint="eastAsia"/>
                <w:noProof/>
                <w:sz w:val="21"/>
                <w:szCs w:val="21"/>
              </w:rPr>
              <w:t>-NNSW</w:t>
            </w:r>
          </w:p>
        </w:tc>
        <w:tc>
          <w:tcPr>
            <w:tcW w:w="4218" w:type="dxa"/>
            <w:gridSpan w:val="3"/>
            <w:tcBorders>
              <w:top w:val="single" w:sz="8" w:space="0" w:color="auto"/>
              <w:bottom w:val="single" w:sz="8" w:space="0" w:color="auto"/>
            </w:tcBorders>
          </w:tcPr>
          <w:p w14:paraId="6372992B" w14:textId="0CB6966F" w:rsidR="006D0E11" w:rsidRPr="006D0E11" w:rsidRDefault="006D0E11" w:rsidP="006D0E11">
            <w:pPr>
              <w:spacing w:before="0" w:after="0"/>
              <w:ind w:firstLineChars="0" w:firstLine="0"/>
              <w:jc w:val="center"/>
              <w:rPr>
                <w:noProof/>
                <w:sz w:val="21"/>
                <w:szCs w:val="21"/>
              </w:rPr>
            </w:pPr>
            <w:r w:rsidRPr="006D0E11">
              <w:rPr>
                <w:rFonts w:hint="eastAsia"/>
                <w:noProof/>
                <w:sz w:val="21"/>
                <w:szCs w:val="21"/>
              </w:rPr>
              <w:t>A</w:t>
            </w:r>
            <m:oMath>
              <m:r>
                <w:rPr>
                  <w:rFonts w:ascii="Cambria Math" w:hAnsi="Cambria Math" w:hint="eastAsia"/>
                  <w:noProof/>
                  <w:sz w:val="21"/>
                  <w:szCs w:val="21"/>
                </w:rPr>
                <m:t>k</m:t>
              </m:r>
            </m:oMath>
            <w:r w:rsidRPr="006D0E11">
              <w:rPr>
                <w:noProof/>
                <w:sz w:val="21"/>
                <w:szCs w:val="21"/>
              </w:rPr>
              <w:t>-</w:t>
            </w:r>
            <w:r w:rsidRPr="006D0E11">
              <w:rPr>
                <w:rFonts w:hint="eastAsia"/>
                <w:noProof/>
                <w:sz w:val="21"/>
                <w:szCs w:val="21"/>
              </w:rPr>
              <w:t>NN</w:t>
            </w:r>
          </w:p>
        </w:tc>
      </w:tr>
      <w:tr w:rsidR="006D0E11" w14:paraId="4B707F45" w14:textId="77777777" w:rsidTr="006D0E11">
        <w:tc>
          <w:tcPr>
            <w:tcW w:w="1406" w:type="dxa"/>
            <w:vMerge/>
            <w:tcBorders>
              <w:bottom w:val="single" w:sz="8" w:space="0" w:color="auto"/>
            </w:tcBorders>
          </w:tcPr>
          <w:p w14:paraId="29FD4952" w14:textId="77777777" w:rsidR="006D0E11" w:rsidRPr="006D0E11" w:rsidRDefault="006D0E11" w:rsidP="006D0E11">
            <w:pPr>
              <w:spacing w:before="0" w:after="0"/>
              <w:ind w:firstLineChars="0" w:firstLine="0"/>
              <w:jc w:val="center"/>
              <w:rPr>
                <w:noProof/>
                <w:sz w:val="21"/>
                <w:szCs w:val="21"/>
              </w:rPr>
            </w:pPr>
          </w:p>
        </w:tc>
        <w:tc>
          <w:tcPr>
            <w:tcW w:w="1406" w:type="dxa"/>
            <w:vMerge/>
            <w:tcBorders>
              <w:bottom w:val="single" w:sz="8" w:space="0" w:color="auto"/>
            </w:tcBorders>
          </w:tcPr>
          <w:p w14:paraId="74F286D5" w14:textId="77777777" w:rsidR="006D0E11" w:rsidRPr="006D0E11" w:rsidRDefault="006D0E11" w:rsidP="006D0E11">
            <w:pPr>
              <w:spacing w:before="0" w:after="0"/>
              <w:ind w:firstLineChars="0" w:firstLine="0"/>
              <w:jc w:val="center"/>
              <w:rPr>
                <w:noProof/>
                <w:sz w:val="21"/>
                <w:szCs w:val="21"/>
              </w:rPr>
            </w:pPr>
          </w:p>
        </w:tc>
        <w:tc>
          <w:tcPr>
            <w:tcW w:w="1406" w:type="dxa"/>
            <w:vMerge/>
            <w:tcBorders>
              <w:bottom w:val="single" w:sz="8" w:space="0" w:color="auto"/>
            </w:tcBorders>
          </w:tcPr>
          <w:p w14:paraId="172B947D" w14:textId="77777777" w:rsidR="006D0E11" w:rsidRPr="006D0E11" w:rsidRDefault="006D0E11" w:rsidP="006D0E11">
            <w:pPr>
              <w:spacing w:before="0" w:after="0"/>
              <w:ind w:firstLineChars="0" w:firstLine="0"/>
              <w:jc w:val="center"/>
              <w:rPr>
                <w:noProof/>
                <w:sz w:val="21"/>
                <w:szCs w:val="21"/>
              </w:rPr>
            </w:pPr>
          </w:p>
        </w:tc>
        <w:tc>
          <w:tcPr>
            <w:tcW w:w="1406" w:type="dxa"/>
            <w:tcBorders>
              <w:top w:val="single" w:sz="8" w:space="0" w:color="auto"/>
              <w:bottom w:val="single" w:sz="8" w:space="0" w:color="auto"/>
            </w:tcBorders>
          </w:tcPr>
          <w:p w14:paraId="7DEC43AB" w14:textId="5A68D20D" w:rsidR="006D0E11" w:rsidRPr="006D0E11" w:rsidRDefault="006D0E11" w:rsidP="006D0E11">
            <w:pPr>
              <w:spacing w:before="0" w:after="0"/>
              <w:ind w:firstLineChars="0" w:firstLine="0"/>
              <w:jc w:val="center"/>
              <w:rPr>
                <w:noProof/>
                <w:sz w:val="21"/>
                <w:szCs w:val="21"/>
              </w:rPr>
            </w:pPr>
            <w:r w:rsidRPr="006D0E11">
              <w:rPr>
                <w:rFonts w:hint="eastAsia"/>
                <w:noProof/>
                <w:sz w:val="21"/>
                <w:szCs w:val="21"/>
              </w:rPr>
              <w:t>Rule</w:t>
            </w:r>
          </w:p>
        </w:tc>
        <w:tc>
          <w:tcPr>
            <w:tcW w:w="1406" w:type="dxa"/>
            <w:tcBorders>
              <w:top w:val="single" w:sz="8" w:space="0" w:color="auto"/>
              <w:bottom w:val="single" w:sz="8" w:space="0" w:color="auto"/>
            </w:tcBorders>
          </w:tcPr>
          <w:p w14:paraId="6BECE32A" w14:textId="07E60A45" w:rsidR="006D0E11" w:rsidRPr="006D0E11" w:rsidRDefault="006D0E11" w:rsidP="006D0E11">
            <w:pPr>
              <w:spacing w:before="0" w:after="0"/>
              <w:ind w:firstLineChars="0" w:firstLine="0"/>
              <w:jc w:val="center"/>
              <w:rPr>
                <w:noProof/>
                <w:sz w:val="21"/>
                <w:szCs w:val="21"/>
              </w:rPr>
            </w:pPr>
            <w:r w:rsidRPr="006D0E11">
              <w:rPr>
                <w:rFonts w:hint="eastAsia"/>
                <w:noProof/>
                <w:sz w:val="21"/>
                <w:szCs w:val="21"/>
              </w:rPr>
              <w:t>Entropy</w:t>
            </w:r>
          </w:p>
        </w:tc>
        <w:tc>
          <w:tcPr>
            <w:tcW w:w="1406" w:type="dxa"/>
            <w:tcBorders>
              <w:top w:val="single" w:sz="8" w:space="0" w:color="auto"/>
              <w:bottom w:val="single" w:sz="8" w:space="0" w:color="auto"/>
            </w:tcBorders>
          </w:tcPr>
          <w:p w14:paraId="79D3BFC2" w14:textId="3E7E0718" w:rsidR="006D0E11" w:rsidRPr="006D0E11" w:rsidRDefault="006D0E11" w:rsidP="006D0E11">
            <w:pPr>
              <w:spacing w:before="0" w:after="0"/>
              <w:ind w:firstLineChars="0" w:firstLine="0"/>
              <w:jc w:val="center"/>
              <w:rPr>
                <w:noProof/>
                <w:sz w:val="21"/>
                <w:szCs w:val="21"/>
              </w:rPr>
            </w:pPr>
            <w:r w:rsidRPr="006D0E11">
              <w:rPr>
                <w:rFonts w:hint="eastAsia"/>
                <w:noProof/>
                <w:sz w:val="21"/>
                <w:szCs w:val="21"/>
              </w:rPr>
              <w:t>Score</w:t>
            </w:r>
          </w:p>
        </w:tc>
      </w:tr>
      <w:tr w:rsidR="006D0E11" w:rsidRPr="006D0E11" w14:paraId="7C94FEAD" w14:textId="77777777" w:rsidTr="006D0E11">
        <w:trPr>
          <w:trHeight w:val="280"/>
        </w:trPr>
        <w:tc>
          <w:tcPr>
            <w:tcW w:w="1406" w:type="dxa"/>
            <w:tcBorders>
              <w:top w:val="single" w:sz="8" w:space="0" w:color="auto"/>
            </w:tcBorders>
            <w:noWrap/>
            <w:hideMark/>
          </w:tcPr>
          <w:p w14:paraId="410F3807" w14:textId="77777777" w:rsidR="006D0E11" w:rsidRPr="006D0E11" w:rsidRDefault="006D0E11" w:rsidP="006D0E11">
            <w:pPr>
              <w:spacing w:before="0" w:after="0"/>
              <w:ind w:firstLineChars="0" w:firstLine="0"/>
              <w:jc w:val="center"/>
              <w:rPr>
                <w:noProof/>
                <w:sz w:val="21"/>
                <w:szCs w:val="21"/>
              </w:rPr>
            </w:pPr>
            <w:r w:rsidRPr="006D0E11">
              <w:rPr>
                <w:rFonts w:hint="eastAsia"/>
                <w:noProof/>
                <w:sz w:val="21"/>
                <w:szCs w:val="21"/>
              </w:rPr>
              <w:t>sw=100</w:t>
            </w:r>
          </w:p>
        </w:tc>
        <w:tc>
          <w:tcPr>
            <w:tcW w:w="1406" w:type="dxa"/>
            <w:tcBorders>
              <w:top w:val="single" w:sz="8" w:space="0" w:color="auto"/>
            </w:tcBorders>
            <w:noWrap/>
            <w:hideMark/>
          </w:tcPr>
          <w:p w14:paraId="7FE5456C" w14:textId="77777777" w:rsidR="006D0E11" w:rsidRPr="006D0E11" w:rsidRDefault="006D0E11" w:rsidP="006D0E11">
            <w:pPr>
              <w:spacing w:before="0" w:after="0"/>
              <w:ind w:firstLineChars="0" w:firstLine="0"/>
              <w:jc w:val="center"/>
              <w:rPr>
                <w:noProof/>
                <w:sz w:val="21"/>
                <w:szCs w:val="21"/>
              </w:rPr>
            </w:pPr>
            <w:r w:rsidRPr="006D0E11">
              <w:rPr>
                <w:rFonts w:hint="eastAsia"/>
                <w:noProof/>
                <w:sz w:val="21"/>
                <w:szCs w:val="21"/>
              </w:rPr>
              <w:t>0.7598</w:t>
            </w:r>
          </w:p>
        </w:tc>
        <w:tc>
          <w:tcPr>
            <w:tcW w:w="1406" w:type="dxa"/>
            <w:tcBorders>
              <w:top w:val="single" w:sz="8" w:space="0" w:color="auto"/>
            </w:tcBorders>
            <w:noWrap/>
            <w:hideMark/>
          </w:tcPr>
          <w:p w14:paraId="19A53B1F" w14:textId="77777777" w:rsidR="006D0E11" w:rsidRPr="006D0E11" w:rsidRDefault="006D0E11" w:rsidP="006D0E11">
            <w:pPr>
              <w:spacing w:before="0" w:after="0"/>
              <w:ind w:firstLineChars="0" w:firstLine="0"/>
              <w:jc w:val="center"/>
              <w:rPr>
                <w:noProof/>
                <w:sz w:val="21"/>
                <w:szCs w:val="21"/>
              </w:rPr>
            </w:pPr>
            <w:r w:rsidRPr="006D0E11">
              <w:rPr>
                <w:rFonts w:hint="eastAsia"/>
                <w:noProof/>
                <w:sz w:val="21"/>
                <w:szCs w:val="21"/>
              </w:rPr>
              <w:t>0.7212</w:t>
            </w:r>
          </w:p>
        </w:tc>
        <w:tc>
          <w:tcPr>
            <w:tcW w:w="1406" w:type="dxa"/>
            <w:tcBorders>
              <w:top w:val="single" w:sz="8" w:space="0" w:color="auto"/>
            </w:tcBorders>
            <w:noWrap/>
            <w:hideMark/>
          </w:tcPr>
          <w:p w14:paraId="72D9C38A" w14:textId="77777777" w:rsidR="006D0E11" w:rsidRPr="006D0E11" w:rsidRDefault="006D0E11" w:rsidP="006D0E11">
            <w:pPr>
              <w:spacing w:before="0" w:after="0"/>
              <w:ind w:firstLineChars="0" w:firstLine="0"/>
              <w:jc w:val="center"/>
              <w:rPr>
                <w:noProof/>
                <w:sz w:val="21"/>
                <w:szCs w:val="21"/>
              </w:rPr>
            </w:pPr>
            <w:r w:rsidRPr="006D0E11">
              <w:rPr>
                <w:rFonts w:hint="eastAsia"/>
                <w:noProof/>
                <w:sz w:val="21"/>
                <w:szCs w:val="21"/>
              </w:rPr>
              <w:t>0.8565</w:t>
            </w:r>
          </w:p>
        </w:tc>
        <w:tc>
          <w:tcPr>
            <w:tcW w:w="1406" w:type="dxa"/>
            <w:tcBorders>
              <w:top w:val="single" w:sz="8" w:space="0" w:color="auto"/>
            </w:tcBorders>
            <w:noWrap/>
            <w:hideMark/>
          </w:tcPr>
          <w:p w14:paraId="272F7693" w14:textId="77777777" w:rsidR="006D0E11" w:rsidRPr="006D0E11" w:rsidRDefault="006D0E11" w:rsidP="006D0E11">
            <w:pPr>
              <w:spacing w:before="0" w:after="0"/>
              <w:ind w:firstLineChars="0" w:firstLine="0"/>
              <w:jc w:val="center"/>
              <w:rPr>
                <w:noProof/>
                <w:sz w:val="21"/>
                <w:szCs w:val="21"/>
              </w:rPr>
            </w:pPr>
            <w:r w:rsidRPr="006D0E11">
              <w:rPr>
                <w:rFonts w:hint="eastAsia"/>
                <w:noProof/>
                <w:sz w:val="21"/>
                <w:szCs w:val="21"/>
              </w:rPr>
              <w:t>0.8561</w:t>
            </w:r>
          </w:p>
        </w:tc>
        <w:tc>
          <w:tcPr>
            <w:tcW w:w="1406" w:type="dxa"/>
            <w:tcBorders>
              <w:top w:val="single" w:sz="8" w:space="0" w:color="auto"/>
            </w:tcBorders>
            <w:noWrap/>
            <w:hideMark/>
          </w:tcPr>
          <w:p w14:paraId="62E4BF8A" w14:textId="77777777" w:rsidR="006D0E11" w:rsidRPr="006D0E11" w:rsidRDefault="006D0E11" w:rsidP="006D0E11">
            <w:pPr>
              <w:spacing w:before="0" w:after="0"/>
              <w:ind w:firstLineChars="0" w:firstLine="0"/>
              <w:jc w:val="center"/>
              <w:rPr>
                <w:noProof/>
                <w:sz w:val="21"/>
                <w:szCs w:val="21"/>
              </w:rPr>
            </w:pPr>
            <w:r w:rsidRPr="006D0E11">
              <w:rPr>
                <w:rFonts w:hint="eastAsia"/>
                <w:noProof/>
                <w:sz w:val="21"/>
                <w:szCs w:val="21"/>
              </w:rPr>
              <w:t>0.8634</w:t>
            </w:r>
          </w:p>
        </w:tc>
      </w:tr>
      <w:tr w:rsidR="006D0E11" w:rsidRPr="006D0E11" w14:paraId="504C0BE2" w14:textId="77777777" w:rsidTr="006D0E11">
        <w:trPr>
          <w:trHeight w:val="280"/>
        </w:trPr>
        <w:tc>
          <w:tcPr>
            <w:tcW w:w="1406" w:type="dxa"/>
            <w:noWrap/>
            <w:hideMark/>
          </w:tcPr>
          <w:p w14:paraId="7AFB221D" w14:textId="77777777" w:rsidR="006D0E11" w:rsidRPr="006D0E11" w:rsidRDefault="006D0E11" w:rsidP="006D0E11">
            <w:pPr>
              <w:spacing w:before="0" w:after="0"/>
              <w:ind w:firstLineChars="0" w:firstLine="0"/>
              <w:jc w:val="center"/>
              <w:rPr>
                <w:noProof/>
                <w:sz w:val="21"/>
                <w:szCs w:val="21"/>
              </w:rPr>
            </w:pPr>
            <w:r w:rsidRPr="006D0E11">
              <w:rPr>
                <w:rFonts w:hint="eastAsia"/>
                <w:noProof/>
                <w:sz w:val="21"/>
                <w:szCs w:val="21"/>
              </w:rPr>
              <w:t>sw=150</w:t>
            </w:r>
          </w:p>
        </w:tc>
        <w:tc>
          <w:tcPr>
            <w:tcW w:w="1406" w:type="dxa"/>
            <w:noWrap/>
            <w:hideMark/>
          </w:tcPr>
          <w:p w14:paraId="0F58A8B3" w14:textId="77777777" w:rsidR="006D0E11" w:rsidRPr="006D0E11" w:rsidRDefault="006D0E11" w:rsidP="006D0E11">
            <w:pPr>
              <w:spacing w:before="0" w:after="0"/>
              <w:ind w:firstLineChars="0" w:firstLine="0"/>
              <w:jc w:val="center"/>
              <w:rPr>
                <w:noProof/>
                <w:sz w:val="21"/>
                <w:szCs w:val="21"/>
              </w:rPr>
            </w:pPr>
            <w:r w:rsidRPr="006D0E11">
              <w:rPr>
                <w:rFonts w:hint="eastAsia"/>
                <w:noProof/>
                <w:sz w:val="21"/>
                <w:szCs w:val="21"/>
              </w:rPr>
              <w:t>0.7637</w:t>
            </w:r>
          </w:p>
        </w:tc>
        <w:tc>
          <w:tcPr>
            <w:tcW w:w="1406" w:type="dxa"/>
            <w:noWrap/>
            <w:hideMark/>
          </w:tcPr>
          <w:p w14:paraId="574C9FBC" w14:textId="77777777" w:rsidR="006D0E11" w:rsidRPr="006D0E11" w:rsidRDefault="006D0E11" w:rsidP="006D0E11">
            <w:pPr>
              <w:spacing w:before="0" w:after="0"/>
              <w:ind w:firstLineChars="0" w:firstLine="0"/>
              <w:jc w:val="center"/>
              <w:rPr>
                <w:noProof/>
                <w:sz w:val="21"/>
                <w:szCs w:val="21"/>
              </w:rPr>
            </w:pPr>
            <w:r w:rsidRPr="006D0E11">
              <w:rPr>
                <w:rFonts w:hint="eastAsia"/>
                <w:noProof/>
                <w:sz w:val="21"/>
                <w:szCs w:val="21"/>
              </w:rPr>
              <w:t>0.7451</w:t>
            </w:r>
          </w:p>
        </w:tc>
        <w:tc>
          <w:tcPr>
            <w:tcW w:w="1406" w:type="dxa"/>
            <w:noWrap/>
            <w:hideMark/>
          </w:tcPr>
          <w:p w14:paraId="3198DECB" w14:textId="77777777" w:rsidR="006D0E11" w:rsidRPr="006D0E11" w:rsidRDefault="006D0E11" w:rsidP="006D0E11">
            <w:pPr>
              <w:spacing w:before="0" w:after="0"/>
              <w:ind w:firstLineChars="0" w:firstLine="0"/>
              <w:jc w:val="center"/>
              <w:rPr>
                <w:noProof/>
                <w:sz w:val="21"/>
                <w:szCs w:val="21"/>
              </w:rPr>
            </w:pPr>
            <w:r w:rsidRPr="006D0E11">
              <w:rPr>
                <w:rFonts w:hint="eastAsia"/>
                <w:noProof/>
                <w:sz w:val="21"/>
                <w:szCs w:val="21"/>
              </w:rPr>
              <w:t>0.8739</w:t>
            </w:r>
          </w:p>
        </w:tc>
        <w:tc>
          <w:tcPr>
            <w:tcW w:w="1406" w:type="dxa"/>
            <w:noWrap/>
            <w:hideMark/>
          </w:tcPr>
          <w:p w14:paraId="50A7D003" w14:textId="77777777" w:rsidR="006D0E11" w:rsidRPr="006D0E11" w:rsidRDefault="006D0E11" w:rsidP="006D0E11">
            <w:pPr>
              <w:spacing w:before="0" w:after="0"/>
              <w:ind w:firstLineChars="0" w:firstLine="0"/>
              <w:jc w:val="center"/>
              <w:rPr>
                <w:noProof/>
                <w:sz w:val="21"/>
                <w:szCs w:val="21"/>
              </w:rPr>
            </w:pPr>
            <w:r w:rsidRPr="006D0E11">
              <w:rPr>
                <w:rFonts w:hint="eastAsia"/>
                <w:noProof/>
                <w:sz w:val="21"/>
                <w:szCs w:val="21"/>
              </w:rPr>
              <w:t>0.8732</w:t>
            </w:r>
          </w:p>
        </w:tc>
        <w:tc>
          <w:tcPr>
            <w:tcW w:w="1406" w:type="dxa"/>
            <w:noWrap/>
            <w:hideMark/>
          </w:tcPr>
          <w:p w14:paraId="50E3DAC1" w14:textId="77777777" w:rsidR="006D0E11" w:rsidRPr="006D0E11" w:rsidRDefault="006D0E11" w:rsidP="006D0E11">
            <w:pPr>
              <w:spacing w:before="0" w:after="0"/>
              <w:ind w:firstLineChars="0" w:firstLine="0"/>
              <w:jc w:val="center"/>
              <w:rPr>
                <w:noProof/>
                <w:sz w:val="21"/>
                <w:szCs w:val="21"/>
              </w:rPr>
            </w:pPr>
            <w:r w:rsidRPr="006D0E11">
              <w:rPr>
                <w:rFonts w:hint="eastAsia"/>
                <w:noProof/>
                <w:sz w:val="21"/>
                <w:szCs w:val="21"/>
              </w:rPr>
              <w:t>0.8662</w:t>
            </w:r>
          </w:p>
        </w:tc>
      </w:tr>
      <w:tr w:rsidR="006D0E11" w:rsidRPr="006D0E11" w14:paraId="5C42C7BA" w14:textId="77777777" w:rsidTr="006D0E11">
        <w:trPr>
          <w:trHeight w:val="280"/>
        </w:trPr>
        <w:tc>
          <w:tcPr>
            <w:tcW w:w="1406" w:type="dxa"/>
            <w:tcBorders>
              <w:bottom w:val="single" w:sz="8" w:space="0" w:color="auto"/>
            </w:tcBorders>
            <w:noWrap/>
            <w:hideMark/>
          </w:tcPr>
          <w:p w14:paraId="1070BAEA" w14:textId="77777777" w:rsidR="006D0E11" w:rsidRPr="006D0E11" w:rsidRDefault="006D0E11" w:rsidP="006D0E11">
            <w:pPr>
              <w:spacing w:before="0" w:after="0"/>
              <w:ind w:firstLineChars="0" w:firstLine="0"/>
              <w:jc w:val="center"/>
              <w:rPr>
                <w:noProof/>
                <w:sz w:val="21"/>
                <w:szCs w:val="21"/>
              </w:rPr>
            </w:pPr>
            <w:r w:rsidRPr="006D0E11">
              <w:rPr>
                <w:rFonts w:hint="eastAsia"/>
                <w:noProof/>
                <w:sz w:val="21"/>
                <w:szCs w:val="21"/>
              </w:rPr>
              <w:t>sw=200</w:t>
            </w:r>
          </w:p>
        </w:tc>
        <w:tc>
          <w:tcPr>
            <w:tcW w:w="1406" w:type="dxa"/>
            <w:tcBorders>
              <w:bottom w:val="single" w:sz="8" w:space="0" w:color="auto"/>
            </w:tcBorders>
            <w:noWrap/>
            <w:hideMark/>
          </w:tcPr>
          <w:p w14:paraId="4FBF665E" w14:textId="77777777" w:rsidR="006D0E11" w:rsidRPr="006D0E11" w:rsidRDefault="006D0E11" w:rsidP="006D0E11">
            <w:pPr>
              <w:spacing w:before="0" w:after="0"/>
              <w:ind w:firstLineChars="0" w:firstLine="0"/>
              <w:jc w:val="center"/>
              <w:rPr>
                <w:noProof/>
                <w:sz w:val="21"/>
                <w:szCs w:val="21"/>
              </w:rPr>
            </w:pPr>
            <w:r w:rsidRPr="006D0E11">
              <w:rPr>
                <w:rFonts w:hint="eastAsia"/>
                <w:noProof/>
                <w:sz w:val="21"/>
                <w:szCs w:val="21"/>
              </w:rPr>
              <w:t>0.7634</w:t>
            </w:r>
          </w:p>
        </w:tc>
        <w:tc>
          <w:tcPr>
            <w:tcW w:w="1406" w:type="dxa"/>
            <w:tcBorders>
              <w:bottom w:val="single" w:sz="8" w:space="0" w:color="auto"/>
            </w:tcBorders>
            <w:noWrap/>
            <w:hideMark/>
          </w:tcPr>
          <w:p w14:paraId="7CC7094C" w14:textId="77777777" w:rsidR="006D0E11" w:rsidRPr="006D0E11" w:rsidRDefault="006D0E11" w:rsidP="006D0E11">
            <w:pPr>
              <w:spacing w:before="0" w:after="0"/>
              <w:ind w:firstLineChars="0" w:firstLine="0"/>
              <w:jc w:val="center"/>
              <w:rPr>
                <w:noProof/>
                <w:sz w:val="21"/>
                <w:szCs w:val="21"/>
              </w:rPr>
            </w:pPr>
            <w:r w:rsidRPr="006D0E11">
              <w:rPr>
                <w:rFonts w:hint="eastAsia"/>
                <w:noProof/>
                <w:sz w:val="21"/>
                <w:szCs w:val="21"/>
              </w:rPr>
              <w:t>0.7573</w:t>
            </w:r>
          </w:p>
        </w:tc>
        <w:tc>
          <w:tcPr>
            <w:tcW w:w="1406" w:type="dxa"/>
            <w:tcBorders>
              <w:bottom w:val="single" w:sz="8" w:space="0" w:color="auto"/>
            </w:tcBorders>
            <w:noWrap/>
            <w:hideMark/>
          </w:tcPr>
          <w:p w14:paraId="7ABCB10D" w14:textId="4DD4C9FB" w:rsidR="006D0E11" w:rsidRPr="006D0E11" w:rsidRDefault="006D0E11" w:rsidP="006D0E11">
            <w:pPr>
              <w:spacing w:before="0" w:after="0"/>
              <w:ind w:firstLineChars="0" w:firstLine="0"/>
              <w:jc w:val="center"/>
              <w:rPr>
                <w:noProof/>
                <w:sz w:val="21"/>
                <w:szCs w:val="21"/>
              </w:rPr>
            </w:pPr>
            <w:r w:rsidRPr="006D0E11">
              <w:rPr>
                <w:rFonts w:hint="eastAsia"/>
                <w:noProof/>
                <w:sz w:val="21"/>
                <w:szCs w:val="21"/>
              </w:rPr>
              <w:t>0.871</w:t>
            </w:r>
            <w:r w:rsidRPr="006D0E11">
              <w:rPr>
                <w:noProof/>
                <w:sz w:val="21"/>
                <w:szCs w:val="21"/>
              </w:rPr>
              <w:t>0</w:t>
            </w:r>
          </w:p>
        </w:tc>
        <w:tc>
          <w:tcPr>
            <w:tcW w:w="1406" w:type="dxa"/>
            <w:tcBorders>
              <w:bottom w:val="single" w:sz="8" w:space="0" w:color="auto"/>
            </w:tcBorders>
            <w:noWrap/>
            <w:hideMark/>
          </w:tcPr>
          <w:p w14:paraId="33E13716" w14:textId="77777777" w:rsidR="006D0E11" w:rsidRPr="006D0E11" w:rsidRDefault="006D0E11" w:rsidP="006D0E11">
            <w:pPr>
              <w:spacing w:before="0" w:after="0"/>
              <w:ind w:firstLineChars="0" w:firstLine="0"/>
              <w:jc w:val="center"/>
              <w:rPr>
                <w:noProof/>
                <w:sz w:val="21"/>
                <w:szCs w:val="21"/>
              </w:rPr>
            </w:pPr>
            <w:r w:rsidRPr="006D0E11">
              <w:rPr>
                <w:rFonts w:hint="eastAsia"/>
                <w:noProof/>
                <w:sz w:val="21"/>
                <w:szCs w:val="21"/>
              </w:rPr>
              <w:t>0.8699</w:t>
            </w:r>
          </w:p>
        </w:tc>
        <w:tc>
          <w:tcPr>
            <w:tcW w:w="1406" w:type="dxa"/>
            <w:tcBorders>
              <w:bottom w:val="single" w:sz="8" w:space="0" w:color="auto"/>
            </w:tcBorders>
            <w:noWrap/>
            <w:hideMark/>
          </w:tcPr>
          <w:p w14:paraId="620B081A" w14:textId="77777777" w:rsidR="006D0E11" w:rsidRPr="006D0E11" w:rsidRDefault="006D0E11" w:rsidP="006D0E11">
            <w:pPr>
              <w:spacing w:before="0" w:after="0"/>
              <w:ind w:firstLineChars="0" w:firstLine="0"/>
              <w:jc w:val="center"/>
              <w:rPr>
                <w:noProof/>
                <w:sz w:val="21"/>
                <w:szCs w:val="21"/>
              </w:rPr>
            </w:pPr>
            <w:r w:rsidRPr="006D0E11">
              <w:rPr>
                <w:rFonts w:hint="eastAsia"/>
                <w:noProof/>
                <w:sz w:val="21"/>
                <w:szCs w:val="21"/>
              </w:rPr>
              <w:t>0.8631</w:t>
            </w:r>
          </w:p>
        </w:tc>
      </w:tr>
    </w:tbl>
    <w:p w14:paraId="73ED3CB0" w14:textId="77777777" w:rsidR="00737F62" w:rsidRDefault="00737F62" w:rsidP="008E63AA">
      <w:pPr>
        <w:ind w:firstLine="480"/>
        <w:rPr>
          <w:noProof/>
        </w:rPr>
      </w:pPr>
    </w:p>
    <w:p w14:paraId="3894B63E" w14:textId="5D893619" w:rsidR="00627FAC" w:rsidRPr="00164794" w:rsidRDefault="00627FAC" w:rsidP="008E63AA">
      <w:pPr>
        <w:ind w:firstLine="480"/>
        <w:rPr>
          <w:noProof/>
        </w:rPr>
      </w:pPr>
      <w:r>
        <w:rPr>
          <w:rFonts w:hint="eastAsia"/>
          <w:noProof/>
        </w:rPr>
        <w:t>关于窗口大小的影响，</w:t>
      </w:r>
      <w:r w:rsidR="00933C28">
        <w:rPr>
          <w:rFonts w:hint="eastAsia"/>
          <w:noProof/>
        </w:rPr>
        <w:t>一个较小的</w:t>
      </w:r>
      <m:oMath>
        <m:r>
          <w:rPr>
            <w:rFonts w:ascii="Cambria Math" w:hAnsi="Cambria Math" w:hint="eastAsia"/>
            <w:noProof/>
          </w:rPr>
          <m:t>sw</m:t>
        </m:r>
      </m:oMath>
      <w:r w:rsidR="00933C28">
        <w:rPr>
          <w:rFonts w:hint="eastAsia"/>
          <w:noProof/>
        </w:rPr>
        <w:t>值可以使</w:t>
      </w:r>
      <w:r w:rsidR="00933C28">
        <w:rPr>
          <w:rFonts w:hint="eastAsia"/>
          <w:noProof/>
        </w:rPr>
        <w:t>A</w:t>
      </w:r>
      <m:oMath>
        <m:r>
          <w:rPr>
            <w:rFonts w:ascii="Cambria Math" w:hAnsi="Cambria Math" w:hint="eastAsia"/>
            <w:noProof/>
          </w:rPr>
          <m:t>k</m:t>
        </m:r>
      </m:oMath>
      <w:r w:rsidR="00933C28">
        <w:rPr>
          <w:rFonts w:hint="eastAsia"/>
          <w:noProof/>
        </w:rPr>
        <w:t>NN</w:t>
      </w:r>
      <w:r w:rsidR="00933C28">
        <w:rPr>
          <w:rFonts w:hint="eastAsia"/>
          <w:noProof/>
        </w:rPr>
        <w:t>分类器对概念漂移的反应更迅速，但是同时也更容易导致“假警报”进而降低准确率；一个较大的</w:t>
      </w:r>
      <w:r w:rsidR="00933C28">
        <w:rPr>
          <w:rFonts w:hint="eastAsia"/>
          <w:noProof/>
        </w:rPr>
        <w:t>sw</w:t>
      </w:r>
      <w:r w:rsidR="00933C28">
        <w:rPr>
          <w:rFonts w:hint="eastAsia"/>
          <w:noProof/>
        </w:rPr>
        <w:t>值使得</w:t>
      </w:r>
      <w:r w:rsidR="00933C28">
        <w:rPr>
          <w:rFonts w:hint="eastAsia"/>
          <w:noProof/>
        </w:rPr>
        <w:t>A</w:t>
      </w:r>
      <m:oMath>
        <m:r>
          <w:rPr>
            <w:rFonts w:ascii="Cambria Math" w:hAnsi="Cambria Math" w:hint="eastAsia"/>
            <w:noProof/>
          </w:rPr>
          <m:t>k</m:t>
        </m:r>
      </m:oMath>
      <w:r w:rsidR="00933C28">
        <w:rPr>
          <w:rFonts w:hint="eastAsia"/>
          <w:noProof/>
        </w:rPr>
        <w:t>NN</w:t>
      </w:r>
      <w:r w:rsidR="00933C28">
        <w:rPr>
          <w:rFonts w:hint="eastAsia"/>
          <w:noProof/>
        </w:rPr>
        <w:t>分类器更稳定，但是同时也降低了它对概念漂移的反应速度。如图</w:t>
      </w:r>
      <w:r w:rsidR="00933C28">
        <w:rPr>
          <w:noProof/>
        </w:rPr>
        <w:fldChar w:fldCharType="begin"/>
      </w:r>
      <w:r w:rsidR="00933C28">
        <w:rPr>
          <w:noProof/>
        </w:rPr>
        <w:instrText xml:space="preserve"> </w:instrText>
      </w:r>
      <w:r w:rsidR="00933C28">
        <w:rPr>
          <w:rFonts w:hint="eastAsia"/>
          <w:noProof/>
        </w:rPr>
        <w:instrText>REF ch5_Fig_comp_sw \h</w:instrText>
      </w:r>
      <w:r w:rsidR="00933C28">
        <w:rPr>
          <w:noProof/>
        </w:rPr>
        <w:instrText xml:space="preserve"> </w:instrText>
      </w:r>
      <w:r w:rsidR="00933C28">
        <w:rPr>
          <w:noProof/>
        </w:rPr>
      </w:r>
      <w:r w:rsidR="00933C28">
        <w:rPr>
          <w:noProof/>
        </w:rPr>
        <w:fldChar w:fldCharType="separate"/>
      </w:r>
      <w:r w:rsidR="00F71E21">
        <w:t>5</w:t>
      </w:r>
      <w:r w:rsidR="00F71E21" w:rsidRPr="00AD1817">
        <w:rPr>
          <w:rFonts w:hint="eastAsia"/>
        </w:rPr>
        <w:t>-</w:t>
      </w:r>
      <w:r w:rsidR="00F71E21">
        <w:rPr>
          <w:noProof/>
        </w:rPr>
        <w:t>5</w:t>
      </w:r>
      <w:r w:rsidR="00933C28">
        <w:rPr>
          <w:noProof/>
        </w:rPr>
        <w:fldChar w:fldCharType="end"/>
      </w:r>
      <w:r w:rsidR="00933C28">
        <w:rPr>
          <w:rFonts w:hint="eastAsia"/>
          <w:noProof/>
        </w:rPr>
        <w:t>所示，在</w:t>
      </w:r>
      <w:r>
        <w:rPr>
          <w:noProof/>
        </w:rPr>
        <w:t>a</w:t>
      </w:r>
      <w:r>
        <w:rPr>
          <w:rFonts w:hint="eastAsia"/>
          <w:noProof/>
        </w:rPr>
        <w:t>、</w:t>
      </w:r>
      <w:r>
        <w:rPr>
          <w:noProof/>
        </w:rPr>
        <w:t>b</w:t>
      </w:r>
      <w:r>
        <w:rPr>
          <w:rFonts w:hint="eastAsia"/>
          <w:noProof/>
        </w:rPr>
        <w:t>、</w:t>
      </w:r>
      <w:r>
        <w:rPr>
          <w:noProof/>
        </w:rPr>
        <w:t>c</w:t>
      </w:r>
      <w:r>
        <w:rPr>
          <w:rFonts w:hint="eastAsia"/>
          <w:noProof/>
        </w:rPr>
        <w:t>三个子图中</w:t>
      </w:r>
      <w:r w:rsidR="00933C28">
        <w:rPr>
          <w:rFonts w:hint="eastAsia"/>
          <w:noProof/>
        </w:rPr>
        <w:t>，</w:t>
      </w:r>
      <w:r w:rsidR="00933C28">
        <w:rPr>
          <w:rFonts w:hint="eastAsia"/>
          <w:noProof/>
        </w:rPr>
        <w:t>A</w:t>
      </w:r>
      <m:oMath>
        <m:r>
          <w:rPr>
            <w:rFonts w:ascii="Cambria Math" w:hAnsi="Cambria Math" w:hint="eastAsia"/>
            <w:noProof/>
          </w:rPr>
          <m:t>k</m:t>
        </m:r>
      </m:oMath>
      <w:r w:rsidR="00933C28">
        <w:rPr>
          <w:rFonts w:hint="eastAsia"/>
          <w:noProof/>
        </w:rPr>
        <w:t>NN</w:t>
      </w:r>
      <w:r>
        <w:rPr>
          <w:rFonts w:hint="eastAsia"/>
          <w:noProof/>
        </w:rPr>
        <w:t>（</w:t>
      </w:r>
      <m:oMath>
        <m:r>
          <w:rPr>
            <w:rFonts w:ascii="Cambria Math" w:hAnsi="Cambria Math" w:hint="eastAsia"/>
            <w:noProof/>
          </w:rPr>
          <m:t>sw=100</m:t>
        </m:r>
      </m:oMath>
      <w:r>
        <w:rPr>
          <w:rFonts w:hint="eastAsia"/>
          <w:noProof/>
        </w:rPr>
        <w:t>）</w:t>
      </w:r>
      <w:r w:rsidR="00933C28">
        <w:rPr>
          <w:rFonts w:hint="eastAsia"/>
          <w:noProof/>
        </w:rPr>
        <w:t>在一开始的阶段</w:t>
      </w:r>
      <w:r>
        <w:rPr>
          <w:rFonts w:hint="eastAsia"/>
          <w:noProof/>
        </w:rPr>
        <w:t>都</w:t>
      </w:r>
      <w:r w:rsidR="00933C28">
        <w:rPr>
          <w:rFonts w:hint="eastAsia"/>
          <w:noProof/>
        </w:rPr>
        <w:t>具有明显偏低的准确率</w:t>
      </w:r>
      <w:r>
        <w:rPr>
          <w:rFonts w:hint="eastAsia"/>
          <w:noProof/>
        </w:rPr>
        <w:t>，而</w:t>
      </w:r>
      <w:r>
        <w:rPr>
          <w:rFonts w:hint="eastAsia"/>
          <w:noProof/>
        </w:rPr>
        <w:t>A</w:t>
      </w:r>
      <m:oMath>
        <m:r>
          <w:rPr>
            <w:rFonts w:ascii="Cambria Math" w:hAnsi="Cambria Math" w:hint="eastAsia"/>
            <w:noProof/>
          </w:rPr>
          <m:t>k</m:t>
        </m:r>
      </m:oMath>
      <w:r>
        <w:rPr>
          <w:rFonts w:hint="eastAsia"/>
          <w:noProof/>
        </w:rPr>
        <w:t>NN</w:t>
      </w:r>
      <w:r>
        <w:rPr>
          <w:rFonts w:hint="eastAsia"/>
          <w:noProof/>
        </w:rPr>
        <w:t>（</w:t>
      </w:r>
      <m:oMath>
        <m:r>
          <w:rPr>
            <w:rFonts w:ascii="Cambria Math" w:hAnsi="Cambria Math" w:hint="eastAsia"/>
            <w:noProof/>
          </w:rPr>
          <m:t>sw=200</m:t>
        </m:r>
      </m:oMath>
      <w:r>
        <w:rPr>
          <w:rFonts w:hint="eastAsia"/>
          <w:noProof/>
        </w:rPr>
        <w:t>）对概念漂移的反应速度稍慢于</w:t>
      </w:r>
      <w:r>
        <w:rPr>
          <w:rFonts w:hint="eastAsia"/>
          <w:noProof/>
        </w:rPr>
        <w:t>A</w:t>
      </w:r>
      <m:oMath>
        <m:r>
          <w:rPr>
            <w:rFonts w:ascii="Cambria Math" w:hAnsi="Cambria Math" w:hint="eastAsia"/>
            <w:noProof/>
          </w:rPr>
          <m:t>k</m:t>
        </m:r>
      </m:oMath>
      <w:r>
        <w:rPr>
          <w:rFonts w:hint="eastAsia"/>
          <w:noProof/>
        </w:rPr>
        <w:t>NN</w:t>
      </w:r>
      <w:r>
        <w:rPr>
          <w:rFonts w:hint="eastAsia"/>
          <w:noProof/>
        </w:rPr>
        <w:t>（</w:t>
      </w:r>
      <m:oMath>
        <m:r>
          <w:rPr>
            <w:rFonts w:ascii="Cambria Math" w:hAnsi="Cambria Math" w:hint="eastAsia"/>
            <w:noProof/>
          </w:rPr>
          <m:t>sw=150</m:t>
        </m:r>
      </m:oMath>
      <w:r>
        <w:rPr>
          <w:rFonts w:hint="eastAsia"/>
          <w:noProof/>
        </w:rPr>
        <w:t>）。</w:t>
      </w:r>
    </w:p>
    <w:p w14:paraId="3C0B3971" w14:textId="6EEA6E77" w:rsidR="00E16144" w:rsidRDefault="004268B7" w:rsidP="00E16144">
      <w:pPr>
        <w:ind w:firstLineChars="0" w:firstLine="0"/>
        <w:jc w:val="center"/>
      </w:pPr>
      <w:r>
        <w:rPr>
          <w:noProof/>
        </w:rPr>
        <w:drawing>
          <wp:inline distT="0" distB="0" distL="0" distR="0" wp14:anchorId="294B8584" wp14:editId="581AC8BC">
            <wp:extent cx="1764000" cy="1360169"/>
            <wp:effectExtent l="0" t="0" r="825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9163" t="36654" r="17779" b="29013"/>
                    <a:stretch/>
                  </pic:blipFill>
                  <pic:spPr bwMode="auto">
                    <a:xfrm>
                      <a:off x="0" y="0"/>
                      <a:ext cx="1764000" cy="1360169"/>
                    </a:xfrm>
                    <a:prstGeom prst="rect">
                      <a:avLst/>
                    </a:prstGeom>
                    <a:ln>
                      <a:noFill/>
                    </a:ln>
                    <a:extLst>
                      <a:ext uri="{53640926-AAD7-44D8-BBD7-CCE9431645EC}">
                        <a14:shadowObscured xmlns:a14="http://schemas.microsoft.com/office/drawing/2010/main"/>
                      </a:ext>
                    </a:extLst>
                  </pic:spPr>
                </pic:pic>
              </a:graphicData>
            </a:graphic>
          </wp:inline>
        </w:drawing>
      </w:r>
      <w:r w:rsidR="00D50854">
        <w:rPr>
          <w:noProof/>
        </w:rPr>
        <w:drawing>
          <wp:inline distT="0" distB="0" distL="0" distR="0" wp14:anchorId="147AC26D" wp14:editId="1693BB8D">
            <wp:extent cx="1764000" cy="1339918"/>
            <wp:effectExtent l="0" t="0" r="825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8490" t="36773" r="17613" b="28955"/>
                    <a:stretch/>
                  </pic:blipFill>
                  <pic:spPr bwMode="auto">
                    <a:xfrm>
                      <a:off x="0" y="0"/>
                      <a:ext cx="1764000" cy="1339918"/>
                    </a:xfrm>
                    <a:prstGeom prst="rect">
                      <a:avLst/>
                    </a:prstGeom>
                    <a:ln>
                      <a:noFill/>
                    </a:ln>
                    <a:extLst>
                      <a:ext uri="{53640926-AAD7-44D8-BBD7-CCE9431645EC}">
                        <a14:shadowObscured xmlns:a14="http://schemas.microsoft.com/office/drawing/2010/main"/>
                      </a:ext>
                    </a:extLst>
                  </pic:spPr>
                </pic:pic>
              </a:graphicData>
            </a:graphic>
          </wp:inline>
        </w:drawing>
      </w:r>
      <w:r w:rsidR="00D50854">
        <w:rPr>
          <w:noProof/>
        </w:rPr>
        <w:drawing>
          <wp:inline distT="0" distB="0" distL="0" distR="0" wp14:anchorId="6FF7E335" wp14:editId="3C8ECF3D">
            <wp:extent cx="1764000" cy="1346296"/>
            <wp:effectExtent l="0" t="0" r="8255"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8674" t="36773" r="17458" b="28835"/>
                    <a:stretch/>
                  </pic:blipFill>
                  <pic:spPr bwMode="auto">
                    <a:xfrm>
                      <a:off x="0" y="0"/>
                      <a:ext cx="1764000" cy="1346296"/>
                    </a:xfrm>
                    <a:prstGeom prst="rect">
                      <a:avLst/>
                    </a:prstGeom>
                    <a:ln>
                      <a:noFill/>
                    </a:ln>
                    <a:extLst>
                      <a:ext uri="{53640926-AAD7-44D8-BBD7-CCE9431645EC}">
                        <a14:shadowObscured xmlns:a14="http://schemas.microsoft.com/office/drawing/2010/main"/>
                      </a:ext>
                    </a:extLst>
                  </pic:spPr>
                </pic:pic>
              </a:graphicData>
            </a:graphic>
          </wp:inline>
        </w:drawing>
      </w:r>
    </w:p>
    <w:p w14:paraId="439E11AE" w14:textId="0BDB942A" w:rsidR="00933C28" w:rsidRPr="00E16144" w:rsidRDefault="00627FAC" w:rsidP="00627FAC">
      <w:pPr>
        <w:ind w:firstLineChars="0" w:firstLine="0"/>
        <w:jc w:val="center"/>
        <w:rPr>
          <w:sz w:val="18"/>
        </w:rPr>
      </w:pPr>
      <w:r w:rsidRPr="00E16144">
        <w:rPr>
          <w:sz w:val="18"/>
        </w:rPr>
        <w:t xml:space="preserve">(a) </w:t>
      </w:r>
      <w:r>
        <w:rPr>
          <w:sz w:val="18"/>
        </w:rPr>
        <w:t>by rule</w:t>
      </w:r>
      <w:r w:rsidRPr="00E16144">
        <w:rPr>
          <w:sz w:val="18"/>
        </w:rPr>
        <w:tab/>
      </w:r>
      <w:r w:rsidRPr="00E16144">
        <w:rPr>
          <w:sz w:val="18"/>
        </w:rPr>
        <w:tab/>
      </w:r>
      <w:r>
        <w:rPr>
          <w:sz w:val="18"/>
        </w:rPr>
        <w:tab/>
      </w:r>
      <w:r>
        <w:rPr>
          <w:sz w:val="18"/>
        </w:rPr>
        <w:tab/>
      </w:r>
      <w:r>
        <w:rPr>
          <w:sz w:val="18"/>
        </w:rPr>
        <w:tab/>
      </w:r>
      <w:r>
        <w:rPr>
          <w:sz w:val="18"/>
        </w:rPr>
        <w:tab/>
      </w:r>
      <w:r w:rsidRPr="00E16144">
        <w:rPr>
          <w:sz w:val="18"/>
        </w:rPr>
        <w:t>(b)</w:t>
      </w:r>
      <w:r>
        <w:rPr>
          <w:sz w:val="18"/>
        </w:rPr>
        <w:t xml:space="preserve"> by entropy</w:t>
      </w:r>
      <w:r>
        <w:rPr>
          <w:sz w:val="18"/>
        </w:rPr>
        <w:tab/>
      </w:r>
      <w:r>
        <w:rPr>
          <w:sz w:val="18"/>
        </w:rPr>
        <w:tab/>
      </w:r>
      <w:r>
        <w:rPr>
          <w:sz w:val="18"/>
        </w:rPr>
        <w:tab/>
      </w:r>
      <w:r>
        <w:rPr>
          <w:sz w:val="18"/>
        </w:rPr>
        <w:tab/>
      </w:r>
      <w:r>
        <w:rPr>
          <w:sz w:val="18"/>
        </w:rPr>
        <w:tab/>
        <w:t>(c) by score</w:t>
      </w:r>
      <w:r w:rsidRPr="00E16144">
        <w:rPr>
          <w:sz w:val="18"/>
        </w:rPr>
        <w:t xml:space="preserve"> </w:t>
      </w:r>
    </w:p>
    <w:p w14:paraId="2835B6F0" w14:textId="13F9429E" w:rsidR="00FD4949" w:rsidRPr="00AD1817" w:rsidRDefault="00FD4949" w:rsidP="00FD4949">
      <w:pPr>
        <w:pStyle w:val="SJTU"/>
      </w:pPr>
      <w:r w:rsidRPr="00AD1817">
        <w:rPr>
          <w:rFonts w:hint="eastAsia"/>
        </w:rPr>
        <w:t>图</w:t>
      </w:r>
      <w:bookmarkStart w:id="134" w:name="ch5_Fig_comp_sw"/>
      <w:r>
        <w:t>5</w:t>
      </w:r>
      <w:r w:rsidRPr="00AD1817">
        <w:rPr>
          <w:rFonts w:hint="eastAsia"/>
        </w:rPr>
        <w:t>-</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sidR="00F71E21">
        <w:rPr>
          <w:noProof/>
        </w:rPr>
        <w:t>5</w:t>
      </w:r>
      <w:r w:rsidRPr="00AD1817">
        <w:fldChar w:fldCharType="end"/>
      </w:r>
      <w:bookmarkEnd w:id="134"/>
      <w:r>
        <w:t xml:space="preserve"> </w:t>
      </w:r>
      <w:r>
        <w:rPr>
          <w:rFonts w:hint="eastAsia"/>
        </w:rPr>
        <w:t>不同</w:t>
      </w:r>
      <w:r>
        <w:rPr>
          <w:rFonts w:hint="eastAsia"/>
        </w:rPr>
        <w:t>CSD</w:t>
      </w:r>
      <w:r>
        <w:rPr>
          <w:rFonts w:hint="eastAsia"/>
        </w:rPr>
        <w:t>窗口大小对累积准确率的影响</w:t>
      </w:r>
    </w:p>
    <w:p w14:paraId="2FB7DD32" w14:textId="5715DC9E" w:rsidR="00FD4949" w:rsidRDefault="00FD4949" w:rsidP="00FD4949">
      <w:pPr>
        <w:pStyle w:val="SJTU1"/>
      </w:pPr>
      <w:r w:rsidRPr="00AD1817">
        <w:t>Fig.</w:t>
      </w:r>
      <w:r>
        <w:t>5</w:t>
      </w:r>
      <w:r w:rsidRPr="00AD1817">
        <w:t>-</w:t>
      </w:r>
      <w:r>
        <w:fldChar w:fldCharType="begin"/>
      </w:r>
      <w:r>
        <w:instrText xml:space="preserve"> SEQ Fig \* ARABIC \s 1</w:instrText>
      </w:r>
      <w:r>
        <w:fldChar w:fldCharType="separate"/>
      </w:r>
      <w:r w:rsidR="00F71E21">
        <w:rPr>
          <w:noProof/>
        </w:rPr>
        <w:t>5</w:t>
      </w:r>
      <w:r>
        <w:rPr>
          <w:noProof/>
        </w:rPr>
        <w:fldChar w:fldCharType="end"/>
      </w:r>
      <w:r>
        <w:t xml:space="preserve"> Accumulative a</w:t>
      </w:r>
      <w:r>
        <w:rPr>
          <w:rFonts w:hint="eastAsia"/>
        </w:rPr>
        <w:t>ccuracy</w:t>
      </w:r>
      <w:r>
        <w:t xml:space="preserve"> with different CSD window size</w:t>
      </w:r>
    </w:p>
    <w:p w14:paraId="7CBD78C7" w14:textId="77777777" w:rsidR="00737F62" w:rsidRDefault="00737F62" w:rsidP="00FD4949">
      <w:pPr>
        <w:pStyle w:val="SJTU1"/>
      </w:pPr>
    </w:p>
    <w:p w14:paraId="6B151752" w14:textId="109E3F8A" w:rsidR="00D50854" w:rsidRDefault="00D50854" w:rsidP="00D50854">
      <w:pPr>
        <w:ind w:firstLineChars="0" w:firstLine="0"/>
        <w:jc w:val="center"/>
      </w:pPr>
      <w:r>
        <w:rPr>
          <w:noProof/>
        </w:rPr>
        <w:drawing>
          <wp:inline distT="0" distB="0" distL="0" distR="0" wp14:anchorId="4B2FE397" wp14:editId="4DB127C8">
            <wp:extent cx="1764000" cy="1333948"/>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8393" t="36842" r="17831" b="29103"/>
                    <a:stretch/>
                  </pic:blipFill>
                  <pic:spPr bwMode="auto">
                    <a:xfrm>
                      <a:off x="0" y="0"/>
                      <a:ext cx="1764000" cy="13339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99528BC" wp14:editId="20500E95">
            <wp:extent cx="1764000" cy="1344434"/>
            <wp:effectExtent l="0" t="0" r="825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8629" t="36793" r="17588" b="28880"/>
                    <a:stretch/>
                  </pic:blipFill>
                  <pic:spPr bwMode="auto">
                    <a:xfrm>
                      <a:off x="0" y="0"/>
                      <a:ext cx="1764000" cy="134443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032CBB" wp14:editId="3A4C2553">
            <wp:extent cx="1764000" cy="1346615"/>
            <wp:effectExtent l="0" t="0" r="825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8786" t="36730" r="17831" b="29103"/>
                    <a:stretch/>
                  </pic:blipFill>
                  <pic:spPr bwMode="auto">
                    <a:xfrm>
                      <a:off x="0" y="0"/>
                      <a:ext cx="1764000" cy="1346615"/>
                    </a:xfrm>
                    <a:prstGeom prst="rect">
                      <a:avLst/>
                    </a:prstGeom>
                    <a:ln>
                      <a:noFill/>
                    </a:ln>
                    <a:extLst>
                      <a:ext uri="{53640926-AAD7-44D8-BBD7-CCE9431645EC}">
                        <a14:shadowObscured xmlns:a14="http://schemas.microsoft.com/office/drawing/2010/main"/>
                      </a:ext>
                    </a:extLst>
                  </pic:spPr>
                </pic:pic>
              </a:graphicData>
            </a:graphic>
          </wp:inline>
        </w:drawing>
      </w:r>
    </w:p>
    <w:p w14:paraId="654BA6C4" w14:textId="77777777" w:rsidR="00627FAC" w:rsidRPr="00627FAC" w:rsidRDefault="00627FAC" w:rsidP="00627FAC">
      <w:pPr>
        <w:ind w:firstLineChars="0" w:firstLine="0"/>
        <w:jc w:val="center"/>
        <w:rPr>
          <w:sz w:val="18"/>
        </w:rPr>
      </w:pPr>
      <w:r w:rsidRPr="00627FAC">
        <w:rPr>
          <w:sz w:val="18"/>
        </w:rPr>
        <w:t xml:space="preserve">(a) </w:t>
      </w:r>
      <w:proofErr w:type="spellStart"/>
      <w:r w:rsidRPr="00627FAC">
        <w:rPr>
          <w:sz w:val="18"/>
        </w:rPr>
        <w:t>sw</w:t>
      </w:r>
      <w:proofErr w:type="spellEnd"/>
      <w:r w:rsidRPr="00627FAC">
        <w:rPr>
          <w:sz w:val="18"/>
        </w:rPr>
        <w:t>=100</w:t>
      </w:r>
      <w:r w:rsidRPr="00627FAC">
        <w:rPr>
          <w:sz w:val="18"/>
        </w:rPr>
        <w:tab/>
      </w:r>
      <w:r w:rsidRPr="00627FAC">
        <w:rPr>
          <w:sz w:val="18"/>
        </w:rPr>
        <w:tab/>
      </w:r>
      <w:r w:rsidRPr="00627FAC">
        <w:rPr>
          <w:sz w:val="18"/>
        </w:rPr>
        <w:tab/>
      </w:r>
      <w:r w:rsidRPr="00627FAC">
        <w:rPr>
          <w:sz w:val="18"/>
        </w:rPr>
        <w:tab/>
      </w:r>
      <w:r w:rsidRPr="00627FAC">
        <w:rPr>
          <w:sz w:val="18"/>
        </w:rPr>
        <w:tab/>
      </w:r>
      <w:r w:rsidRPr="00627FAC">
        <w:rPr>
          <w:sz w:val="18"/>
        </w:rPr>
        <w:tab/>
        <w:t xml:space="preserve">(b) </w:t>
      </w:r>
      <w:proofErr w:type="spellStart"/>
      <w:r w:rsidRPr="00627FAC">
        <w:rPr>
          <w:sz w:val="18"/>
        </w:rPr>
        <w:t>sw</w:t>
      </w:r>
      <w:proofErr w:type="spellEnd"/>
      <w:r w:rsidRPr="00627FAC">
        <w:rPr>
          <w:sz w:val="18"/>
        </w:rPr>
        <w:t>=150</w:t>
      </w:r>
      <w:r w:rsidRPr="00627FAC">
        <w:rPr>
          <w:sz w:val="18"/>
        </w:rPr>
        <w:tab/>
      </w:r>
      <w:r w:rsidRPr="00627FAC">
        <w:rPr>
          <w:sz w:val="18"/>
        </w:rPr>
        <w:tab/>
      </w:r>
      <w:r w:rsidRPr="00627FAC">
        <w:rPr>
          <w:sz w:val="18"/>
        </w:rPr>
        <w:tab/>
      </w:r>
      <w:r w:rsidRPr="00627FAC">
        <w:rPr>
          <w:sz w:val="18"/>
        </w:rPr>
        <w:tab/>
      </w:r>
      <w:r w:rsidRPr="00627FAC">
        <w:rPr>
          <w:sz w:val="18"/>
        </w:rPr>
        <w:tab/>
      </w:r>
      <w:r w:rsidRPr="00627FAC">
        <w:rPr>
          <w:sz w:val="18"/>
        </w:rPr>
        <w:tab/>
        <w:t xml:space="preserve">(c) </w:t>
      </w:r>
      <w:proofErr w:type="spellStart"/>
      <w:r w:rsidRPr="00627FAC">
        <w:rPr>
          <w:sz w:val="18"/>
        </w:rPr>
        <w:t>sw</w:t>
      </w:r>
      <w:proofErr w:type="spellEnd"/>
      <w:r w:rsidRPr="00627FAC">
        <w:rPr>
          <w:sz w:val="18"/>
        </w:rPr>
        <w:t>=200</w:t>
      </w:r>
    </w:p>
    <w:p w14:paraId="13AF0C13" w14:textId="61BBA751" w:rsidR="00FD4949" w:rsidRPr="00AD1817" w:rsidRDefault="00FD4949" w:rsidP="00FD4949">
      <w:pPr>
        <w:pStyle w:val="SJTU"/>
      </w:pPr>
      <w:r w:rsidRPr="00AD1817">
        <w:rPr>
          <w:rFonts w:hint="eastAsia"/>
        </w:rPr>
        <w:t>图</w:t>
      </w:r>
      <w:bookmarkStart w:id="135" w:name="ch5_Fig_comp_indicator"/>
      <w:r>
        <w:t>5</w:t>
      </w:r>
      <w:r w:rsidRPr="00AD1817">
        <w:rPr>
          <w:rFonts w:hint="eastAsia"/>
        </w:rPr>
        <w:t>-</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sidR="00F71E21">
        <w:rPr>
          <w:noProof/>
        </w:rPr>
        <w:t>6</w:t>
      </w:r>
      <w:r w:rsidRPr="00AD1817">
        <w:fldChar w:fldCharType="end"/>
      </w:r>
      <w:bookmarkEnd w:id="135"/>
      <w:r>
        <w:t xml:space="preserve"> </w:t>
      </w:r>
      <w:r>
        <w:rPr>
          <w:rFonts w:hint="eastAsia"/>
        </w:rPr>
        <w:t>不同类型的概念漂移指示器对累积准确率的影响</w:t>
      </w:r>
    </w:p>
    <w:p w14:paraId="3D6EF5B7" w14:textId="2B14980B" w:rsidR="00FD4949" w:rsidRDefault="00FD4949" w:rsidP="00FD4949">
      <w:pPr>
        <w:pStyle w:val="SJTU1"/>
      </w:pPr>
      <w:r w:rsidRPr="00AD1817">
        <w:t>Fig.</w:t>
      </w:r>
      <w:r>
        <w:t>5</w:t>
      </w:r>
      <w:r w:rsidRPr="00AD1817">
        <w:t>-</w:t>
      </w:r>
      <w:r>
        <w:fldChar w:fldCharType="begin"/>
      </w:r>
      <w:r>
        <w:instrText xml:space="preserve"> SEQ Fig \* ARABIC \s 1</w:instrText>
      </w:r>
      <w:r>
        <w:fldChar w:fldCharType="separate"/>
      </w:r>
      <w:r w:rsidR="00F71E21">
        <w:rPr>
          <w:noProof/>
        </w:rPr>
        <w:t>6</w:t>
      </w:r>
      <w:r>
        <w:rPr>
          <w:noProof/>
        </w:rPr>
        <w:fldChar w:fldCharType="end"/>
      </w:r>
      <w:r>
        <w:t xml:space="preserve"> Accumulative a</w:t>
      </w:r>
      <w:r>
        <w:rPr>
          <w:rFonts w:hint="eastAsia"/>
        </w:rPr>
        <w:t>ccuracy</w:t>
      </w:r>
      <w:r>
        <w:t xml:space="preserve"> with different </w:t>
      </w:r>
      <w:r>
        <w:rPr>
          <w:rFonts w:hint="eastAsia"/>
        </w:rPr>
        <w:t>concept-drift</w:t>
      </w:r>
      <w:r>
        <w:t xml:space="preserve"> </w:t>
      </w:r>
      <w:r>
        <w:rPr>
          <w:rFonts w:hint="eastAsia"/>
        </w:rPr>
        <w:t>indicator</w:t>
      </w:r>
    </w:p>
    <w:p w14:paraId="2483AE20" w14:textId="39BE598D" w:rsidR="0099109F" w:rsidRPr="00FD4949" w:rsidRDefault="0099109F" w:rsidP="0099109F">
      <w:pPr>
        <w:ind w:firstLine="480"/>
      </w:pPr>
      <w:r>
        <w:rPr>
          <w:rFonts w:hint="eastAsia"/>
        </w:rPr>
        <w:lastRenderedPageBreak/>
        <w:t>不同的指示器实现方式对</w:t>
      </w:r>
      <w:r>
        <w:rPr>
          <w:rFonts w:hint="eastAsia"/>
        </w:rPr>
        <w:t>A</w:t>
      </w:r>
      <m:oMath>
        <m:r>
          <w:rPr>
            <w:rFonts w:ascii="Cambria Math" w:hAnsi="Cambria Math" w:hint="eastAsia"/>
          </w:rPr>
          <m:t>k</m:t>
        </m:r>
      </m:oMath>
      <w:r>
        <w:rPr>
          <w:rFonts w:hint="eastAsia"/>
        </w:rPr>
        <w:t>NN</w:t>
      </w:r>
      <w:r>
        <w:rPr>
          <w:rFonts w:hint="eastAsia"/>
        </w:rPr>
        <w:t>的影响如</w:t>
      </w:r>
      <w:r>
        <w:rPr>
          <w:rFonts w:hint="eastAsia"/>
          <w:noProof/>
        </w:rPr>
        <w:t>图</w:t>
      </w:r>
      <w:r>
        <w:rPr>
          <w:noProof/>
        </w:rPr>
        <w:fldChar w:fldCharType="begin"/>
      </w:r>
      <w:r>
        <w:rPr>
          <w:noProof/>
        </w:rPr>
        <w:instrText xml:space="preserve"> </w:instrText>
      </w:r>
      <w:r>
        <w:rPr>
          <w:rFonts w:hint="eastAsia"/>
          <w:noProof/>
        </w:rPr>
        <w:instrText>REF ch5_Fig_comp_indicator \h</w:instrText>
      </w:r>
      <w:r>
        <w:rPr>
          <w:noProof/>
        </w:rPr>
        <w:instrText xml:space="preserve"> </w:instrText>
      </w:r>
      <w:r>
        <w:rPr>
          <w:noProof/>
        </w:rPr>
      </w:r>
      <w:r>
        <w:rPr>
          <w:noProof/>
        </w:rPr>
        <w:fldChar w:fldCharType="separate"/>
      </w:r>
      <w:r w:rsidR="00F71E21">
        <w:t>5</w:t>
      </w:r>
      <w:r w:rsidR="00F71E21" w:rsidRPr="00AD1817">
        <w:rPr>
          <w:rFonts w:hint="eastAsia"/>
        </w:rPr>
        <w:t>-</w:t>
      </w:r>
      <w:r w:rsidR="00F71E21">
        <w:rPr>
          <w:noProof/>
        </w:rPr>
        <w:t>6</w:t>
      </w:r>
      <w:r>
        <w:rPr>
          <w:noProof/>
        </w:rPr>
        <w:fldChar w:fldCharType="end"/>
      </w:r>
      <w:r>
        <w:rPr>
          <w:rFonts w:hint="eastAsia"/>
          <w:noProof/>
        </w:rPr>
        <w:t>所示。在预期中，基于评分的指示器将会得益于它和时间相关的评分计算方式，从而表现出更好的性能。但是实际上，综合考虑三个子图中的曲线可以发现基于规则和熵的指示器总体上具有更好的性能。不过从图</w:t>
      </w:r>
      <w:r>
        <w:rPr>
          <w:noProof/>
        </w:rPr>
        <w:fldChar w:fldCharType="begin"/>
      </w:r>
      <w:r>
        <w:rPr>
          <w:noProof/>
        </w:rPr>
        <w:instrText xml:space="preserve"> </w:instrText>
      </w:r>
      <w:r>
        <w:rPr>
          <w:rFonts w:hint="eastAsia"/>
          <w:noProof/>
        </w:rPr>
        <w:instrText>REF ch5_Fig_comp_indicator \h</w:instrText>
      </w:r>
      <w:r>
        <w:rPr>
          <w:noProof/>
        </w:rPr>
        <w:instrText xml:space="preserve"> </w:instrText>
      </w:r>
      <w:r>
        <w:rPr>
          <w:noProof/>
        </w:rPr>
      </w:r>
      <w:r>
        <w:rPr>
          <w:noProof/>
        </w:rPr>
        <w:fldChar w:fldCharType="separate"/>
      </w:r>
      <w:r w:rsidR="00F71E21">
        <w:t>5</w:t>
      </w:r>
      <w:r w:rsidR="00F71E21" w:rsidRPr="00AD1817">
        <w:rPr>
          <w:rFonts w:hint="eastAsia"/>
        </w:rPr>
        <w:t>-</w:t>
      </w:r>
      <w:r w:rsidR="00F71E21">
        <w:rPr>
          <w:noProof/>
        </w:rPr>
        <w:t>6</w:t>
      </w:r>
      <w:r>
        <w:rPr>
          <w:noProof/>
        </w:rPr>
        <w:fldChar w:fldCharType="end"/>
      </w:r>
      <w:r>
        <w:rPr>
          <w:noProof/>
        </w:rPr>
        <w:t>a</w:t>
      </w:r>
      <w:r>
        <w:rPr>
          <w:rFonts w:hint="eastAsia"/>
          <w:noProof/>
        </w:rPr>
        <w:t>中可以看到，在</w:t>
      </w:r>
      <m:oMath>
        <m:r>
          <w:rPr>
            <w:rFonts w:ascii="Cambria Math" w:hAnsi="Cambria Math" w:hint="eastAsia"/>
            <w:noProof/>
          </w:rPr>
          <m:t>sw=100</m:t>
        </m:r>
      </m:oMath>
      <w:r>
        <w:rPr>
          <w:rFonts w:hint="eastAsia"/>
          <w:noProof/>
        </w:rPr>
        <w:t>这种窗口偏小的配置下，“假警报”相对更容易发生，在这种情况下，基于评分的指示器得益于在开始阶段避免了错误判断而在整体上达到了更高的准确率，这一点是符合最初预期的。</w:t>
      </w:r>
    </w:p>
    <w:p w14:paraId="347A5599" w14:textId="77777777" w:rsidR="000E7830" w:rsidRPr="00AD1817" w:rsidRDefault="000E7830" w:rsidP="000E7830">
      <w:pPr>
        <w:pStyle w:val="2"/>
      </w:pPr>
      <w:bookmarkStart w:id="136" w:name="_Toc471762329"/>
      <w:r>
        <w:rPr>
          <w:rFonts w:hint="eastAsia"/>
        </w:rPr>
        <w:t>本章小结</w:t>
      </w:r>
      <w:bookmarkEnd w:id="136"/>
    </w:p>
    <w:p w14:paraId="21AE4ABD" w14:textId="3BEF77B8" w:rsidR="006F32E1" w:rsidRDefault="00A06CFB" w:rsidP="009950A3">
      <w:pPr>
        <w:ind w:firstLine="480"/>
      </w:pPr>
      <w:r>
        <w:rPr>
          <w:rFonts w:hint="eastAsia"/>
        </w:rPr>
        <w:t>本章主要介绍为了提高智能诊断支持系统中推荐模块的准确率而进行的研究。本章介绍了概念漂移的概念，详述了现实场景中实际存在的概念漂移现象，并且提出了一种可以处理概念漂移的自适应分类器，用于进一步提高推荐模块的性能。此外，在本章所述的研究中，我们还分别在模拟数据集和真实数据集中进行了相关的实验，并对实验数据进行了比较，对算法的相关参数进行了具体分析。</w:t>
      </w:r>
    </w:p>
    <w:p w14:paraId="6CD08F07" w14:textId="00A07085" w:rsidR="0036078D" w:rsidRDefault="0036078D" w:rsidP="009950A3">
      <w:pPr>
        <w:ind w:firstLine="480"/>
      </w:pPr>
    </w:p>
    <w:p w14:paraId="080358DE" w14:textId="77777777" w:rsidR="0036078D" w:rsidRDefault="0036078D" w:rsidP="0036078D">
      <w:pPr>
        <w:ind w:firstLine="480"/>
      </w:pPr>
      <w:bookmarkStart w:id="137" w:name="_Ref465947978"/>
      <w:bookmarkStart w:id="138" w:name="_Ref465947980"/>
    </w:p>
    <w:p w14:paraId="0374E88F" w14:textId="77777777" w:rsidR="0036078D" w:rsidRPr="009950A3" w:rsidRDefault="0036078D" w:rsidP="0036078D">
      <w:pPr>
        <w:ind w:firstLine="480"/>
      </w:pPr>
    </w:p>
    <w:p w14:paraId="370A7A5C" w14:textId="77777777" w:rsidR="0036078D" w:rsidRPr="00AD1817" w:rsidRDefault="0036078D" w:rsidP="0036078D">
      <w:pPr>
        <w:ind w:firstLine="480"/>
        <w:sectPr w:rsidR="0036078D" w:rsidRPr="00AD1817" w:rsidSect="009547FB">
          <w:pgSz w:w="11906" w:h="16838" w:code="9"/>
          <w:pgMar w:top="1985" w:right="1588" w:bottom="2268" w:left="1588" w:header="1418" w:footer="1701" w:gutter="284"/>
          <w:cols w:space="425"/>
          <w:docGrid w:linePitch="395"/>
        </w:sectPr>
      </w:pPr>
    </w:p>
    <w:p w14:paraId="18328F5D" w14:textId="2E80867A" w:rsidR="0036078D" w:rsidRDefault="0036078D" w:rsidP="0036078D">
      <w:pPr>
        <w:pStyle w:val="1"/>
      </w:pPr>
      <w:bookmarkStart w:id="139" w:name="_Toc471762330"/>
      <w:r w:rsidRPr="00AD1817">
        <w:lastRenderedPageBreak/>
        <w:t>智能诊断支持系统</w:t>
      </w:r>
      <w:r>
        <w:rPr>
          <w:rFonts w:hint="eastAsia"/>
        </w:rPr>
        <w:t>的</w:t>
      </w:r>
      <w:r w:rsidR="002047CC">
        <w:rPr>
          <w:rFonts w:hint="eastAsia"/>
        </w:rPr>
        <w:t>具体</w:t>
      </w:r>
      <w:r>
        <w:rPr>
          <w:rFonts w:hint="eastAsia"/>
        </w:rPr>
        <w:t>实现</w:t>
      </w:r>
      <w:bookmarkEnd w:id="139"/>
    </w:p>
    <w:p w14:paraId="66B2A82B" w14:textId="156E9744" w:rsidR="0036078D" w:rsidRDefault="00524B1A" w:rsidP="00424CC5">
      <w:pPr>
        <w:pStyle w:val="2"/>
      </w:pPr>
      <w:bookmarkStart w:id="140" w:name="_Toc471762331"/>
      <w:r>
        <w:rPr>
          <w:rFonts w:hint="eastAsia"/>
        </w:rPr>
        <w:t>相关</w:t>
      </w:r>
      <w:r w:rsidR="005311BE">
        <w:rPr>
          <w:rFonts w:hint="eastAsia"/>
        </w:rPr>
        <w:t>工具</w:t>
      </w:r>
      <w:r>
        <w:rPr>
          <w:rFonts w:hint="eastAsia"/>
        </w:rPr>
        <w:t>和软件</w:t>
      </w:r>
      <w:bookmarkEnd w:id="140"/>
    </w:p>
    <w:p w14:paraId="4EADBB22" w14:textId="6158D25C" w:rsidR="00524B1A" w:rsidRDefault="00524B1A" w:rsidP="00524B1A">
      <w:pPr>
        <w:pStyle w:val="3"/>
      </w:pPr>
      <w:bookmarkStart w:id="141" w:name="_Toc471762332"/>
      <w:r>
        <w:rPr>
          <w:rFonts w:hint="eastAsia"/>
        </w:rPr>
        <w:t>操作系统</w:t>
      </w:r>
      <w:bookmarkEnd w:id="141"/>
    </w:p>
    <w:p w14:paraId="278B10A1" w14:textId="43503CDC" w:rsidR="00524B1A" w:rsidRDefault="00524B1A" w:rsidP="00360C04">
      <w:pPr>
        <w:ind w:firstLine="480"/>
      </w:pPr>
      <w:r>
        <w:rPr>
          <w:rFonts w:hint="eastAsia"/>
        </w:rPr>
        <w:t>Linux</w:t>
      </w:r>
      <w:r w:rsidR="008709A8">
        <w:rPr>
          <w:rFonts w:hint="eastAsia"/>
        </w:rPr>
        <w:t>是一种自由和开源</w:t>
      </w:r>
      <w:r w:rsidR="00360C04" w:rsidRPr="00360C04">
        <w:rPr>
          <w:rFonts w:hint="eastAsia"/>
        </w:rPr>
        <w:t>的</w:t>
      </w:r>
      <w:r w:rsidR="008709A8">
        <w:rPr>
          <w:rFonts w:hint="eastAsia"/>
        </w:rPr>
        <w:t>Unix</w:t>
      </w:r>
      <w:r w:rsidR="008709A8">
        <w:t>-like</w:t>
      </w:r>
      <w:r w:rsidR="00360C04" w:rsidRPr="00360C04">
        <w:rPr>
          <w:rFonts w:hint="eastAsia"/>
        </w:rPr>
        <w:t>操作系统</w:t>
      </w:r>
      <w:r w:rsidR="008709A8">
        <w:rPr>
          <w:rFonts w:hint="eastAsia"/>
        </w:rPr>
        <w:t>，</w:t>
      </w:r>
      <w:r w:rsidR="008709A8">
        <w:rPr>
          <w:rFonts w:hint="eastAsia"/>
        </w:rPr>
        <w:t>Linux</w:t>
      </w:r>
      <w:r w:rsidR="008709A8">
        <w:rPr>
          <w:rFonts w:hint="eastAsia"/>
        </w:rPr>
        <w:t>的内核由</w:t>
      </w:r>
      <w:r w:rsidR="008709A8" w:rsidRPr="008709A8">
        <w:rPr>
          <w:rFonts w:hint="eastAsia"/>
        </w:rPr>
        <w:t>Linux</w:t>
      </w:r>
      <w:r w:rsidR="008709A8" w:rsidRPr="008709A8">
        <w:rPr>
          <w:rFonts w:hint="eastAsia"/>
        </w:rPr>
        <w:t>内核组织</w:t>
      </w:r>
      <w:r w:rsidR="008709A8">
        <w:rPr>
          <w:rFonts w:hint="eastAsia"/>
        </w:rPr>
        <w:t>（</w:t>
      </w:r>
      <w:r w:rsidR="008709A8" w:rsidRPr="008709A8">
        <w:t>Linux Kernel Organization</w:t>
      </w:r>
      <w:r w:rsidR="008709A8">
        <w:rPr>
          <w:rFonts w:hint="eastAsia"/>
        </w:rPr>
        <w:t>）负责维护。</w:t>
      </w:r>
      <w:r w:rsidR="008709A8" w:rsidRPr="008709A8">
        <w:rPr>
          <w:rFonts w:hint="eastAsia"/>
        </w:rPr>
        <w:t>Linux</w:t>
      </w:r>
      <w:r w:rsidR="008709A8" w:rsidRPr="008709A8">
        <w:rPr>
          <w:rFonts w:hint="eastAsia"/>
        </w:rPr>
        <w:t>内核组织是</w:t>
      </w:r>
      <w:r w:rsidR="008709A8" w:rsidRPr="008709A8">
        <w:rPr>
          <w:rFonts w:hint="eastAsia"/>
        </w:rPr>
        <w:t>2002</w:t>
      </w:r>
      <w:r w:rsidR="008709A8" w:rsidRPr="008709A8">
        <w:rPr>
          <w:rFonts w:hint="eastAsia"/>
        </w:rPr>
        <w:t>年成立的加利福尼亚公共利益公司，向公众免费分发</w:t>
      </w:r>
      <w:r w:rsidR="008709A8" w:rsidRPr="008709A8">
        <w:rPr>
          <w:rFonts w:hint="eastAsia"/>
        </w:rPr>
        <w:t>Linux</w:t>
      </w:r>
      <w:r w:rsidR="008709A8" w:rsidRPr="008709A8">
        <w:rPr>
          <w:rFonts w:hint="eastAsia"/>
        </w:rPr>
        <w:t>内核和其他开源软件。</w:t>
      </w:r>
      <w:r w:rsidR="008709A8">
        <w:rPr>
          <w:rFonts w:hint="eastAsia"/>
        </w:rPr>
        <w:t>通常</w:t>
      </w:r>
      <w:r w:rsidR="008709A8">
        <w:rPr>
          <w:rFonts w:ascii="Arial" w:hAnsi="Arial" w:cs="Arial" w:hint="eastAsia"/>
          <w:color w:val="252525"/>
          <w:sz w:val="23"/>
          <w:szCs w:val="23"/>
          <w:shd w:val="clear" w:color="auto" w:fill="FFFFFF"/>
        </w:rPr>
        <w:t>，各社区和厂商将</w:t>
      </w:r>
      <w:r w:rsidR="00360C04" w:rsidRPr="00360C04">
        <w:rPr>
          <w:rFonts w:hint="eastAsia"/>
        </w:rPr>
        <w:t>Linux</w:t>
      </w:r>
      <w:r w:rsidR="00360C04">
        <w:rPr>
          <w:rFonts w:hint="eastAsia"/>
        </w:rPr>
        <w:t>内核</w:t>
      </w:r>
      <w:r w:rsidR="00360C04" w:rsidRPr="00360C04">
        <w:rPr>
          <w:rFonts w:hint="eastAsia"/>
        </w:rPr>
        <w:t>打包成供个人计算机和服务器使用的</w:t>
      </w:r>
      <w:r w:rsidR="00360C04" w:rsidRPr="00360C04">
        <w:rPr>
          <w:rFonts w:hint="eastAsia"/>
        </w:rPr>
        <w:t>Linux</w:t>
      </w:r>
      <w:r w:rsidR="00360C04" w:rsidRPr="00360C04">
        <w:rPr>
          <w:rFonts w:hint="eastAsia"/>
        </w:rPr>
        <w:t>发行版，主流</w:t>
      </w:r>
      <w:r w:rsidR="00360C04" w:rsidRPr="00360C04">
        <w:rPr>
          <w:rFonts w:hint="eastAsia"/>
        </w:rPr>
        <w:t>Linux</w:t>
      </w:r>
      <w:r w:rsidR="008709A8">
        <w:rPr>
          <w:rFonts w:hint="eastAsia"/>
        </w:rPr>
        <w:t>发行版</w:t>
      </w:r>
      <w:r w:rsidR="00360C04" w:rsidRPr="00360C04">
        <w:rPr>
          <w:rFonts w:hint="eastAsia"/>
        </w:rPr>
        <w:t>包括</w:t>
      </w:r>
      <w:r w:rsidR="00360C04" w:rsidRPr="00360C04">
        <w:rPr>
          <w:rFonts w:hint="eastAsia"/>
        </w:rPr>
        <w:t>Debian</w:t>
      </w:r>
      <w:r w:rsidR="008709A8">
        <w:rPr>
          <w:rFonts w:hint="eastAsia"/>
        </w:rPr>
        <w:t>、</w:t>
      </w:r>
      <w:r w:rsidR="008709A8">
        <w:rPr>
          <w:rFonts w:hint="eastAsia"/>
        </w:rPr>
        <w:t>Ubuntu</w:t>
      </w:r>
      <w:r w:rsidR="00360C04" w:rsidRPr="00360C04">
        <w:rPr>
          <w:rFonts w:hint="eastAsia"/>
        </w:rPr>
        <w:t>、</w:t>
      </w:r>
      <w:r w:rsidR="00360C04" w:rsidRPr="00360C04">
        <w:rPr>
          <w:rFonts w:hint="eastAsia"/>
        </w:rPr>
        <w:t>Fedora</w:t>
      </w:r>
      <w:r w:rsidR="00360C04" w:rsidRPr="00360C04">
        <w:rPr>
          <w:rFonts w:hint="eastAsia"/>
        </w:rPr>
        <w:t>、</w:t>
      </w:r>
      <w:r w:rsidR="00360C04" w:rsidRPr="00360C04">
        <w:rPr>
          <w:rFonts w:hint="eastAsia"/>
        </w:rPr>
        <w:t>CentOS</w:t>
      </w:r>
      <w:r w:rsidR="008709A8">
        <w:rPr>
          <w:rFonts w:hint="eastAsia"/>
        </w:rPr>
        <w:t>、</w:t>
      </w:r>
      <w:proofErr w:type="spellStart"/>
      <w:r w:rsidR="008709A8">
        <w:rPr>
          <w:rFonts w:hint="eastAsia"/>
        </w:rPr>
        <w:t>Archlinux</w:t>
      </w:r>
      <w:proofErr w:type="spellEnd"/>
      <w:r w:rsidR="00360C04" w:rsidRPr="00360C04">
        <w:rPr>
          <w:rFonts w:hint="eastAsia"/>
        </w:rPr>
        <w:t>和</w:t>
      </w:r>
      <w:proofErr w:type="spellStart"/>
      <w:r w:rsidR="00360C04" w:rsidRPr="00360C04">
        <w:rPr>
          <w:rFonts w:hint="eastAsia"/>
        </w:rPr>
        <w:t>openSUSE</w:t>
      </w:r>
      <w:proofErr w:type="spellEnd"/>
      <w:r w:rsidR="00360C04" w:rsidRPr="00360C04">
        <w:rPr>
          <w:rFonts w:hint="eastAsia"/>
        </w:rPr>
        <w:t>等。</w:t>
      </w:r>
    </w:p>
    <w:p w14:paraId="06CC1B19" w14:textId="3ACB70A1" w:rsidR="006E2A73" w:rsidRPr="00524B1A" w:rsidRDefault="006E2A73" w:rsidP="00360C04">
      <w:pPr>
        <w:ind w:firstLine="480"/>
      </w:pPr>
      <w:r>
        <w:rPr>
          <w:rFonts w:hint="eastAsia"/>
        </w:rPr>
        <w:t>智能诊断支持系统</w:t>
      </w:r>
      <w:r w:rsidR="008709A8">
        <w:rPr>
          <w:rFonts w:hint="eastAsia"/>
        </w:rPr>
        <w:t>在</w:t>
      </w:r>
      <w:r w:rsidR="008709A8">
        <w:rPr>
          <w:rFonts w:hint="eastAsia"/>
        </w:rPr>
        <w:t>Linux</w:t>
      </w:r>
      <w:r w:rsidR="008709A8">
        <w:rPr>
          <w:rFonts w:hint="eastAsia"/>
        </w:rPr>
        <w:t>操作系统的基础上进行开发，</w:t>
      </w:r>
      <w:r>
        <w:rPr>
          <w:rFonts w:hint="eastAsia"/>
        </w:rPr>
        <w:t>运行在内核版本</w:t>
      </w:r>
      <w:r w:rsidRPr="006E2A73">
        <w:t>3.8.0-32</w:t>
      </w:r>
      <w:r>
        <w:rPr>
          <w:rFonts w:hint="eastAsia"/>
        </w:rPr>
        <w:t>以上</w:t>
      </w:r>
      <w:r w:rsidR="008709A8">
        <w:rPr>
          <w:rFonts w:hint="eastAsia"/>
        </w:rPr>
        <w:t>的</w:t>
      </w:r>
      <w:r w:rsidR="008709A8">
        <w:rPr>
          <w:rFonts w:hint="eastAsia"/>
        </w:rPr>
        <w:t>Linux</w:t>
      </w:r>
      <w:r w:rsidR="008709A8">
        <w:rPr>
          <w:rFonts w:hint="eastAsia"/>
        </w:rPr>
        <w:t>发行版之下。</w:t>
      </w:r>
    </w:p>
    <w:p w14:paraId="2E931C92" w14:textId="77777777" w:rsidR="00360C04" w:rsidRDefault="00360C04" w:rsidP="00360C04">
      <w:pPr>
        <w:pStyle w:val="3"/>
      </w:pPr>
      <w:bookmarkStart w:id="142" w:name="_Toc471762333"/>
      <w:r>
        <w:rPr>
          <w:rFonts w:hint="eastAsia"/>
        </w:rPr>
        <w:t>数据库</w:t>
      </w:r>
      <w:bookmarkEnd w:id="142"/>
    </w:p>
    <w:p w14:paraId="2BFD40CC" w14:textId="16F063DA" w:rsidR="00360C04" w:rsidRDefault="00360C04" w:rsidP="0044672B">
      <w:pPr>
        <w:ind w:firstLine="480"/>
      </w:pPr>
      <w:r w:rsidRPr="005311BE">
        <w:rPr>
          <w:rFonts w:hint="eastAsia"/>
        </w:rPr>
        <w:t>MySQL</w:t>
      </w:r>
      <w:r w:rsidR="00800F93">
        <w:rPr>
          <w:rFonts w:hint="eastAsia"/>
        </w:rPr>
        <w:t>是一个开源</w:t>
      </w:r>
      <w:r w:rsidR="00800F93" w:rsidRPr="00800F93">
        <w:rPr>
          <w:rFonts w:hint="eastAsia"/>
        </w:rPr>
        <w:t>的关系数据库管理系统</w:t>
      </w:r>
      <w:r w:rsidR="00800F93">
        <w:rPr>
          <w:rFonts w:hint="eastAsia"/>
        </w:rPr>
        <w:t>，由于其免费且具有较高的性能和可靠性，</w:t>
      </w:r>
      <w:r w:rsidRPr="005311BE">
        <w:rPr>
          <w:rFonts w:hint="eastAsia"/>
        </w:rPr>
        <w:t>已经成为最流行的开源</w:t>
      </w:r>
      <w:r w:rsidR="00800F93">
        <w:rPr>
          <w:rFonts w:hint="eastAsia"/>
        </w:rPr>
        <w:t>关系</w:t>
      </w:r>
      <w:r w:rsidRPr="005311BE">
        <w:rPr>
          <w:rFonts w:hint="eastAsia"/>
        </w:rPr>
        <w:t>数据库，被广泛地应用在</w:t>
      </w:r>
      <w:r w:rsidR="00800F93">
        <w:rPr>
          <w:rFonts w:hint="eastAsia"/>
        </w:rPr>
        <w:t>许多</w:t>
      </w:r>
      <w:r w:rsidRPr="005311BE">
        <w:rPr>
          <w:rFonts w:hint="eastAsia"/>
        </w:rPr>
        <w:t>中小型网站中。</w:t>
      </w:r>
      <w:r w:rsidR="00800F93">
        <w:rPr>
          <w:rFonts w:hint="eastAsia"/>
        </w:rPr>
        <w:t>虽然近年来</w:t>
      </w:r>
      <w:r w:rsidR="00800F93">
        <w:rPr>
          <w:rFonts w:hint="eastAsia"/>
        </w:rPr>
        <w:t>NoSQL</w:t>
      </w:r>
      <w:r w:rsidR="00800F93">
        <w:rPr>
          <w:rFonts w:hint="eastAsia"/>
        </w:rPr>
        <w:t>飞速发展，特别在大数据相关领域大有取代传统的关系数据之势，</w:t>
      </w:r>
      <w:r w:rsidR="0044672B">
        <w:rPr>
          <w:rFonts w:hint="eastAsia"/>
        </w:rPr>
        <w:t>但是</w:t>
      </w:r>
      <w:r w:rsidRPr="005311BE">
        <w:rPr>
          <w:rFonts w:hint="eastAsia"/>
        </w:rPr>
        <w:t>MySQL</w:t>
      </w:r>
      <w:r w:rsidR="00800F93">
        <w:rPr>
          <w:rFonts w:hint="eastAsia"/>
        </w:rPr>
        <w:t>由于自身的不断成熟</w:t>
      </w:r>
      <w:r w:rsidR="0044672B">
        <w:rPr>
          <w:rFonts w:hint="eastAsia"/>
        </w:rPr>
        <w:t>，以及低成本的优势</w:t>
      </w:r>
      <w:r w:rsidR="00800F93">
        <w:rPr>
          <w:rFonts w:hint="eastAsia"/>
        </w:rPr>
        <w:t>，还是</w:t>
      </w:r>
      <w:r w:rsidRPr="005311BE">
        <w:rPr>
          <w:rFonts w:hint="eastAsia"/>
        </w:rPr>
        <w:t>逐渐</w:t>
      </w:r>
      <w:r w:rsidR="00800F93">
        <w:rPr>
          <w:rFonts w:hint="eastAsia"/>
        </w:rPr>
        <w:t>被</w:t>
      </w:r>
      <w:r w:rsidRPr="005311BE">
        <w:rPr>
          <w:rFonts w:hint="eastAsia"/>
        </w:rPr>
        <w:t>用于</w:t>
      </w:r>
      <w:r w:rsidR="0044672B">
        <w:rPr>
          <w:rFonts w:hint="eastAsia"/>
        </w:rPr>
        <w:t>Google</w:t>
      </w:r>
      <w:r w:rsidR="0044672B">
        <w:rPr>
          <w:rFonts w:hint="eastAsia"/>
        </w:rPr>
        <w:t>等</w:t>
      </w:r>
      <w:r w:rsidR="00800F93">
        <w:rPr>
          <w:rFonts w:hint="eastAsia"/>
        </w:rPr>
        <w:t>许多大型</w:t>
      </w:r>
      <w:r w:rsidR="0044672B">
        <w:rPr>
          <w:rFonts w:hint="eastAsia"/>
        </w:rPr>
        <w:t>的国外</w:t>
      </w:r>
      <w:r w:rsidRPr="005311BE">
        <w:rPr>
          <w:rFonts w:hint="eastAsia"/>
        </w:rPr>
        <w:t>网站</w:t>
      </w:r>
      <w:r w:rsidR="00800F93">
        <w:rPr>
          <w:rFonts w:hint="eastAsia"/>
        </w:rPr>
        <w:t>之中</w:t>
      </w:r>
      <w:r w:rsidRPr="005311BE">
        <w:rPr>
          <w:rFonts w:hint="eastAsia"/>
        </w:rPr>
        <w:t>。</w:t>
      </w:r>
    </w:p>
    <w:p w14:paraId="63BEC4C0" w14:textId="4CC40774" w:rsidR="00800F93" w:rsidRDefault="00800F93" w:rsidP="00360C04">
      <w:pPr>
        <w:ind w:firstLine="480"/>
      </w:pPr>
      <w:r>
        <w:rPr>
          <w:rFonts w:hint="eastAsia"/>
        </w:rPr>
        <w:t>智能诊断支持系统中涉及的数据存储，包括工作流的存储、讨论过程的存储和外部的病例数据库，均使用了</w:t>
      </w:r>
      <w:r>
        <w:rPr>
          <w:rFonts w:hint="eastAsia"/>
        </w:rPr>
        <w:t>MySQL</w:t>
      </w:r>
      <w:r>
        <w:rPr>
          <w:rFonts w:hint="eastAsia"/>
        </w:rPr>
        <w:t>作为数据库软件，能在</w:t>
      </w:r>
      <w:r>
        <w:rPr>
          <w:rFonts w:hint="eastAsia"/>
        </w:rPr>
        <w:t>MySQL</w:t>
      </w:r>
      <w:r>
        <w:t xml:space="preserve"> 5.5</w:t>
      </w:r>
      <w:r>
        <w:rPr>
          <w:rFonts w:hint="eastAsia"/>
        </w:rPr>
        <w:t>及以上版本的环境下正常工作。</w:t>
      </w:r>
    </w:p>
    <w:p w14:paraId="3F69A413" w14:textId="73D14632" w:rsidR="005311BE" w:rsidRDefault="005311BE" w:rsidP="005311BE">
      <w:pPr>
        <w:pStyle w:val="3"/>
      </w:pPr>
      <w:bookmarkStart w:id="143" w:name="_Toc471762334"/>
      <w:r>
        <w:rPr>
          <w:rFonts w:hint="eastAsia"/>
        </w:rPr>
        <w:t>Web</w:t>
      </w:r>
      <w:r>
        <w:rPr>
          <w:rFonts w:hint="eastAsia"/>
        </w:rPr>
        <w:t>框架</w:t>
      </w:r>
      <w:bookmarkEnd w:id="143"/>
    </w:p>
    <w:p w14:paraId="6EA0D2D3" w14:textId="7FE26093" w:rsidR="005311BE" w:rsidRDefault="005311BE" w:rsidP="0044672B">
      <w:pPr>
        <w:ind w:firstLine="480"/>
      </w:pPr>
      <w:r>
        <w:rPr>
          <w:rFonts w:hint="eastAsia"/>
        </w:rPr>
        <w:t>Ruby on Rails</w:t>
      </w:r>
      <w:r w:rsidR="0044672B">
        <w:rPr>
          <w:rFonts w:hint="eastAsia"/>
        </w:rPr>
        <w:t>又被称作为</w:t>
      </w:r>
      <w:r w:rsidR="0044672B">
        <w:rPr>
          <w:rFonts w:hint="eastAsia"/>
        </w:rPr>
        <w:t>Rails</w:t>
      </w:r>
      <w:r>
        <w:rPr>
          <w:rFonts w:hint="eastAsia"/>
        </w:rPr>
        <w:t>，是一个使用</w:t>
      </w:r>
      <w:r>
        <w:rPr>
          <w:rFonts w:hint="eastAsia"/>
        </w:rPr>
        <w:t>Ruby</w:t>
      </w:r>
      <w:r>
        <w:rPr>
          <w:rFonts w:hint="eastAsia"/>
        </w:rPr>
        <w:t>语言写的开源</w:t>
      </w:r>
      <w:r>
        <w:rPr>
          <w:rFonts w:hint="eastAsia"/>
        </w:rPr>
        <w:t>Web</w:t>
      </w:r>
      <w:r>
        <w:rPr>
          <w:rFonts w:hint="eastAsia"/>
        </w:rPr>
        <w:t>应用</w:t>
      </w:r>
      <w:r w:rsidR="0044672B">
        <w:rPr>
          <w:rFonts w:hint="eastAsia"/>
        </w:rPr>
        <w:t>框架。</w:t>
      </w:r>
      <w:r w:rsidR="0044672B">
        <w:rPr>
          <w:rFonts w:hint="eastAsia"/>
        </w:rPr>
        <w:t>Rails</w:t>
      </w:r>
      <w:r w:rsidR="0044672B">
        <w:rPr>
          <w:rFonts w:hint="eastAsia"/>
        </w:rPr>
        <w:t>基于“不要重复自己”和“</w:t>
      </w:r>
      <w:r w:rsidR="0044672B" w:rsidRPr="0044672B">
        <w:rPr>
          <w:rFonts w:hint="eastAsia"/>
        </w:rPr>
        <w:t>约定优于配置</w:t>
      </w:r>
      <w:r w:rsidR="0044672B">
        <w:rPr>
          <w:rFonts w:hint="eastAsia"/>
        </w:rPr>
        <w:t>”的设计原则，</w:t>
      </w:r>
      <w:r>
        <w:rPr>
          <w:rFonts w:hint="eastAsia"/>
        </w:rPr>
        <w:t>严格按照</w:t>
      </w:r>
      <w:r>
        <w:rPr>
          <w:rFonts w:hint="eastAsia"/>
        </w:rPr>
        <w:t>MVC</w:t>
      </w:r>
      <w:r w:rsidR="0044672B">
        <w:rPr>
          <w:rFonts w:hint="eastAsia"/>
        </w:rPr>
        <w:t>（</w:t>
      </w:r>
      <w:r w:rsidR="0044672B">
        <w:rPr>
          <w:rFonts w:hint="eastAsia"/>
        </w:rPr>
        <w:t>Model</w:t>
      </w:r>
      <w:r w:rsidR="0044672B">
        <w:t>-View</w:t>
      </w:r>
      <w:r w:rsidR="0044672B">
        <w:rPr>
          <w:rFonts w:hint="eastAsia"/>
        </w:rPr>
        <w:t>-Control</w:t>
      </w:r>
      <w:r w:rsidR="0044672B">
        <w:rPr>
          <w:rFonts w:hint="eastAsia"/>
        </w:rPr>
        <w:t>）的结构进行开发，</w:t>
      </w:r>
      <w:r>
        <w:rPr>
          <w:rFonts w:hint="eastAsia"/>
        </w:rPr>
        <w:t>使</w:t>
      </w:r>
      <w:r w:rsidR="0044672B">
        <w:rPr>
          <w:rFonts w:hint="eastAsia"/>
        </w:rPr>
        <w:t>开发者在使用该框架进行实际的应用开发时，能尽量少写多余的代码。</w:t>
      </w:r>
    </w:p>
    <w:p w14:paraId="2A9FF47E" w14:textId="02950F6D" w:rsidR="0044672B" w:rsidRPr="005311BE" w:rsidRDefault="0044672B" w:rsidP="0044672B">
      <w:pPr>
        <w:ind w:firstLine="480"/>
      </w:pPr>
      <w:r>
        <w:rPr>
          <w:rFonts w:hint="eastAsia"/>
        </w:rPr>
        <w:lastRenderedPageBreak/>
        <w:t>因此，在开发智能诊断支持系统之时，我们选择了使用</w:t>
      </w:r>
      <w:r>
        <w:rPr>
          <w:rFonts w:hint="eastAsia"/>
        </w:rPr>
        <w:t>Rails</w:t>
      </w:r>
      <w:r>
        <w:rPr>
          <w:rFonts w:hint="eastAsia"/>
        </w:rPr>
        <w:t>作为</w:t>
      </w:r>
      <w:r>
        <w:rPr>
          <w:rFonts w:hint="eastAsia"/>
        </w:rPr>
        <w:t>Web</w:t>
      </w:r>
      <w:r>
        <w:rPr>
          <w:rFonts w:hint="eastAsia"/>
        </w:rPr>
        <w:t>框架。该系统当前稳定运行在</w:t>
      </w:r>
      <w:r>
        <w:rPr>
          <w:rFonts w:hint="eastAsia"/>
        </w:rPr>
        <w:t>R</w:t>
      </w:r>
      <w:r w:rsidRPr="0044672B">
        <w:t>uby 2.2.1</w:t>
      </w:r>
      <w:r>
        <w:rPr>
          <w:rFonts w:hint="eastAsia"/>
        </w:rPr>
        <w:t>和</w:t>
      </w:r>
      <w:r>
        <w:rPr>
          <w:rFonts w:hint="eastAsia"/>
        </w:rPr>
        <w:t>Rails</w:t>
      </w:r>
      <w:r>
        <w:t xml:space="preserve"> 4.2.0</w:t>
      </w:r>
      <w:r>
        <w:rPr>
          <w:rFonts w:hint="eastAsia"/>
        </w:rPr>
        <w:t>的环境之下。</w:t>
      </w:r>
    </w:p>
    <w:p w14:paraId="7BF5BEAB" w14:textId="77777777" w:rsidR="00360C04" w:rsidRDefault="00360C04" w:rsidP="00360C04">
      <w:pPr>
        <w:pStyle w:val="3"/>
      </w:pPr>
      <w:bookmarkStart w:id="144" w:name="_Toc471762335"/>
      <w:r>
        <w:rPr>
          <w:rFonts w:hint="eastAsia"/>
        </w:rPr>
        <w:t>消息队列中间件</w:t>
      </w:r>
      <w:bookmarkEnd w:id="144"/>
    </w:p>
    <w:p w14:paraId="38F99A61" w14:textId="044826C5" w:rsidR="00360C04" w:rsidRDefault="00360C04" w:rsidP="00360C04">
      <w:pPr>
        <w:ind w:firstLine="480"/>
      </w:pPr>
      <w:r w:rsidRPr="005311BE">
        <w:rPr>
          <w:rFonts w:hint="eastAsia"/>
        </w:rPr>
        <w:t xml:space="preserve">Apache </w:t>
      </w:r>
      <w:proofErr w:type="spellStart"/>
      <w:r w:rsidRPr="005311BE">
        <w:rPr>
          <w:rFonts w:hint="eastAsia"/>
        </w:rPr>
        <w:t>ActiveMQ</w:t>
      </w:r>
      <w:proofErr w:type="spellEnd"/>
      <w:r w:rsidRPr="005311BE">
        <w:rPr>
          <w:rFonts w:hint="eastAsia"/>
        </w:rPr>
        <w:t>是</w:t>
      </w:r>
      <w:r w:rsidRPr="005311BE">
        <w:rPr>
          <w:rFonts w:hint="eastAsia"/>
        </w:rPr>
        <w:t>Apache</w:t>
      </w:r>
      <w:r w:rsidR="00124386">
        <w:rPr>
          <w:rFonts w:hint="eastAsia"/>
        </w:rPr>
        <w:t>软件基金会所研发的开放源代码消息中间件</w:t>
      </w:r>
      <w:r w:rsidR="00F95C4E">
        <w:rPr>
          <w:rFonts w:hint="eastAsia"/>
        </w:rPr>
        <w:t>。它使用</w:t>
      </w:r>
      <w:r w:rsidRPr="005311BE">
        <w:rPr>
          <w:rFonts w:hint="eastAsia"/>
        </w:rPr>
        <w:t>Java</w:t>
      </w:r>
      <w:r w:rsidR="00F95C4E">
        <w:rPr>
          <w:rFonts w:hint="eastAsia"/>
        </w:rPr>
        <w:t>编写</w:t>
      </w:r>
      <w:r w:rsidRPr="005311BE">
        <w:rPr>
          <w:rFonts w:hint="eastAsia"/>
        </w:rPr>
        <w:t>，</w:t>
      </w:r>
      <w:r w:rsidR="00F95C4E">
        <w:rPr>
          <w:rFonts w:hint="eastAsia"/>
        </w:rPr>
        <w:t>仅依赖于</w:t>
      </w:r>
      <w:r w:rsidRPr="005311BE">
        <w:rPr>
          <w:rFonts w:hint="eastAsia"/>
        </w:rPr>
        <w:t>Java</w:t>
      </w:r>
      <w:r w:rsidRPr="005311BE">
        <w:rPr>
          <w:rFonts w:hint="eastAsia"/>
        </w:rPr>
        <w:t>虚拟机</w:t>
      </w:r>
      <w:r w:rsidR="00F95C4E">
        <w:rPr>
          <w:rFonts w:hint="eastAsia"/>
        </w:rPr>
        <w:t>。</w:t>
      </w:r>
    </w:p>
    <w:p w14:paraId="080C7B86" w14:textId="591C470F" w:rsidR="0044672B" w:rsidRPr="005311BE" w:rsidRDefault="0044672B" w:rsidP="00360C04">
      <w:pPr>
        <w:ind w:firstLine="480"/>
      </w:pPr>
      <w:r>
        <w:rPr>
          <w:rFonts w:hint="eastAsia"/>
        </w:rPr>
        <w:t>在智能诊断支持系统中，系统</w:t>
      </w:r>
      <w:r w:rsidR="00124386">
        <w:rPr>
          <w:rFonts w:hint="eastAsia"/>
        </w:rPr>
        <w:t>在底层</w:t>
      </w:r>
      <w:r w:rsidR="00124386" w:rsidRPr="00AD1817">
        <w:rPr>
          <w:rFonts w:hint="eastAsia"/>
        </w:rPr>
        <w:t>与一个</w:t>
      </w:r>
      <w:r w:rsidR="00124386">
        <w:rPr>
          <w:rFonts w:hint="eastAsia"/>
        </w:rPr>
        <w:t>工作</w:t>
      </w:r>
      <w:proofErr w:type="gramStart"/>
      <w:r w:rsidR="00124386">
        <w:rPr>
          <w:rFonts w:hint="eastAsia"/>
        </w:rPr>
        <w:t>流系统</w:t>
      </w:r>
      <w:proofErr w:type="gramEnd"/>
      <w:r w:rsidR="00124386">
        <w:rPr>
          <w:rFonts w:hint="eastAsia"/>
        </w:rPr>
        <w:t>进行交互，其通信过程需要使用一个消息队列中间件。由于</w:t>
      </w:r>
      <w:r w:rsidR="00124386" w:rsidRPr="005311BE">
        <w:rPr>
          <w:rFonts w:hint="eastAsia"/>
        </w:rPr>
        <w:t>Java</w:t>
      </w:r>
      <w:r w:rsidR="00124386" w:rsidRPr="005311BE">
        <w:rPr>
          <w:rFonts w:hint="eastAsia"/>
        </w:rPr>
        <w:t>虚拟机</w:t>
      </w:r>
      <w:r w:rsidR="00124386">
        <w:rPr>
          <w:rFonts w:hint="eastAsia"/>
        </w:rPr>
        <w:t>的跨平台特性，考虑系统到将来移植到其他平台的可能性，我们选择了使用</w:t>
      </w:r>
      <w:r w:rsidR="00124386">
        <w:rPr>
          <w:rFonts w:hint="eastAsia"/>
        </w:rPr>
        <w:t>Apache</w:t>
      </w:r>
      <w:r w:rsidR="00124386">
        <w:t xml:space="preserve"> </w:t>
      </w:r>
      <w:proofErr w:type="spellStart"/>
      <w:r w:rsidR="00124386">
        <w:rPr>
          <w:rFonts w:hint="eastAsia"/>
        </w:rPr>
        <w:t>ActiveMQ</w:t>
      </w:r>
      <w:proofErr w:type="spellEnd"/>
      <w:r w:rsidR="00124386">
        <w:rPr>
          <w:rFonts w:hint="eastAsia"/>
        </w:rPr>
        <w:t>。</w:t>
      </w:r>
    </w:p>
    <w:p w14:paraId="5962F360" w14:textId="1573AA5C" w:rsidR="00424CC5" w:rsidRDefault="007F7909" w:rsidP="005311BE">
      <w:pPr>
        <w:pStyle w:val="2"/>
      </w:pPr>
      <w:bookmarkStart w:id="145" w:name="_Toc471762336"/>
      <w:r>
        <w:rPr>
          <w:rFonts w:hint="eastAsia"/>
        </w:rPr>
        <w:t>相关</w:t>
      </w:r>
      <w:r w:rsidR="005311BE">
        <w:rPr>
          <w:rFonts w:hint="eastAsia"/>
        </w:rPr>
        <w:t>界面</w:t>
      </w:r>
      <w:bookmarkEnd w:id="145"/>
    </w:p>
    <w:p w14:paraId="6DB347BA" w14:textId="0B94FCDA" w:rsidR="00853C15" w:rsidRDefault="00853C15" w:rsidP="00853C15">
      <w:pPr>
        <w:pStyle w:val="aff5"/>
        <w:ind w:firstLine="480"/>
      </w:pPr>
      <w:r>
        <w:rPr>
          <w:rFonts w:hint="eastAsia"/>
        </w:rPr>
        <w:t>该智能诊断支持系统已经投入实际使用，</w:t>
      </w:r>
      <w:r w:rsidR="007701B1">
        <w:rPr>
          <w:rFonts w:hint="eastAsia"/>
        </w:rPr>
        <w:t>病例数据库和智能诊断支持系统</w:t>
      </w:r>
      <w:r>
        <w:rPr>
          <w:rFonts w:hint="eastAsia"/>
        </w:rPr>
        <w:t>的相关界面如下所示。</w:t>
      </w:r>
    </w:p>
    <w:p w14:paraId="5863FF21" w14:textId="06AD32C4" w:rsidR="00ED158E" w:rsidRDefault="00ED158E" w:rsidP="00ED158E">
      <w:pPr>
        <w:pStyle w:val="3"/>
      </w:pPr>
      <w:bookmarkStart w:id="146" w:name="_Toc471762337"/>
      <w:r>
        <w:rPr>
          <w:rFonts w:hint="eastAsia"/>
        </w:rPr>
        <w:t>病例数据库的功能界面</w:t>
      </w:r>
      <w:bookmarkEnd w:id="146"/>
    </w:p>
    <w:p w14:paraId="3D813796" w14:textId="1BE0250D" w:rsidR="0055254E" w:rsidRDefault="007701B1" w:rsidP="0055254E">
      <w:pPr>
        <w:ind w:firstLine="480"/>
      </w:pPr>
      <w:r>
        <w:rPr>
          <w:rFonts w:hint="eastAsia"/>
        </w:rPr>
        <w:t>病例数据库的</w:t>
      </w:r>
      <w:r w:rsidR="0055254E" w:rsidRPr="00AD1817">
        <w:rPr>
          <w:rFonts w:hint="eastAsia"/>
        </w:rPr>
        <w:t>基本统计包括了数据库中病例的总体情况，包括按录入时间、病例</w:t>
      </w:r>
      <w:r w:rsidR="0055254E" w:rsidRPr="00AD1817">
        <w:rPr>
          <w:rFonts w:hint="eastAsia"/>
        </w:rPr>
        <w:t>BMI</w:t>
      </w:r>
      <w:r>
        <w:rPr>
          <w:rFonts w:hint="eastAsia"/>
        </w:rPr>
        <w:t>、年龄等为依据的分布统计，并</w:t>
      </w:r>
      <w:r w:rsidR="0055254E" w:rsidRPr="00AD1817">
        <w:rPr>
          <w:rFonts w:hint="eastAsia"/>
        </w:rPr>
        <w:t>以柱状图和饼状图直观地展示其中的规律。</w:t>
      </w:r>
    </w:p>
    <w:p w14:paraId="00FA1F98" w14:textId="77777777" w:rsidR="007701B1" w:rsidRPr="0055254E" w:rsidRDefault="007701B1" w:rsidP="0055254E">
      <w:pPr>
        <w:ind w:firstLine="480"/>
      </w:pPr>
    </w:p>
    <w:p w14:paraId="6B503E5E" w14:textId="77777777" w:rsidR="00ED158E" w:rsidRPr="00AD1817" w:rsidRDefault="00ED158E" w:rsidP="00ED158E">
      <w:pPr>
        <w:ind w:firstLineChars="0" w:firstLine="0"/>
      </w:pPr>
      <w:r w:rsidRPr="00AD1817">
        <w:object w:dxaOrig="9076" w:dyaOrig="6076" w14:anchorId="3E0C4367">
          <v:shape id="_x0000_i1030" type="#_x0000_t75" style="width:208.5pt;height:140.5pt" o:ole="">
            <v:imagedata r:id="rId61" o:title=""/>
          </v:shape>
          <o:OLEObject Type="Embed" ProgID="Visio.Drawing.15" ShapeID="_x0000_i1030" DrawAspect="Content" ObjectID="_1545504202" r:id="rId62"/>
        </w:object>
      </w:r>
      <w:r w:rsidRPr="00AD1817">
        <w:object w:dxaOrig="9076" w:dyaOrig="6076" w14:anchorId="7782ADBE">
          <v:shape id="_x0000_i1031" type="#_x0000_t75" style="width:208.5pt;height:140.5pt" o:ole="">
            <v:imagedata r:id="rId63" o:title=""/>
          </v:shape>
          <o:OLEObject Type="Embed" ProgID="Visio.Drawing.15" ShapeID="_x0000_i1031" DrawAspect="Content" ObjectID="_1545504203" r:id="rId64"/>
        </w:object>
      </w:r>
    </w:p>
    <w:p w14:paraId="00758F2B" w14:textId="7A6278FB" w:rsidR="00ED158E" w:rsidRPr="00AD1817" w:rsidRDefault="00ED158E" w:rsidP="00ED158E">
      <w:pPr>
        <w:pStyle w:val="SJTU"/>
      </w:pPr>
      <w:r w:rsidRPr="00AD1817">
        <w:rPr>
          <w:rFonts w:hint="eastAsia"/>
        </w:rPr>
        <w:t>图</w:t>
      </w:r>
      <w:r>
        <w:rPr>
          <w:rFonts w:hint="eastAsia"/>
        </w:rPr>
        <w:t>6</w:t>
      </w:r>
      <w:r w:rsidRPr="00AD1817">
        <w:rPr>
          <w:rFonts w:hint="eastAsia"/>
        </w:rPr>
        <w:t>-</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Pr>
          <w:noProof/>
        </w:rPr>
        <w:t>12</w:t>
      </w:r>
      <w:r w:rsidRPr="00AD1817">
        <w:fldChar w:fldCharType="end"/>
      </w:r>
      <w:r w:rsidRPr="00AD1817">
        <w:t xml:space="preserve"> </w:t>
      </w:r>
      <w:r w:rsidRPr="00AD1817">
        <w:rPr>
          <w:rFonts w:hint="eastAsia"/>
        </w:rPr>
        <w:t>病例数据库年龄分布统计图</w:t>
      </w:r>
      <w:r>
        <w:rPr>
          <w:rFonts w:hint="eastAsia"/>
        </w:rPr>
        <w:t>示例</w:t>
      </w:r>
    </w:p>
    <w:p w14:paraId="39021134" w14:textId="7EC96671" w:rsidR="00ED158E" w:rsidRPr="00AD1817" w:rsidRDefault="00ED158E" w:rsidP="00ED158E">
      <w:pPr>
        <w:pStyle w:val="SJTU1"/>
      </w:pPr>
      <w:r w:rsidRPr="00AD1817">
        <w:t>Fig.</w:t>
      </w:r>
      <w:r>
        <w:rPr>
          <w:rFonts w:hint="eastAsia"/>
        </w:rPr>
        <w:t>6</w:t>
      </w:r>
      <w:r w:rsidRPr="00AD1817">
        <w:t>-</w:t>
      </w:r>
      <w:r>
        <w:fldChar w:fldCharType="begin"/>
      </w:r>
      <w:r>
        <w:instrText xml:space="preserve"> SEQ Fig \* ARABIC \s 1</w:instrText>
      </w:r>
      <w:r>
        <w:fldChar w:fldCharType="separate"/>
      </w:r>
      <w:r>
        <w:rPr>
          <w:noProof/>
        </w:rPr>
        <w:t>12</w:t>
      </w:r>
      <w:r>
        <w:rPr>
          <w:noProof/>
        </w:rPr>
        <w:fldChar w:fldCharType="end"/>
      </w:r>
      <w:r w:rsidRPr="00AD1817">
        <w:t xml:space="preserve"> Distribution of age for patients in database</w:t>
      </w:r>
    </w:p>
    <w:p w14:paraId="0383ABA3" w14:textId="501A7C63" w:rsidR="00ED158E" w:rsidRDefault="00ED158E" w:rsidP="00ED158E">
      <w:pPr>
        <w:ind w:firstLine="480"/>
      </w:pPr>
    </w:p>
    <w:p w14:paraId="202BAA5E" w14:textId="7BE3FC24" w:rsidR="00ED158E" w:rsidRPr="00AD1817" w:rsidRDefault="007701B1" w:rsidP="00ED158E">
      <w:pPr>
        <w:ind w:firstLine="480"/>
      </w:pPr>
      <w:r w:rsidRPr="00AD1817">
        <w:rPr>
          <w:rFonts w:hint="eastAsia"/>
        </w:rPr>
        <w:lastRenderedPageBreak/>
        <w:t>此外，根据乳腺癌领域的专业知识，系统中还对病例的信息进行自动分析，根据相应的公式和规律统计出特定类型的</w:t>
      </w:r>
      <w:r>
        <w:rPr>
          <w:rFonts w:hint="eastAsia"/>
        </w:rPr>
        <w:t>患者</w:t>
      </w:r>
      <w:r w:rsidRPr="00AD1817">
        <w:rPr>
          <w:rFonts w:hint="eastAsia"/>
        </w:rPr>
        <w:t>并直观地展示出其分布情况。</w:t>
      </w:r>
    </w:p>
    <w:p w14:paraId="46339178" w14:textId="77777777" w:rsidR="00ED158E" w:rsidRPr="00AD1817" w:rsidRDefault="00ED158E" w:rsidP="00ED158E">
      <w:pPr>
        <w:ind w:firstLine="480"/>
      </w:pPr>
    </w:p>
    <w:p w14:paraId="436080B6" w14:textId="77777777" w:rsidR="00ED158E" w:rsidRPr="00AD1817" w:rsidRDefault="00ED158E" w:rsidP="00ED158E">
      <w:pPr>
        <w:ind w:firstLineChars="0" w:firstLine="0"/>
      </w:pPr>
      <w:r w:rsidRPr="00AD1817">
        <w:object w:dxaOrig="9076" w:dyaOrig="6076" w14:anchorId="38D8FC48">
          <v:shape id="_x0000_i1032" type="#_x0000_t75" style="width:208.5pt;height:140.5pt" o:ole="">
            <v:imagedata r:id="rId65" o:title=""/>
          </v:shape>
          <o:OLEObject Type="Embed" ProgID="Visio.Drawing.15" ShapeID="_x0000_i1032" DrawAspect="Content" ObjectID="_1545504204" r:id="rId66"/>
        </w:object>
      </w:r>
      <w:r w:rsidRPr="00AD1817">
        <w:object w:dxaOrig="9076" w:dyaOrig="6076" w14:anchorId="77533876">
          <v:shape id="_x0000_i1033" type="#_x0000_t75" style="width:208.5pt;height:140.5pt" o:ole="">
            <v:imagedata r:id="rId67" o:title=""/>
          </v:shape>
          <o:OLEObject Type="Embed" ProgID="Visio.Drawing.15" ShapeID="_x0000_i1033" DrawAspect="Content" ObjectID="_1545504205" r:id="rId68"/>
        </w:object>
      </w:r>
    </w:p>
    <w:p w14:paraId="683690F8" w14:textId="271BC52B" w:rsidR="00ED158E" w:rsidRPr="00AD1817" w:rsidRDefault="00ED158E" w:rsidP="00ED158E">
      <w:pPr>
        <w:pStyle w:val="SJTU"/>
      </w:pPr>
      <w:r w:rsidRPr="00AD1817">
        <w:rPr>
          <w:rFonts w:hint="eastAsia"/>
        </w:rPr>
        <w:t>图</w:t>
      </w:r>
      <w:r>
        <w:rPr>
          <w:rFonts w:hint="eastAsia"/>
        </w:rPr>
        <w:t>6</w:t>
      </w:r>
      <w:r w:rsidRPr="00AD1817">
        <w:rPr>
          <w:rFonts w:hint="eastAsia"/>
        </w:rPr>
        <w:t>-</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Pr>
          <w:noProof/>
        </w:rPr>
        <w:t>13</w:t>
      </w:r>
      <w:r w:rsidRPr="00AD1817">
        <w:fldChar w:fldCharType="end"/>
      </w:r>
      <w:r w:rsidRPr="00AD1817">
        <w:t xml:space="preserve"> </w:t>
      </w:r>
      <w:r w:rsidRPr="00AD1817">
        <w:rPr>
          <w:rFonts w:hint="eastAsia"/>
        </w:rPr>
        <w:t>病例数据库分子分型分布统计图</w:t>
      </w:r>
      <w:r>
        <w:rPr>
          <w:rFonts w:hint="eastAsia"/>
        </w:rPr>
        <w:t>示例</w:t>
      </w:r>
    </w:p>
    <w:p w14:paraId="1064658B" w14:textId="5D77CDB0" w:rsidR="00ED158E" w:rsidRPr="00AD1817" w:rsidRDefault="00ED158E" w:rsidP="00ED158E">
      <w:pPr>
        <w:pStyle w:val="SJTU1"/>
        <w:rPr>
          <w:noProof/>
        </w:rPr>
      </w:pPr>
      <w:r w:rsidRPr="00AD1817">
        <w:t>Fig.</w:t>
      </w:r>
      <w:r>
        <w:rPr>
          <w:rFonts w:hint="eastAsia"/>
        </w:rPr>
        <w:t>6</w:t>
      </w:r>
      <w:r w:rsidRPr="00AD1817">
        <w:t>-</w:t>
      </w:r>
      <w:r>
        <w:fldChar w:fldCharType="begin"/>
      </w:r>
      <w:r>
        <w:instrText xml:space="preserve"> SEQ Fig \* ARABIC \s 1</w:instrText>
      </w:r>
      <w:r>
        <w:fldChar w:fldCharType="separate"/>
      </w:r>
      <w:r>
        <w:rPr>
          <w:noProof/>
        </w:rPr>
        <w:t>13</w:t>
      </w:r>
      <w:r>
        <w:rPr>
          <w:noProof/>
        </w:rPr>
        <w:fldChar w:fldCharType="end"/>
      </w:r>
      <w:r w:rsidRPr="00AD1817">
        <w:rPr>
          <w:noProof/>
        </w:rPr>
        <w:t xml:space="preserve"> </w:t>
      </w:r>
      <w:r w:rsidRPr="00AD1817">
        <w:t>Distribution</w:t>
      </w:r>
      <w:r w:rsidRPr="00AD1817">
        <w:rPr>
          <w:noProof/>
        </w:rPr>
        <w:t xml:space="preserve"> of molecular</w:t>
      </w:r>
      <w:r w:rsidRPr="00AD1817">
        <w:rPr>
          <w:rFonts w:hint="eastAsia"/>
          <w:noProof/>
        </w:rPr>
        <w:t xml:space="preserve"> subtype</w:t>
      </w:r>
      <w:r w:rsidRPr="00AD1817">
        <w:rPr>
          <w:noProof/>
        </w:rPr>
        <w:t xml:space="preserve"> in database</w:t>
      </w:r>
    </w:p>
    <w:p w14:paraId="76984B1A" w14:textId="1E8DBB0C" w:rsidR="00ED158E" w:rsidRDefault="00ED158E" w:rsidP="00ED158E">
      <w:pPr>
        <w:pStyle w:val="SJTU1"/>
      </w:pPr>
    </w:p>
    <w:p w14:paraId="3E4D8C95" w14:textId="00C6D7D2" w:rsidR="0055254E" w:rsidRDefault="0055254E" w:rsidP="00ED158E">
      <w:pPr>
        <w:pStyle w:val="SJTU1"/>
      </w:pPr>
    </w:p>
    <w:p w14:paraId="6752512E" w14:textId="6DBEDE39" w:rsidR="0055254E" w:rsidRDefault="0055254E" w:rsidP="0055254E">
      <w:pPr>
        <w:ind w:firstLine="480"/>
      </w:pPr>
      <w:r w:rsidRPr="00AD1817">
        <w:rPr>
          <w:rFonts w:hint="eastAsia"/>
        </w:rPr>
        <w:t>生存统计分析的结果可以在系统中</w:t>
      </w:r>
      <w:r>
        <w:rPr>
          <w:rFonts w:hint="eastAsia"/>
        </w:rPr>
        <w:t>直接被</w:t>
      </w:r>
      <w:r w:rsidRPr="00AD1817">
        <w:rPr>
          <w:rFonts w:hint="eastAsia"/>
        </w:rPr>
        <w:t>表示出来，直观地</w:t>
      </w:r>
      <w:r>
        <w:rPr>
          <w:rFonts w:hint="eastAsia"/>
        </w:rPr>
        <w:t>揭示了相关患者的术后生存规律，</w:t>
      </w:r>
      <w:r w:rsidRPr="00AD1817">
        <w:rPr>
          <w:rFonts w:hint="eastAsia"/>
        </w:rPr>
        <w:t>为医疗研究提供了极大的便利。</w:t>
      </w:r>
    </w:p>
    <w:p w14:paraId="4E6035B4" w14:textId="77777777" w:rsidR="007701B1" w:rsidRPr="00AD1817" w:rsidRDefault="007701B1" w:rsidP="0055254E">
      <w:pPr>
        <w:ind w:firstLine="480"/>
      </w:pPr>
    </w:p>
    <w:p w14:paraId="72C036EA" w14:textId="77777777" w:rsidR="00ED158E" w:rsidRPr="00AD1817" w:rsidRDefault="00ED158E" w:rsidP="00ED158E">
      <w:pPr>
        <w:ind w:firstLineChars="0" w:firstLine="0"/>
        <w:jc w:val="center"/>
      </w:pPr>
      <w:r w:rsidRPr="00AD1817">
        <w:object w:dxaOrig="9076" w:dyaOrig="7576" w14:anchorId="4EA9ECB2">
          <v:shape id="_x0000_i1034" type="#_x0000_t75" style="width:204.5pt;height:169.5pt;mso-position-vertical:absolute" o:ole="">
            <v:imagedata r:id="rId69" o:title=""/>
          </v:shape>
          <o:OLEObject Type="Embed" ProgID="Visio.Drawing.15" ShapeID="_x0000_i1034" DrawAspect="Content" ObjectID="_1545504206" r:id="rId70"/>
        </w:object>
      </w:r>
      <w:r w:rsidRPr="00AD1817">
        <w:t xml:space="preserve"> </w:t>
      </w:r>
      <w:r w:rsidRPr="00AD1817">
        <w:object w:dxaOrig="9076" w:dyaOrig="7576" w14:anchorId="67EA3CCE">
          <v:shape id="_x0000_i1035" type="#_x0000_t75" style="width:203.5pt;height:169.5pt" o:ole="">
            <v:imagedata r:id="rId71" o:title=""/>
          </v:shape>
          <o:OLEObject Type="Embed" ProgID="Visio.Drawing.15" ShapeID="_x0000_i1035" DrawAspect="Content" ObjectID="_1545504207" r:id="rId72"/>
        </w:object>
      </w:r>
    </w:p>
    <w:p w14:paraId="5307B188" w14:textId="3A2159FC" w:rsidR="00ED158E" w:rsidRPr="00AD1817" w:rsidRDefault="00ED158E" w:rsidP="00ED158E">
      <w:pPr>
        <w:pStyle w:val="SJTU"/>
      </w:pPr>
      <w:r w:rsidRPr="00AD1817">
        <w:rPr>
          <w:rFonts w:hint="eastAsia"/>
        </w:rPr>
        <w:t>图</w:t>
      </w:r>
      <w:r w:rsidR="00411168">
        <w:t>6</w:t>
      </w:r>
      <w:r w:rsidRPr="00AD1817">
        <w:rPr>
          <w:rFonts w:hint="eastAsia"/>
        </w:rPr>
        <w:t>-</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Pr>
          <w:noProof/>
        </w:rPr>
        <w:t>14</w:t>
      </w:r>
      <w:r w:rsidRPr="00AD1817">
        <w:fldChar w:fldCharType="end"/>
      </w:r>
      <w:r w:rsidRPr="00AD1817">
        <w:t xml:space="preserve"> </w:t>
      </w:r>
      <w:r w:rsidRPr="00AD1817">
        <w:rPr>
          <w:rFonts w:hint="eastAsia"/>
        </w:rPr>
        <w:t>病例数据库的生存分析图</w:t>
      </w:r>
      <w:r>
        <w:rPr>
          <w:rFonts w:hint="eastAsia"/>
        </w:rPr>
        <w:t>示例</w:t>
      </w:r>
    </w:p>
    <w:p w14:paraId="6932986D" w14:textId="1C14B1CE" w:rsidR="00ED158E" w:rsidRPr="00AD1817" w:rsidRDefault="00ED158E" w:rsidP="00ED158E">
      <w:pPr>
        <w:pStyle w:val="SJTU1"/>
      </w:pPr>
      <w:r w:rsidRPr="00AD1817">
        <w:t>Fig.</w:t>
      </w:r>
      <w:r w:rsidR="00411168">
        <w:t>6</w:t>
      </w:r>
      <w:r w:rsidRPr="00AD1817">
        <w:t>-</w:t>
      </w:r>
      <w:r>
        <w:fldChar w:fldCharType="begin"/>
      </w:r>
      <w:r>
        <w:instrText xml:space="preserve"> SEQ Fig \* ARABIC \s 1</w:instrText>
      </w:r>
      <w:r>
        <w:fldChar w:fldCharType="separate"/>
      </w:r>
      <w:r>
        <w:rPr>
          <w:noProof/>
        </w:rPr>
        <w:t>14</w:t>
      </w:r>
      <w:r>
        <w:rPr>
          <w:noProof/>
        </w:rPr>
        <w:fldChar w:fldCharType="end"/>
      </w:r>
      <w:r w:rsidRPr="00AD1817">
        <w:t xml:space="preserve"> </w:t>
      </w:r>
      <w:r w:rsidRPr="00AD1817">
        <w:rPr>
          <w:rFonts w:hint="eastAsia"/>
        </w:rPr>
        <w:t>Overall</w:t>
      </w:r>
      <w:r w:rsidRPr="00AD1817">
        <w:t>/Disease-free survival of patients in database</w:t>
      </w:r>
    </w:p>
    <w:p w14:paraId="4FFCD7BF" w14:textId="3C49A5C5" w:rsidR="00B13050" w:rsidRDefault="007701B1" w:rsidP="007F7909">
      <w:pPr>
        <w:pStyle w:val="3"/>
      </w:pPr>
      <w:bookmarkStart w:id="147" w:name="_Toc471762338"/>
      <w:r>
        <w:rPr>
          <w:rFonts w:hint="eastAsia"/>
        </w:rPr>
        <w:lastRenderedPageBreak/>
        <w:t>智能诊断支持</w:t>
      </w:r>
      <w:r w:rsidR="00ED158E">
        <w:rPr>
          <w:rFonts w:hint="eastAsia"/>
        </w:rPr>
        <w:t>系统的</w:t>
      </w:r>
      <w:r w:rsidR="007F7909">
        <w:rPr>
          <w:rFonts w:hint="eastAsia"/>
        </w:rPr>
        <w:t>用户界面</w:t>
      </w:r>
      <w:bookmarkEnd w:id="147"/>
    </w:p>
    <w:p w14:paraId="0EF3F679" w14:textId="19F5956F" w:rsidR="00424CC5" w:rsidRDefault="00853C15" w:rsidP="00B13050">
      <w:pPr>
        <w:ind w:firstLineChars="0" w:firstLine="0"/>
        <w:jc w:val="center"/>
      </w:pPr>
      <w:r>
        <w:rPr>
          <w:noProof/>
        </w:rPr>
        <w:drawing>
          <wp:inline distT="0" distB="0" distL="0" distR="0" wp14:anchorId="7BD710E3" wp14:editId="61F7C456">
            <wp:extent cx="4319270" cy="323850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21521" cy="3240188"/>
                    </a:xfrm>
                    <a:prstGeom prst="rect">
                      <a:avLst/>
                    </a:prstGeom>
                  </pic:spPr>
                </pic:pic>
              </a:graphicData>
            </a:graphic>
          </wp:inline>
        </w:drawing>
      </w:r>
    </w:p>
    <w:p w14:paraId="2FE23216" w14:textId="2C098081" w:rsidR="00B13050" w:rsidRPr="00AD1817" w:rsidRDefault="00B13050" w:rsidP="00B13050">
      <w:pPr>
        <w:pStyle w:val="SJTU"/>
        <w:ind w:firstLine="480"/>
      </w:pPr>
      <w:r w:rsidRPr="00AD1817">
        <w:rPr>
          <w:rFonts w:hint="eastAsia"/>
        </w:rPr>
        <w:t>图</w:t>
      </w:r>
      <w:r>
        <w:rPr>
          <w:rFonts w:hint="eastAsia"/>
        </w:rPr>
        <w:t>6</w:t>
      </w:r>
      <w:r w:rsidRPr="00AD1817">
        <w:rPr>
          <w:rFonts w:hint="eastAsia"/>
        </w:rPr>
        <w:t>-</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sidR="00F71E21">
        <w:rPr>
          <w:noProof/>
        </w:rPr>
        <w:t>1</w:t>
      </w:r>
      <w:r w:rsidRPr="00AD1817">
        <w:fldChar w:fldCharType="end"/>
      </w:r>
      <w:r w:rsidRPr="00AD1817">
        <w:t xml:space="preserve"> </w:t>
      </w:r>
      <w:r>
        <w:rPr>
          <w:rFonts w:hint="eastAsia"/>
        </w:rPr>
        <w:t>系统主页示例</w:t>
      </w:r>
    </w:p>
    <w:p w14:paraId="66508A32" w14:textId="0DB85142" w:rsidR="007701B1" w:rsidRDefault="00B13050" w:rsidP="007701B1">
      <w:pPr>
        <w:pStyle w:val="SJTU1"/>
        <w:ind w:firstLine="480"/>
      </w:pPr>
      <w:r w:rsidRPr="00AD1817">
        <w:t>Fig.</w:t>
      </w:r>
      <w:r>
        <w:rPr>
          <w:rFonts w:hint="eastAsia"/>
        </w:rPr>
        <w:t>6</w:t>
      </w:r>
      <w:r w:rsidRPr="00AD1817">
        <w:t>-</w:t>
      </w:r>
      <w:r>
        <w:fldChar w:fldCharType="begin"/>
      </w:r>
      <w:r>
        <w:instrText xml:space="preserve"> SEQ Fig \* ARABIC \s 1</w:instrText>
      </w:r>
      <w:r>
        <w:fldChar w:fldCharType="separate"/>
      </w:r>
      <w:r w:rsidR="00F71E21">
        <w:rPr>
          <w:noProof/>
        </w:rPr>
        <w:t>1</w:t>
      </w:r>
      <w:r>
        <w:rPr>
          <w:noProof/>
        </w:rPr>
        <w:fldChar w:fldCharType="end"/>
      </w:r>
      <w:r>
        <w:t xml:space="preserve"> Screenshot of h</w:t>
      </w:r>
      <w:r>
        <w:rPr>
          <w:rFonts w:hint="eastAsia"/>
        </w:rPr>
        <w:t>omepage</w:t>
      </w:r>
      <w:r>
        <w:t xml:space="preserve"> the system</w:t>
      </w:r>
    </w:p>
    <w:p w14:paraId="2868C98E" w14:textId="08B0838C" w:rsidR="00B13050" w:rsidRDefault="00B13050" w:rsidP="00B13050">
      <w:pPr>
        <w:ind w:firstLineChars="0" w:firstLine="0"/>
        <w:jc w:val="center"/>
      </w:pPr>
      <w:r>
        <w:rPr>
          <w:noProof/>
        </w:rPr>
        <w:drawing>
          <wp:inline distT="0" distB="0" distL="0" distR="0" wp14:anchorId="1B74D634" wp14:editId="7CE20D09">
            <wp:extent cx="4319704" cy="302895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23472" cy="3031592"/>
                    </a:xfrm>
                    <a:prstGeom prst="rect">
                      <a:avLst/>
                    </a:prstGeom>
                  </pic:spPr>
                </pic:pic>
              </a:graphicData>
            </a:graphic>
          </wp:inline>
        </w:drawing>
      </w:r>
    </w:p>
    <w:p w14:paraId="7E5B019F" w14:textId="3C3543B4" w:rsidR="00B13050" w:rsidRPr="00AD1817" w:rsidRDefault="00B13050" w:rsidP="00B13050">
      <w:pPr>
        <w:pStyle w:val="SJTU"/>
        <w:ind w:firstLine="480"/>
      </w:pPr>
      <w:r w:rsidRPr="00AD1817">
        <w:rPr>
          <w:rFonts w:hint="eastAsia"/>
        </w:rPr>
        <w:t>图</w:t>
      </w:r>
      <w:r>
        <w:rPr>
          <w:rFonts w:hint="eastAsia"/>
        </w:rPr>
        <w:t>6</w:t>
      </w:r>
      <w:r w:rsidRPr="00AD1817">
        <w:rPr>
          <w:rFonts w:hint="eastAsia"/>
        </w:rPr>
        <w:t>-</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sidR="00F71E21">
        <w:rPr>
          <w:noProof/>
        </w:rPr>
        <w:t>2</w:t>
      </w:r>
      <w:r w:rsidRPr="00AD1817">
        <w:fldChar w:fldCharType="end"/>
      </w:r>
      <w:r w:rsidRPr="00AD1817">
        <w:t xml:space="preserve"> </w:t>
      </w:r>
      <w:r w:rsidR="00AD6AB6">
        <w:rPr>
          <w:rFonts w:hint="eastAsia"/>
        </w:rPr>
        <w:t>从外部数据库导入患者信息</w:t>
      </w:r>
      <w:r>
        <w:rPr>
          <w:rFonts w:hint="eastAsia"/>
        </w:rPr>
        <w:t>示例</w:t>
      </w:r>
    </w:p>
    <w:p w14:paraId="045A36AA" w14:textId="037161E9" w:rsidR="00B13050" w:rsidRDefault="00B13050" w:rsidP="00B13050">
      <w:pPr>
        <w:pStyle w:val="SJTU1"/>
        <w:ind w:firstLine="480"/>
      </w:pPr>
      <w:r w:rsidRPr="00AD1817">
        <w:t>Fig.</w:t>
      </w:r>
      <w:r>
        <w:rPr>
          <w:rFonts w:hint="eastAsia"/>
        </w:rPr>
        <w:t>6</w:t>
      </w:r>
      <w:r w:rsidRPr="00AD1817">
        <w:t>-</w:t>
      </w:r>
      <w:r>
        <w:fldChar w:fldCharType="begin"/>
      </w:r>
      <w:r>
        <w:instrText xml:space="preserve"> SEQ Fig \* ARABIC \s 1</w:instrText>
      </w:r>
      <w:r>
        <w:fldChar w:fldCharType="separate"/>
      </w:r>
      <w:r w:rsidR="00F71E21">
        <w:rPr>
          <w:noProof/>
        </w:rPr>
        <w:t>2</w:t>
      </w:r>
      <w:r>
        <w:rPr>
          <w:noProof/>
        </w:rPr>
        <w:fldChar w:fldCharType="end"/>
      </w:r>
      <w:r>
        <w:t xml:space="preserve"> Screenshot of </w:t>
      </w:r>
      <w:r w:rsidR="00AD6AB6">
        <w:t>importing patient information from external database</w:t>
      </w:r>
    </w:p>
    <w:p w14:paraId="5A3BB97E" w14:textId="13B1D473" w:rsidR="00B13050" w:rsidRDefault="00B13050" w:rsidP="00B13050">
      <w:pPr>
        <w:ind w:firstLineChars="83" w:firstLine="199"/>
        <w:jc w:val="center"/>
      </w:pPr>
      <w:r>
        <w:rPr>
          <w:noProof/>
        </w:rPr>
        <w:lastRenderedPageBreak/>
        <w:drawing>
          <wp:inline distT="0" distB="0" distL="0" distR="0" wp14:anchorId="5B11045E" wp14:editId="417F95D1">
            <wp:extent cx="4320000" cy="3245882"/>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20000" cy="3245882"/>
                    </a:xfrm>
                    <a:prstGeom prst="rect">
                      <a:avLst/>
                    </a:prstGeom>
                  </pic:spPr>
                </pic:pic>
              </a:graphicData>
            </a:graphic>
          </wp:inline>
        </w:drawing>
      </w:r>
    </w:p>
    <w:p w14:paraId="64A954FD" w14:textId="58F18B29" w:rsidR="00B13050" w:rsidRPr="00AD1817" w:rsidRDefault="00B13050" w:rsidP="00B13050">
      <w:pPr>
        <w:pStyle w:val="SJTU"/>
        <w:ind w:firstLine="480"/>
      </w:pPr>
      <w:r w:rsidRPr="00AD1817">
        <w:rPr>
          <w:rFonts w:hint="eastAsia"/>
        </w:rPr>
        <w:t>图</w:t>
      </w:r>
      <w:r>
        <w:rPr>
          <w:rFonts w:hint="eastAsia"/>
        </w:rPr>
        <w:t>6</w:t>
      </w:r>
      <w:r w:rsidRPr="00AD1817">
        <w:rPr>
          <w:rFonts w:hint="eastAsia"/>
        </w:rPr>
        <w:t>-</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sidR="00F71E21">
        <w:rPr>
          <w:noProof/>
        </w:rPr>
        <w:t>3</w:t>
      </w:r>
      <w:r w:rsidRPr="00AD1817">
        <w:fldChar w:fldCharType="end"/>
      </w:r>
      <w:r w:rsidRPr="00AD1817">
        <w:t xml:space="preserve"> </w:t>
      </w:r>
      <w:r w:rsidR="00AD6AB6">
        <w:t>MDT</w:t>
      </w:r>
      <w:r w:rsidR="00AD6AB6">
        <w:rPr>
          <w:rFonts w:hint="eastAsia"/>
        </w:rPr>
        <w:t>决策过程中投票统计结果</w:t>
      </w:r>
      <w:r>
        <w:rPr>
          <w:rFonts w:hint="eastAsia"/>
        </w:rPr>
        <w:t>示例</w:t>
      </w:r>
    </w:p>
    <w:p w14:paraId="4F2E5828" w14:textId="32E9D5AD" w:rsidR="00B13050" w:rsidRDefault="00B13050" w:rsidP="00B13050">
      <w:pPr>
        <w:pStyle w:val="SJTU1"/>
        <w:ind w:firstLine="480"/>
      </w:pPr>
      <w:r w:rsidRPr="00AD1817">
        <w:t>Fig.</w:t>
      </w:r>
      <w:r>
        <w:rPr>
          <w:rFonts w:hint="eastAsia"/>
        </w:rPr>
        <w:t>6</w:t>
      </w:r>
      <w:r w:rsidRPr="00AD1817">
        <w:t>-</w:t>
      </w:r>
      <w:r>
        <w:fldChar w:fldCharType="begin"/>
      </w:r>
      <w:r>
        <w:instrText xml:space="preserve"> SEQ Fig \* ARABIC \s 1</w:instrText>
      </w:r>
      <w:r>
        <w:fldChar w:fldCharType="separate"/>
      </w:r>
      <w:r w:rsidR="00F71E21">
        <w:rPr>
          <w:noProof/>
        </w:rPr>
        <w:t>3</w:t>
      </w:r>
      <w:r>
        <w:rPr>
          <w:noProof/>
        </w:rPr>
        <w:fldChar w:fldCharType="end"/>
      </w:r>
      <w:r>
        <w:t xml:space="preserve"> Screenshot of </w:t>
      </w:r>
      <w:r w:rsidR="00AD6AB6">
        <w:t xml:space="preserve">voting statistics during MDT </w:t>
      </w:r>
      <w:r w:rsidR="00AD6AB6">
        <w:rPr>
          <w:rFonts w:hint="eastAsia"/>
        </w:rPr>
        <w:t>decision</w:t>
      </w:r>
      <w:r w:rsidR="00AD6AB6">
        <w:t xml:space="preserve"> </w:t>
      </w:r>
      <w:r w:rsidR="00AD6AB6">
        <w:rPr>
          <w:rFonts w:hint="eastAsia"/>
        </w:rPr>
        <w:t>making</w:t>
      </w:r>
    </w:p>
    <w:p w14:paraId="4FB72391" w14:textId="77777777" w:rsidR="007701B1" w:rsidRDefault="007701B1" w:rsidP="00B13050">
      <w:pPr>
        <w:pStyle w:val="SJTU1"/>
        <w:ind w:firstLine="480"/>
      </w:pPr>
    </w:p>
    <w:p w14:paraId="00CD566D" w14:textId="5CB3A374" w:rsidR="00B13050" w:rsidRPr="00853C15" w:rsidRDefault="00B13050" w:rsidP="00B13050">
      <w:pPr>
        <w:ind w:firstLineChars="0" w:firstLine="0"/>
        <w:jc w:val="center"/>
      </w:pPr>
      <w:r>
        <w:rPr>
          <w:noProof/>
        </w:rPr>
        <w:drawing>
          <wp:inline distT="0" distB="0" distL="0" distR="0" wp14:anchorId="72927440" wp14:editId="33D502D6">
            <wp:extent cx="4320000" cy="3243836"/>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20000" cy="3243836"/>
                    </a:xfrm>
                    <a:prstGeom prst="rect">
                      <a:avLst/>
                    </a:prstGeom>
                  </pic:spPr>
                </pic:pic>
              </a:graphicData>
            </a:graphic>
          </wp:inline>
        </w:drawing>
      </w:r>
    </w:p>
    <w:p w14:paraId="1E374E91" w14:textId="6FD34BAC" w:rsidR="00B13050" w:rsidRPr="00AD1817" w:rsidRDefault="00B13050" w:rsidP="00B13050">
      <w:pPr>
        <w:pStyle w:val="SJTU"/>
        <w:ind w:firstLine="480"/>
      </w:pPr>
      <w:r w:rsidRPr="00AD1817">
        <w:rPr>
          <w:rFonts w:hint="eastAsia"/>
        </w:rPr>
        <w:t>图</w:t>
      </w:r>
      <w:r>
        <w:rPr>
          <w:rFonts w:hint="eastAsia"/>
        </w:rPr>
        <w:t>6</w:t>
      </w:r>
      <w:r w:rsidRPr="00AD1817">
        <w:rPr>
          <w:rFonts w:hint="eastAsia"/>
        </w:rPr>
        <w:t>-</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sidR="00F71E21">
        <w:rPr>
          <w:noProof/>
        </w:rPr>
        <w:t>4</w:t>
      </w:r>
      <w:r w:rsidRPr="00AD1817">
        <w:fldChar w:fldCharType="end"/>
      </w:r>
      <w:r w:rsidR="00AD6AB6">
        <w:t xml:space="preserve"> </w:t>
      </w:r>
      <w:r w:rsidR="00AD6AB6">
        <w:rPr>
          <w:rFonts w:hint="eastAsia"/>
        </w:rPr>
        <w:t>不同方法的治疗方案智能推荐结果</w:t>
      </w:r>
      <w:r>
        <w:rPr>
          <w:rFonts w:hint="eastAsia"/>
        </w:rPr>
        <w:t>示例</w:t>
      </w:r>
    </w:p>
    <w:p w14:paraId="2F13E793" w14:textId="595AA5E7" w:rsidR="0068502F" w:rsidRDefault="00B13050" w:rsidP="007701B1">
      <w:pPr>
        <w:pStyle w:val="SJTU1"/>
        <w:ind w:firstLine="480"/>
      </w:pPr>
      <w:r w:rsidRPr="00AD1817">
        <w:t>Fig.</w:t>
      </w:r>
      <w:r>
        <w:rPr>
          <w:rFonts w:hint="eastAsia"/>
        </w:rPr>
        <w:t>6</w:t>
      </w:r>
      <w:r w:rsidRPr="00AD1817">
        <w:t>-</w:t>
      </w:r>
      <w:r>
        <w:fldChar w:fldCharType="begin"/>
      </w:r>
      <w:r>
        <w:instrText xml:space="preserve"> SEQ Fig \* ARABIC \s 1</w:instrText>
      </w:r>
      <w:r>
        <w:fldChar w:fldCharType="separate"/>
      </w:r>
      <w:r w:rsidR="00F71E21">
        <w:rPr>
          <w:noProof/>
        </w:rPr>
        <w:t>4</w:t>
      </w:r>
      <w:r>
        <w:rPr>
          <w:noProof/>
        </w:rPr>
        <w:fldChar w:fldCharType="end"/>
      </w:r>
      <w:r>
        <w:t xml:space="preserve"> Screenshot of </w:t>
      </w:r>
      <w:r w:rsidR="00AD6AB6">
        <w:t xml:space="preserve">different kinds of treatment plan </w:t>
      </w:r>
      <w:r w:rsidR="00AD6AB6">
        <w:rPr>
          <w:rFonts w:hint="eastAsia"/>
        </w:rPr>
        <w:t>recommendation</w:t>
      </w:r>
    </w:p>
    <w:p w14:paraId="787767E8" w14:textId="77777777" w:rsidR="0068502F" w:rsidRPr="00AD1817" w:rsidRDefault="0068502F" w:rsidP="0036078D">
      <w:pPr>
        <w:ind w:firstLine="480"/>
        <w:sectPr w:rsidR="0068502F" w:rsidRPr="00AD1817" w:rsidSect="009547FB">
          <w:pgSz w:w="11906" w:h="16838" w:code="9"/>
          <w:pgMar w:top="1985" w:right="1588" w:bottom="2268" w:left="1588" w:header="1418" w:footer="1701" w:gutter="284"/>
          <w:cols w:space="425"/>
          <w:docGrid w:linePitch="395"/>
        </w:sectPr>
      </w:pPr>
    </w:p>
    <w:p w14:paraId="6DF54051" w14:textId="77777777" w:rsidR="00F875C4" w:rsidRPr="00AD1817" w:rsidRDefault="0081660E" w:rsidP="00A25036">
      <w:pPr>
        <w:pStyle w:val="1"/>
      </w:pPr>
      <w:bookmarkStart w:id="148" w:name="_Toc471762339"/>
      <w:r w:rsidRPr="00AD1817">
        <w:rPr>
          <w:rFonts w:hint="eastAsia"/>
        </w:rPr>
        <w:lastRenderedPageBreak/>
        <w:t>总结与展望</w:t>
      </w:r>
      <w:bookmarkEnd w:id="137"/>
      <w:bookmarkEnd w:id="138"/>
      <w:bookmarkEnd w:id="148"/>
    </w:p>
    <w:p w14:paraId="74B14C8C" w14:textId="77777777" w:rsidR="00F875C4" w:rsidRPr="00AD1817" w:rsidRDefault="00F875C4" w:rsidP="00B23598">
      <w:pPr>
        <w:pStyle w:val="2"/>
      </w:pPr>
      <w:bookmarkStart w:id="149" w:name="_Toc535813198"/>
      <w:bookmarkStart w:id="150" w:name="_Toc535813480"/>
      <w:bookmarkStart w:id="151" w:name="_Toc708862"/>
      <w:bookmarkStart w:id="152" w:name="_Toc85901093"/>
      <w:bookmarkStart w:id="153" w:name="_Toc251145373"/>
      <w:bookmarkStart w:id="154" w:name="_Toc251145537"/>
      <w:bookmarkStart w:id="155" w:name="_Toc471762340"/>
      <w:r w:rsidRPr="00AD1817">
        <w:rPr>
          <w:rFonts w:hint="eastAsia"/>
        </w:rPr>
        <w:t>主要</w:t>
      </w:r>
      <w:bookmarkEnd w:id="149"/>
      <w:bookmarkEnd w:id="150"/>
      <w:bookmarkEnd w:id="151"/>
      <w:bookmarkEnd w:id="152"/>
      <w:r w:rsidRPr="00AD1817">
        <w:rPr>
          <w:rFonts w:hint="eastAsia"/>
        </w:rPr>
        <w:t>工作与创新点</w:t>
      </w:r>
      <w:bookmarkEnd w:id="153"/>
      <w:bookmarkEnd w:id="154"/>
      <w:bookmarkEnd w:id="155"/>
    </w:p>
    <w:p w14:paraId="4DCB7992" w14:textId="77777777" w:rsidR="00F531C9" w:rsidRDefault="006B5349" w:rsidP="00F531C9">
      <w:pPr>
        <w:pStyle w:val="aff2"/>
        <w:ind w:firstLine="480"/>
        <w:rPr>
          <w:b/>
        </w:rPr>
      </w:pPr>
      <w:r>
        <w:rPr>
          <w:rFonts w:hint="eastAsia"/>
        </w:rPr>
        <w:t>本文的研究</w:t>
      </w:r>
      <w:r w:rsidR="005F2018">
        <w:rPr>
          <w:rFonts w:hint="eastAsia"/>
        </w:rPr>
        <w:t>旨在利用机器学习领域的相关技术，开发一个基于病例的智能诊断支持系统，用以提高医疗临床诊断的效率、为医学研究提供数据分析支持，从而对医学的发展起到积极的促进作用。</w:t>
      </w:r>
    </w:p>
    <w:p w14:paraId="62C03646" w14:textId="4E6A2F16" w:rsidR="00F531C9" w:rsidRDefault="0042273B" w:rsidP="00F531C9">
      <w:pPr>
        <w:pStyle w:val="aff2"/>
        <w:ind w:firstLine="480"/>
      </w:pPr>
      <w:r>
        <w:rPr>
          <w:rFonts w:hint="eastAsia"/>
        </w:rPr>
        <w:t>本文相关研究</w:t>
      </w:r>
      <w:r w:rsidR="00F531C9">
        <w:rPr>
          <w:rFonts w:hint="eastAsia"/>
        </w:rPr>
        <w:t>构建了一个</w:t>
      </w:r>
      <w:r w:rsidR="00F531C9" w:rsidRPr="00AD1817">
        <w:rPr>
          <w:rFonts w:hint="eastAsia"/>
        </w:rPr>
        <w:t>标准化的高质量病例数据库</w:t>
      </w:r>
      <w:r>
        <w:rPr>
          <w:rFonts w:hint="eastAsia"/>
        </w:rPr>
        <w:t>，</w:t>
      </w:r>
      <w:r w:rsidRPr="0042273B">
        <w:rPr>
          <w:rFonts w:hint="eastAsia"/>
        </w:rPr>
        <w:t>为国内医院的乳腺癌研究提供高质量的数据和服务</w:t>
      </w:r>
      <w:r>
        <w:rPr>
          <w:rFonts w:hint="eastAsia"/>
        </w:rPr>
        <w:t>，为</w:t>
      </w:r>
      <w:r w:rsidR="00F531C9">
        <w:rPr>
          <w:rFonts w:hint="eastAsia"/>
        </w:rPr>
        <w:t>医学研究</w:t>
      </w:r>
      <w:r>
        <w:rPr>
          <w:rFonts w:hint="eastAsia"/>
        </w:rPr>
        <w:t>提供必要的数据支持</w:t>
      </w:r>
      <w:r w:rsidR="00F531C9">
        <w:rPr>
          <w:rFonts w:hint="eastAsia"/>
        </w:rPr>
        <w:t>。</w:t>
      </w:r>
    </w:p>
    <w:p w14:paraId="02EF08F1" w14:textId="74362C92" w:rsidR="00F531C9" w:rsidRDefault="0042273B" w:rsidP="00F531C9">
      <w:pPr>
        <w:pStyle w:val="aff2"/>
        <w:ind w:firstLine="480"/>
      </w:pPr>
      <w:r>
        <w:rPr>
          <w:rFonts w:hint="eastAsia"/>
        </w:rPr>
        <w:t>在病例数据库的支持下，本文结合</w:t>
      </w:r>
      <w:r w:rsidR="00F531C9">
        <w:rPr>
          <w:rFonts w:hint="eastAsia"/>
        </w:rPr>
        <w:t>机器学习相关算法</w:t>
      </w:r>
      <w:r>
        <w:rPr>
          <w:rFonts w:hint="eastAsia"/>
        </w:rPr>
        <w:t>，构建了</w:t>
      </w:r>
      <w:r w:rsidR="00F531C9" w:rsidRPr="00AD1817">
        <w:rPr>
          <w:rFonts w:hint="eastAsia"/>
        </w:rPr>
        <w:t>一个基于病例数据的智能诊断支持系统</w:t>
      </w:r>
      <w:r>
        <w:rPr>
          <w:rFonts w:hint="eastAsia"/>
        </w:rPr>
        <w:t>，并将其实际应用到多学科讨论的过程中，为制定</w:t>
      </w:r>
      <w:r w:rsidR="00F531C9">
        <w:rPr>
          <w:rFonts w:hint="eastAsia"/>
        </w:rPr>
        <w:t>完善的综合治疗方案</w:t>
      </w:r>
      <w:r>
        <w:rPr>
          <w:rFonts w:hint="eastAsia"/>
        </w:rPr>
        <w:t>提供支持</w:t>
      </w:r>
      <w:r w:rsidR="00F531C9" w:rsidRPr="00AD1817">
        <w:rPr>
          <w:rFonts w:hint="eastAsia"/>
        </w:rPr>
        <w:t>。</w:t>
      </w:r>
      <w:r w:rsidR="00F531C9">
        <w:rPr>
          <w:rFonts w:hint="eastAsia"/>
        </w:rPr>
        <w:t>在试运行阶段</w:t>
      </w:r>
      <w:r>
        <w:rPr>
          <w:rFonts w:hint="eastAsia"/>
        </w:rPr>
        <w:t>，根据系统</w:t>
      </w:r>
      <w:r w:rsidR="00F531C9">
        <w:rPr>
          <w:rFonts w:hint="eastAsia"/>
        </w:rPr>
        <w:t>产生</w:t>
      </w:r>
      <w:r>
        <w:rPr>
          <w:rFonts w:hint="eastAsia"/>
        </w:rPr>
        <w:t>的数据，本文对</w:t>
      </w:r>
      <w:r w:rsidR="00F531C9" w:rsidRPr="00AD1817">
        <w:rPr>
          <w:rFonts w:hint="eastAsia"/>
        </w:rPr>
        <w:t>推荐结果和实际的讨论记录</w:t>
      </w:r>
      <w:r w:rsidR="00F531C9">
        <w:rPr>
          <w:rFonts w:hint="eastAsia"/>
        </w:rPr>
        <w:t>进行分析</w:t>
      </w:r>
      <w:r w:rsidR="00F531C9" w:rsidRPr="00AD1817">
        <w:rPr>
          <w:rFonts w:hint="eastAsia"/>
        </w:rPr>
        <w:t>，研究</w:t>
      </w:r>
      <w:r w:rsidR="00F531C9">
        <w:rPr>
          <w:rFonts w:hint="eastAsia"/>
        </w:rPr>
        <w:t>了</w:t>
      </w:r>
      <w:r w:rsidR="00F531C9" w:rsidRPr="00AD1817">
        <w:rPr>
          <w:rFonts w:hint="eastAsia"/>
        </w:rPr>
        <w:t>智能诊断</w:t>
      </w:r>
      <w:r w:rsidR="00F531C9">
        <w:rPr>
          <w:rFonts w:hint="eastAsia"/>
        </w:rPr>
        <w:t>系统中</w:t>
      </w:r>
      <w:r>
        <w:rPr>
          <w:rFonts w:hint="eastAsia"/>
        </w:rPr>
        <w:t>，推荐方案的准确度、医生决策的分歧度等统计指标和对多学科讨论过程之间的关系</w:t>
      </w:r>
      <w:r w:rsidR="00F531C9">
        <w:rPr>
          <w:rFonts w:hint="eastAsia"/>
        </w:rPr>
        <w:t>。</w:t>
      </w:r>
    </w:p>
    <w:p w14:paraId="481EA0FC" w14:textId="3780CECA" w:rsidR="00F531C9" w:rsidRDefault="00F531C9" w:rsidP="00F531C9">
      <w:pPr>
        <w:pStyle w:val="aff2"/>
        <w:ind w:firstLine="480"/>
      </w:pPr>
      <w:r>
        <w:rPr>
          <w:rFonts w:hint="eastAsia"/>
        </w:rPr>
        <w:t>为了进一步提高推荐方案的准确度，本文对概念漂移现象进行了</w:t>
      </w:r>
      <w:r w:rsidR="0042273B">
        <w:rPr>
          <w:rFonts w:hint="eastAsia"/>
        </w:rPr>
        <w:t>详细的介绍</w:t>
      </w:r>
      <w:r>
        <w:rPr>
          <w:rFonts w:hint="eastAsia"/>
        </w:rPr>
        <w:t>，提出了一种适用于概念漂移的推荐算法</w:t>
      </w:r>
      <w:r w:rsidR="0042273B">
        <w:rPr>
          <w:rFonts w:hint="eastAsia"/>
        </w:rPr>
        <w:t>，并</w:t>
      </w:r>
      <w:r>
        <w:rPr>
          <w:rFonts w:hint="eastAsia"/>
        </w:rPr>
        <w:t>在模拟数据集和真实数据集上做了相应的实验，进行了</w:t>
      </w:r>
      <w:r w:rsidR="0042273B">
        <w:rPr>
          <w:rFonts w:hint="eastAsia"/>
        </w:rPr>
        <w:t>结果</w:t>
      </w:r>
      <w:r>
        <w:rPr>
          <w:rFonts w:hint="eastAsia"/>
        </w:rPr>
        <w:t>分析和比较</w:t>
      </w:r>
      <w:bookmarkStart w:id="156" w:name="_Toc251145374"/>
      <w:bookmarkStart w:id="157" w:name="_Toc251145538"/>
      <w:r>
        <w:rPr>
          <w:rFonts w:hint="eastAsia"/>
        </w:rPr>
        <w:t>。</w:t>
      </w:r>
    </w:p>
    <w:p w14:paraId="39141CE8" w14:textId="3699DF77" w:rsidR="00F875C4" w:rsidRPr="00AD1817" w:rsidRDefault="00F875C4" w:rsidP="00B23598">
      <w:pPr>
        <w:pStyle w:val="2"/>
      </w:pPr>
      <w:bookmarkStart w:id="158" w:name="_Toc471762341"/>
      <w:r w:rsidRPr="00AD1817">
        <w:rPr>
          <w:rFonts w:hint="eastAsia"/>
        </w:rPr>
        <w:t>后续研究工作</w:t>
      </w:r>
      <w:bookmarkEnd w:id="156"/>
      <w:bookmarkEnd w:id="157"/>
      <w:bookmarkEnd w:id="158"/>
    </w:p>
    <w:p w14:paraId="31DBC097" w14:textId="4F552504" w:rsidR="00FB5015" w:rsidRDefault="00297B76" w:rsidP="00FB5015">
      <w:pPr>
        <w:ind w:firstLine="480"/>
      </w:pPr>
      <w:r>
        <w:rPr>
          <w:rFonts w:hint="eastAsia"/>
        </w:rPr>
        <w:t>基于病例的智能诊断支持系统上线运行至今，我们已经获得了一定规模的统计数据，并且在本文中进行了分析和讨论。随着系统的运行，将来将会积累更多的数据以供一些有意义的研究使用。这些研究包括且不限于：</w:t>
      </w:r>
    </w:p>
    <w:p w14:paraId="508F1FBE" w14:textId="28BCC512" w:rsidR="00F95C4E" w:rsidRDefault="00715807" w:rsidP="00F95C4E">
      <w:pPr>
        <w:pStyle w:val="3"/>
      </w:pPr>
      <w:bookmarkStart w:id="159" w:name="_Toc471762342"/>
      <w:r w:rsidRPr="00715807">
        <w:rPr>
          <w:rFonts w:hint="eastAsia"/>
        </w:rPr>
        <w:t>分歧度</w:t>
      </w:r>
      <w:r>
        <w:rPr>
          <w:rFonts w:hint="eastAsia"/>
        </w:rPr>
        <w:t>预测</w:t>
      </w:r>
      <w:bookmarkEnd w:id="159"/>
    </w:p>
    <w:p w14:paraId="4E5C9DFA" w14:textId="70306F0A" w:rsidR="00F95C4E" w:rsidRDefault="00F95C4E" w:rsidP="00F95C4E">
      <w:pPr>
        <w:ind w:firstLine="480"/>
      </w:pPr>
      <w:r>
        <w:rPr>
          <w:rFonts w:hint="eastAsia"/>
        </w:rPr>
        <w:t>在标准的多学科讨论流程中，每一个用户先后都会进行两次投票。为了评估每次投票中，参与投票的用户之间意见的差异性，可以借用表示混乱程度的熵（</w:t>
      </w:r>
      <w:r>
        <w:rPr>
          <w:rFonts w:hint="eastAsia"/>
        </w:rPr>
        <w:t>Entropy</w:t>
      </w:r>
      <w:r>
        <w:rPr>
          <w:rFonts w:hint="eastAsia"/>
        </w:rPr>
        <w:t>）的概念，用来表示分歧度（</w:t>
      </w:r>
      <w:r>
        <w:rPr>
          <w:rFonts w:hint="eastAsia"/>
        </w:rPr>
        <w:t>Divergence</w:t>
      </w:r>
      <w:r>
        <w:rPr>
          <w:rFonts w:hint="eastAsia"/>
        </w:rPr>
        <w:t>）。</w:t>
      </w:r>
    </w:p>
    <w:p w14:paraId="522568B8" w14:textId="77777777" w:rsidR="00F95C4E" w:rsidRDefault="00F95C4E" w:rsidP="00F95C4E">
      <w:pPr>
        <w:ind w:firstLine="480"/>
      </w:pPr>
      <w:r>
        <w:rPr>
          <w:rFonts w:hint="eastAsia"/>
        </w:rPr>
        <w:t>对于一次投票，所有投票的</w:t>
      </w:r>
      <w:r>
        <w:t>列表</w:t>
      </w:r>
      <w:r>
        <w:rPr>
          <w:rFonts w:hint="eastAsia"/>
        </w:rPr>
        <w:t>记作</w:t>
      </w:r>
      <m:oMath>
        <m:r>
          <w:rPr>
            <w:rFonts w:ascii="Cambria Math" w:hAnsi="Cambria Math" w:hint="eastAsia"/>
          </w:rPr>
          <m:t>V</m:t>
        </m:r>
      </m:oMath>
      <w:r>
        <w:rPr>
          <w:rFonts w:hint="eastAsia"/>
        </w:rPr>
        <w:t>，用</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∈V</m:t>
        </m:r>
      </m:oMath>
      <w:r>
        <w:rPr>
          <w:rFonts w:hint="eastAsia"/>
        </w:rPr>
        <w:t>表示该投票选择</w:t>
      </w:r>
      <w:r>
        <w:t>的方案</w:t>
      </w:r>
      <w:r>
        <w:rPr>
          <w:rFonts w:hint="eastAsia"/>
        </w:rPr>
        <w:t>，其中</w:t>
      </w:r>
      <m:oMath>
        <m:r>
          <w:rPr>
            <w:rFonts w:ascii="Cambria Math" w:hAnsi="Cambria Math"/>
          </w:rPr>
          <m:t>i=1,2, …,</m:t>
        </m:r>
        <m:d>
          <m:dPr>
            <m:begChr m:val="|"/>
            <m:endChr m:val="|"/>
            <m:ctrlPr>
              <w:rPr>
                <w:rFonts w:ascii="Cambria Math" w:hAnsi="Cambria Math"/>
                <w:i/>
              </w:rPr>
            </m:ctrlPr>
          </m:dPr>
          <m:e>
            <m:r>
              <w:rPr>
                <w:rFonts w:ascii="Cambria Math" w:hAnsi="Cambria Math"/>
              </w:rPr>
              <m:t>V</m:t>
            </m:r>
          </m:e>
        </m:d>
      </m:oMath>
      <w:r>
        <w:t>。</w:t>
      </w:r>
      <w:r>
        <w:rPr>
          <w:rFonts w:hint="eastAsia"/>
        </w:rPr>
        <w:t>投票中出现的不同方案的集合为</w:t>
      </w:r>
      <m:oMath>
        <m:r>
          <w:rPr>
            <w:rFonts w:ascii="Cambria Math" w:hAnsi="Cambria Math" w:hint="eastAsia"/>
          </w:rPr>
          <m:t>C</m:t>
        </m:r>
      </m:oMath>
      <w:r>
        <w:rPr>
          <w:rFonts w:hint="eastAsia"/>
        </w:rPr>
        <w:t>，用</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∈C</m:t>
        </m:r>
      </m:oMath>
      <w:r>
        <w:rPr>
          <w:rFonts w:hint="eastAsia"/>
        </w:rPr>
        <w:t>表示每一种</w:t>
      </w:r>
      <w:r>
        <w:t>方案</w:t>
      </w:r>
      <w:r>
        <w:rPr>
          <w:rFonts w:hint="eastAsia"/>
        </w:rPr>
        <w:t>，</w:t>
      </w:r>
      <w:r>
        <w:rPr>
          <w:rFonts w:hint="eastAsia"/>
        </w:rPr>
        <w:lastRenderedPageBreak/>
        <w:t>其中</w:t>
      </w:r>
      <m:oMath>
        <m:r>
          <w:rPr>
            <w:rFonts w:ascii="Cambria Math" w:hAnsi="Cambria Math"/>
          </w:rPr>
          <m:t>i=1,2, …,</m:t>
        </m:r>
        <m:d>
          <m:dPr>
            <m:begChr m:val="|"/>
            <m:endChr m:val="|"/>
            <m:ctrlPr>
              <w:rPr>
                <w:rFonts w:ascii="Cambria Math" w:hAnsi="Cambria Math"/>
                <w:i/>
              </w:rPr>
            </m:ctrlPr>
          </m:dPr>
          <m:e>
            <m:r>
              <w:rPr>
                <w:rFonts w:ascii="Cambria Math" w:hAnsi="Cambria Math"/>
              </w:rPr>
              <m:t>C</m:t>
            </m:r>
          </m:e>
        </m:d>
      </m:oMath>
      <w:r>
        <w:rPr>
          <w:rFonts w:hint="eastAsia"/>
        </w:rPr>
        <w:t>。显然</w:t>
      </w:r>
      <w:r>
        <w:t>，</w:t>
      </w:r>
      <w:r>
        <w:rPr>
          <w:rFonts w:hint="eastAsia"/>
        </w:rPr>
        <w:t>V</w:t>
      </w:r>
      <w:r>
        <w:rPr>
          <w:rFonts w:hint="eastAsia"/>
        </w:rPr>
        <w:t>中</w:t>
      </w:r>
      <w:r>
        <w:t>的</w:t>
      </w:r>
      <w:r>
        <w:rPr>
          <w:rFonts w:hint="eastAsia"/>
        </w:rPr>
        <w:t>元素</w:t>
      </w:r>
      <w:r>
        <w:t>可以重复</w:t>
      </w:r>
      <w:r>
        <w:rPr>
          <w:rFonts w:hint="eastAsia"/>
        </w:rPr>
        <w:t>，</w:t>
      </w:r>
      <w:r>
        <w:t>而</w:t>
      </w:r>
      <w:r>
        <w:t>C</w:t>
      </w:r>
      <w:r>
        <w:t>中的不能重复。</w:t>
      </w:r>
      <w:r>
        <w:rPr>
          <w:rFonts w:hint="eastAsia"/>
        </w:rPr>
        <w:t>对于</w:t>
      </w:r>
      <w:r>
        <w:t>某一种方案在</w:t>
      </w:r>
      <w:r>
        <w:rPr>
          <w:rFonts w:hint="eastAsia"/>
        </w:rPr>
        <w:t>本次</w:t>
      </w:r>
      <w:r>
        <w:t>投票中出现的频率，</w:t>
      </w:r>
      <w:r>
        <w:rPr>
          <w:rFonts w:hint="eastAsia"/>
        </w:rPr>
        <w:t>我们</w:t>
      </w:r>
      <w:r>
        <w:t>使用</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t>来表示</w:t>
      </w:r>
      <w:r>
        <w:rPr>
          <w:rFonts w:hint="eastAsia"/>
        </w:rPr>
        <w:t>：</w:t>
      </w: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
        <w:gridCol w:w="6786"/>
        <w:gridCol w:w="816"/>
      </w:tblGrid>
      <w:tr w:rsidR="00F95C4E" w:rsidRPr="00AD1817" w14:paraId="4DCEA839" w14:textId="77777777" w:rsidTr="001223EC">
        <w:tc>
          <w:tcPr>
            <w:tcW w:w="844" w:type="dxa"/>
            <w:vAlign w:val="center"/>
          </w:tcPr>
          <w:p w14:paraId="002F4013" w14:textId="77777777" w:rsidR="00F95C4E" w:rsidRPr="00AD1817" w:rsidRDefault="00F95C4E" w:rsidP="001223EC">
            <w:pPr>
              <w:ind w:firstLineChars="0" w:firstLine="0"/>
            </w:pPr>
          </w:p>
        </w:tc>
        <w:tc>
          <w:tcPr>
            <w:tcW w:w="6786" w:type="dxa"/>
            <w:vAlign w:val="center"/>
          </w:tcPr>
          <w:p w14:paraId="2FB9DB97" w14:textId="77777777" w:rsidR="00F95C4E" w:rsidRPr="002F427B" w:rsidRDefault="00F95C4E" w:rsidP="001223EC">
            <w:pPr>
              <w:ind w:firstLine="480"/>
              <w:rPr>
                <w:rFonts w:ascii="Cambria Math" w:eastAsia="黑体" w:hAnsi="Cambria Math"/>
                <w:oMath/>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m:rPr>
                    <m:sty m:val="p"/>
                  </m:rPr>
                  <w:rPr>
                    <w:rFonts w:ascii="Cambria Math" w:hAnsi="Cambria Math"/>
                  </w:rPr>
                  <m:t xml:space="preserve">= </m:t>
                </m:r>
                <m:f>
                  <m:fPr>
                    <m:ctrlPr>
                      <w:rPr>
                        <w:rFonts w:ascii="Cambria Math" w:eastAsia="黑体" w:hAnsi="Cambria Math"/>
                        <w:i/>
                      </w:rPr>
                    </m:ctrlPr>
                  </m:fPr>
                  <m:num>
                    <m:nary>
                      <m:naryPr>
                        <m:chr m:val="∑"/>
                        <m:ctrlPr>
                          <w:rPr>
                            <w:rFonts w:ascii="Cambria Math" w:eastAsia="黑体" w:hAnsi="Cambria Math"/>
                            <w:i/>
                          </w:rPr>
                        </m:ctrlPr>
                      </m:naryPr>
                      <m:sub>
                        <m:r>
                          <w:rPr>
                            <w:rFonts w:ascii="Cambria Math" w:eastAsia="黑体" w:hAnsi="Cambria Math"/>
                          </w:rPr>
                          <m:t>j=1</m:t>
                        </m:r>
                      </m:sub>
                      <m:sup>
                        <m:r>
                          <w:rPr>
                            <w:rFonts w:ascii="Cambria Math" w:eastAsia="黑体" w:hAnsi="Cambria Math"/>
                          </w:rPr>
                          <m:t>|V|</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d>
                      </m:e>
                    </m:nary>
                  </m:num>
                  <m:den>
                    <m:r>
                      <w:rPr>
                        <w:rFonts w:ascii="Cambria Math" w:eastAsia="黑体" w:hAnsi="Cambria Math"/>
                      </w:rPr>
                      <m:t>|V|</m:t>
                    </m:r>
                  </m:den>
                </m:f>
              </m:oMath>
            </m:oMathPara>
          </w:p>
        </w:tc>
        <w:tc>
          <w:tcPr>
            <w:tcW w:w="816" w:type="dxa"/>
            <w:vAlign w:val="center"/>
          </w:tcPr>
          <w:p w14:paraId="0829FCAA" w14:textId="78348B01" w:rsidR="00F95C4E" w:rsidRPr="00AD1817" w:rsidRDefault="00F95C4E" w:rsidP="001223EC">
            <w:pPr>
              <w:ind w:firstLineChars="0" w:firstLine="0"/>
              <w:jc w:val="right"/>
            </w:pPr>
            <w:r w:rsidRPr="00AD1817">
              <w:t>(</w:t>
            </w:r>
            <w:r>
              <w:rPr>
                <w:rFonts w:hint="eastAsia"/>
              </w:rPr>
              <w:t>7</w:t>
            </w:r>
            <w:r w:rsidRPr="00AD1817">
              <w:noBreakHyphen/>
            </w:r>
            <w:r w:rsidR="00455669">
              <w:fldChar w:fldCharType="begin"/>
            </w:r>
            <w:r w:rsidR="00455669">
              <w:instrText xml:space="preserve"> SEQ Equation \* ARABIC \s 1 </w:instrText>
            </w:r>
            <w:r w:rsidR="00455669">
              <w:fldChar w:fldCharType="separate"/>
            </w:r>
            <w:r w:rsidR="00F71E21">
              <w:rPr>
                <w:noProof/>
              </w:rPr>
              <w:t>1</w:t>
            </w:r>
            <w:r w:rsidR="00455669">
              <w:rPr>
                <w:noProof/>
              </w:rPr>
              <w:fldChar w:fldCharType="end"/>
            </w:r>
            <w:r w:rsidRPr="00AD1817">
              <w:t>)</w:t>
            </w:r>
          </w:p>
        </w:tc>
      </w:tr>
    </w:tbl>
    <w:p w14:paraId="0C1881D4" w14:textId="77777777" w:rsidR="00F95C4E" w:rsidRDefault="00F95C4E" w:rsidP="00F95C4E">
      <w:pPr>
        <w:ind w:firstLine="480"/>
      </w:pPr>
      <w:r>
        <w:rPr>
          <w:rFonts w:hint="eastAsia"/>
        </w:rPr>
        <w:t>一组投票的结果的混乱程度用</w:t>
      </w:r>
      <w:r>
        <w:rPr>
          <w:rFonts w:hint="eastAsia"/>
        </w:rPr>
        <w:t>Entropy</w:t>
      </w:r>
      <w:r>
        <w:rPr>
          <w:rFonts w:hint="eastAsia"/>
        </w:rPr>
        <w:t>表示如下：</w:t>
      </w: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
        <w:gridCol w:w="6786"/>
        <w:gridCol w:w="816"/>
      </w:tblGrid>
      <w:tr w:rsidR="00F95C4E" w:rsidRPr="00AD1817" w14:paraId="25E02DCB" w14:textId="77777777" w:rsidTr="001223EC">
        <w:tc>
          <w:tcPr>
            <w:tcW w:w="844" w:type="dxa"/>
            <w:vAlign w:val="center"/>
          </w:tcPr>
          <w:p w14:paraId="233963CE" w14:textId="77777777" w:rsidR="00F95C4E" w:rsidRPr="00AD1817" w:rsidRDefault="00F95C4E" w:rsidP="001223EC">
            <w:pPr>
              <w:ind w:firstLineChars="0" w:firstLine="0"/>
            </w:pPr>
          </w:p>
        </w:tc>
        <w:tc>
          <w:tcPr>
            <w:tcW w:w="6786" w:type="dxa"/>
            <w:vAlign w:val="center"/>
          </w:tcPr>
          <w:p w14:paraId="6BB69BBE" w14:textId="77777777" w:rsidR="00F95C4E" w:rsidRPr="003276FA" w:rsidRDefault="00F95C4E" w:rsidP="001223EC">
            <w:pPr>
              <w:ind w:firstLine="480"/>
              <w:rPr>
                <w:rFonts w:ascii="Cambria Math" w:eastAsia="黑体" w:hAnsi="Cambria Math"/>
                <w:oMath/>
              </w:rPr>
            </w:pPr>
            <m:oMathPara>
              <m:oMath>
                <m:r>
                  <m:rPr>
                    <m:sty m:val="p"/>
                  </m:rPr>
                  <w:rPr>
                    <w:rFonts w:ascii="Cambria Math" w:hAnsi="Cambria Math"/>
                  </w:rPr>
                  <m:t xml:space="preserve">Entropy= </m:t>
                </m:r>
                <m:r>
                  <w:rPr>
                    <w:rFonts w:ascii="Cambria Math" w:eastAsia="黑体" w:hAnsi="Cambria Math"/>
                  </w:rPr>
                  <m:t>-</m:t>
                </m:r>
                <m:nary>
                  <m:naryPr>
                    <m:chr m:val="∑"/>
                    <m:ctrlPr>
                      <w:rPr>
                        <w:rFonts w:ascii="Cambria Math" w:eastAsia="黑体" w:hAnsi="Cambria Math"/>
                        <w:i/>
                      </w:rPr>
                    </m:ctrlPr>
                  </m:naryPr>
                  <m:sub>
                    <m:r>
                      <w:rPr>
                        <w:rFonts w:ascii="Cambria Math" w:eastAsia="黑体" w:hAnsi="Cambria Math"/>
                      </w:rPr>
                      <m:t>i=1</m:t>
                    </m:r>
                  </m:sub>
                  <m:sup>
                    <m:r>
                      <w:rPr>
                        <w:rFonts w:ascii="Cambria Math" w:eastAsia="黑体" w:hAnsi="Cambria Math"/>
                      </w:rPr>
                      <m:t>|C|</m:t>
                    </m:r>
                  </m:sup>
                  <m:e>
                    <m:r>
                      <w:rPr>
                        <w:rFonts w:ascii="Cambria Math" w:eastAsia="黑体" w:hAnsi="Cambria Math"/>
                      </w:rPr>
                      <m:t>P</m:t>
                    </m:r>
                    <m:d>
                      <m:dPr>
                        <m:ctrlPr>
                          <w:rPr>
                            <w:rFonts w:ascii="Cambria Math" w:eastAsia="黑体" w:hAnsi="Cambria Math"/>
                            <w:i/>
                          </w:rPr>
                        </m:ctrlPr>
                      </m:dPr>
                      <m:e>
                        <m:sSub>
                          <m:sSubPr>
                            <m:ctrlPr>
                              <w:rPr>
                                <w:rFonts w:ascii="Cambria Math" w:eastAsia="黑体" w:hAnsi="Cambria Math"/>
                                <w:i/>
                              </w:rPr>
                            </m:ctrlPr>
                          </m:sSubPr>
                          <m:e>
                            <m:r>
                              <w:rPr>
                                <w:rFonts w:ascii="Cambria Math" w:eastAsia="黑体" w:hAnsi="Cambria Math"/>
                              </w:rPr>
                              <m:t>c</m:t>
                            </m:r>
                          </m:e>
                          <m:sub>
                            <m:r>
                              <w:rPr>
                                <w:rFonts w:ascii="Cambria Math" w:eastAsia="黑体" w:hAnsi="Cambria Math"/>
                              </w:rPr>
                              <m:t>i</m:t>
                            </m:r>
                          </m:sub>
                        </m:sSub>
                      </m:e>
                    </m:d>
                    <m:func>
                      <m:funcPr>
                        <m:ctrlPr>
                          <w:rPr>
                            <w:rFonts w:ascii="Cambria Math" w:eastAsia="黑体" w:hAnsi="Cambria Math"/>
                            <w:i/>
                          </w:rPr>
                        </m:ctrlPr>
                      </m:funcPr>
                      <m:fName>
                        <m:r>
                          <m:rPr>
                            <m:sty m:val="p"/>
                          </m:rPr>
                          <w:rPr>
                            <w:rFonts w:ascii="Cambria Math" w:eastAsia="黑体" w:hAnsi="Cambria Math"/>
                          </w:rPr>
                          <m:t>ln</m:t>
                        </m:r>
                      </m:fName>
                      <m:e>
                        <m:r>
                          <w:rPr>
                            <w:rFonts w:ascii="Cambria Math" w:eastAsia="黑体" w:hAnsi="Cambria Math"/>
                          </w:rPr>
                          <m:t>P</m:t>
                        </m:r>
                        <m:d>
                          <m:dPr>
                            <m:ctrlPr>
                              <w:rPr>
                                <w:rFonts w:ascii="Cambria Math" w:eastAsia="黑体" w:hAnsi="Cambria Math"/>
                                <w:i/>
                              </w:rPr>
                            </m:ctrlPr>
                          </m:dPr>
                          <m:e>
                            <m:sSub>
                              <m:sSubPr>
                                <m:ctrlPr>
                                  <w:rPr>
                                    <w:rFonts w:ascii="Cambria Math" w:eastAsia="黑体" w:hAnsi="Cambria Math"/>
                                    <w:i/>
                                  </w:rPr>
                                </m:ctrlPr>
                              </m:sSubPr>
                              <m:e>
                                <m:r>
                                  <w:rPr>
                                    <w:rFonts w:ascii="Cambria Math" w:eastAsia="黑体" w:hAnsi="Cambria Math"/>
                                  </w:rPr>
                                  <m:t>c</m:t>
                                </m:r>
                              </m:e>
                              <m:sub>
                                <m:r>
                                  <w:rPr>
                                    <w:rFonts w:ascii="Cambria Math" w:eastAsia="黑体" w:hAnsi="Cambria Math"/>
                                  </w:rPr>
                                  <m:t>i</m:t>
                                </m:r>
                              </m:sub>
                            </m:sSub>
                          </m:e>
                        </m:d>
                      </m:e>
                    </m:func>
                  </m:e>
                </m:nary>
              </m:oMath>
            </m:oMathPara>
          </w:p>
        </w:tc>
        <w:tc>
          <w:tcPr>
            <w:tcW w:w="816" w:type="dxa"/>
            <w:vAlign w:val="center"/>
          </w:tcPr>
          <w:p w14:paraId="5781B3EB" w14:textId="5B5D6A22" w:rsidR="00F95C4E" w:rsidRPr="00AD1817" w:rsidRDefault="00F95C4E" w:rsidP="001223EC">
            <w:pPr>
              <w:ind w:firstLineChars="0" w:firstLine="0"/>
              <w:jc w:val="right"/>
            </w:pPr>
            <w:r w:rsidRPr="00AD1817">
              <w:t>(</w:t>
            </w:r>
            <w:r>
              <w:rPr>
                <w:rFonts w:hint="eastAsia"/>
              </w:rPr>
              <w:t>7</w:t>
            </w:r>
            <w:r w:rsidRPr="00AD1817">
              <w:noBreakHyphen/>
            </w:r>
            <w:r w:rsidR="00455669">
              <w:fldChar w:fldCharType="begin"/>
            </w:r>
            <w:r w:rsidR="00455669">
              <w:instrText xml:space="preserve"> SEQ Equation \* ARABIC \s 1 </w:instrText>
            </w:r>
            <w:r w:rsidR="00455669">
              <w:fldChar w:fldCharType="separate"/>
            </w:r>
            <w:r w:rsidR="00F71E21">
              <w:rPr>
                <w:noProof/>
              </w:rPr>
              <w:t>2</w:t>
            </w:r>
            <w:r w:rsidR="00455669">
              <w:rPr>
                <w:noProof/>
              </w:rPr>
              <w:fldChar w:fldCharType="end"/>
            </w:r>
            <w:r w:rsidRPr="00AD1817">
              <w:t>)</w:t>
            </w:r>
          </w:p>
        </w:tc>
      </w:tr>
    </w:tbl>
    <w:p w14:paraId="24497C0C" w14:textId="77777777" w:rsidR="00F95C4E" w:rsidRDefault="00F95C4E" w:rsidP="00F95C4E">
      <w:pPr>
        <w:ind w:firstLine="480"/>
      </w:pPr>
      <w:r>
        <w:rPr>
          <w:rFonts w:hint="eastAsia"/>
        </w:rPr>
        <w:t>考虑</w:t>
      </w:r>
      <w:r>
        <w:rPr>
          <w:rFonts w:hint="eastAsia"/>
        </w:rPr>
        <w:t>Entropy</w:t>
      </w:r>
      <w:r>
        <w:rPr>
          <w:rFonts w:hint="eastAsia"/>
        </w:rPr>
        <w:t>的最值情况：当所有投票结果一致的时候，</w:t>
      </w:r>
      <m:oMath>
        <m:r>
          <m:rPr>
            <m:sty m:val="p"/>
          </m:rPr>
          <w:rPr>
            <w:rFonts w:ascii="Cambria Math" w:hAnsi="Cambria Math" w:hint="eastAsia"/>
          </w:rPr>
          <m:t>Entropy</m:t>
        </m:r>
        <m:r>
          <w:rPr>
            <w:rFonts w:ascii="Cambria Math" w:hAnsi="Cambria Math" w:hint="eastAsia"/>
          </w:rPr>
          <m:t>=0</m:t>
        </m:r>
      </m:oMath>
      <w:r>
        <w:rPr>
          <w:rFonts w:hint="eastAsia"/>
        </w:rPr>
        <w:t>达到最小值；当所有投票均不同之时，</w:t>
      </w:r>
      <m:oMath>
        <m:r>
          <m:rPr>
            <m:sty m:val="p"/>
          </m:rPr>
          <w:rPr>
            <w:rFonts w:ascii="Cambria Math" w:hAnsi="Cambria Math" w:hint="eastAsia"/>
          </w:rPr>
          <m:t>Entropy</m:t>
        </m:r>
        <m:r>
          <w:rPr>
            <w:rFonts w:ascii="Cambria Math" w:hAnsi="Cambria Math"/>
          </w:rPr>
          <m:t>=</m:t>
        </m:r>
        <m:func>
          <m:funcPr>
            <m:ctrlPr>
              <w:rPr>
                <w:rFonts w:ascii="Cambria Math" w:hAnsi="Cambria Math"/>
              </w:rPr>
            </m:ctrlPr>
          </m:funcPr>
          <m:fName>
            <m:r>
              <m:rPr>
                <m:sty m:val="p"/>
              </m:rPr>
              <w:rPr>
                <w:rFonts w:ascii="Cambria Math" w:hAnsi="Cambria Math"/>
              </w:rPr>
              <m:t>ln</m:t>
            </m:r>
          </m:fName>
          <m:e>
            <m:r>
              <w:rPr>
                <w:rFonts w:ascii="Cambria Math" w:hAnsi="Cambria Math"/>
              </w:rPr>
              <m:t>|V|</m:t>
            </m:r>
          </m:e>
        </m:func>
      </m:oMath>
      <w:r>
        <w:rPr>
          <w:rFonts w:hint="eastAsia"/>
        </w:rPr>
        <w:t>达到最大值。因此，我们将</w:t>
      </w:r>
      <w:r>
        <w:rPr>
          <w:rFonts w:hint="eastAsia"/>
        </w:rPr>
        <w:t>Entropy</w:t>
      </w:r>
      <w:r>
        <w:rPr>
          <w:rFonts w:hint="eastAsia"/>
        </w:rPr>
        <w:t>做归一化处理，使用值域为</w:t>
      </w:r>
      <m:oMath>
        <m:r>
          <m:rPr>
            <m:sty m:val="p"/>
          </m:rPr>
          <w:rPr>
            <w:rFonts w:ascii="Cambria Math" w:hAnsi="Cambria Math" w:hint="eastAsia"/>
          </w:rPr>
          <m:t>[0,1]</m:t>
        </m:r>
      </m:oMath>
      <w:r>
        <w:rPr>
          <w:rFonts w:hint="eastAsia"/>
        </w:rPr>
        <w:t>的</w:t>
      </w:r>
      <w:r>
        <w:rPr>
          <w:rFonts w:hint="eastAsia"/>
        </w:rPr>
        <w:t>Divergence</w:t>
      </w:r>
      <w:r>
        <w:rPr>
          <w:rFonts w:hint="eastAsia"/>
        </w:rPr>
        <w:t>来表示分歧度：</w:t>
      </w:r>
    </w:p>
    <w:tbl>
      <w:tblPr>
        <w:tblStyle w:val="a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
        <w:gridCol w:w="6786"/>
        <w:gridCol w:w="816"/>
      </w:tblGrid>
      <w:tr w:rsidR="00F95C4E" w:rsidRPr="00AD1817" w14:paraId="1D594C0E" w14:textId="77777777" w:rsidTr="001223EC">
        <w:tc>
          <w:tcPr>
            <w:tcW w:w="844" w:type="dxa"/>
            <w:vAlign w:val="center"/>
          </w:tcPr>
          <w:p w14:paraId="32288DC9" w14:textId="77777777" w:rsidR="00F95C4E" w:rsidRPr="00AD1817" w:rsidRDefault="00F95C4E" w:rsidP="001223EC">
            <w:pPr>
              <w:ind w:firstLineChars="0" w:firstLine="0"/>
            </w:pPr>
          </w:p>
        </w:tc>
        <w:tc>
          <w:tcPr>
            <w:tcW w:w="6786" w:type="dxa"/>
            <w:vAlign w:val="center"/>
          </w:tcPr>
          <w:p w14:paraId="58D41F0D" w14:textId="77777777" w:rsidR="00F95C4E" w:rsidRPr="003276FA" w:rsidRDefault="00F95C4E" w:rsidP="001223EC">
            <w:pPr>
              <w:ind w:firstLine="480"/>
              <w:rPr>
                <w:rFonts w:ascii="Cambria Math" w:eastAsia="黑体" w:hAnsi="Cambria Math"/>
                <w:oMath/>
              </w:rPr>
            </w:pPr>
            <m:oMathPara>
              <m:oMath>
                <m:r>
                  <m:rPr>
                    <m:sty m:val="p"/>
                  </m:rPr>
                  <w:rPr>
                    <w:rFonts w:ascii="Cambria Math" w:hAnsi="Cambria Math"/>
                  </w:rPr>
                  <m:t xml:space="preserve">Divergence= </m:t>
                </m:r>
                <m:f>
                  <m:fPr>
                    <m:ctrlPr>
                      <w:rPr>
                        <w:rFonts w:ascii="Cambria Math" w:eastAsia="黑体" w:hAnsi="Cambria Math"/>
                        <w:i/>
                      </w:rPr>
                    </m:ctrlPr>
                  </m:fPr>
                  <m:num>
                    <m:r>
                      <w:rPr>
                        <w:rFonts w:ascii="Cambria Math" w:eastAsia="黑体" w:hAnsi="Cambria Math"/>
                      </w:rPr>
                      <m:t>-</m:t>
                    </m:r>
                    <m:nary>
                      <m:naryPr>
                        <m:chr m:val="∑"/>
                        <m:ctrlPr>
                          <w:rPr>
                            <w:rFonts w:ascii="Cambria Math" w:eastAsia="黑体" w:hAnsi="Cambria Math"/>
                            <w:i/>
                          </w:rPr>
                        </m:ctrlPr>
                      </m:naryPr>
                      <m:sub>
                        <m:r>
                          <w:rPr>
                            <w:rFonts w:ascii="Cambria Math" w:eastAsia="黑体" w:hAnsi="Cambria Math"/>
                          </w:rPr>
                          <m:t>i=1</m:t>
                        </m:r>
                      </m:sub>
                      <m:sup>
                        <m:r>
                          <w:rPr>
                            <w:rFonts w:ascii="Cambria Math" w:eastAsia="黑体" w:hAnsi="Cambria Math"/>
                          </w:rPr>
                          <m:t>|C|</m:t>
                        </m:r>
                      </m:sup>
                      <m:e>
                        <m:r>
                          <w:rPr>
                            <w:rFonts w:ascii="Cambria Math" w:eastAsia="黑体" w:hAnsi="Cambria Math"/>
                          </w:rPr>
                          <m:t>P</m:t>
                        </m:r>
                        <m:d>
                          <m:dPr>
                            <m:ctrlPr>
                              <w:rPr>
                                <w:rFonts w:ascii="Cambria Math" w:eastAsia="黑体" w:hAnsi="Cambria Math"/>
                                <w:i/>
                              </w:rPr>
                            </m:ctrlPr>
                          </m:dPr>
                          <m:e>
                            <m:sSub>
                              <m:sSubPr>
                                <m:ctrlPr>
                                  <w:rPr>
                                    <w:rFonts w:ascii="Cambria Math" w:eastAsia="黑体" w:hAnsi="Cambria Math"/>
                                    <w:i/>
                                  </w:rPr>
                                </m:ctrlPr>
                              </m:sSubPr>
                              <m:e>
                                <m:r>
                                  <w:rPr>
                                    <w:rFonts w:ascii="Cambria Math" w:eastAsia="黑体" w:hAnsi="Cambria Math"/>
                                  </w:rPr>
                                  <m:t>c</m:t>
                                </m:r>
                              </m:e>
                              <m:sub>
                                <m:r>
                                  <w:rPr>
                                    <w:rFonts w:ascii="Cambria Math" w:eastAsia="黑体" w:hAnsi="Cambria Math"/>
                                  </w:rPr>
                                  <m:t>i</m:t>
                                </m:r>
                              </m:sub>
                            </m:sSub>
                          </m:e>
                        </m:d>
                        <m:func>
                          <m:funcPr>
                            <m:ctrlPr>
                              <w:rPr>
                                <w:rFonts w:ascii="Cambria Math" w:eastAsia="黑体" w:hAnsi="Cambria Math"/>
                                <w:i/>
                              </w:rPr>
                            </m:ctrlPr>
                          </m:funcPr>
                          <m:fName>
                            <m:r>
                              <m:rPr>
                                <m:sty m:val="p"/>
                              </m:rPr>
                              <w:rPr>
                                <w:rFonts w:ascii="Cambria Math" w:eastAsia="黑体" w:hAnsi="Cambria Math"/>
                              </w:rPr>
                              <m:t>ln</m:t>
                            </m:r>
                          </m:fName>
                          <m:e>
                            <m:r>
                              <w:rPr>
                                <w:rFonts w:ascii="Cambria Math" w:eastAsia="黑体" w:hAnsi="Cambria Math"/>
                              </w:rPr>
                              <m:t>P</m:t>
                            </m:r>
                            <m:d>
                              <m:dPr>
                                <m:ctrlPr>
                                  <w:rPr>
                                    <w:rFonts w:ascii="Cambria Math" w:eastAsia="黑体" w:hAnsi="Cambria Math"/>
                                    <w:i/>
                                  </w:rPr>
                                </m:ctrlPr>
                              </m:dPr>
                              <m:e>
                                <m:sSub>
                                  <m:sSubPr>
                                    <m:ctrlPr>
                                      <w:rPr>
                                        <w:rFonts w:ascii="Cambria Math" w:eastAsia="黑体" w:hAnsi="Cambria Math"/>
                                        <w:i/>
                                      </w:rPr>
                                    </m:ctrlPr>
                                  </m:sSubPr>
                                  <m:e>
                                    <m:r>
                                      <w:rPr>
                                        <w:rFonts w:ascii="Cambria Math" w:eastAsia="黑体" w:hAnsi="Cambria Math"/>
                                      </w:rPr>
                                      <m:t>c</m:t>
                                    </m:r>
                                  </m:e>
                                  <m:sub>
                                    <m:r>
                                      <w:rPr>
                                        <w:rFonts w:ascii="Cambria Math" w:eastAsia="黑体" w:hAnsi="Cambria Math"/>
                                      </w:rPr>
                                      <m:t>i</m:t>
                                    </m:r>
                                  </m:sub>
                                </m:sSub>
                              </m:e>
                            </m:d>
                          </m:e>
                        </m:func>
                      </m:e>
                    </m:nary>
                  </m:num>
                  <m:den>
                    <m:func>
                      <m:funcPr>
                        <m:ctrlPr>
                          <w:rPr>
                            <w:rFonts w:ascii="Cambria Math" w:eastAsia="黑体" w:hAnsi="Cambria Math"/>
                            <w:i/>
                          </w:rPr>
                        </m:ctrlPr>
                      </m:funcPr>
                      <m:fName>
                        <m:r>
                          <m:rPr>
                            <m:sty m:val="p"/>
                          </m:rPr>
                          <w:rPr>
                            <w:rFonts w:ascii="Cambria Math" w:eastAsia="黑体" w:hAnsi="Cambria Math"/>
                          </w:rPr>
                          <m:t>ln</m:t>
                        </m:r>
                      </m:fName>
                      <m:e>
                        <m:r>
                          <w:rPr>
                            <w:rFonts w:ascii="Cambria Math" w:eastAsia="黑体" w:hAnsi="Cambria Math"/>
                          </w:rPr>
                          <m:t>|V|</m:t>
                        </m:r>
                      </m:e>
                    </m:func>
                  </m:den>
                </m:f>
              </m:oMath>
            </m:oMathPara>
          </w:p>
        </w:tc>
        <w:tc>
          <w:tcPr>
            <w:tcW w:w="816" w:type="dxa"/>
            <w:vAlign w:val="center"/>
          </w:tcPr>
          <w:p w14:paraId="5CB8170E" w14:textId="0B11F527" w:rsidR="00F95C4E" w:rsidRPr="00AD1817" w:rsidRDefault="00F95C4E" w:rsidP="001223EC">
            <w:pPr>
              <w:ind w:firstLineChars="0" w:firstLine="0"/>
              <w:jc w:val="right"/>
            </w:pPr>
            <w:r w:rsidRPr="00AD1817">
              <w:t>(</w:t>
            </w:r>
            <w:r>
              <w:rPr>
                <w:rFonts w:hint="eastAsia"/>
              </w:rPr>
              <w:t>7</w:t>
            </w:r>
            <w:r w:rsidRPr="00AD1817">
              <w:noBreakHyphen/>
            </w:r>
            <w:r w:rsidR="00455669">
              <w:fldChar w:fldCharType="begin"/>
            </w:r>
            <w:r w:rsidR="00455669">
              <w:instrText xml:space="preserve"> SEQ Equation \* ARABIC \s 1 </w:instrText>
            </w:r>
            <w:r w:rsidR="00455669">
              <w:fldChar w:fldCharType="separate"/>
            </w:r>
            <w:r w:rsidR="00F71E21">
              <w:rPr>
                <w:noProof/>
              </w:rPr>
              <w:t>3</w:t>
            </w:r>
            <w:r w:rsidR="00455669">
              <w:rPr>
                <w:noProof/>
              </w:rPr>
              <w:fldChar w:fldCharType="end"/>
            </w:r>
            <w:r w:rsidRPr="00AD1817">
              <w:t>)</w:t>
            </w:r>
          </w:p>
        </w:tc>
      </w:tr>
    </w:tbl>
    <w:p w14:paraId="31B01429" w14:textId="39B70EC0" w:rsidR="00F95C4E" w:rsidRPr="00AD1817" w:rsidRDefault="00F95C4E" w:rsidP="00F95C4E">
      <w:pPr>
        <w:ind w:firstLineChars="0" w:firstLine="0"/>
        <w:jc w:val="center"/>
      </w:pPr>
      <w:r w:rsidRPr="00AD1817">
        <w:rPr>
          <w:noProof/>
        </w:rPr>
        <w:drawing>
          <wp:inline distT="0" distB="0" distL="0" distR="0" wp14:anchorId="6BF67087" wp14:editId="6847D1C4">
            <wp:extent cx="2520000" cy="2520000"/>
            <wp:effectExtent l="0" t="0" r="13970" b="13970"/>
            <wp:docPr id="24" name="图表 24">
              <a:extLst xmlns:a="http://schemas.openxmlformats.org/drawingml/2006/main">
                <a:ext uri="{FF2B5EF4-FFF2-40B4-BE49-F238E27FC236}">
                  <a16:creationId xmlns:a16="http://schemas.microsoft.com/office/drawing/2014/main" id="{BF39EA74-5800-4B9D-868A-BF552A416D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sidRPr="00AD1817">
        <w:t xml:space="preserve"> </w:t>
      </w:r>
      <w:r w:rsidR="00853C15">
        <w:rPr>
          <w:noProof/>
        </w:rPr>
        <w:drawing>
          <wp:inline distT="0" distB="0" distL="0" distR="0" wp14:anchorId="5FB6BDDE" wp14:editId="3EBD9D03">
            <wp:extent cx="2524125" cy="25241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pic:spPr>
                </pic:pic>
              </a:graphicData>
            </a:graphic>
          </wp:inline>
        </w:drawing>
      </w:r>
    </w:p>
    <w:p w14:paraId="4B023FF6" w14:textId="067812BD" w:rsidR="00F95C4E" w:rsidRPr="00AD1817" w:rsidRDefault="00F95C4E" w:rsidP="00F95C4E">
      <w:pPr>
        <w:pStyle w:val="SJTU"/>
      </w:pPr>
      <w:r w:rsidRPr="00AD1817">
        <w:rPr>
          <w:rFonts w:hint="eastAsia"/>
        </w:rPr>
        <w:t>图</w:t>
      </w:r>
      <w:bookmarkStart w:id="160" w:name="ch4_Fig_vote_div_and_acc"/>
      <w:r>
        <w:rPr>
          <w:rFonts w:hint="eastAsia"/>
        </w:rPr>
        <w:t>7</w:t>
      </w:r>
      <w:r w:rsidRPr="00AD1817">
        <w:rPr>
          <w:rFonts w:hint="eastAsia"/>
        </w:rPr>
        <w:t>-</w:t>
      </w:r>
      <w:r w:rsidRPr="00AD1817">
        <w:fldChar w:fldCharType="begin"/>
      </w:r>
      <w:r w:rsidRPr="00AD1817">
        <w:instrText xml:space="preserve"> </w:instrText>
      </w:r>
      <w:r w:rsidRPr="00AD1817">
        <w:rPr>
          <w:rFonts w:hint="eastAsia"/>
        </w:rPr>
        <w:instrText xml:space="preserve">SEQ </w:instrText>
      </w:r>
      <w:r w:rsidRPr="00AD1817">
        <w:rPr>
          <w:rFonts w:hint="eastAsia"/>
        </w:rPr>
        <w:instrText>图</w:instrText>
      </w:r>
      <w:r w:rsidRPr="00AD1817">
        <w:rPr>
          <w:rFonts w:hint="eastAsia"/>
        </w:rPr>
        <w:instrText xml:space="preserve"> \* ARABIC</w:instrText>
      </w:r>
      <w:r w:rsidRPr="00AD1817">
        <w:instrText xml:space="preserve"> </w:instrText>
      </w:r>
      <w:r>
        <w:instrText>\s 1</w:instrText>
      </w:r>
      <w:r w:rsidRPr="00AD1817">
        <w:fldChar w:fldCharType="separate"/>
      </w:r>
      <w:r w:rsidR="00F71E21">
        <w:rPr>
          <w:noProof/>
        </w:rPr>
        <w:t>1</w:t>
      </w:r>
      <w:r w:rsidRPr="00AD1817">
        <w:fldChar w:fldCharType="end"/>
      </w:r>
      <w:bookmarkEnd w:id="160"/>
      <w:r w:rsidRPr="00AD1817">
        <w:t xml:space="preserve"> </w:t>
      </w:r>
      <w:r>
        <w:rPr>
          <w:rFonts w:hint="eastAsia"/>
        </w:rPr>
        <w:t>用户投票的分歧度和准确度</w:t>
      </w:r>
    </w:p>
    <w:p w14:paraId="305C9CC1" w14:textId="1340957B" w:rsidR="00F95C4E" w:rsidRDefault="00F95C4E" w:rsidP="00F95C4E">
      <w:pPr>
        <w:pStyle w:val="SJTU1"/>
      </w:pPr>
      <w:r w:rsidRPr="00AD1817">
        <w:t>Fig.</w:t>
      </w:r>
      <w:r>
        <w:rPr>
          <w:rFonts w:hint="eastAsia"/>
        </w:rPr>
        <w:t>7</w:t>
      </w:r>
      <w:r w:rsidRPr="00AD1817">
        <w:t>-</w:t>
      </w:r>
      <w:r>
        <w:fldChar w:fldCharType="begin"/>
      </w:r>
      <w:r>
        <w:instrText xml:space="preserve"> SEQ Fig \* ARABIC \s 1</w:instrText>
      </w:r>
      <w:r>
        <w:fldChar w:fldCharType="separate"/>
      </w:r>
      <w:r w:rsidR="00F71E21">
        <w:rPr>
          <w:noProof/>
        </w:rPr>
        <w:t>1</w:t>
      </w:r>
      <w:r>
        <w:rPr>
          <w:noProof/>
        </w:rPr>
        <w:fldChar w:fldCharType="end"/>
      </w:r>
      <w:r>
        <w:t xml:space="preserve"> </w:t>
      </w:r>
      <w:r>
        <w:rPr>
          <w:rFonts w:hint="eastAsia"/>
        </w:rPr>
        <w:t>Divergence</w:t>
      </w:r>
      <w:r>
        <w:t xml:space="preserve"> and accuracy of user’s votes</w:t>
      </w:r>
    </w:p>
    <w:p w14:paraId="4E94F807" w14:textId="77777777" w:rsidR="00F95C4E" w:rsidRDefault="00F95C4E" w:rsidP="00F95C4E">
      <w:pPr>
        <w:pStyle w:val="SJTU1"/>
      </w:pPr>
    </w:p>
    <w:p w14:paraId="62DC74EF" w14:textId="50F1ABA1" w:rsidR="00F95C4E" w:rsidRPr="00F95C4E" w:rsidRDefault="00F95C4E" w:rsidP="00F95C4E">
      <w:pPr>
        <w:ind w:firstLine="480"/>
      </w:pPr>
      <w:r>
        <w:rPr>
          <w:rFonts w:hint="eastAsia"/>
        </w:rPr>
        <w:t>对于不同类型的治疗方案，我们分别统计了两次投票的分歧度。此外，对于频繁使用该智能诊断支持系统的用户，我们还对两次投票的准确率进行了计算。</w:t>
      </w:r>
      <w:r>
        <w:rPr>
          <w:rFonts w:hint="eastAsia"/>
        </w:rPr>
        <w:lastRenderedPageBreak/>
        <w:t>用户投票的分歧度和准确度如图</w:t>
      </w:r>
      <w:r>
        <w:fldChar w:fldCharType="begin"/>
      </w:r>
      <w:r>
        <w:instrText xml:space="preserve"> </w:instrText>
      </w:r>
      <w:r>
        <w:rPr>
          <w:rFonts w:hint="eastAsia"/>
        </w:rPr>
        <w:instrText>REF ch4_Fig_vote_div_and_acc \h</w:instrText>
      </w:r>
      <w:r>
        <w:instrText xml:space="preserve"> </w:instrText>
      </w:r>
      <w:r>
        <w:fldChar w:fldCharType="separate"/>
      </w:r>
      <w:r w:rsidR="00F71E21">
        <w:rPr>
          <w:rFonts w:hint="eastAsia"/>
        </w:rPr>
        <w:t>7</w:t>
      </w:r>
      <w:r w:rsidR="00F71E21" w:rsidRPr="00AD1817">
        <w:rPr>
          <w:rFonts w:hint="eastAsia"/>
        </w:rPr>
        <w:t>-</w:t>
      </w:r>
      <w:r w:rsidR="00F71E21">
        <w:rPr>
          <w:noProof/>
        </w:rPr>
        <w:t>1</w:t>
      </w:r>
      <w:r>
        <w:fldChar w:fldCharType="end"/>
      </w:r>
      <w:r>
        <w:rPr>
          <w:rFonts w:hint="eastAsia"/>
        </w:rPr>
        <w:t>所示，可以看到经过了集体讨论的中间环节，决议投票的分歧度明显低于初次投票。对于每一位用户而言，虽然他们各自投票的准确率存在差异，但是对比各自的两次投票的准确率，决议投票显然比初次投票更为准确了。</w:t>
      </w:r>
    </w:p>
    <w:p w14:paraId="5E459D18" w14:textId="4F469C06" w:rsidR="00297B76" w:rsidRDefault="00715807" w:rsidP="00297B76">
      <w:pPr>
        <w:ind w:firstLine="480"/>
      </w:pPr>
      <w:r>
        <w:rPr>
          <w:rFonts w:hint="eastAsia"/>
        </w:rPr>
        <w:t>在多学科讨论的过程中</w:t>
      </w:r>
      <w:r w:rsidR="008B3385">
        <w:rPr>
          <w:rFonts w:hint="eastAsia"/>
        </w:rPr>
        <w:t>，一般会轮流讨论多个病例。由于参与者的体力、注意力等因素在不同的时间是不一样的（例如有的人在会议的前半小时注意力较为集中），病例被讨论的先后顺序和分配到该病例的医疗资源便产生了关系。</w:t>
      </w:r>
      <w:r>
        <w:rPr>
          <w:rFonts w:hint="eastAsia"/>
        </w:rPr>
        <w:t>从</w:t>
      </w:r>
      <w:r w:rsidR="008B3385">
        <w:rPr>
          <w:rFonts w:hint="eastAsia"/>
        </w:rPr>
        <w:t>投票的环节</w:t>
      </w:r>
      <w:r>
        <w:rPr>
          <w:rFonts w:hint="eastAsia"/>
        </w:rPr>
        <w:t>中统计数据</w:t>
      </w:r>
      <w:r w:rsidR="008B3385">
        <w:rPr>
          <w:rFonts w:hint="eastAsia"/>
        </w:rPr>
        <w:t>，</w:t>
      </w:r>
      <w:r>
        <w:rPr>
          <w:rFonts w:hint="eastAsia"/>
        </w:rPr>
        <w:t>我们发现了一些规律</w:t>
      </w:r>
      <w:r w:rsidR="008B3385">
        <w:rPr>
          <w:rFonts w:hint="eastAsia"/>
        </w:rPr>
        <w:t>：</w:t>
      </w:r>
      <w:r>
        <w:rPr>
          <w:rFonts w:hint="eastAsia"/>
        </w:rPr>
        <w:t>对于一些显而易见的病例，投票结果一致性很强；而对于一些情况特殊的病例，投票结果往往分歧较大。</w:t>
      </w:r>
      <w:r w:rsidR="008B3385">
        <w:rPr>
          <w:rFonts w:hint="eastAsia"/>
        </w:rPr>
        <w:t>为了充分提高效率，</w:t>
      </w:r>
      <w:r w:rsidR="00E043AB">
        <w:rPr>
          <w:rFonts w:hint="eastAsia"/>
        </w:rPr>
        <w:t>在分歧度较大病例中分配更多的医疗资源（讨论时间）</w:t>
      </w:r>
      <w:r w:rsidR="008B3385">
        <w:rPr>
          <w:rFonts w:hint="eastAsia"/>
        </w:rPr>
        <w:t>是一种值得研究的策略</w:t>
      </w:r>
      <w:r w:rsidR="00E043AB">
        <w:rPr>
          <w:rFonts w:hint="eastAsia"/>
        </w:rPr>
        <w:t>。这样一来，</w:t>
      </w:r>
      <w:r w:rsidR="00297B76">
        <w:rPr>
          <w:rFonts w:hint="eastAsia"/>
        </w:rPr>
        <w:t>预测多学科讨论中分歧较大的病例，以合理分配</w:t>
      </w:r>
      <w:r w:rsidR="008B3385">
        <w:rPr>
          <w:rFonts w:hint="eastAsia"/>
        </w:rPr>
        <w:t>更多的</w:t>
      </w:r>
      <w:r w:rsidR="00297B76">
        <w:rPr>
          <w:rFonts w:hint="eastAsia"/>
        </w:rPr>
        <w:t>医疗资源（如优先讨论）</w:t>
      </w:r>
      <w:r w:rsidR="008B3385">
        <w:rPr>
          <w:rFonts w:hint="eastAsia"/>
        </w:rPr>
        <w:t>，也是一个值得研究的方向</w:t>
      </w:r>
      <w:r w:rsidR="00297B76">
        <w:rPr>
          <w:rFonts w:hint="eastAsia"/>
        </w:rPr>
        <w:t>。</w:t>
      </w:r>
      <w:r w:rsidR="00297B76">
        <w:rPr>
          <w:rFonts w:hint="eastAsia"/>
        </w:rPr>
        <w:t xml:space="preserve"> </w:t>
      </w:r>
    </w:p>
    <w:p w14:paraId="63C2393C" w14:textId="77777777" w:rsidR="00F95C4E" w:rsidRDefault="00F95C4E" w:rsidP="00F95C4E">
      <w:pPr>
        <w:pStyle w:val="3"/>
      </w:pPr>
      <w:bookmarkStart w:id="161" w:name="_Toc85561543"/>
      <w:bookmarkStart w:id="162" w:name="_Toc85901095"/>
      <w:bookmarkStart w:id="163" w:name="_Toc251145375"/>
      <w:bookmarkStart w:id="164" w:name="_Toc251145539"/>
      <w:bookmarkStart w:id="165" w:name="_Toc471762343"/>
      <w:r w:rsidRPr="00715807">
        <w:rPr>
          <w:rFonts w:hint="eastAsia"/>
        </w:rPr>
        <w:t>用户行为分析</w:t>
      </w:r>
      <w:bookmarkEnd w:id="165"/>
    </w:p>
    <w:p w14:paraId="2D1A97A7" w14:textId="77777777" w:rsidR="00F95C4E" w:rsidRPr="00AD1817" w:rsidRDefault="00F95C4E" w:rsidP="00F95C4E">
      <w:pPr>
        <w:ind w:firstLine="480"/>
      </w:pPr>
      <w:r>
        <w:rPr>
          <w:rFonts w:hint="eastAsia"/>
        </w:rPr>
        <w:t>从统计数据中我们发现参与者在第二次决议投票时，准确率和一致性都比初次投票的高一些。当然，由于最终的综合诊疗方案的制定是参考投票结果的，因而我们无法断言其中的因果关系。但是值得研究的是，系统的推荐结果是否会对参与者的行为造成影响，造成了什么影响。目前在多学科讨论的流程中，参与者可以随时查看系统对当前病例的治疗方案推荐详情。如果限制推荐方案的展示时机，例如在初次投票之前、两次投票之间等，观察两种情况下，初次投票和决议投票的变化，也许是研究推荐结果对用户行为影响的一个很好的切入点。</w:t>
      </w:r>
    </w:p>
    <w:p w14:paraId="7038A7E0" w14:textId="77777777" w:rsidR="00F95C4E" w:rsidRDefault="00F95C4E" w:rsidP="00F95C4E">
      <w:pPr>
        <w:pStyle w:val="aff2"/>
        <w:ind w:firstLine="480"/>
      </w:pPr>
    </w:p>
    <w:p w14:paraId="488D1DC8" w14:textId="77777777" w:rsidR="00F95C4E" w:rsidRPr="00AD1817" w:rsidRDefault="00F95C4E" w:rsidP="00F95C4E">
      <w:pPr>
        <w:pStyle w:val="aff2"/>
        <w:ind w:firstLine="480"/>
      </w:pPr>
    </w:p>
    <w:p w14:paraId="68BC6097" w14:textId="77777777" w:rsidR="00F95C4E" w:rsidRPr="00AD1817" w:rsidRDefault="00F95C4E" w:rsidP="00F95C4E">
      <w:pPr>
        <w:pStyle w:val="ABTSTRACT"/>
        <w:ind w:firstLine="560"/>
        <w:sectPr w:rsidR="00F95C4E" w:rsidRPr="00AD1817" w:rsidSect="009547FB">
          <w:pgSz w:w="11906" w:h="16838" w:code="9"/>
          <w:pgMar w:top="1985" w:right="1588" w:bottom="2268" w:left="1588" w:header="1418" w:footer="1701" w:gutter="284"/>
          <w:cols w:space="425"/>
          <w:docGrid w:linePitch="395"/>
        </w:sectPr>
      </w:pPr>
    </w:p>
    <w:p w14:paraId="32121572" w14:textId="0B9AFCF2" w:rsidR="00F875C4" w:rsidRPr="00AD1817" w:rsidRDefault="00F875C4" w:rsidP="00B23598">
      <w:pPr>
        <w:pStyle w:val="af5"/>
        <w:ind w:firstLine="640"/>
      </w:pPr>
      <w:bookmarkStart w:id="166" w:name="_Toc471762344"/>
      <w:r w:rsidRPr="00AD1817">
        <w:rPr>
          <w:rFonts w:hint="eastAsia"/>
        </w:rPr>
        <w:lastRenderedPageBreak/>
        <w:t>参</w:t>
      </w:r>
      <w:r w:rsidRPr="00AD1817">
        <w:rPr>
          <w:rFonts w:hint="eastAsia"/>
        </w:rPr>
        <w:t xml:space="preserve"> </w:t>
      </w:r>
      <w:r w:rsidRPr="00AD1817">
        <w:rPr>
          <w:rFonts w:hint="eastAsia"/>
        </w:rPr>
        <w:t>考</w:t>
      </w:r>
      <w:r w:rsidRPr="00AD1817">
        <w:rPr>
          <w:rFonts w:hint="eastAsia"/>
        </w:rPr>
        <w:t xml:space="preserve"> </w:t>
      </w:r>
      <w:r w:rsidRPr="00AD1817">
        <w:rPr>
          <w:rFonts w:hint="eastAsia"/>
        </w:rPr>
        <w:t>文</w:t>
      </w:r>
      <w:r w:rsidRPr="00AD1817">
        <w:rPr>
          <w:rFonts w:hint="eastAsia"/>
        </w:rPr>
        <w:t xml:space="preserve"> </w:t>
      </w:r>
      <w:r w:rsidRPr="00AD1817">
        <w:rPr>
          <w:rFonts w:hint="eastAsia"/>
        </w:rPr>
        <w:t>献</w:t>
      </w:r>
      <w:bookmarkEnd w:id="161"/>
      <w:bookmarkEnd w:id="162"/>
      <w:bookmarkEnd w:id="163"/>
      <w:bookmarkEnd w:id="164"/>
      <w:bookmarkEnd w:id="166"/>
    </w:p>
    <w:p w14:paraId="4240934A" w14:textId="108F433B" w:rsidR="003E212E" w:rsidRDefault="003E212E" w:rsidP="00E869AD">
      <w:pPr>
        <w:pStyle w:val="aff7"/>
        <w:numPr>
          <w:ilvl w:val="0"/>
          <w:numId w:val="17"/>
        </w:numPr>
        <w:spacing w:before="0" w:after="0"/>
        <w:ind w:firstLineChars="0"/>
      </w:pPr>
      <w:proofErr w:type="spellStart"/>
      <w:r w:rsidRPr="003E212E">
        <w:t>Plsek</w:t>
      </w:r>
      <w:proofErr w:type="spellEnd"/>
      <w:r w:rsidRPr="003E212E">
        <w:t xml:space="preserve"> P E, </w:t>
      </w:r>
      <w:proofErr w:type="spellStart"/>
      <w:r w:rsidRPr="003E212E">
        <w:t>Greenhalgh</w:t>
      </w:r>
      <w:proofErr w:type="spellEnd"/>
      <w:r w:rsidRPr="003E212E">
        <w:t xml:space="preserve"> T. The challenge of complexity in health care[J]. British Medical Journal, 2001, 323(7313): 625.</w:t>
      </w:r>
    </w:p>
    <w:p w14:paraId="53CB3684" w14:textId="77777777" w:rsidR="003E212E" w:rsidRDefault="003E212E" w:rsidP="00E869AD">
      <w:pPr>
        <w:pStyle w:val="aff7"/>
        <w:numPr>
          <w:ilvl w:val="0"/>
          <w:numId w:val="17"/>
        </w:numPr>
        <w:spacing w:before="0" w:after="0"/>
        <w:ind w:firstLineChars="0"/>
      </w:pPr>
      <w:r w:rsidRPr="003E212E">
        <w:t>Power D J. Decision support systems: a historical overview[M]//Handbook on Decision Support Systems 1. Springer Berlin Heidelberg, 2008: 121-140.</w:t>
      </w:r>
      <w:r w:rsidRPr="00AD1817">
        <w:t xml:space="preserve"> </w:t>
      </w:r>
    </w:p>
    <w:p w14:paraId="2730DE0E" w14:textId="77777777" w:rsidR="003E212E" w:rsidRDefault="003E212E" w:rsidP="00E869AD">
      <w:pPr>
        <w:pStyle w:val="aff7"/>
        <w:numPr>
          <w:ilvl w:val="0"/>
          <w:numId w:val="17"/>
        </w:numPr>
        <w:spacing w:before="0" w:after="0"/>
        <w:ind w:firstLineChars="0"/>
      </w:pPr>
      <w:proofErr w:type="spellStart"/>
      <w:r w:rsidRPr="003E212E">
        <w:t>Turoff</w:t>
      </w:r>
      <w:proofErr w:type="spellEnd"/>
      <w:r w:rsidRPr="003E212E">
        <w:t xml:space="preserve"> M, Hiltz S. Computer support for group versus individual decisions[J]. IEEE Transactions on communications, 1982, 30(1): 82-91.</w:t>
      </w:r>
    </w:p>
    <w:p w14:paraId="6C4F904E" w14:textId="77777777" w:rsidR="003E212E" w:rsidRPr="003E212E" w:rsidRDefault="003E212E" w:rsidP="00E869AD">
      <w:pPr>
        <w:pStyle w:val="aff7"/>
        <w:numPr>
          <w:ilvl w:val="0"/>
          <w:numId w:val="17"/>
        </w:numPr>
        <w:spacing w:before="0" w:after="0"/>
        <w:ind w:firstLineChars="0"/>
      </w:pPr>
      <w:r w:rsidRPr="00E869AD">
        <w:t xml:space="preserve">Codd E F, Codd S B, </w:t>
      </w:r>
      <w:proofErr w:type="spellStart"/>
      <w:r w:rsidRPr="00E869AD">
        <w:t>Salley</w:t>
      </w:r>
      <w:proofErr w:type="spellEnd"/>
      <w:r w:rsidRPr="00E869AD">
        <w:t xml:space="preserve"> C T. Providing OLAP (on-line analytical processing) to user-analysts: An IT mandate[J]. Codd and Date, 1993, 32.</w:t>
      </w:r>
    </w:p>
    <w:p w14:paraId="20CEF692" w14:textId="21B7820B" w:rsidR="003E212E" w:rsidRPr="003E212E" w:rsidRDefault="003E212E" w:rsidP="00E869AD">
      <w:pPr>
        <w:pStyle w:val="aff7"/>
        <w:numPr>
          <w:ilvl w:val="0"/>
          <w:numId w:val="17"/>
        </w:numPr>
        <w:spacing w:before="0" w:after="0"/>
        <w:ind w:firstLineChars="0"/>
      </w:pPr>
      <w:r w:rsidRPr="00E869AD">
        <w:t xml:space="preserve">Bruce G, Buchanan B G, </w:t>
      </w:r>
      <w:proofErr w:type="spellStart"/>
      <w:r w:rsidRPr="00E869AD">
        <w:t>Shortliffe</w:t>
      </w:r>
      <w:proofErr w:type="spellEnd"/>
      <w:r w:rsidRPr="00E869AD">
        <w:t xml:space="preserve"> E D. Rule-based expert systems: the MYCIN experiments of the Stanford Heuristic Programming Project[J]. 1984.</w:t>
      </w:r>
    </w:p>
    <w:p w14:paraId="72574A92" w14:textId="5C89780A" w:rsidR="003E212E" w:rsidRPr="003E212E" w:rsidRDefault="003E212E" w:rsidP="00E869AD">
      <w:pPr>
        <w:pStyle w:val="aff7"/>
        <w:numPr>
          <w:ilvl w:val="0"/>
          <w:numId w:val="17"/>
        </w:numPr>
        <w:spacing w:before="0" w:after="0"/>
        <w:ind w:firstLineChars="0"/>
      </w:pPr>
      <w:r w:rsidRPr="00E869AD">
        <w:t xml:space="preserve">Gonzalez A J, </w:t>
      </w:r>
      <w:proofErr w:type="spellStart"/>
      <w:r w:rsidRPr="00E869AD">
        <w:t>Dankel</w:t>
      </w:r>
      <w:proofErr w:type="spellEnd"/>
      <w:r w:rsidRPr="00E869AD">
        <w:t xml:space="preserve"> D </w:t>
      </w:r>
      <w:proofErr w:type="spellStart"/>
      <w:r w:rsidRPr="00E869AD">
        <w:t>D</w:t>
      </w:r>
      <w:proofErr w:type="spellEnd"/>
      <w:r w:rsidRPr="00E869AD">
        <w:t>. The engineering of knowledge-based systems: theory and practice[M]. 1993.</w:t>
      </w:r>
    </w:p>
    <w:p w14:paraId="58196CD6" w14:textId="77777777" w:rsidR="003E212E" w:rsidRPr="003E212E" w:rsidRDefault="003E212E" w:rsidP="00E869AD">
      <w:pPr>
        <w:pStyle w:val="aff7"/>
        <w:numPr>
          <w:ilvl w:val="0"/>
          <w:numId w:val="17"/>
        </w:numPr>
        <w:spacing w:before="0" w:after="0"/>
        <w:ind w:firstLineChars="0"/>
      </w:pPr>
      <w:proofErr w:type="spellStart"/>
      <w:r w:rsidRPr="00E869AD">
        <w:t>Ledley</w:t>
      </w:r>
      <w:proofErr w:type="spellEnd"/>
      <w:r w:rsidRPr="00E869AD">
        <w:t xml:space="preserve"> R S. Computer aids to medical diagnosis[J]. Jama, 1966, 196(11): 933-943.</w:t>
      </w:r>
    </w:p>
    <w:p w14:paraId="08C2F799" w14:textId="77777777" w:rsidR="003E212E" w:rsidRPr="003E212E" w:rsidRDefault="003E212E" w:rsidP="00E869AD">
      <w:pPr>
        <w:pStyle w:val="aff7"/>
        <w:numPr>
          <w:ilvl w:val="0"/>
          <w:numId w:val="17"/>
        </w:numPr>
        <w:spacing w:before="0" w:after="0"/>
        <w:ind w:firstLineChars="0"/>
      </w:pPr>
      <w:proofErr w:type="spellStart"/>
      <w:r w:rsidRPr="00E869AD">
        <w:t>Kononenko</w:t>
      </w:r>
      <w:proofErr w:type="spellEnd"/>
      <w:r w:rsidRPr="00E869AD">
        <w:t xml:space="preserve"> I. Machine learning for medical diagnosis: history, state of the art and perspective[J]. Artificial Intelligence in medicine, 2001, 23(1): 89-109.</w:t>
      </w:r>
    </w:p>
    <w:p w14:paraId="1008448E" w14:textId="4BFC6643" w:rsidR="007C13D1" w:rsidRDefault="007C13D1" w:rsidP="00E869AD">
      <w:pPr>
        <w:pStyle w:val="aff7"/>
        <w:numPr>
          <w:ilvl w:val="0"/>
          <w:numId w:val="17"/>
        </w:numPr>
        <w:spacing w:before="0" w:after="0"/>
        <w:ind w:firstLineChars="0"/>
      </w:pPr>
      <w:r>
        <w:t>胡育</w:t>
      </w:r>
      <w:r>
        <w:t xml:space="preserve">. </w:t>
      </w:r>
      <w:r>
        <w:t>基于病历信息的智能诊断技术研究</w:t>
      </w:r>
      <w:r>
        <w:rPr>
          <w:rFonts w:hint="eastAsia"/>
        </w:rPr>
        <w:t xml:space="preserve"> </w:t>
      </w:r>
      <w:r>
        <w:t>[D].</w:t>
      </w:r>
      <w:r>
        <w:rPr>
          <w:rFonts w:hint="eastAsia"/>
        </w:rPr>
        <w:t xml:space="preserve"> </w:t>
      </w:r>
      <w:r>
        <w:t>电子科技大学</w:t>
      </w:r>
      <w:r>
        <w:t>,2015.</w:t>
      </w:r>
    </w:p>
    <w:p w14:paraId="45A5B92E" w14:textId="77777777" w:rsidR="007C13D1" w:rsidRDefault="007C13D1" w:rsidP="00E869AD">
      <w:pPr>
        <w:pStyle w:val="aff7"/>
        <w:numPr>
          <w:ilvl w:val="0"/>
          <w:numId w:val="17"/>
        </w:numPr>
        <w:spacing w:before="0" w:after="0"/>
        <w:ind w:firstLineChars="0"/>
      </w:pPr>
      <w:r w:rsidRPr="007C13D1">
        <w:rPr>
          <w:rFonts w:hint="eastAsia"/>
        </w:rPr>
        <w:t>顾东晓</w:t>
      </w:r>
      <w:r w:rsidRPr="007C13D1">
        <w:rPr>
          <w:rFonts w:hint="eastAsia"/>
        </w:rPr>
        <w:t xml:space="preserve">. </w:t>
      </w:r>
      <w:r w:rsidRPr="007C13D1">
        <w:rPr>
          <w:rFonts w:hint="eastAsia"/>
        </w:rPr>
        <w:t>基于案例库的诊疗决策支持技术研究</w:t>
      </w:r>
      <w:r>
        <w:rPr>
          <w:rFonts w:hint="eastAsia"/>
        </w:rPr>
        <w:t xml:space="preserve"> </w:t>
      </w:r>
      <w:r w:rsidRPr="007C13D1">
        <w:rPr>
          <w:rFonts w:hint="eastAsia"/>
        </w:rPr>
        <w:t xml:space="preserve">[D]. </w:t>
      </w:r>
      <w:r w:rsidRPr="007C13D1">
        <w:rPr>
          <w:rFonts w:hint="eastAsia"/>
        </w:rPr>
        <w:t>合肥工业大学</w:t>
      </w:r>
      <w:r w:rsidRPr="007C13D1">
        <w:rPr>
          <w:rFonts w:hint="eastAsia"/>
        </w:rPr>
        <w:t>, 2011.</w:t>
      </w:r>
      <w:r w:rsidRPr="007C13D1">
        <w:t xml:space="preserve"> </w:t>
      </w:r>
    </w:p>
    <w:p w14:paraId="73BECF7E" w14:textId="77777777" w:rsidR="007C13D1" w:rsidRPr="007C13D1" w:rsidRDefault="007C13D1" w:rsidP="00E869AD">
      <w:pPr>
        <w:pStyle w:val="aff7"/>
        <w:numPr>
          <w:ilvl w:val="0"/>
          <w:numId w:val="17"/>
        </w:numPr>
        <w:spacing w:before="0" w:after="0"/>
        <w:ind w:firstLineChars="0"/>
      </w:pPr>
      <w:proofErr w:type="spellStart"/>
      <w:r w:rsidRPr="00E869AD">
        <w:t>Balakrishnan</w:t>
      </w:r>
      <w:proofErr w:type="spellEnd"/>
      <w:r w:rsidRPr="00E869AD">
        <w:t xml:space="preserve"> K, </w:t>
      </w:r>
      <w:proofErr w:type="spellStart"/>
      <w:r w:rsidRPr="00E869AD">
        <w:t>Honavar</w:t>
      </w:r>
      <w:proofErr w:type="spellEnd"/>
      <w:r w:rsidRPr="00E869AD">
        <w:t xml:space="preserve"> V. Intelligent diagnosis systems[J]. Journal of Intelligent Systems, 1998, 8(3-4): 239-290.</w:t>
      </w:r>
    </w:p>
    <w:p w14:paraId="4194CDC2" w14:textId="77777777" w:rsidR="007C13D1" w:rsidRPr="007C13D1" w:rsidRDefault="007C13D1" w:rsidP="00E869AD">
      <w:pPr>
        <w:pStyle w:val="aff7"/>
        <w:numPr>
          <w:ilvl w:val="0"/>
          <w:numId w:val="17"/>
        </w:numPr>
        <w:spacing w:before="0" w:after="0"/>
        <w:ind w:firstLineChars="0"/>
      </w:pPr>
      <w:proofErr w:type="spellStart"/>
      <w:r w:rsidRPr="00E869AD">
        <w:t>Turkoglu</w:t>
      </w:r>
      <w:proofErr w:type="spellEnd"/>
      <w:r w:rsidRPr="00E869AD">
        <w:t xml:space="preserve"> I, </w:t>
      </w:r>
      <w:proofErr w:type="spellStart"/>
      <w:r w:rsidRPr="00E869AD">
        <w:t>Arslan</w:t>
      </w:r>
      <w:proofErr w:type="spellEnd"/>
      <w:r w:rsidRPr="00E869AD">
        <w:t xml:space="preserve"> A, </w:t>
      </w:r>
      <w:proofErr w:type="spellStart"/>
      <w:r w:rsidRPr="00E869AD">
        <w:t>Ilkay</w:t>
      </w:r>
      <w:proofErr w:type="spellEnd"/>
      <w:r w:rsidRPr="00E869AD">
        <w:t xml:space="preserve"> E. An intelligent system for diagnosis of the heart valve diseases with wavelet packet neural networks[J]. Computers in Biology and Medicine, 2003, 33(4): 319-331.</w:t>
      </w:r>
    </w:p>
    <w:p w14:paraId="3B0ED4D8" w14:textId="77777777" w:rsidR="007C13D1" w:rsidRPr="007C13D1" w:rsidRDefault="007C13D1" w:rsidP="00E869AD">
      <w:pPr>
        <w:pStyle w:val="aff7"/>
        <w:numPr>
          <w:ilvl w:val="0"/>
          <w:numId w:val="17"/>
        </w:numPr>
        <w:spacing w:before="0" w:after="0"/>
        <w:ind w:firstLineChars="0"/>
      </w:pPr>
      <w:proofErr w:type="spellStart"/>
      <w:r w:rsidRPr="00E869AD">
        <w:t>Ligeza</w:t>
      </w:r>
      <w:proofErr w:type="spellEnd"/>
      <w:r w:rsidRPr="00E869AD">
        <w:t xml:space="preserve"> A. Logical foundations for rule-based systems[M]. Heidelberg: Springer, 2006.</w:t>
      </w:r>
    </w:p>
    <w:p w14:paraId="02E912D9" w14:textId="05F279CE" w:rsidR="007C13D1" w:rsidRPr="005029EF" w:rsidRDefault="007C13D1" w:rsidP="00E869AD">
      <w:pPr>
        <w:pStyle w:val="aff7"/>
        <w:numPr>
          <w:ilvl w:val="0"/>
          <w:numId w:val="17"/>
        </w:numPr>
        <w:spacing w:before="0" w:after="0"/>
        <w:ind w:firstLineChars="0"/>
      </w:pPr>
      <w:r w:rsidRPr="00E869AD">
        <w:t xml:space="preserve">Buchanan B, Sutherland G, </w:t>
      </w:r>
      <w:proofErr w:type="spellStart"/>
      <w:r w:rsidRPr="00E869AD">
        <w:t>Feigenbaum</w:t>
      </w:r>
      <w:proofErr w:type="spellEnd"/>
      <w:r w:rsidRPr="00E869AD">
        <w:t xml:space="preserve"> E A. Heuristic DENDRAL: a program for generating explanatory hypotheses in organic chemistry[M]. Stanford University, 1968.</w:t>
      </w:r>
    </w:p>
    <w:p w14:paraId="423782D1" w14:textId="027CEFFF" w:rsidR="005029EF" w:rsidRPr="007C13D1" w:rsidRDefault="005029EF" w:rsidP="00E869AD">
      <w:pPr>
        <w:pStyle w:val="aff7"/>
        <w:numPr>
          <w:ilvl w:val="0"/>
          <w:numId w:val="17"/>
        </w:numPr>
        <w:spacing w:before="0" w:after="0"/>
        <w:ind w:firstLineChars="0"/>
      </w:pPr>
      <w:proofErr w:type="spellStart"/>
      <w:r w:rsidRPr="00E869AD">
        <w:t>Shortliffe</w:t>
      </w:r>
      <w:proofErr w:type="spellEnd"/>
      <w:r w:rsidRPr="00E869AD">
        <w:t xml:space="preserve"> E H. Computer-based medical consultations[J]. 1976.</w:t>
      </w:r>
    </w:p>
    <w:p w14:paraId="41B05DB9" w14:textId="77777777" w:rsidR="005029EF" w:rsidRPr="005029EF" w:rsidRDefault="005029EF" w:rsidP="00E869AD">
      <w:pPr>
        <w:pStyle w:val="aff7"/>
        <w:numPr>
          <w:ilvl w:val="0"/>
          <w:numId w:val="17"/>
        </w:numPr>
        <w:spacing w:before="0" w:after="0"/>
        <w:ind w:firstLineChars="0"/>
      </w:pPr>
      <w:r w:rsidRPr="00E869AD">
        <w:t xml:space="preserve">McDermott J. R1: A rule-based </w:t>
      </w:r>
      <w:proofErr w:type="spellStart"/>
      <w:r w:rsidRPr="00E869AD">
        <w:t>configurer</w:t>
      </w:r>
      <w:proofErr w:type="spellEnd"/>
      <w:r w:rsidRPr="00E869AD">
        <w:t xml:space="preserve"> of computer systems[J]. Artificial intelligence, 1982, 19(1): 39-88.</w:t>
      </w:r>
    </w:p>
    <w:p w14:paraId="6C02A135" w14:textId="77777777" w:rsidR="005029EF" w:rsidRPr="005029EF" w:rsidRDefault="005029EF" w:rsidP="00E869AD">
      <w:pPr>
        <w:pStyle w:val="aff7"/>
        <w:numPr>
          <w:ilvl w:val="0"/>
          <w:numId w:val="17"/>
        </w:numPr>
        <w:spacing w:before="0" w:after="0"/>
        <w:ind w:firstLineChars="0"/>
      </w:pPr>
      <w:r w:rsidRPr="00E869AD">
        <w:t>Mitchell T M. Machine learning. 1997[J]. Burr Ridge, IL: McGraw Hill, 1997, 45: 37.</w:t>
      </w:r>
    </w:p>
    <w:p w14:paraId="4431AB37" w14:textId="77777777" w:rsidR="005029EF" w:rsidRPr="005029EF" w:rsidRDefault="005029EF" w:rsidP="00E869AD">
      <w:pPr>
        <w:pStyle w:val="aff7"/>
        <w:numPr>
          <w:ilvl w:val="0"/>
          <w:numId w:val="17"/>
        </w:numPr>
        <w:spacing w:before="0" w:after="0"/>
        <w:ind w:firstLineChars="0"/>
      </w:pPr>
      <w:r w:rsidRPr="00E869AD">
        <w:lastRenderedPageBreak/>
        <w:t>Quinlan J R. Induction of decision trees[J]. Machine learning, 1986, 1(1): 81-106.</w:t>
      </w:r>
    </w:p>
    <w:p w14:paraId="4D983C08" w14:textId="77777777" w:rsidR="005029EF" w:rsidRPr="005029EF" w:rsidRDefault="005029EF" w:rsidP="00E869AD">
      <w:pPr>
        <w:pStyle w:val="aff7"/>
        <w:numPr>
          <w:ilvl w:val="0"/>
          <w:numId w:val="17"/>
        </w:numPr>
        <w:spacing w:before="0" w:after="0"/>
        <w:ind w:firstLineChars="0"/>
      </w:pPr>
      <w:r w:rsidRPr="00E869AD">
        <w:t xml:space="preserve">McGarry K, </w:t>
      </w:r>
      <w:proofErr w:type="spellStart"/>
      <w:r w:rsidRPr="00E869AD">
        <w:t>Wermter</w:t>
      </w:r>
      <w:proofErr w:type="spellEnd"/>
      <w:r w:rsidRPr="00E869AD">
        <w:t xml:space="preserve"> S, </w:t>
      </w:r>
      <w:proofErr w:type="spellStart"/>
      <w:r w:rsidRPr="00E869AD">
        <w:t>MacIntyre</w:t>
      </w:r>
      <w:proofErr w:type="spellEnd"/>
      <w:r w:rsidRPr="00E869AD">
        <w:t xml:space="preserve"> J, et al. Hybrid neural systems: from simple coupling to fully integrated neural networks[J]. Neural Computing Surveys, 1999, 2(1): 62-93.</w:t>
      </w:r>
    </w:p>
    <w:p w14:paraId="1FF97DCB" w14:textId="77777777" w:rsidR="00BC76BB" w:rsidRPr="00BC76BB" w:rsidRDefault="005029EF" w:rsidP="00E869AD">
      <w:pPr>
        <w:pStyle w:val="aff7"/>
        <w:numPr>
          <w:ilvl w:val="0"/>
          <w:numId w:val="17"/>
        </w:numPr>
        <w:spacing w:before="0" w:after="0"/>
        <w:ind w:firstLineChars="0"/>
      </w:pPr>
      <w:proofErr w:type="spellStart"/>
      <w:r w:rsidRPr="00E869AD">
        <w:t>Cercone</w:t>
      </w:r>
      <w:proofErr w:type="spellEnd"/>
      <w:r w:rsidRPr="00E869AD">
        <w:t xml:space="preserve"> N, An A, Chan C. Rule-induction and case-based reasoning: hybrid architectures appear advantageous[J]. IEEE Transactions on Knowledge and Data Engineering, 1999, 11(1): 166-174.</w:t>
      </w:r>
    </w:p>
    <w:p w14:paraId="762A5426" w14:textId="77777777" w:rsidR="00BC76BB" w:rsidRPr="00BC76BB" w:rsidRDefault="00BC76BB" w:rsidP="00E869AD">
      <w:pPr>
        <w:pStyle w:val="aff7"/>
        <w:numPr>
          <w:ilvl w:val="0"/>
          <w:numId w:val="17"/>
        </w:numPr>
        <w:spacing w:before="0" w:after="0"/>
        <w:ind w:firstLineChars="0"/>
      </w:pPr>
      <w:proofErr w:type="spellStart"/>
      <w:r w:rsidRPr="00E869AD">
        <w:t>Forgy</w:t>
      </w:r>
      <w:proofErr w:type="spellEnd"/>
      <w:r w:rsidRPr="00E869AD">
        <w:t xml:space="preserve"> C L. Rete: A fast algorithm for the many pattern/many object pattern match problem[J]. Artificial intelligence, 1982, 19(1): 17-37.</w:t>
      </w:r>
    </w:p>
    <w:p w14:paraId="1C041FAF" w14:textId="77777777" w:rsidR="00BC76BB" w:rsidRPr="00BC76BB" w:rsidRDefault="00BC76BB" w:rsidP="00E869AD">
      <w:pPr>
        <w:pStyle w:val="aff7"/>
        <w:numPr>
          <w:ilvl w:val="0"/>
          <w:numId w:val="17"/>
        </w:numPr>
        <w:spacing w:before="0" w:after="0"/>
        <w:ind w:firstLineChars="0"/>
      </w:pPr>
      <w:proofErr w:type="spellStart"/>
      <w:r w:rsidRPr="00E869AD">
        <w:t>Schank</w:t>
      </w:r>
      <w:proofErr w:type="spellEnd"/>
      <w:r w:rsidRPr="00E869AD">
        <w:t xml:space="preserve"> R C, Abelson R. Scripts, goals, plans, and understanding[J]. 1977.</w:t>
      </w:r>
    </w:p>
    <w:p w14:paraId="4E84D687" w14:textId="77777777" w:rsidR="00303E6A" w:rsidRPr="00303E6A" w:rsidRDefault="00303E6A" w:rsidP="00E869AD">
      <w:pPr>
        <w:pStyle w:val="aff7"/>
        <w:numPr>
          <w:ilvl w:val="0"/>
          <w:numId w:val="17"/>
        </w:numPr>
        <w:spacing w:before="0" w:after="0"/>
        <w:ind w:firstLineChars="0"/>
      </w:pPr>
      <w:proofErr w:type="spellStart"/>
      <w:r w:rsidRPr="00E869AD">
        <w:t>Schank</w:t>
      </w:r>
      <w:proofErr w:type="spellEnd"/>
      <w:r w:rsidRPr="00E869AD">
        <w:t xml:space="preserve"> R C. Dynamic memory: A theory of learning in people and computers[J]. 1982.</w:t>
      </w:r>
    </w:p>
    <w:p w14:paraId="5D031D44" w14:textId="77777777" w:rsidR="00303E6A" w:rsidRPr="00303E6A" w:rsidRDefault="00303E6A" w:rsidP="00E869AD">
      <w:pPr>
        <w:pStyle w:val="aff7"/>
        <w:numPr>
          <w:ilvl w:val="0"/>
          <w:numId w:val="17"/>
        </w:numPr>
        <w:spacing w:before="0" w:after="0"/>
        <w:ind w:firstLineChars="0"/>
      </w:pPr>
      <w:proofErr w:type="spellStart"/>
      <w:r w:rsidRPr="00E869AD">
        <w:t>Lebowitz</w:t>
      </w:r>
      <w:proofErr w:type="spellEnd"/>
      <w:r w:rsidRPr="00E869AD">
        <w:t xml:space="preserve"> M. Generalization from natural language text[J]. Cognitive Science, 1983, 7(1): 1-40.</w:t>
      </w:r>
    </w:p>
    <w:p w14:paraId="1028DFE3" w14:textId="77777777" w:rsidR="00303E6A" w:rsidRPr="00303E6A" w:rsidRDefault="00303E6A" w:rsidP="00E869AD">
      <w:pPr>
        <w:pStyle w:val="aff7"/>
        <w:numPr>
          <w:ilvl w:val="0"/>
          <w:numId w:val="17"/>
        </w:numPr>
        <w:spacing w:before="0" w:after="0"/>
        <w:ind w:firstLineChars="0"/>
      </w:pPr>
      <w:proofErr w:type="spellStart"/>
      <w:r w:rsidRPr="00E869AD">
        <w:t>Lebowitz</w:t>
      </w:r>
      <w:proofErr w:type="spellEnd"/>
      <w:r w:rsidRPr="00E869AD">
        <w:t xml:space="preserve"> M. Memory-based parsing[J]. Artificial Intelligence, 1983, 21(4): 363-404.</w:t>
      </w:r>
    </w:p>
    <w:p w14:paraId="7B27D1CC" w14:textId="77777777" w:rsidR="00303E6A" w:rsidRPr="00303E6A" w:rsidRDefault="00303E6A" w:rsidP="00E869AD">
      <w:pPr>
        <w:pStyle w:val="aff7"/>
        <w:numPr>
          <w:ilvl w:val="0"/>
          <w:numId w:val="17"/>
        </w:numPr>
        <w:spacing w:before="0" w:after="0"/>
        <w:ind w:firstLineChars="0"/>
      </w:pPr>
      <w:proofErr w:type="spellStart"/>
      <w:r w:rsidRPr="00E869AD">
        <w:t>Kolodner</w:t>
      </w:r>
      <w:proofErr w:type="spellEnd"/>
      <w:r w:rsidRPr="00E869AD">
        <w:t xml:space="preserve"> J L. Maintaining organization in a dynamic long‐term memory[J]. Cognitive science, 1983, 7(4): 243-280.</w:t>
      </w:r>
    </w:p>
    <w:p w14:paraId="5B9A3295" w14:textId="77777777" w:rsidR="00303E6A" w:rsidRPr="00303E6A" w:rsidRDefault="00303E6A" w:rsidP="00E869AD">
      <w:pPr>
        <w:pStyle w:val="aff7"/>
        <w:numPr>
          <w:ilvl w:val="0"/>
          <w:numId w:val="17"/>
        </w:numPr>
        <w:spacing w:before="0" w:after="0"/>
        <w:ind w:firstLineChars="0"/>
      </w:pPr>
      <w:proofErr w:type="spellStart"/>
      <w:r w:rsidRPr="00E869AD">
        <w:t>Aamodt</w:t>
      </w:r>
      <w:proofErr w:type="spellEnd"/>
      <w:r w:rsidRPr="00E869AD">
        <w:t xml:space="preserve"> A, Plaza E. Case-based reasoning: Foundational issues, methodological variations, and system approaches[J]. AI communications, 1994, 7(1): 39-59.</w:t>
      </w:r>
    </w:p>
    <w:p w14:paraId="7A0D5599" w14:textId="77777777" w:rsidR="00303E6A" w:rsidRPr="00303E6A" w:rsidRDefault="00303E6A" w:rsidP="00E869AD">
      <w:pPr>
        <w:pStyle w:val="aff7"/>
        <w:numPr>
          <w:ilvl w:val="0"/>
          <w:numId w:val="17"/>
        </w:numPr>
        <w:spacing w:before="0" w:after="0"/>
        <w:ind w:firstLineChars="0"/>
      </w:pPr>
      <w:proofErr w:type="spellStart"/>
      <w:r w:rsidRPr="00E869AD">
        <w:t>Kolodner</w:t>
      </w:r>
      <w:proofErr w:type="spellEnd"/>
      <w:r w:rsidRPr="00E869AD">
        <w:t xml:space="preserve"> J L, Wills L M. Case-based creative design[J]. AISB QUARTERLY, 1993: 50-50.</w:t>
      </w:r>
    </w:p>
    <w:p w14:paraId="47E272AA" w14:textId="77777777" w:rsidR="00303E6A" w:rsidRPr="00303E6A" w:rsidRDefault="00303E6A" w:rsidP="00E869AD">
      <w:pPr>
        <w:pStyle w:val="aff7"/>
        <w:numPr>
          <w:ilvl w:val="0"/>
          <w:numId w:val="17"/>
        </w:numPr>
        <w:spacing w:before="0" w:after="0"/>
        <w:ind w:firstLineChars="0"/>
      </w:pPr>
      <w:proofErr w:type="spellStart"/>
      <w:r w:rsidRPr="00E869AD">
        <w:t>Jarmulak</w:t>
      </w:r>
      <w:proofErr w:type="spellEnd"/>
      <w:r w:rsidRPr="00E869AD">
        <w:t xml:space="preserve"> J, </w:t>
      </w:r>
      <w:proofErr w:type="spellStart"/>
      <w:r w:rsidRPr="00E869AD">
        <w:t>Kerckhoffs</w:t>
      </w:r>
      <w:proofErr w:type="spellEnd"/>
      <w:r w:rsidRPr="00E869AD">
        <w:t xml:space="preserve"> E J H, </w:t>
      </w:r>
      <w:proofErr w:type="spellStart"/>
      <w:r w:rsidRPr="00E869AD">
        <w:t>van’t</w:t>
      </w:r>
      <w:proofErr w:type="spellEnd"/>
      <w:r w:rsidRPr="00E869AD">
        <w:t xml:space="preserve"> Veen P </w:t>
      </w:r>
      <w:proofErr w:type="spellStart"/>
      <w:r w:rsidRPr="00E869AD">
        <w:t>P</w:t>
      </w:r>
      <w:proofErr w:type="spellEnd"/>
      <w:r w:rsidRPr="00E869AD">
        <w:t>. Case-based reasoning for interpretation of data from non-destructive testing[J]. Engineering Applications of Artificial Intelligence, 2001, 14(4): 401-417.</w:t>
      </w:r>
    </w:p>
    <w:p w14:paraId="163BAC97" w14:textId="77777777" w:rsidR="00303E6A" w:rsidRPr="00303E6A" w:rsidRDefault="00303E6A" w:rsidP="00E869AD">
      <w:pPr>
        <w:pStyle w:val="aff7"/>
        <w:numPr>
          <w:ilvl w:val="0"/>
          <w:numId w:val="17"/>
        </w:numPr>
        <w:spacing w:before="0" w:after="0"/>
        <w:ind w:firstLineChars="0"/>
      </w:pPr>
      <w:proofErr w:type="spellStart"/>
      <w:r w:rsidRPr="00E869AD">
        <w:t>Sabater</w:t>
      </w:r>
      <w:proofErr w:type="spellEnd"/>
      <w:r w:rsidRPr="00E869AD">
        <w:t xml:space="preserve"> J, Arcos J L, López de </w:t>
      </w:r>
      <w:proofErr w:type="spellStart"/>
      <w:r w:rsidRPr="00E869AD">
        <w:t>Mántaras</w:t>
      </w:r>
      <w:proofErr w:type="spellEnd"/>
      <w:r w:rsidRPr="00E869AD">
        <w:t xml:space="preserve"> R. Using rules to support case-based reasoning for harmonizing melodies[C]//Multimodal Reasoning: Papers from the 1998 AAAI Spring Symposium. 1998: 147-151.</w:t>
      </w:r>
    </w:p>
    <w:p w14:paraId="6E1304F2" w14:textId="77777777" w:rsidR="00303E6A" w:rsidRPr="00303E6A" w:rsidRDefault="00303E6A" w:rsidP="00E869AD">
      <w:pPr>
        <w:pStyle w:val="aff7"/>
        <w:numPr>
          <w:ilvl w:val="0"/>
          <w:numId w:val="17"/>
        </w:numPr>
        <w:spacing w:before="0" w:after="0"/>
        <w:ind w:firstLineChars="0"/>
      </w:pPr>
      <w:r w:rsidRPr="00E869AD">
        <w:t xml:space="preserve">Marling C R, </w:t>
      </w:r>
      <w:proofErr w:type="spellStart"/>
      <w:r w:rsidRPr="00E869AD">
        <w:t>Petot</w:t>
      </w:r>
      <w:proofErr w:type="spellEnd"/>
      <w:r w:rsidRPr="00E869AD">
        <w:t xml:space="preserve"> G J, Sterling L S. Integrating case-based and rule-based reasoning to meet multiple design constraints[J]. Computational Intelligence, 1999, 15(3): 308-332.</w:t>
      </w:r>
    </w:p>
    <w:p w14:paraId="21ACFFBF" w14:textId="77777777" w:rsidR="00303E6A" w:rsidRPr="00303E6A" w:rsidRDefault="00303E6A" w:rsidP="00E869AD">
      <w:pPr>
        <w:pStyle w:val="aff7"/>
        <w:numPr>
          <w:ilvl w:val="0"/>
          <w:numId w:val="17"/>
        </w:numPr>
        <w:spacing w:before="0" w:after="0"/>
        <w:ind w:firstLineChars="0"/>
      </w:pPr>
      <w:proofErr w:type="spellStart"/>
      <w:r w:rsidRPr="00E869AD">
        <w:t>Mitra</w:t>
      </w:r>
      <w:proofErr w:type="spellEnd"/>
      <w:r w:rsidRPr="00E869AD">
        <w:t xml:space="preserve"> R, </w:t>
      </w:r>
      <w:proofErr w:type="spellStart"/>
      <w:r w:rsidRPr="00E869AD">
        <w:t>Basak</w:t>
      </w:r>
      <w:proofErr w:type="spellEnd"/>
      <w:r w:rsidRPr="00E869AD">
        <w:t xml:space="preserve"> J. Methods of case adaptation: A survey[J]. International journal of intelligent systems, 2005, 20(6): 627-645.</w:t>
      </w:r>
    </w:p>
    <w:p w14:paraId="1B5758A4" w14:textId="77777777" w:rsidR="00303E6A" w:rsidRPr="00303E6A" w:rsidRDefault="00303E6A" w:rsidP="00E869AD">
      <w:pPr>
        <w:pStyle w:val="aff7"/>
        <w:numPr>
          <w:ilvl w:val="0"/>
          <w:numId w:val="17"/>
        </w:numPr>
        <w:spacing w:before="0" w:after="0"/>
        <w:ind w:firstLineChars="0"/>
      </w:pPr>
      <w:r w:rsidRPr="00E869AD">
        <w:t xml:space="preserve">Kinley A. Learning to improve case adaptation[D]. Indiana </w:t>
      </w:r>
      <w:proofErr w:type="spellStart"/>
      <w:r w:rsidRPr="00E869AD">
        <w:t>UniverSity</w:t>
      </w:r>
      <w:proofErr w:type="spellEnd"/>
      <w:r w:rsidRPr="00E869AD">
        <w:t xml:space="preserve"> Bloomington, 2001.</w:t>
      </w:r>
    </w:p>
    <w:p w14:paraId="0EEBE7D5" w14:textId="77777777" w:rsidR="00303E6A" w:rsidRPr="00303E6A" w:rsidRDefault="00303E6A" w:rsidP="00E869AD">
      <w:pPr>
        <w:pStyle w:val="aff7"/>
        <w:numPr>
          <w:ilvl w:val="0"/>
          <w:numId w:val="17"/>
        </w:numPr>
        <w:spacing w:before="0" w:after="0"/>
        <w:ind w:firstLineChars="0"/>
      </w:pPr>
      <w:r w:rsidRPr="00E869AD">
        <w:lastRenderedPageBreak/>
        <w:t>Altman N S. An introduction to kernel and nearest-neighbor nonparametric regression[J]. The American Statistician, 1992, 46(3): 175-185.</w:t>
      </w:r>
    </w:p>
    <w:p w14:paraId="2D2DCB05" w14:textId="77777777" w:rsidR="00303E6A" w:rsidRPr="00303E6A" w:rsidRDefault="00303E6A" w:rsidP="00E869AD">
      <w:pPr>
        <w:pStyle w:val="aff7"/>
        <w:numPr>
          <w:ilvl w:val="0"/>
          <w:numId w:val="17"/>
        </w:numPr>
        <w:spacing w:before="0" w:after="0"/>
        <w:ind w:firstLineChars="0"/>
      </w:pPr>
      <w:r w:rsidRPr="00E869AD">
        <w:t>Siegel S. Nonparametric statistics for the behavioral sciences[J]. 1956.</w:t>
      </w:r>
    </w:p>
    <w:p w14:paraId="4A43147E" w14:textId="77777777" w:rsidR="00303E6A" w:rsidRPr="00303E6A" w:rsidRDefault="00303E6A" w:rsidP="00E869AD">
      <w:pPr>
        <w:pStyle w:val="aff7"/>
        <w:numPr>
          <w:ilvl w:val="0"/>
          <w:numId w:val="17"/>
        </w:numPr>
        <w:spacing w:before="0" w:after="0"/>
        <w:ind w:firstLineChars="0"/>
      </w:pPr>
      <w:r w:rsidRPr="00E869AD">
        <w:t>Richardson L, Ruby S. RESTful web services[M]. " O'Reilly Media, Inc.", 2008.</w:t>
      </w:r>
    </w:p>
    <w:p w14:paraId="693FCCF7" w14:textId="77777777" w:rsidR="00303E6A" w:rsidRPr="00303E6A" w:rsidRDefault="00303E6A" w:rsidP="00E869AD">
      <w:pPr>
        <w:pStyle w:val="aff7"/>
        <w:numPr>
          <w:ilvl w:val="0"/>
          <w:numId w:val="17"/>
        </w:numPr>
        <w:spacing w:before="0" w:after="0"/>
        <w:ind w:firstLineChars="0"/>
      </w:pPr>
      <w:proofErr w:type="spellStart"/>
      <w:r w:rsidRPr="00E869AD">
        <w:t>Jula</w:t>
      </w:r>
      <w:proofErr w:type="spellEnd"/>
      <w:r w:rsidRPr="00E869AD">
        <w:t xml:space="preserve"> A, Sundararajan E, Othman Z. Cloud computing service composition: A systematic literature review[J]. Expert Systems with Applications, 2014, 41(8): 3809-3824.</w:t>
      </w:r>
    </w:p>
    <w:p w14:paraId="06DB146E" w14:textId="77777777" w:rsidR="00303E6A" w:rsidRPr="00303E6A" w:rsidRDefault="00303E6A" w:rsidP="00E869AD">
      <w:pPr>
        <w:pStyle w:val="aff7"/>
        <w:numPr>
          <w:ilvl w:val="0"/>
          <w:numId w:val="17"/>
        </w:numPr>
        <w:spacing w:before="0" w:after="0"/>
        <w:ind w:firstLineChars="0"/>
      </w:pPr>
      <w:r w:rsidRPr="00E869AD">
        <w:t xml:space="preserve">Lin C, </w:t>
      </w:r>
      <w:proofErr w:type="spellStart"/>
      <w:r w:rsidRPr="00E869AD">
        <w:t>Minglu</w:t>
      </w:r>
      <w:proofErr w:type="spellEnd"/>
      <w:r w:rsidRPr="00E869AD">
        <w:t xml:space="preserve"> L, Jian C. ECA rule-based workflow modeling and implementation for service composition[J]. IEICE transactions on information and systems, 2006, 89(2): 624-630.</w:t>
      </w:r>
    </w:p>
    <w:p w14:paraId="64486BFC" w14:textId="77777777" w:rsidR="00303E6A" w:rsidRPr="00303E6A" w:rsidRDefault="00303E6A" w:rsidP="00E869AD">
      <w:pPr>
        <w:pStyle w:val="aff7"/>
        <w:numPr>
          <w:ilvl w:val="0"/>
          <w:numId w:val="17"/>
        </w:numPr>
        <w:spacing w:before="0" w:after="0"/>
        <w:ind w:firstLineChars="0"/>
      </w:pPr>
      <w:r w:rsidRPr="00E869AD">
        <w:t>Michelson B M. Event-driven architecture overview[J]. Patricia Seybold Group, 2006, 2.</w:t>
      </w:r>
    </w:p>
    <w:p w14:paraId="6F818DA0" w14:textId="77777777" w:rsidR="00303E6A" w:rsidRPr="00303E6A" w:rsidRDefault="00303E6A" w:rsidP="00E869AD">
      <w:pPr>
        <w:pStyle w:val="aff7"/>
        <w:numPr>
          <w:ilvl w:val="0"/>
          <w:numId w:val="17"/>
        </w:numPr>
        <w:spacing w:before="0" w:after="0"/>
        <w:ind w:firstLineChars="0"/>
      </w:pPr>
      <w:proofErr w:type="spellStart"/>
      <w:r w:rsidRPr="00E869AD">
        <w:t>Gradishar</w:t>
      </w:r>
      <w:proofErr w:type="spellEnd"/>
      <w:r w:rsidRPr="00E869AD">
        <w:t xml:space="preserve"> W J, Anderson B O, </w:t>
      </w:r>
      <w:proofErr w:type="spellStart"/>
      <w:r w:rsidRPr="00E869AD">
        <w:t>Balassanian</w:t>
      </w:r>
      <w:proofErr w:type="spellEnd"/>
      <w:r w:rsidRPr="00E869AD">
        <w:t xml:space="preserve"> R, et al. Breast cancer version 2.2015[J]. Journal of the National Comprehensive Cancer Network, 2015, 13(4): 448-475.</w:t>
      </w:r>
    </w:p>
    <w:p w14:paraId="50DE2AA6" w14:textId="77777777" w:rsidR="00303E6A" w:rsidRPr="00303E6A" w:rsidRDefault="00303E6A" w:rsidP="00E869AD">
      <w:pPr>
        <w:pStyle w:val="aff7"/>
        <w:numPr>
          <w:ilvl w:val="0"/>
          <w:numId w:val="17"/>
        </w:numPr>
        <w:spacing w:before="0" w:after="0"/>
        <w:ind w:firstLineChars="0"/>
      </w:pPr>
      <w:proofErr w:type="spellStart"/>
      <w:r w:rsidRPr="00E869AD">
        <w:t>Boriah</w:t>
      </w:r>
      <w:proofErr w:type="spellEnd"/>
      <w:r w:rsidRPr="00E869AD">
        <w:t xml:space="preserve"> S, </w:t>
      </w:r>
      <w:proofErr w:type="spellStart"/>
      <w:r w:rsidRPr="00E869AD">
        <w:t>Chandola</w:t>
      </w:r>
      <w:proofErr w:type="spellEnd"/>
      <w:r w:rsidRPr="00E869AD">
        <w:t xml:space="preserve"> V, Kumar V. Similarity measures for categorical data: A comparative evaluation[J]. red, 2008, 30(2): 3.</w:t>
      </w:r>
    </w:p>
    <w:p w14:paraId="0165A84D" w14:textId="77777777" w:rsidR="00303E6A" w:rsidRPr="00303E6A" w:rsidRDefault="00303E6A" w:rsidP="00E869AD">
      <w:pPr>
        <w:pStyle w:val="aff7"/>
        <w:numPr>
          <w:ilvl w:val="0"/>
          <w:numId w:val="17"/>
        </w:numPr>
        <w:spacing w:before="0" w:after="0"/>
        <w:ind w:firstLineChars="0"/>
      </w:pPr>
      <w:proofErr w:type="spellStart"/>
      <w:r w:rsidRPr="00E869AD">
        <w:t>Mahalanobis</w:t>
      </w:r>
      <w:proofErr w:type="spellEnd"/>
      <w:r w:rsidRPr="00E869AD">
        <w:t xml:space="preserve"> P C. On the generalized distance in statistics[J]. Proceedings of the National Institute of Sciences (Calcutta), 1936, 2: 49-55.</w:t>
      </w:r>
    </w:p>
    <w:p w14:paraId="54AF648D" w14:textId="77777777" w:rsidR="00303E6A" w:rsidRPr="00303E6A" w:rsidRDefault="00303E6A" w:rsidP="00E869AD">
      <w:pPr>
        <w:pStyle w:val="aff7"/>
        <w:numPr>
          <w:ilvl w:val="0"/>
          <w:numId w:val="17"/>
        </w:numPr>
        <w:spacing w:before="0" w:after="0"/>
        <w:ind w:firstLineChars="0"/>
      </w:pPr>
      <w:proofErr w:type="spellStart"/>
      <w:r w:rsidRPr="00E869AD">
        <w:t>Stanfill</w:t>
      </w:r>
      <w:proofErr w:type="spellEnd"/>
      <w:r w:rsidRPr="00E869AD">
        <w:t xml:space="preserve"> C, Waltz D. Toward memory-based reasoning[J]. Communications of the ACM, 1986, 29(12): 1213-1228.</w:t>
      </w:r>
    </w:p>
    <w:p w14:paraId="65B69767" w14:textId="77777777" w:rsidR="00303E6A" w:rsidRPr="00303E6A" w:rsidRDefault="00303E6A" w:rsidP="00E869AD">
      <w:pPr>
        <w:pStyle w:val="aff7"/>
        <w:numPr>
          <w:ilvl w:val="0"/>
          <w:numId w:val="17"/>
        </w:numPr>
        <w:spacing w:before="0" w:after="0"/>
        <w:ind w:firstLineChars="0"/>
      </w:pPr>
      <w:proofErr w:type="spellStart"/>
      <w:r w:rsidRPr="00E869AD">
        <w:t>Tsymbal</w:t>
      </w:r>
      <w:proofErr w:type="spellEnd"/>
      <w:r w:rsidRPr="00E869AD">
        <w:t xml:space="preserve"> A. The problem of concept drift: definitions and related work[J]. Computer Science Department, Trinity College Dublin, 2004, 106.</w:t>
      </w:r>
    </w:p>
    <w:p w14:paraId="5EBCD83C" w14:textId="77777777" w:rsidR="00303E6A" w:rsidRPr="00303E6A" w:rsidRDefault="00303E6A" w:rsidP="00E869AD">
      <w:pPr>
        <w:pStyle w:val="aff7"/>
        <w:numPr>
          <w:ilvl w:val="0"/>
          <w:numId w:val="17"/>
        </w:numPr>
        <w:spacing w:before="0" w:after="0"/>
        <w:ind w:firstLineChars="0"/>
      </w:pPr>
      <w:proofErr w:type="spellStart"/>
      <w:r w:rsidRPr="00E869AD">
        <w:t>Widmer</w:t>
      </w:r>
      <w:proofErr w:type="spellEnd"/>
      <w:r w:rsidRPr="00E869AD">
        <w:t xml:space="preserve"> G, </w:t>
      </w:r>
      <w:proofErr w:type="spellStart"/>
      <w:r w:rsidRPr="00E869AD">
        <w:t>Kubat</w:t>
      </w:r>
      <w:proofErr w:type="spellEnd"/>
      <w:r w:rsidRPr="00E869AD">
        <w:t xml:space="preserve"> M. Effective learning in dynamic environments by explicit context tracking[C]//European Conference on Machine Learning. Springer Berlin Heidelberg, 1993: 227-243.</w:t>
      </w:r>
    </w:p>
    <w:p w14:paraId="47782D07" w14:textId="77777777" w:rsidR="00303E6A" w:rsidRPr="00303E6A" w:rsidRDefault="00303E6A" w:rsidP="00E869AD">
      <w:pPr>
        <w:pStyle w:val="aff7"/>
        <w:numPr>
          <w:ilvl w:val="0"/>
          <w:numId w:val="17"/>
        </w:numPr>
        <w:spacing w:before="0" w:after="0"/>
        <w:ind w:firstLineChars="0"/>
      </w:pPr>
      <w:r w:rsidRPr="00E869AD">
        <w:t xml:space="preserve">De </w:t>
      </w:r>
      <w:proofErr w:type="spellStart"/>
      <w:r w:rsidRPr="00E869AD">
        <w:t>Houwer</w:t>
      </w:r>
      <w:proofErr w:type="spellEnd"/>
      <w:r w:rsidRPr="00E869AD">
        <w:t xml:space="preserve"> J, </w:t>
      </w:r>
      <w:proofErr w:type="spellStart"/>
      <w:r w:rsidRPr="00E869AD">
        <w:t>Hermans</w:t>
      </w:r>
      <w:proofErr w:type="spellEnd"/>
      <w:r w:rsidRPr="00E869AD">
        <w:t xml:space="preserve"> D. Automatic affective processing[J]. Cognition &amp; Emotion, 2001, 15(2): 113-114.</w:t>
      </w:r>
    </w:p>
    <w:p w14:paraId="070810DC" w14:textId="77777777" w:rsidR="00303E6A" w:rsidRPr="00303E6A" w:rsidRDefault="00303E6A" w:rsidP="00E869AD">
      <w:pPr>
        <w:pStyle w:val="aff7"/>
        <w:numPr>
          <w:ilvl w:val="0"/>
          <w:numId w:val="17"/>
        </w:numPr>
        <w:spacing w:before="0" w:after="0"/>
        <w:ind w:firstLineChars="0"/>
      </w:pPr>
      <w:r w:rsidRPr="00E869AD">
        <w:t xml:space="preserve">Gama J, </w:t>
      </w:r>
      <w:proofErr w:type="spellStart"/>
      <w:r w:rsidRPr="00E869AD">
        <w:t>Žliobaitė</w:t>
      </w:r>
      <w:proofErr w:type="spellEnd"/>
      <w:r w:rsidRPr="00E869AD">
        <w:t xml:space="preserve"> I, </w:t>
      </w:r>
      <w:proofErr w:type="spellStart"/>
      <w:r w:rsidRPr="00E869AD">
        <w:t>Bifet</w:t>
      </w:r>
      <w:proofErr w:type="spellEnd"/>
      <w:r w:rsidRPr="00E869AD">
        <w:t xml:space="preserve"> A, et al. A survey on concept drift adaptation[J]. ACM Computing Surveys (CSUR), 2014, 46(4): 44.</w:t>
      </w:r>
    </w:p>
    <w:p w14:paraId="645F49EA" w14:textId="77777777" w:rsidR="00D057B8" w:rsidRPr="00D057B8" w:rsidRDefault="00D057B8" w:rsidP="00E869AD">
      <w:pPr>
        <w:pStyle w:val="aff7"/>
        <w:numPr>
          <w:ilvl w:val="0"/>
          <w:numId w:val="17"/>
        </w:numPr>
        <w:spacing w:before="0" w:after="0"/>
        <w:ind w:firstLineChars="0"/>
      </w:pPr>
      <w:proofErr w:type="spellStart"/>
      <w:r w:rsidRPr="00E869AD">
        <w:t>Widmer</w:t>
      </w:r>
      <w:proofErr w:type="spellEnd"/>
      <w:r w:rsidRPr="00E869AD">
        <w:t xml:space="preserve"> G, </w:t>
      </w:r>
      <w:proofErr w:type="spellStart"/>
      <w:r w:rsidRPr="00E869AD">
        <w:t>Kubat</w:t>
      </w:r>
      <w:proofErr w:type="spellEnd"/>
      <w:r w:rsidRPr="00E869AD">
        <w:t xml:space="preserve"> M. Learning in the presence of concept drift and hidden contexts[J]. Machine learning, 1996, 23(1): 69-101.</w:t>
      </w:r>
    </w:p>
    <w:p w14:paraId="6AA39A24" w14:textId="77777777" w:rsidR="00E869AD" w:rsidRPr="00E869AD" w:rsidRDefault="00E869AD" w:rsidP="00E869AD">
      <w:pPr>
        <w:pStyle w:val="aff7"/>
        <w:numPr>
          <w:ilvl w:val="0"/>
          <w:numId w:val="17"/>
        </w:numPr>
        <w:spacing w:before="0" w:after="0"/>
        <w:ind w:firstLineChars="0"/>
      </w:pPr>
      <w:proofErr w:type="spellStart"/>
      <w:r w:rsidRPr="00E869AD">
        <w:t>Koychev</w:t>
      </w:r>
      <w:proofErr w:type="spellEnd"/>
      <w:r w:rsidRPr="00E869AD">
        <w:t xml:space="preserve"> I. Tracking changing user interests through prior-learning of context[C]//International Conference on Adaptive Hypermedia and Adaptive Web-Based Systems. Springer Berlin Heidelberg, 2002: 223-232.</w:t>
      </w:r>
    </w:p>
    <w:p w14:paraId="11C947E0" w14:textId="77777777" w:rsidR="00E869AD" w:rsidRPr="00E869AD" w:rsidRDefault="00E869AD" w:rsidP="00E869AD">
      <w:pPr>
        <w:pStyle w:val="aff7"/>
        <w:numPr>
          <w:ilvl w:val="0"/>
          <w:numId w:val="17"/>
        </w:numPr>
        <w:spacing w:before="0" w:after="0"/>
        <w:ind w:firstLineChars="0"/>
      </w:pPr>
      <w:proofErr w:type="spellStart"/>
      <w:r w:rsidRPr="00E869AD">
        <w:lastRenderedPageBreak/>
        <w:t>Klinkenberg</w:t>
      </w:r>
      <w:proofErr w:type="spellEnd"/>
      <w:r w:rsidRPr="00E869AD">
        <w:t xml:space="preserve"> R. Learning drifting concepts: Example selection vs. example weighting[J]. Intelligent Data Analysis, 2004, 8(3): 281-300.</w:t>
      </w:r>
    </w:p>
    <w:p w14:paraId="63B35837" w14:textId="67B071E2" w:rsidR="00E869AD" w:rsidRDefault="00E869AD" w:rsidP="00E869AD">
      <w:pPr>
        <w:pStyle w:val="aff7"/>
        <w:numPr>
          <w:ilvl w:val="0"/>
          <w:numId w:val="17"/>
        </w:numPr>
        <w:spacing w:before="0" w:after="0"/>
        <w:ind w:firstLineChars="0"/>
      </w:pPr>
      <w:r w:rsidRPr="00E869AD">
        <w:t>Bach S H, Maloof M A. Paired learners for concept drift[C]//2008 Eighth IEEE International Conference on Data Mining. IEEE, 2008: 23-32.</w:t>
      </w:r>
    </w:p>
    <w:p w14:paraId="2BE292E0" w14:textId="77777777" w:rsidR="00F875C4" w:rsidRPr="00AD1817" w:rsidRDefault="00F875C4" w:rsidP="00B23598">
      <w:pPr>
        <w:pStyle w:val="af6"/>
        <w:ind w:firstLine="480"/>
      </w:pPr>
    </w:p>
    <w:p w14:paraId="366B5C9C" w14:textId="77777777" w:rsidR="00F875C4" w:rsidRPr="00AD1817" w:rsidRDefault="00F875C4" w:rsidP="00B23598">
      <w:pPr>
        <w:ind w:firstLine="480"/>
        <w:sectPr w:rsidR="00F875C4" w:rsidRPr="00AD1817" w:rsidSect="0065209C">
          <w:headerReference w:type="default" r:id="rId79"/>
          <w:pgSz w:w="11906" w:h="16838" w:code="9"/>
          <w:pgMar w:top="1985" w:right="1588" w:bottom="2268" w:left="1588" w:header="1418" w:footer="1701" w:gutter="284"/>
          <w:cols w:space="425"/>
          <w:docGrid w:linePitch="395"/>
        </w:sectPr>
      </w:pPr>
    </w:p>
    <w:p w14:paraId="0E0759D9" w14:textId="77777777" w:rsidR="00B90CBA" w:rsidRPr="00AD1817" w:rsidRDefault="00B90CBA" w:rsidP="00B90CBA">
      <w:pPr>
        <w:pStyle w:val="af5"/>
        <w:ind w:firstLineChars="62" w:firstLine="198"/>
      </w:pPr>
      <w:bookmarkStart w:id="167" w:name="_Toc85561546"/>
      <w:bookmarkStart w:id="168" w:name="_Toc85901098"/>
      <w:bookmarkStart w:id="169" w:name="_Toc251145378"/>
      <w:bookmarkStart w:id="170" w:name="_Toc251145542"/>
      <w:bookmarkStart w:id="171" w:name="_Toc535813201"/>
      <w:bookmarkStart w:id="172" w:name="_Toc535813483"/>
      <w:bookmarkStart w:id="173" w:name="_Toc85561545"/>
      <w:bookmarkStart w:id="174" w:name="_Toc85901097"/>
      <w:bookmarkStart w:id="175" w:name="_Toc251145377"/>
      <w:bookmarkStart w:id="176" w:name="_Toc251145541"/>
      <w:bookmarkStart w:id="177" w:name="_Toc470533572"/>
      <w:bookmarkStart w:id="178" w:name="_Toc471762345"/>
      <w:r w:rsidRPr="00AD1817">
        <w:rPr>
          <w:rFonts w:hint="eastAsia"/>
        </w:rPr>
        <w:lastRenderedPageBreak/>
        <w:t>致</w:t>
      </w:r>
      <w:r w:rsidRPr="00AD1817">
        <w:rPr>
          <w:rFonts w:hint="eastAsia"/>
        </w:rPr>
        <w:t xml:space="preserve">  </w:t>
      </w:r>
      <w:r w:rsidRPr="00AD1817">
        <w:rPr>
          <w:rFonts w:hint="eastAsia"/>
        </w:rPr>
        <w:t>谢</w:t>
      </w:r>
      <w:bookmarkEnd w:id="171"/>
      <w:bookmarkEnd w:id="172"/>
      <w:bookmarkEnd w:id="173"/>
      <w:bookmarkEnd w:id="174"/>
      <w:bookmarkEnd w:id="175"/>
      <w:bookmarkEnd w:id="176"/>
      <w:bookmarkEnd w:id="177"/>
      <w:bookmarkEnd w:id="178"/>
    </w:p>
    <w:p w14:paraId="4B0E9E8A" w14:textId="77777777" w:rsidR="00B90CBA" w:rsidRDefault="00B90CBA" w:rsidP="00B90CBA">
      <w:pPr>
        <w:pStyle w:val="afff"/>
        <w:ind w:firstLine="480"/>
      </w:pPr>
    </w:p>
    <w:p w14:paraId="0AE503A1" w14:textId="77777777" w:rsidR="00B90CBA" w:rsidRDefault="00B90CBA" w:rsidP="00B90CBA">
      <w:pPr>
        <w:pStyle w:val="afff"/>
        <w:ind w:firstLine="480"/>
      </w:pPr>
      <w:r>
        <w:rPr>
          <w:rFonts w:hint="eastAsia"/>
        </w:rPr>
        <w:t>值此论文完成之际，谨向在研究生学习阶段所有支持和关心过我的人们致以最诚挚的感谢。</w:t>
      </w:r>
    </w:p>
    <w:p w14:paraId="0EC8F5C2" w14:textId="77777777" w:rsidR="00B90CBA" w:rsidRDefault="00B90CBA" w:rsidP="00B90CBA">
      <w:pPr>
        <w:pStyle w:val="afff"/>
        <w:ind w:firstLine="480"/>
      </w:pPr>
      <w:r>
        <w:rPr>
          <w:rFonts w:hint="eastAsia"/>
        </w:rPr>
        <w:t>特别地，我要对我的导师曹健教授表示由衷的感谢。我与曹老师相识已逾四年，他为人谦和、治学严谨、具有很高的人格魅力。曹老师学识渊博但仍有不断学习的热情，事务繁忙却能合理安排时间，这些品质都给我留下了深刻的印象，一直是我向往和努力的方向。在这些年的学习生涯当中，曹老师教会了我许多，大到如何以严谨的态度来进行科研，如何以思辨的方式来分析问题；小</w:t>
      </w:r>
      <w:proofErr w:type="gramStart"/>
      <w:r>
        <w:rPr>
          <w:rFonts w:hint="eastAsia"/>
        </w:rPr>
        <w:t>至如何</w:t>
      </w:r>
      <w:proofErr w:type="gramEnd"/>
      <w:r>
        <w:rPr>
          <w:rFonts w:hint="eastAsia"/>
        </w:rPr>
        <w:t>成功地做好一个项目，如何清晰地展示自己的想法。本文的内容涉及了我在研究生阶段的许多工作，在本文相关的研究过程当中，曹老师给予了我莫大的指导和帮助，每当我的研究工作陷入瓶颈的时候，他总能给出一些建设性的意见，发现并提出关键的问题，从而使得相关的研究工作得以绝处逢生。与此相似的经历数不胜数，无法一一列举，而它们无疑都使我受益颇丰。</w:t>
      </w:r>
    </w:p>
    <w:p w14:paraId="4E88C4C7" w14:textId="77777777" w:rsidR="00B90CBA" w:rsidRDefault="00B90CBA" w:rsidP="00B90CBA">
      <w:pPr>
        <w:pStyle w:val="afff"/>
        <w:ind w:firstLine="480"/>
      </w:pPr>
      <w:r>
        <w:rPr>
          <w:rFonts w:hint="eastAsia"/>
        </w:rPr>
        <w:t>我要</w:t>
      </w:r>
      <w:r>
        <w:t>感谢</w:t>
      </w:r>
      <w:r>
        <w:rPr>
          <w:rFonts w:hint="eastAsia"/>
        </w:rPr>
        <w:t>我的室友仲一昕同学。</w:t>
      </w:r>
      <w:r>
        <w:t>在</w:t>
      </w:r>
      <w:r>
        <w:rPr>
          <w:rFonts w:hint="eastAsia"/>
        </w:rPr>
        <w:t>多年</w:t>
      </w:r>
      <w:r>
        <w:t>一同求学的过程当中，</w:t>
      </w:r>
      <w:r>
        <w:rPr>
          <w:rFonts w:hint="eastAsia"/>
        </w:rPr>
        <w:t>他能一直包容我的各种不足之处，并在各方面不计回报地对我提供帮助，是一个值得信赖的朋友，他的</w:t>
      </w:r>
      <w:r>
        <w:t>很多优秀的品质</w:t>
      </w:r>
      <w:r>
        <w:rPr>
          <w:rFonts w:hint="eastAsia"/>
        </w:rPr>
        <w:t>都值得我学习</w:t>
      </w:r>
      <w:r>
        <w:t>。</w:t>
      </w:r>
    </w:p>
    <w:p w14:paraId="6FF1F40F" w14:textId="77777777" w:rsidR="00B90CBA" w:rsidRDefault="00B90CBA" w:rsidP="00B90CBA">
      <w:pPr>
        <w:pStyle w:val="afff"/>
        <w:ind w:firstLine="480"/>
      </w:pPr>
      <w:r>
        <w:t>同时</w:t>
      </w:r>
      <w:r>
        <w:rPr>
          <w:rFonts w:hint="eastAsia"/>
        </w:rPr>
        <w:t>我还要感谢瑞金医院乳腺中心的陈小松医师，在研究过程中时常遇到一些涉及专业医学知识的问题，陈医师总是第一时间提供了详细的解释，为本文的研究提供了很大的帮助。</w:t>
      </w:r>
    </w:p>
    <w:p w14:paraId="302CE7A0" w14:textId="77777777" w:rsidR="00B90CBA" w:rsidRDefault="00B90CBA" w:rsidP="00B90CBA">
      <w:pPr>
        <w:pStyle w:val="afff"/>
        <w:ind w:firstLine="480"/>
      </w:pPr>
      <w:r>
        <w:rPr>
          <w:rFonts w:hint="eastAsia"/>
        </w:rPr>
        <w:t>感谢实验室的</w:t>
      </w:r>
      <w:r>
        <w:t>所有</w:t>
      </w:r>
      <w:r>
        <w:rPr>
          <w:rFonts w:hint="eastAsia"/>
        </w:rPr>
        <w:t>前辈们，不论是学术上的讨论，还是生活上的交流，对我的各方面都有很大的帮助</w:t>
      </w:r>
      <w:r>
        <w:t>，</w:t>
      </w:r>
      <w:r>
        <w:rPr>
          <w:rFonts w:hint="eastAsia"/>
        </w:rPr>
        <w:t>和大家一起相处这么久的时光是</w:t>
      </w:r>
      <w:r>
        <w:t>我</w:t>
      </w:r>
      <w:r>
        <w:rPr>
          <w:rFonts w:hint="eastAsia"/>
        </w:rPr>
        <w:t>宝贵的财富</w:t>
      </w:r>
      <w:r>
        <w:t>。</w:t>
      </w:r>
    </w:p>
    <w:p w14:paraId="45BEA87C" w14:textId="77777777" w:rsidR="00B90CBA" w:rsidRPr="00AD1817" w:rsidRDefault="00B90CBA" w:rsidP="00B90CBA">
      <w:pPr>
        <w:ind w:firstLine="480"/>
      </w:pPr>
      <w:r>
        <w:t>最后，</w:t>
      </w:r>
      <w:r>
        <w:rPr>
          <w:rFonts w:hint="eastAsia"/>
        </w:rPr>
        <w:t>我要</w:t>
      </w:r>
      <w:r>
        <w:t>感谢</w:t>
      </w:r>
      <w:r>
        <w:rPr>
          <w:rFonts w:hint="eastAsia"/>
        </w:rPr>
        <w:t>我开明的</w:t>
      </w:r>
      <w:r>
        <w:t>父母</w:t>
      </w:r>
      <w:r>
        <w:rPr>
          <w:rFonts w:hint="eastAsia"/>
        </w:rPr>
        <w:t>和</w:t>
      </w:r>
      <w:r>
        <w:t>女友</w:t>
      </w:r>
      <w:r>
        <w:rPr>
          <w:rFonts w:hint="eastAsia"/>
        </w:rPr>
        <w:t>，他们思想</w:t>
      </w:r>
      <w:r>
        <w:t>开明并且</w:t>
      </w:r>
      <w:r>
        <w:rPr>
          <w:rFonts w:hint="eastAsia"/>
        </w:rPr>
        <w:t>尊重我的选择，对我的学业给以毫无保留的支持，生活上默默地给我以无微不至的关心。正是有了这样的条件，我才得以安心学习并提升自我，才能完成现在这些微小的工作。</w:t>
      </w:r>
    </w:p>
    <w:p w14:paraId="0FB08555" w14:textId="77777777" w:rsidR="00B90CBA" w:rsidRPr="00AD1817" w:rsidRDefault="00B90CBA" w:rsidP="00B90CBA">
      <w:pPr>
        <w:pStyle w:val="af6"/>
        <w:ind w:firstLine="480"/>
      </w:pPr>
    </w:p>
    <w:p w14:paraId="1DF82F4D" w14:textId="77777777" w:rsidR="00B90CBA" w:rsidRPr="00AD1817" w:rsidRDefault="00B90CBA" w:rsidP="00B90CBA">
      <w:pPr>
        <w:pStyle w:val="af6"/>
        <w:ind w:firstLine="480"/>
      </w:pPr>
    </w:p>
    <w:p w14:paraId="6F42A435" w14:textId="77777777" w:rsidR="00B90CBA" w:rsidRPr="00AD1817" w:rsidRDefault="00B90CBA" w:rsidP="00B90CBA">
      <w:pPr>
        <w:pStyle w:val="ABTSTRACT"/>
        <w:ind w:firstLine="560"/>
        <w:sectPr w:rsidR="00B90CBA" w:rsidRPr="00AD1817" w:rsidSect="009547FB">
          <w:pgSz w:w="11906" w:h="16838" w:code="9"/>
          <w:pgMar w:top="1985" w:right="1588" w:bottom="2268" w:left="1588" w:header="1418" w:footer="1701" w:gutter="284"/>
          <w:cols w:space="425"/>
          <w:docGrid w:linePitch="395"/>
        </w:sectPr>
      </w:pPr>
    </w:p>
    <w:p w14:paraId="79BDBA04" w14:textId="7ABF1C8F" w:rsidR="00F875C4" w:rsidRDefault="00F875C4" w:rsidP="00B35057">
      <w:pPr>
        <w:pStyle w:val="af5"/>
        <w:ind w:firstLine="640"/>
      </w:pPr>
      <w:bookmarkStart w:id="179" w:name="_Toc471762346"/>
      <w:r w:rsidRPr="00AD1817">
        <w:rPr>
          <w:rFonts w:hint="eastAsia"/>
        </w:rPr>
        <w:lastRenderedPageBreak/>
        <w:t>攻读硕士学位期间已发表或录用的论文</w:t>
      </w:r>
      <w:bookmarkEnd w:id="167"/>
      <w:bookmarkEnd w:id="168"/>
      <w:bookmarkEnd w:id="169"/>
      <w:bookmarkEnd w:id="170"/>
      <w:bookmarkEnd w:id="179"/>
    </w:p>
    <w:p w14:paraId="10B7A372" w14:textId="77777777" w:rsidR="00D80D1F" w:rsidRPr="00D80D1F" w:rsidRDefault="00D80D1F" w:rsidP="00D80D1F">
      <w:pPr>
        <w:ind w:firstLine="480"/>
      </w:pPr>
    </w:p>
    <w:p w14:paraId="63BD8768" w14:textId="032F7D9C" w:rsidR="00D80D1F" w:rsidRPr="00D80D1F" w:rsidRDefault="00BE104C" w:rsidP="00D80D1F">
      <w:pPr>
        <w:pStyle w:val="aff8"/>
        <w:numPr>
          <w:ilvl w:val="1"/>
          <w:numId w:val="12"/>
        </w:numPr>
        <w:spacing w:before="0" w:after="0"/>
        <w:ind w:firstLineChars="0"/>
        <w:rPr>
          <w:noProof/>
        </w:rPr>
      </w:pPr>
      <w:r>
        <w:rPr>
          <w:rFonts w:hint="eastAsia"/>
          <w:noProof/>
        </w:rPr>
        <w:t>第一作者</w:t>
      </w:r>
      <w:r w:rsidR="00500D82" w:rsidRPr="00500D82">
        <w:rPr>
          <w:rFonts w:hint="eastAsia"/>
          <w:noProof/>
        </w:rPr>
        <w:t xml:space="preserve">. </w:t>
      </w:r>
      <w:r w:rsidR="00500D82" w:rsidRPr="00500D82">
        <w:rPr>
          <w:rFonts w:hint="eastAsia"/>
          <w:noProof/>
        </w:rPr>
        <w:t>面向大数据分析的决策树算法</w:t>
      </w:r>
      <w:r w:rsidR="00500D82" w:rsidRPr="00500D82">
        <w:rPr>
          <w:rFonts w:hint="eastAsia"/>
          <w:noProof/>
        </w:rPr>
        <w:t xml:space="preserve">[J]. </w:t>
      </w:r>
      <w:r w:rsidR="00500D82" w:rsidRPr="00500D82">
        <w:rPr>
          <w:rFonts w:hint="eastAsia"/>
          <w:noProof/>
        </w:rPr>
        <w:t>计算机科学</w:t>
      </w:r>
      <w:r w:rsidR="00500D82" w:rsidRPr="00500D82">
        <w:rPr>
          <w:rFonts w:hint="eastAsia"/>
          <w:noProof/>
        </w:rPr>
        <w:t>, 2016, 1.</w:t>
      </w:r>
    </w:p>
    <w:p w14:paraId="044B877A" w14:textId="131B6812" w:rsidR="00500D82" w:rsidRPr="00AD1817" w:rsidRDefault="00C176FF" w:rsidP="005D3BF1">
      <w:pPr>
        <w:pStyle w:val="aff8"/>
        <w:numPr>
          <w:ilvl w:val="1"/>
          <w:numId w:val="12"/>
        </w:numPr>
        <w:spacing w:before="0" w:after="0"/>
        <w:ind w:firstLineChars="0"/>
        <w:rPr>
          <w:noProof/>
        </w:rPr>
      </w:pPr>
      <w:r>
        <w:rPr>
          <w:noProof/>
        </w:rPr>
        <w:t xml:space="preserve">First Author, </w:t>
      </w:r>
      <w:r w:rsidR="00500D82" w:rsidRPr="00500D82">
        <w:rPr>
          <w:noProof/>
        </w:rPr>
        <w:t>A Multi-Disciplinary Medical Treatment Decision Support System with Intelligent Treatment Recommendation [C]//Computer and Communications (ICCC), 201</w:t>
      </w:r>
      <w:r w:rsidR="00500D82">
        <w:rPr>
          <w:noProof/>
        </w:rPr>
        <w:t>6</w:t>
      </w:r>
      <w:r w:rsidR="00500D82" w:rsidRPr="00500D82">
        <w:rPr>
          <w:noProof/>
        </w:rPr>
        <w:t xml:space="preserve"> IEEE International Conference on. IEEE, 201</w:t>
      </w:r>
      <w:r w:rsidR="00500D82">
        <w:rPr>
          <w:noProof/>
        </w:rPr>
        <w:t xml:space="preserve">6: </w:t>
      </w:r>
      <w:r w:rsidR="00500D82">
        <w:rPr>
          <w:rFonts w:hint="eastAsia"/>
          <w:noProof/>
        </w:rPr>
        <w:t>838</w:t>
      </w:r>
      <w:r w:rsidR="00500D82">
        <w:rPr>
          <w:noProof/>
        </w:rPr>
        <w:t>-</w:t>
      </w:r>
      <w:r w:rsidR="00500D82">
        <w:rPr>
          <w:rFonts w:hint="eastAsia"/>
          <w:noProof/>
        </w:rPr>
        <w:t>842</w:t>
      </w:r>
      <w:r w:rsidR="00500D82" w:rsidRPr="00500D82">
        <w:rPr>
          <w:noProof/>
        </w:rPr>
        <w:t>.</w:t>
      </w:r>
    </w:p>
    <w:p w14:paraId="2E2263C5" w14:textId="77777777" w:rsidR="00F875C4" w:rsidRPr="00AD1817" w:rsidRDefault="00F875C4" w:rsidP="00B23598">
      <w:pPr>
        <w:pStyle w:val="af6"/>
        <w:ind w:firstLine="480"/>
      </w:pPr>
    </w:p>
    <w:p w14:paraId="785A3F53" w14:textId="77777777" w:rsidR="00F875C4" w:rsidRPr="00AD1817" w:rsidRDefault="00F875C4" w:rsidP="00B23598">
      <w:pPr>
        <w:pStyle w:val="af6"/>
        <w:ind w:firstLine="480"/>
      </w:pPr>
    </w:p>
    <w:p w14:paraId="393C4D49" w14:textId="77777777" w:rsidR="00F875C4" w:rsidRPr="00AD1817" w:rsidRDefault="00F875C4" w:rsidP="00B23598">
      <w:pPr>
        <w:pStyle w:val="af6"/>
        <w:ind w:firstLine="480"/>
      </w:pPr>
    </w:p>
    <w:p w14:paraId="596DC65B" w14:textId="77777777" w:rsidR="00F875C4" w:rsidRPr="00AD1817" w:rsidRDefault="00F875C4" w:rsidP="00B23598">
      <w:pPr>
        <w:pStyle w:val="af6"/>
        <w:ind w:firstLine="480"/>
      </w:pPr>
    </w:p>
    <w:p w14:paraId="635F6CEB" w14:textId="77777777" w:rsidR="00F875C4" w:rsidRPr="00AD1817" w:rsidRDefault="00F875C4" w:rsidP="00B23598">
      <w:pPr>
        <w:pStyle w:val="af6"/>
        <w:ind w:firstLine="480"/>
      </w:pPr>
    </w:p>
    <w:p w14:paraId="5EE267BC" w14:textId="77777777" w:rsidR="00F875C4" w:rsidRPr="00AD1817" w:rsidRDefault="00F875C4" w:rsidP="00B23598">
      <w:pPr>
        <w:pStyle w:val="af6"/>
        <w:ind w:firstLine="480"/>
      </w:pPr>
    </w:p>
    <w:p w14:paraId="2EB27482" w14:textId="77777777" w:rsidR="00F875C4" w:rsidRPr="00AD1817" w:rsidRDefault="00F875C4" w:rsidP="00B23598">
      <w:pPr>
        <w:pStyle w:val="af6"/>
        <w:ind w:firstLine="480"/>
      </w:pPr>
    </w:p>
    <w:p w14:paraId="0F2C7792" w14:textId="77777777" w:rsidR="00F875C4" w:rsidRPr="00AD1817" w:rsidRDefault="00F875C4" w:rsidP="00B23598">
      <w:pPr>
        <w:pStyle w:val="af6"/>
        <w:ind w:firstLine="480"/>
      </w:pPr>
    </w:p>
    <w:p w14:paraId="37F3D56F" w14:textId="77777777" w:rsidR="00F875C4" w:rsidRPr="00AD1817" w:rsidRDefault="00F875C4" w:rsidP="00B23598">
      <w:pPr>
        <w:pStyle w:val="af6"/>
        <w:ind w:firstLine="480"/>
      </w:pPr>
    </w:p>
    <w:p w14:paraId="204FE269" w14:textId="77777777" w:rsidR="00F875C4" w:rsidRPr="00AD1817" w:rsidRDefault="00F875C4" w:rsidP="00B23598">
      <w:pPr>
        <w:pStyle w:val="af6"/>
        <w:ind w:firstLine="480"/>
      </w:pPr>
    </w:p>
    <w:p w14:paraId="33AD9CE1" w14:textId="77777777" w:rsidR="00F875C4" w:rsidRPr="00AD1817" w:rsidRDefault="00F875C4" w:rsidP="00B23598">
      <w:pPr>
        <w:pStyle w:val="af6"/>
        <w:ind w:firstLine="480"/>
      </w:pPr>
    </w:p>
    <w:p w14:paraId="26682933" w14:textId="77777777" w:rsidR="00F875C4" w:rsidRPr="00AD1817" w:rsidRDefault="00F875C4" w:rsidP="00B23598">
      <w:pPr>
        <w:pStyle w:val="af6"/>
        <w:ind w:firstLine="480"/>
      </w:pPr>
    </w:p>
    <w:p w14:paraId="05014B9E" w14:textId="77777777" w:rsidR="00F875C4" w:rsidRPr="00AD1817" w:rsidRDefault="00F875C4" w:rsidP="00B23598">
      <w:pPr>
        <w:pStyle w:val="af6"/>
        <w:ind w:firstLine="480"/>
      </w:pPr>
    </w:p>
    <w:p w14:paraId="1DBEA7D2" w14:textId="77777777" w:rsidR="00F875C4" w:rsidRPr="00AD1817" w:rsidRDefault="00F875C4" w:rsidP="00B23598">
      <w:pPr>
        <w:pStyle w:val="af6"/>
        <w:ind w:firstLine="480"/>
      </w:pPr>
    </w:p>
    <w:p w14:paraId="3638D857" w14:textId="77777777" w:rsidR="00F875C4" w:rsidRPr="00AD1817" w:rsidRDefault="00F875C4" w:rsidP="00B23598">
      <w:pPr>
        <w:pStyle w:val="af6"/>
        <w:ind w:firstLine="480"/>
      </w:pPr>
    </w:p>
    <w:p w14:paraId="3DD04C29" w14:textId="77777777" w:rsidR="00C711EB" w:rsidRPr="00AD1817" w:rsidRDefault="00C711EB" w:rsidP="00B23598">
      <w:pPr>
        <w:ind w:firstLine="480"/>
      </w:pPr>
    </w:p>
    <w:sectPr w:rsidR="00C711EB" w:rsidRPr="00AD18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5EE670" w14:textId="77777777" w:rsidR="00B52232" w:rsidRDefault="00B52232" w:rsidP="00B23598">
      <w:pPr>
        <w:ind w:firstLine="480"/>
      </w:pPr>
      <w:r>
        <w:separator/>
      </w:r>
    </w:p>
    <w:p w14:paraId="68BB048B" w14:textId="77777777" w:rsidR="00B52232" w:rsidRDefault="00B52232" w:rsidP="00B23598">
      <w:pPr>
        <w:ind w:firstLine="480"/>
      </w:pPr>
    </w:p>
    <w:p w14:paraId="69AA28A0" w14:textId="77777777" w:rsidR="00B52232" w:rsidRDefault="00B52232" w:rsidP="00B23598">
      <w:pPr>
        <w:ind w:firstLine="480"/>
      </w:pPr>
    </w:p>
    <w:p w14:paraId="3FE5840D" w14:textId="77777777" w:rsidR="00B52232" w:rsidRDefault="00B52232" w:rsidP="00B23598">
      <w:pPr>
        <w:ind w:firstLine="480"/>
      </w:pPr>
    </w:p>
  </w:endnote>
  <w:endnote w:type="continuationSeparator" w:id="0">
    <w:p w14:paraId="3B3F6850" w14:textId="77777777" w:rsidR="00B52232" w:rsidRDefault="00B52232" w:rsidP="00B23598">
      <w:pPr>
        <w:ind w:firstLine="480"/>
      </w:pPr>
      <w:r>
        <w:continuationSeparator/>
      </w:r>
    </w:p>
    <w:p w14:paraId="0A919BE8" w14:textId="77777777" w:rsidR="00B52232" w:rsidRDefault="00B52232" w:rsidP="00B23598">
      <w:pPr>
        <w:ind w:firstLine="480"/>
      </w:pPr>
    </w:p>
    <w:p w14:paraId="0F16DAC4" w14:textId="77777777" w:rsidR="00B52232" w:rsidRDefault="00B52232" w:rsidP="00B23598">
      <w:pPr>
        <w:ind w:firstLine="480"/>
      </w:pPr>
    </w:p>
    <w:p w14:paraId="7AD34F9D" w14:textId="77777777" w:rsidR="00B52232" w:rsidRDefault="00B52232" w:rsidP="00B2359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华文楷体">
    <w:altName w:val="STKaiti"/>
    <w:panose1 w:val="02010600040101010101"/>
    <w:charset w:val="86"/>
    <w:family w:val="auto"/>
    <w:pitch w:val="variable"/>
    <w:sig w:usb0="00000287" w:usb1="080F0000" w:usb2="00000010" w:usb3="00000000" w:csb0="0004009F" w:csb1="00000000"/>
  </w:font>
  <w:font w:name="微软雅黑">
    <w:altName w:val="Microsoft YaHei"/>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DCC94" w14:textId="77777777" w:rsidR="00B52232" w:rsidRDefault="00B52232">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BD89F6" w14:textId="77777777" w:rsidR="00B52232" w:rsidRDefault="00B52232">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D1AAE" w14:textId="77777777" w:rsidR="00B52232" w:rsidRDefault="00B52232">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7DE3D" w14:textId="77777777" w:rsidR="00B52232" w:rsidRDefault="00B52232" w:rsidP="00B23598">
    <w:pPr>
      <w:pStyle w:val="af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0C3EE" w14:textId="77777777" w:rsidR="00B52232" w:rsidRDefault="00B52232" w:rsidP="00B23598">
    <w:pPr>
      <w:pStyle w:val="af0"/>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8203A" w14:textId="77777777" w:rsidR="00B52232" w:rsidRDefault="00B52232" w:rsidP="00B23598">
    <w:pPr>
      <w:pStyle w:val="af0"/>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02386" w14:textId="771A6FFF" w:rsidR="00B52232" w:rsidRPr="004C7F43" w:rsidRDefault="00B52232" w:rsidP="009A048F">
    <w:pPr>
      <w:pStyle w:val="af0"/>
      <w:ind w:firstLineChars="0" w:firstLine="0"/>
    </w:pPr>
    <w:r>
      <w:rPr>
        <w:rStyle w:val="afd"/>
      </w:rPr>
      <w:tab/>
    </w:r>
    <w:r>
      <w:rPr>
        <w:rStyle w:val="afd"/>
        <w:rFonts w:hint="eastAsia"/>
      </w:rPr>
      <w:t>第</w:t>
    </w:r>
    <w:r>
      <w:rPr>
        <w:rStyle w:val="afd"/>
      </w:rPr>
      <w:fldChar w:fldCharType="begin"/>
    </w:r>
    <w:r>
      <w:rPr>
        <w:rStyle w:val="afd"/>
      </w:rPr>
      <w:instrText xml:space="preserve"> PAGE </w:instrText>
    </w:r>
    <w:r>
      <w:rPr>
        <w:rStyle w:val="afd"/>
      </w:rPr>
      <w:fldChar w:fldCharType="separate"/>
    </w:r>
    <w:r w:rsidR="00455669">
      <w:rPr>
        <w:rStyle w:val="afd"/>
        <w:noProof/>
      </w:rPr>
      <w:t>IV</w:t>
    </w:r>
    <w:r>
      <w:rPr>
        <w:rStyle w:val="afd"/>
      </w:rPr>
      <w:fldChar w:fldCharType="end"/>
    </w:r>
    <w:r>
      <w:rPr>
        <w:rStyle w:val="afd"/>
        <w:rFonts w:hint="eastAsia"/>
      </w:rPr>
      <w:t>页</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A6AC3" w14:textId="6E9E9A01" w:rsidR="00B52232" w:rsidRDefault="00B52232" w:rsidP="009A048F">
    <w:pPr>
      <w:pStyle w:val="af0"/>
      <w:ind w:firstLineChars="0" w:firstLine="0"/>
      <w:jc w:val="center"/>
    </w:pPr>
    <w:r w:rsidRPr="00BA362A">
      <w:rPr>
        <w:rFonts w:hint="eastAsia"/>
      </w:rPr>
      <w:t>第</w:t>
    </w:r>
    <w:r>
      <w:t xml:space="preserve"> </w:t>
    </w:r>
    <w:r>
      <w:fldChar w:fldCharType="begin"/>
    </w:r>
    <w:r>
      <w:instrText xml:space="preserve"> PAGE </w:instrText>
    </w:r>
    <w:r>
      <w:fldChar w:fldCharType="separate"/>
    </w:r>
    <w:r w:rsidR="00455669">
      <w:rPr>
        <w:noProof/>
      </w:rPr>
      <w:t>14</w:t>
    </w:r>
    <w:r>
      <w:fldChar w:fldCharType="end"/>
    </w:r>
    <w:r>
      <w:t xml:space="preserve"> </w:t>
    </w:r>
    <w:r w:rsidRPr="00BA362A">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413BE1" w14:textId="77777777" w:rsidR="00B52232" w:rsidRDefault="00B52232" w:rsidP="00B23598">
      <w:pPr>
        <w:ind w:firstLine="480"/>
      </w:pPr>
      <w:r>
        <w:separator/>
      </w:r>
    </w:p>
    <w:p w14:paraId="30A2E83A" w14:textId="77777777" w:rsidR="00B52232" w:rsidRDefault="00B52232" w:rsidP="00B23598">
      <w:pPr>
        <w:ind w:firstLine="480"/>
      </w:pPr>
    </w:p>
    <w:p w14:paraId="74B3C977" w14:textId="77777777" w:rsidR="00B52232" w:rsidRDefault="00B52232" w:rsidP="00B23598">
      <w:pPr>
        <w:ind w:firstLine="480"/>
      </w:pPr>
    </w:p>
    <w:p w14:paraId="3044D69D" w14:textId="77777777" w:rsidR="00B52232" w:rsidRDefault="00B52232" w:rsidP="00B23598">
      <w:pPr>
        <w:ind w:firstLine="480"/>
      </w:pPr>
    </w:p>
  </w:footnote>
  <w:footnote w:type="continuationSeparator" w:id="0">
    <w:p w14:paraId="3CF1E89A" w14:textId="77777777" w:rsidR="00B52232" w:rsidRDefault="00B52232" w:rsidP="00B23598">
      <w:pPr>
        <w:ind w:firstLine="480"/>
      </w:pPr>
      <w:r>
        <w:continuationSeparator/>
      </w:r>
    </w:p>
    <w:p w14:paraId="27753D6E" w14:textId="77777777" w:rsidR="00B52232" w:rsidRDefault="00B52232" w:rsidP="00B23598">
      <w:pPr>
        <w:ind w:firstLine="480"/>
      </w:pPr>
    </w:p>
    <w:p w14:paraId="57C26480" w14:textId="77777777" w:rsidR="00B52232" w:rsidRDefault="00B52232" w:rsidP="00B23598">
      <w:pPr>
        <w:ind w:firstLine="480"/>
      </w:pPr>
    </w:p>
    <w:p w14:paraId="57965D89" w14:textId="77777777" w:rsidR="00B52232" w:rsidRDefault="00B52232" w:rsidP="00B2359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7DBBA" w14:textId="77777777" w:rsidR="00B52232" w:rsidRDefault="00B52232">
    <w:pPr>
      <w:pStyle w:val="13"/>
      <w:pBdr>
        <w:bottom w:val="none" w:sz="0" w:space="0" w:color="auto"/>
      </w:pBdr>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F021E" w14:textId="4A239C14" w:rsidR="00B52232" w:rsidRPr="001E3BF4" w:rsidRDefault="00B52232" w:rsidP="00B23598">
    <w:pPr>
      <w:pStyle w:val="ae"/>
    </w:pPr>
    <w:r>
      <w:ptab w:relativeTo="margin" w:alignment="left" w:leader="none"/>
    </w:r>
    <w:r>
      <w:ptab w:relativeTo="margin" w:alignment="left" w:leader="none"/>
    </w:r>
    <w:r>
      <w:rPr>
        <w:rFonts w:hint="eastAsia"/>
      </w:rPr>
      <w:t>上海交通大学硕士学位论文</w:t>
    </w:r>
    <w:r>
      <w:ptab w:relativeTo="margin" w:alignment="right" w:leader="none"/>
    </w:r>
    <w:r>
      <w:fldChar w:fldCharType="begin"/>
    </w:r>
    <w:r>
      <w:instrText xml:space="preserve"> STYLEREF  </w:instrText>
    </w:r>
    <w:r>
      <w:instrText>摘要标题</w:instrText>
    </w:r>
    <w:r>
      <w:instrText xml:space="preserve">  \* MERGEFORMAT </w:instrText>
    </w:r>
    <w:r>
      <w:fldChar w:fldCharType="separate"/>
    </w:r>
    <w:r w:rsidR="00455669">
      <w:rPr>
        <w:rFonts w:hint="eastAsia"/>
        <w:noProof/>
      </w:rPr>
      <w:t>摘</w:t>
    </w:r>
    <w:r w:rsidR="00455669">
      <w:rPr>
        <w:rFonts w:hint="eastAsia"/>
        <w:noProof/>
      </w:rPr>
      <w:t xml:space="preserve"> </w:t>
    </w:r>
    <w:r w:rsidR="00455669">
      <w:rPr>
        <w:rFonts w:hint="eastAsia"/>
        <w:noProof/>
      </w:rPr>
      <w:t>要</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763C9" w14:textId="3A979BD3" w:rsidR="00B52232" w:rsidRPr="001E3BF4" w:rsidRDefault="00B52232" w:rsidP="00B23598">
    <w:pPr>
      <w:pStyle w:val="ae"/>
    </w:pPr>
    <w:r>
      <w:ptab w:relativeTo="margin" w:alignment="left" w:leader="none"/>
    </w:r>
    <w:r>
      <w:ptab w:relativeTo="margin" w:alignment="left" w:leader="none"/>
    </w:r>
    <w:r>
      <w:rPr>
        <w:rFonts w:hint="eastAsia"/>
      </w:rPr>
      <w:t>上海交通大学硕士学位论文</w:t>
    </w:r>
    <w:r>
      <w:ptab w:relativeTo="margin" w:alignment="right" w:leader="none"/>
    </w:r>
    <w:r>
      <w:fldChar w:fldCharType="begin"/>
    </w:r>
    <w:r>
      <w:instrText xml:space="preserve"> STYLEREF  ABSTRACT</w:instrText>
    </w:r>
    <w:r>
      <w:instrText>标题</w:instrText>
    </w:r>
    <w:r>
      <w:instrText xml:space="preserve">  \* MERGEFORMAT </w:instrText>
    </w:r>
    <w:r>
      <w:fldChar w:fldCharType="separate"/>
    </w:r>
    <w:r w:rsidR="00455669">
      <w:rPr>
        <w:noProof/>
      </w:rPr>
      <w:t>ABSTRACT</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DDFBA" w14:textId="680D59E6" w:rsidR="00B52232" w:rsidRPr="001E3BF4" w:rsidRDefault="00B52232" w:rsidP="00B23598">
    <w:pPr>
      <w:pStyle w:val="ae"/>
    </w:pPr>
    <w:r>
      <w:ptab w:relativeTo="margin" w:alignment="left" w:leader="none"/>
    </w:r>
    <w:r>
      <w:ptab w:relativeTo="margin" w:alignment="left" w:leader="none"/>
    </w:r>
    <w:r>
      <w:rPr>
        <w:rFonts w:hint="eastAsia"/>
      </w:rPr>
      <w:t>上海交通大学硕士学位论文</w:t>
    </w:r>
    <w:r>
      <w:ptab w:relativeTo="margin" w:alignment="right" w:leader="none"/>
    </w:r>
    <w:r>
      <w:fldChar w:fldCharType="begin"/>
    </w:r>
    <w:r>
      <w:instrText xml:space="preserve"> STYLEREF  </w:instrText>
    </w:r>
    <w:r>
      <w:instrText>目录题目</w:instrText>
    </w:r>
    <w:r>
      <w:instrText xml:space="preserve">  \* MERGEFORMAT </w:instrText>
    </w:r>
    <w:r>
      <w:fldChar w:fldCharType="separate"/>
    </w:r>
    <w:r w:rsidR="00455669">
      <w:rPr>
        <w:rFonts w:hint="eastAsia"/>
        <w:noProof/>
      </w:rPr>
      <w:t>目</w:t>
    </w:r>
    <w:r w:rsidR="00455669">
      <w:rPr>
        <w:rFonts w:hint="eastAsia"/>
        <w:noProof/>
      </w:rPr>
      <w:t xml:space="preserve"> </w:t>
    </w:r>
    <w:r w:rsidR="00455669">
      <w:rPr>
        <w:rFonts w:hint="eastAsia"/>
        <w:noProof/>
      </w:rPr>
      <w:t>录</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D52BE" w14:textId="06902A78" w:rsidR="00B52232" w:rsidRPr="001E3BF4" w:rsidRDefault="00B52232" w:rsidP="00B23598">
    <w:pPr>
      <w:pStyle w:val="ae"/>
    </w:pPr>
    <w:r>
      <w:ptab w:relativeTo="margin" w:alignment="left" w:leader="none"/>
    </w:r>
    <w:r>
      <w:ptab w:relativeTo="margin" w:alignment="left" w:leader="none"/>
    </w:r>
    <w:r>
      <w:rPr>
        <w:rFonts w:hint="eastAsia"/>
      </w:rPr>
      <w:t>上海交通大学硕士学位论文</w:t>
    </w:r>
    <w:r>
      <w:ptab w:relativeTo="margin" w:alignment="right" w:leader="none"/>
    </w:r>
    <w:r>
      <w:fldChar w:fldCharType="begin"/>
    </w:r>
    <w:r>
      <w:instrText xml:space="preserve"> STYLEREF  "</w:instrText>
    </w:r>
    <w:r>
      <w:instrText>标题</w:instrText>
    </w:r>
    <w:r>
      <w:instrText xml:space="preserve"> 1" \n  \* MERGEFORMAT </w:instrText>
    </w:r>
    <w:r>
      <w:fldChar w:fldCharType="separate"/>
    </w:r>
    <w:r w:rsidR="00455669" w:rsidRPr="00455669">
      <w:rPr>
        <w:rFonts w:hint="eastAsia"/>
        <w:b/>
        <w:bCs/>
        <w:noProof/>
      </w:rPr>
      <w:t>第二章</w:t>
    </w:r>
    <w:r>
      <w:fldChar w:fldCharType="end"/>
    </w:r>
    <w:r>
      <w:t xml:space="preserve"> </w:t>
    </w:r>
    <w:r>
      <w:fldChar w:fldCharType="begin"/>
    </w:r>
    <w:r>
      <w:instrText xml:space="preserve"> STYLEREF  "</w:instrText>
    </w:r>
    <w:r>
      <w:instrText>标题</w:instrText>
    </w:r>
    <w:r>
      <w:instrText xml:space="preserve"> 1"  \* MERGEFORMAT </w:instrText>
    </w:r>
    <w:r>
      <w:fldChar w:fldCharType="separate"/>
    </w:r>
    <w:r w:rsidR="00455669">
      <w:rPr>
        <w:rFonts w:hint="eastAsia"/>
        <w:noProof/>
      </w:rPr>
      <w:t>相关技术</w:t>
    </w:r>
    <w:r>
      <w:fldChar w:fldCharType="end"/>
    </w:r>
    <w:r w:rsidRPr="001E3BF4">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73CAF" w14:textId="41039A4F" w:rsidR="00B52232" w:rsidRPr="001E3BF4" w:rsidRDefault="00B52232" w:rsidP="00B23598">
    <w:pPr>
      <w:pStyle w:val="ae"/>
    </w:pPr>
    <w:r>
      <w:ptab w:relativeTo="margin" w:alignment="left" w:leader="none"/>
    </w:r>
    <w:r>
      <w:ptab w:relativeTo="margin" w:alignment="left" w:leader="none"/>
    </w:r>
    <w:r>
      <w:rPr>
        <w:rFonts w:hint="eastAsia"/>
      </w:rPr>
      <w:t>上海交通大学硕士学位论文</w:t>
    </w:r>
    <w:r>
      <w:ptab w:relativeTo="margin" w:alignment="right" w:leader="none"/>
    </w:r>
    <w:r>
      <w:fldChar w:fldCharType="begin"/>
    </w:r>
    <w:r>
      <w:instrText xml:space="preserve"> STYLEREF  </w:instrText>
    </w:r>
    <w:r>
      <w:instrText>正文后的题目</w:instrText>
    </w:r>
    <w:r>
      <w:instrText xml:space="preserve">  \* MERGEFORMAT </w:instrText>
    </w:r>
    <w:r>
      <w:fldChar w:fldCharType="separate"/>
    </w:r>
    <w:r w:rsidR="00455669">
      <w:rPr>
        <w:rFonts w:hint="eastAsia"/>
        <w:noProof/>
      </w:rPr>
      <w:t>攻读硕士学位期间已发表或录用的论文</w:t>
    </w:r>
    <w:r>
      <w:rPr>
        <w:noProof/>
      </w:rPr>
      <w:fldChar w:fldCharType="end"/>
    </w:r>
    <w:r w:rsidRPr="001E3BF4">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D1E47"/>
    <w:multiLevelType w:val="hybridMultilevel"/>
    <w:tmpl w:val="09D8E30E"/>
    <w:lvl w:ilvl="0" w:tplc="25B03EB4">
      <w:numFmt w:val="bullet"/>
      <w:lvlText w:val=""/>
      <w:lvlJc w:val="left"/>
      <w:pPr>
        <w:ind w:left="1200" w:hanging="360"/>
      </w:pPr>
      <w:rPr>
        <w:rFonts w:ascii="Wingdings" w:eastAsia="宋体" w:hAnsi="Wingdings" w:cs="宋体"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ECB23EF"/>
    <w:multiLevelType w:val="hybridMultilevel"/>
    <w:tmpl w:val="11AC71C6"/>
    <w:lvl w:ilvl="0" w:tplc="F5D47EC6">
      <w:start w:val="1"/>
      <w:numFmt w:val="decimal"/>
      <w:lvlText w:val="[%1]"/>
      <w:lvlJc w:val="center"/>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F7E747C"/>
    <w:multiLevelType w:val="hybridMultilevel"/>
    <w:tmpl w:val="FDF2B216"/>
    <w:lvl w:ilvl="0" w:tplc="57B2B568">
      <w:start w:val="11"/>
      <w:numFmt w:val="bullet"/>
      <w:lvlText w:val=""/>
      <w:lvlJc w:val="left"/>
      <w:pPr>
        <w:ind w:left="1200" w:hanging="360"/>
      </w:pPr>
      <w:rPr>
        <w:rFonts w:ascii="Wingdings" w:eastAsia="宋体" w:hAnsi="Wingdings" w:cs="宋体"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277B478E"/>
    <w:multiLevelType w:val="multilevel"/>
    <w:tmpl w:val="AE5EE80A"/>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4" w15:restartNumberingAfterBreak="0">
    <w:nsid w:val="29CB0912"/>
    <w:multiLevelType w:val="multilevel"/>
    <w:tmpl w:val="122EC8AC"/>
    <w:lvl w:ilvl="0">
      <w:start w:val="1"/>
      <w:numFmt w:val="chineseCountingThousand"/>
      <w:pStyle w:val="1"/>
      <w:suff w:val="space"/>
      <w:lvlText w:val="第%1章"/>
      <w:lvlJc w:val="center"/>
      <w:pPr>
        <w:ind w:left="425" w:hanging="13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709"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5" w15:restartNumberingAfterBreak="0">
    <w:nsid w:val="2EA52689"/>
    <w:multiLevelType w:val="hybridMultilevel"/>
    <w:tmpl w:val="EEAE2022"/>
    <w:lvl w:ilvl="0" w:tplc="0BE8165A">
      <w:start w:val="1"/>
      <w:numFmt w:val="decimal"/>
      <w:lvlText w:val="[%1]"/>
      <w:lvlJc w:val="left"/>
      <w:pPr>
        <w:ind w:left="360" w:hanging="360"/>
      </w:pPr>
      <w:rPr>
        <w:rFonts w:hint="default"/>
      </w:rPr>
    </w:lvl>
    <w:lvl w:ilvl="1" w:tplc="C1127626">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7C36A4"/>
    <w:multiLevelType w:val="hybridMultilevel"/>
    <w:tmpl w:val="DD582EFC"/>
    <w:lvl w:ilvl="0" w:tplc="6AC8F2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ED02D9"/>
    <w:multiLevelType w:val="multilevel"/>
    <w:tmpl w:val="E5C8B870"/>
    <w:styleLink w:val="eqa"/>
    <w:lvl w:ilvl="0">
      <w:start w:val="1"/>
      <w:numFmt w:val="decimal"/>
      <w:lvlText w:val="%1"/>
      <w:lvlJc w:val="left"/>
      <w:pPr>
        <w:ind w:left="1701" w:hanging="425"/>
      </w:pPr>
      <w:rPr>
        <w:rFonts w:hint="eastAsia"/>
      </w:rPr>
    </w:lvl>
    <w:lvl w:ilvl="1">
      <w:start w:val="1"/>
      <w:numFmt w:val="decimal"/>
      <w:lvlText w:val="%1.%2"/>
      <w:lvlJc w:val="left"/>
      <w:pPr>
        <w:ind w:left="2268" w:hanging="567"/>
      </w:pPr>
      <w:rPr>
        <w:rFonts w:hint="eastAsia"/>
      </w:rPr>
    </w:lvl>
    <w:lvl w:ilvl="2">
      <w:start w:val="1"/>
      <w:numFmt w:val="decimal"/>
      <w:lvlText w:val="%1.%2.%3"/>
      <w:lvlJc w:val="left"/>
      <w:pPr>
        <w:ind w:left="2694" w:hanging="567"/>
      </w:pPr>
      <w:rPr>
        <w:rFonts w:hint="eastAsia"/>
      </w:rPr>
    </w:lvl>
    <w:lvl w:ilvl="3">
      <w:start w:val="1"/>
      <w:numFmt w:val="decimal"/>
      <w:lvlRestart w:val="1"/>
      <w:lvlText w:val="(%1-%4)"/>
      <w:lvlJc w:val="right"/>
      <w:pPr>
        <w:ind w:left="3260" w:hanging="708"/>
      </w:pPr>
      <w:rPr>
        <w:rFonts w:hint="eastAsia"/>
      </w:rPr>
    </w:lvl>
    <w:lvl w:ilvl="4">
      <w:start w:val="1"/>
      <w:numFmt w:val="decimal"/>
      <w:lvlText w:val="%1.%2.%3.%4.%5"/>
      <w:lvlJc w:val="left"/>
      <w:pPr>
        <w:ind w:left="3827" w:hanging="850"/>
      </w:pPr>
      <w:rPr>
        <w:rFonts w:hint="eastAsia"/>
      </w:rPr>
    </w:lvl>
    <w:lvl w:ilvl="5">
      <w:start w:val="1"/>
      <w:numFmt w:val="decimal"/>
      <w:lvlText w:val="%1.%2.%3.%4.%5.%6"/>
      <w:lvlJc w:val="left"/>
      <w:pPr>
        <w:ind w:left="4536" w:hanging="1134"/>
      </w:pPr>
      <w:rPr>
        <w:rFonts w:hint="eastAsia"/>
      </w:rPr>
    </w:lvl>
    <w:lvl w:ilvl="6">
      <w:start w:val="1"/>
      <w:numFmt w:val="decimal"/>
      <w:lvlText w:val="%1.%2.%3.%4.%5.%6.%7"/>
      <w:lvlJc w:val="left"/>
      <w:pPr>
        <w:ind w:left="5103" w:hanging="1276"/>
      </w:pPr>
      <w:rPr>
        <w:rFonts w:hint="eastAsia"/>
      </w:rPr>
    </w:lvl>
    <w:lvl w:ilvl="7">
      <w:start w:val="1"/>
      <w:numFmt w:val="decimal"/>
      <w:lvlText w:val="%1.%2.%3.%4.%5.%6.%7.%8"/>
      <w:lvlJc w:val="left"/>
      <w:pPr>
        <w:ind w:left="5670" w:hanging="1418"/>
      </w:pPr>
      <w:rPr>
        <w:rFonts w:hint="eastAsia"/>
      </w:rPr>
    </w:lvl>
    <w:lvl w:ilvl="8">
      <w:start w:val="1"/>
      <w:numFmt w:val="decimal"/>
      <w:lvlText w:val="%1.%2.%3.%4.%5.%6.%7.%8.%9"/>
      <w:lvlJc w:val="left"/>
      <w:pPr>
        <w:ind w:left="6378" w:hanging="1700"/>
      </w:pPr>
      <w:rPr>
        <w:rFonts w:hint="eastAsia"/>
      </w:rPr>
    </w:lvl>
  </w:abstractNum>
  <w:abstractNum w:abstractNumId="8" w15:restartNumberingAfterBreak="0">
    <w:nsid w:val="49422468"/>
    <w:multiLevelType w:val="hybridMultilevel"/>
    <w:tmpl w:val="27CC0592"/>
    <w:lvl w:ilvl="0" w:tplc="6900B4FE">
      <w:start w:val="4"/>
      <w:numFmt w:val="bullet"/>
      <w:lvlText w:val=""/>
      <w:lvlJc w:val="left"/>
      <w:pPr>
        <w:ind w:left="840" w:hanging="360"/>
      </w:pPr>
      <w:rPr>
        <w:rFonts w:ascii="Wingdings" w:eastAsia="宋体" w:hAnsi="Wingdings" w:cs="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B947F9C"/>
    <w:multiLevelType w:val="hybridMultilevel"/>
    <w:tmpl w:val="FF26FF02"/>
    <w:lvl w:ilvl="0" w:tplc="A94692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22700C8"/>
    <w:multiLevelType w:val="hybridMultilevel"/>
    <w:tmpl w:val="59988EEE"/>
    <w:lvl w:ilvl="0" w:tplc="CED6805A">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3"/>
  </w:num>
  <w:num w:numId="2">
    <w:abstractNumId w:val="4"/>
  </w:num>
  <w:num w:numId="3">
    <w:abstractNumId w:val="7"/>
  </w:num>
  <w:num w:numId="4">
    <w:abstractNumId w:val="9"/>
  </w:num>
  <w:num w:numId="5">
    <w:abstractNumId w:val="2"/>
  </w:num>
  <w:num w:numId="6">
    <w:abstractNumId w:val="0"/>
  </w:num>
  <w:num w:numId="7">
    <w:abstractNumId w:val="8"/>
  </w:num>
  <w:num w:numId="8">
    <w:abstractNumId w:val="10"/>
  </w:num>
  <w:num w:numId="9">
    <w:abstractNumId w:val="3"/>
  </w:num>
  <w:num w:numId="10">
    <w:abstractNumId w:val="3"/>
  </w:num>
  <w:num w:numId="11">
    <w:abstractNumId w:val="11"/>
  </w:num>
  <w:num w:numId="12">
    <w:abstractNumId w:val="5"/>
  </w:num>
  <w:num w:numId="13">
    <w:abstractNumId w:val="3"/>
  </w:num>
  <w:num w:numId="14">
    <w:abstractNumId w:val="3"/>
  </w:num>
  <w:num w:numId="15">
    <w:abstractNumId w:val="3"/>
  </w:num>
  <w:num w:numId="16">
    <w:abstractNumId w:val="6"/>
  </w:num>
  <w:num w:numId="17">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8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51D"/>
    <w:rsid w:val="00006434"/>
    <w:rsid w:val="00011A7C"/>
    <w:rsid w:val="00030C52"/>
    <w:rsid w:val="000310EC"/>
    <w:rsid w:val="00033B62"/>
    <w:rsid w:val="000414B6"/>
    <w:rsid w:val="00041DFF"/>
    <w:rsid w:val="00044A2F"/>
    <w:rsid w:val="00050EA5"/>
    <w:rsid w:val="00051831"/>
    <w:rsid w:val="00051BEB"/>
    <w:rsid w:val="00060FAF"/>
    <w:rsid w:val="00072010"/>
    <w:rsid w:val="0007386A"/>
    <w:rsid w:val="00076A58"/>
    <w:rsid w:val="00076FE3"/>
    <w:rsid w:val="0008376C"/>
    <w:rsid w:val="000B1330"/>
    <w:rsid w:val="000B35CF"/>
    <w:rsid w:val="000B4F9F"/>
    <w:rsid w:val="000D0531"/>
    <w:rsid w:val="000D3F46"/>
    <w:rsid w:val="000E0EE3"/>
    <w:rsid w:val="000E469D"/>
    <w:rsid w:val="000E7830"/>
    <w:rsid w:val="000E7BFA"/>
    <w:rsid w:val="000F0101"/>
    <w:rsid w:val="000F6AAA"/>
    <w:rsid w:val="000F75A6"/>
    <w:rsid w:val="00103C22"/>
    <w:rsid w:val="00116E8F"/>
    <w:rsid w:val="00122094"/>
    <w:rsid w:val="001223EC"/>
    <w:rsid w:val="00122F57"/>
    <w:rsid w:val="00123046"/>
    <w:rsid w:val="00124386"/>
    <w:rsid w:val="00127C02"/>
    <w:rsid w:val="00147DEC"/>
    <w:rsid w:val="00164794"/>
    <w:rsid w:val="001735A7"/>
    <w:rsid w:val="00177DDE"/>
    <w:rsid w:val="001812B0"/>
    <w:rsid w:val="0018379F"/>
    <w:rsid w:val="00186D40"/>
    <w:rsid w:val="001902A6"/>
    <w:rsid w:val="001919E7"/>
    <w:rsid w:val="0019435E"/>
    <w:rsid w:val="001A4B90"/>
    <w:rsid w:val="001B0A9E"/>
    <w:rsid w:val="001B1248"/>
    <w:rsid w:val="001B7E49"/>
    <w:rsid w:val="001C567D"/>
    <w:rsid w:val="001C67C4"/>
    <w:rsid w:val="001D5019"/>
    <w:rsid w:val="001D719C"/>
    <w:rsid w:val="001E0BFB"/>
    <w:rsid w:val="001E10DA"/>
    <w:rsid w:val="001E284B"/>
    <w:rsid w:val="001F3467"/>
    <w:rsid w:val="001F5ED7"/>
    <w:rsid w:val="001F730D"/>
    <w:rsid w:val="00201EE2"/>
    <w:rsid w:val="00202F6D"/>
    <w:rsid w:val="002047CC"/>
    <w:rsid w:val="00204EE7"/>
    <w:rsid w:val="00215959"/>
    <w:rsid w:val="002170BD"/>
    <w:rsid w:val="00221BC3"/>
    <w:rsid w:val="002262EC"/>
    <w:rsid w:val="00226FF6"/>
    <w:rsid w:val="00227AB0"/>
    <w:rsid w:val="00230AA9"/>
    <w:rsid w:val="002336F5"/>
    <w:rsid w:val="00233868"/>
    <w:rsid w:val="00241C0C"/>
    <w:rsid w:val="00244E66"/>
    <w:rsid w:val="002473EB"/>
    <w:rsid w:val="00250107"/>
    <w:rsid w:val="00253A16"/>
    <w:rsid w:val="0025676D"/>
    <w:rsid w:val="0025697B"/>
    <w:rsid w:val="00262E9E"/>
    <w:rsid w:val="00270473"/>
    <w:rsid w:val="0027135C"/>
    <w:rsid w:val="002717EF"/>
    <w:rsid w:val="00273635"/>
    <w:rsid w:val="00297B76"/>
    <w:rsid w:val="002A2BF1"/>
    <w:rsid w:val="002A30B3"/>
    <w:rsid w:val="002A473B"/>
    <w:rsid w:val="002B063A"/>
    <w:rsid w:val="002B0F30"/>
    <w:rsid w:val="002B6D96"/>
    <w:rsid w:val="002C1220"/>
    <w:rsid w:val="002C1941"/>
    <w:rsid w:val="002C47A0"/>
    <w:rsid w:val="002D60F3"/>
    <w:rsid w:val="002E1130"/>
    <w:rsid w:val="002E1CDE"/>
    <w:rsid w:val="002E2073"/>
    <w:rsid w:val="002E248D"/>
    <w:rsid w:val="002E2A92"/>
    <w:rsid w:val="002E7CE3"/>
    <w:rsid w:val="002F2185"/>
    <w:rsid w:val="002F2224"/>
    <w:rsid w:val="002F427B"/>
    <w:rsid w:val="002F43AC"/>
    <w:rsid w:val="00303E6A"/>
    <w:rsid w:val="00322747"/>
    <w:rsid w:val="003228EA"/>
    <w:rsid w:val="00323324"/>
    <w:rsid w:val="003235F2"/>
    <w:rsid w:val="003258BF"/>
    <w:rsid w:val="00325DAB"/>
    <w:rsid w:val="003276FA"/>
    <w:rsid w:val="00330376"/>
    <w:rsid w:val="00331761"/>
    <w:rsid w:val="00334FDA"/>
    <w:rsid w:val="00336417"/>
    <w:rsid w:val="0034280E"/>
    <w:rsid w:val="00343E5B"/>
    <w:rsid w:val="00347EA0"/>
    <w:rsid w:val="00352AE1"/>
    <w:rsid w:val="0036078D"/>
    <w:rsid w:val="00360C04"/>
    <w:rsid w:val="00363AC4"/>
    <w:rsid w:val="00367145"/>
    <w:rsid w:val="00367A35"/>
    <w:rsid w:val="00374DDB"/>
    <w:rsid w:val="00375D83"/>
    <w:rsid w:val="0038075E"/>
    <w:rsid w:val="0038254D"/>
    <w:rsid w:val="00384351"/>
    <w:rsid w:val="00385A54"/>
    <w:rsid w:val="00392702"/>
    <w:rsid w:val="0039515A"/>
    <w:rsid w:val="003A2AB2"/>
    <w:rsid w:val="003A2B1D"/>
    <w:rsid w:val="003A77E1"/>
    <w:rsid w:val="003B09C9"/>
    <w:rsid w:val="003B66ED"/>
    <w:rsid w:val="003C0EB4"/>
    <w:rsid w:val="003C3D04"/>
    <w:rsid w:val="003D2AAA"/>
    <w:rsid w:val="003D46A5"/>
    <w:rsid w:val="003E212E"/>
    <w:rsid w:val="003E4F4A"/>
    <w:rsid w:val="003F09BD"/>
    <w:rsid w:val="003F111E"/>
    <w:rsid w:val="003F2A5D"/>
    <w:rsid w:val="003F439B"/>
    <w:rsid w:val="003F622E"/>
    <w:rsid w:val="004016A9"/>
    <w:rsid w:val="00402E5C"/>
    <w:rsid w:val="00407F88"/>
    <w:rsid w:val="004106CF"/>
    <w:rsid w:val="00411168"/>
    <w:rsid w:val="004116BD"/>
    <w:rsid w:val="00414DA7"/>
    <w:rsid w:val="004165F6"/>
    <w:rsid w:val="0042273B"/>
    <w:rsid w:val="00424CC5"/>
    <w:rsid w:val="00425075"/>
    <w:rsid w:val="004268B7"/>
    <w:rsid w:val="0043151C"/>
    <w:rsid w:val="00445CE1"/>
    <w:rsid w:val="0044672B"/>
    <w:rsid w:val="00447942"/>
    <w:rsid w:val="00455669"/>
    <w:rsid w:val="00480785"/>
    <w:rsid w:val="004819D4"/>
    <w:rsid w:val="00486B6C"/>
    <w:rsid w:val="00490003"/>
    <w:rsid w:val="00493185"/>
    <w:rsid w:val="004936DE"/>
    <w:rsid w:val="004A02FA"/>
    <w:rsid w:val="004B5017"/>
    <w:rsid w:val="004B6D62"/>
    <w:rsid w:val="004B7E0A"/>
    <w:rsid w:val="004C15F0"/>
    <w:rsid w:val="004C21AF"/>
    <w:rsid w:val="004C2D63"/>
    <w:rsid w:val="004C41C1"/>
    <w:rsid w:val="004C511C"/>
    <w:rsid w:val="004E2929"/>
    <w:rsid w:val="004E5377"/>
    <w:rsid w:val="004E68B3"/>
    <w:rsid w:val="004E6BE8"/>
    <w:rsid w:val="004E6EA3"/>
    <w:rsid w:val="004F266D"/>
    <w:rsid w:val="004F7E0D"/>
    <w:rsid w:val="00500D82"/>
    <w:rsid w:val="00500DD0"/>
    <w:rsid w:val="005029EF"/>
    <w:rsid w:val="00504819"/>
    <w:rsid w:val="00506BCC"/>
    <w:rsid w:val="00507F0B"/>
    <w:rsid w:val="00520AE5"/>
    <w:rsid w:val="00524B1A"/>
    <w:rsid w:val="0052544A"/>
    <w:rsid w:val="00526B31"/>
    <w:rsid w:val="005311BE"/>
    <w:rsid w:val="00546DDA"/>
    <w:rsid w:val="0055254E"/>
    <w:rsid w:val="0055301D"/>
    <w:rsid w:val="00554677"/>
    <w:rsid w:val="00554EDD"/>
    <w:rsid w:val="005620C4"/>
    <w:rsid w:val="00564F70"/>
    <w:rsid w:val="00570E09"/>
    <w:rsid w:val="00570E18"/>
    <w:rsid w:val="005732C8"/>
    <w:rsid w:val="005738E4"/>
    <w:rsid w:val="00574186"/>
    <w:rsid w:val="00580865"/>
    <w:rsid w:val="005929DE"/>
    <w:rsid w:val="00593426"/>
    <w:rsid w:val="00593A1D"/>
    <w:rsid w:val="00595361"/>
    <w:rsid w:val="005A0257"/>
    <w:rsid w:val="005A225A"/>
    <w:rsid w:val="005A2589"/>
    <w:rsid w:val="005A3D6F"/>
    <w:rsid w:val="005A76F6"/>
    <w:rsid w:val="005B7086"/>
    <w:rsid w:val="005C4D0F"/>
    <w:rsid w:val="005C6CD4"/>
    <w:rsid w:val="005C7903"/>
    <w:rsid w:val="005D3BF1"/>
    <w:rsid w:val="005E068B"/>
    <w:rsid w:val="005E184E"/>
    <w:rsid w:val="005E4EE9"/>
    <w:rsid w:val="005E627C"/>
    <w:rsid w:val="005E6783"/>
    <w:rsid w:val="005F2018"/>
    <w:rsid w:val="006004F1"/>
    <w:rsid w:val="00603B50"/>
    <w:rsid w:val="00617141"/>
    <w:rsid w:val="00622657"/>
    <w:rsid w:val="00623F8D"/>
    <w:rsid w:val="006270BD"/>
    <w:rsid w:val="00627FAC"/>
    <w:rsid w:val="006308CF"/>
    <w:rsid w:val="0063310D"/>
    <w:rsid w:val="006375F7"/>
    <w:rsid w:val="00643F4E"/>
    <w:rsid w:val="0065051A"/>
    <w:rsid w:val="0065209C"/>
    <w:rsid w:val="006530E0"/>
    <w:rsid w:val="0066180B"/>
    <w:rsid w:val="006635B8"/>
    <w:rsid w:val="006664A7"/>
    <w:rsid w:val="006668F7"/>
    <w:rsid w:val="00671EB8"/>
    <w:rsid w:val="00683155"/>
    <w:rsid w:val="0068502F"/>
    <w:rsid w:val="0068575B"/>
    <w:rsid w:val="006B109F"/>
    <w:rsid w:val="006B5349"/>
    <w:rsid w:val="006C0F4E"/>
    <w:rsid w:val="006C4719"/>
    <w:rsid w:val="006C4DE6"/>
    <w:rsid w:val="006C551D"/>
    <w:rsid w:val="006D0096"/>
    <w:rsid w:val="006D0E11"/>
    <w:rsid w:val="006D5923"/>
    <w:rsid w:val="006D5DF8"/>
    <w:rsid w:val="006E2688"/>
    <w:rsid w:val="006E2A73"/>
    <w:rsid w:val="006E557A"/>
    <w:rsid w:val="006E79B2"/>
    <w:rsid w:val="006F32E1"/>
    <w:rsid w:val="006F39FD"/>
    <w:rsid w:val="0070282F"/>
    <w:rsid w:val="00704342"/>
    <w:rsid w:val="00712312"/>
    <w:rsid w:val="00715807"/>
    <w:rsid w:val="00716769"/>
    <w:rsid w:val="00736C97"/>
    <w:rsid w:val="00737F62"/>
    <w:rsid w:val="0074435C"/>
    <w:rsid w:val="0076443A"/>
    <w:rsid w:val="007656BD"/>
    <w:rsid w:val="007701B1"/>
    <w:rsid w:val="0077406E"/>
    <w:rsid w:val="007821D4"/>
    <w:rsid w:val="00782A2E"/>
    <w:rsid w:val="00793189"/>
    <w:rsid w:val="00794C76"/>
    <w:rsid w:val="007A2AD5"/>
    <w:rsid w:val="007A62D2"/>
    <w:rsid w:val="007A6504"/>
    <w:rsid w:val="007B19D7"/>
    <w:rsid w:val="007C13D1"/>
    <w:rsid w:val="007C291A"/>
    <w:rsid w:val="007C3AF2"/>
    <w:rsid w:val="007D2326"/>
    <w:rsid w:val="007D5BBA"/>
    <w:rsid w:val="007E04F2"/>
    <w:rsid w:val="007E3906"/>
    <w:rsid w:val="007F19AB"/>
    <w:rsid w:val="007F1DB3"/>
    <w:rsid w:val="007F5341"/>
    <w:rsid w:val="007F7013"/>
    <w:rsid w:val="007F7909"/>
    <w:rsid w:val="00800F93"/>
    <w:rsid w:val="008030E2"/>
    <w:rsid w:val="0080641E"/>
    <w:rsid w:val="008126B4"/>
    <w:rsid w:val="0081660E"/>
    <w:rsid w:val="00822741"/>
    <w:rsid w:val="0082642B"/>
    <w:rsid w:val="00835789"/>
    <w:rsid w:val="008462F1"/>
    <w:rsid w:val="008509C4"/>
    <w:rsid w:val="00853C15"/>
    <w:rsid w:val="00860B94"/>
    <w:rsid w:val="00864EEA"/>
    <w:rsid w:val="00867B50"/>
    <w:rsid w:val="008709A8"/>
    <w:rsid w:val="00873D57"/>
    <w:rsid w:val="008760EC"/>
    <w:rsid w:val="008873FC"/>
    <w:rsid w:val="00891354"/>
    <w:rsid w:val="00892DCF"/>
    <w:rsid w:val="008B0246"/>
    <w:rsid w:val="008B18AE"/>
    <w:rsid w:val="008B206A"/>
    <w:rsid w:val="008B2B6E"/>
    <w:rsid w:val="008B3385"/>
    <w:rsid w:val="008B3AE7"/>
    <w:rsid w:val="008C33FF"/>
    <w:rsid w:val="008C588C"/>
    <w:rsid w:val="008D3DB5"/>
    <w:rsid w:val="008D5C16"/>
    <w:rsid w:val="008E0207"/>
    <w:rsid w:val="008E63AA"/>
    <w:rsid w:val="008E7062"/>
    <w:rsid w:val="008F346C"/>
    <w:rsid w:val="008F4931"/>
    <w:rsid w:val="008F5AEF"/>
    <w:rsid w:val="009073BA"/>
    <w:rsid w:val="00910446"/>
    <w:rsid w:val="00910FD3"/>
    <w:rsid w:val="00913153"/>
    <w:rsid w:val="00916C36"/>
    <w:rsid w:val="0092514E"/>
    <w:rsid w:val="009252C2"/>
    <w:rsid w:val="0093026F"/>
    <w:rsid w:val="00930ACB"/>
    <w:rsid w:val="00933837"/>
    <w:rsid w:val="00933C28"/>
    <w:rsid w:val="00943A53"/>
    <w:rsid w:val="0094584C"/>
    <w:rsid w:val="00946F1A"/>
    <w:rsid w:val="0095106C"/>
    <w:rsid w:val="009534B8"/>
    <w:rsid w:val="009547FB"/>
    <w:rsid w:val="0095614B"/>
    <w:rsid w:val="00961FB4"/>
    <w:rsid w:val="009633DB"/>
    <w:rsid w:val="0096564D"/>
    <w:rsid w:val="00967A7B"/>
    <w:rsid w:val="00970C72"/>
    <w:rsid w:val="009776BD"/>
    <w:rsid w:val="0099109F"/>
    <w:rsid w:val="00994D57"/>
    <w:rsid w:val="009950A3"/>
    <w:rsid w:val="009A048F"/>
    <w:rsid w:val="009A159A"/>
    <w:rsid w:val="009A31C1"/>
    <w:rsid w:val="009A424B"/>
    <w:rsid w:val="009C16DD"/>
    <w:rsid w:val="009D1714"/>
    <w:rsid w:val="009D4D4E"/>
    <w:rsid w:val="009D4E30"/>
    <w:rsid w:val="009D6F6A"/>
    <w:rsid w:val="009E2249"/>
    <w:rsid w:val="009F027D"/>
    <w:rsid w:val="009F06A6"/>
    <w:rsid w:val="009F1093"/>
    <w:rsid w:val="00A00D0B"/>
    <w:rsid w:val="00A01AE6"/>
    <w:rsid w:val="00A039E1"/>
    <w:rsid w:val="00A06CFB"/>
    <w:rsid w:val="00A072CF"/>
    <w:rsid w:val="00A164CA"/>
    <w:rsid w:val="00A20C85"/>
    <w:rsid w:val="00A2408E"/>
    <w:rsid w:val="00A25036"/>
    <w:rsid w:val="00A268D7"/>
    <w:rsid w:val="00A504AB"/>
    <w:rsid w:val="00A54C82"/>
    <w:rsid w:val="00A57FD5"/>
    <w:rsid w:val="00A6167D"/>
    <w:rsid w:val="00A6251B"/>
    <w:rsid w:val="00A6786E"/>
    <w:rsid w:val="00A7204A"/>
    <w:rsid w:val="00A7358F"/>
    <w:rsid w:val="00A77FAF"/>
    <w:rsid w:val="00A84A62"/>
    <w:rsid w:val="00A85D59"/>
    <w:rsid w:val="00A91472"/>
    <w:rsid w:val="00A949CF"/>
    <w:rsid w:val="00AA10C9"/>
    <w:rsid w:val="00AA4A48"/>
    <w:rsid w:val="00AB0627"/>
    <w:rsid w:val="00AB0C8E"/>
    <w:rsid w:val="00AC51FE"/>
    <w:rsid w:val="00AC6AE4"/>
    <w:rsid w:val="00AC6C83"/>
    <w:rsid w:val="00AD0DB1"/>
    <w:rsid w:val="00AD1817"/>
    <w:rsid w:val="00AD2CA7"/>
    <w:rsid w:val="00AD3CEC"/>
    <w:rsid w:val="00AD6AB6"/>
    <w:rsid w:val="00AD776A"/>
    <w:rsid w:val="00AE13C1"/>
    <w:rsid w:val="00AE35D8"/>
    <w:rsid w:val="00AE4EEF"/>
    <w:rsid w:val="00AE59D4"/>
    <w:rsid w:val="00AF3B53"/>
    <w:rsid w:val="00B0282A"/>
    <w:rsid w:val="00B04863"/>
    <w:rsid w:val="00B071B6"/>
    <w:rsid w:val="00B102B9"/>
    <w:rsid w:val="00B11323"/>
    <w:rsid w:val="00B1295B"/>
    <w:rsid w:val="00B13050"/>
    <w:rsid w:val="00B20C38"/>
    <w:rsid w:val="00B23598"/>
    <w:rsid w:val="00B26351"/>
    <w:rsid w:val="00B31A82"/>
    <w:rsid w:val="00B35057"/>
    <w:rsid w:val="00B36B2C"/>
    <w:rsid w:val="00B443F5"/>
    <w:rsid w:val="00B506AB"/>
    <w:rsid w:val="00B52232"/>
    <w:rsid w:val="00B53C43"/>
    <w:rsid w:val="00B5739A"/>
    <w:rsid w:val="00B60831"/>
    <w:rsid w:val="00B67BB6"/>
    <w:rsid w:val="00B67CF6"/>
    <w:rsid w:val="00B732E4"/>
    <w:rsid w:val="00B76CB6"/>
    <w:rsid w:val="00B90CBA"/>
    <w:rsid w:val="00B951C5"/>
    <w:rsid w:val="00B96E35"/>
    <w:rsid w:val="00B97E7D"/>
    <w:rsid w:val="00BA07A4"/>
    <w:rsid w:val="00BA2DC9"/>
    <w:rsid w:val="00BA362A"/>
    <w:rsid w:val="00BA66E5"/>
    <w:rsid w:val="00BB33D3"/>
    <w:rsid w:val="00BB784F"/>
    <w:rsid w:val="00BC04C4"/>
    <w:rsid w:val="00BC1765"/>
    <w:rsid w:val="00BC2E8F"/>
    <w:rsid w:val="00BC76BB"/>
    <w:rsid w:val="00BD170C"/>
    <w:rsid w:val="00BD65C0"/>
    <w:rsid w:val="00BE104C"/>
    <w:rsid w:val="00C03D90"/>
    <w:rsid w:val="00C05980"/>
    <w:rsid w:val="00C12808"/>
    <w:rsid w:val="00C12D4B"/>
    <w:rsid w:val="00C176FF"/>
    <w:rsid w:val="00C20536"/>
    <w:rsid w:val="00C24316"/>
    <w:rsid w:val="00C258E3"/>
    <w:rsid w:val="00C371C8"/>
    <w:rsid w:val="00C4298D"/>
    <w:rsid w:val="00C70545"/>
    <w:rsid w:val="00C711EB"/>
    <w:rsid w:val="00C74059"/>
    <w:rsid w:val="00C751BF"/>
    <w:rsid w:val="00C7623B"/>
    <w:rsid w:val="00C802BC"/>
    <w:rsid w:val="00C81628"/>
    <w:rsid w:val="00C82DC9"/>
    <w:rsid w:val="00C90E43"/>
    <w:rsid w:val="00C92796"/>
    <w:rsid w:val="00C92DDF"/>
    <w:rsid w:val="00C957B1"/>
    <w:rsid w:val="00C96991"/>
    <w:rsid w:val="00CA5505"/>
    <w:rsid w:val="00CA6A3E"/>
    <w:rsid w:val="00CB08B8"/>
    <w:rsid w:val="00CB0F36"/>
    <w:rsid w:val="00CB60B5"/>
    <w:rsid w:val="00CC062C"/>
    <w:rsid w:val="00CC22CC"/>
    <w:rsid w:val="00CC664D"/>
    <w:rsid w:val="00CC7506"/>
    <w:rsid w:val="00CC7DDA"/>
    <w:rsid w:val="00CD1116"/>
    <w:rsid w:val="00CD75E4"/>
    <w:rsid w:val="00CE0FD8"/>
    <w:rsid w:val="00CE570D"/>
    <w:rsid w:val="00CE5845"/>
    <w:rsid w:val="00CE6760"/>
    <w:rsid w:val="00CE75E5"/>
    <w:rsid w:val="00CE7AE1"/>
    <w:rsid w:val="00D00D4B"/>
    <w:rsid w:val="00D014D6"/>
    <w:rsid w:val="00D039DF"/>
    <w:rsid w:val="00D04FD4"/>
    <w:rsid w:val="00D057B8"/>
    <w:rsid w:val="00D100AD"/>
    <w:rsid w:val="00D11FD8"/>
    <w:rsid w:val="00D34CC7"/>
    <w:rsid w:val="00D3616F"/>
    <w:rsid w:val="00D362DF"/>
    <w:rsid w:val="00D454AC"/>
    <w:rsid w:val="00D50854"/>
    <w:rsid w:val="00D66276"/>
    <w:rsid w:val="00D73FA8"/>
    <w:rsid w:val="00D7488D"/>
    <w:rsid w:val="00D77D37"/>
    <w:rsid w:val="00D80D1F"/>
    <w:rsid w:val="00D952BE"/>
    <w:rsid w:val="00DA6509"/>
    <w:rsid w:val="00DA7723"/>
    <w:rsid w:val="00DB238F"/>
    <w:rsid w:val="00DB3D8B"/>
    <w:rsid w:val="00DB58EF"/>
    <w:rsid w:val="00DC4865"/>
    <w:rsid w:val="00DC50A4"/>
    <w:rsid w:val="00DD4335"/>
    <w:rsid w:val="00DD64C9"/>
    <w:rsid w:val="00DE27DC"/>
    <w:rsid w:val="00DE6D68"/>
    <w:rsid w:val="00DF67AB"/>
    <w:rsid w:val="00DF741B"/>
    <w:rsid w:val="00E02D84"/>
    <w:rsid w:val="00E04255"/>
    <w:rsid w:val="00E043AB"/>
    <w:rsid w:val="00E04EEF"/>
    <w:rsid w:val="00E06C8E"/>
    <w:rsid w:val="00E10A7C"/>
    <w:rsid w:val="00E120BA"/>
    <w:rsid w:val="00E138B8"/>
    <w:rsid w:val="00E16144"/>
    <w:rsid w:val="00E224C5"/>
    <w:rsid w:val="00E254F3"/>
    <w:rsid w:val="00E42244"/>
    <w:rsid w:val="00E525CB"/>
    <w:rsid w:val="00E57E37"/>
    <w:rsid w:val="00E722D4"/>
    <w:rsid w:val="00E804AD"/>
    <w:rsid w:val="00E83175"/>
    <w:rsid w:val="00E869AD"/>
    <w:rsid w:val="00E933B1"/>
    <w:rsid w:val="00E95DC7"/>
    <w:rsid w:val="00E9733E"/>
    <w:rsid w:val="00EA5F93"/>
    <w:rsid w:val="00EA6839"/>
    <w:rsid w:val="00EB1E65"/>
    <w:rsid w:val="00ED08ED"/>
    <w:rsid w:val="00ED158E"/>
    <w:rsid w:val="00EE1C77"/>
    <w:rsid w:val="00EE36B6"/>
    <w:rsid w:val="00EF1DC2"/>
    <w:rsid w:val="00EF41D6"/>
    <w:rsid w:val="00F05648"/>
    <w:rsid w:val="00F204EE"/>
    <w:rsid w:val="00F21A91"/>
    <w:rsid w:val="00F27904"/>
    <w:rsid w:val="00F34371"/>
    <w:rsid w:val="00F35048"/>
    <w:rsid w:val="00F364F2"/>
    <w:rsid w:val="00F41501"/>
    <w:rsid w:val="00F45D85"/>
    <w:rsid w:val="00F513C3"/>
    <w:rsid w:val="00F531C9"/>
    <w:rsid w:val="00F554FB"/>
    <w:rsid w:val="00F632D3"/>
    <w:rsid w:val="00F6765F"/>
    <w:rsid w:val="00F71E21"/>
    <w:rsid w:val="00F73634"/>
    <w:rsid w:val="00F80264"/>
    <w:rsid w:val="00F875C4"/>
    <w:rsid w:val="00F904F6"/>
    <w:rsid w:val="00F91930"/>
    <w:rsid w:val="00F95C4E"/>
    <w:rsid w:val="00F96344"/>
    <w:rsid w:val="00FA02C3"/>
    <w:rsid w:val="00FA25A2"/>
    <w:rsid w:val="00FA5651"/>
    <w:rsid w:val="00FB1CFC"/>
    <w:rsid w:val="00FB287F"/>
    <w:rsid w:val="00FB3A93"/>
    <w:rsid w:val="00FB3AA6"/>
    <w:rsid w:val="00FB3EC8"/>
    <w:rsid w:val="00FB5015"/>
    <w:rsid w:val="00FB51DB"/>
    <w:rsid w:val="00FC3355"/>
    <w:rsid w:val="00FD0577"/>
    <w:rsid w:val="00FD4949"/>
    <w:rsid w:val="00FE0A77"/>
    <w:rsid w:val="00FE0E25"/>
    <w:rsid w:val="00FE688B"/>
    <w:rsid w:val="00FF286B"/>
    <w:rsid w:val="00FF5E52"/>
    <w:rsid w:val="00FF63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7A5AE4D6"/>
  <w15:chartTrackingRefBased/>
  <w15:docId w15:val="{AD830DF3-A2BB-4467-B340-606FA6FFB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B5349"/>
    <w:pPr>
      <w:widowControl w:val="0"/>
      <w:spacing w:before="120" w:after="120" w:line="300" w:lineRule="auto"/>
      <w:ind w:firstLineChars="200" w:firstLine="200"/>
      <w:jc w:val="both"/>
    </w:pPr>
    <w:rPr>
      <w:rFonts w:ascii="Times New Roman" w:eastAsia="宋体" w:hAnsi="Times New Roman" w:cs="宋体"/>
      <w:kern w:val="0"/>
      <w:sz w:val="24"/>
      <w:szCs w:val="20"/>
    </w:rPr>
  </w:style>
  <w:style w:type="paragraph" w:styleId="1">
    <w:name w:val="heading 1"/>
    <w:basedOn w:val="a"/>
    <w:next w:val="a"/>
    <w:link w:val="10"/>
    <w:autoRedefine/>
    <w:uiPriority w:val="9"/>
    <w:qFormat/>
    <w:rsid w:val="00A25036"/>
    <w:pPr>
      <w:keepNext/>
      <w:keepLines/>
      <w:numPr>
        <w:numId w:val="2"/>
      </w:numPr>
      <w:spacing w:before="397" w:after="397"/>
      <w:ind w:firstLineChars="0" w:firstLine="0"/>
      <w:jc w:val="center"/>
      <w:outlineLvl w:val="0"/>
    </w:pPr>
    <w:rPr>
      <w:rFonts w:eastAsia="黑体"/>
      <w:bCs/>
      <w:kern w:val="44"/>
      <w:sz w:val="32"/>
      <w:szCs w:val="44"/>
    </w:rPr>
  </w:style>
  <w:style w:type="paragraph" w:styleId="2">
    <w:name w:val="heading 2"/>
    <w:basedOn w:val="a"/>
    <w:next w:val="a"/>
    <w:link w:val="20"/>
    <w:autoRedefine/>
    <w:qFormat/>
    <w:rsid w:val="00116E8F"/>
    <w:pPr>
      <w:keepNext/>
      <w:keepLines/>
      <w:numPr>
        <w:ilvl w:val="1"/>
        <w:numId w:val="2"/>
      </w:numPr>
      <w:spacing w:before="260" w:after="260" w:line="240" w:lineRule="auto"/>
      <w:ind w:firstLineChars="0"/>
      <w:outlineLvl w:val="1"/>
    </w:pPr>
    <w:rPr>
      <w:rFonts w:eastAsia="黑体"/>
      <w:bCs/>
      <w:sz w:val="28"/>
      <w:szCs w:val="32"/>
    </w:rPr>
  </w:style>
  <w:style w:type="paragraph" w:styleId="3">
    <w:name w:val="heading 3"/>
    <w:basedOn w:val="a"/>
    <w:next w:val="a"/>
    <w:link w:val="30"/>
    <w:qFormat/>
    <w:rsid w:val="00116E8F"/>
    <w:pPr>
      <w:keepNext/>
      <w:keepLines/>
      <w:numPr>
        <w:ilvl w:val="2"/>
        <w:numId w:val="2"/>
      </w:numPr>
      <w:spacing w:before="260" w:after="260"/>
      <w:ind w:left="0" w:firstLineChars="0"/>
      <w:outlineLvl w:val="2"/>
    </w:pPr>
    <w:rPr>
      <w:rFonts w:eastAsia="黑体"/>
      <w:bCs/>
      <w:szCs w:val="32"/>
    </w:rPr>
  </w:style>
  <w:style w:type="paragraph" w:styleId="4">
    <w:name w:val="heading 4"/>
    <w:basedOn w:val="a"/>
    <w:next w:val="a"/>
    <w:link w:val="40"/>
    <w:qFormat/>
    <w:rsid w:val="00F875C4"/>
    <w:pPr>
      <w:keepNext/>
      <w:keepLines/>
      <w:numPr>
        <w:ilvl w:val="3"/>
        <w:numId w:val="1"/>
      </w:numPr>
      <w:spacing w:before="280" w:after="290" w:line="376" w:lineRule="auto"/>
      <w:ind w:firstLineChars="0"/>
      <w:outlineLvl w:val="3"/>
    </w:pPr>
    <w:rPr>
      <w:rFonts w:ascii="Arial" w:eastAsia="黑体" w:hAnsi="Arial"/>
      <w:b/>
      <w:bCs/>
      <w:szCs w:val="28"/>
    </w:rPr>
  </w:style>
  <w:style w:type="paragraph" w:styleId="5">
    <w:name w:val="heading 5"/>
    <w:basedOn w:val="a"/>
    <w:next w:val="a"/>
    <w:link w:val="50"/>
    <w:qFormat/>
    <w:rsid w:val="00F875C4"/>
    <w:pPr>
      <w:keepNext/>
      <w:keepLines/>
      <w:numPr>
        <w:ilvl w:val="4"/>
        <w:numId w:val="1"/>
      </w:numPr>
      <w:spacing w:before="280" w:after="290" w:line="376" w:lineRule="auto"/>
      <w:outlineLvl w:val="4"/>
    </w:pPr>
    <w:rPr>
      <w:b/>
      <w:bCs/>
      <w:szCs w:val="28"/>
    </w:rPr>
  </w:style>
  <w:style w:type="paragraph" w:styleId="6">
    <w:name w:val="heading 6"/>
    <w:basedOn w:val="a"/>
    <w:next w:val="a"/>
    <w:link w:val="60"/>
    <w:qFormat/>
    <w:rsid w:val="00F875C4"/>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link w:val="70"/>
    <w:qFormat/>
    <w:rsid w:val="00F875C4"/>
    <w:pPr>
      <w:keepNext/>
      <w:keepLines/>
      <w:numPr>
        <w:ilvl w:val="6"/>
        <w:numId w:val="1"/>
      </w:numPr>
      <w:spacing w:before="240" w:after="64" w:line="320" w:lineRule="auto"/>
      <w:outlineLvl w:val="6"/>
    </w:pPr>
    <w:rPr>
      <w:b/>
      <w:bCs/>
    </w:rPr>
  </w:style>
  <w:style w:type="paragraph" w:styleId="8">
    <w:name w:val="heading 8"/>
    <w:basedOn w:val="a"/>
    <w:next w:val="a"/>
    <w:link w:val="80"/>
    <w:qFormat/>
    <w:rsid w:val="00F875C4"/>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link w:val="90"/>
    <w:qFormat/>
    <w:rsid w:val="00F875C4"/>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25036"/>
    <w:rPr>
      <w:rFonts w:ascii="Times New Roman" w:eastAsia="黑体" w:hAnsi="Times New Roman" w:cs="宋体"/>
      <w:bCs/>
      <w:kern w:val="44"/>
      <w:sz w:val="32"/>
      <w:szCs w:val="44"/>
    </w:rPr>
  </w:style>
  <w:style w:type="character" w:customStyle="1" w:styleId="20">
    <w:name w:val="标题 2 字符"/>
    <w:basedOn w:val="a0"/>
    <w:link w:val="2"/>
    <w:rsid w:val="00116E8F"/>
    <w:rPr>
      <w:rFonts w:ascii="Times New Roman" w:eastAsia="黑体" w:hAnsi="Times New Roman" w:cs="宋体"/>
      <w:bCs/>
      <w:kern w:val="0"/>
      <w:sz w:val="28"/>
      <w:szCs w:val="32"/>
    </w:rPr>
  </w:style>
  <w:style w:type="character" w:customStyle="1" w:styleId="30">
    <w:name w:val="标题 3 字符"/>
    <w:basedOn w:val="a0"/>
    <w:link w:val="3"/>
    <w:rsid w:val="00116E8F"/>
    <w:rPr>
      <w:rFonts w:ascii="Times New Roman" w:eastAsia="黑体" w:hAnsi="Times New Roman" w:cs="宋体"/>
      <w:bCs/>
      <w:kern w:val="0"/>
      <w:sz w:val="24"/>
      <w:szCs w:val="32"/>
    </w:rPr>
  </w:style>
  <w:style w:type="character" w:customStyle="1" w:styleId="40">
    <w:name w:val="标题 4 字符"/>
    <w:basedOn w:val="a0"/>
    <w:link w:val="4"/>
    <w:rsid w:val="00F875C4"/>
    <w:rPr>
      <w:rFonts w:ascii="Arial" w:eastAsia="黑体" w:hAnsi="Arial" w:cs="宋体"/>
      <w:b/>
      <w:bCs/>
      <w:kern w:val="0"/>
      <w:sz w:val="24"/>
      <w:szCs w:val="28"/>
    </w:rPr>
  </w:style>
  <w:style w:type="character" w:customStyle="1" w:styleId="50">
    <w:name w:val="标题 5 字符"/>
    <w:basedOn w:val="a0"/>
    <w:link w:val="5"/>
    <w:rsid w:val="00F875C4"/>
    <w:rPr>
      <w:rFonts w:ascii="Times New Roman" w:eastAsia="宋体" w:hAnsi="Times New Roman" w:cs="宋体"/>
      <w:b/>
      <w:bCs/>
      <w:kern w:val="0"/>
      <w:sz w:val="24"/>
      <w:szCs w:val="28"/>
    </w:rPr>
  </w:style>
  <w:style w:type="character" w:customStyle="1" w:styleId="60">
    <w:name w:val="标题 6 字符"/>
    <w:basedOn w:val="a0"/>
    <w:link w:val="6"/>
    <w:rsid w:val="00F875C4"/>
    <w:rPr>
      <w:rFonts w:ascii="Arial" w:eastAsia="黑体" w:hAnsi="Arial" w:cs="宋体"/>
      <w:b/>
      <w:bCs/>
      <w:kern w:val="0"/>
      <w:sz w:val="24"/>
      <w:szCs w:val="20"/>
    </w:rPr>
  </w:style>
  <w:style w:type="character" w:customStyle="1" w:styleId="70">
    <w:name w:val="标题 7 字符"/>
    <w:basedOn w:val="a0"/>
    <w:link w:val="7"/>
    <w:rsid w:val="00F875C4"/>
    <w:rPr>
      <w:rFonts w:ascii="Times New Roman" w:eastAsia="宋体" w:hAnsi="Times New Roman" w:cs="宋体"/>
      <w:b/>
      <w:bCs/>
      <w:kern w:val="0"/>
      <w:sz w:val="24"/>
      <w:szCs w:val="20"/>
    </w:rPr>
  </w:style>
  <w:style w:type="character" w:customStyle="1" w:styleId="80">
    <w:name w:val="标题 8 字符"/>
    <w:basedOn w:val="a0"/>
    <w:link w:val="8"/>
    <w:rsid w:val="00F875C4"/>
    <w:rPr>
      <w:rFonts w:ascii="Arial" w:eastAsia="黑体" w:hAnsi="Arial" w:cs="宋体"/>
      <w:kern w:val="0"/>
      <w:sz w:val="24"/>
      <w:szCs w:val="20"/>
    </w:rPr>
  </w:style>
  <w:style w:type="character" w:customStyle="1" w:styleId="90">
    <w:name w:val="标题 9 字符"/>
    <w:basedOn w:val="a0"/>
    <w:link w:val="9"/>
    <w:rsid w:val="00F875C4"/>
    <w:rPr>
      <w:rFonts w:ascii="Arial" w:eastAsia="黑体" w:hAnsi="Arial" w:cs="宋体"/>
      <w:kern w:val="0"/>
      <w:sz w:val="24"/>
      <w:szCs w:val="21"/>
    </w:rPr>
  </w:style>
  <w:style w:type="paragraph" w:customStyle="1" w:styleId="-">
    <w:name w:val="中文封面-题头"/>
    <w:basedOn w:val="a"/>
    <w:rsid w:val="00F875C4"/>
    <w:pPr>
      <w:jc w:val="center"/>
    </w:pPr>
    <w:rPr>
      <w:sz w:val="36"/>
    </w:rPr>
  </w:style>
  <w:style w:type="character" w:styleId="a3">
    <w:name w:val="annotation reference"/>
    <w:basedOn w:val="a0"/>
    <w:semiHidden/>
    <w:rsid w:val="00F875C4"/>
    <w:rPr>
      <w:sz w:val="21"/>
      <w:szCs w:val="21"/>
    </w:rPr>
  </w:style>
  <w:style w:type="paragraph" w:styleId="a4">
    <w:name w:val="annotation text"/>
    <w:basedOn w:val="a"/>
    <w:link w:val="a5"/>
    <w:semiHidden/>
    <w:rsid w:val="00F875C4"/>
    <w:pPr>
      <w:jc w:val="left"/>
    </w:pPr>
  </w:style>
  <w:style w:type="character" w:customStyle="1" w:styleId="a5">
    <w:name w:val="批注文字 字符"/>
    <w:basedOn w:val="a0"/>
    <w:link w:val="a4"/>
    <w:semiHidden/>
    <w:rsid w:val="00F875C4"/>
    <w:rPr>
      <w:szCs w:val="20"/>
    </w:rPr>
  </w:style>
  <w:style w:type="paragraph" w:styleId="a6">
    <w:name w:val="Document Map"/>
    <w:basedOn w:val="a"/>
    <w:link w:val="a7"/>
    <w:semiHidden/>
    <w:rsid w:val="00F875C4"/>
    <w:pPr>
      <w:shd w:val="clear" w:color="auto" w:fill="000080"/>
    </w:pPr>
  </w:style>
  <w:style w:type="character" w:customStyle="1" w:styleId="a7">
    <w:name w:val="文档结构图 字符"/>
    <w:basedOn w:val="a0"/>
    <w:link w:val="a6"/>
    <w:semiHidden/>
    <w:rsid w:val="00F875C4"/>
    <w:rPr>
      <w:shd w:val="clear" w:color="auto" w:fill="000080"/>
    </w:rPr>
  </w:style>
  <w:style w:type="paragraph" w:styleId="a8">
    <w:name w:val="Balloon Text"/>
    <w:basedOn w:val="a"/>
    <w:link w:val="a9"/>
    <w:semiHidden/>
    <w:rsid w:val="00F875C4"/>
    <w:rPr>
      <w:sz w:val="18"/>
      <w:szCs w:val="18"/>
    </w:rPr>
  </w:style>
  <w:style w:type="character" w:customStyle="1" w:styleId="a9">
    <w:name w:val="批注框文本 字符"/>
    <w:basedOn w:val="a0"/>
    <w:link w:val="a8"/>
    <w:semiHidden/>
    <w:rsid w:val="00F875C4"/>
    <w:rPr>
      <w:sz w:val="18"/>
      <w:szCs w:val="18"/>
    </w:rPr>
  </w:style>
  <w:style w:type="paragraph" w:customStyle="1" w:styleId="-0">
    <w:name w:val="中文封面-论文标题"/>
    <w:basedOn w:val="a"/>
    <w:next w:val="a"/>
    <w:autoRedefine/>
    <w:rsid w:val="00F875C4"/>
    <w:pPr>
      <w:jc w:val="center"/>
    </w:pPr>
    <w:rPr>
      <w:rFonts w:ascii="宋体" w:eastAsia="黑体" w:hAnsi="宋体"/>
      <w:bCs/>
      <w:sz w:val="44"/>
    </w:rPr>
  </w:style>
  <w:style w:type="character" w:customStyle="1" w:styleId="-1">
    <w:name w:val="中文封面-表单项"/>
    <w:basedOn w:val="a0"/>
    <w:rsid w:val="00F875C4"/>
    <w:rPr>
      <w:rFonts w:ascii="黑体" w:eastAsia="黑体" w:hAnsi="黑体"/>
      <w:bCs/>
      <w:sz w:val="28"/>
    </w:rPr>
  </w:style>
  <w:style w:type="character" w:customStyle="1" w:styleId="-2">
    <w:name w:val="中文封面-表单内容"/>
    <w:basedOn w:val="a0"/>
    <w:rsid w:val="00F875C4"/>
    <w:rPr>
      <w:rFonts w:eastAsia="宋体"/>
      <w:sz w:val="28"/>
    </w:rPr>
  </w:style>
  <w:style w:type="paragraph" w:customStyle="1" w:styleId="-3">
    <w:name w:val="英文封面-题头"/>
    <w:basedOn w:val="a"/>
    <w:autoRedefine/>
    <w:rsid w:val="00F875C4"/>
    <w:pPr>
      <w:jc w:val="center"/>
    </w:pPr>
    <w:rPr>
      <w:sz w:val="36"/>
    </w:rPr>
  </w:style>
  <w:style w:type="paragraph" w:customStyle="1" w:styleId="-4">
    <w:name w:val="中文封面-单位与时间"/>
    <w:basedOn w:val="a"/>
    <w:rsid w:val="00F875C4"/>
    <w:pPr>
      <w:jc w:val="center"/>
    </w:pPr>
    <w:rPr>
      <w:b/>
      <w:bCs/>
      <w:sz w:val="28"/>
    </w:rPr>
  </w:style>
  <w:style w:type="paragraph" w:customStyle="1" w:styleId="-5">
    <w:name w:val="英文封面-论文标题"/>
    <w:link w:val="-Char"/>
    <w:autoRedefine/>
    <w:rsid w:val="00F875C4"/>
    <w:pPr>
      <w:spacing w:line="300" w:lineRule="auto"/>
      <w:jc w:val="center"/>
    </w:pPr>
    <w:rPr>
      <w:rFonts w:ascii="Times New Roman" w:eastAsia="Times New Roman" w:hAnsi="Times New Roman" w:cs="Times New Roman"/>
      <w:b/>
      <w:bCs/>
      <w:sz w:val="44"/>
      <w:szCs w:val="24"/>
    </w:rPr>
  </w:style>
  <w:style w:type="character" w:customStyle="1" w:styleId="-6">
    <w:name w:val="英文封面-表单项"/>
    <w:basedOn w:val="a0"/>
    <w:rsid w:val="00F875C4"/>
    <w:rPr>
      <w:rFonts w:ascii="Times New Roman" w:hAnsi="Times New Roman"/>
      <w:b/>
      <w:bCs/>
      <w:sz w:val="28"/>
    </w:rPr>
  </w:style>
  <w:style w:type="paragraph" w:customStyle="1" w:styleId="11">
    <w:name w:val="样式1"/>
    <w:basedOn w:val="a"/>
    <w:next w:val="a"/>
    <w:rsid w:val="00F875C4"/>
    <w:rPr>
      <w:rFonts w:eastAsia="Times New Roman"/>
      <w:sz w:val="28"/>
    </w:rPr>
  </w:style>
  <w:style w:type="paragraph" w:customStyle="1" w:styleId="-7">
    <w:name w:val="英文封面-单位与时间"/>
    <w:basedOn w:val="a"/>
    <w:rsid w:val="00F875C4"/>
    <w:pPr>
      <w:spacing w:line="360" w:lineRule="auto"/>
      <w:jc w:val="center"/>
    </w:pPr>
    <w:rPr>
      <w:rFonts w:eastAsia="Times New Roman"/>
      <w:sz w:val="32"/>
    </w:rPr>
  </w:style>
  <w:style w:type="paragraph" w:styleId="HTML">
    <w:name w:val="HTML Preformatted"/>
    <w:basedOn w:val="a"/>
    <w:link w:val="HTML0"/>
    <w:rsid w:val="00F875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szCs w:val="21"/>
      <w:lang w:eastAsia="en-US"/>
    </w:rPr>
  </w:style>
  <w:style w:type="character" w:customStyle="1" w:styleId="HTML0">
    <w:name w:val="HTML 预设格式 字符"/>
    <w:basedOn w:val="a0"/>
    <w:link w:val="HTML"/>
    <w:rsid w:val="00F875C4"/>
    <w:rPr>
      <w:rFonts w:eastAsia="黑体" w:cs="Courier New"/>
      <w:kern w:val="0"/>
      <w:szCs w:val="21"/>
      <w:lang w:eastAsia="en-US"/>
    </w:rPr>
  </w:style>
  <w:style w:type="character" w:customStyle="1" w:styleId="-Char">
    <w:name w:val="英文封面-论文标题 Char"/>
    <w:basedOn w:val="a0"/>
    <w:link w:val="-5"/>
    <w:rsid w:val="00F875C4"/>
    <w:rPr>
      <w:rFonts w:ascii="Times New Roman" w:eastAsia="Times New Roman" w:hAnsi="Times New Roman" w:cs="Times New Roman"/>
      <w:b/>
      <w:bCs/>
      <w:sz w:val="44"/>
      <w:szCs w:val="24"/>
    </w:rPr>
  </w:style>
  <w:style w:type="paragraph" w:customStyle="1" w:styleId="aa">
    <w:name w:val="摘要处论文题目"/>
    <w:basedOn w:val="ab"/>
    <w:next w:val="a"/>
    <w:autoRedefine/>
    <w:rsid w:val="00F875C4"/>
    <w:pPr>
      <w:spacing w:before="397" w:after="397"/>
    </w:pPr>
    <w:rPr>
      <w:rFonts w:eastAsia="黑体" w:cs="宋体"/>
      <w:b w:val="0"/>
      <w:szCs w:val="20"/>
    </w:rPr>
  </w:style>
  <w:style w:type="paragraph" w:customStyle="1" w:styleId="ac">
    <w:name w:val="摘要内容"/>
    <w:basedOn w:val="a"/>
    <w:autoRedefine/>
    <w:rsid w:val="00F875C4"/>
    <w:pPr>
      <w:ind w:firstLine="560"/>
    </w:pPr>
    <w:rPr>
      <w:sz w:val="28"/>
    </w:rPr>
  </w:style>
  <w:style w:type="character" w:customStyle="1" w:styleId="ad">
    <w:name w:val="关键词"/>
    <w:basedOn w:val="a0"/>
    <w:rsid w:val="00F875C4"/>
    <w:rPr>
      <w:rFonts w:ascii="黑体" w:eastAsia="黑体" w:hAnsi="黑体"/>
      <w:bCs/>
      <w:sz w:val="28"/>
    </w:rPr>
  </w:style>
  <w:style w:type="paragraph" w:customStyle="1" w:styleId="ABSTRACT">
    <w:name w:val="ABSTRACT标题"/>
    <w:basedOn w:val="ab"/>
    <w:next w:val="ABTSTRACT"/>
    <w:autoRedefine/>
    <w:rsid w:val="005C6CD4"/>
    <w:pPr>
      <w:spacing w:before="0" w:after="0"/>
      <w:ind w:firstLineChars="0" w:firstLine="0"/>
    </w:pPr>
    <w:rPr>
      <w:rFonts w:ascii="Times New Roman" w:eastAsia="Times New Roman" w:hAnsi="Times New Roman" w:cs="Times New Roman"/>
      <w:szCs w:val="20"/>
    </w:rPr>
  </w:style>
  <w:style w:type="paragraph" w:customStyle="1" w:styleId="ABTSTRACT">
    <w:name w:val="ABTSTRACT内容"/>
    <w:basedOn w:val="a"/>
    <w:link w:val="ABTSTRACTChar"/>
    <w:autoRedefine/>
    <w:rsid w:val="00F875C4"/>
    <w:pPr>
      <w:ind w:firstLine="482"/>
    </w:pPr>
    <w:rPr>
      <w:rFonts w:eastAsia="Times New Roman"/>
      <w:sz w:val="28"/>
      <w:szCs w:val="28"/>
    </w:rPr>
  </w:style>
  <w:style w:type="character" w:customStyle="1" w:styleId="Keywords">
    <w:name w:val="Keywords"/>
    <w:basedOn w:val="a0"/>
    <w:rsid w:val="00F875C4"/>
    <w:rPr>
      <w:rFonts w:ascii="Times New Roman" w:hAnsi="Times New Roman"/>
      <w:b/>
      <w:bCs/>
      <w:sz w:val="28"/>
      <w:szCs w:val="28"/>
    </w:rPr>
  </w:style>
  <w:style w:type="paragraph" w:styleId="12">
    <w:name w:val="toc 1"/>
    <w:basedOn w:val="a"/>
    <w:next w:val="a"/>
    <w:autoRedefine/>
    <w:uiPriority w:val="39"/>
    <w:rsid w:val="00122094"/>
    <w:pPr>
      <w:tabs>
        <w:tab w:val="right" w:leader="middleDot" w:pos="8437"/>
      </w:tabs>
      <w:ind w:firstLineChars="0" w:firstLine="0"/>
    </w:pPr>
    <w:rPr>
      <w:rFonts w:eastAsia="黑体" w:cs="Arial"/>
      <w:bCs/>
      <w:caps/>
    </w:rPr>
  </w:style>
  <w:style w:type="paragraph" w:styleId="ae">
    <w:name w:val="header"/>
    <w:basedOn w:val="a"/>
    <w:link w:val="af"/>
    <w:autoRedefine/>
    <w:rsid w:val="004106CF"/>
    <w:pPr>
      <w:pBdr>
        <w:bottom w:val="thinThickSmallGap" w:sz="18" w:space="1" w:color="auto"/>
      </w:pBdr>
      <w:tabs>
        <w:tab w:val="center" w:pos="4153"/>
        <w:tab w:val="right" w:pos="8306"/>
      </w:tabs>
      <w:snapToGrid w:val="0"/>
      <w:ind w:firstLine="360"/>
      <w:jc w:val="left"/>
    </w:pPr>
    <w:rPr>
      <w:sz w:val="18"/>
      <w:szCs w:val="18"/>
    </w:rPr>
  </w:style>
  <w:style w:type="character" w:customStyle="1" w:styleId="af">
    <w:name w:val="页眉 字符"/>
    <w:basedOn w:val="a0"/>
    <w:link w:val="ae"/>
    <w:rsid w:val="004106CF"/>
    <w:rPr>
      <w:sz w:val="18"/>
      <w:szCs w:val="18"/>
    </w:rPr>
  </w:style>
  <w:style w:type="character" w:customStyle="1" w:styleId="ABTSTRACTChar">
    <w:name w:val="ABTSTRACT内容 Char"/>
    <w:basedOn w:val="a0"/>
    <w:link w:val="ABTSTRACT"/>
    <w:rsid w:val="00F875C4"/>
    <w:rPr>
      <w:rFonts w:eastAsia="Times New Roman"/>
      <w:sz w:val="28"/>
      <w:szCs w:val="28"/>
    </w:rPr>
  </w:style>
  <w:style w:type="paragraph" w:styleId="af0">
    <w:name w:val="footer"/>
    <w:basedOn w:val="a"/>
    <w:link w:val="af1"/>
    <w:rsid w:val="00F875C4"/>
    <w:pPr>
      <w:tabs>
        <w:tab w:val="center" w:pos="4153"/>
        <w:tab w:val="right" w:pos="8306"/>
      </w:tabs>
      <w:snapToGrid w:val="0"/>
      <w:jc w:val="left"/>
    </w:pPr>
    <w:rPr>
      <w:sz w:val="18"/>
      <w:szCs w:val="18"/>
    </w:rPr>
  </w:style>
  <w:style w:type="character" w:customStyle="1" w:styleId="af1">
    <w:name w:val="页脚 字符"/>
    <w:basedOn w:val="a0"/>
    <w:link w:val="af0"/>
    <w:rsid w:val="00F875C4"/>
    <w:rPr>
      <w:sz w:val="18"/>
      <w:szCs w:val="18"/>
    </w:rPr>
  </w:style>
  <w:style w:type="paragraph" w:customStyle="1" w:styleId="af2">
    <w:name w:val="图表"/>
    <w:basedOn w:val="a"/>
    <w:rsid w:val="00F875C4"/>
    <w:pPr>
      <w:jc w:val="center"/>
    </w:pPr>
  </w:style>
  <w:style w:type="paragraph" w:styleId="af3">
    <w:name w:val="caption"/>
    <w:basedOn w:val="a"/>
    <w:next w:val="a"/>
    <w:qFormat/>
    <w:rsid w:val="00F875C4"/>
    <w:rPr>
      <w:rFonts w:ascii="Arial" w:eastAsia="黑体" w:hAnsi="Arial" w:cs="Arial"/>
      <w:sz w:val="20"/>
    </w:rPr>
  </w:style>
  <w:style w:type="paragraph" w:customStyle="1" w:styleId="-8">
    <w:name w:val="图-中文题注"/>
    <w:basedOn w:val="af3"/>
    <w:rsid w:val="00F875C4"/>
    <w:pPr>
      <w:jc w:val="center"/>
    </w:pPr>
    <w:rPr>
      <w:rFonts w:ascii="Times New Roman" w:eastAsia="楷体_GB2312" w:hAnsi="Times New Roman"/>
      <w:sz w:val="21"/>
    </w:rPr>
  </w:style>
  <w:style w:type="paragraph" w:customStyle="1" w:styleId="-9">
    <w:name w:val="图-英文题注"/>
    <w:basedOn w:val="af3"/>
    <w:autoRedefine/>
    <w:rsid w:val="00F875C4"/>
    <w:pPr>
      <w:jc w:val="center"/>
    </w:pPr>
    <w:rPr>
      <w:rFonts w:ascii="Times New Roman" w:eastAsia="Times New Roman" w:hAnsi="Times New Roman" w:cs="Times New Roman"/>
      <w:sz w:val="21"/>
    </w:rPr>
  </w:style>
  <w:style w:type="paragraph" w:customStyle="1" w:styleId="-a">
    <w:name w:val="表-中文题注"/>
    <w:basedOn w:val="a"/>
    <w:rsid w:val="00F875C4"/>
    <w:pPr>
      <w:jc w:val="center"/>
    </w:pPr>
    <w:rPr>
      <w:rFonts w:eastAsia="楷体_GB2312"/>
    </w:rPr>
  </w:style>
  <w:style w:type="paragraph" w:customStyle="1" w:styleId="-b">
    <w:name w:val="表-英文题注"/>
    <w:basedOn w:val="af3"/>
    <w:rsid w:val="00F875C4"/>
    <w:pPr>
      <w:jc w:val="center"/>
    </w:pPr>
    <w:rPr>
      <w:rFonts w:ascii="Times New Roman" w:eastAsia="Times New Roman" w:hAnsi="Times New Roman"/>
      <w:sz w:val="21"/>
    </w:rPr>
  </w:style>
  <w:style w:type="paragraph" w:customStyle="1" w:styleId="af4">
    <w:name w:val="封面页眉"/>
    <w:basedOn w:val="ae"/>
    <w:rsid w:val="00F875C4"/>
    <w:pPr>
      <w:pBdr>
        <w:bottom w:val="none" w:sz="0" w:space="0" w:color="auto"/>
      </w:pBdr>
    </w:pPr>
  </w:style>
  <w:style w:type="paragraph" w:customStyle="1" w:styleId="af5">
    <w:name w:val="正文后的题目"/>
    <w:basedOn w:val="ab"/>
    <w:next w:val="a"/>
    <w:rsid w:val="00F875C4"/>
    <w:pPr>
      <w:spacing w:before="397" w:after="0"/>
    </w:pPr>
    <w:rPr>
      <w:rFonts w:eastAsia="黑体"/>
      <w:b w:val="0"/>
    </w:rPr>
  </w:style>
  <w:style w:type="paragraph" w:customStyle="1" w:styleId="af6">
    <w:name w:val="参考文献内容"/>
    <w:basedOn w:val="a"/>
    <w:rsid w:val="00F875C4"/>
  </w:style>
  <w:style w:type="paragraph" w:styleId="ab">
    <w:name w:val="Title"/>
    <w:basedOn w:val="a"/>
    <w:link w:val="af7"/>
    <w:qFormat/>
    <w:rsid w:val="00F875C4"/>
    <w:pPr>
      <w:spacing w:before="240" w:after="60"/>
      <w:jc w:val="center"/>
      <w:outlineLvl w:val="0"/>
    </w:pPr>
    <w:rPr>
      <w:rFonts w:ascii="Arial" w:hAnsi="Arial" w:cs="Arial"/>
      <w:b/>
      <w:bCs/>
      <w:sz w:val="32"/>
      <w:szCs w:val="32"/>
    </w:rPr>
  </w:style>
  <w:style w:type="character" w:customStyle="1" w:styleId="af7">
    <w:name w:val="标题 字符"/>
    <w:basedOn w:val="a0"/>
    <w:link w:val="ab"/>
    <w:rsid w:val="00F875C4"/>
    <w:rPr>
      <w:rFonts w:ascii="Arial" w:hAnsi="Arial" w:cs="Arial"/>
      <w:b/>
      <w:bCs/>
      <w:sz w:val="32"/>
      <w:szCs w:val="32"/>
    </w:rPr>
  </w:style>
  <w:style w:type="paragraph" w:styleId="21">
    <w:name w:val="toc 2"/>
    <w:basedOn w:val="a"/>
    <w:next w:val="a"/>
    <w:autoRedefine/>
    <w:uiPriority w:val="39"/>
    <w:rsid w:val="00F71E21"/>
    <w:pPr>
      <w:tabs>
        <w:tab w:val="right" w:leader="middleDot" w:pos="8436"/>
      </w:tabs>
      <w:spacing w:before="0" w:after="0"/>
      <w:ind w:firstLineChars="100" w:firstLine="240"/>
    </w:pPr>
    <w:rPr>
      <w:bCs/>
    </w:rPr>
  </w:style>
  <w:style w:type="paragraph" w:styleId="31">
    <w:name w:val="toc 3"/>
    <w:basedOn w:val="a"/>
    <w:next w:val="a"/>
    <w:autoRedefine/>
    <w:uiPriority w:val="39"/>
    <w:rsid w:val="00122094"/>
    <w:pPr>
      <w:tabs>
        <w:tab w:val="right" w:leader="middleDot" w:pos="8436"/>
      </w:tabs>
    </w:pPr>
  </w:style>
  <w:style w:type="character" w:styleId="af8">
    <w:name w:val="Hyperlink"/>
    <w:basedOn w:val="a0"/>
    <w:uiPriority w:val="99"/>
    <w:rsid w:val="00F875C4"/>
    <w:rPr>
      <w:rFonts w:ascii="Times New Roman" w:eastAsia="宋体" w:hAnsi="Times New Roman"/>
      <w:color w:val="auto"/>
      <w:sz w:val="24"/>
      <w:szCs w:val="24"/>
      <w:u w:val="none"/>
    </w:rPr>
  </w:style>
  <w:style w:type="paragraph" w:customStyle="1" w:styleId="af9">
    <w:name w:val="目录题目"/>
    <w:basedOn w:val="a"/>
    <w:next w:val="a"/>
    <w:autoRedefine/>
    <w:rsid w:val="00AE59D4"/>
    <w:pPr>
      <w:spacing w:before="397"/>
      <w:ind w:firstLineChars="0" w:firstLine="0"/>
      <w:jc w:val="center"/>
    </w:pPr>
    <w:rPr>
      <w:rFonts w:eastAsia="黑体"/>
      <w:sz w:val="32"/>
    </w:rPr>
  </w:style>
  <w:style w:type="paragraph" w:styleId="afa">
    <w:name w:val="table of figures"/>
    <w:basedOn w:val="a"/>
    <w:next w:val="a"/>
    <w:semiHidden/>
    <w:rsid w:val="00F875C4"/>
    <w:pPr>
      <w:tabs>
        <w:tab w:val="right" w:leader="middleDot" w:pos="2520"/>
      </w:tabs>
    </w:pPr>
  </w:style>
  <w:style w:type="paragraph" w:styleId="afb">
    <w:name w:val="Plain Text"/>
    <w:basedOn w:val="a"/>
    <w:link w:val="afc"/>
    <w:rsid w:val="00F875C4"/>
    <w:rPr>
      <w:rFonts w:ascii="宋体" w:hAnsi="Courier New"/>
    </w:rPr>
  </w:style>
  <w:style w:type="character" w:customStyle="1" w:styleId="afc">
    <w:name w:val="纯文本 字符"/>
    <w:basedOn w:val="a0"/>
    <w:link w:val="afb"/>
    <w:rsid w:val="00F875C4"/>
    <w:rPr>
      <w:rFonts w:ascii="宋体" w:hAnsi="Courier New"/>
      <w:szCs w:val="20"/>
    </w:rPr>
  </w:style>
  <w:style w:type="character" w:styleId="afd">
    <w:name w:val="page number"/>
    <w:basedOn w:val="a0"/>
    <w:rsid w:val="00F875C4"/>
  </w:style>
  <w:style w:type="paragraph" w:styleId="afe">
    <w:name w:val="annotation subject"/>
    <w:basedOn w:val="a4"/>
    <w:next w:val="a4"/>
    <w:link w:val="aff"/>
    <w:semiHidden/>
    <w:rsid w:val="00F875C4"/>
    <w:rPr>
      <w:b/>
      <w:bCs/>
      <w:szCs w:val="24"/>
    </w:rPr>
  </w:style>
  <w:style w:type="character" w:customStyle="1" w:styleId="aff">
    <w:name w:val="批注主题 字符"/>
    <w:basedOn w:val="a5"/>
    <w:link w:val="afe"/>
    <w:semiHidden/>
    <w:rsid w:val="00F875C4"/>
    <w:rPr>
      <w:b/>
      <w:bCs/>
      <w:sz w:val="24"/>
      <w:szCs w:val="24"/>
    </w:rPr>
  </w:style>
  <w:style w:type="paragraph" w:styleId="aff0">
    <w:name w:val="Date"/>
    <w:basedOn w:val="a"/>
    <w:next w:val="a"/>
    <w:link w:val="aff1"/>
    <w:rsid w:val="00F875C4"/>
    <w:pPr>
      <w:ind w:leftChars="2500" w:left="100"/>
    </w:pPr>
  </w:style>
  <w:style w:type="character" w:customStyle="1" w:styleId="aff1">
    <w:name w:val="日期 字符"/>
    <w:basedOn w:val="a0"/>
    <w:link w:val="aff0"/>
    <w:rsid w:val="00F875C4"/>
  </w:style>
  <w:style w:type="paragraph" w:styleId="41">
    <w:name w:val="toc 4"/>
    <w:basedOn w:val="a"/>
    <w:next w:val="a"/>
    <w:autoRedefine/>
    <w:uiPriority w:val="39"/>
    <w:rsid w:val="00F875C4"/>
    <w:pPr>
      <w:ind w:left="480"/>
    </w:pPr>
    <w:rPr>
      <w:sz w:val="20"/>
    </w:rPr>
  </w:style>
  <w:style w:type="paragraph" w:styleId="51">
    <w:name w:val="toc 5"/>
    <w:basedOn w:val="a"/>
    <w:next w:val="a"/>
    <w:autoRedefine/>
    <w:uiPriority w:val="39"/>
    <w:rsid w:val="00F875C4"/>
    <w:pPr>
      <w:ind w:left="720"/>
    </w:pPr>
    <w:rPr>
      <w:sz w:val="20"/>
    </w:rPr>
  </w:style>
  <w:style w:type="paragraph" w:styleId="61">
    <w:name w:val="toc 6"/>
    <w:basedOn w:val="a"/>
    <w:next w:val="a"/>
    <w:autoRedefine/>
    <w:uiPriority w:val="39"/>
    <w:rsid w:val="00F875C4"/>
    <w:pPr>
      <w:ind w:left="960"/>
    </w:pPr>
    <w:rPr>
      <w:sz w:val="20"/>
    </w:rPr>
  </w:style>
  <w:style w:type="paragraph" w:styleId="71">
    <w:name w:val="toc 7"/>
    <w:basedOn w:val="a"/>
    <w:next w:val="a"/>
    <w:autoRedefine/>
    <w:uiPriority w:val="39"/>
    <w:rsid w:val="00F875C4"/>
    <w:pPr>
      <w:ind w:left="1200"/>
    </w:pPr>
    <w:rPr>
      <w:sz w:val="20"/>
    </w:rPr>
  </w:style>
  <w:style w:type="paragraph" w:styleId="81">
    <w:name w:val="toc 8"/>
    <w:basedOn w:val="a"/>
    <w:next w:val="a"/>
    <w:autoRedefine/>
    <w:uiPriority w:val="39"/>
    <w:rsid w:val="00F875C4"/>
    <w:pPr>
      <w:ind w:left="1440"/>
    </w:pPr>
    <w:rPr>
      <w:sz w:val="20"/>
    </w:rPr>
  </w:style>
  <w:style w:type="paragraph" w:styleId="91">
    <w:name w:val="toc 9"/>
    <w:basedOn w:val="a"/>
    <w:next w:val="a"/>
    <w:autoRedefine/>
    <w:uiPriority w:val="39"/>
    <w:rsid w:val="00F875C4"/>
    <w:pPr>
      <w:ind w:left="1680"/>
    </w:pPr>
    <w:rPr>
      <w:sz w:val="20"/>
    </w:rPr>
  </w:style>
  <w:style w:type="paragraph" w:customStyle="1" w:styleId="aff2">
    <w:name w:val="论文正文"/>
    <w:basedOn w:val="a"/>
    <w:link w:val="aff3"/>
    <w:autoRedefine/>
    <w:rsid w:val="00910FD3"/>
  </w:style>
  <w:style w:type="paragraph" w:customStyle="1" w:styleId="aff4">
    <w:name w:val="摘要标题"/>
    <w:basedOn w:val="ab"/>
    <w:next w:val="ac"/>
    <w:autoRedefine/>
    <w:rsid w:val="005C6CD4"/>
    <w:pPr>
      <w:spacing w:before="0" w:after="0"/>
      <w:ind w:firstLineChars="0" w:firstLine="0"/>
    </w:pPr>
    <w:rPr>
      <w:rFonts w:eastAsia="黑体"/>
      <w:b w:val="0"/>
    </w:rPr>
  </w:style>
  <w:style w:type="paragraph" w:customStyle="1" w:styleId="ABSTRACT0">
    <w:name w:val="ABSTRACT处论文标题"/>
    <w:basedOn w:val="a"/>
    <w:rsid w:val="00F875C4"/>
    <w:pPr>
      <w:spacing w:before="397" w:after="397"/>
      <w:jc w:val="center"/>
    </w:pPr>
    <w:rPr>
      <w:rFonts w:eastAsia="Times New Roman"/>
      <w:b/>
      <w:sz w:val="32"/>
      <w:szCs w:val="44"/>
    </w:rPr>
  </w:style>
  <w:style w:type="paragraph" w:customStyle="1" w:styleId="-c">
    <w:name w:val="英文封面-表单内容"/>
    <w:basedOn w:val="a"/>
    <w:next w:val="a"/>
    <w:autoRedefine/>
    <w:rsid w:val="00F875C4"/>
    <w:rPr>
      <w:sz w:val="28"/>
    </w:rPr>
  </w:style>
  <w:style w:type="paragraph" w:customStyle="1" w:styleId="aff5">
    <w:name w:val="图表目录内容"/>
    <w:basedOn w:val="afa"/>
    <w:rsid w:val="00F875C4"/>
    <w:pPr>
      <w:tabs>
        <w:tab w:val="clear" w:pos="2520"/>
        <w:tab w:val="right" w:leader="middleDot" w:pos="8460"/>
      </w:tabs>
    </w:pPr>
  </w:style>
  <w:style w:type="paragraph" w:customStyle="1" w:styleId="aff6">
    <w:name w:val="关键词内容"/>
    <w:basedOn w:val="a"/>
    <w:link w:val="Char"/>
    <w:rsid w:val="00F875C4"/>
    <w:pPr>
      <w:ind w:left="2624" w:hangingChars="937" w:hanging="2624"/>
    </w:pPr>
    <w:rPr>
      <w:sz w:val="28"/>
      <w:szCs w:val="28"/>
    </w:rPr>
  </w:style>
  <w:style w:type="character" w:customStyle="1" w:styleId="Char">
    <w:name w:val="关键词内容 Char"/>
    <w:basedOn w:val="a0"/>
    <w:link w:val="aff6"/>
    <w:rsid w:val="00F875C4"/>
    <w:rPr>
      <w:sz w:val="28"/>
      <w:szCs w:val="28"/>
    </w:rPr>
  </w:style>
  <w:style w:type="paragraph" w:styleId="22">
    <w:name w:val="Body Text Indent 2"/>
    <w:basedOn w:val="a"/>
    <w:link w:val="23"/>
    <w:rsid w:val="00F875C4"/>
    <w:pPr>
      <w:adjustRightInd w:val="0"/>
      <w:spacing w:line="400" w:lineRule="atLeast"/>
      <w:ind w:firstLine="630"/>
      <w:textAlignment w:val="baseline"/>
    </w:pPr>
    <w:rPr>
      <w:sz w:val="28"/>
    </w:rPr>
  </w:style>
  <w:style w:type="character" w:customStyle="1" w:styleId="23">
    <w:name w:val="正文文本缩进 2 字符"/>
    <w:basedOn w:val="a0"/>
    <w:link w:val="22"/>
    <w:rsid w:val="00F875C4"/>
    <w:rPr>
      <w:kern w:val="0"/>
      <w:sz w:val="28"/>
      <w:szCs w:val="20"/>
    </w:rPr>
  </w:style>
  <w:style w:type="paragraph" w:styleId="aff7">
    <w:name w:val="List Paragraph"/>
    <w:basedOn w:val="a"/>
    <w:uiPriority w:val="34"/>
    <w:qFormat/>
    <w:rsid w:val="004E6EA3"/>
    <w:pPr>
      <w:ind w:firstLine="420"/>
    </w:pPr>
  </w:style>
  <w:style w:type="paragraph" w:styleId="aff8">
    <w:name w:val="Bibliography"/>
    <w:basedOn w:val="a"/>
    <w:next w:val="a"/>
    <w:uiPriority w:val="37"/>
    <w:unhideWhenUsed/>
    <w:rsid w:val="007E3906"/>
  </w:style>
  <w:style w:type="paragraph" w:customStyle="1" w:styleId="content">
    <w:name w:val="我的content"/>
    <w:basedOn w:val="a"/>
    <w:link w:val="contentChar"/>
    <w:rsid w:val="00520AE5"/>
  </w:style>
  <w:style w:type="character" w:customStyle="1" w:styleId="contentChar">
    <w:name w:val="我的content Char"/>
    <w:basedOn w:val="a0"/>
    <w:link w:val="content"/>
    <w:rsid w:val="00520AE5"/>
    <w:rPr>
      <w:rFonts w:ascii="Times New Roman" w:eastAsia="宋体" w:hAnsi="Times New Roman" w:cs="宋体"/>
      <w:kern w:val="0"/>
      <w:sz w:val="24"/>
      <w:szCs w:val="20"/>
    </w:rPr>
  </w:style>
  <w:style w:type="character" w:styleId="aff9">
    <w:name w:val="Placeholder Text"/>
    <w:basedOn w:val="a0"/>
    <w:uiPriority w:val="99"/>
    <w:semiHidden/>
    <w:rsid w:val="0025697B"/>
    <w:rPr>
      <w:color w:val="808080"/>
    </w:rPr>
  </w:style>
  <w:style w:type="paragraph" w:customStyle="1" w:styleId="Eq">
    <w:name w:val="Eq"/>
    <w:basedOn w:val="aff2"/>
    <w:link w:val="Eq0"/>
    <w:rsid w:val="00910FD3"/>
    <w:rPr>
      <w:rFonts w:ascii="Cambria Math" w:hAnsi="Cambria Math"/>
      <w:i/>
    </w:rPr>
  </w:style>
  <w:style w:type="numbering" w:customStyle="1" w:styleId="eqa">
    <w:name w:val="eqa"/>
    <w:uiPriority w:val="99"/>
    <w:rsid w:val="00910FD3"/>
    <w:pPr>
      <w:numPr>
        <w:numId w:val="3"/>
      </w:numPr>
    </w:pPr>
  </w:style>
  <w:style w:type="character" w:customStyle="1" w:styleId="aff3">
    <w:name w:val="论文正文 字符"/>
    <w:basedOn w:val="a0"/>
    <w:link w:val="aff2"/>
    <w:rsid w:val="00910FD3"/>
    <w:rPr>
      <w:rFonts w:ascii="Times New Roman" w:eastAsia="宋体" w:hAnsi="Times New Roman" w:cs="宋体"/>
      <w:kern w:val="0"/>
      <w:sz w:val="24"/>
      <w:szCs w:val="20"/>
    </w:rPr>
  </w:style>
  <w:style w:type="character" w:customStyle="1" w:styleId="Eq0">
    <w:name w:val="Eq 字符"/>
    <w:basedOn w:val="aff3"/>
    <w:link w:val="Eq"/>
    <w:rsid w:val="00910FD3"/>
    <w:rPr>
      <w:rFonts w:ascii="Cambria Math" w:eastAsia="宋体" w:hAnsi="Cambria Math" w:cs="宋体"/>
      <w:i/>
      <w:kern w:val="0"/>
      <w:sz w:val="24"/>
      <w:szCs w:val="20"/>
    </w:rPr>
  </w:style>
  <w:style w:type="paragraph" w:customStyle="1" w:styleId="13">
    <w:name w:val="页眉1"/>
    <w:basedOn w:val="a"/>
    <w:rsid w:val="00DD4335"/>
    <w:pPr>
      <w:pBdr>
        <w:bottom w:val="single" w:sz="6" w:space="1" w:color="auto"/>
      </w:pBdr>
      <w:tabs>
        <w:tab w:val="center" w:pos="4153"/>
        <w:tab w:val="right" w:pos="8306"/>
      </w:tabs>
      <w:snapToGrid w:val="0"/>
      <w:spacing w:before="0" w:after="0" w:line="240" w:lineRule="auto"/>
      <w:ind w:firstLineChars="0" w:firstLine="0"/>
      <w:jc w:val="center"/>
    </w:pPr>
    <w:rPr>
      <w:sz w:val="18"/>
      <w:szCs w:val="18"/>
    </w:rPr>
  </w:style>
  <w:style w:type="paragraph" w:customStyle="1" w:styleId="181225">
    <w:name w:val="样式 (中文) 黑体 三号 加粗 居中 段前: 18 磅 段后: 12 磅 行距: 多倍行距 2.5 字行"/>
    <w:basedOn w:val="a"/>
    <w:rsid w:val="00DD4335"/>
    <w:pPr>
      <w:spacing w:before="360" w:after="240" w:line="600" w:lineRule="auto"/>
      <w:ind w:firstLineChars="0" w:firstLine="0"/>
      <w:jc w:val="center"/>
    </w:pPr>
    <w:rPr>
      <w:b/>
      <w:bCs/>
      <w:sz w:val="32"/>
    </w:rPr>
  </w:style>
  <w:style w:type="paragraph" w:customStyle="1" w:styleId="210">
    <w:name w:val="正文文本缩进 21"/>
    <w:basedOn w:val="a"/>
    <w:rsid w:val="00DD4335"/>
    <w:pPr>
      <w:autoSpaceDE w:val="0"/>
      <w:autoSpaceDN w:val="0"/>
      <w:adjustRightInd w:val="0"/>
      <w:spacing w:before="0" w:after="0" w:line="240" w:lineRule="auto"/>
      <w:ind w:left="1656" w:firstLineChars="0" w:firstLine="0"/>
      <w:textAlignment w:val="baseline"/>
    </w:pPr>
    <w:rPr>
      <w:rFonts w:eastAsia="MS Gothic"/>
      <w:lang w:eastAsia="ja-JP"/>
    </w:rPr>
  </w:style>
  <w:style w:type="paragraph" w:styleId="affa">
    <w:name w:val="Body Text"/>
    <w:basedOn w:val="a"/>
    <w:link w:val="affb"/>
    <w:uiPriority w:val="99"/>
    <w:unhideWhenUsed/>
    <w:rsid w:val="00D04FD4"/>
  </w:style>
  <w:style w:type="character" w:customStyle="1" w:styleId="affb">
    <w:name w:val="正文文本 字符"/>
    <w:basedOn w:val="a0"/>
    <w:link w:val="affa"/>
    <w:uiPriority w:val="99"/>
    <w:rsid w:val="00D04FD4"/>
    <w:rPr>
      <w:rFonts w:ascii="Times New Roman" w:eastAsia="宋体" w:hAnsi="Times New Roman" w:cs="宋体"/>
      <w:kern w:val="0"/>
      <w:sz w:val="24"/>
      <w:szCs w:val="20"/>
    </w:rPr>
  </w:style>
  <w:style w:type="paragraph" w:customStyle="1" w:styleId="equation">
    <w:name w:val="equation"/>
    <w:basedOn w:val="a"/>
    <w:rsid w:val="00D04FD4"/>
    <w:pPr>
      <w:widowControl/>
      <w:tabs>
        <w:tab w:val="center" w:pos="2520"/>
        <w:tab w:val="right" w:pos="5040"/>
      </w:tabs>
      <w:spacing w:before="240" w:after="240" w:line="216" w:lineRule="auto"/>
      <w:ind w:firstLineChars="0" w:firstLine="0"/>
      <w:jc w:val="center"/>
    </w:pPr>
    <w:rPr>
      <w:rFonts w:ascii="Symbol" w:hAnsi="Symbol" w:cs="Symbol"/>
      <w:sz w:val="20"/>
      <w:lang w:eastAsia="en-US"/>
    </w:rPr>
  </w:style>
  <w:style w:type="paragraph" w:customStyle="1" w:styleId="references">
    <w:name w:val="references"/>
    <w:rsid w:val="00D04FD4"/>
    <w:pPr>
      <w:numPr>
        <w:numId w:val="4"/>
      </w:numPr>
      <w:spacing w:after="50" w:line="180" w:lineRule="exact"/>
      <w:jc w:val="both"/>
    </w:pPr>
    <w:rPr>
      <w:rFonts w:ascii="Times New Roman" w:eastAsia="MS Mincho" w:hAnsi="Times New Roman" w:cs="Times New Roman"/>
      <w:noProof/>
      <w:kern w:val="0"/>
      <w:sz w:val="16"/>
      <w:szCs w:val="16"/>
      <w:lang w:eastAsia="en-US"/>
    </w:rPr>
  </w:style>
  <w:style w:type="paragraph" w:customStyle="1" w:styleId="affc">
    <w:name w:val="我的图样式"/>
    <w:basedOn w:val="a"/>
    <w:link w:val="Char0"/>
    <w:rsid w:val="00C24316"/>
    <w:pPr>
      <w:keepNext/>
      <w:spacing w:line="240" w:lineRule="auto"/>
      <w:ind w:firstLineChars="0" w:firstLine="0"/>
      <w:jc w:val="center"/>
    </w:pPr>
    <w:rPr>
      <w:rFonts w:eastAsia="华文楷体"/>
      <w:noProof/>
      <w:sz w:val="21"/>
    </w:rPr>
  </w:style>
  <w:style w:type="character" w:customStyle="1" w:styleId="Char0">
    <w:name w:val="我的图样式 Char"/>
    <w:basedOn w:val="a0"/>
    <w:link w:val="affc"/>
    <w:rsid w:val="00C24316"/>
    <w:rPr>
      <w:rFonts w:ascii="Times New Roman" w:eastAsia="华文楷体" w:hAnsi="Times New Roman" w:cs="宋体"/>
      <w:noProof/>
      <w:kern w:val="0"/>
      <w:szCs w:val="20"/>
    </w:rPr>
  </w:style>
  <w:style w:type="paragraph" w:customStyle="1" w:styleId="SJTU">
    <w:name w:val="SJTU中文图注"/>
    <w:basedOn w:val="a"/>
    <w:link w:val="SJTU0"/>
    <w:qFormat/>
    <w:rsid w:val="00C24316"/>
    <w:pPr>
      <w:spacing w:before="0" w:after="0" w:line="240" w:lineRule="auto"/>
      <w:ind w:firstLineChars="0" w:firstLine="0"/>
      <w:jc w:val="center"/>
    </w:pPr>
    <w:rPr>
      <w:rFonts w:eastAsia="楷体_GB2312" w:cs="Arial"/>
      <w:kern w:val="2"/>
      <w:sz w:val="21"/>
    </w:rPr>
  </w:style>
  <w:style w:type="paragraph" w:customStyle="1" w:styleId="SJTU1">
    <w:name w:val="SJTU英文图注"/>
    <w:basedOn w:val="a"/>
    <w:link w:val="SJTU2"/>
    <w:qFormat/>
    <w:rsid w:val="00C24316"/>
    <w:pPr>
      <w:spacing w:before="0" w:after="0" w:line="240" w:lineRule="auto"/>
      <w:ind w:firstLineChars="0" w:firstLine="0"/>
      <w:jc w:val="center"/>
    </w:pPr>
    <w:rPr>
      <w:rFonts w:cs="Times New Roman"/>
      <w:kern w:val="2"/>
      <w:sz w:val="21"/>
    </w:rPr>
  </w:style>
  <w:style w:type="character" w:customStyle="1" w:styleId="SJTU0">
    <w:name w:val="SJTU中文图注 字符"/>
    <w:basedOn w:val="a0"/>
    <w:link w:val="SJTU"/>
    <w:rsid w:val="00C24316"/>
    <w:rPr>
      <w:rFonts w:ascii="Times New Roman" w:eastAsia="楷体_GB2312" w:hAnsi="Times New Roman" w:cs="Arial"/>
      <w:szCs w:val="20"/>
    </w:rPr>
  </w:style>
  <w:style w:type="character" w:customStyle="1" w:styleId="SJTU2">
    <w:name w:val="SJTU英文图注 字符"/>
    <w:basedOn w:val="a0"/>
    <w:link w:val="SJTU1"/>
    <w:rsid w:val="00C24316"/>
    <w:rPr>
      <w:rFonts w:ascii="Times New Roman" w:eastAsia="宋体" w:hAnsi="Times New Roman" w:cs="Times New Roman"/>
      <w:szCs w:val="20"/>
    </w:rPr>
  </w:style>
  <w:style w:type="table" w:styleId="affd">
    <w:name w:val="Table Grid"/>
    <w:basedOn w:val="a1"/>
    <w:uiPriority w:val="39"/>
    <w:rsid w:val="001C67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e">
    <w:name w:val="Emphasis"/>
    <w:basedOn w:val="a0"/>
    <w:uiPriority w:val="20"/>
    <w:qFormat/>
    <w:rsid w:val="004F7E0D"/>
    <w:rPr>
      <w:i w:val="0"/>
      <w:iCs w:val="0"/>
      <w:color w:val="CC0000"/>
    </w:rPr>
  </w:style>
  <w:style w:type="paragraph" w:customStyle="1" w:styleId="afff">
    <w:name w:val="正文格式"/>
    <w:basedOn w:val="a"/>
    <w:link w:val="CharChar"/>
    <w:rsid w:val="007D5BBA"/>
    <w:pPr>
      <w:spacing w:before="0" w:after="0" w:line="324" w:lineRule="auto"/>
    </w:pPr>
    <w:rPr>
      <w:rFonts w:cs="黑体"/>
      <w:color w:val="000000"/>
      <w:kern w:val="2"/>
      <w:szCs w:val="24"/>
    </w:rPr>
  </w:style>
  <w:style w:type="character" w:customStyle="1" w:styleId="CharChar">
    <w:name w:val="正文格式 Char Char"/>
    <w:link w:val="afff"/>
    <w:rsid w:val="007D5BBA"/>
    <w:rPr>
      <w:rFonts w:ascii="Times New Roman" w:eastAsia="宋体" w:hAnsi="Times New Roman" w:cs="黑体"/>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325">
      <w:bodyDiv w:val="1"/>
      <w:marLeft w:val="0"/>
      <w:marRight w:val="0"/>
      <w:marTop w:val="0"/>
      <w:marBottom w:val="0"/>
      <w:divBdr>
        <w:top w:val="none" w:sz="0" w:space="0" w:color="auto"/>
        <w:left w:val="none" w:sz="0" w:space="0" w:color="auto"/>
        <w:bottom w:val="none" w:sz="0" w:space="0" w:color="auto"/>
        <w:right w:val="none" w:sz="0" w:space="0" w:color="auto"/>
      </w:divBdr>
    </w:div>
    <w:div w:id="1013361">
      <w:bodyDiv w:val="1"/>
      <w:marLeft w:val="0"/>
      <w:marRight w:val="0"/>
      <w:marTop w:val="0"/>
      <w:marBottom w:val="0"/>
      <w:divBdr>
        <w:top w:val="none" w:sz="0" w:space="0" w:color="auto"/>
        <w:left w:val="none" w:sz="0" w:space="0" w:color="auto"/>
        <w:bottom w:val="none" w:sz="0" w:space="0" w:color="auto"/>
        <w:right w:val="none" w:sz="0" w:space="0" w:color="auto"/>
      </w:divBdr>
    </w:div>
    <w:div w:id="2055018">
      <w:bodyDiv w:val="1"/>
      <w:marLeft w:val="0"/>
      <w:marRight w:val="0"/>
      <w:marTop w:val="0"/>
      <w:marBottom w:val="0"/>
      <w:divBdr>
        <w:top w:val="none" w:sz="0" w:space="0" w:color="auto"/>
        <w:left w:val="none" w:sz="0" w:space="0" w:color="auto"/>
        <w:bottom w:val="none" w:sz="0" w:space="0" w:color="auto"/>
        <w:right w:val="none" w:sz="0" w:space="0" w:color="auto"/>
      </w:divBdr>
    </w:div>
    <w:div w:id="3947638">
      <w:bodyDiv w:val="1"/>
      <w:marLeft w:val="0"/>
      <w:marRight w:val="0"/>
      <w:marTop w:val="0"/>
      <w:marBottom w:val="0"/>
      <w:divBdr>
        <w:top w:val="none" w:sz="0" w:space="0" w:color="auto"/>
        <w:left w:val="none" w:sz="0" w:space="0" w:color="auto"/>
        <w:bottom w:val="none" w:sz="0" w:space="0" w:color="auto"/>
        <w:right w:val="none" w:sz="0" w:space="0" w:color="auto"/>
      </w:divBdr>
    </w:div>
    <w:div w:id="7560661">
      <w:bodyDiv w:val="1"/>
      <w:marLeft w:val="0"/>
      <w:marRight w:val="0"/>
      <w:marTop w:val="0"/>
      <w:marBottom w:val="0"/>
      <w:divBdr>
        <w:top w:val="none" w:sz="0" w:space="0" w:color="auto"/>
        <w:left w:val="none" w:sz="0" w:space="0" w:color="auto"/>
        <w:bottom w:val="none" w:sz="0" w:space="0" w:color="auto"/>
        <w:right w:val="none" w:sz="0" w:space="0" w:color="auto"/>
      </w:divBdr>
    </w:div>
    <w:div w:id="9450714">
      <w:bodyDiv w:val="1"/>
      <w:marLeft w:val="0"/>
      <w:marRight w:val="0"/>
      <w:marTop w:val="0"/>
      <w:marBottom w:val="0"/>
      <w:divBdr>
        <w:top w:val="none" w:sz="0" w:space="0" w:color="auto"/>
        <w:left w:val="none" w:sz="0" w:space="0" w:color="auto"/>
        <w:bottom w:val="none" w:sz="0" w:space="0" w:color="auto"/>
        <w:right w:val="none" w:sz="0" w:space="0" w:color="auto"/>
      </w:divBdr>
    </w:div>
    <w:div w:id="10112278">
      <w:bodyDiv w:val="1"/>
      <w:marLeft w:val="0"/>
      <w:marRight w:val="0"/>
      <w:marTop w:val="0"/>
      <w:marBottom w:val="0"/>
      <w:divBdr>
        <w:top w:val="none" w:sz="0" w:space="0" w:color="auto"/>
        <w:left w:val="none" w:sz="0" w:space="0" w:color="auto"/>
        <w:bottom w:val="none" w:sz="0" w:space="0" w:color="auto"/>
        <w:right w:val="none" w:sz="0" w:space="0" w:color="auto"/>
      </w:divBdr>
    </w:div>
    <w:div w:id="10648704">
      <w:bodyDiv w:val="1"/>
      <w:marLeft w:val="0"/>
      <w:marRight w:val="0"/>
      <w:marTop w:val="0"/>
      <w:marBottom w:val="0"/>
      <w:divBdr>
        <w:top w:val="none" w:sz="0" w:space="0" w:color="auto"/>
        <w:left w:val="none" w:sz="0" w:space="0" w:color="auto"/>
        <w:bottom w:val="none" w:sz="0" w:space="0" w:color="auto"/>
        <w:right w:val="none" w:sz="0" w:space="0" w:color="auto"/>
      </w:divBdr>
    </w:div>
    <w:div w:id="14310234">
      <w:bodyDiv w:val="1"/>
      <w:marLeft w:val="0"/>
      <w:marRight w:val="0"/>
      <w:marTop w:val="0"/>
      <w:marBottom w:val="0"/>
      <w:divBdr>
        <w:top w:val="none" w:sz="0" w:space="0" w:color="auto"/>
        <w:left w:val="none" w:sz="0" w:space="0" w:color="auto"/>
        <w:bottom w:val="none" w:sz="0" w:space="0" w:color="auto"/>
        <w:right w:val="none" w:sz="0" w:space="0" w:color="auto"/>
      </w:divBdr>
    </w:div>
    <w:div w:id="17707595">
      <w:bodyDiv w:val="1"/>
      <w:marLeft w:val="0"/>
      <w:marRight w:val="0"/>
      <w:marTop w:val="0"/>
      <w:marBottom w:val="0"/>
      <w:divBdr>
        <w:top w:val="none" w:sz="0" w:space="0" w:color="auto"/>
        <w:left w:val="none" w:sz="0" w:space="0" w:color="auto"/>
        <w:bottom w:val="none" w:sz="0" w:space="0" w:color="auto"/>
        <w:right w:val="none" w:sz="0" w:space="0" w:color="auto"/>
      </w:divBdr>
    </w:div>
    <w:div w:id="17976243">
      <w:bodyDiv w:val="1"/>
      <w:marLeft w:val="0"/>
      <w:marRight w:val="0"/>
      <w:marTop w:val="0"/>
      <w:marBottom w:val="0"/>
      <w:divBdr>
        <w:top w:val="none" w:sz="0" w:space="0" w:color="auto"/>
        <w:left w:val="none" w:sz="0" w:space="0" w:color="auto"/>
        <w:bottom w:val="none" w:sz="0" w:space="0" w:color="auto"/>
        <w:right w:val="none" w:sz="0" w:space="0" w:color="auto"/>
      </w:divBdr>
    </w:div>
    <w:div w:id="19818334">
      <w:bodyDiv w:val="1"/>
      <w:marLeft w:val="0"/>
      <w:marRight w:val="0"/>
      <w:marTop w:val="0"/>
      <w:marBottom w:val="0"/>
      <w:divBdr>
        <w:top w:val="none" w:sz="0" w:space="0" w:color="auto"/>
        <w:left w:val="none" w:sz="0" w:space="0" w:color="auto"/>
        <w:bottom w:val="none" w:sz="0" w:space="0" w:color="auto"/>
        <w:right w:val="none" w:sz="0" w:space="0" w:color="auto"/>
      </w:divBdr>
    </w:div>
    <w:div w:id="20326163">
      <w:bodyDiv w:val="1"/>
      <w:marLeft w:val="0"/>
      <w:marRight w:val="0"/>
      <w:marTop w:val="0"/>
      <w:marBottom w:val="0"/>
      <w:divBdr>
        <w:top w:val="none" w:sz="0" w:space="0" w:color="auto"/>
        <w:left w:val="none" w:sz="0" w:space="0" w:color="auto"/>
        <w:bottom w:val="none" w:sz="0" w:space="0" w:color="auto"/>
        <w:right w:val="none" w:sz="0" w:space="0" w:color="auto"/>
      </w:divBdr>
    </w:div>
    <w:div w:id="21365675">
      <w:bodyDiv w:val="1"/>
      <w:marLeft w:val="0"/>
      <w:marRight w:val="0"/>
      <w:marTop w:val="0"/>
      <w:marBottom w:val="0"/>
      <w:divBdr>
        <w:top w:val="none" w:sz="0" w:space="0" w:color="auto"/>
        <w:left w:val="none" w:sz="0" w:space="0" w:color="auto"/>
        <w:bottom w:val="none" w:sz="0" w:space="0" w:color="auto"/>
        <w:right w:val="none" w:sz="0" w:space="0" w:color="auto"/>
      </w:divBdr>
    </w:div>
    <w:div w:id="22174009">
      <w:bodyDiv w:val="1"/>
      <w:marLeft w:val="0"/>
      <w:marRight w:val="0"/>
      <w:marTop w:val="0"/>
      <w:marBottom w:val="0"/>
      <w:divBdr>
        <w:top w:val="none" w:sz="0" w:space="0" w:color="auto"/>
        <w:left w:val="none" w:sz="0" w:space="0" w:color="auto"/>
        <w:bottom w:val="none" w:sz="0" w:space="0" w:color="auto"/>
        <w:right w:val="none" w:sz="0" w:space="0" w:color="auto"/>
      </w:divBdr>
    </w:div>
    <w:div w:id="25254694">
      <w:bodyDiv w:val="1"/>
      <w:marLeft w:val="0"/>
      <w:marRight w:val="0"/>
      <w:marTop w:val="0"/>
      <w:marBottom w:val="0"/>
      <w:divBdr>
        <w:top w:val="none" w:sz="0" w:space="0" w:color="auto"/>
        <w:left w:val="none" w:sz="0" w:space="0" w:color="auto"/>
        <w:bottom w:val="none" w:sz="0" w:space="0" w:color="auto"/>
        <w:right w:val="none" w:sz="0" w:space="0" w:color="auto"/>
      </w:divBdr>
    </w:div>
    <w:div w:id="26027580">
      <w:bodyDiv w:val="1"/>
      <w:marLeft w:val="0"/>
      <w:marRight w:val="0"/>
      <w:marTop w:val="0"/>
      <w:marBottom w:val="0"/>
      <w:divBdr>
        <w:top w:val="none" w:sz="0" w:space="0" w:color="auto"/>
        <w:left w:val="none" w:sz="0" w:space="0" w:color="auto"/>
        <w:bottom w:val="none" w:sz="0" w:space="0" w:color="auto"/>
        <w:right w:val="none" w:sz="0" w:space="0" w:color="auto"/>
      </w:divBdr>
    </w:div>
    <w:div w:id="26958003">
      <w:bodyDiv w:val="1"/>
      <w:marLeft w:val="0"/>
      <w:marRight w:val="0"/>
      <w:marTop w:val="0"/>
      <w:marBottom w:val="0"/>
      <w:divBdr>
        <w:top w:val="none" w:sz="0" w:space="0" w:color="auto"/>
        <w:left w:val="none" w:sz="0" w:space="0" w:color="auto"/>
        <w:bottom w:val="none" w:sz="0" w:space="0" w:color="auto"/>
        <w:right w:val="none" w:sz="0" w:space="0" w:color="auto"/>
      </w:divBdr>
    </w:div>
    <w:div w:id="27220796">
      <w:bodyDiv w:val="1"/>
      <w:marLeft w:val="0"/>
      <w:marRight w:val="0"/>
      <w:marTop w:val="0"/>
      <w:marBottom w:val="0"/>
      <w:divBdr>
        <w:top w:val="none" w:sz="0" w:space="0" w:color="auto"/>
        <w:left w:val="none" w:sz="0" w:space="0" w:color="auto"/>
        <w:bottom w:val="none" w:sz="0" w:space="0" w:color="auto"/>
        <w:right w:val="none" w:sz="0" w:space="0" w:color="auto"/>
      </w:divBdr>
    </w:div>
    <w:div w:id="27724113">
      <w:bodyDiv w:val="1"/>
      <w:marLeft w:val="0"/>
      <w:marRight w:val="0"/>
      <w:marTop w:val="0"/>
      <w:marBottom w:val="0"/>
      <w:divBdr>
        <w:top w:val="none" w:sz="0" w:space="0" w:color="auto"/>
        <w:left w:val="none" w:sz="0" w:space="0" w:color="auto"/>
        <w:bottom w:val="none" w:sz="0" w:space="0" w:color="auto"/>
        <w:right w:val="none" w:sz="0" w:space="0" w:color="auto"/>
      </w:divBdr>
    </w:div>
    <w:div w:id="30151289">
      <w:bodyDiv w:val="1"/>
      <w:marLeft w:val="0"/>
      <w:marRight w:val="0"/>
      <w:marTop w:val="0"/>
      <w:marBottom w:val="0"/>
      <w:divBdr>
        <w:top w:val="none" w:sz="0" w:space="0" w:color="auto"/>
        <w:left w:val="none" w:sz="0" w:space="0" w:color="auto"/>
        <w:bottom w:val="none" w:sz="0" w:space="0" w:color="auto"/>
        <w:right w:val="none" w:sz="0" w:space="0" w:color="auto"/>
      </w:divBdr>
    </w:div>
    <w:div w:id="33043188">
      <w:bodyDiv w:val="1"/>
      <w:marLeft w:val="0"/>
      <w:marRight w:val="0"/>
      <w:marTop w:val="0"/>
      <w:marBottom w:val="0"/>
      <w:divBdr>
        <w:top w:val="none" w:sz="0" w:space="0" w:color="auto"/>
        <w:left w:val="none" w:sz="0" w:space="0" w:color="auto"/>
        <w:bottom w:val="none" w:sz="0" w:space="0" w:color="auto"/>
        <w:right w:val="none" w:sz="0" w:space="0" w:color="auto"/>
      </w:divBdr>
    </w:div>
    <w:div w:id="39519232">
      <w:bodyDiv w:val="1"/>
      <w:marLeft w:val="0"/>
      <w:marRight w:val="0"/>
      <w:marTop w:val="0"/>
      <w:marBottom w:val="0"/>
      <w:divBdr>
        <w:top w:val="none" w:sz="0" w:space="0" w:color="auto"/>
        <w:left w:val="none" w:sz="0" w:space="0" w:color="auto"/>
        <w:bottom w:val="none" w:sz="0" w:space="0" w:color="auto"/>
        <w:right w:val="none" w:sz="0" w:space="0" w:color="auto"/>
      </w:divBdr>
    </w:div>
    <w:div w:id="40441752">
      <w:bodyDiv w:val="1"/>
      <w:marLeft w:val="0"/>
      <w:marRight w:val="0"/>
      <w:marTop w:val="0"/>
      <w:marBottom w:val="0"/>
      <w:divBdr>
        <w:top w:val="none" w:sz="0" w:space="0" w:color="auto"/>
        <w:left w:val="none" w:sz="0" w:space="0" w:color="auto"/>
        <w:bottom w:val="none" w:sz="0" w:space="0" w:color="auto"/>
        <w:right w:val="none" w:sz="0" w:space="0" w:color="auto"/>
      </w:divBdr>
    </w:div>
    <w:div w:id="43219568">
      <w:bodyDiv w:val="1"/>
      <w:marLeft w:val="0"/>
      <w:marRight w:val="0"/>
      <w:marTop w:val="0"/>
      <w:marBottom w:val="0"/>
      <w:divBdr>
        <w:top w:val="none" w:sz="0" w:space="0" w:color="auto"/>
        <w:left w:val="none" w:sz="0" w:space="0" w:color="auto"/>
        <w:bottom w:val="none" w:sz="0" w:space="0" w:color="auto"/>
        <w:right w:val="none" w:sz="0" w:space="0" w:color="auto"/>
      </w:divBdr>
    </w:div>
    <w:div w:id="44453803">
      <w:bodyDiv w:val="1"/>
      <w:marLeft w:val="0"/>
      <w:marRight w:val="0"/>
      <w:marTop w:val="0"/>
      <w:marBottom w:val="0"/>
      <w:divBdr>
        <w:top w:val="none" w:sz="0" w:space="0" w:color="auto"/>
        <w:left w:val="none" w:sz="0" w:space="0" w:color="auto"/>
        <w:bottom w:val="none" w:sz="0" w:space="0" w:color="auto"/>
        <w:right w:val="none" w:sz="0" w:space="0" w:color="auto"/>
      </w:divBdr>
    </w:div>
    <w:div w:id="45684438">
      <w:bodyDiv w:val="1"/>
      <w:marLeft w:val="0"/>
      <w:marRight w:val="0"/>
      <w:marTop w:val="0"/>
      <w:marBottom w:val="0"/>
      <w:divBdr>
        <w:top w:val="none" w:sz="0" w:space="0" w:color="auto"/>
        <w:left w:val="none" w:sz="0" w:space="0" w:color="auto"/>
        <w:bottom w:val="none" w:sz="0" w:space="0" w:color="auto"/>
        <w:right w:val="none" w:sz="0" w:space="0" w:color="auto"/>
      </w:divBdr>
    </w:div>
    <w:div w:id="46298949">
      <w:bodyDiv w:val="1"/>
      <w:marLeft w:val="0"/>
      <w:marRight w:val="0"/>
      <w:marTop w:val="0"/>
      <w:marBottom w:val="0"/>
      <w:divBdr>
        <w:top w:val="none" w:sz="0" w:space="0" w:color="auto"/>
        <w:left w:val="none" w:sz="0" w:space="0" w:color="auto"/>
        <w:bottom w:val="none" w:sz="0" w:space="0" w:color="auto"/>
        <w:right w:val="none" w:sz="0" w:space="0" w:color="auto"/>
      </w:divBdr>
    </w:div>
    <w:div w:id="46490713">
      <w:bodyDiv w:val="1"/>
      <w:marLeft w:val="0"/>
      <w:marRight w:val="0"/>
      <w:marTop w:val="0"/>
      <w:marBottom w:val="0"/>
      <w:divBdr>
        <w:top w:val="none" w:sz="0" w:space="0" w:color="auto"/>
        <w:left w:val="none" w:sz="0" w:space="0" w:color="auto"/>
        <w:bottom w:val="none" w:sz="0" w:space="0" w:color="auto"/>
        <w:right w:val="none" w:sz="0" w:space="0" w:color="auto"/>
      </w:divBdr>
    </w:div>
    <w:div w:id="46493459">
      <w:bodyDiv w:val="1"/>
      <w:marLeft w:val="0"/>
      <w:marRight w:val="0"/>
      <w:marTop w:val="0"/>
      <w:marBottom w:val="0"/>
      <w:divBdr>
        <w:top w:val="none" w:sz="0" w:space="0" w:color="auto"/>
        <w:left w:val="none" w:sz="0" w:space="0" w:color="auto"/>
        <w:bottom w:val="none" w:sz="0" w:space="0" w:color="auto"/>
        <w:right w:val="none" w:sz="0" w:space="0" w:color="auto"/>
      </w:divBdr>
    </w:div>
    <w:div w:id="49695113">
      <w:bodyDiv w:val="1"/>
      <w:marLeft w:val="0"/>
      <w:marRight w:val="0"/>
      <w:marTop w:val="0"/>
      <w:marBottom w:val="0"/>
      <w:divBdr>
        <w:top w:val="none" w:sz="0" w:space="0" w:color="auto"/>
        <w:left w:val="none" w:sz="0" w:space="0" w:color="auto"/>
        <w:bottom w:val="none" w:sz="0" w:space="0" w:color="auto"/>
        <w:right w:val="none" w:sz="0" w:space="0" w:color="auto"/>
      </w:divBdr>
    </w:div>
    <w:div w:id="49958845">
      <w:bodyDiv w:val="1"/>
      <w:marLeft w:val="0"/>
      <w:marRight w:val="0"/>
      <w:marTop w:val="0"/>
      <w:marBottom w:val="0"/>
      <w:divBdr>
        <w:top w:val="none" w:sz="0" w:space="0" w:color="auto"/>
        <w:left w:val="none" w:sz="0" w:space="0" w:color="auto"/>
        <w:bottom w:val="none" w:sz="0" w:space="0" w:color="auto"/>
        <w:right w:val="none" w:sz="0" w:space="0" w:color="auto"/>
      </w:divBdr>
    </w:div>
    <w:div w:id="53548659">
      <w:bodyDiv w:val="1"/>
      <w:marLeft w:val="0"/>
      <w:marRight w:val="0"/>
      <w:marTop w:val="0"/>
      <w:marBottom w:val="0"/>
      <w:divBdr>
        <w:top w:val="none" w:sz="0" w:space="0" w:color="auto"/>
        <w:left w:val="none" w:sz="0" w:space="0" w:color="auto"/>
        <w:bottom w:val="none" w:sz="0" w:space="0" w:color="auto"/>
        <w:right w:val="none" w:sz="0" w:space="0" w:color="auto"/>
      </w:divBdr>
    </w:div>
    <w:div w:id="53895805">
      <w:bodyDiv w:val="1"/>
      <w:marLeft w:val="0"/>
      <w:marRight w:val="0"/>
      <w:marTop w:val="0"/>
      <w:marBottom w:val="0"/>
      <w:divBdr>
        <w:top w:val="none" w:sz="0" w:space="0" w:color="auto"/>
        <w:left w:val="none" w:sz="0" w:space="0" w:color="auto"/>
        <w:bottom w:val="none" w:sz="0" w:space="0" w:color="auto"/>
        <w:right w:val="none" w:sz="0" w:space="0" w:color="auto"/>
      </w:divBdr>
    </w:div>
    <w:div w:id="55663199">
      <w:bodyDiv w:val="1"/>
      <w:marLeft w:val="0"/>
      <w:marRight w:val="0"/>
      <w:marTop w:val="0"/>
      <w:marBottom w:val="0"/>
      <w:divBdr>
        <w:top w:val="none" w:sz="0" w:space="0" w:color="auto"/>
        <w:left w:val="none" w:sz="0" w:space="0" w:color="auto"/>
        <w:bottom w:val="none" w:sz="0" w:space="0" w:color="auto"/>
        <w:right w:val="none" w:sz="0" w:space="0" w:color="auto"/>
      </w:divBdr>
    </w:div>
    <w:div w:id="56243237">
      <w:bodyDiv w:val="1"/>
      <w:marLeft w:val="0"/>
      <w:marRight w:val="0"/>
      <w:marTop w:val="0"/>
      <w:marBottom w:val="0"/>
      <w:divBdr>
        <w:top w:val="none" w:sz="0" w:space="0" w:color="auto"/>
        <w:left w:val="none" w:sz="0" w:space="0" w:color="auto"/>
        <w:bottom w:val="none" w:sz="0" w:space="0" w:color="auto"/>
        <w:right w:val="none" w:sz="0" w:space="0" w:color="auto"/>
      </w:divBdr>
    </w:div>
    <w:div w:id="58093784">
      <w:bodyDiv w:val="1"/>
      <w:marLeft w:val="0"/>
      <w:marRight w:val="0"/>
      <w:marTop w:val="0"/>
      <w:marBottom w:val="0"/>
      <w:divBdr>
        <w:top w:val="none" w:sz="0" w:space="0" w:color="auto"/>
        <w:left w:val="none" w:sz="0" w:space="0" w:color="auto"/>
        <w:bottom w:val="none" w:sz="0" w:space="0" w:color="auto"/>
        <w:right w:val="none" w:sz="0" w:space="0" w:color="auto"/>
      </w:divBdr>
    </w:div>
    <w:div w:id="60560823">
      <w:bodyDiv w:val="1"/>
      <w:marLeft w:val="0"/>
      <w:marRight w:val="0"/>
      <w:marTop w:val="0"/>
      <w:marBottom w:val="0"/>
      <w:divBdr>
        <w:top w:val="none" w:sz="0" w:space="0" w:color="auto"/>
        <w:left w:val="none" w:sz="0" w:space="0" w:color="auto"/>
        <w:bottom w:val="none" w:sz="0" w:space="0" w:color="auto"/>
        <w:right w:val="none" w:sz="0" w:space="0" w:color="auto"/>
      </w:divBdr>
    </w:div>
    <w:div w:id="60755733">
      <w:bodyDiv w:val="1"/>
      <w:marLeft w:val="0"/>
      <w:marRight w:val="0"/>
      <w:marTop w:val="0"/>
      <w:marBottom w:val="0"/>
      <w:divBdr>
        <w:top w:val="none" w:sz="0" w:space="0" w:color="auto"/>
        <w:left w:val="none" w:sz="0" w:space="0" w:color="auto"/>
        <w:bottom w:val="none" w:sz="0" w:space="0" w:color="auto"/>
        <w:right w:val="none" w:sz="0" w:space="0" w:color="auto"/>
      </w:divBdr>
    </w:div>
    <w:div w:id="62870495">
      <w:bodyDiv w:val="1"/>
      <w:marLeft w:val="0"/>
      <w:marRight w:val="0"/>
      <w:marTop w:val="0"/>
      <w:marBottom w:val="0"/>
      <w:divBdr>
        <w:top w:val="none" w:sz="0" w:space="0" w:color="auto"/>
        <w:left w:val="none" w:sz="0" w:space="0" w:color="auto"/>
        <w:bottom w:val="none" w:sz="0" w:space="0" w:color="auto"/>
        <w:right w:val="none" w:sz="0" w:space="0" w:color="auto"/>
      </w:divBdr>
    </w:div>
    <w:div w:id="65032397">
      <w:bodyDiv w:val="1"/>
      <w:marLeft w:val="0"/>
      <w:marRight w:val="0"/>
      <w:marTop w:val="0"/>
      <w:marBottom w:val="0"/>
      <w:divBdr>
        <w:top w:val="none" w:sz="0" w:space="0" w:color="auto"/>
        <w:left w:val="none" w:sz="0" w:space="0" w:color="auto"/>
        <w:bottom w:val="none" w:sz="0" w:space="0" w:color="auto"/>
        <w:right w:val="none" w:sz="0" w:space="0" w:color="auto"/>
      </w:divBdr>
    </w:div>
    <w:div w:id="65929375">
      <w:bodyDiv w:val="1"/>
      <w:marLeft w:val="0"/>
      <w:marRight w:val="0"/>
      <w:marTop w:val="0"/>
      <w:marBottom w:val="0"/>
      <w:divBdr>
        <w:top w:val="none" w:sz="0" w:space="0" w:color="auto"/>
        <w:left w:val="none" w:sz="0" w:space="0" w:color="auto"/>
        <w:bottom w:val="none" w:sz="0" w:space="0" w:color="auto"/>
        <w:right w:val="none" w:sz="0" w:space="0" w:color="auto"/>
      </w:divBdr>
    </w:div>
    <w:div w:id="70349892">
      <w:bodyDiv w:val="1"/>
      <w:marLeft w:val="0"/>
      <w:marRight w:val="0"/>
      <w:marTop w:val="0"/>
      <w:marBottom w:val="0"/>
      <w:divBdr>
        <w:top w:val="none" w:sz="0" w:space="0" w:color="auto"/>
        <w:left w:val="none" w:sz="0" w:space="0" w:color="auto"/>
        <w:bottom w:val="none" w:sz="0" w:space="0" w:color="auto"/>
        <w:right w:val="none" w:sz="0" w:space="0" w:color="auto"/>
      </w:divBdr>
    </w:div>
    <w:div w:id="71971857">
      <w:bodyDiv w:val="1"/>
      <w:marLeft w:val="0"/>
      <w:marRight w:val="0"/>
      <w:marTop w:val="0"/>
      <w:marBottom w:val="0"/>
      <w:divBdr>
        <w:top w:val="none" w:sz="0" w:space="0" w:color="auto"/>
        <w:left w:val="none" w:sz="0" w:space="0" w:color="auto"/>
        <w:bottom w:val="none" w:sz="0" w:space="0" w:color="auto"/>
        <w:right w:val="none" w:sz="0" w:space="0" w:color="auto"/>
      </w:divBdr>
    </w:div>
    <w:div w:id="72702494">
      <w:bodyDiv w:val="1"/>
      <w:marLeft w:val="0"/>
      <w:marRight w:val="0"/>
      <w:marTop w:val="0"/>
      <w:marBottom w:val="0"/>
      <w:divBdr>
        <w:top w:val="none" w:sz="0" w:space="0" w:color="auto"/>
        <w:left w:val="none" w:sz="0" w:space="0" w:color="auto"/>
        <w:bottom w:val="none" w:sz="0" w:space="0" w:color="auto"/>
        <w:right w:val="none" w:sz="0" w:space="0" w:color="auto"/>
      </w:divBdr>
    </w:div>
    <w:div w:id="74011990">
      <w:bodyDiv w:val="1"/>
      <w:marLeft w:val="0"/>
      <w:marRight w:val="0"/>
      <w:marTop w:val="0"/>
      <w:marBottom w:val="0"/>
      <w:divBdr>
        <w:top w:val="none" w:sz="0" w:space="0" w:color="auto"/>
        <w:left w:val="none" w:sz="0" w:space="0" w:color="auto"/>
        <w:bottom w:val="none" w:sz="0" w:space="0" w:color="auto"/>
        <w:right w:val="none" w:sz="0" w:space="0" w:color="auto"/>
      </w:divBdr>
    </w:div>
    <w:div w:id="74210542">
      <w:bodyDiv w:val="1"/>
      <w:marLeft w:val="0"/>
      <w:marRight w:val="0"/>
      <w:marTop w:val="0"/>
      <w:marBottom w:val="0"/>
      <w:divBdr>
        <w:top w:val="none" w:sz="0" w:space="0" w:color="auto"/>
        <w:left w:val="none" w:sz="0" w:space="0" w:color="auto"/>
        <w:bottom w:val="none" w:sz="0" w:space="0" w:color="auto"/>
        <w:right w:val="none" w:sz="0" w:space="0" w:color="auto"/>
      </w:divBdr>
    </w:div>
    <w:div w:id="74790005">
      <w:bodyDiv w:val="1"/>
      <w:marLeft w:val="0"/>
      <w:marRight w:val="0"/>
      <w:marTop w:val="0"/>
      <w:marBottom w:val="0"/>
      <w:divBdr>
        <w:top w:val="none" w:sz="0" w:space="0" w:color="auto"/>
        <w:left w:val="none" w:sz="0" w:space="0" w:color="auto"/>
        <w:bottom w:val="none" w:sz="0" w:space="0" w:color="auto"/>
        <w:right w:val="none" w:sz="0" w:space="0" w:color="auto"/>
      </w:divBdr>
    </w:div>
    <w:div w:id="78136316">
      <w:bodyDiv w:val="1"/>
      <w:marLeft w:val="0"/>
      <w:marRight w:val="0"/>
      <w:marTop w:val="0"/>
      <w:marBottom w:val="0"/>
      <w:divBdr>
        <w:top w:val="none" w:sz="0" w:space="0" w:color="auto"/>
        <w:left w:val="none" w:sz="0" w:space="0" w:color="auto"/>
        <w:bottom w:val="none" w:sz="0" w:space="0" w:color="auto"/>
        <w:right w:val="none" w:sz="0" w:space="0" w:color="auto"/>
      </w:divBdr>
    </w:div>
    <w:div w:id="80682093">
      <w:bodyDiv w:val="1"/>
      <w:marLeft w:val="0"/>
      <w:marRight w:val="0"/>
      <w:marTop w:val="0"/>
      <w:marBottom w:val="0"/>
      <w:divBdr>
        <w:top w:val="none" w:sz="0" w:space="0" w:color="auto"/>
        <w:left w:val="none" w:sz="0" w:space="0" w:color="auto"/>
        <w:bottom w:val="none" w:sz="0" w:space="0" w:color="auto"/>
        <w:right w:val="none" w:sz="0" w:space="0" w:color="auto"/>
      </w:divBdr>
    </w:div>
    <w:div w:id="80874625">
      <w:bodyDiv w:val="1"/>
      <w:marLeft w:val="0"/>
      <w:marRight w:val="0"/>
      <w:marTop w:val="0"/>
      <w:marBottom w:val="0"/>
      <w:divBdr>
        <w:top w:val="none" w:sz="0" w:space="0" w:color="auto"/>
        <w:left w:val="none" w:sz="0" w:space="0" w:color="auto"/>
        <w:bottom w:val="none" w:sz="0" w:space="0" w:color="auto"/>
        <w:right w:val="none" w:sz="0" w:space="0" w:color="auto"/>
      </w:divBdr>
    </w:div>
    <w:div w:id="81487668">
      <w:bodyDiv w:val="1"/>
      <w:marLeft w:val="0"/>
      <w:marRight w:val="0"/>
      <w:marTop w:val="0"/>
      <w:marBottom w:val="0"/>
      <w:divBdr>
        <w:top w:val="none" w:sz="0" w:space="0" w:color="auto"/>
        <w:left w:val="none" w:sz="0" w:space="0" w:color="auto"/>
        <w:bottom w:val="none" w:sz="0" w:space="0" w:color="auto"/>
        <w:right w:val="none" w:sz="0" w:space="0" w:color="auto"/>
      </w:divBdr>
    </w:div>
    <w:div w:id="85274495">
      <w:bodyDiv w:val="1"/>
      <w:marLeft w:val="0"/>
      <w:marRight w:val="0"/>
      <w:marTop w:val="0"/>
      <w:marBottom w:val="0"/>
      <w:divBdr>
        <w:top w:val="none" w:sz="0" w:space="0" w:color="auto"/>
        <w:left w:val="none" w:sz="0" w:space="0" w:color="auto"/>
        <w:bottom w:val="none" w:sz="0" w:space="0" w:color="auto"/>
        <w:right w:val="none" w:sz="0" w:space="0" w:color="auto"/>
      </w:divBdr>
    </w:div>
    <w:div w:id="85929023">
      <w:bodyDiv w:val="1"/>
      <w:marLeft w:val="0"/>
      <w:marRight w:val="0"/>
      <w:marTop w:val="0"/>
      <w:marBottom w:val="0"/>
      <w:divBdr>
        <w:top w:val="none" w:sz="0" w:space="0" w:color="auto"/>
        <w:left w:val="none" w:sz="0" w:space="0" w:color="auto"/>
        <w:bottom w:val="none" w:sz="0" w:space="0" w:color="auto"/>
        <w:right w:val="none" w:sz="0" w:space="0" w:color="auto"/>
      </w:divBdr>
    </w:div>
    <w:div w:id="86460939">
      <w:bodyDiv w:val="1"/>
      <w:marLeft w:val="0"/>
      <w:marRight w:val="0"/>
      <w:marTop w:val="0"/>
      <w:marBottom w:val="0"/>
      <w:divBdr>
        <w:top w:val="none" w:sz="0" w:space="0" w:color="auto"/>
        <w:left w:val="none" w:sz="0" w:space="0" w:color="auto"/>
        <w:bottom w:val="none" w:sz="0" w:space="0" w:color="auto"/>
        <w:right w:val="none" w:sz="0" w:space="0" w:color="auto"/>
      </w:divBdr>
    </w:div>
    <w:div w:id="90862940">
      <w:bodyDiv w:val="1"/>
      <w:marLeft w:val="0"/>
      <w:marRight w:val="0"/>
      <w:marTop w:val="0"/>
      <w:marBottom w:val="0"/>
      <w:divBdr>
        <w:top w:val="none" w:sz="0" w:space="0" w:color="auto"/>
        <w:left w:val="none" w:sz="0" w:space="0" w:color="auto"/>
        <w:bottom w:val="none" w:sz="0" w:space="0" w:color="auto"/>
        <w:right w:val="none" w:sz="0" w:space="0" w:color="auto"/>
      </w:divBdr>
    </w:div>
    <w:div w:id="91897808">
      <w:bodyDiv w:val="1"/>
      <w:marLeft w:val="0"/>
      <w:marRight w:val="0"/>
      <w:marTop w:val="0"/>
      <w:marBottom w:val="0"/>
      <w:divBdr>
        <w:top w:val="none" w:sz="0" w:space="0" w:color="auto"/>
        <w:left w:val="none" w:sz="0" w:space="0" w:color="auto"/>
        <w:bottom w:val="none" w:sz="0" w:space="0" w:color="auto"/>
        <w:right w:val="none" w:sz="0" w:space="0" w:color="auto"/>
      </w:divBdr>
    </w:div>
    <w:div w:id="93136007">
      <w:bodyDiv w:val="1"/>
      <w:marLeft w:val="0"/>
      <w:marRight w:val="0"/>
      <w:marTop w:val="0"/>
      <w:marBottom w:val="0"/>
      <w:divBdr>
        <w:top w:val="none" w:sz="0" w:space="0" w:color="auto"/>
        <w:left w:val="none" w:sz="0" w:space="0" w:color="auto"/>
        <w:bottom w:val="none" w:sz="0" w:space="0" w:color="auto"/>
        <w:right w:val="none" w:sz="0" w:space="0" w:color="auto"/>
      </w:divBdr>
    </w:div>
    <w:div w:id="93597979">
      <w:bodyDiv w:val="1"/>
      <w:marLeft w:val="0"/>
      <w:marRight w:val="0"/>
      <w:marTop w:val="0"/>
      <w:marBottom w:val="0"/>
      <w:divBdr>
        <w:top w:val="none" w:sz="0" w:space="0" w:color="auto"/>
        <w:left w:val="none" w:sz="0" w:space="0" w:color="auto"/>
        <w:bottom w:val="none" w:sz="0" w:space="0" w:color="auto"/>
        <w:right w:val="none" w:sz="0" w:space="0" w:color="auto"/>
      </w:divBdr>
    </w:div>
    <w:div w:id="94257169">
      <w:bodyDiv w:val="1"/>
      <w:marLeft w:val="0"/>
      <w:marRight w:val="0"/>
      <w:marTop w:val="0"/>
      <w:marBottom w:val="0"/>
      <w:divBdr>
        <w:top w:val="none" w:sz="0" w:space="0" w:color="auto"/>
        <w:left w:val="none" w:sz="0" w:space="0" w:color="auto"/>
        <w:bottom w:val="none" w:sz="0" w:space="0" w:color="auto"/>
        <w:right w:val="none" w:sz="0" w:space="0" w:color="auto"/>
      </w:divBdr>
    </w:div>
    <w:div w:id="94328113">
      <w:bodyDiv w:val="1"/>
      <w:marLeft w:val="0"/>
      <w:marRight w:val="0"/>
      <w:marTop w:val="0"/>
      <w:marBottom w:val="0"/>
      <w:divBdr>
        <w:top w:val="none" w:sz="0" w:space="0" w:color="auto"/>
        <w:left w:val="none" w:sz="0" w:space="0" w:color="auto"/>
        <w:bottom w:val="none" w:sz="0" w:space="0" w:color="auto"/>
        <w:right w:val="none" w:sz="0" w:space="0" w:color="auto"/>
      </w:divBdr>
    </w:div>
    <w:div w:id="94448239">
      <w:bodyDiv w:val="1"/>
      <w:marLeft w:val="0"/>
      <w:marRight w:val="0"/>
      <w:marTop w:val="0"/>
      <w:marBottom w:val="0"/>
      <w:divBdr>
        <w:top w:val="none" w:sz="0" w:space="0" w:color="auto"/>
        <w:left w:val="none" w:sz="0" w:space="0" w:color="auto"/>
        <w:bottom w:val="none" w:sz="0" w:space="0" w:color="auto"/>
        <w:right w:val="none" w:sz="0" w:space="0" w:color="auto"/>
      </w:divBdr>
    </w:div>
    <w:div w:id="102386370">
      <w:bodyDiv w:val="1"/>
      <w:marLeft w:val="0"/>
      <w:marRight w:val="0"/>
      <w:marTop w:val="0"/>
      <w:marBottom w:val="0"/>
      <w:divBdr>
        <w:top w:val="none" w:sz="0" w:space="0" w:color="auto"/>
        <w:left w:val="none" w:sz="0" w:space="0" w:color="auto"/>
        <w:bottom w:val="none" w:sz="0" w:space="0" w:color="auto"/>
        <w:right w:val="none" w:sz="0" w:space="0" w:color="auto"/>
      </w:divBdr>
    </w:div>
    <w:div w:id="102843207">
      <w:bodyDiv w:val="1"/>
      <w:marLeft w:val="0"/>
      <w:marRight w:val="0"/>
      <w:marTop w:val="0"/>
      <w:marBottom w:val="0"/>
      <w:divBdr>
        <w:top w:val="none" w:sz="0" w:space="0" w:color="auto"/>
        <w:left w:val="none" w:sz="0" w:space="0" w:color="auto"/>
        <w:bottom w:val="none" w:sz="0" w:space="0" w:color="auto"/>
        <w:right w:val="none" w:sz="0" w:space="0" w:color="auto"/>
      </w:divBdr>
    </w:div>
    <w:div w:id="103231351">
      <w:bodyDiv w:val="1"/>
      <w:marLeft w:val="0"/>
      <w:marRight w:val="0"/>
      <w:marTop w:val="0"/>
      <w:marBottom w:val="0"/>
      <w:divBdr>
        <w:top w:val="none" w:sz="0" w:space="0" w:color="auto"/>
        <w:left w:val="none" w:sz="0" w:space="0" w:color="auto"/>
        <w:bottom w:val="none" w:sz="0" w:space="0" w:color="auto"/>
        <w:right w:val="none" w:sz="0" w:space="0" w:color="auto"/>
      </w:divBdr>
    </w:div>
    <w:div w:id="103616261">
      <w:bodyDiv w:val="1"/>
      <w:marLeft w:val="0"/>
      <w:marRight w:val="0"/>
      <w:marTop w:val="0"/>
      <w:marBottom w:val="0"/>
      <w:divBdr>
        <w:top w:val="none" w:sz="0" w:space="0" w:color="auto"/>
        <w:left w:val="none" w:sz="0" w:space="0" w:color="auto"/>
        <w:bottom w:val="none" w:sz="0" w:space="0" w:color="auto"/>
        <w:right w:val="none" w:sz="0" w:space="0" w:color="auto"/>
      </w:divBdr>
    </w:div>
    <w:div w:id="104155620">
      <w:bodyDiv w:val="1"/>
      <w:marLeft w:val="0"/>
      <w:marRight w:val="0"/>
      <w:marTop w:val="0"/>
      <w:marBottom w:val="0"/>
      <w:divBdr>
        <w:top w:val="none" w:sz="0" w:space="0" w:color="auto"/>
        <w:left w:val="none" w:sz="0" w:space="0" w:color="auto"/>
        <w:bottom w:val="none" w:sz="0" w:space="0" w:color="auto"/>
        <w:right w:val="none" w:sz="0" w:space="0" w:color="auto"/>
      </w:divBdr>
    </w:div>
    <w:div w:id="105127747">
      <w:bodyDiv w:val="1"/>
      <w:marLeft w:val="0"/>
      <w:marRight w:val="0"/>
      <w:marTop w:val="0"/>
      <w:marBottom w:val="0"/>
      <w:divBdr>
        <w:top w:val="none" w:sz="0" w:space="0" w:color="auto"/>
        <w:left w:val="none" w:sz="0" w:space="0" w:color="auto"/>
        <w:bottom w:val="none" w:sz="0" w:space="0" w:color="auto"/>
        <w:right w:val="none" w:sz="0" w:space="0" w:color="auto"/>
      </w:divBdr>
    </w:div>
    <w:div w:id="105128343">
      <w:bodyDiv w:val="1"/>
      <w:marLeft w:val="0"/>
      <w:marRight w:val="0"/>
      <w:marTop w:val="0"/>
      <w:marBottom w:val="0"/>
      <w:divBdr>
        <w:top w:val="none" w:sz="0" w:space="0" w:color="auto"/>
        <w:left w:val="none" w:sz="0" w:space="0" w:color="auto"/>
        <w:bottom w:val="none" w:sz="0" w:space="0" w:color="auto"/>
        <w:right w:val="none" w:sz="0" w:space="0" w:color="auto"/>
      </w:divBdr>
    </w:div>
    <w:div w:id="106628110">
      <w:bodyDiv w:val="1"/>
      <w:marLeft w:val="0"/>
      <w:marRight w:val="0"/>
      <w:marTop w:val="0"/>
      <w:marBottom w:val="0"/>
      <w:divBdr>
        <w:top w:val="none" w:sz="0" w:space="0" w:color="auto"/>
        <w:left w:val="none" w:sz="0" w:space="0" w:color="auto"/>
        <w:bottom w:val="none" w:sz="0" w:space="0" w:color="auto"/>
        <w:right w:val="none" w:sz="0" w:space="0" w:color="auto"/>
      </w:divBdr>
    </w:div>
    <w:div w:id="108816035">
      <w:bodyDiv w:val="1"/>
      <w:marLeft w:val="0"/>
      <w:marRight w:val="0"/>
      <w:marTop w:val="0"/>
      <w:marBottom w:val="0"/>
      <w:divBdr>
        <w:top w:val="none" w:sz="0" w:space="0" w:color="auto"/>
        <w:left w:val="none" w:sz="0" w:space="0" w:color="auto"/>
        <w:bottom w:val="none" w:sz="0" w:space="0" w:color="auto"/>
        <w:right w:val="none" w:sz="0" w:space="0" w:color="auto"/>
      </w:divBdr>
    </w:div>
    <w:div w:id="110786180">
      <w:bodyDiv w:val="1"/>
      <w:marLeft w:val="0"/>
      <w:marRight w:val="0"/>
      <w:marTop w:val="0"/>
      <w:marBottom w:val="0"/>
      <w:divBdr>
        <w:top w:val="none" w:sz="0" w:space="0" w:color="auto"/>
        <w:left w:val="none" w:sz="0" w:space="0" w:color="auto"/>
        <w:bottom w:val="none" w:sz="0" w:space="0" w:color="auto"/>
        <w:right w:val="none" w:sz="0" w:space="0" w:color="auto"/>
      </w:divBdr>
    </w:div>
    <w:div w:id="111561329">
      <w:bodyDiv w:val="1"/>
      <w:marLeft w:val="0"/>
      <w:marRight w:val="0"/>
      <w:marTop w:val="0"/>
      <w:marBottom w:val="0"/>
      <w:divBdr>
        <w:top w:val="none" w:sz="0" w:space="0" w:color="auto"/>
        <w:left w:val="none" w:sz="0" w:space="0" w:color="auto"/>
        <w:bottom w:val="none" w:sz="0" w:space="0" w:color="auto"/>
        <w:right w:val="none" w:sz="0" w:space="0" w:color="auto"/>
      </w:divBdr>
    </w:div>
    <w:div w:id="115411876">
      <w:bodyDiv w:val="1"/>
      <w:marLeft w:val="0"/>
      <w:marRight w:val="0"/>
      <w:marTop w:val="0"/>
      <w:marBottom w:val="0"/>
      <w:divBdr>
        <w:top w:val="none" w:sz="0" w:space="0" w:color="auto"/>
        <w:left w:val="none" w:sz="0" w:space="0" w:color="auto"/>
        <w:bottom w:val="none" w:sz="0" w:space="0" w:color="auto"/>
        <w:right w:val="none" w:sz="0" w:space="0" w:color="auto"/>
      </w:divBdr>
    </w:div>
    <w:div w:id="122310265">
      <w:bodyDiv w:val="1"/>
      <w:marLeft w:val="0"/>
      <w:marRight w:val="0"/>
      <w:marTop w:val="0"/>
      <w:marBottom w:val="0"/>
      <w:divBdr>
        <w:top w:val="none" w:sz="0" w:space="0" w:color="auto"/>
        <w:left w:val="none" w:sz="0" w:space="0" w:color="auto"/>
        <w:bottom w:val="none" w:sz="0" w:space="0" w:color="auto"/>
        <w:right w:val="none" w:sz="0" w:space="0" w:color="auto"/>
      </w:divBdr>
    </w:div>
    <w:div w:id="122621868">
      <w:bodyDiv w:val="1"/>
      <w:marLeft w:val="0"/>
      <w:marRight w:val="0"/>
      <w:marTop w:val="0"/>
      <w:marBottom w:val="0"/>
      <w:divBdr>
        <w:top w:val="none" w:sz="0" w:space="0" w:color="auto"/>
        <w:left w:val="none" w:sz="0" w:space="0" w:color="auto"/>
        <w:bottom w:val="none" w:sz="0" w:space="0" w:color="auto"/>
        <w:right w:val="none" w:sz="0" w:space="0" w:color="auto"/>
      </w:divBdr>
    </w:div>
    <w:div w:id="124585875">
      <w:bodyDiv w:val="1"/>
      <w:marLeft w:val="0"/>
      <w:marRight w:val="0"/>
      <w:marTop w:val="0"/>
      <w:marBottom w:val="0"/>
      <w:divBdr>
        <w:top w:val="none" w:sz="0" w:space="0" w:color="auto"/>
        <w:left w:val="none" w:sz="0" w:space="0" w:color="auto"/>
        <w:bottom w:val="none" w:sz="0" w:space="0" w:color="auto"/>
        <w:right w:val="none" w:sz="0" w:space="0" w:color="auto"/>
      </w:divBdr>
    </w:div>
    <w:div w:id="125323613">
      <w:bodyDiv w:val="1"/>
      <w:marLeft w:val="0"/>
      <w:marRight w:val="0"/>
      <w:marTop w:val="0"/>
      <w:marBottom w:val="0"/>
      <w:divBdr>
        <w:top w:val="none" w:sz="0" w:space="0" w:color="auto"/>
        <w:left w:val="none" w:sz="0" w:space="0" w:color="auto"/>
        <w:bottom w:val="none" w:sz="0" w:space="0" w:color="auto"/>
        <w:right w:val="none" w:sz="0" w:space="0" w:color="auto"/>
      </w:divBdr>
    </w:div>
    <w:div w:id="127208813">
      <w:bodyDiv w:val="1"/>
      <w:marLeft w:val="0"/>
      <w:marRight w:val="0"/>
      <w:marTop w:val="0"/>
      <w:marBottom w:val="0"/>
      <w:divBdr>
        <w:top w:val="none" w:sz="0" w:space="0" w:color="auto"/>
        <w:left w:val="none" w:sz="0" w:space="0" w:color="auto"/>
        <w:bottom w:val="none" w:sz="0" w:space="0" w:color="auto"/>
        <w:right w:val="none" w:sz="0" w:space="0" w:color="auto"/>
      </w:divBdr>
    </w:div>
    <w:div w:id="127819957">
      <w:bodyDiv w:val="1"/>
      <w:marLeft w:val="0"/>
      <w:marRight w:val="0"/>
      <w:marTop w:val="0"/>
      <w:marBottom w:val="0"/>
      <w:divBdr>
        <w:top w:val="none" w:sz="0" w:space="0" w:color="auto"/>
        <w:left w:val="none" w:sz="0" w:space="0" w:color="auto"/>
        <w:bottom w:val="none" w:sz="0" w:space="0" w:color="auto"/>
        <w:right w:val="none" w:sz="0" w:space="0" w:color="auto"/>
      </w:divBdr>
    </w:div>
    <w:div w:id="128598522">
      <w:bodyDiv w:val="1"/>
      <w:marLeft w:val="0"/>
      <w:marRight w:val="0"/>
      <w:marTop w:val="0"/>
      <w:marBottom w:val="0"/>
      <w:divBdr>
        <w:top w:val="none" w:sz="0" w:space="0" w:color="auto"/>
        <w:left w:val="none" w:sz="0" w:space="0" w:color="auto"/>
        <w:bottom w:val="none" w:sz="0" w:space="0" w:color="auto"/>
        <w:right w:val="none" w:sz="0" w:space="0" w:color="auto"/>
      </w:divBdr>
    </w:div>
    <w:div w:id="134643112">
      <w:bodyDiv w:val="1"/>
      <w:marLeft w:val="0"/>
      <w:marRight w:val="0"/>
      <w:marTop w:val="0"/>
      <w:marBottom w:val="0"/>
      <w:divBdr>
        <w:top w:val="none" w:sz="0" w:space="0" w:color="auto"/>
        <w:left w:val="none" w:sz="0" w:space="0" w:color="auto"/>
        <w:bottom w:val="none" w:sz="0" w:space="0" w:color="auto"/>
        <w:right w:val="none" w:sz="0" w:space="0" w:color="auto"/>
      </w:divBdr>
    </w:div>
    <w:div w:id="134682410">
      <w:bodyDiv w:val="1"/>
      <w:marLeft w:val="0"/>
      <w:marRight w:val="0"/>
      <w:marTop w:val="0"/>
      <w:marBottom w:val="0"/>
      <w:divBdr>
        <w:top w:val="none" w:sz="0" w:space="0" w:color="auto"/>
        <w:left w:val="none" w:sz="0" w:space="0" w:color="auto"/>
        <w:bottom w:val="none" w:sz="0" w:space="0" w:color="auto"/>
        <w:right w:val="none" w:sz="0" w:space="0" w:color="auto"/>
      </w:divBdr>
    </w:div>
    <w:div w:id="135100546">
      <w:bodyDiv w:val="1"/>
      <w:marLeft w:val="0"/>
      <w:marRight w:val="0"/>
      <w:marTop w:val="0"/>
      <w:marBottom w:val="0"/>
      <w:divBdr>
        <w:top w:val="none" w:sz="0" w:space="0" w:color="auto"/>
        <w:left w:val="none" w:sz="0" w:space="0" w:color="auto"/>
        <w:bottom w:val="none" w:sz="0" w:space="0" w:color="auto"/>
        <w:right w:val="none" w:sz="0" w:space="0" w:color="auto"/>
      </w:divBdr>
    </w:div>
    <w:div w:id="135152196">
      <w:bodyDiv w:val="1"/>
      <w:marLeft w:val="0"/>
      <w:marRight w:val="0"/>
      <w:marTop w:val="0"/>
      <w:marBottom w:val="0"/>
      <w:divBdr>
        <w:top w:val="none" w:sz="0" w:space="0" w:color="auto"/>
        <w:left w:val="none" w:sz="0" w:space="0" w:color="auto"/>
        <w:bottom w:val="none" w:sz="0" w:space="0" w:color="auto"/>
        <w:right w:val="none" w:sz="0" w:space="0" w:color="auto"/>
      </w:divBdr>
    </w:div>
    <w:div w:id="135463181">
      <w:bodyDiv w:val="1"/>
      <w:marLeft w:val="0"/>
      <w:marRight w:val="0"/>
      <w:marTop w:val="0"/>
      <w:marBottom w:val="0"/>
      <w:divBdr>
        <w:top w:val="none" w:sz="0" w:space="0" w:color="auto"/>
        <w:left w:val="none" w:sz="0" w:space="0" w:color="auto"/>
        <w:bottom w:val="none" w:sz="0" w:space="0" w:color="auto"/>
        <w:right w:val="none" w:sz="0" w:space="0" w:color="auto"/>
      </w:divBdr>
    </w:div>
    <w:div w:id="135925365">
      <w:bodyDiv w:val="1"/>
      <w:marLeft w:val="0"/>
      <w:marRight w:val="0"/>
      <w:marTop w:val="0"/>
      <w:marBottom w:val="0"/>
      <w:divBdr>
        <w:top w:val="none" w:sz="0" w:space="0" w:color="auto"/>
        <w:left w:val="none" w:sz="0" w:space="0" w:color="auto"/>
        <w:bottom w:val="none" w:sz="0" w:space="0" w:color="auto"/>
        <w:right w:val="none" w:sz="0" w:space="0" w:color="auto"/>
      </w:divBdr>
    </w:div>
    <w:div w:id="136336907">
      <w:bodyDiv w:val="1"/>
      <w:marLeft w:val="0"/>
      <w:marRight w:val="0"/>
      <w:marTop w:val="0"/>
      <w:marBottom w:val="0"/>
      <w:divBdr>
        <w:top w:val="none" w:sz="0" w:space="0" w:color="auto"/>
        <w:left w:val="none" w:sz="0" w:space="0" w:color="auto"/>
        <w:bottom w:val="none" w:sz="0" w:space="0" w:color="auto"/>
        <w:right w:val="none" w:sz="0" w:space="0" w:color="auto"/>
      </w:divBdr>
    </w:div>
    <w:div w:id="141124310">
      <w:bodyDiv w:val="1"/>
      <w:marLeft w:val="0"/>
      <w:marRight w:val="0"/>
      <w:marTop w:val="0"/>
      <w:marBottom w:val="0"/>
      <w:divBdr>
        <w:top w:val="none" w:sz="0" w:space="0" w:color="auto"/>
        <w:left w:val="none" w:sz="0" w:space="0" w:color="auto"/>
        <w:bottom w:val="none" w:sz="0" w:space="0" w:color="auto"/>
        <w:right w:val="none" w:sz="0" w:space="0" w:color="auto"/>
      </w:divBdr>
    </w:div>
    <w:div w:id="141191255">
      <w:bodyDiv w:val="1"/>
      <w:marLeft w:val="0"/>
      <w:marRight w:val="0"/>
      <w:marTop w:val="0"/>
      <w:marBottom w:val="0"/>
      <w:divBdr>
        <w:top w:val="none" w:sz="0" w:space="0" w:color="auto"/>
        <w:left w:val="none" w:sz="0" w:space="0" w:color="auto"/>
        <w:bottom w:val="none" w:sz="0" w:space="0" w:color="auto"/>
        <w:right w:val="none" w:sz="0" w:space="0" w:color="auto"/>
      </w:divBdr>
    </w:div>
    <w:div w:id="141388223">
      <w:bodyDiv w:val="1"/>
      <w:marLeft w:val="0"/>
      <w:marRight w:val="0"/>
      <w:marTop w:val="0"/>
      <w:marBottom w:val="0"/>
      <w:divBdr>
        <w:top w:val="none" w:sz="0" w:space="0" w:color="auto"/>
        <w:left w:val="none" w:sz="0" w:space="0" w:color="auto"/>
        <w:bottom w:val="none" w:sz="0" w:space="0" w:color="auto"/>
        <w:right w:val="none" w:sz="0" w:space="0" w:color="auto"/>
      </w:divBdr>
    </w:div>
    <w:div w:id="141776892">
      <w:bodyDiv w:val="1"/>
      <w:marLeft w:val="0"/>
      <w:marRight w:val="0"/>
      <w:marTop w:val="0"/>
      <w:marBottom w:val="0"/>
      <w:divBdr>
        <w:top w:val="none" w:sz="0" w:space="0" w:color="auto"/>
        <w:left w:val="none" w:sz="0" w:space="0" w:color="auto"/>
        <w:bottom w:val="none" w:sz="0" w:space="0" w:color="auto"/>
        <w:right w:val="none" w:sz="0" w:space="0" w:color="auto"/>
      </w:divBdr>
    </w:div>
    <w:div w:id="141847126">
      <w:bodyDiv w:val="1"/>
      <w:marLeft w:val="0"/>
      <w:marRight w:val="0"/>
      <w:marTop w:val="0"/>
      <w:marBottom w:val="0"/>
      <w:divBdr>
        <w:top w:val="none" w:sz="0" w:space="0" w:color="auto"/>
        <w:left w:val="none" w:sz="0" w:space="0" w:color="auto"/>
        <w:bottom w:val="none" w:sz="0" w:space="0" w:color="auto"/>
        <w:right w:val="none" w:sz="0" w:space="0" w:color="auto"/>
      </w:divBdr>
    </w:div>
    <w:div w:id="143204195">
      <w:bodyDiv w:val="1"/>
      <w:marLeft w:val="0"/>
      <w:marRight w:val="0"/>
      <w:marTop w:val="0"/>
      <w:marBottom w:val="0"/>
      <w:divBdr>
        <w:top w:val="none" w:sz="0" w:space="0" w:color="auto"/>
        <w:left w:val="none" w:sz="0" w:space="0" w:color="auto"/>
        <w:bottom w:val="none" w:sz="0" w:space="0" w:color="auto"/>
        <w:right w:val="none" w:sz="0" w:space="0" w:color="auto"/>
      </w:divBdr>
    </w:div>
    <w:div w:id="148253951">
      <w:bodyDiv w:val="1"/>
      <w:marLeft w:val="0"/>
      <w:marRight w:val="0"/>
      <w:marTop w:val="0"/>
      <w:marBottom w:val="0"/>
      <w:divBdr>
        <w:top w:val="none" w:sz="0" w:space="0" w:color="auto"/>
        <w:left w:val="none" w:sz="0" w:space="0" w:color="auto"/>
        <w:bottom w:val="none" w:sz="0" w:space="0" w:color="auto"/>
        <w:right w:val="none" w:sz="0" w:space="0" w:color="auto"/>
      </w:divBdr>
    </w:div>
    <w:div w:id="151414816">
      <w:bodyDiv w:val="1"/>
      <w:marLeft w:val="0"/>
      <w:marRight w:val="0"/>
      <w:marTop w:val="0"/>
      <w:marBottom w:val="0"/>
      <w:divBdr>
        <w:top w:val="none" w:sz="0" w:space="0" w:color="auto"/>
        <w:left w:val="none" w:sz="0" w:space="0" w:color="auto"/>
        <w:bottom w:val="none" w:sz="0" w:space="0" w:color="auto"/>
        <w:right w:val="none" w:sz="0" w:space="0" w:color="auto"/>
      </w:divBdr>
    </w:div>
    <w:div w:id="153490849">
      <w:bodyDiv w:val="1"/>
      <w:marLeft w:val="0"/>
      <w:marRight w:val="0"/>
      <w:marTop w:val="0"/>
      <w:marBottom w:val="0"/>
      <w:divBdr>
        <w:top w:val="none" w:sz="0" w:space="0" w:color="auto"/>
        <w:left w:val="none" w:sz="0" w:space="0" w:color="auto"/>
        <w:bottom w:val="none" w:sz="0" w:space="0" w:color="auto"/>
        <w:right w:val="none" w:sz="0" w:space="0" w:color="auto"/>
      </w:divBdr>
    </w:div>
    <w:div w:id="154759480">
      <w:bodyDiv w:val="1"/>
      <w:marLeft w:val="0"/>
      <w:marRight w:val="0"/>
      <w:marTop w:val="0"/>
      <w:marBottom w:val="0"/>
      <w:divBdr>
        <w:top w:val="none" w:sz="0" w:space="0" w:color="auto"/>
        <w:left w:val="none" w:sz="0" w:space="0" w:color="auto"/>
        <w:bottom w:val="none" w:sz="0" w:space="0" w:color="auto"/>
        <w:right w:val="none" w:sz="0" w:space="0" w:color="auto"/>
      </w:divBdr>
    </w:div>
    <w:div w:id="154953029">
      <w:bodyDiv w:val="1"/>
      <w:marLeft w:val="0"/>
      <w:marRight w:val="0"/>
      <w:marTop w:val="0"/>
      <w:marBottom w:val="0"/>
      <w:divBdr>
        <w:top w:val="none" w:sz="0" w:space="0" w:color="auto"/>
        <w:left w:val="none" w:sz="0" w:space="0" w:color="auto"/>
        <w:bottom w:val="none" w:sz="0" w:space="0" w:color="auto"/>
        <w:right w:val="none" w:sz="0" w:space="0" w:color="auto"/>
      </w:divBdr>
    </w:div>
    <w:div w:id="155802534">
      <w:bodyDiv w:val="1"/>
      <w:marLeft w:val="0"/>
      <w:marRight w:val="0"/>
      <w:marTop w:val="0"/>
      <w:marBottom w:val="0"/>
      <w:divBdr>
        <w:top w:val="none" w:sz="0" w:space="0" w:color="auto"/>
        <w:left w:val="none" w:sz="0" w:space="0" w:color="auto"/>
        <w:bottom w:val="none" w:sz="0" w:space="0" w:color="auto"/>
        <w:right w:val="none" w:sz="0" w:space="0" w:color="auto"/>
      </w:divBdr>
    </w:div>
    <w:div w:id="155803478">
      <w:bodyDiv w:val="1"/>
      <w:marLeft w:val="0"/>
      <w:marRight w:val="0"/>
      <w:marTop w:val="0"/>
      <w:marBottom w:val="0"/>
      <w:divBdr>
        <w:top w:val="none" w:sz="0" w:space="0" w:color="auto"/>
        <w:left w:val="none" w:sz="0" w:space="0" w:color="auto"/>
        <w:bottom w:val="none" w:sz="0" w:space="0" w:color="auto"/>
        <w:right w:val="none" w:sz="0" w:space="0" w:color="auto"/>
      </w:divBdr>
    </w:div>
    <w:div w:id="156500491">
      <w:bodyDiv w:val="1"/>
      <w:marLeft w:val="0"/>
      <w:marRight w:val="0"/>
      <w:marTop w:val="0"/>
      <w:marBottom w:val="0"/>
      <w:divBdr>
        <w:top w:val="none" w:sz="0" w:space="0" w:color="auto"/>
        <w:left w:val="none" w:sz="0" w:space="0" w:color="auto"/>
        <w:bottom w:val="none" w:sz="0" w:space="0" w:color="auto"/>
        <w:right w:val="none" w:sz="0" w:space="0" w:color="auto"/>
      </w:divBdr>
    </w:div>
    <w:div w:id="156849885">
      <w:bodyDiv w:val="1"/>
      <w:marLeft w:val="0"/>
      <w:marRight w:val="0"/>
      <w:marTop w:val="0"/>
      <w:marBottom w:val="0"/>
      <w:divBdr>
        <w:top w:val="none" w:sz="0" w:space="0" w:color="auto"/>
        <w:left w:val="none" w:sz="0" w:space="0" w:color="auto"/>
        <w:bottom w:val="none" w:sz="0" w:space="0" w:color="auto"/>
        <w:right w:val="none" w:sz="0" w:space="0" w:color="auto"/>
      </w:divBdr>
    </w:div>
    <w:div w:id="157120164">
      <w:bodyDiv w:val="1"/>
      <w:marLeft w:val="0"/>
      <w:marRight w:val="0"/>
      <w:marTop w:val="0"/>
      <w:marBottom w:val="0"/>
      <w:divBdr>
        <w:top w:val="none" w:sz="0" w:space="0" w:color="auto"/>
        <w:left w:val="none" w:sz="0" w:space="0" w:color="auto"/>
        <w:bottom w:val="none" w:sz="0" w:space="0" w:color="auto"/>
        <w:right w:val="none" w:sz="0" w:space="0" w:color="auto"/>
      </w:divBdr>
    </w:div>
    <w:div w:id="158354655">
      <w:bodyDiv w:val="1"/>
      <w:marLeft w:val="0"/>
      <w:marRight w:val="0"/>
      <w:marTop w:val="0"/>
      <w:marBottom w:val="0"/>
      <w:divBdr>
        <w:top w:val="none" w:sz="0" w:space="0" w:color="auto"/>
        <w:left w:val="none" w:sz="0" w:space="0" w:color="auto"/>
        <w:bottom w:val="none" w:sz="0" w:space="0" w:color="auto"/>
        <w:right w:val="none" w:sz="0" w:space="0" w:color="auto"/>
      </w:divBdr>
    </w:div>
    <w:div w:id="159544756">
      <w:bodyDiv w:val="1"/>
      <w:marLeft w:val="0"/>
      <w:marRight w:val="0"/>
      <w:marTop w:val="0"/>
      <w:marBottom w:val="0"/>
      <w:divBdr>
        <w:top w:val="none" w:sz="0" w:space="0" w:color="auto"/>
        <w:left w:val="none" w:sz="0" w:space="0" w:color="auto"/>
        <w:bottom w:val="none" w:sz="0" w:space="0" w:color="auto"/>
        <w:right w:val="none" w:sz="0" w:space="0" w:color="auto"/>
      </w:divBdr>
    </w:div>
    <w:div w:id="160630517">
      <w:bodyDiv w:val="1"/>
      <w:marLeft w:val="0"/>
      <w:marRight w:val="0"/>
      <w:marTop w:val="0"/>
      <w:marBottom w:val="0"/>
      <w:divBdr>
        <w:top w:val="none" w:sz="0" w:space="0" w:color="auto"/>
        <w:left w:val="none" w:sz="0" w:space="0" w:color="auto"/>
        <w:bottom w:val="none" w:sz="0" w:space="0" w:color="auto"/>
        <w:right w:val="none" w:sz="0" w:space="0" w:color="auto"/>
      </w:divBdr>
    </w:div>
    <w:div w:id="161701893">
      <w:bodyDiv w:val="1"/>
      <w:marLeft w:val="0"/>
      <w:marRight w:val="0"/>
      <w:marTop w:val="0"/>
      <w:marBottom w:val="0"/>
      <w:divBdr>
        <w:top w:val="none" w:sz="0" w:space="0" w:color="auto"/>
        <w:left w:val="none" w:sz="0" w:space="0" w:color="auto"/>
        <w:bottom w:val="none" w:sz="0" w:space="0" w:color="auto"/>
        <w:right w:val="none" w:sz="0" w:space="0" w:color="auto"/>
      </w:divBdr>
    </w:div>
    <w:div w:id="162358247">
      <w:bodyDiv w:val="1"/>
      <w:marLeft w:val="0"/>
      <w:marRight w:val="0"/>
      <w:marTop w:val="0"/>
      <w:marBottom w:val="0"/>
      <w:divBdr>
        <w:top w:val="none" w:sz="0" w:space="0" w:color="auto"/>
        <w:left w:val="none" w:sz="0" w:space="0" w:color="auto"/>
        <w:bottom w:val="none" w:sz="0" w:space="0" w:color="auto"/>
        <w:right w:val="none" w:sz="0" w:space="0" w:color="auto"/>
      </w:divBdr>
    </w:div>
    <w:div w:id="165944669">
      <w:bodyDiv w:val="1"/>
      <w:marLeft w:val="0"/>
      <w:marRight w:val="0"/>
      <w:marTop w:val="0"/>
      <w:marBottom w:val="0"/>
      <w:divBdr>
        <w:top w:val="none" w:sz="0" w:space="0" w:color="auto"/>
        <w:left w:val="none" w:sz="0" w:space="0" w:color="auto"/>
        <w:bottom w:val="none" w:sz="0" w:space="0" w:color="auto"/>
        <w:right w:val="none" w:sz="0" w:space="0" w:color="auto"/>
      </w:divBdr>
    </w:div>
    <w:div w:id="166141418">
      <w:bodyDiv w:val="1"/>
      <w:marLeft w:val="0"/>
      <w:marRight w:val="0"/>
      <w:marTop w:val="0"/>
      <w:marBottom w:val="0"/>
      <w:divBdr>
        <w:top w:val="none" w:sz="0" w:space="0" w:color="auto"/>
        <w:left w:val="none" w:sz="0" w:space="0" w:color="auto"/>
        <w:bottom w:val="none" w:sz="0" w:space="0" w:color="auto"/>
        <w:right w:val="none" w:sz="0" w:space="0" w:color="auto"/>
      </w:divBdr>
    </w:div>
    <w:div w:id="167409968">
      <w:bodyDiv w:val="1"/>
      <w:marLeft w:val="0"/>
      <w:marRight w:val="0"/>
      <w:marTop w:val="0"/>
      <w:marBottom w:val="0"/>
      <w:divBdr>
        <w:top w:val="none" w:sz="0" w:space="0" w:color="auto"/>
        <w:left w:val="none" w:sz="0" w:space="0" w:color="auto"/>
        <w:bottom w:val="none" w:sz="0" w:space="0" w:color="auto"/>
        <w:right w:val="none" w:sz="0" w:space="0" w:color="auto"/>
      </w:divBdr>
    </w:div>
    <w:div w:id="169368641">
      <w:bodyDiv w:val="1"/>
      <w:marLeft w:val="0"/>
      <w:marRight w:val="0"/>
      <w:marTop w:val="0"/>
      <w:marBottom w:val="0"/>
      <w:divBdr>
        <w:top w:val="none" w:sz="0" w:space="0" w:color="auto"/>
        <w:left w:val="none" w:sz="0" w:space="0" w:color="auto"/>
        <w:bottom w:val="none" w:sz="0" w:space="0" w:color="auto"/>
        <w:right w:val="none" w:sz="0" w:space="0" w:color="auto"/>
      </w:divBdr>
    </w:div>
    <w:div w:id="169681932">
      <w:bodyDiv w:val="1"/>
      <w:marLeft w:val="0"/>
      <w:marRight w:val="0"/>
      <w:marTop w:val="0"/>
      <w:marBottom w:val="0"/>
      <w:divBdr>
        <w:top w:val="none" w:sz="0" w:space="0" w:color="auto"/>
        <w:left w:val="none" w:sz="0" w:space="0" w:color="auto"/>
        <w:bottom w:val="none" w:sz="0" w:space="0" w:color="auto"/>
        <w:right w:val="none" w:sz="0" w:space="0" w:color="auto"/>
      </w:divBdr>
    </w:div>
    <w:div w:id="169683603">
      <w:bodyDiv w:val="1"/>
      <w:marLeft w:val="0"/>
      <w:marRight w:val="0"/>
      <w:marTop w:val="0"/>
      <w:marBottom w:val="0"/>
      <w:divBdr>
        <w:top w:val="none" w:sz="0" w:space="0" w:color="auto"/>
        <w:left w:val="none" w:sz="0" w:space="0" w:color="auto"/>
        <w:bottom w:val="none" w:sz="0" w:space="0" w:color="auto"/>
        <w:right w:val="none" w:sz="0" w:space="0" w:color="auto"/>
      </w:divBdr>
    </w:div>
    <w:div w:id="170027641">
      <w:bodyDiv w:val="1"/>
      <w:marLeft w:val="0"/>
      <w:marRight w:val="0"/>
      <w:marTop w:val="0"/>
      <w:marBottom w:val="0"/>
      <w:divBdr>
        <w:top w:val="none" w:sz="0" w:space="0" w:color="auto"/>
        <w:left w:val="none" w:sz="0" w:space="0" w:color="auto"/>
        <w:bottom w:val="none" w:sz="0" w:space="0" w:color="auto"/>
        <w:right w:val="none" w:sz="0" w:space="0" w:color="auto"/>
      </w:divBdr>
    </w:div>
    <w:div w:id="170921745">
      <w:bodyDiv w:val="1"/>
      <w:marLeft w:val="0"/>
      <w:marRight w:val="0"/>
      <w:marTop w:val="0"/>
      <w:marBottom w:val="0"/>
      <w:divBdr>
        <w:top w:val="none" w:sz="0" w:space="0" w:color="auto"/>
        <w:left w:val="none" w:sz="0" w:space="0" w:color="auto"/>
        <w:bottom w:val="none" w:sz="0" w:space="0" w:color="auto"/>
        <w:right w:val="none" w:sz="0" w:space="0" w:color="auto"/>
      </w:divBdr>
    </w:div>
    <w:div w:id="175119237">
      <w:bodyDiv w:val="1"/>
      <w:marLeft w:val="0"/>
      <w:marRight w:val="0"/>
      <w:marTop w:val="0"/>
      <w:marBottom w:val="0"/>
      <w:divBdr>
        <w:top w:val="none" w:sz="0" w:space="0" w:color="auto"/>
        <w:left w:val="none" w:sz="0" w:space="0" w:color="auto"/>
        <w:bottom w:val="none" w:sz="0" w:space="0" w:color="auto"/>
        <w:right w:val="none" w:sz="0" w:space="0" w:color="auto"/>
      </w:divBdr>
    </w:div>
    <w:div w:id="176624417">
      <w:bodyDiv w:val="1"/>
      <w:marLeft w:val="0"/>
      <w:marRight w:val="0"/>
      <w:marTop w:val="0"/>
      <w:marBottom w:val="0"/>
      <w:divBdr>
        <w:top w:val="none" w:sz="0" w:space="0" w:color="auto"/>
        <w:left w:val="none" w:sz="0" w:space="0" w:color="auto"/>
        <w:bottom w:val="none" w:sz="0" w:space="0" w:color="auto"/>
        <w:right w:val="none" w:sz="0" w:space="0" w:color="auto"/>
      </w:divBdr>
    </w:div>
    <w:div w:id="177472769">
      <w:bodyDiv w:val="1"/>
      <w:marLeft w:val="0"/>
      <w:marRight w:val="0"/>
      <w:marTop w:val="0"/>
      <w:marBottom w:val="0"/>
      <w:divBdr>
        <w:top w:val="none" w:sz="0" w:space="0" w:color="auto"/>
        <w:left w:val="none" w:sz="0" w:space="0" w:color="auto"/>
        <w:bottom w:val="none" w:sz="0" w:space="0" w:color="auto"/>
        <w:right w:val="none" w:sz="0" w:space="0" w:color="auto"/>
      </w:divBdr>
    </w:div>
    <w:div w:id="178087897">
      <w:bodyDiv w:val="1"/>
      <w:marLeft w:val="0"/>
      <w:marRight w:val="0"/>
      <w:marTop w:val="0"/>
      <w:marBottom w:val="0"/>
      <w:divBdr>
        <w:top w:val="none" w:sz="0" w:space="0" w:color="auto"/>
        <w:left w:val="none" w:sz="0" w:space="0" w:color="auto"/>
        <w:bottom w:val="none" w:sz="0" w:space="0" w:color="auto"/>
        <w:right w:val="none" w:sz="0" w:space="0" w:color="auto"/>
      </w:divBdr>
    </w:div>
    <w:div w:id="178928825">
      <w:bodyDiv w:val="1"/>
      <w:marLeft w:val="0"/>
      <w:marRight w:val="0"/>
      <w:marTop w:val="0"/>
      <w:marBottom w:val="0"/>
      <w:divBdr>
        <w:top w:val="none" w:sz="0" w:space="0" w:color="auto"/>
        <w:left w:val="none" w:sz="0" w:space="0" w:color="auto"/>
        <w:bottom w:val="none" w:sz="0" w:space="0" w:color="auto"/>
        <w:right w:val="none" w:sz="0" w:space="0" w:color="auto"/>
      </w:divBdr>
    </w:div>
    <w:div w:id="180318389">
      <w:bodyDiv w:val="1"/>
      <w:marLeft w:val="0"/>
      <w:marRight w:val="0"/>
      <w:marTop w:val="0"/>
      <w:marBottom w:val="0"/>
      <w:divBdr>
        <w:top w:val="none" w:sz="0" w:space="0" w:color="auto"/>
        <w:left w:val="none" w:sz="0" w:space="0" w:color="auto"/>
        <w:bottom w:val="none" w:sz="0" w:space="0" w:color="auto"/>
        <w:right w:val="none" w:sz="0" w:space="0" w:color="auto"/>
      </w:divBdr>
    </w:div>
    <w:div w:id="180900988">
      <w:bodyDiv w:val="1"/>
      <w:marLeft w:val="0"/>
      <w:marRight w:val="0"/>
      <w:marTop w:val="0"/>
      <w:marBottom w:val="0"/>
      <w:divBdr>
        <w:top w:val="none" w:sz="0" w:space="0" w:color="auto"/>
        <w:left w:val="none" w:sz="0" w:space="0" w:color="auto"/>
        <w:bottom w:val="none" w:sz="0" w:space="0" w:color="auto"/>
        <w:right w:val="none" w:sz="0" w:space="0" w:color="auto"/>
      </w:divBdr>
    </w:div>
    <w:div w:id="182596777">
      <w:bodyDiv w:val="1"/>
      <w:marLeft w:val="0"/>
      <w:marRight w:val="0"/>
      <w:marTop w:val="0"/>
      <w:marBottom w:val="0"/>
      <w:divBdr>
        <w:top w:val="none" w:sz="0" w:space="0" w:color="auto"/>
        <w:left w:val="none" w:sz="0" w:space="0" w:color="auto"/>
        <w:bottom w:val="none" w:sz="0" w:space="0" w:color="auto"/>
        <w:right w:val="none" w:sz="0" w:space="0" w:color="auto"/>
      </w:divBdr>
    </w:div>
    <w:div w:id="185094909">
      <w:bodyDiv w:val="1"/>
      <w:marLeft w:val="0"/>
      <w:marRight w:val="0"/>
      <w:marTop w:val="0"/>
      <w:marBottom w:val="0"/>
      <w:divBdr>
        <w:top w:val="none" w:sz="0" w:space="0" w:color="auto"/>
        <w:left w:val="none" w:sz="0" w:space="0" w:color="auto"/>
        <w:bottom w:val="none" w:sz="0" w:space="0" w:color="auto"/>
        <w:right w:val="none" w:sz="0" w:space="0" w:color="auto"/>
      </w:divBdr>
    </w:div>
    <w:div w:id="187065422">
      <w:bodyDiv w:val="1"/>
      <w:marLeft w:val="0"/>
      <w:marRight w:val="0"/>
      <w:marTop w:val="0"/>
      <w:marBottom w:val="0"/>
      <w:divBdr>
        <w:top w:val="none" w:sz="0" w:space="0" w:color="auto"/>
        <w:left w:val="none" w:sz="0" w:space="0" w:color="auto"/>
        <w:bottom w:val="none" w:sz="0" w:space="0" w:color="auto"/>
        <w:right w:val="none" w:sz="0" w:space="0" w:color="auto"/>
      </w:divBdr>
    </w:div>
    <w:div w:id="188759002">
      <w:bodyDiv w:val="1"/>
      <w:marLeft w:val="0"/>
      <w:marRight w:val="0"/>
      <w:marTop w:val="0"/>
      <w:marBottom w:val="0"/>
      <w:divBdr>
        <w:top w:val="none" w:sz="0" w:space="0" w:color="auto"/>
        <w:left w:val="none" w:sz="0" w:space="0" w:color="auto"/>
        <w:bottom w:val="none" w:sz="0" w:space="0" w:color="auto"/>
        <w:right w:val="none" w:sz="0" w:space="0" w:color="auto"/>
      </w:divBdr>
    </w:div>
    <w:div w:id="189297949">
      <w:bodyDiv w:val="1"/>
      <w:marLeft w:val="0"/>
      <w:marRight w:val="0"/>
      <w:marTop w:val="0"/>
      <w:marBottom w:val="0"/>
      <w:divBdr>
        <w:top w:val="none" w:sz="0" w:space="0" w:color="auto"/>
        <w:left w:val="none" w:sz="0" w:space="0" w:color="auto"/>
        <w:bottom w:val="none" w:sz="0" w:space="0" w:color="auto"/>
        <w:right w:val="none" w:sz="0" w:space="0" w:color="auto"/>
      </w:divBdr>
    </w:div>
    <w:div w:id="192305636">
      <w:bodyDiv w:val="1"/>
      <w:marLeft w:val="0"/>
      <w:marRight w:val="0"/>
      <w:marTop w:val="0"/>
      <w:marBottom w:val="0"/>
      <w:divBdr>
        <w:top w:val="none" w:sz="0" w:space="0" w:color="auto"/>
        <w:left w:val="none" w:sz="0" w:space="0" w:color="auto"/>
        <w:bottom w:val="none" w:sz="0" w:space="0" w:color="auto"/>
        <w:right w:val="none" w:sz="0" w:space="0" w:color="auto"/>
      </w:divBdr>
    </w:div>
    <w:div w:id="193427874">
      <w:bodyDiv w:val="1"/>
      <w:marLeft w:val="0"/>
      <w:marRight w:val="0"/>
      <w:marTop w:val="0"/>
      <w:marBottom w:val="0"/>
      <w:divBdr>
        <w:top w:val="none" w:sz="0" w:space="0" w:color="auto"/>
        <w:left w:val="none" w:sz="0" w:space="0" w:color="auto"/>
        <w:bottom w:val="none" w:sz="0" w:space="0" w:color="auto"/>
        <w:right w:val="none" w:sz="0" w:space="0" w:color="auto"/>
      </w:divBdr>
    </w:div>
    <w:div w:id="194656207">
      <w:bodyDiv w:val="1"/>
      <w:marLeft w:val="0"/>
      <w:marRight w:val="0"/>
      <w:marTop w:val="0"/>
      <w:marBottom w:val="0"/>
      <w:divBdr>
        <w:top w:val="none" w:sz="0" w:space="0" w:color="auto"/>
        <w:left w:val="none" w:sz="0" w:space="0" w:color="auto"/>
        <w:bottom w:val="none" w:sz="0" w:space="0" w:color="auto"/>
        <w:right w:val="none" w:sz="0" w:space="0" w:color="auto"/>
      </w:divBdr>
    </w:div>
    <w:div w:id="197591429">
      <w:bodyDiv w:val="1"/>
      <w:marLeft w:val="0"/>
      <w:marRight w:val="0"/>
      <w:marTop w:val="0"/>
      <w:marBottom w:val="0"/>
      <w:divBdr>
        <w:top w:val="none" w:sz="0" w:space="0" w:color="auto"/>
        <w:left w:val="none" w:sz="0" w:space="0" w:color="auto"/>
        <w:bottom w:val="none" w:sz="0" w:space="0" w:color="auto"/>
        <w:right w:val="none" w:sz="0" w:space="0" w:color="auto"/>
      </w:divBdr>
    </w:div>
    <w:div w:id="199974615">
      <w:bodyDiv w:val="1"/>
      <w:marLeft w:val="0"/>
      <w:marRight w:val="0"/>
      <w:marTop w:val="0"/>
      <w:marBottom w:val="0"/>
      <w:divBdr>
        <w:top w:val="none" w:sz="0" w:space="0" w:color="auto"/>
        <w:left w:val="none" w:sz="0" w:space="0" w:color="auto"/>
        <w:bottom w:val="none" w:sz="0" w:space="0" w:color="auto"/>
        <w:right w:val="none" w:sz="0" w:space="0" w:color="auto"/>
      </w:divBdr>
    </w:div>
    <w:div w:id="200628497">
      <w:bodyDiv w:val="1"/>
      <w:marLeft w:val="0"/>
      <w:marRight w:val="0"/>
      <w:marTop w:val="0"/>
      <w:marBottom w:val="0"/>
      <w:divBdr>
        <w:top w:val="none" w:sz="0" w:space="0" w:color="auto"/>
        <w:left w:val="none" w:sz="0" w:space="0" w:color="auto"/>
        <w:bottom w:val="none" w:sz="0" w:space="0" w:color="auto"/>
        <w:right w:val="none" w:sz="0" w:space="0" w:color="auto"/>
      </w:divBdr>
    </w:div>
    <w:div w:id="202376558">
      <w:bodyDiv w:val="1"/>
      <w:marLeft w:val="0"/>
      <w:marRight w:val="0"/>
      <w:marTop w:val="0"/>
      <w:marBottom w:val="0"/>
      <w:divBdr>
        <w:top w:val="none" w:sz="0" w:space="0" w:color="auto"/>
        <w:left w:val="none" w:sz="0" w:space="0" w:color="auto"/>
        <w:bottom w:val="none" w:sz="0" w:space="0" w:color="auto"/>
        <w:right w:val="none" w:sz="0" w:space="0" w:color="auto"/>
      </w:divBdr>
    </w:div>
    <w:div w:id="204950087">
      <w:bodyDiv w:val="1"/>
      <w:marLeft w:val="0"/>
      <w:marRight w:val="0"/>
      <w:marTop w:val="0"/>
      <w:marBottom w:val="0"/>
      <w:divBdr>
        <w:top w:val="none" w:sz="0" w:space="0" w:color="auto"/>
        <w:left w:val="none" w:sz="0" w:space="0" w:color="auto"/>
        <w:bottom w:val="none" w:sz="0" w:space="0" w:color="auto"/>
        <w:right w:val="none" w:sz="0" w:space="0" w:color="auto"/>
      </w:divBdr>
    </w:div>
    <w:div w:id="205068231">
      <w:bodyDiv w:val="1"/>
      <w:marLeft w:val="0"/>
      <w:marRight w:val="0"/>
      <w:marTop w:val="0"/>
      <w:marBottom w:val="0"/>
      <w:divBdr>
        <w:top w:val="none" w:sz="0" w:space="0" w:color="auto"/>
        <w:left w:val="none" w:sz="0" w:space="0" w:color="auto"/>
        <w:bottom w:val="none" w:sz="0" w:space="0" w:color="auto"/>
        <w:right w:val="none" w:sz="0" w:space="0" w:color="auto"/>
      </w:divBdr>
    </w:div>
    <w:div w:id="207106965">
      <w:bodyDiv w:val="1"/>
      <w:marLeft w:val="0"/>
      <w:marRight w:val="0"/>
      <w:marTop w:val="0"/>
      <w:marBottom w:val="0"/>
      <w:divBdr>
        <w:top w:val="none" w:sz="0" w:space="0" w:color="auto"/>
        <w:left w:val="none" w:sz="0" w:space="0" w:color="auto"/>
        <w:bottom w:val="none" w:sz="0" w:space="0" w:color="auto"/>
        <w:right w:val="none" w:sz="0" w:space="0" w:color="auto"/>
      </w:divBdr>
    </w:div>
    <w:div w:id="207227180">
      <w:bodyDiv w:val="1"/>
      <w:marLeft w:val="0"/>
      <w:marRight w:val="0"/>
      <w:marTop w:val="0"/>
      <w:marBottom w:val="0"/>
      <w:divBdr>
        <w:top w:val="none" w:sz="0" w:space="0" w:color="auto"/>
        <w:left w:val="none" w:sz="0" w:space="0" w:color="auto"/>
        <w:bottom w:val="none" w:sz="0" w:space="0" w:color="auto"/>
        <w:right w:val="none" w:sz="0" w:space="0" w:color="auto"/>
      </w:divBdr>
    </w:div>
    <w:div w:id="207689259">
      <w:bodyDiv w:val="1"/>
      <w:marLeft w:val="0"/>
      <w:marRight w:val="0"/>
      <w:marTop w:val="0"/>
      <w:marBottom w:val="0"/>
      <w:divBdr>
        <w:top w:val="none" w:sz="0" w:space="0" w:color="auto"/>
        <w:left w:val="none" w:sz="0" w:space="0" w:color="auto"/>
        <w:bottom w:val="none" w:sz="0" w:space="0" w:color="auto"/>
        <w:right w:val="none" w:sz="0" w:space="0" w:color="auto"/>
      </w:divBdr>
    </w:div>
    <w:div w:id="211616967">
      <w:bodyDiv w:val="1"/>
      <w:marLeft w:val="0"/>
      <w:marRight w:val="0"/>
      <w:marTop w:val="0"/>
      <w:marBottom w:val="0"/>
      <w:divBdr>
        <w:top w:val="none" w:sz="0" w:space="0" w:color="auto"/>
        <w:left w:val="none" w:sz="0" w:space="0" w:color="auto"/>
        <w:bottom w:val="none" w:sz="0" w:space="0" w:color="auto"/>
        <w:right w:val="none" w:sz="0" w:space="0" w:color="auto"/>
      </w:divBdr>
    </w:div>
    <w:div w:id="212500349">
      <w:bodyDiv w:val="1"/>
      <w:marLeft w:val="0"/>
      <w:marRight w:val="0"/>
      <w:marTop w:val="0"/>
      <w:marBottom w:val="0"/>
      <w:divBdr>
        <w:top w:val="none" w:sz="0" w:space="0" w:color="auto"/>
        <w:left w:val="none" w:sz="0" w:space="0" w:color="auto"/>
        <w:bottom w:val="none" w:sz="0" w:space="0" w:color="auto"/>
        <w:right w:val="none" w:sz="0" w:space="0" w:color="auto"/>
      </w:divBdr>
    </w:div>
    <w:div w:id="213541822">
      <w:bodyDiv w:val="1"/>
      <w:marLeft w:val="0"/>
      <w:marRight w:val="0"/>
      <w:marTop w:val="0"/>
      <w:marBottom w:val="0"/>
      <w:divBdr>
        <w:top w:val="none" w:sz="0" w:space="0" w:color="auto"/>
        <w:left w:val="none" w:sz="0" w:space="0" w:color="auto"/>
        <w:bottom w:val="none" w:sz="0" w:space="0" w:color="auto"/>
        <w:right w:val="none" w:sz="0" w:space="0" w:color="auto"/>
      </w:divBdr>
    </w:div>
    <w:div w:id="214662343">
      <w:bodyDiv w:val="1"/>
      <w:marLeft w:val="0"/>
      <w:marRight w:val="0"/>
      <w:marTop w:val="0"/>
      <w:marBottom w:val="0"/>
      <w:divBdr>
        <w:top w:val="none" w:sz="0" w:space="0" w:color="auto"/>
        <w:left w:val="none" w:sz="0" w:space="0" w:color="auto"/>
        <w:bottom w:val="none" w:sz="0" w:space="0" w:color="auto"/>
        <w:right w:val="none" w:sz="0" w:space="0" w:color="auto"/>
      </w:divBdr>
    </w:div>
    <w:div w:id="215506186">
      <w:bodyDiv w:val="1"/>
      <w:marLeft w:val="0"/>
      <w:marRight w:val="0"/>
      <w:marTop w:val="0"/>
      <w:marBottom w:val="0"/>
      <w:divBdr>
        <w:top w:val="none" w:sz="0" w:space="0" w:color="auto"/>
        <w:left w:val="none" w:sz="0" w:space="0" w:color="auto"/>
        <w:bottom w:val="none" w:sz="0" w:space="0" w:color="auto"/>
        <w:right w:val="none" w:sz="0" w:space="0" w:color="auto"/>
      </w:divBdr>
    </w:div>
    <w:div w:id="217329156">
      <w:bodyDiv w:val="1"/>
      <w:marLeft w:val="0"/>
      <w:marRight w:val="0"/>
      <w:marTop w:val="0"/>
      <w:marBottom w:val="0"/>
      <w:divBdr>
        <w:top w:val="none" w:sz="0" w:space="0" w:color="auto"/>
        <w:left w:val="none" w:sz="0" w:space="0" w:color="auto"/>
        <w:bottom w:val="none" w:sz="0" w:space="0" w:color="auto"/>
        <w:right w:val="none" w:sz="0" w:space="0" w:color="auto"/>
      </w:divBdr>
    </w:div>
    <w:div w:id="219832683">
      <w:bodyDiv w:val="1"/>
      <w:marLeft w:val="0"/>
      <w:marRight w:val="0"/>
      <w:marTop w:val="0"/>
      <w:marBottom w:val="0"/>
      <w:divBdr>
        <w:top w:val="none" w:sz="0" w:space="0" w:color="auto"/>
        <w:left w:val="none" w:sz="0" w:space="0" w:color="auto"/>
        <w:bottom w:val="none" w:sz="0" w:space="0" w:color="auto"/>
        <w:right w:val="none" w:sz="0" w:space="0" w:color="auto"/>
      </w:divBdr>
    </w:div>
    <w:div w:id="220942641">
      <w:bodyDiv w:val="1"/>
      <w:marLeft w:val="0"/>
      <w:marRight w:val="0"/>
      <w:marTop w:val="0"/>
      <w:marBottom w:val="0"/>
      <w:divBdr>
        <w:top w:val="none" w:sz="0" w:space="0" w:color="auto"/>
        <w:left w:val="none" w:sz="0" w:space="0" w:color="auto"/>
        <w:bottom w:val="none" w:sz="0" w:space="0" w:color="auto"/>
        <w:right w:val="none" w:sz="0" w:space="0" w:color="auto"/>
      </w:divBdr>
    </w:div>
    <w:div w:id="222719404">
      <w:bodyDiv w:val="1"/>
      <w:marLeft w:val="0"/>
      <w:marRight w:val="0"/>
      <w:marTop w:val="0"/>
      <w:marBottom w:val="0"/>
      <w:divBdr>
        <w:top w:val="none" w:sz="0" w:space="0" w:color="auto"/>
        <w:left w:val="none" w:sz="0" w:space="0" w:color="auto"/>
        <w:bottom w:val="none" w:sz="0" w:space="0" w:color="auto"/>
        <w:right w:val="none" w:sz="0" w:space="0" w:color="auto"/>
      </w:divBdr>
    </w:div>
    <w:div w:id="223613503">
      <w:bodyDiv w:val="1"/>
      <w:marLeft w:val="0"/>
      <w:marRight w:val="0"/>
      <w:marTop w:val="0"/>
      <w:marBottom w:val="0"/>
      <w:divBdr>
        <w:top w:val="none" w:sz="0" w:space="0" w:color="auto"/>
        <w:left w:val="none" w:sz="0" w:space="0" w:color="auto"/>
        <w:bottom w:val="none" w:sz="0" w:space="0" w:color="auto"/>
        <w:right w:val="none" w:sz="0" w:space="0" w:color="auto"/>
      </w:divBdr>
    </w:div>
    <w:div w:id="225456411">
      <w:bodyDiv w:val="1"/>
      <w:marLeft w:val="0"/>
      <w:marRight w:val="0"/>
      <w:marTop w:val="0"/>
      <w:marBottom w:val="0"/>
      <w:divBdr>
        <w:top w:val="none" w:sz="0" w:space="0" w:color="auto"/>
        <w:left w:val="none" w:sz="0" w:space="0" w:color="auto"/>
        <w:bottom w:val="none" w:sz="0" w:space="0" w:color="auto"/>
        <w:right w:val="none" w:sz="0" w:space="0" w:color="auto"/>
      </w:divBdr>
    </w:div>
    <w:div w:id="225799341">
      <w:bodyDiv w:val="1"/>
      <w:marLeft w:val="0"/>
      <w:marRight w:val="0"/>
      <w:marTop w:val="0"/>
      <w:marBottom w:val="0"/>
      <w:divBdr>
        <w:top w:val="none" w:sz="0" w:space="0" w:color="auto"/>
        <w:left w:val="none" w:sz="0" w:space="0" w:color="auto"/>
        <w:bottom w:val="none" w:sz="0" w:space="0" w:color="auto"/>
        <w:right w:val="none" w:sz="0" w:space="0" w:color="auto"/>
      </w:divBdr>
    </w:div>
    <w:div w:id="226187185">
      <w:bodyDiv w:val="1"/>
      <w:marLeft w:val="0"/>
      <w:marRight w:val="0"/>
      <w:marTop w:val="0"/>
      <w:marBottom w:val="0"/>
      <w:divBdr>
        <w:top w:val="none" w:sz="0" w:space="0" w:color="auto"/>
        <w:left w:val="none" w:sz="0" w:space="0" w:color="auto"/>
        <w:bottom w:val="none" w:sz="0" w:space="0" w:color="auto"/>
        <w:right w:val="none" w:sz="0" w:space="0" w:color="auto"/>
      </w:divBdr>
    </w:div>
    <w:div w:id="227153751">
      <w:bodyDiv w:val="1"/>
      <w:marLeft w:val="0"/>
      <w:marRight w:val="0"/>
      <w:marTop w:val="0"/>
      <w:marBottom w:val="0"/>
      <w:divBdr>
        <w:top w:val="none" w:sz="0" w:space="0" w:color="auto"/>
        <w:left w:val="none" w:sz="0" w:space="0" w:color="auto"/>
        <w:bottom w:val="none" w:sz="0" w:space="0" w:color="auto"/>
        <w:right w:val="none" w:sz="0" w:space="0" w:color="auto"/>
      </w:divBdr>
    </w:div>
    <w:div w:id="227348273">
      <w:bodyDiv w:val="1"/>
      <w:marLeft w:val="0"/>
      <w:marRight w:val="0"/>
      <w:marTop w:val="0"/>
      <w:marBottom w:val="0"/>
      <w:divBdr>
        <w:top w:val="none" w:sz="0" w:space="0" w:color="auto"/>
        <w:left w:val="none" w:sz="0" w:space="0" w:color="auto"/>
        <w:bottom w:val="none" w:sz="0" w:space="0" w:color="auto"/>
        <w:right w:val="none" w:sz="0" w:space="0" w:color="auto"/>
      </w:divBdr>
    </w:div>
    <w:div w:id="229772266">
      <w:bodyDiv w:val="1"/>
      <w:marLeft w:val="0"/>
      <w:marRight w:val="0"/>
      <w:marTop w:val="0"/>
      <w:marBottom w:val="0"/>
      <w:divBdr>
        <w:top w:val="none" w:sz="0" w:space="0" w:color="auto"/>
        <w:left w:val="none" w:sz="0" w:space="0" w:color="auto"/>
        <w:bottom w:val="none" w:sz="0" w:space="0" w:color="auto"/>
        <w:right w:val="none" w:sz="0" w:space="0" w:color="auto"/>
      </w:divBdr>
    </w:div>
    <w:div w:id="233323955">
      <w:bodyDiv w:val="1"/>
      <w:marLeft w:val="0"/>
      <w:marRight w:val="0"/>
      <w:marTop w:val="0"/>
      <w:marBottom w:val="0"/>
      <w:divBdr>
        <w:top w:val="none" w:sz="0" w:space="0" w:color="auto"/>
        <w:left w:val="none" w:sz="0" w:space="0" w:color="auto"/>
        <w:bottom w:val="none" w:sz="0" w:space="0" w:color="auto"/>
        <w:right w:val="none" w:sz="0" w:space="0" w:color="auto"/>
      </w:divBdr>
    </w:div>
    <w:div w:id="237253088">
      <w:bodyDiv w:val="1"/>
      <w:marLeft w:val="0"/>
      <w:marRight w:val="0"/>
      <w:marTop w:val="0"/>
      <w:marBottom w:val="0"/>
      <w:divBdr>
        <w:top w:val="none" w:sz="0" w:space="0" w:color="auto"/>
        <w:left w:val="none" w:sz="0" w:space="0" w:color="auto"/>
        <w:bottom w:val="none" w:sz="0" w:space="0" w:color="auto"/>
        <w:right w:val="none" w:sz="0" w:space="0" w:color="auto"/>
      </w:divBdr>
    </w:div>
    <w:div w:id="238684786">
      <w:bodyDiv w:val="1"/>
      <w:marLeft w:val="0"/>
      <w:marRight w:val="0"/>
      <w:marTop w:val="0"/>
      <w:marBottom w:val="0"/>
      <w:divBdr>
        <w:top w:val="none" w:sz="0" w:space="0" w:color="auto"/>
        <w:left w:val="none" w:sz="0" w:space="0" w:color="auto"/>
        <w:bottom w:val="none" w:sz="0" w:space="0" w:color="auto"/>
        <w:right w:val="none" w:sz="0" w:space="0" w:color="auto"/>
      </w:divBdr>
    </w:div>
    <w:div w:id="240987296">
      <w:bodyDiv w:val="1"/>
      <w:marLeft w:val="0"/>
      <w:marRight w:val="0"/>
      <w:marTop w:val="0"/>
      <w:marBottom w:val="0"/>
      <w:divBdr>
        <w:top w:val="none" w:sz="0" w:space="0" w:color="auto"/>
        <w:left w:val="none" w:sz="0" w:space="0" w:color="auto"/>
        <w:bottom w:val="none" w:sz="0" w:space="0" w:color="auto"/>
        <w:right w:val="none" w:sz="0" w:space="0" w:color="auto"/>
      </w:divBdr>
    </w:div>
    <w:div w:id="241183725">
      <w:bodyDiv w:val="1"/>
      <w:marLeft w:val="0"/>
      <w:marRight w:val="0"/>
      <w:marTop w:val="0"/>
      <w:marBottom w:val="0"/>
      <w:divBdr>
        <w:top w:val="none" w:sz="0" w:space="0" w:color="auto"/>
        <w:left w:val="none" w:sz="0" w:space="0" w:color="auto"/>
        <w:bottom w:val="none" w:sz="0" w:space="0" w:color="auto"/>
        <w:right w:val="none" w:sz="0" w:space="0" w:color="auto"/>
      </w:divBdr>
    </w:div>
    <w:div w:id="244537116">
      <w:bodyDiv w:val="1"/>
      <w:marLeft w:val="0"/>
      <w:marRight w:val="0"/>
      <w:marTop w:val="0"/>
      <w:marBottom w:val="0"/>
      <w:divBdr>
        <w:top w:val="none" w:sz="0" w:space="0" w:color="auto"/>
        <w:left w:val="none" w:sz="0" w:space="0" w:color="auto"/>
        <w:bottom w:val="none" w:sz="0" w:space="0" w:color="auto"/>
        <w:right w:val="none" w:sz="0" w:space="0" w:color="auto"/>
      </w:divBdr>
    </w:div>
    <w:div w:id="245455733">
      <w:bodyDiv w:val="1"/>
      <w:marLeft w:val="0"/>
      <w:marRight w:val="0"/>
      <w:marTop w:val="0"/>
      <w:marBottom w:val="0"/>
      <w:divBdr>
        <w:top w:val="none" w:sz="0" w:space="0" w:color="auto"/>
        <w:left w:val="none" w:sz="0" w:space="0" w:color="auto"/>
        <w:bottom w:val="none" w:sz="0" w:space="0" w:color="auto"/>
        <w:right w:val="none" w:sz="0" w:space="0" w:color="auto"/>
      </w:divBdr>
    </w:div>
    <w:div w:id="245698037">
      <w:bodyDiv w:val="1"/>
      <w:marLeft w:val="0"/>
      <w:marRight w:val="0"/>
      <w:marTop w:val="0"/>
      <w:marBottom w:val="0"/>
      <w:divBdr>
        <w:top w:val="none" w:sz="0" w:space="0" w:color="auto"/>
        <w:left w:val="none" w:sz="0" w:space="0" w:color="auto"/>
        <w:bottom w:val="none" w:sz="0" w:space="0" w:color="auto"/>
        <w:right w:val="none" w:sz="0" w:space="0" w:color="auto"/>
      </w:divBdr>
    </w:div>
    <w:div w:id="247619090">
      <w:bodyDiv w:val="1"/>
      <w:marLeft w:val="0"/>
      <w:marRight w:val="0"/>
      <w:marTop w:val="0"/>
      <w:marBottom w:val="0"/>
      <w:divBdr>
        <w:top w:val="none" w:sz="0" w:space="0" w:color="auto"/>
        <w:left w:val="none" w:sz="0" w:space="0" w:color="auto"/>
        <w:bottom w:val="none" w:sz="0" w:space="0" w:color="auto"/>
        <w:right w:val="none" w:sz="0" w:space="0" w:color="auto"/>
      </w:divBdr>
    </w:div>
    <w:div w:id="248582739">
      <w:bodyDiv w:val="1"/>
      <w:marLeft w:val="0"/>
      <w:marRight w:val="0"/>
      <w:marTop w:val="0"/>
      <w:marBottom w:val="0"/>
      <w:divBdr>
        <w:top w:val="none" w:sz="0" w:space="0" w:color="auto"/>
        <w:left w:val="none" w:sz="0" w:space="0" w:color="auto"/>
        <w:bottom w:val="none" w:sz="0" w:space="0" w:color="auto"/>
        <w:right w:val="none" w:sz="0" w:space="0" w:color="auto"/>
      </w:divBdr>
    </w:div>
    <w:div w:id="249850082">
      <w:bodyDiv w:val="1"/>
      <w:marLeft w:val="0"/>
      <w:marRight w:val="0"/>
      <w:marTop w:val="0"/>
      <w:marBottom w:val="0"/>
      <w:divBdr>
        <w:top w:val="none" w:sz="0" w:space="0" w:color="auto"/>
        <w:left w:val="none" w:sz="0" w:space="0" w:color="auto"/>
        <w:bottom w:val="none" w:sz="0" w:space="0" w:color="auto"/>
        <w:right w:val="none" w:sz="0" w:space="0" w:color="auto"/>
      </w:divBdr>
    </w:div>
    <w:div w:id="250741771">
      <w:bodyDiv w:val="1"/>
      <w:marLeft w:val="0"/>
      <w:marRight w:val="0"/>
      <w:marTop w:val="0"/>
      <w:marBottom w:val="0"/>
      <w:divBdr>
        <w:top w:val="none" w:sz="0" w:space="0" w:color="auto"/>
        <w:left w:val="none" w:sz="0" w:space="0" w:color="auto"/>
        <w:bottom w:val="none" w:sz="0" w:space="0" w:color="auto"/>
        <w:right w:val="none" w:sz="0" w:space="0" w:color="auto"/>
      </w:divBdr>
    </w:div>
    <w:div w:id="250969462">
      <w:bodyDiv w:val="1"/>
      <w:marLeft w:val="0"/>
      <w:marRight w:val="0"/>
      <w:marTop w:val="0"/>
      <w:marBottom w:val="0"/>
      <w:divBdr>
        <w:top w:val="none" w:sz="0" w:space="0" w:color="auto"/>
        <w:left w:val="none" w:sz="0" w:space="0" w:color="auto"/>
        <w:bottom w:val="none" w:sz="0" w:space="0" w:color="auto"/>
        <w:right w:val="none" w:sz="0" w:space="0" w:color="auto"/>
      </w:divBdr>
    </w:div>
    <w:div w:id="252595289">
      <w:bodyDiv w:val="1"/>
      <w:marLeft w:val="0"/>
      <w:marRight w:val="0"/>
      <w:marTop w:val="0"/>
      <w:marBottom w:val="0"/>
      <w:divBdr>
        <w:top w:val="none" w:sz="0" w:space="0" w:color="auto"/>
        <w:left w:val="none" w:sz="0" w:space="0" w:color="auto"/>
        <w:bottom w:val="none" w:sz="0" w:space="0" w:color="auto"/>
        <w:right w:val="none" w:sz="0" w:space="0" w:color="auto"/>
      </w:divBdr>
    </w:div>
    <w:div w:id="253131294">
      <w:bodyDiv w:val="1"/>
      <w:marLeft w:val="0"/>
      <w:marRight w:val="0"/>
      <w:marTop w:val="0"/>
      <w:marBottom w:val="0"/>
      <w:divBdr>
        <w:top w:val="none" w:sz="0" w:space="0" w:color="auto"/>
        <w:left w:val="none" w:sz="0" w:space="0" w:color="auto"/>
        <w:bottom w:val="none" w:sz="0" w:space="0" w:color="auto"/>
        <w:right w:val="none" w:sz="0" w:space="0" w:color="auto"/>
      </w:divBdr>
    </w:div>
    <w:div w:id="253169795">
      <w:bodyDiv w:val="1"/>
      <w:marLeft w:val="0"/>
      <w:marRight w:val="0"/>
      <w:marTop w:val="0"/>
      <w:marBottom w:val="0"/>
      <w:divBdr>
        <w:top w:val="none" w:sz="0" w:space="0" w:color="auto"/>
        <w:left w:val="none" w:sz="0" w:space="0" w:color="auto"/>
        <w:bottom w:val="none" w:sz="0" w:space="0" w:color="auto"/>
        <w:right w:val="none" w:sz="0" w:space="0" w:color="auto"/>
      </w:divBdr>
    </w:div>
    <w:div w:id="255524911">
      <w:bodyDiv w:val="1"/>
      <w:marLeft w:val="0"/>
      <w:marRight w:val="0"/>
      <w:marTop w:val="0"/>
      <w:marBottom w:val="0"/>
      <w:divBdr>
        <w:top w:val="none" w:sz="0" w:space="0" w:color="auto"/>
        <w:left w:val="none" w:sz="0" w:space="0" w:color="auto"/>
        <w:bottom w:val="none" w:sz="0" w:space="0" w:color="auto"/>
        <w:right w:val="none" w:sz="0" w:space="0" w:color="auto"/>
      </w:divBdr>
    </w:div>
    <w:div w:id="256866866">
      <w:bodyDiv w:val="1"/>
      <w:marLeft w:val="0"/>
      <w:marRight w:val="0"/>
      <w:marTop w:val="0"/>
      <w:marBottom w:val="0"/>
      <w:divBdr>
        <w:top w:val="none" w:sz="0" w:space="0" w:color="auto"/>
        <w:left w:val="none" w:sz="0" w:space="0" w:color="auto"/>
        <w:bottom w:val="none" w:sz="0" w:space="0" w:color="auto"/>
        <w:right w:val="none" w:sz="0" w:space="0" w:color="auto"/>
      </w:divBdr>
    </w:div>
    <w:div w:id="257517908">
      <w:bodyDiv w:val="1"/>
      <w:marLeft w:val="0"/>
      <w:marRight w:val="0"/>
      <w:marTop w:val="0"/>
      <w:marBottom w:val="0"/>
      <w:divBdr>
        <w:top w:val="none" w:sz="0" w:space="0" w:color="auto"/>
        <w:left w:val="none" w:sz="0" w:space="0" w:color="auto"/>
        <w:bottom w:val="none" w:sz="0" w:space="0" w:color="auto"/>
        <w:right w:val="none" w:sz="0" w:space="0" w:color="auto"/>
      </w:divBdr>
    </w:div>
    <w:div w:id="258104718">
      <w:bodyDiv w:val="1"/>
      <w:marLeft w:val="0"/>
      <w:marRight w:val="0"/>
      <w:marTop w:val="0"/>
      <w:marBottom w:val="0"/>
      <w:divBdr>
        <w:top w:val="none" w:sz="0" w:space="0" w:color="auto"/>
        <w:left w:val="none" w:sz="0" w:space="0" w:color="auto"/>
        <w:bottom w:val="none" w:sz="0" w:space="0" w:color="auto"/>
        <w:right w:val="none" w:sz="0" w:space="0" w:color="auto"/>
      </w:divBdr>
    </w:div>
    <w:div w:id="259535829">
      <w:bodyDiv w:val="1"/>
      <w:marLeft w:val="0"/>
      <w:marRight w:val="0"/>
      <w:marTop w:val="0"/>
      <w:marBottom w:val="0"/>
      <w:divBdr>
        <w:top w:val="none" w:sz="0" w:space="0" w:color="auto"/>
        <w:left w:val="none" w:sz="0" w:space="0" w:color="auto"/>
        <w:bottom w:val="none" w:sz="0" w:space="0" w:color="auto"/>
        <w:right w:val="none" w:sz="0" w:space="0" w:color="auto"/>
      </w:divBdr>
    </w:div>
    <w:div w:id="262492869">
      <w:bodyDiv w:val="1"/>
      <w:marLeft w:val="0"/>
      <w:marRight w:val="0"/>
      <w:marTop w:val="0"/>
      <w:marBottom w:val="0"/>
      <w:divBdr>
        <w:top w:val="none" w:sz="0" w:space="0" w:color="auto"/>
        <w:left w:val="none" w:sz="0" w:space="0" w:color="auto"/>
        <w:bottom w:val="none" w:sz="0" w:space="0" w:color="auto"/>
        <w:right w:val="none" w:sz="0" w:space="0" w:color="auto"/>
      </w:divBdr>
    </w:div>
    <w:div w:id="266934435">
      <w:bodyDiv w:val="1"/>
      <w:marLeft w:val="0"/>
      <w:marRight w:val="0"/>
      <w:marTop w:val="0"/>
      <w:marBottom w:val="0"/>
      <w:divBdr>
        <w:top w:val="none" w:sz="0" w:space="0" w:color="auto"/>
        <w:left w:val="none" w:sz="0" w:space="0" w:color="auto"/>
        <w:bottom w:val="none" w:sz="0" w:space="0" w:color="auto"/>
        <w:right w:val="none" w:sz="0" w:space="0" w:color="auto"/>
      </w:divBdr>
    </w:div>
    <w:div w:id="270822987">
      <w:bodyDiv w:val="1"/>
      <w:marLeft w:val="0"/>
      <w:marRight w:val="0"/>
      <w:marTop w:val="0"/>
      <w:marBottom w:val="0"/>
      <w:divBdr>
        <w:top w:val="none" w:sz="0" w:space="0" w:color="auto"/>
        <w:left w:val="none" w:sz="0" w:space="0" w:color="auto"/>
        <w:bottom w:val="none" w:sz="0" w:space="0" w:color="auto"/>
        <w:right w:val="none" w:sz="0" w:space="0" w:color="auto"/>
      </w:divBdr>
    </w:div>
    <w:div w:id="273051935">
      <w:bodyDiv w:val="1"/>
      <w:marLeft w:val="0"/>
      <w:marRight w:val="0"/>
      <w:marTop w:val="0"/>
      <w:marBottom w:val="0"/>
      <w:divBdr>
        <w:top w:val="none" w:sz="0" w:space="0" w:color="auto"/>
        <w:left w:val="none" w:sz="0" w:space="0" w:color="auto"/>
        <w:bottom w:val="none" w:sz="0" w:space="0" w:color="auto"/>
        <w:right w:val="none" w:sz="0" w:space="0" w:color="auto"/>
      </w:divBdr>
    </w:div>
    <w:div w:id="275605755">
      <w:bodyDiv w:val="1"/>
      <w:marLeft w:val="0"/>
      <w:marRight w:val="0"/>
      <w:marTop w:val="0"/>
      <w:marBottom w:val="0"/>
      <w:divBdr>
        <w:top w:val="none" w:sz="0" w:space="0" w:color="auto"/>
        <w:left w:val="none" w:sz="0" w:space="0" w:color="auto"/>
        <w:bottom w:val="none" w:sz="0" w:space="0" w:color="auto"/>
        <w:right w:val="none" w:sz="0" w:space="0" w:color="auto"/>
      </w:divBdr>
    </w:div>
    <w:div w:id="279383343">
      <w:bodyDiv w:val="1"/>
      <w:marLeft w:val="0"/>
      <w:marRight w:val="0"/>
      <w:marTop w:val="0"/>
      <w:marBottom w:val="0"/>
      <w:divBdr>
        <w:top w:val="none" w:sz="0" w:space="0" w:color="auto"/>
        <w:left w:val="none" w:sz="0" w:space="0" w:color="auto"/>
        <w:bottom w:val="none" w:sz="0" w:space="0" w:color="auto"/>
        <w:right w:val="none" w:sz="0" w:space="0" w:color="auto"/>
      </w:divBdr>
    </w:div>
    <w:div w:id="281305112">
      <w:bodyDiv w:val="1"/>
      <w:marLeft w:val="0"/>
      <w:marRight w:val="0"/>
      <w:marTop w:val="0"/>
      <w:marBottom w:val="0"/>
      <w:divBdr>
        <w:top w:val="none" w:sz="0" w:space="0" w:color="auto"/>
        <w:left w:val="none" w:sz="0" w:space="0" w:color="auto"/>
        <w:bottom w:val="none" w:sz="0" w:space="0" w:color="auto"/>
        <w:right w:val="none" w:sz="0" w:space="0" w:color="auto"/>
      </w:divBdr>
    </w:div>
    <w:div w:id="282351220">
      <w:bodyDiv w:val="1"/>
      <w:marLeft w:val="0"/>
      <w:marRight w:val="0"/>
      <w:marTop w:val="0"/>
      <w:marBottom w:val="0"/>
      <w:divBdr>
        <w:top w:val="none" w:sz="0" w:space="0" w:color="auto"/>
        <w:left w:val="none" w:sz="0" w:space="0" w:color="auto"/>
        <w:bottom w:val="none" w:sz="0" w:space="0" w:color="auto"/>
        <w:right w:val="none" w:sz="0" w:space="0" w:color="auto"/>
      </w:divBdr>
    </w:div>
    <w:div w:id="283004774">
      <w:bodyDiv w:val="1"/>
      <w:marLeft w:val="0"/>
      <w:marRight w:val="0"/>
      <w:marTop w:val="0"/>
      <w:marBottom w:val="0"/>
      <w:divBdr>
        <w:top w:val="none" w:sz="0" w:space="0" w:color="auto"/>
        <w:left w:val="none" w:sz="0" w:space="0" w:color="auto"/>
        <w:bottom w:val="none" w:sz="0" w:space="0" w:color="auto"/>
        <w:right w:val="none" w:sz="0" w:space="0" w:color="auto"/>
      </w:divBdr>
    </w:div>
    <w:div w:id="285309510">
      <w:bodyDiv w:val="1"/>
      <w:marLeft w:val="0"/>
      <w:marRight w:val="0"/>
      <w:marTop w:val="0"/>
      <w:marBottom w:val="0"/>
      <w:divBdr>
        <w:top w:val="none" w:sz="0" w:space="0" w:color="auto"/>
        <w:left w:val="none" w:sz="0" w:space="0" w:color="auto"/>
        <w:bottom w:val="none" w:sz="0" w:space="0" w:color="auto"/>
        <w:right w:val="none" w:sz="0" w:space="0" w:color="auto"/>
      </w:divBdr>
    </w:div>
    <w:div w:id="285699521">
      <w:bodyDiv w:val="1"/>
      <w:marLeft w:val="0"/>
      <w:marRight w:val="0"/>
      <w:marTop w:val="0"/>
      <w:marBottom w:val="0"/>
      <w:divBdr>
        <w:top w:val="none" w:sz="0" w:space="0" w:color="auto"/>
        <w:left w:val="none" w:sz="0" w:space="0" w:color="auto"/>
        <w:bottom w:val="none" w:sz="0" w:space="0" w:color="auto"/>
        <w:right w:val="none" w:sz="0" w:space="0" w:color="auto"/>
      </w:divBdr>
    </w:div>
    <w:div w:id="286351320">
      <w:bodyDiv w:val="1"/>
      <w:marLeft w:val="0"/>
      <w:marRight w:val="0"/>
      <w:marTop w:val="0"/>
      <w:marBottom w:val="0"/>
      <w:divBdr>
        <w:top w:val="none" w:sz="0" w:space="0" w:color="auto"/>
        <w:left w:val="none" w:sz="0" w:space="0" w:color="auto"/>
        <w:bottom w:val="none" w:sz="0" w:space="0" w:color="auto"/>
        <w:right w:val="none" w:sz="0" w:space="0" w:color="auto"/>
      </w:divBdr>
    </w:div>
    <w:div w:id="287047699">
      <w:bodyDiv w:val="1"/>
      <w:marLeft w:val="0"/>
      <w:marRight w:val="0"/>
      <w:marTop w:val="0"/>
      <w:marBottom w:val="0"/>
      <w:divBdr>
        <w:top w:val="none" w:sz="0" w:space="0" w:color="auto"/>
        <w:left w:val="none" w:sz="0" w:space="0" w:color="auto"/>
        <w:bottom w:val="none" w:sz="0" w:space="0" w:color="auto"/>
        <w:right w:val="none" w:sz="0" w:space="0" w:color="auto"/>
      </w:divBdr>
    </w:div>
    <w:div w:id="287703391">
      <w:bodyDiv w:val="1"/>
      <w:marLeft w:val="0"/>
      <w:marRight w:val="0"/>
      <w:marTop w:val="0"/>
      <w:marBottom w:val="0"/>
      <w:divBdr>
        <w:top w:val="none" w:sz="0" w:space="0" w:color="auto"/>
        <w:left w:val="none" w:sz="0" w:space="0" w:color="auto"/>
        <w:bottom w:val="none" w:sz="0" w:space="0" w:color="auto"/>
        <w:right w:val="none" w:sz="0" w:space="0" w:color="auto"/>
      </w:divBdr>
    </w:div>
    <w:div w:id="288319194">
      <w:bodyDiv w:val="1"/>
      <w:marLeft w:val="0"/>
      <w:marRight w:val="0"/>
      <w:marTop w:val="0"/>
      <w:marBottom w:val="0"/>
      <w:divBdr>
        <w:top w:val="none" w:sz="0" w:space="0" w:color="auto"/>
        <w:left w:val="none" w:sz="0" w:space="0" w:color="auto"/>
        <w:bottom w:val="none" w:sz="0" w:space="0" w:color="auto"/>
        <w:right w:val="none" w:sz="0" w:space="0" w:color="auto"/>
      </w:divBdr>
    </w:div>
    <w:div w:id="290210494">
      <w:bodyDiv w:val="1"/>
      <w:marLeft w:val="0"/>
      <w:marRight w:val="0"/>
      <w:marTop w:val="0"/>
      <w:marBottom w:val="0"/>
      <w:divBdr>
        <w:top w:val="none" w:sz="0" w:space="0" w:color="auto"/>
        <w:left w:val="none" w:sz="0" w:space="0" w:color="auto"/>
        <w:bottom w:val="none" w:sz="0" w:space="0" w:color="auto"/>
        <w:right w:val="none" w:sz="0" w:space="0" w:color="auto"/>
      </w:divBdr>
    </w:div>
    <w:div w:id="292056872">
      <w:bodyDiv w:val="1"/>
      <w:marLeft w:val="0"/>
      <w:marRight w:val="0"/>
      <w:marTop w:val="0"/>
      <w:marBottom w:val="0"/>
      <w:divBdr>
        <w:top w:val="none" w:sz="0" w:space="0" w:color="auto"/>
        <w:left w:val="none" w:sz="0" w:space="0" w:color="auto"/>
        <w:bottom w:val="none" w:sz="0" w:space="0" w:color="auto"/>
        <w:right w:val="none" w:sz="0" w:space="0" w:color="auto"/>
      </w:divBdr>
    </w:div>
    <w:div w:id="292098799">
      <w:bodyDiv w:val="1"/>
      <w:marLeft w:val="0"/>
      <w:marRight w:val="0"/>
      <w:marTop w:val="0"/>
      <w:marBottom w:val="0"/>
      <w:divBdr>
        <w:top w:val="none" w:sz="0" w:space="0" w:color="auto"/>
        <w:left w:val="none" w:sz="0" w:space="0" w:color="auto"/>
        <w:bottom w:val="none" w:sz="0" w:space="0" w:color="auto"/>
        <w:right w:val="none" w:sz="0" w:space="0" w:color="auto"/>
      </w:divBdr>
    </w:div>
    <w:div w:id="293371403">
      <w:bodyDiv w:val="1"/>
      <w:marLeft w:val="0"/>
      <w:marRight w:val="0"/>
      <w:marTop w:val="0"/>
      <w:marBottom w:val="0"/>
      <w:divBdr>
        <w:top w:val="none" w:sz="0" w:space="0" w:color="auto"/>
        <w:left w:val="none" w:sz="0" w:space="0" w:color="auto"/>
        <w:bottom w:val="none" w:sz="0" w:space="0" w:color="auto"/>
        <w:right w:val="none" w:sz="0" w:space="0" w:color="auto"/>
      </w:divBdr>
    </w:div>
    <w:div w:id="297687788">
      <w:bodyDiv w:val="1"/>
      <w:marLeft w:val="0"/>
      <w:marRight w:val="0"/>
      <w:marTop w:val="0"/>
      <w:marBottom w:val="0"/>
      <w:divBdr>
        <w:top w:val="none" w:sz="0" w:space="0" w:color="auto"/>
        <w:left w:val="none" w:sz="0" w:space="0" w:color="auto"/>
        <w:bottom w:val="none" w:sz="0" w:space="0" w:color="auto"/>
        <w:right w:val="none" w:sz="0" w:space="0" w:color="auto"/>
      </w:divBdr>
    </w:div>
    <w:div w:id="298808880">
      <w:bodyDiv w:val="1"/>
      <w:marLeft w:val="0"/>
      <w:marRight w:val="0"/>
      <w:marTop w:val="0"/>
      <w:marBottom w:val="0"/>
      <w:divBdr>
        <w:top w:val="none" w:sz="0" w:space="0" w:color="auto"/>
        <w:left w:val="none" w:sz="0" w:space="0" w:color="auto"/>
        <w:bottom w:val="none" w:sz="0" w:space="0" w:color="auto"/>
        <w:right w:val="none" w:sz="0" w:space="0" w:color="auto"/>
      </w:divBdr>
    </w:div>
    <w:div w:id="298926984">
      <w:bodyDiv w:val="1"/>
      <w:marLeft w:val="0"/>
      <w:marRight w:val="0"/>
      <w:marTop w:val="0"/>
      <w:marBottom w:val="0"/>
      <w:divBdr>
        <w:top w:val="none" w:sz="0" w:space="0" w:color="auto"/>
        <w:left w:val="none" w:sz="0" w:space="0" w:color="auto"/>
        <w:bottom w:val="none" w:sz="0" w:space="0" w:color="auto"/>
        <w:right w:val="none" w:sz="0" w:space="0" w:color="auto"/>
      </w:divBdr>
    </w:div>
    <w:div w:id="299308246">
      <w:bodyDiv w:val="1"/>
      <w:marLeft w:val="0"/>
      <w:marRight w:val="0"/>
      <w:marTop w:val="0"/>
      <w:marBottom w:val="0"/>
      <w:divBdr>
        <w:top w:val="none" w:sz="0" w:space="0" w:color="auto"/>
        <w:left w:val="none" w:sz="0" w:space="0" w:color="auto"/>
        <w:bottom w:val="none" w:sz="0" w:space="0" w:color="auto"/>
        <w:right w:val="none" w:sz="0" w:space="0" w:color="auto"/>
      </w:divBdr>
    </w:div>
    <w:div w:id="301037817">
      <w:bodyDiv w:val="1"/>
      <w:marLeft w:val="0"/>
      <w:marRight w:val="0"/>
      <w:marTop w:val="0"/>
      <w:marBottom w:val="0"/>
      <w:divBdr>
        <w:top w:val="none" w:sz="0" w:space="0" w:color="auto"/>
        <w:left w:val="none" w:sz="0" w:space="0" w:color="auto"/>
        <w:bottom w:val="none" w:sz="0" w:space="0" w:color="auto"/>
        <w:right w:val="none" w:sz="0" w:space="0" w:color="auto"/>
      </w:divBdr>
    </w:div>
    <w:div w:id="301421488">
      <w:bodyDiv w:val="1"/>
      <w:marLeft w:val="0"/>
      <w:marRight w:val="0"/>
      <w:marTop w:val="0"/>
      <w:marBottom w:val="0"/>
      <w:divBdr>
        <w:top w:val="none" w:sz="0" w:space="0" w:color="auto"/>
        <w:left w:val="none" w:sz="0" w:space="0" w:color="auto"/>
        <w:bottom w:val="none" w:sz="0" w:space="0" w:color="auto"/>
        <w:right w:val="none" w:sz="0" w:space="0" w:color="auto"/>
      </w:divBdr>
    </w:div>
    <w:div w:id="305428902">
      <w:bodyDiv w:val="1"/>
      <w:marLeft w:val="0"/>
      <w:marRight w:val="0"/>
      <w:marTop w:val="0"/>
      <w:marBottom w:val="0"/>
      <w:divBdr>
        <w:top w:val="none" w:sz="0" w:space="0" w:color="auto"/>
        <w:left w:val="none" w:sz="0" w:space="0" w:color="auto"/>
        <w:bottom w:val="none" w:sz="0" w:space="0" w:color="auto"/>
        <w:right w:val="none" w:sz="0" w:space="0" w:color="auto"/>
      </w:divBdr>
    </w:div>
    <w:div w:id="307705493">
      <w:bodyDiv w:val="1"/>
      <w:marLeft w:val="0"/>
      <w:marRight w:val="0"/>
      <w:marTop w:val="0"/>
      <w:marBottom w:val="0"/>
      <w:divBdr>
        <w:top w:val="none" w:sz="0" w:space="0" w:color="auto"/>
        <w:left w:val="none" w:sz="0" w:space="0" w:color="auto"/>
        <w:bottom w:val="none" w:sz="0" w:space="0" w:color="auto"/>
        <w:right w:val="none" w:sz="0" w:space="0" w:color="auto"/>
      </w:divBdr>
    </w:div>
    <w:div w:id="308630433">
      <w:bodyDiv w:val="1"/>
      <w:marLeft w:val="0"/>
      <w:marRight w:val="0"/>
      <w:marTop w:val="0"/>
      <w:marBottom w:val="0"/>
      <w:divBdr>
        <w:top w:val="none" w:sz="0" w:space="0" w:color="auto"/>
        <w:left w:val="none" w:sz="0" w:space="0" w:color="auto"/>
        <w:bottom w:val="none" w:sz="0" w:space="0" w:color="auto"/>
        <w:right w:val="none" w:sz="0" w:space="0" w:color="auto"/>
      </w:divBdr>
    </w:div>
    <w:div w:id="309869540">
      <w:bodyDiv w:val="1"/>
      <w:marLeft w:val="0"/>
      <w:marRight w:val="0"/>
      <w:marTop w:val="0"/>
      <w:marBottom w:val="0"/>
      <w:divBdr>
        <w:top w:val="none" w:sz="0" w:space="0" w:color="auto"/>
        <w:left w:val="none" w:sz="0" w:space="0" w:color="auto"/>
        <w:bottom w:val="none" w:sz="0" w:space="0" w:color="auto"/>
        <w:right w:val="none" w:sz="0" w:space="0" w:color="auto"/>
      </w:divBdr>
    </w:div>
    <w:div w:id="314070067">
      <w:bodyDiv w:val="1"/>
      <w:marLeft w:val="0"/>
      <w:marRight w:val="0"/>
      <w:marTop w:val="0"/>
      <w:marBottom w:val="0"/>
      <w:divBdr>
        <w:top w:val="none" w:sz="0" w:space="0" w:color="auto"/>
        <w:left w:val="none" w:sz="0" w:space="0" w:color="auto"/>
        <w:bottom w:val="none" w:sz="0" w:space="0" w:color="auto"/>
        <w:right w:val="none" w:sz="0" w:space="0" w:color="auto"/>
      </w:divBdr>
    </w:div>
    <w:div w:id="314188335">
      <w:bodyDiv w:val="1"/>
      <w:marLeft w:val="0"/>
      <w:marRight w:val="0"/>
      <w:marTop w:val="0"/>
      <w:marBottom w:val="0"/>
      <w:divBdr>
        <w:top w:val="none" w:sz="0" w:space="0" w:color="auto"/>
        <w:left w:val="none" w:sz="0" w:space="0" w:color="auto"/>
        <w:bottom w:val="none" w:sz="0" w:space="0" w:color="auto"/>
        <w:right w:val="none" w:sz="0" w:space="0" w:color="auto"/>
      </w:divBdr>
    </w:div>
    <w:div w:id="315573346">
      <w:bodyDiv w:val="1"/>
      <w:marLeft w:val="0"/>
      <w:marRight w:val="0"/>
      <w:marTop w:val="0"/>
      <w:marBottom w:val="0"/>
      <w:divBdr>
        <w:top w:val="none" w:sz="0" w:space="0" w:color="auto"/>
        <w:left w:val="none" w:sz="0" w:space="0" w:color="auto"/>
        <w:bottom w:val="none" w:sz="0" w:space="0" w:color="auto"/>
        <w:right w:val="none" w:sz="0" w:space="0" w:color="auto"/>
      </w:divBdr>
    </w:div>
    <w:div w:id="315846580">
      <w:bodyDiv w:val="1"/>
      <w:marLeft w:val="0"/>
      <w:marRight w:val="0"/>
      <w:marTop w:val="0"/>
      <w:marBottom w:val="0"/>
      <w:divBdr>
        <w:top w:val="none" w:sz="0" w:space="0" w:color="auto"/>
        <w:left w:val="none" w:sz="0" w:space="0" w:color="auto"/>
        <w:bottom w:val="none" w:sz="0" w:space="0" w:color="auto"/>
        <w:right w:val="none" w:sz="0" w:space="0" w:color="auto"/>
      </w:divBdr>
    </w:div>
    <w:div w:id="318265420">
      <w:bodyDiv w:val="1"/>
      <w:marLeft w:val="0"/>
      <w:marRight w:val="0"/>
      <w:marTop w:val="0"/>
      <w:marBottom w:val="0"/>
      <w:divBdr>
        <w:top w:val="none" w:sz="0" w:space="0" w:color="auto"/>
        <w:left w:val="none" w:sz="0" w:space="0" w:color="auto"/>
        <w:bottom w:val="none" w:sz="0" w:space="0" w:color="auto"/>
        <w:right w:val="none" w:sz="0" w:space="0" w:color="auto"/>
      </w:divBdr>
    </w:div>
    <w:div w:id="319771632">
      <w:bodyDiv w:val="1"/>
      <w:marLeft w:val="0"/>
      <w:marRight w:val="0"/>
      <w:marTop w:val="0"/>
      <w:marBottom w:val="0"/>
      <w:divBdr>
        <w:top w:val="none" w:sz="0" w:space="0" w:color="auto"/>
        <w:left w:val="none" w:sz="0" w:space="0" w:color="auto"/>
        <w:bottom w:val="none" w:sz="0" w:space="0" w:color="auto"/>
        <w:right w:val="none" w:sz="0" w:space="0" w:color="auto"/>
      </w:divBdr>
    </w:div>
    <w:div w:id="320350311">
      <w:bodyDiv w:val="1"/>
      <w:marLeft w:val="0"/>
      <w:marRight w:val="0"/>
      <w:marTop w:val="0"/>
      <w:marBottom w:val="0"/>
      <w:divBdr>
        <w:top w:val="none" w:sz="0" w:space="0" w:color="auto"/>
        <w:left w:val="none" w:sz="0" w:space="0" w:color="auto"/>
        <w:bottom w:val="none" w:sz="0" w:space="0" w:color="auto"/>
        <w:right w:val="none" w:sz="0" w:space="0" w:color="auto"/>
      </w:divBdr>
    </w:div>
    <w:div w:id="321004978">
      <w:bodyDiv w:val="1"/>
      <w:marLeft w:val="0"/>
      <w:marRight w:val="0"/>
      <w:marTop w:val="0"/>
      <w:marBottom w:val="0"/>
      <w:divBdr>
        <w:top w:val="none" w:sz="0" w:space="0" w:color="auto"/>
        <w:left w:val="none" w:sz="0" w:space="0" w:color="auto"/>
        <w:bottom w:val="none" w:sz="0" w:space="0" w:color="auto"/>
        <w:right w:val="none" w:sz="0" w:space="0" w:color="auto"/>
      </w:divBdr>
    </w:div>
    <w:div w:id="324432248">
      <w:bodyDiv w:val="1"/>
      <w:marLeft w:val="0"/>
      <w:marRight w:val="0"/>
      <w:marTop w:val="0"/>
      <w:marBottom w:val="0"/>
      <w:divBdr>
        <w:top w:val="none" w:sz="0" w:space="0" w:color="auto"/>
        <w:left w:val="none" w:sz="0" w:space="0" w:color="auto"/>
        <w:bottom w:val="none" w:sz="0" w:space="0" w:color="auto"/>
        <w:right w:val="none" w:sz="0" w:space="0" w:color="auto"/>
      </w:divBdr>
    </w:div>
    <w:div w:id="324477604">
      <w:bodyDiv w:val="1"/>
      <w:marLeft w:val="0"/>
      <w:marRight w:val="0"/>
      <w:marTop w:val="0"/>
      <w:marBottom w:val="0"/>
      <w:divBdr>
        <w:top w:val="none" w:sz="0" w:space="0" w:color="auto"/>
        <w:left w:val="none" w:sz="0" w:space="0" w:color="auto"/>
        <w:bottom w:val="none" w:sz="0" w:space="0" w:color="auto"/>
        <w:right w:val="none" w:sz="0" w:space="0" w:color="auto"/>
      </w:divBdr>
    </w:div>
    <w:div w:id="324940496">
      <w:bodyDiv w:val="1"/>
      <w:marLeft w:val="0"/>
      <w:marRight w:val="0"/>
      <w:marTop w:val="0"/>
      <w:marBottom w:val="0"/>
      <w:divBdr>
        <w:top w:val="none" w:sz="0" w:space="0" w:color="auto"/>
        <w:left w:val="none" w:sz="0" w:space="0" w:color="auto"/>
        <w:bottom w:val="none" w:sz="0" w:space="0" w:color="auto"/>
        <w:right w:val="none" w:sz="0" w:space="0" w:color="auto"/>
      </w:divBdr>
    </w:div>
    <w:div w:id="326135391">
      <w:bodyDiv w:val="1"/>
      <w:marLeft w:val="0"/>
      <w:marRight w:val="0"/>
      <w:marTop w:val="0"/>
      <w:marBottom w:val="0"/>
      <w:divBdr>
        <w:top w:val="none" w:sz="0" w:space="0" w:color="auto"/>
        <w:left w:val="none" w:sz="0" w:space="0" w:color="auto"/>
        <w:bottom w:val="none" w:sz="0" w:space="0" w:color="auto"/>
        <w:right w:val="none" w:sz="0" w:space="0" w:color="auto"/>
      </w:divBdr>
    </w:div>
    <w:div w:id="326443460">
      <w:bodyDiv w:val="1"/>
      <w:marLeft w:val="0"/>
      <w:marRight w:val="0"/>
      <w:marTop w:val="0"/>
      <w:marBottom w:val="0"/>
      <w:divBdr>
        <w:top w:val="none" w:sz="0" w:space="0" w:color="auto"/>
        <w:left w:val="none" w:sz="0" w:space="0" w:color="auto"/>
        <w:bottom w:val="none" w:sz="0" w:space="0" w:color="auto"/>
        <w:right w:val="none" w:sz="0" w:space="0" w:color="auto"/>
      </w:divBdr>
    </w:div>
    <w:div w:id="332955266">
      <w:bodyDiv w:val="1"/>
      <w:marLeft w:val="0"/>
      <w:marRight w:val="0"/>
      <w:marTop w:val="0"/>
      <w:marBottom w:val="0"/>
      <w:divBdr>
        <w:top w:val="none" w:sz="0" w:space="0" w:color="auto"/>
        <w:left w:val="none" w:sz="0" w:space="0" w:color="auto"/>
        <w:bottom w:val="none" w:sz="0" w:space="0" w:color="auto"/>
        <w:right w:val="none" w:sz="0" w:space="0" w:color="auto"/>
      </w:divBdr>
    </w:div>
    <w:div w:id="335035677">
      <w:bodyDiv w:val="1"/>
      <w:marLeft w:val="0"/>
      <w:marRight w:val="0"/>
      <w:marTop w:val="0"/>
      <w:marBottom w:val="0"/>
      <w:divBdr>
        <w:top w:val="none" w:sz="0" w:space="0" w:color="auto"/>
        <w:left w:val="none" w:sz="0" w:space="0" w:color="auto"/>
        <w:bottom w:val="none" w:sz="0" w:space="0" w:color="auto"/>
        <w:right w:val="none" w:sz="0" w:space="0" w:color="auto"/>
      </w:divBdr>
    </w:div>
    <w:div w:id="335545320">
      <w:bodyDiv w:val="1"/>
      <w:marLeft w:val="0"/>
      <w:marRight w:val="0"/>
      <w:marTop w:val="0"/>
      <w:marBottom w:val="0"/>
      <w:divBdr>
        <w:top w:val="none" w:sz="0" w:space="0" w:color="auto"/>
        <w:left w:val="none" w:sz="0" w:space="0" w:color="auto"/>
        <w:bottom w:val="none" w:sz="0" w:space="0" w:color="auto"/>
        <w:right w:val="none" w:sz="0" w:space="0" w:color="auto"/>
      </w:divBdr>
    </w:div>
    <w:div w:id="335696039">
      <w:bodyDiv w:val="1"/>
      <w:marLeft w:val="0"/>
      <w:marRight w:val="0"/>
      <w:marTop w:val="0"/>
      <w:marBottom w:val="0"/>
      <w:divBdr>
        <w:top w:val="none" w:sz="0" w:space="0" w:color="auto"/>
        <w:left w:val="none" w:sz="0" w:space="0" w:color="auto"/>
        <w:bottom w:val="none" w:sz="0" w:space="0" w:color="auto"/>
        <w:right w:val="none" w:sz="0" w:space="0" w:color="auto"/>
      </w:divBdr>
    </w:div>
    <w:div w:id="336739445">
      <w:bodyDiv w:val="1"/>
      <w:marLeft w:val="0"/>
      <w:marRight w:val="0"/>
      <w:marTop w:val="0"/>
      <w:marBottom w:val="0"/>
      <w:divBdr>
        <w:top w:val="none" w:sz="0" w:space="0" w:color="auto"/>
        <w:left w:val="none" w:sz="0" w:space="0" w:color="auto"/>
        <w:bottom w:val="none" w:sz="0" w:space="0" w:color="auto"/>
        <w:right w:val="none" w:sz="0" w:space="0" w:color="auto"/>
      </w:divBdr>
    </w:div>
    <w:div w:id="339700500">
      <w:bodyDiv w:val="1"/>
      <w:marLeft w:val="0"/>
      <w:marRight w:val="0"/>
      <w:marTop w:val="0"/>
      <w:marBottom w:val="0"/>
      <w:divBdr>
        <w:top w:val="none" w:sz="0" w:space="0" w:color="auto"/>
        <w:left w:val="none" w:sz="0" w:space="0" w:color="auto"/>
        <w:bottom w:val="none" w:sz="0" w:space="0" w:color="auto"/>
        <w:right w:val="none" w:sz="0" w:space="0" w:color="auto"/>
      </w:divBdr>
    </w:div>
    <w:div w:id="340277085">
      <w:bodyDiv w:val="1"/>
      <w:marLeft w:val="0"/>
      <w:marRight w:val="0"/>
      <w:marTop w:val="0"/>
      <w:marBottom w:val="0"/>
      <w:divBdr>
        <w:top w:val="none" w:sz="0" w:space="0" w:color="auto"/>
        <w:left w:val="none" w:sz="0" w:space="0" w:color="auto"/>
        <w:bottom w:val="none" w:sz="0" w:space="0" w:color="auto"/>
        <w:right w:val="none" w:sz="0" w:space="0" w:color="auto"/>
      </w:divBdr>
    </w:div>
    <w:div w:id="340472291">
      <w:bodyDiv w:val="1"/>
      <w:marLeft w:val="0"/>
      <w:marRight w:val="0"/>
      <w:marTop w:val="0"/>
      <w:marBottom w:val="0"/>
      <w:divBdr>
        <w:top w:val="none" w:sz="0" w:space="0" w:color="auto"/>
        <w:left w:val="none" w:sz="0" w:space="0" w:color="auto"/>
        <w:bottom w:val="none" w:sz="0" w:space="0" w:color="auto"/>
        <w:right w:val="none" w:sz="0" w:space="0" w:color="auto"/>
      </w:divBdr>
    </w:div>
    <w:div w:id="348143758">
      <w:bodyDiv w:val="1"/>
      <w:marLeft w:val="0"/>
      <w:marRight w:val="0"/>
      <w:marTop w:val="0"/>
      <w:marBottom w:val="0"/>
      <w:divBdr>
        <w:top w:val="none" w:sz="0" w:space="0" w:color="auto"/>
        <w:left w:val="none" w:sz="0" w:space="0" w:color="auto"/>
        <w:bottom w:val="none" w:sz="0" w:space="0" w:color="auto"/>
        <w:right w:val="none" w:sz="0" w:space="0" w:color="auto"/>
      </w:divBdr>
    </w:div>
    <w:div w:id="350491372">
      <w:bodyDiv w:val="1"/>
      <w:marLeft w:val="0"/>
      <w:marRight w:val="0"/>
      <w:marTop w:val="0"/>
      <w:marBottom w:val="0"/>
      <w:divBdr>
        <w:top w:val="none" w:sz="0" w:space="0" w:color="auto"/>
        <w:left w:val="none" w:sz="0" w:space="0" w:color="auto"/>
        <w:bottom w:val="none" w:sz="0" w:space="0" w:color="auto"/>
        <w:right w:val="none" w:sz="0" w:space="0" w:color="auto"/>
      </w:divBdr>
    </w:div>
    <w:div w:id="350499457">
      <w:bodyDiv w:val="1"/>
      <w:marLeft w:val="0"/>
      <w:marRight w:val="0"/>
      <w:marTop w:val="0"/>
      <w:marBottom w:val="0"/>
      <w:divBdr>
        <w:top w:val="none" w:sz="0" w:space="0" w:color="auto"/>
        <w:left w:val="none" w:sz="0" w:space="0" w:color="auto"/>
        <w:bottom w:val="none" w:sz="0" w:space="0" w:color="auto"/>
        <w:right w:val="none" w:sz="0" w:space="0" w:color="auto"/>
      </w:divBdr>
    </w:div>
    <w:div w:id="350959192">
      <w:bodyDiv w:val="1"/>
      <w:marLeft w:val="0"/>
      <w:marRight w:val="0"/>
      <w:marTop w:val="0"/>
      <w:marBottom w:val="0"/>
      <w:divBdr>
        <w:top w:val="none" w:sz="0" w:space="0" w:color="auto"/>
        <w:left w:val="none" w:sz="0" w:space="0" w:color="auto"/>
        <w:bottom w:val="none" w:sz="0" w:space="0" w:color="auto"/>
        <w:right w:val="none" w:sz="0" w:space="0" w:color="auto"/>
      </w:divBdr>
    </w:div>
    <w:div w:id="352070355">
      <w:bodyDiv w:val="1"/>
      <w:marLeft w:val="0"/>
      <w:marRight w:val="0"/>
      <w:marTop w:val="0"/>
      <w:marBottom w:val="0"/>
      <w:divBdr>
        <w:top w:val="none" w:sz="0" w:space="0" w:color="auto"/>
        <w:left w:val="none" w:sz="0" w:space="0" w:color="auto"/>
        <w:bottom w:val="none" w:sz="0" w:space="0" w:color="auto"/>
        <w:right w:val="none" w:sz="0" w:space="0" w:color="auto"/>
      </w:divBdr>
    </w:div>
    <w:div w:id="352927453">
      <w:bodyDiv w:val="1"/>
      <w:marLeft w:val="0"/>
      <w:marRight w:val="0"/>
      <w:marTop w:val="0"/>
      <w:marBottom w:val="0"/>
      <w:divBdr>
        <w:top w:val="none" w:sz="0" w:space="0" w:color="auto"/>
        <w:left w:val="none" w:sz="0" w:space="0" w:color="auto"/>
        <w:bottom w:val="none" w:sz="0" w:space="0" w:color="auto"/>
        <w:right w:val="none" w:sz="0" w:space="0" w:color="auto"/>
      </w:divBdr>
    </w:div>
    <w:div w:id="356319862">
      <w:bodyDiv w:val="1"/>
      <w:marLeft w:val="0"/>
      <w:marRight w:val="0"/>
      <w:marTop w:val="0"/>
      <w:marBottom w:val="0"/>
      <w:divBdr>
        <w:top w:val="none" w:sz="0" w:space="0" w:color="auto"/>
        <w:left w:val="none" w:sz="0" w:space="0" w:color="auto"/>
        <w:bottom w:val="none" w:sz="0" w:space="0" w:color="auto"/>
        <w:right w:val="none" w:sz="0" w:space="0" w:color="auto"/>
      </w:divBdr>
    </w:div>
    <w:div w:id="357004632">
      <w:bodyDiv w:val="1"/>
      <w:marLeft w:val="0"/>
      <w:marRight w:val="0"/>
      <w:marTop w:val="0"/>
      <w:marBottom w:val="0"/>
      <w:divBdr>
        <w:top w:val="none" w:sz="0" w:space="0" w:color="auto"/>
        <w:left w:val="none" w:sz="0" w:space="0" w:color="auto"/>
        <w:bottom w:val="none" w:sz="0" w:space="0" w:color="auto"/>
        <w:right w:val="none" w:sz="0" w:space="0" w:color="auto"/>
      </w:divBdr>
    </w:div>
    <w:div w:id="358971816">
      <w:bodyDiv w:val="1"/>
      <w:marLeft w:val="0"/>
      <w:marRight w:val="0"/>
      <w:marTop w:val="0"/>
      <w:marBottom w:val="0"/>
      <w:divBdr>
        <w:top w:val="none" w:sz="0" w:space="0" w:color="auto"/>
        <w:left w:val="none" w:sz="0" w:space="0" w:color="auto"/>
        <w:bottom w:val="none" w:sz="0" w:space="0" w:color="auto"/>
        <w:right w:val="none" w:sz="0" w:space="0" w:color="auto"/>
      </w:divBdr>
    </w:div>
    <w:div w:id="360589894">
      <w:bodyDiv w:val="1"/>
      <w:marLeft w:val="0"/>
      <w:marRight w:val="0"/>
      <w:marTop w:val="0"/>
      <w:marBottom w:val="0"/>
      <w:divBdr>
        <w:top w:val="none" w:sz="0" w:space="0" w:color="auto"/>
        <w:left w:val="none" w:sz="0" w:space="0" w:color="auto"/>
        <w:bottom w:val="none" w:sz="0" w:space="0" w:color="auto"/>
        <w:right w:val="none" w:sz="0" w:space="0" w:color="auto"/>
      </w:divBdr>
    </w:div>
    <w:div w:id="363096590">
      <w:bodyDiv w:val="1"/>
      <w:marLeft w:val="0"/>
      <w:marRight w:val="0"/>
      <w:marTop w:val="0"/>
      <w:marBottom w:val="0"/>
      <w:divBdr>
        <w:top w:val="none" w:sz="0" w:space="0" w:color="auto"/>
        <w:left w:val="none" w:sz="0" w:space="0" w:color="auto"/>
        <w:bottom w:val="none" w:sz="0" w:space="0" w:color="auto"/>
        <w:right w:val="none" w:sz="0" w:space="0" w:color="auto"/>
      </w:divBdr>
    </w:div>
    <w:div w:id="363292413">
      <w:bodyDiv w:val="1"/>
      <w:marLeft w:val="0"/>
      <w:marRight w:val="0"/>
      <w:marTop w:val="0"/>
      <w:marBottom w:val="0"/>
      <w:divBdr>
        <w:top w:val="none" w:sz="0" w:space="0" w:color="auto"/>
        <w:left w:val="none" w:sz="0" w:space="0" w:color="auto"/>
        <w:bottom w:val="none" w:sz="0" w:space="0" w:color="auto"/>
        <w:right w:val="none" w:sz="0" w:space="0" w:color="auto"/>
      </w:divBdr>
    </w:div>
    <w:div w:id="366102971">
      <w:bodyDiv w:val="1"/>
      <w:marLeft w:val="0"/>
      <w:marRight w:val="0"/>
      <w:marTop w:val="0"/>
      <w:marBottom w:val="0"/>
      <w:divBdr>
        <w:top w:val="none" w:sz="0" w:space="0" w:color="auto"/>
        <w:left w:val="none" w:sz="0" w:space="0" w:color="auto"/>
        <w:bottom w:val="none" w:sz="0" w:space="0" w:color="auto"/>
        <w:right w:val="none" w:sz="0" w:space="0" w:color="auto"/>
      </w:divBdr>
    </w:div>
    <w:div w:id="366292516">
      <w:bodyDiv w:val="1"/>
      <w:marLeft w:val="0"/>
      <w:marRight w:val="0"/>
      <w:marTop w:val="0"/>
      <w:marBottom w:val="0"/>
      <w:divBdr>
        <w:top w:val="none" w:sz="0" w:space="0" w:color="auto"/>
        <w:left w:val="none" w:sz="0" w:space="0" w:color="auto"/>
        <w:bottom w:val="none" w:sz="0" w:space="0" w:color="auto"/>
        <w:right w:val="none" w:sz="0" w:space="0" w:color="auto"/>
      </w:divBdr>
    </w:div>
    <w:div w:id="367073066">
      <w:bodyDiv w:val="1"/>
      <w:marLeft w:val="0"/>
      <w:marRight w:val="0"/>
      <w:marTop w:val="0"/>
      <w:marBottom w:val="0"/>
      <w:divBdr>
        <w:top w:val="none" w:sz="0" w:space="0" w:color="auto"/>
        <w:left w:val="none" w:sz="0" w:space="0" w:color="auto"/>
        <w:bottom w:val="none" w:sz="0" w:space="0" w:color="auto"/>
        <w:right w:val="none" w:sz="0" w:space="0" w:color="auto"/>
      </w:divBdr>
    </w:div>
    <w:div w:id="369496813">
      <w:bodyDiv w:val="1"/>
      <w:marLeft w:val="0"/>
      <w:marRight w:val="0"/>
      <w:marTop w:val="0"/>
      <w:marBottom w:val="0"/>
      <w:divBdr>
        <w:top w:val="none" w:sz="0" w:space="0" w:color="auto"/>
        <w:left w:val="none" w:sz="0" w:space="0" w:color="auto"/>
        <w:bottom w:val="none" w:sz="0" w:space="0" w:color="auto"/>
        <w:right w:val="none" w:sz="0" w:space="0" w:color="auto"/>
      </w:divBdr>
    </w:div>
    <w:div w:id="374283126">
      <w:bodyDiv w:val="1"/>
      <w:marLeft w:val="0"/>
      <w:marRight w:val="0"/>
      <w:marTop w:val="0"/>
      <w:marBottom w:val="0"/>
      <w:divBdr>
        <w:top w:val="none" w:sz="0" w:space="0" w:color="auto"/>
        <w:left w:val="none" w:sz="0" w:space="0" w:color="auto"/>
        <w:bottom w:val="none" w:sz="0" w:space="0" w:color="auto"/>
        <w:right w:val="none" w:sz="0" w:space="0" w:color="auto"/>
      </w:divBdr>
    </w:div>
    <w:div w:id="374819404">
      <w:bodyDiv w:val="1"/>
      <w:marLeft w:val="0"/>
      <w:marRight w:val="0"/>
      <w:marTop w:val="0"/>
      <w:marBottom w:val="0"/>
      <w:divBdr>
        <w:top w:val="none" w:sz="0" w:space="0" w:color="auto"/>
        <w:left w:val="none" w:sz="0" w:space="0" w:color="auto"/>
        <w:bottom w:val="none" w:sz="0" w:space="0" w:color="auto"/>
        <w:right w:val="none" w:sz="0" w:space="0" w:color="auto"/>
      </w:divBdr>
    </w:div>
    <w:div w:id="375785894">
      <w:bodyDiv w:val="1"/>
      <w:marLeft w:val="0"/>
      <w:marRight w:val="0"/>
      <w:marTop w:val="0"/>
      <w:marBottom w:val="0"/>
      <w:divBdr>
        <w:top w:val="none" w:sz="0" w:space="0" w:color="auto"/>
        <w:left w:val="none" w:sz="0" w:space="0" w:color="auto"/>
        <w:bottom w:val="none" w:sz="0" w:space="0" w:color="auto"/>
        <w:right w:val="none" w:sz="0" w:space="0" w:color="auto"/>
      </w:divBdr>
    </w:div>
    <w:div w:id="376900823">
      <w:bodyDiv w:val="1"/>
      <w:marLeft w:val="0"/>
      <w:marRight w:val="0"/>
      <w:marTop w:val="0"/>
      <w:marBottom w:val="0"/>
      <w:divBdr>
        <w:top w:val="none" w:sz="0" w:space="0" w:color="auto"/>
        <w:left w:val="none" w:sz="0" w:space="0" w:color="auto"/>
        <w:bottom w:val="none" w:sz="0" w:space="0" w:color="auto"/>
        <w:right w:val="none" w:sz="0" w:space="0" w:color="auto"/>
      </w:divBdr>
    </w:div>
    <w:div w:id="377975287">
      <w:bodyDiv w:val="1"/>
      <w:marLeft w:val="0"/>
      <w:marRight w:val="0"/>
      <w:marTop w:val="0"/>
      <w:marBottom w:val="0"/>
      <w:divBdr>
        <w:top w:val="none" w:sz="0" w:space="0" w:color="auto"/>
        <w:left w:val="none" w:sz="0" w:space="0" w:color="auto"/>
        <w:bottom w:val="none" w:sz="0" w:space="0" w:color="auto"/>
        <w:right w:val="none" w:sz="0" w:space="0" w:color="auto"/>
      </w:divBdr>
    </w:div>
    <w:div w:id="379786427">
      <w:bodyDiv w:val="1"/>
      <w:marLeft w:val="0"/>
      <w:marRight w:val="0"/>
      <w:marTop w:val="0"/>
      <w:marBottom w:val="0"/>
      <w:divBdr>
        <w:top w:val="none" w:sz="0" w:space="0" w:color="auto"/>
        <w:left w:val="none" w:sz="0" w:space="0" w:color="auto"/>
        <w:bottom w:val="none" w:sz="0" w:space="0" w:color="auto"/>
        <w:right w:val="none" w:sz="0" w:space="0" w:color="auto"/>
      </w:divBdr>
    </w:div>
    <w:div w:id="379860256">
      <w:bodyDiv w:val="1"/>
      <w:marLeft w:val="0"/>
      <w:marRight w:val="0"/>
      <w:marTop w:val="0"/>
      <w:marBottom w:val="0"/>
      <w:divBdr>
        <w:top w:val="none" w:sz="0" w:space="0" w:color="auto"/>
        <w:left w:val="none" w:sz="0" w:space="0" w:color="auto"/>
        <w:bottom w:val="none" w:sz="0" w:space="0" w:color="auto"/>
        <w:right w:val="none" w:sz="0" w:space="0" w:color="auto"/>
      </w:divBdr>
    </w:div>
    <w:div w:id="379865041">
      <w:bodyDiv w:val="1"/>
      <w:marLeft w:val="0"/>
      <w:marRight w:val="0"/>
      <w:marTop w:val="0"/>
      <w:marBottom w:val="0"/>
      <w:divBdr>
        <w:top w:val="none" w:sz="0" w:space="0" w:color="auto"/>
        <w:left w:val="none" w:sz="0" w:space="0" w:color="auto"/>
        <w:bottom w:val="none" w:sz="0" w:space="0" w:color="auto"/>
        <w:right w:val="none" w:sz="0" w:space="0" w:color="auto"/>
      </w:divBdr>
    </w:div>
    <w:div w:id="381297002">
      <w:bodyDiv w:val="1"/>
      <w:marLeft w:val="0"/>
      <w:marRight w:val="0"/>
      <w:marTop w:val="0"/>
      <w:marBottom w:val="0"/>
      <w:divBdr>
        <w:top w:val="none" w:sz="0" w:space="0" w:color="auto"/>
        <w:left w:val="none" w:sz="0" w:space="0" w:color="auto"/>
        <w:bottom w:val="none" w:sz="0" w:space="0" w:color="auto"/>
        <w:right w:val="none" w:sz="0" w:space="0" w:color="auto"/>
      </w:divBdr>
    </w:div>
    <w:div w:id="382682002">
      <w:bodyDiv w:val="1"/>
      <w:marLeft w:val="0"/>
      <w:marRight w:val="0"/>
      <w:marTop w:val="0"/>
      <w:marBottom w:val="0"/>
      <w:divBdr>
        <w:top w:val="none" w:sz="0" w:space="0" w:color="auto"/>
        <w:left w:val="none" w:sz="0" w:space="0" w:color="auto"/>
        <w:bottom w:val="none" w:sz="0" w:space="0" w:color="auto"/>
        <w:right w:val="none" w:sz="0" w:space="0" w:color="auto"/>
      </w:divBdr>
    </w:div>
    <w:div w:id="382949813">
      <w:bodyDiv w:val="1"/>
      <w:marLeft w:val="0"/>
      <w:marRight w:val="0"/>
      <w:marTop w:val="0"/>
      <w:marBottom w:val="0"/>
      <w:divBdr>
        <w:top w:val="none" w:sz="0" w:space="0" w:color="auto"/>
        <w:left w:val="none" w:sz="0" w:space="0" w:color="auto"/>
        <w:bottom w:val="none" w:sz="0" w:space="0" w:color="auto"/>
        <w:right w:val="none" w:sz="0" w:space="0" w:color="auto"/>
      </w:divBdr>
    </w:div>
    <w:div w:id="383333358">
      <w:bodyDiv w:val="1"/>
      <w:marLeft w:val="0"/>
      <w:marRight w:val="0"/>
      <w:marTop w:val="0"/>
      <w:marBottom w:val="0"/>
      <w:divBdr>
        <w:top w:val="none" w:sz="0" w:space="0" w:color="auto"/>
        <w:left w:val="none" w:sz="0" w:space="0" w:color="auto"/>
        <w:bottom w:val="none" w:sz="0" w:space="0" w:color="auto"/>
        <w:right w:val="none" w:sz="0" w:space="0" w:color="auto"/>
      </w:divBdr>
    </w:div>
    <w:div w:id="387263180">
      <w:bodyDiv w:val="1"/>
      <w:marLeft w:val="0"/>
      <w:marRight w:val="0"/>
      <w:marTop w:val="0"/>
      <w:marBottom w:val="0"/>
      <w:divBdr>
        <w:top w:val="none" w:sz="0" w:space="0" w:color="auto"/>
        <w:left w:val="none" w:sz="0" w:space="0" w:color="auto"/>
        <w:bottom w:val="none" w:sz="0" w:space="0" w:color="auto"/>
        <w:right w:val="none" w:sz="0" w:space="0" w:color="auto"/>
      </w:divBdr>
    </w:div>
    <w:div w:id="390004789">
      <w:bodyDiv w:val="1"/>
      <w:marLeft w:val="0"/>
      <w:marRight w:val="0"/>
      <w:marTop w:val="0"/>
      <w:marBottom w:val="0"/>
      <w:divBdr>
        <w:top w:val="none" w:sz="0" w:space="0" w:color="auto"/>
        <w:left w:val="none" w:sz="0" w:space="0" w:color="auto"/>
        <w:bottom w:val="none" w:sz="0" w:space="0" w:color="auto"/>
        <w:right w:val="none" w:sz="0" w:space="0" w:color="auto"/>
      </w:divBdr>
    </w:div>
    <w:div w:id="391587811">
      <w:bodyDiv w:val="1"/>
      <w:marLeft w:val="0"/>
      <w:marRight w:val="0"/>
      <w:marTop w:val="0"/>
      <w:marBottom w:val="0"/>
      <w:divBdr>
        <w:top w:val="none" w:sz="0" w:space="0" w:color="auto"/>
        <w:left w:val="none" w:sz="0" w:space="0" w:color="auto"/>
        <w:bottom w:val="none" w:sz="0" w:space="0" w:color="auto"/>
        <w:right w:val="none" w:sz="0" w:space="0" w:color="auto"/>
      </w:divBdr>
    </w:div>
    <w:div w:id="392580737">
      <w:bodyDiv w:val="1"/>
      <w:marLeft w:val="0"/>
      <w:marRight w:val="0"/>
      <w:marTop w:val="0"/>
      <w:marBottom w:val="0"/>
      <w:divBdr>
        <w:top w:val="none" w:sz="0" w:space="0" w:color="auto"/>
        <w:left w:val="none" w:sz="0" w:space="0" w:color="auto"/>
        <w:bottom w:val="none" w:sz="0" w:space="0" w:color="auto"/>
        <w:right w:val="none" w:sz="0" w:space="0" w:color="auto"/>
      </w:divBdr>
    </w:div>
    <w:div w:id="392776217">
      <w:bodyDiv w:val="1"/>
      <w:marLeft w:val="0"/>
      <w:marRight w:val="0"/>
      <w:marTop w:val="0"/>
      <w:marBottom w:val="0"/>
      <w:divBdr>
        <w:top w:val="none" w:sz="0" w:space="0" w:color="auto"/>
        <w:left w:val="none" w:sz="0" w:space="0" w:color="auto"/>
        <w:bottom w:val="none" w:sz="0" w:space="0" w:color="auto"/>
        <w:right w:val="none" w:sz="0" w:space="0" w:color="auto"/>
      </w:divBdr>
    </w:div>
    <w:div w:id="392777883">
      <w:bodyDiv w:val="1"/>
      <w:marLeft w:val="0"/>
      <w:marRight w:val="0"/>
      <w:marTop w:val="0"/>
      <w:marBottom w:val="0"/>
      <w:divBdr>
        <w:top w:val="none" w:sz="0" w:space="0" w:color="auto"/>
        <w:left w:val="none" w:sz="0" w:space="0" w:color="auto"/>
        <w:bottom w:val="none" w:sz="0" w:space="0" w:color="auto"/>
        <w:right w:val="none" w:sz="0" w:space="0" w:color="auto"/>
      </w:divBdr>
    </w:div>
    <w:div w:id="395515952">
      <w:bodyDiv w:val="1"/>
      <w:marLeft w:val="0"/>
      <w:marRight w:val="0"/>
      <w:marTop w:val="0"/>
      <w:marBottom w:val="0"/>
      <w:divBdr>
        <w:top w:val="none" w:sz="0" w:space="0" w:color="auto"/>
        <w:left w:val="none" w:sz="0" w:space="0" w:color="auto"/>
        <w:bottom w:val="none" w:sz="0" w:space="0" w:color="auto"/>
        <w:right w:val="none" w:sz="0" w:space="0" w:color="auto"/>
      </w:divBdr>
    </w:div>
    <w:div w:id="397410926">
      <w:bodyDiv w:val="1"/>
      <w:marLeft w:val="0"/>
      <w:marRight w:val="0"/>
      <w:marTop w:val="0"/>
      <w:marBottom w:val="0"/>
      <w:divBdr>
        <w:top w:val="none" w:sz="0" w:space="0" w:color="auto"/>
        <w:left w:val="none" w:sz="0" w:space="0" w:color="auto"/>
        <w:bottom w:val="none" w:sz="0" w:space="0" w:color="auto"/>
        <w:right w:val="none" w:sz="0" w:space="0" w:color="auto"/>
      </w:divBdr>
    </w:div>
    <w:div w:id="399182132">
      <w:bodyDiv w:val="1"/>
      <w:marLeft w:val="0"/>
      <w:marRight w:val="0"/>
      <w:marTop w:val="0"/>
      <w:marBottom w:val="0"/>
      <w:divBdr>
        <w:top w:val="none" w:sz="0" w:space="0" w:color="auto"/>
        <w:left w:val="none" w:sz="0" w:space="0" w:color="auto"/>
        <w:bottom w:val="none" w:sz="0" w:space="0" w:color="auto"/>
        <w:right w:val="none" w:sz="0" w:space="0" w:color="auto"/>
      </w:divBdr>
    </w:div>
    <w:div w:id="399209382">
      <w:bodyDiv w:val="1"/>
      <w:marLeft w:val="0"/>
      <w:marRight w:val="0"/>
      <w:marTop w:val="0"/>
      <w:marBottom w:val="0"/>
      <w:divBdr>
        <w:top w:val="none" w:sz="0" w:space="0" w:color="auto"/>
        <w:left w:val="none" w:sz="0" w:space="0" w:color="auto"/>
        <w:bottom w:val="none" w:sz="0" w:space="0" w:color="auto"/>
        <w:right w:val="none" w:sz="0" w:space="0" w:color="auto"/>
      </w:divBdr>
    </w:div>
    <w:div w:id="400981470">
      <w:bodyDiv w:val="1"/>
      <w:marLeft w:val="0"/>
      <w:marRight w:val="0"/>
      <w:marTop w:val="0"/>
      <w:marBottom w:val="0"/>
      <w:divBdr>
        <w:top w:val="none" w:sz="0" w:space="0" w:color="auto"/>
        <w:left w:val="none" w:sz="0" w:space="0" w:color="auto"/>
        <w:bottom w:val="none" w:sz="0" w:space="0" w:color="auto"/>
        <w:right w:val="none" w:sz="0" w:space="0" w:color="auto"/>
      </w:divBdr>
    </w:div>
    <w:div w:id="402221755">
      <w:bodyDiv w:val="1"/>
      <w:marLeft w:val="0"/>
      <w:marRight w:val="0"/>
      <w:marTop w:val="0"/>
      <w:marBottom w:val="0"/>
      <w:divBdr>
        <w:top w:val="none" w:sz="0" w:space="0" w:color="auto"/>
        <w:left w:val="none" w:sz="0" w:space="0" w:color="auto"/>
        <w:bottom w:val="none" w:sz="0" w:space="0" w:color="auto"/>
        <w:right w:val="none" w:sz="0" w:space="0" w:color="auto"/>
      </w:divBdr>
    </w:div>
    <w:div w:id="402994716">
      <w:bodyDiv w:val="1"/>
      <w:marLeft w:val="0"/>
      <w:marRight w:val="0"/>
      <w:marTop w:val="0"/>
      <w:marBottom w:val="0"/>
      <w:divBdr>
        <w:top w:val="none" w:sz="0" w:space="0" w:color="auto"/>
        <w:left w:val="none" w:sz="0" w:space="0" w:color="auto"/>
        <w:bottom w:val="none" w:sz="0" w:space="0" w:color="auto"/>
        <w:right w:val="none" w:sz="0" w:space="0" w:color="auto"/>
      </w:divBdr>
    </w:div>
    <w:div w:id="403524951">
      <w:bodyDiv w:val="1"/>
      <w:marLeft w:val="0"/>
      <w:marRight w:val="0"/>
      <w:marTop w:val="0"/>
      <w:marBottom w:val="0"/>
      <w:divBdr>
        <w:top w:val="none" w:sz="0" w:space="0" w:color="auto"/>
        <w:left w:val="none" w:sz="0" w:space="0" w:color="auto"/>
        <w:bottom w:val="none" w:sz="0" w:space="0" w:color="auto"/>
        <w:right w:val="none" w:sz="0" w:space="0" w:color="auto"/>
      </w:divBdr>
    </w:div>
    <w:div w:id="409280177">
      <w:bodyDiv w:val="1"/>
      <w:marLeft w:val="0"/>
      <w:marRight w:val="0"/>
      <w:marTop w:val="0"/>
      <w:marBottom w:val="0"/>
      <w:divBdr>
        <w:top w:val="none" w:sz="0" w:space="0" w:color="auto"/>
        <w:left w:val="none" w:sz="0" w:space="0" w:color="auto"/>
        <w:bottom w:val="none" w:sz="0" w:space="0" w:color="auto"/>
        <w:right w:val="none" w:sz="0" w:space="0" w:color="auto"/>
      </w:divBdr>
    </w:div>
    <w:div w:id="410397138">
      <w:bodyDiv w:val="1"/>
      <w:marLeft w:val="0"/>
      <w:marRight w:val="0"/>
      <w:marTop w:val="0"/>
      <w:marBottom w:val="0"/>
      <w:divBdr>
        <w:top w:val="none" w:sz="0" w:space="0" w:color="auto"/>
        <w:left w:val="none" w:sz="0" w:space="0" w:color="auto"/>
        <w:bottom w:val="none" w:sz="0" w:space="0" w:color="auto"/>
        <w:right w:val="none" w:sz="0" w:space="0" w:color="auto"/>
      </w:divBdr>
    </w:div>
    <w:div w:id="412046323">
      <w:bodyDiv w:val="1"/>
      <w:marLeft w:val="0"/>
      <w:marRight w:val="0"/>
      <w:marTop w:val="0"/>
      <w:marBottom w:val="0"/>
      <w:divBdr>
        <w:top w:val="none" w:sz="0" w:space="0" w:color="auto"/>
        <w:left w:val="none" w:sz="0" w:space="0" w:color="auto"/>
        <w:bottom w:val="none" w:sz="0" w:space="0" w:color="auto"/>
        <w:right w:val="none" w:sz="0" w:space="0" w:color="auto"/>
      </w:divBdr>
    </w:div>
    <w:div w:id="412557291">
      <w:bodyDiv w:val="1"/>
      <w:marLeft w:val="0"/>
      <w:marRight w:val="0"/>
      <w:marTop w:val="0"/>
      <w:marBottom w:val="0"/>
      <w:divBdr>
        <w:top w:val="none" w:sz="0" w:space="0" w:color="auto"/>
        <w:left w:val="none" w:sz="0" w:space="0" w:color="auto"/>
        <w:bottom w:val="none" w:sz="0" w:space="0" w:color="auto"/>
        <w:right w:val="none" w:sz="0" w:space="0" w:color="auto"/>
      </w:divBdr>
    </w:div>
    <w:div w:id="415857255">
      <w:bodyDiv w:val="1"/>
      <w:marLeft w:val="0"/>
      <w:marRight w:val="0"/>
      <w:marTop w:val="0"/>
      <w:marBottom w:val="0"/>
      <w:divBdr>
        <w:top w:val="none" w:sz="0" w:space="0" w:color="auto"/>
        <w:left w:val="none" w:sz="0" w:space="0" w:color="auto"/>
        <w:bottom w:val="none" w:sz="0" w:space="0" w:color="auto"/>
        <w:right w:val="none" w:sz="0" w:space="0" w:color="auto"/>
      </w:divBdr>
    </w:div>
    <w:div w:id="416022818">
      <w:bodyDiv w:val="1"/>
      <w:marLeft w:val="0"/>
      <w:marRight w:val="0"/>
      <w:marTop w:val="0"/>
      <w:marBottom w:val="0"/>
      <w:divBdr>
        <w:top w:val="none" w:sz="0" w:space="0" w:color="auto"/>
        <w:left w:val="none" w:sz="0" w:space="0" w:color="auto"/>
        <w:bottom w:val="none" w:sz="0" w:space="0" w:color="auto"/>
        <w:right w:val="none" w:sz="0" w:space="0" w:color="auto"/>
      </w:divBdr>
    </w:div>
    <w:div w:id="418872518">
      <w:bodyDiv w:val="1"/>
      <w:marLeft w:val="0"/>
      <w:marRight w:val="0"/>
      <w:marTop w:val="0"/>
      <w:marBottom w:val="0"/>
      <w:divBdr>
        <w:top w:val="none" w:sz="0" w:space="0" w:color="auto"/>
        <w:left w:val="none" w:sz="0" w:space="0" w:color="auto"/>
        <w:bottom w:val="none" w:sz="0" w:space="0" w:color="auto"/>
        <w:right w:val="none" w:sz="0" w:space="0" w:color="auto"/>
      </w:divBdr>
    </w:div>
    <w:div w:id="422187002">
      <w:bodyDiv w:val="1"/>
      <w:marLeft w:val="0"/>
      <w:marRight w:val="0"/>
      <w:marTop w:val="0"/>
      <w:marBottom w:val="0"/>
      <w:divBdr>
        <w:top w:val="none" w:sz="0" w:space="0" w:color="auto"/>
        <w:left w:val="none" w:sz="0" w:space="0" w:color="auto"/>
        <w:bottom w:val="none" w:sz="0" w:space="0" w:color="auto"/>
        <w:right w:val="none" w:sz="0" w:space="0" w:color="auto"/>
      </w:divBdr>
    </w:div>
    <w:div w:id="426074228">
      <w:bodyDiv w:val="1"/>
      <w:marLeft w:val="0"/>
      <w:marRight w:val="0"/>
      <w:marTop w:val="0"/>
      <w:marBottom w:val="0"/>
      <w:divBdr>
        <w:top w:val="none" w:sz="0" w:space="0" w:color="auto"/>
        <w:left w:val="none" w:sz="0" w:space="0" w:color="auto"/>
        <w:bottom w:val="none" w:sz="0" w:space="0" w:color="auto"/>
        <w:right w:val="none" w:sz="0" w:space="0" w:color="auto"/>
      </w:divBdr>
    </w:div>
    <w:div w:id="431783092">
      <w:bodyDiv w:val="1"/>
      <w:marLeft w:val="0"/>
      <w:marRight w:val="0"/>
      <w:marTop w:val="0"/>
      <w:marBottom w:val="0"/>
      <w:divBdr>
        <w:top w:val="none" w:sz="0" w:space="0" w:color="auto"/>
        <w:left w:val="none" w:sz="0" w:space="0" w:color="auto"/>
        <w:bottom w:val="none" w:sz="0" w:space="0" w:color="auto"/>
        <w:right w:val="none" w:sz="0" w:space="0" w:color="auto"/>
      </w:divBdr>
    </w:div>
    <w:div w:id="434256014">
      <w:bodyDiv w:val="1"/>
      <w:marLeft w:val="0"/>
      <w:marRight w:val="0"/>
      <w:marTop w:val="0"/>
      <w:marBottom w:val="0"/>
      <w:divBdr>
        <w:top w:val="none" w:sz="0" w:space="0" w:color="auto"/>
        <w:left w:val="none" w:sz="0" w:space="0" w:color="auto"/>
        <w:bottom w:val="none" w:sz="0" w:space="0" w:color="auto"/>
        <w:right w:val="none" w:sz="0" w:space="0" w:color="auto"/>
      </w:divBdr>
    </w:div>
    <w:div w:id="435487556">
      <w:bodyDiv w:val="1"/>
      <w:marLeft w:val="0"/>
      <w:marRight w:val="0"/>
      <w:marTop w:val="0"/>
      <w:marBottom w:val="0"/>
      <w:divBdr>
        <w:top w:val="none" w:sz="0" w:space="0" w:color="auto"/>
        <w:left w:val="none" w:sz="0" w:space="0" w:color="auto"/>
        <w:bottom w:val="none" w:sz="0" w:space="0" w:color="auto"/>
        <w:right w:val="none" w:sz="0" w:space="0" w:color="auto"/>
      </w:divBdr>
    </w:div>
    <w:div w:id="436601023">
      <w:bodyDiv w:val="1"/>
      <w:marLeft w:val="0"/>
      <w:marRight w:val="0"/>
      <w:marTop w:val="0"/>
      <w:marBottom w:val="0"/>
      <w:divBdr>
        <w:top w:val="none" w:sz="0" w:space="0" w:color="auto"/>
        <w:left w:val="none" w:sz="0" w:space="0" w:color="auto"/>
        <w:bottom w:val="none" w:sz="0" w:space="0" w:color="auto"/>
        <w:right w:val="none" w:sz="0" w:space="0" w:color="auto"/>
      </w:divBdr>
    </w:div>
    <w:div w:id="437406243">
      <w:bodyDiv w:val="1"/>
      <w:marLeft w:val="0"/>
      <w:marRight w:val="0"/>
      <w:marTop w:val="0"/>
      <w:marBottom w:val="0"/>
      <w:divBdr>
        <w:top w:val="none" w:sz="0" w:space="0" w:color="auto"/>
        <w:left w:val="none" w:sz="0" w:space="0" w:color="auto"/>
        <w:bottom w:val="none" w:sz="0" w:space="0" w:color="auto"/>
        <w:right w:val="none" w:sz="0" w:space="0" w:color="auto"/>
      </w:divBdr>
    </w:div>
    <w:div w:id="438066282">
      <w:bodyDiv w:val="1"/>
      <w:marLeft w:val="0"/>
      <w:marRight w:val="0"/>
      <w:marTop w:val="0"/>
      <w:marBottom w:val="0"/>
      <w:divBdr>
        <w:top w:val="none" w:sz="0" w:space="0" w:color="auto"/>
        <w:left w:val="none" w:sz="0" w:space="0" w:color="auto"/>
        <w:bottom w:val="none" w:sz="0" w:space="0" w:color="auto"/>
        <w:right w:val="none" w:sz="0" w:space="0" w:color="auto"/>
      </w:divBdr>
    </w:div>
    <w:div w:id="441807271">
      <w:bodyDiv w:val="1"/>
      <w:marLeft w:val="0"/>
      <w:marRight w:val="0"/>
      <w:marTop w:val="0"/>
      <w:marBottom w:val="0"/>
      <w:divBdr>
        <w:top w:val="none" w:sz="0" w:space="0" w:color="auto"/>
        <w:left w:val="none" w:sz="0" w:space="0" w:color="auto"/>
        <w:bottom w:val="none" w:sz="0" w:space="0" w:color="auto"/>
        <w:right w:val="none" w:sz="0" w:space="0" w:color="auto"/>
      </w:divBdr>
    </w:div>
    <w:div w:id="441920773">
      <w:bodyDiv w:val="1"/>
      <w:marLeft w:val="0"/>
      <w:marRight w:val="0"/>
      <w:marTop w:val="0"/>
      <w:marBottom w:val="0"/>
      <w:divBdr>
        <w:top w:val="none" w:sz="0" w:space="0" w:color="auto"/>
        <w:left w:val="none" w:sz="0" w:space="0" w:color="auto"/>
        <w:bottom w:val="none" w:sz="0" w:space="0" w:color="auto"/>
        <w:right w:val="none" w:sz="0" w:space="0" w:color="auto"/>
      </w:divBdr>
    </w:div>
    <w:div w:id="442310806">
      <w:bodyDiv w:val="1"/>
      <w:marLeft w:val="0"/>
      <w:marRight w:val="0"/>
      <w:marTop w:val="0"/>
      <w:marBottom w:val="0"/>
      <w:divBdr>
        <w:top w:val="none" w:sz="0" w:space="0" w:color="auto"/>
        <w:left w:val="none" w:sz="0" w:space="0" w:color="auto"/>
        <w:bottom w:val="none" w:sz="0" w:space="0" w:color="auto"/>
        <w:right w:val="none" w:sz="0" w:space="0" w:color="auto"/>
      </w:divBdr>
    </w:div>
    <w:div w:id="443118721">
      <w:bodyDiv w:val="1"/>
      <w:marLeft w:val="0"/>
      <w:marRight w:val="0"/>
      <w:marTop w:val="0"/>
      <w:marBottom w:val="0"/>
      <w:divBdr>
        <w:top w:val="none" w:sz="0" w:space="0" w:color="auto"/>
        <w:left w:val="none" w:sz="0" w:space="0" w:color="auto"/>
        <w:bottom w:val="none" w:sz="0" w:space="0" w:color="auto"/>
        <w:right w:val="none" w:sz="0" w:space="0" w:color="auto"/>
      </w:divBdr>
    </w:div>
    <w:div w:id="443186523">
      <w:bodyDiv w:val="1"/>
      <w:marLeft w:val="0"/>
      <w:marRight w:val="0"/>
      <w:marTop w:val="0"/>
      <w:marBottom w:val="0"/>
      <w:divBdr>
        <w:top w:val="none" w:sz="0" w:space="0" w:color="auto"/>
        <w:left w:val="none" w:sz="0" w:space="0" w:color="auto"/>
        <w:bottom w:val="none" w:sz="0" w:space="0" w:color="auto"/>
        <w:right w:val="none" w:sz="0" w:space="0" w:color="auto"/>
      </w:divBdr>
    </w:div>
    <w:div w:id="445083245">
      <w:bodyDiv w:val="1"/>
      <w:marLeft w:val="0"/>
      <w:marRight w:val="0"/>
      <w:marTop w:val="0"/>
      <w:marBottom w:val="0"/>
      <w:divBdr>
        <w:top w:val="none" w:sz="0" w:space="0" w:color="auto"/>
        <w:left w:val="none" w:sz="0" w:space="0" w:color="auto"/>
        <w:bottom w:val="none" w:sz="0" w:space="0" w:color="auto"/>
        <w:right w:val="none" w:sz="0" w:space="0" w:color="auto"/>
      </w:divBdr>
    </w:div>
    <w:div w:id="445587230">
      <w:bodyDiv w:val="1"/>
      <w:marLeft w:val="0"/>
      <w:marRight w:val="0"/>
      <w:marTop w:val="0"/>
      <w:marBottom w:val="0"/>
      <w:divBdr>
        <w:top w:val="none" w:sz="0" w:space="0" w:color="auto"/>
        <w:left w:val="none" w:sz="0" w:space="0" w:color="auto"/>
        <w:bottom w:val="none" w:sz="0" w:space="0" w:color="auto"/>
        <w:right w:val="none" w:sz="0" w:space="0" w:color="auto"/>
      </w:divBdr>
    </w:div>
    <w:div w:id="446512471">
      <w:bodyDiv w:val="1"/>
      <w:marLeft w:val="0"/>
      <w:marRight w:val="0"/>
      <w:marTop w:val="0"/>
      <w:marBottom w:val="0"/>
      <w:divBdr>
        <w:top w:val="none" w:sz="0" w:space="0" w:color="auto"/>
        <w:left w:val="none" w:sz="0" w:space="0" w:color="auto"/>
        <w:bottom w:val="none" w:sz="0" w:space="0" w:color="auto"/>
        <w:right w:val="none" w:sz="0" w:space="0" w:color="auto"/>
      </w:divBdr>
    </w:div>
    <w:div w:id="446850770">
      <w:bodyDiv w:val="1"/>
      <w:marLeft w:val="0"/>
      <w:marRight w:val="0"/>
      <w:marTop w:val="0"/>
      <w:marBottom w:val="0"/>
      <w:divBdr>
        <w:top w:val="none" w:sz="0" w:space="0" w:color="auto"/>
        <w:left w:val="none" w:sz="0" w:space="0" w:color="auto"/>
        <w:bottom w:val="none" w:sz="0" w:space="0" w:color="auto"/>
        <w:right w:val="none" w:sz="0" w:space="0" w:color="auto"/>
      </w:divBdr>
    </w:div>
    <w:div w:id="447310052">
      <w:bodyDiv w:val="1"/>
      <w:marLeft w:val="0"/>
      <w:marRight w:val="0"/>
      <w:marTop w:val="0"/>
      <w:marBottom w:val="0"/>
      <w:divBdr>
        <w:top w:val="none" w:sz="0" w:space="0" w:color="auto"/>
        <w:left w:val="none" w:sz="0" w:space="0" w:color="auto"/>
        <w:bottom w:val="none" w:sz="0" w:space="0" w:color="auto"/>
        <w:right w:val="none" w:sz="0" w:space="0" w:color="auto"/>
      </w:divBdr>
    </w:div>
    <w:div w:id="448790698">
      <w:bodyDiv w:val="1"/>
      <w:marLeft w:val="0"/>
      <w:marRight w:val="0"/>
      <w:marTop w:val="0"/>
      <w:marBottom w:val="0"/>
      <w:divBdr>
        <w:top w:val="none" w:sz="0" w:space="0" w:color="auto"/>
        <w:left w:val="none" w:sz="0" w:space="0" w:color="auto"/>
        <w:bottom w:val="none" w:sz="0" w:space="0" w:color="auto"/>
        <w:right w:val="none" w:sz="0" w:space="0" w:color="auto"/>
      </w:divBdr>
    </w:div>
    <w:div w:id="449477342">
      <w:bodyDiv w:val="1"/>
      <w:marLeft w:val="0"/>
      <w:marRight w:val="0"/>
      <w:marTop w:val="0"/>
      <w:marBottom w:val="0"/>
      <w:divBdr>
        <w:top w:val="none" w:sz="0" w:space="0" w:color="auto"/>
        <w:left w:val="none" w:sz="0" w:space="0" w:color="auto"/>
        <w:bottom w:val="none" w:sz="0" w:space="0" w:color="auto"/>
        <w:right w:val="none" w:sz="0" w:space="0" w:color="auto"/>
      </w:divBdr>
    </w:div>
    <w:div w:id="453595302">
      <w:bodyDiv w:val="1"/>
      <w:marLeft w:val="0"/>
      <w:marRight w:val="0"/>
      <w:marTop w:val="0"/>
      <w:marBottom w:val="0"/>
      <w:divBdr>
        <w:top w:val="none" w:sz="0" w:space="0" w:color="auto"/>
        <w:left w:val="none" w:sz="0" w:space="0" w:color="auto"/>
        <w:bottom w:val="none" w:sz="0" w:space="0" w:color="auto"/>
        <w:right w:val="none" w:sz="0" w:space="0" w:color="auto"/>
      </w:divBdr>
    </w:div>
    <w:div w:id="457183367">
      <w:bodyDiv w:val="1"/>
      <w:marLeft w:val="0"/>
      <w:marRight w:val="0"/>
      <w:marTop w:val="0"/>
      <w:marBottom w:val="0"/>
      <w:divBdr>
        <w:top w:val="none" w:sz="0" w:space="0" w:color="auto"/>
        <w:left w:val="none" w:sz="0" w:space="0" w:color="auto"/>
        <w:bottom w:val="none" w:sz="0" w:space="0" w:color="auto"/>
        <w:right w:val="none" w:sz="0" w:space="0" w:color="auto"/>
      </w:divBdr>
    </w:div>
    <w:div w:id="457187328">
      <w:bodyDiv w:val="1"/>
      <w:marLeft w:val="0"/>
      <w:marRight w:val="0"/>
      <w:marTop w:val="0"/>
      <w:marBottom w:val="0"/>
      <w:divBdr>
        <w:top w:val="none" w:sz="0" w:space="0" w:color="auto"/>
        <w:left w:val="none" w:sz="0" w:space="0" w:color="auto"/>
        <w:bottom w:val="none" w:sz="0" w:space="0" w:color="auto"/>
        <w:right w:val="none" w:sz="0" w:space="0" w:color="auto"/>
      </w:divBdr>
    </w:div>
    <w:div w:id="457839826">
      <w:bodyDiv w:val="1"/>
      <w:marLeft w:val="0"/>
      <w:marRight w:val="0"/>
      <w:marTop w:val="0"/>
      <w:marBottom w:val="0"/>
      <w:divBdr>
        <w:top w:val="none" w:sz="0" w:space="0" w:color="auto"/>
        <w:left w:val="none" w:sz="0" w:space="0" w:color="auto"/>
        <w:bottom w:val="none" w:sz="0" w:space="0" w:color="auto"/>
        <w:right w:val="none" w:sz="0" w:space="0" w:color="auto"/>
      </w:divBdr>
    </w:div>
    <w:div w:id="458232404">
      <w:bodyDiv w:val="1"/>
      <w:marLeft w:val="0"/>
      <w:marRight w:val="0"/>
      <w:marTop w:val="0"/>
      <w:marBottom w:val="0"/>
      <w:divBdr>
        <w:top w:val="none" w:sz="0" w:space="0" w:color="auto"/>
        <w:left w:val="none" w:sz="0" w:space="0" w:color="auto"/>
        <w:bottom w:val="none" w:sz="0" w:space="0" w:color="auto"/>
        <w:right w:val="none" w:sz="0" w:space="0" w:color="auto"/>
      </w:divBdr>
    </w:div>
    <w:div w:id="458451656">
      <w:bodyDiv w:val="1"/>
      <w:marLeft w:val="0"/>
      <w:marRight w:val="0"/>
      <w:marTop w:val="0"/>
      <w:marBottom w:val="0"/>
      <w:divBdr>
        <w:top w:val="none" w:sz="0" w:space="0" w:color="auto"/>
        <w:left w:val="none" w:sz="0" w:space="0" w:color="auto"/>
        <w:bottom w:val="none" w:sz="0" w:space="0" w:color="auto"/>
        <w:right w:val="none" w:sz="0" w:space="0" w:color="auto"/>
      </w:divBdr>
    </w:div>
    <w:div w:id="459539788">
      <w:bodyDiv w:val="1"/>
      <w:marLeft w:val="0"/>
      <w:marRight w:val="0"/>
      <w:marTop w:val="0"/>
      <w:marBottom w:val="0"/>
      <w:divBdr>
        <w:top w:val="none" w:sz="0" w:space="0" w:color="auto"/>
        <w:left w:val="none" w:sz="0" w:space="0" w:color="auto"/>
        <w:bottom w:val="none" w:sz="0" w:space="0" w:color="auto"/>
        <w:right w:val="none" w:sz="0" w:space="0" w:color="auto"/>
      </w:divBdr>
    </w:div>
    <w:div w:id="461196080">
      <w:bodyDiv w:val="1"/>
      <w:marLeft w:val="0"/>
      <w:marRight w:val="0"/>
      <w:marTop w:val="0"/>
      <w:marBottom w:val="0"/>
      <w:divBdr>
        <w:top w:val="none" w:sz="0" w:space="0" w:color="auto"/>
        <w:left w:val="none" w:sz="0" w:space="0" w:color="auto"/>
        <w:bottom w:val="none" w:sz="0" w:space="0" w:color="auto"/>
        <w:right w:val="none" w:sz="0" w:space="0" w:color="auto"/>
      </w:divBdr>
    </w:div>
    <w:div w:id="464548628">
      <w:bodyDiv w:val="1"/>
      <w:marLeft w:val="0"/>
      <w:marRight w:val="0"/>
      <w:marTop w:val="0"/>
      <w:marBottom w:val="0"/>
      <w:divBdr>
        <w:top w:val="none" w:sz="0" w:space="0" w:color="auto"/>
        <w:left w:val="none" w:sz="0" w:space="0" w:color="auto"/>
        <w:bottom w:val="none" w:sz="0" w:space="0" w:color="auto"/>
        <w:right w:val="none" w:sz="0" w:space="0" w:color="auto"/>
      </w:divBdr>
    </w:div>
    <w:div w:id="465662726">
      <w:bodyDiv w:val="1"/>
      <w:marLeft w:val="0"/>
      <w:marRight w:val="0"/>
      <w:marTop w:val="0"/>
      <w:marBottom w:val="0"/>
      <w:divBdr>
        <w:top w:val="none" w:sz="0" w:space="0" w:color="auto"/>
        <w:left w:val="none" w:sz="0" w:space="0" w:color="auto"/>
        <w:bottom w:val="none" w:sz="0" w:space="0" w:color="auto"/>
        <w:right w:val="none" w:sz="0" w:space="0" w:color="auto"/>
      </w:divBdr>
    </w:div>
    <w:div w:id="467599746">
      <w:bodyDiv w:val="1"/>
      <w:marLeft w:val="0"/>
      <w:marRight w:val="0"/>
      <w:marTop w:val="0"/>
      <w:marBottom w:val="0"/>
      <w:divBdr>
        <w:top w:val="none" w:sz="0" w:space="0" w:color="auto"/>
        <w:left w:val="none" w:sz="0" w:space="0" w:color="auto"/>
        <w:bottom w:val="none" w:sz="0" w:space="0" w:color="auto"/>
        <w:right w:val="none" w:sz="0" w:space="0" w:color="auto"/>
      </w:divBdr>
    </w:div>
    <w:div w:id="468286882">
      <w:bodyDiv w:val="1"/>
      <w:marLeft w:val="0"/>
      <w:marRight w:val="0"/>
      <w:marTop w:val="0"/>
      <w:marBottom w:val="0"/>
      <w:divBdr>
        <w:top w:val="none" w:sz="0" w:space="0" w:color="auto"/>
        <w:left w:val="none" w:sz="0" w:space="0" w:color="auto"/>
        <w:bottom w:val="none" w:sz="0" w:space="0" w:color="auto"/>
        <w:right w:val="none" w:sz="0" w:space="0" w:color="auto"/>
      </w:divBdr>
    </w:div>
    <w:div w:id="468521448">
      <w:bodyDiv w:val="1"/>
      <w:marLeft w:val="0"/>
      <w:marRight w:val="0"/>
      <w:marTop w:val="0"/>
      <w:marBottom w:val="0"/>
      <w:divBdr>
        <w:top w:val="none" w:sz="0" w:space="0" w:color="auto"/>
        <w:left w:val="none" w:sz="0" w:space="0" w:color="auto"/>
        <w:bottom w:val="none" w:sz="0" w:space="0" w:color="auto"/>
        <w:right w:val="none" w:sz="0" w:space="0" w:color="auto"/>
      </w:divBdr>
    </w:div>
    <w:div w:id="470252969">
      <w:bodyDiv w:val="1"/>
      <w:marLeft w:val="0"/>
      <w:marRight w:val="0"/>
      <w:marTop w:val="0"/>
      <w:marBottom w:val="0"/>
      <w:divBdr>
        <w:top w:val="none" w:sz="0" w:space="0" w:color="auto"/>
        <w:left w:val="none" w:sz="0" w:space="0" w:color="auto"/>
        <w:bottom w:val="none" w:sz="0" w:space="0" w:color="auto"/>
        <w:right w:val="none" w:sz="0" w:space="0" w:color="auto"/>
      </w:divBdr>
    </w:div>
    <w:div w:id="472409730">
      <w:bodyDiv w:val="1"/>
      <w:marLeft w:val="0"/>
      <w:marRight w:val="0"/>
      <w:marTop w:val="0"/>
      <w:marBottom w:val="0"/>
      <w:divBdr>
        <w:top w:val="none" w:sz="0" w:space="0" w:color="auto"/>
        <w:left w:val="none" w:sz="0" w:space="0" w:color="auto"/>
        <w:bottom w:val="none" w:sz="0" w:space="0" w:color="auto"/>
        <w:right w:val="none" w:sz="0" w:space="0" w:color="auto"/>
      </w:divBdr>
    </w:div>
    <w:div w:id="474491854">
      <w:bodyDiv w:val="1"/>
      <w:marLeft w:val="0"/>
      <w:marRight w:val="0"/>
      <w:marTop w:val="0"/>
      <w:marBottom w:val="0"/>
      <w:divBdr>
        <w:top w:val="none" w:sz="0" w:space="0" w:color="auto"/>
        <w:left w:val="none" w:sz="0" w:space="0" w:color="auto"/>
        <w:bottom w:val="none" w:sz="0" w:space="0" w:color="auto"/>
        <w:right w:val="none" w:sz="0" w:space="0" w:color="auto"/>
      </w:divBdr>
    </w:div>
    <w:div w:id="475337989">
      <w:bodyDiv w:val="1"/>
      <w:marLeft w:val="0"/>
      <w:marRight w:val="0"/>
      <w:marTop w:val="0"/>
      <w:marBottom w:val="0"/>
      <w:divBdr>
        <w:top w:val="none" w:sz="0" w:space="0" w:color="auto"/>
        <w:left w:val="none" w:sz="0" w:space="0" w:color="auto"/>
        <w:bottom w:val="none" w:sz="0" w:space="0" w:color="auto"/>
        <w:right w:val="none" w:sz="0" w:space="0" w:color="auto"/>
      </w:divBdr>
    </w:div>
    <w:div w:id="475999719">
      <w:bodyDiv w:val="1"/>
      <w:marLeft w:val="0"/>
      <w:marRight w:val="0"/>
      <w:marTop w:val="0"/>
      <w:marBottom w:val="0"/>
      <w:divBdr>
        <w:top w:val="none" w:sz="0" w:space="0" w:color="auto"/>
        <w:left w:val="none" w:sz="0" w:space="0" w:color="auto"/>
        <w:bottom w:val="none" w:sz="0" w:space="0" w:color="auto"/>
        <w:right w:val="none" w:sz="0" w:space="0" w:color="auto"/>
      </w:divBdr>
    </w:div>
    <w:div w:id="479884812">
      <w:bodyDiv w:val="1"/>
      <w:marLeft w:val="0"/>
      <w:marRight w:val="0"/>
      <w:marTop w:val="0"/>
      <w:marBottom w:val="0"/>
      <w:divBdr>
        <w:top w:val="none" w:sz="0" w:space="0" w:color="auto"/>
        <w:left w:val="none" w:sz="0" w:space="0" w:color="auto"/>
        <w:bottom w:val="none" w:sz="0" w:space="0" w:color="auto"/>
        <w:right w:val="none" w:sz="0" w:space="0" w:color="auto"/>
      </w:divBdr>
    </w:div>
    <w:div w:id="481627885">
      <w:bodyDiv w:val="1"/>
      <w:marLeft w:val="0"/>
      <w:marRight w:val="0"/>
      <w:marTop w:val="0"/>
      <w:marBottom w:val="0"/>
      <w:divBdr>
        <w:top w:val="none" w:sz="0" w:space="0" w:color="auto"/>
        <w:left w:val="none" w:sz="0" w:space="0" w:color="auto"/>
        <w:bottom w:val="none" w:sz="0" w:space="0" w:color="auto"/>
        <w:right w:val="none" w:sz="0" w:space="0" w:color="auto"/>
      </w:divBdr>
    </w:div>
    <w:div w:id="483202897">
      <w:bodyDiv w:val="1"/>
      <w:marLeft w:val="0"/>
      <w:marRight w:val="0"/>
      <w:marTop w:val="0"/>
      <w:marBottom w:val="0"/>
      <w:divBdr>
        <w:top w:val="none" w:sz="0" w:space="0" w:color="auto"/>
        <w:left w:val="none" w:sz="0" w:space="0" w:color="auto"/>
        <w:bottom w:val="none" w:sz="0" w:space="0" w:color="auto"/>
        <w:right w:val="none" w:sz="0" w:space="0" w:color="auto"/>
      </w:divBdr>
    </w:div>
    <w:div w:id="483590703">
      <w:bodyDiv w:val="1"/>
      <w:marLeft w:val="0"/>
      <w:marRight w:val="0"/>
      <w:marTop w:val="0"/>
      <w:marBottom w:val="0"/>
      <w:divBdr>
        <w:top w:val="none" w:sz="0" w:space="0" w:color="auto"/>
        <w:left w:val="none" w:sz="0" w:space="0" w:color="auto"/>
        <w:bottom w:val="none" w:sz="0" w:space="0" w:color="auto"/>
        <w:right w:val="none" w:sz="0" w:space="0" w:color="auto"/>
      </w:divBdr>
    </w:div>
    <w:div w:id="486438952">
      <w:bodyDiv w:val="1"/>
      <w:marLeft w:val="0"/>
      <w:marRight w:val="0"/>
      <w:marTop w:val="0"/>
      <w:marBottom w:val="0"/>
      <w:divBdr>
        <w:top w:val="none" w:sz="0" w:space="0" w:color="auto"/>
        <w:left w:val="none" w:sz="0" w:space="0" w:color="auto"/>
        <w:bottom w:val="none" w:sz="0" w:space="0" w:color="auto"/>
        <w:right w:val="none" w:sz="0" w:space="0" w:color="auto"/>
      </w:divBdr>
    </w:div>
    <w:div w:id="487063866">
      <w:bodyDiv w:val="1"/>
      <w:marLeft w:val="0"/>
      <w:marRight w:val="0"/>
      <w:marTop w:val="0"/>
      <w:marBottom w:val="0"/>
      <w:divBdr>
        <w:top w:val="none" w:sz="0" w:space="0" w:color="auto"/>
        <w:left w:val="none" w:sz="0" w:space="0" w:color="auto"/>
        <w:bottom w:val="none" w:sz="0" w:space="0" w:color="auto"/>
        <w:right w:val="none" w:sz="0" w:space="0" w:color="auto"/>
      </w:divBdr>
    </w:div>
    <w:div w:id="493760758">
      <w:bodyDiv w:val="1"/>
      <w:marLeft w:val="0"/>
      <w:marRight w:val="0"/>
      <w:marTop w:val="0"/>
      <w:marBottom w:val="0"/>
      <w:divBdr>
        <w:top w:val="none" w:sz="0" w:space="0" w:color="auto"/>
        <w:left w:val="none" w:sz="0" w:space="0" w:color="auto"/>
        <w:bottom w:val="none" w:sz="0" w:space="0" w:color="auto"/>
        <w:right w:val="none" w:sz="0" w:space="0" w:color="auto"/>
      </w:divBdr>
    </w:div>
    <w:div w:id="500700954">
      <w:bodyDiv w:val="1"/>
      <w:marLeft w:val="0"/>
      <w:marRight w:val="0"/>
      <w:marTop w:val="0"/>
      <w:marBottom w:val="0"/>
      <w:divBdr>
        <w:top w:val="none" w:sz="0" w:space="0" w:color="auto"/>
        <w:left w:val="none" w:sz="0" w:space="0" w:color="auto"/>
        <w:bottom w:val="none" w:sz="0" w:space="0" w:color="auto"/>
        <w:right w:val="none" w:sz="0" w:space="0" w:color="auto"/>
      </w:divBdr>
    </w:div>
    <w:div w:id="503015990">
      <w:bodyDiv w:val="1"/>
      <w:marLeft w:val="0"/>
      <w:marRight w:val="0"/>
      <w:marTop w:val="0"/>
      <w:marBottom w:val="0"/>
      <w:divBdr>
        <w:top w:val="none" w:sz="0" w:space="0" w:color="auto"/>
        <w:left w:val="none" w:sz="0" w:space="0" w:color="auto"/>
        <w:bottom w:val="none" w:sz="0" w:space="0" w:color="auto"/>
        <w:right w:val="none" w:sz="0" w:space="0" w:color="auto"/>
      </w:divBdr>
    </w:div>
    <w:div w:id="504826643">
      <w:bodyDiv w:val="1"/>
      <w:marLeft w:val="0"/>
      <w:marRight w:val="0"/>
      <w:marTop w:val="0"/>
      <w:marBottom w:val="0"/>
      <w:divBdr>
        <w:top w:val="none" w:sz="0" w:space="0" w:color="auto"/>
        <w:left w:val="none" w:sz="0" w:space="0" w:color="auto"/>
        <w:bottom w:val="none" w:sz="0" w:space="0" w:color="auto"/>
        <w:right w:val="none" w:sz="0" w:space="0" w:color="auto"/>
      </w:divBdr>
    </w:div>
    <w:div w:id="504974062">
      <w:bodyDiv w:val="1"/>
      <w:marLeft w:val="0"/>
      <w:marRight w:val="0"/>
      <w:marTop w:val="0"/>
      <w:marBottom w:val="0"/>
      <w:divBdr>
        <w:top w:val="none" w:sz="0" w:space="0" w:color="auto"/>
        <w:left w:val="none" w:sz="0" w:space="0" w:color="auto"/>
        <w:bottom w:val="none" w:sz="0" w:space="0" w:color="auto"/>
        <w:right w:val="none" w:sz="0" w:space="0" w:color="auto"/>
      </w:divBdr>
    </w:div>
    <w:div w:id="508254329">
      <w:bodyDiv w:val="1"/>
      <w:marLeft w:val="0"/>
      <w:marRight w:val="0"/>
      <w:marTop w:val="0"/>
      <w:marBottom w:val="0"/>
      <w:divBdr>
        <w:top w:val="none" w:sz="0" w:space="0" w:color="auto"/>
        <w:left w:val="none" w:sz="0" w:space="0" w:color="auto"/>
        <w:bottom w:val="none" w:sz="0" w:space="0" w:color="auto"/>
        <w:right w:val="none" w:sz="0" w:space="0" w:color="auto"/>
      </w:divBdr>
    </w:div>
    <w:div w:id="509223594">
      <w:bodyDiv w:val="1"/>
      <w:marLeft w:val="0"/>
      <w:marRight w:val="0"/>
      <w:marTop w:val="0"/>
      <w:marBottom w:val="0"/>
      <w:divBdr>
        <w:top w:val="none" w:sz="0" w:space="0" w:color="auto"/>
        <w:left w:val="none" w:sz="0" w:space="0" w:color="auto"/>
        <w:bottom w:val="none" w:sz="0" w:space="0" w:color="auto"/>
        <w:right w:val="none" w:sz="0" w:space="0" w:color="auto"/>
      </w:divBdr>
    </w:div>
    <w:div w:id="509374666">
      <w:bodyDiv w:val="1"/>
      <w:marLeft w:val="0"/>
      <w:marRight w:val="0"/>
      <w:marTop w:val="0"/>
      <w:marBottom w:val="0"/>
      <w:divBdr>
        <w:top w:val="none" w:sz="0" w:space="0" w:color="auto"/>
        <w:left w:val="none" w:sz="0" w:space="0" w:color="auto"/>
        <w:bottom w:val="none" w:sz="0" w:space="0" w:color="auto"/>
        <w:right w:val="none" w:sz="0" w:space="0" w:color="auto"/>
      </w:divBdr>
    </w:div>
    <w:div w:id="513156541">
      <w:bodyDiv w:val="1"/>
      <w:marLeft w:val="0"/>
      <w:marRight w:val="0"/>
      <w:marTop w:val="0"/>
      <w:marBottom w:val="0"/>
      <w:divBdr>
        <w:top w:val="none" w:sz="0" w:space="0" w:color="auto"/>
        <w:left w:val="none" w:sz="0" w:space="0" w:color="auto"/>
        <w:bottom w:val="none" w:sz="0" w:space="0" w:color="auto"/>
        <w:right w:val="none" w:sz="0" w:space="0" w:color="auto"/>
      </w:divBdr>
    </w:div>
    <w:div w:id="515078773">
      <w:bodyDiv w:val="1"/>
      <w:marLeft w:val="0"/>
      <w:marRight w:val="0"/>
      <w:marTop w:val="0"/>
      <w:marBottom w:val="0"/>
      <w:divBdr>
        <w:top w:val="none" w:sz="0" w:space="0" w:color="auto"/>
        <w:left w:val="none" w:sz="0" w:space="0" w:color="auto"/>
        <w:bottom w:val="none" w:sz="0" w:space="0" w:color="auto"/>
        <w:right w:val="none" w:sz="0" w:space="0" w:color="auto"/>
      </w:divBdr>
    </w:div>
    <w:div w:id="515652351">
      <w:bodyDiv w:val="1"/>
      <w:marLeft w:val="0"/>
      <w:marRight w:val="0"/>
      <w:marTop w:val="0"/>
      <w:marBottom w:val="0"/>
      <w:divBdr>
        <w:top w:val="none" w:sz="0" w:space="0" w:color="auto"/>
        <w:left w:val="none" w:sz="0" w:space="0" w:color="auto"/>
        <w:bottom w:val="none" w:sz="0" w:space="0" w:color="auto"/>
        <w:right w:val="none" w:sz="0" w:space="0" w:color="auto"/>
      </w:divBdr>
    </w:div>
    <w:div w:id="519900033">
      <w:bodyDiv w:val="1"/>
      <w:marLeft w:val="0"/>
      <w:marRight w:val="0"/>
      <w:marTop w:val="0"/>
      <w:marBottom w:val="0"/>
      <w:divBdr>
        <w:top w:val="none" w:sz="0" w:space="0" w:color="auto"/>
        <w:left w:val="none" w:sz="0" w:space="0" w:color="auto"/>
        <w:bottom w:val="none" w:sz="0" w:space="0" w:color="auto"/>
        <w:right w:val="none" w:sz="0" w:space="0" w:color="auto"/>
      </w:divBdr>
    </w:div>
    <w:div w:id="520243539">
      <w:bodyDiv w:val="1"/>
      <w:marLeft w:val="0"/>
      <w:marRight w:val="0"/>
      <w:marTop w:val="0"/>
      <w:marBottom w:val="0"/>
      <w:divBdr>
        <w:top w:val="none" w:sz="0" w:space="0" w:color="auto"/>
        <w:left w:val="none" w:sz="0" w:space="0" w:color="auto"/>
        <w:bottom w:val="none" w:sz="0" w:space="0" w:color="auto"/>
        <w:right w:val="none" w:sz="0" w:space="0" w:color="auto"/>
      </w:divBdr>
    </w:div>
    <w:div w:id="523977844">
      <w:bodyDiv w:val="1"/>
      <w:marLeft w:val="0"/>
      <w:marRight w:val="0"/>
      <w:marTop w:val="0"/>
      <w:marBottom w:val="0"/>
      <w:divBdr>
        <w:top w:val="none" w:sz="0" w:space="0" w:color="auto"/>
        <w:left w:val="none" w:sz="0" w:space="0" w:color="auto"/>
        <w:bottom w:val="none" w:sz="0" w:space="0" w:color="auto"/>
        <w:right w:val="none" w:sz="0" w:space="0" w:color="auto"/>
      </w:divBdr>
    </w:div>
    <w:div w:id="525871238">
      <w:bodyDiv w:val="1"/>
      <w:marLeft w:val="0"/>
      <w:marRight w:val="0"/>
      <w:marTop w:val="0"/>
      <w:marBottom w:val="0"/>
      <w:divBdr>
        <w:top w:val="none" w:sz="0" w:space="0" w:color="auto"/>
        <w:left w:val="none" w:sz="0" w:space="0" w:color="auto"/>
        <w:bottom w:val="none" w:sz="0" w:space="0" w:color="auto"/>
        <w:right w:val="none" w:sz="0" w:space="0" w:color="auto"/>
      </w:divBdr>
    </w:div>
    <w:div w:id="525950440">
      <w:bodyDiv w:val="1"/>
      <w:marLeft w:val="0"/>
      <w:marRight w:val="0"/>
      <w:marTop w:val="0"/>
      <w:marBottom w:val="0"/>
      <w:divBdr>
        <w:top w:val="none" w:sz="0" w:space="0" w:color="auto"/>
        <w:left w:val="none" w:sz="0" w:space="0" w:color="auto"/>
        <w:bottom w:val="none" w:sz="0" w:space="0" w:color="auto"/>
        <w:right w:val="none" w:sz="0" w:space="0" w:color="auto"/>
      </w:divBdr>
    </w:div>
    <w:div w:id="529533846">
      <w:bodyDiv w:val="1"/>
      <w:marLeft w:val="0"/>
      <w:marRight w:val="0"/>
      <w:marTop w:val="0"/>
      <w:marBottom w:val="0"/>
      <w:divBdr>
        <w:top w:val="none" w:sz="0" w:space="0" w:color="auto"/>
        <w:left w:val="none" w:sz="0" w:space="0" w:color="auto"/>
        <w:bottom w:val="none" w:sz="0" w:space="0" w:color="auto"/>
        <w:right w:val="none" w:sz="0" w:space="0" w:color="auto"/>
      </w:divBdr>
    </w:div>
    <w:div w:id="530344704">
      <w:bodyDiv w:val="1"/>
      <w:marLeft w:val="0"/>
      <w:marRight w:val="0"/>
      <w:marTop w:val="0"/>
      <w:marBottom w:val="0"/>
      <w:divBdr>
        <w:top w:val="none" w:sz="0" w:space="0" w:color="auto"/>
        <w:left w:val="none" w:sz="0" w:space="0" w:color="auto"/>
        <w:bottom w:val="none" w:sz="0" w:space="0" w:color="auto"/>
        <w:right w:val="none" w:sz="0" w:space="0" w:color="auto"/>
      </w:divBdr>
    </w:div>
    <w:div w:id="530413684">
      <w:bodyDiv w:val="1"/>
      <w:marLeft w:val="0"/>
      <w:marRight w:val="0"/>
      <w:marTop w:val="0"/>
      <w:marBottom w:val="0"/>
      <w:divBdr>
        <w:top w:val="none" w:sz="0" w:space="0" w:color="auto"/>
        <w:left w:val="none" w:sz="0" w:space="0" w:color="auto"/>
        <w:bottom w:val="none" w:sz="0" w:space="0" w:color="auto"/>
        <w:right w:val="none" w:sz="0" w:space="0" w:color="auto"/>
      </w:divBdr>
    </w:div>
    <w:div w:id="532577655">
      <w:bodyDiv w:val="1"/>
      <w:marLeft w:val="0"/>
      <w:marRight w:val="0"/>
      <w:marTop w:val="0"/>
      <w:marBottom w:val="0"/>
      <w:divBdr>
        <w:top w:val="none" w:sz="0" w:space="0" w:color="auto"/>
        <w:left w:val="none" w:sz="0" w:space="0" w:color="auto"/>
        <w:bottom w:val="none" w:sz="0" w:space="0" w:color="auto"/>
        <w:right w:val="none" w:sz="0" w:space="0" w:color="auto"/>
      </w:divBdr>
    </w:div>
    <w:div w:id="533420539">
      <w:bodyDiv w:val="1"/>
      <w:marLeft w:val="0"/>
      <w:marRight w:val="0"/>
      <w:marTop w:val="0"/>
      <w:marBottom w:val="0"/>
      <w:divBdr>
        <w:top w:val="none" w:sz="0" w:space="0" w:color="auto"/>
        <w:left w:val="none" w:sz="0" w:space="0" w:color="auto"/>
        <w:bottom w:val="none" w:sz="0" w:space="0" w:color="auto"/>
        <w:right w:val="none" w:sz="0" w:space="0" w:color="auto"/>
      </w:divBdr>
    </w:div>
    <w:div w:id="534004478">
      <w:bodyDiv w:val="1"/>
      <w:marLeft w:val="0"/>
      <w:marRight w:val="0"/>
      <w:marTop w:val="0"/>
      <w:marBottom w:val="0"/>
      <w:divBdr>
        <w:top w:val="none" w:sz="0" w:space="0" w:color="auto"/>
        <w:left w:val="none" w:sz="0" w:space="0" w:color="auto"/>
        <w:bottom w:val="none" w:sz="0" w:space="0" w:color="auto"/>
        <w:right w:val="none" w:sz="0" w:space="0" w:color="auto"/>
      </w:divBdr>
    </w:div>
    <w:div w:id="540096555">
      <w:bodyDiv w:val="1"/>
      <w:marLeft w:val="0"/>
      <w:marRight w:val="0"/>
      <w:marTop w:val="0"/>
      <w:marBottom w:val="0"/>
      <w:divBdr>
        <w:top w:val="none" w:sz="0" w:space="0" w:color="auto"/>
        <w:left w:val="none" w:sz="0" w:space="0" w:color="auto"/>
        <w:bottom w:val="none" w:sz="0" w:space="0" w:color="auto"/>
        <w:right w:val="none" w:sz="0" w:space="0" w:color="auto"/>
      </w:divBdr>
    </w:div>
    <w:div w:id="540240708">
      <w:bodyDiv w:val="1"/>
      <w:marLeft w:val="0"/>
      <w:marRight w:val="0"/>
      <w:marTop w:val="0"/>
      <w:marBottom w:val="0"/>
      <w:divBdr>
        <w:top w:val="none" w:sz="0" w:space="0" w:color="auto"/>
        <w:left w:val="none" w:sz="0" w:space="0" w:color="auto"/>
        <w:bottom w:val="none" w:sz="0" w:space="0" w:color="auto"/>
        <w:right w:val="none" w:sz="0" w:space="0" w:color="auto"/>
      </w:divBdr>
    </w:div>
    <w:div w:id="540358716">
      <w:bodyDiv w:val="1"/>
      <w:marLeft w:val="0"/>
      <w:marRight w:val="0"/>
      <w:marTop w:val="0"/>
      <w:marBottom w:val="0"/>
      <w:divBdr>
        <w:top w:val="none" w:sz="0" w:space="0" w:color="auto"/>
        <w:left w:val="none" w:sz="0" w:space="0" w:color="auto"/>
        <w:bottom w:val="none" w:sz="0" w:space="0" w:color="auto"/>
        <w:right w:val="none" w:sz="0" w:space="0" w:color="auto"/>
      </w:divBdr>
    </w:div>
    <w:div w:id="542518107">
      <w:bodyDiv w:val="1"/>
      <w:marLeft w:val="0"/>
      <w:marRight w:val="0"/>
      <w:marTop w:val="0"/>
      <w:marBottom w:val="0"/>
      <w:divBdr>
        <w:top w:val="none" w:sz="0" w:space="0" w:color="auto"/>
        <w:left w:val="none" w:sz="0" w:space="0" w:color="auto"/>
        <w:bottom w:val="none" w:sz="0" w:space="0" w:color="auto"/>
        <w:right w:val="none" w:sz="0" w:space="0" w:color="auto"/>
      </w:divBdr>
    </w:div>
    <w:div w:id="548346487">
      <w:bodyDiv w:val="1"/>
      <w:marLeft w:val="0"/>
      <w:marRight w:val="0"/>
      <w:marTop w:val="0"/>
      <w:marBottom w:val="0"/>
      <w:divBdr>
        <w:top w:val="none" w:sz="0" w:space="0" w:color="auto"/>
        <w:left w:val="none" w:sz="0" w:space="0" w:color="auto"/>
        <w:bottom w:val="none" w:sz="0" w:space="0" w:color="auto"/>
        <w:right w:val="none" w:sz="0" w:space="0" w:color="auto"/>
      </w:divBdr>
    </w:div>
    <w:div w:id="554395614">
      <w:bodyDiv w:val="1"/>
      <w:marLeft w:val="0"/>
      <w:marRight w:val="0"/>
      <w:marTop w:val="0"/>
      <w:marBottom w:val="0"/>
      <w:divBdr>
        <w:top w:val="none" w:sz="0" w:space="0" w:color="auto"/>
        <w:left w:val="none" w:sz="0" w:space="0" w:color="auto"/>
        <w:bottom w:val="none" w:sz="0" w:space="0" w:color="auto"/>
        <w:right w:val="none" w:sz="0" w:space="0" w:color="auto"/>
      </w:divBdr>
    </w:div>
    <w:div w:id="555045065">
      <w:bodyDiv w:val="1"/>
      <w:marLeft w:val="0"/>
      <w:marRight w:val="0"/>
      <w:marTop w:val="0"/>
      <w:marBottom w:val="0"/>
      <w:divBdr>
        <w:top w:val="none" w:sz="0" w:space="0" w:color="auto"/>
        <w:left w:val="none" w:sz="0" w:space="0" w:color="auto"/>
        <w:bottom w:val="none" w:sz="0" w:space="0" w:color="auto"/>
        <w:right w:val="none" w:sz="0" w:space="0" w:color="auto"/>
      </w:divBdr>
    </w:div>
    <w:div w:id="555824376">
      <w:bodyDiv w:val="1"/>
      <w:marLeft w:val="0"/>
      <w:marRight w:val="0"/>
      <w:marTop w:val="0"/>
      <w:marBottom w:val="0"/>
      <w:divBdr>
        <w:top w:val="none" w:sz="0" w:space="0" w:color="auto"/>
        <w:left w:val="none" w:sz="0" w:space="0" w:color="auto"/>
        <w:bottom w:val="none" w:sz="0" w:space="0" w:color="auto"/>
        <w:right w:val="none" w:sz="0" w:space="0" w:color="auto"/>
      </w:divBdr>
    </w:div>
    <w:div w:id="555969179">
      <w:bodyDiv w:val="1"/>
      <w:marLeft w:val="0"/>
      <w:marRight w:val="0"/>
      <w:marTop w:val="0"/>
      <w:marBottom w:val="0"/>
      <w:divBdr>
        <w:top w:val="none" w:sz="0" w:space="0" w:color="auto"/>
        <w:left w:val="none" w:sz="0" w:space="0" w:color="auto"/>
        <w:bottom w:val="none" w:sz="0" w:space="0" w:color="auto"/>
        <w:right w:val="none" w:sz="0" w:space="0" w:color="auto"/>
      </w:divBdr>
    </w:div>
    <w:div w:id="557981427">
      <w:bodyDiv w:val="1"/>
      <w:marLeft w:val="0"/>
      <w:marRight w:val="0"/>
      <w:marTop w:val="0"/>
      <w:marBottom w:val="0"/>
      <w:divBdr>
        <w:top w:val="none" w:sz="0" w:space="0" w:color="auto"/>
        <w:left w:val="none" w:sz="0" w:space="0" w:color="auto"/>
        <w:bottom w:val="none" w:sz="0" w:space="0" w:color="auto"/>
        <w:right w:val="none" w:sz="0" w:space="0" w:color="auto"/>
      </w:divBdr>
    </w:div>
    <w:div w:id="558707697">
      <w:bodyDiv w:val="1"/>
      <w:marLeft w:val="0"/>
      <w:marRight w:val="0"/>
      <w:marTop w:val="0"/>
      <w:marBottom w:val="0"/>
      <w:divBdr>
        <w:top w:val="none" w:sz="0" w:space="0" w:color="auto"/>
        <w:left w:val="none" w:sz="0" w:space="0" w:color="auto"/>
        <w:bottom w:val="none" w:sz="0" w:space="0" w:color="auto"/>
        <w:right w:val="none" w:sz="0" w:space="0" w:color="auto"/>
      </w:divBdr>
    </w:div>
    <w:div w:id="559169581">
      <w:bodyDiv w:val="1"/>
      <w:marLeft w:val="0"/>
      <w:marRight w:val="0"/>
      <w:marTop w:val="0"/>
      <w:marBottom w:val="0"/>
      <w:divBdr>
        <w:top w:val="none" w:sz="0" w:space="0" w:color="auto"/>
        <w:left w:val="none" w:sz="0" w:space="0" w:color="auto"/>
        <w:bottom w:val="none" w:sz="0" w:space="0" w:color="auto"/>
        <w:right w:val="none" w:sz="0" w:space="0" w:color="auto"/>
      </w:divBdr>
    </w:div>
    <w:div w:id="562831588">
      <w:bodyDiv w:val="1"/>
      <w:marLeft w:val="0"/>
      <w:marRight w:val="0"/>
      <w:marTop w:val="0"/>
      <w:marBottom w:val="0"/>
      <w:divBdr>
        <w:top w:val="none" w:sz="0" w:space="0" w:color="auto"/>
        <w:left w:val="none" w:sz="0" w:space="0" w:color="auto"/>
        <w:bottom w:val="none" w:sz="0" w:space="0" w:color="auto"/>
        <w:right w:val="none" w:sz="0" w:space="0" w:color="auto"/>
      </w:divBdr>
    </w:div>
    <w:div w:id="567422696">
      <w:bodyDiv w:val="1"/>
      <w:marLeft w:val="0"/>
      <w:marRight w:val="0"/>
      <w:marTop w:val="0"/>
      <w:marBottom w:val="0"/>
      <w:divBdr>
        <w:top w:val="none" w:sz="0" w:space="0" w:color="auto"/>
        <w:left w:val="none" w:sz="0" w:space="0" w:color="auto"/>
        <w:bottom w:val="none" w:sz="0" w:space="0" w:color="auto"/>
        <w:right w:val="none" w:sz="0" w:space="0" w:color="auto"/>
      </w:divBdr>
    </w:div>
    <w:div w:id="567569816">
      <w:bodyDiv w:val="1"/>
      <w:marLeft w:val="0"/>
      <w:marRight w:val="0"/>
      <w:marTop w:val="0"/>
      <w:marBottom w:val="0"/>
      <w:divBdr>
        <w:top w:val="none" w:sz="0" w:space="0" w:color="auto"/>
        <w:left w:val="none" w:sz="0" w:space="0" w:color="auto"/>
        <w:bottom w:val="none" w:sz="0" w:space="0" w:color="auto"/>
        <w:right w:val="none" w:sz="0" w:space="0" w:color="auto"/>
      </w:divBdr>
    </w:div>
    <w:div w:id="570193435">
      <w:bodyDiv w:val="1"/>
      <w:marLeft w:val="0"/>
      <w:marRight w:val="0"/>
      <w:marTop w:val="0"/>
      <w:marBottom w:val="0"/>
      <w:divBdr>
        <w:top w:val="none" w:sz="0" w:space="0" w:color="auto"/>
        <w:left w:val="none" w:sz="0" w:space="0" w:color="auto"/>
        <w:bottom w:val="none" w:sz="0" w:space="0" w:color="auto"/>
        <w:right w:val="none" w:sz="0" w:space="0" w:color="auto"/>
      </w:divBdr>
    </w:div>
    <w:div w:id="573440412">
      <w:bodyDiv w:val="1"/>
      <w:marLeft w:val="0"/>
      <w:marRight w:val="0"/>
      <w:marTop w:val="0"/>
      <w:marBottom w:val="0"/>
      <w:divBdr>
        <w:top w:val="none" w:sz="0" w:space="0" w:color="auto"/>
        <w:left w:val="none" w:sz="0" w:space="0" w:color="auto"/>
        <w:bottom w:val="none" w:sz="0" w:space="0" w:color="auto"/>
        <w:right w:val="none" w:sz="0" w:space="0" w:color="auto"/>
      </w:divBdr>
    </w:div>
    <w:div w:id="574903546">
      <w:bodyDiv w:val="1"/>
      <w:marLeft w:val="0"/>
      <w:marRight w:val="0"/>
      <w:marTop w:val="0"/>
      <w:marBottom w:val="0"/>
      <w:divBdr>
        <w:top w:val="none" w:sz="0" w:space="0" w:color="auto"/>
        <w:left w:val="none" w:sz="0" w:space="0" w:color="auto"/>
        <w:bottom w:val="none" w:sz="0" w:space="0" w:color="auto"/>
        <w:right w:val="none" w:sz="0" w:space="0" w:color="auto"/>
      </w:divBdr>
    </w:div>
    <w:div w:id="576593589">
      <w:bodyDiv w:val="1"/>
      <w:marLeft w:val="0"/>
      <w:marRight w:val="0"/>
      <w:marTop w:val="0"/>
      <w:marBottom w:val="0"/>
      <w:divBdr>
        <w:top w:val="none" w:sz="0" w:space="0" w:color="auto"/>
        <w:left w:val="none" w:sz="0" w:space="0" w:color="auto"/>
        <w:bottom w:val="none" w:sz="0" w:space="0" w:color="auto"/>
        <w:right w:val="none" w:sz="0" w:space="0" w:color="auto"/>
      </w:divBdr>
    </w:div>
    <w:div w:id="579097330">
      <w:bodyDiv w:val="1"/>
      <w:marLeft w:val="0"/>
      <w:marRight w:val="0"/>
      <w:marTop w:val="0"/>
      <w:marBottom w:val="0"/>
      <w:divBdr>
        <w:top w:val="none" w:sz="0" w:space="0" w:color="auto"/>
        <w:left w:val="none" w:sz="0" w:space="0" w:color="auto"/>
        <w:bottom w:val="none" w:sz="0" w:space="0" w:color="auto"/>
        <w:right w:val="none" w:sz="0" w:space="0" w:color="auto"/>
      </w:divBdr>
    </w:div>
    <w:div w:id="585303194">
      <w:bodyDiv w:val="1"/>
      <w:marLeft w:val="0"/>
      <w:marRight w:val="0"/>
      <w:marTop w:val="0"/>
      <w:marBottom w:val="0"/>
      <w:divBdr>
        <w:top w:val="none" w:sz="0" w:space="0" w:color="auto"/>
        <w:left w:val="none" w:sz="0" w:space="0" w:color="auto"/>
        <w:bottom w:val="none" w:sz="0" w:space="0" w:color="auto"/>
        <w:right w:val="none" w:sz="0" w:space="0" w:color="auto"/>
      </w:divBdr>
    </w:div>
    <w:div w:id="587231650">
      <w:bodyDiv w:val="1"/>
      <w:marLeft w:val="0"/>
      <w:marRight w:val="0"/>
      <w:marTop w:val="0"/>
      <w:marBottom w:val="0"/>
      <w:divBdr>
        <w:top w:val="none" w:sz="0" w:space="0" w:color="auto"/>
        <w:left w:val="none" w:sz="0" w:space="0" w:color="auto"/>
        <w:bottom w:val="none" w:sz="0" w:space="0" w:color="auto"/>
        <w:right w:val="none" w:sz="0" w:space="0" w:color="auto"/>
      </w:divBdr>
    </w:div>
    <w:div w:id="587738937">
      <w:bodyDiv w:val="1"/>
      <w:marLeft w:val="0"/>
      <w:marRight w:val="0"/>
      <w:marTop w:val="0"/>
      <w:marBottom w:val="0"/>
      <w:divBdr>
        <w:top w:val="none" w:sz="0" w:space="0" w:color="auto"/>
        <w:left w:val="none" w:sz="0" w:space="0" w:color="auto"/>
        <w:bottom w:val="none" w:sz="0" w:space="0" w:color="auto"/>
        <w:right w:val="none" w:sz="0" w:space="0" w:color="auto"/>
      </w:divBdr>
    </w:div>
    <w:div w:id="589319366">
      <w:bodyDiv w:val="1"/>
      <w:marLeft w:val="0"/>
      <w:marRight w:val="0"/>
      <w:marTop w:val="0"/>
      <w:marBottom w:val="0"/>
      <w:divBdr>
        <w:top w:val="none" w:sz="0" w:space="0" w:color="auto"/>
        <w:left w:val="none" w:sz="0" w:space="0" w:color="auto"/>
        <w:bottom w:val="none" w:sz="0" w:space="0" w:color="auto"/>
        <w:right w:val="none" w:sz="0" w:space="0" w:color="auto"/>
      </w:divBdr>
    </w:div>
    <w:div w:id="591208539">
      <w:bodyDiv w:val="1"/>
      <w:marLeft w:val="0"/>
      <w:marRight w:val="0"/>
      <w:marTop w:val="0"/>
      <w:marBottom w:val="0"/>
      <w:divBdr>
        <w:top w:val="none" w:sz="0" w:space="0" w:color="auto"/>
        <w:left w:val="none" w:sz="0" w:space="0" w:color="auto"/>
        <w:bottom w:val="none" w:sz="0" w:space="0" w:color="auto"/>
        <w:right w:val="none" w:sz="0" w:space="0" w:color="auto"/>
      </w:divBdr>
    </w:div>
    <w:div w:id="598031528">
      <w:bodyDiv w:val="1"/>
      <w:marLeft w:val="0"/>
      <w:marRight w:val="0"/>
      <w:marTop w:val="0"/>
      <w:marBottom w:val="0"/>
      <w:divBdr>
        <w:top w:val="none" w:sz="0" w:space="0" w:color="auto"/>
        <w:left w:val="none" w:sz="0" w:space="0" w:color="auto"/>
        <w:bottom w:val="none" w:sz="0" w:space="0" w:color="auto"/>
        <w:right w:val="none" w:sz="0" w:space="0" w:color="auto"/>
      </w:divBdr>
    </w:div>
    <w:div w:id="599024773">
      <w:bodyDiv w:val="1"/>
      <w:marLeft w:val="0"/>
      <w:marRight w:val="0"/>
      <w:marTop w:val="0"/>
      <w:marBottom w:val="0"/>
      <w:divBdr>
        <w:top w:val="none" w:sz="0" w:space="0" w:color="auto"/>
        <w:left w:val="none" w:sz="0" w:space="0" w:color="auto"/>
        <w:bottom w:val="none" w:sz="0" w:space="0" w:color="auto"/>
        <w:right w:val="none" w:sz="0" w:space="0" w:color="auto"/>
      </w:divBdr>
    </w:div>
    <w:div w:id="599028723">
      <w:bodyDiv w:val="1"/>
      <w:marLeft w:val="0"/>
      <w:marRight w:val="0"/>
      <w:marTop w:val="0"/>
      <w:marBottom w:val="0"/>
      <w:divBdr>
        <w:top w:val="none" w:sz="0" w:space="0" w:color="auto"/>
        <w:left w:val="none" w:sz="0" w:space="0" w:color="auto"/>
        <w:bottom w:val="none" w:sz="0" w:space="0" w:color="auto"/>
        <w:right w:val="none" w:sz="0" w:space="0" w:color="auto"/>
      </w:divBdr>
    </w:div>
    <w:div w:id="602425072">
      <w:bodyDiv w:val="1"/>
      <w:marLeft w:val="0"/>
      <w:marRight w:val="0"/>
      <w:marTop w:val="0"/>
      <w:marBottom w:val="0"/>
      <w:divBdr>
        <w:top w:val="none" w:sz="0" w:space="0" w:color="auto"/>
        <w:left w:val="none" w:sz="0" w:space="0" w:color="auto"/>
        <w:bottom w:val="none" w:sz="0" w:space="0" w:color="auto"/>
        <w:right w:val="none" w:sz="0" w:space="0" w:color="auto"/>
      </w:divBdr>
    </w:div>
    <w:div w:id="602689274">
      <w:bodyDiv w:val="1"/>
      <w:marLeft w:val="0"/>
      <w:marRight w:val="0"/>
      <w:marTop w:val="0"/>
      <w:marBottom w:val="0"/>
      <w:divBdr>
        <w:top w:val="none" w:sz="0" w:space="0" w:color="auto"/>
        <w:left w:val="none" w:sz="0" w:space="0" w:color="auto"/>
        <w:bottom w:val="none" w:sz="0" w:space="0" w:color="auto"/>
        <w:right w:val="none" w:sz="0" w:space="0" w:color="auto"/>
      </w:divBdr>
    </w:div>
    <w:div w:id="603225392">
      <w:bodyDiv w:val="1"/>
      <w:marLeft w:val="0"/>
      <w:marRight w:val="0"/>
      <w:marTop w:val="0"/>
      <w:marBottom w:val="0"/>
      <w:divBdr>
        <w:top w:val="none" w:sz="0" w:space="0" w:color="auto"/>
        <w:left w:val="none" w:sz="0" w:space="0" w:color="auto"/>
        <w:bottom w:val="none" w:sz="0" w:space="0" w:color="auto"/>
        <w:right w:val="none" w:sz="0" w:space="0" w:color="auto"/>
      </w:divBdr>
    </w:div>
    <w:div w:id="604045550">
      <w:bodyDiv w:val="1"/>
      <w:marLeft w:val="0"/>
      <w:marRight w:val="0"/>
      <w:marTop w:val="0"/>
      <w:marBottom w:val="0"/>
      <w:divBdr>
        <w:top w:val="none" w:sz="0" w:space="0" w:color="auto"/>
        <w:left w:val="none" w:sz="0" w:space="0" w:color="auto"/>
        <w:bottom w:val="none" w:sz="0" w:space="0" w:color="auto"/>
        <w:right w:val="none" w:sz="0" w:space="0" w:color="auto"/>
      </w:divBdr>
    </w:div>
    <w:div w:id="607084066">
      <w:bodyDiv w:val="1"/>
      <w:marLeft w:val="0"/>
      <w:marRight w:val="0"/>
      <w:marTop w:val="0"/>
      <w:marBottom w:val="0"/>
      <w:divBdr>
        <w:top w:val="none" w:sz="0" w:space="0" w:color="auto"/>
        <w:left w:val="none" w:sz="0" w:space="0" w:color="auto"/>
        <w:bottom w:val="none" w:sz="0" w:space="0" w:color="auto"/>
        <w:right w:val="none" w:sz="0" w:space="0" w:color="auto"/>
      </w:divBdr>
    </w:div>
    <w:div w:id="607851200">
      <w:bodyDiv w:val="1"/>
      <w:marLeft w:val="0"/>
      <w:marRight w:val="0"/>
      <w:marTop w:val="0"/>
      <w:marBottom w:val="0"/>
      <w:divBdr>
        <w:top w:val="none" w:sz="0" w:space="0" w:color="auto"/>
        <w:left w:val="none" w:sz="0" w:space="0" w:color="auto"/>
        <w:bottom w:val="none" w:sz="0" w:space="0" w:color="auto"/>
        <w:right w:val="none" w:sz="0" w:space="0" w:color="auto"/>
      </w:divBdr>
    </w:div>
    <w:div w:id="609826422">
      <w:bodyDiv w:val="1"/>
      <w:marLeft w:val="0"/>
      <w:marRight w:val="0"/>
      <w:marTop w:val="0"/>
      <w:marBottom w:val="0"/>
      <w:divBdr>
        <w:top w:val="none" w:sz="0" w:space="0" w:color="auto"/>
        <w:left w:val="none" w:sz="0" w:space="0" w:color="auto"/>
        <w:bottom w:val="none" w:sz="0" w:space="0" w:color="auto"/>
        <w:right w:val="none" w:sz="0" w:space="0" w:color="auto"/>
      </w:divBdr>
    </w:div>
    <w:div w:id="613245609">
      <w:bodyDiv w:val="1"/>
      <w:marLeft w:val="0"/>
      <w:marRight w:val="0"/>
      <w:marTop w:val="0"/>
      <w:marBottom w:val="0"/>
      <w:divBdr>
        <w:top w:val="none" w:sz="0" w:space="0" w:color="auto"/>
        <w:left w:val="none" w:sz="0" w:space="0" w:color="auto"/>
        <w:bottom w:val="none" w:sz="0" w:space="0" w:color="auto"/>
        <w:right w:val="none" w:sz="0" w:space="0" w:color="auto"/>
      </w:divBdr>
    </w:div>
    <w:div w:id="614482129">
      <w:bodyDiv w:val="1"/>
      <w:marLeft w:val="0"/>
      <w:marRight w:val="0"/>
      <w:marTop w:val="0"/>
      <w:marBottom w:val="0"/>
      <w:divBdr>
        <w:top w:val="none" w:sz="0" w:space="0" w:color="auto"/>
        <w:left w:val="none" w:sz="0" w:space="0" w:color="auto"/>
        <w:bottom w:val="none" w:sz="0" w:space="0" w:color="auto"/>
        <w:right w:val="none" w:sz="0" w:space="0" w:color="auto"/>
      </w:divBdr>
    </w:div>
    <w:div w:id="614874633">
      <w:bodyDiv w:val="1"/>
      <w:marLeft w:val="0"/>
      <w:marRight w:val="0"/>
      <w:marTop w:val="0"/>
      <w:marBottom w:val="0"/>
      <w:divBdr>
        <w:top w:val="none" w:sz="0" w:space="0" w:color="auto"/>
        <w:left w:val="none" w:sz="0" w:space="0" w:color="auto"/>
        <w:bottom w:val="none" w:sz="0" w:space="0" w:color="auto"/>
        <w:right w:val="none" w:sz="0" w:space="0" w:color="auto"/>
      </w:divBdr>
    </w:div>
    <w:div w:id="618143289">
      <w:bodyDiv w:val="1"/>
      <w:marLeft w:val="0"/>
      <w:marRight w:val="0"/>
      <w:marTop w:val="0"/>
      <w:marBottom w:val="0"/>
      <w:divBdr>
        <w:top w:val="none" w:sz="0" w:space="0" w:color="auto"/>
        <w:left w:val="none" w:sz="0" w:space="0" w:color="auto"/>
        <w:bottom w:val="none" w:sz="0" w:space="0" w:color="auto"/>
        <w:right w:val="none" w:sz="0" w:space="0" w:color="auto"/>
      </w:divBdr>
    </w:div>
    <w:div w:id="620307384">
      <w:bodyDiv w:val="1"/>
      <w:marLeft w:val="0"/>
      <w:marRight w:val="0"/>
      <w:marTop w:val="0"/>
      <w:marBottom w:val="0"/>
      <w:divBdr>
        <w:top w:val="none" w:sz="0" w:space="0" w:color="auto"/>
        <w:left w:val="none" w:sz="0" w:space="0" w:color="auto"/>
        <w:bottom w:val="none" w:sz="0" w:space="0" w:color="auto"/>
        <w:right w:val="none" w:sz="0" w:space="0" w:color="auto"/>
      </w:divBdr>
    </w:div>
    <w:div w:id="621108243">
      <w:bodyDiv w:val="1"/>
      <w:marLeft w:val="0"/>
      <w:marRight w:val="0"/>
      <w:marTop w:val="0"/>
      <w:marBottom w:val="0"/>
      <w:divBdr>
        <w:top w:val="none" w:sz="0" w:space="0" w:color="auto"/>
        <w:left w:val="none" w:sz="0" w:space="0" w:color="auto"/>
        <w:bottom w:val="none" w:sz="0" w:space="0" w:color="auto"/>
        <w:right w:val="none" w:sz="0" w:space="0" w:color="auto"/>
      </w:divBdr>
    </w:div>
    <w:div w:id="622226196">
      <w:bodyDiv w:val="1"/>
      <w:marLeft w:val="0"/>
      <w:marRight w:val="0"/>
      <w:marTop w:val="0"/>
      <w:marBottom w:val="0"/>
      <w:divBdr>
        <w:top w:val="none" w:sz="0" w:space="0" w:color="auto"/>
        <w:left w:val="none" w:sz="0" w:space="0" w:color="auto"/>
        <w:bottom w:val="none" w:sz="0" w:space="0" w:color="auto"/>
        <w:right w:val="none" w:sz="0" w:space="0" w:color="auto"/>
      </w:divBdr>
    </w:div>
    <w:div w:id="624771999">
      <w:bodyDiv w:val="1"/>
      <w:marLeft w:val="0"/>
      <w:marRight w:val="0"/>
      <w:marTop w:val="0"/>
      <w:marBottom w:val="0"/>
      <w:divBdr>
        <w:top w:val="none" w:sz="0" w:space="0" w:color="auto"/>
        <w:left w:val="none" w:sz="0" w:space="0" w:color="auto"/>
        <w:bottom w:val="none" w:sz="0" w:space="0" w:color="auto"/>
        <w:right w:val="none" w:sz="0" w:space="0" w:color="auto"/>
      </w:divBdr>
    </w:div>
    <w:div w:id="626425013">
      <w:bodyDiv w:val="1"/>
      <w:marLeft w:val="0"/>
      <w:marRight w:val="0"/>
      <w:marTop w:val="0"/>
      <w:marBottom w:val="0"/>
      <w:divBdr>
        <w:top w:val="none" w:sz="0" w:space="0" w:color="auto"/>
        <w:left w:val="none" w:sz="0" w:space="0" w:color="auto"/>
        <w:bottom w:val="none" w:sz="0" w:space="0" w:color="auto"/>
        <w:right w:val="none" w:sz="0" w:space="0" w:color="auto"/>
      </w:divBdr>
    </w:div>
    <w:div w:id="626470453">
      <w:bodyDiv w:val="1"/>
      <w:marLeft w:val="0"/>
      <w:marRight w:val="0"/>
      <w:marTop w:val="0"/>
      <w:marBottom w:val="0"/>
      <w:divBdr>
        <w:top w:val="none" w:sz="0" w:space="0" w:color="auto"/>
        <w:left w:val="none" w:sz="0" w:space="0" w:color="auto"/>
        <w:bottom w:val="none" w:sz="0" w:space="0" w:color="auto"/>
        <w:right w:val="none" w:sz="0" w:space="0" w:color="auto"/>
      </w:divBdr>
    </w:div>
    <w:div w:id="629088493">
      <w:bodyDiv w:val="1"/>
      <w:marLeft w:val="0"/>
      <w:marRight w:val="0"/>
      <w:marTop w:val="0"/>
      <w:marBottom w:val="0"/>
      <w:divBdr>
        <w:top w:val="none" w:sz="0" w:space="0" w:color="auto"/>
        <w:left w:val="none" w:sz="0" w:space="0" w:color="auto"/>
        <w:bottom w:val="none" w:sz="0" w:space="0" w:color="auto"/>
        <w:right w:val="none" w:sz="0" w:space="0" w:color="auto"/>
      </w:divBdr>
    </w:div>
    <w:div w:id="630404369">
      <w:bodyDiv w:val="1"/>
      <w:marLeft w:val="0"/>
      <w:marRight w:val="0"/>
      <w:marTop w:val="0"/>
      <w:marBottom w:val="0"/>
      <w:divBdr>
        <w:top w:val="none" w:sz="0" w:space="0" w:color="auto"/>
        <w:left w:val="none" w:sz="0" w:space="0" w:color="auto"/>
        <w:bottom w:val="none" w:sz="0" w:space="0" w:color="auto"/>
        <w:right w:val="none" w:sz="0" w:space="0" w:color="auto"/>
      </w:divBdr>
    </w:div>
    <w:div w:id="632831831">
      <w:bodyDiv w:val="1"/>
      <w:marLeft w:val="0"/>
      <w:marRight w:val="0"/>
      <w:marTop w:val="0"/>
      <w:marBottom w:val="0"/>
      <w:divBdr>
        <w:top w:val="none" w:sz="0" w:space="0" w:color="auto"/>
        <w:left w:val="none" w:sz="0" w:space="0" w:color="auto"/>
        <w:bottom w:val="none" w:sz="0" w:space="0" w:color="auto"/>
        <w:right w:val="none" w:sz="0" w:space="0" w:color="auto"/>
      </w:divBdr>
    </w:div>
    <w:div w:id="638145643">
      <w:bodyDiv w:val="1"/>
      <w:marLeft w:val="0"/>
      <w:marRight w:val="0"/>
      <w:marTop w:val="0"/>
      <w:marBottom w:val="0"/>
      <w:divBdr>
        <w:top w:val="none" w:sz="0" w:space="0" w:color="auto"/>
        <w:left w:val="none" w:sz="0" w:space="0" w:color="auto"/>
        <w:bottom w:val="none" w:sz="0" w:space="0" w:color="auto"/>
        <w:right w:val="none" w:sz="0" w:space="0" w:color="auto"/>
      </w:divBdr>
    </w:div>
    <w:div w:id="638802774">
      <w:bodyDiv w:val="1"/>
      <w:marLeft w:val="0"/>
      <w:marRight w:val="0"/>
      <w:marTop w:val="0"/>
      <w:marBottom w:val="0"/>
      <w:divBdr>
        <w:top w:val="none" w:sz="0" w:space="0" w:color="auto"/>
        <w:left w:val="none" w:sz="0" w:space="0" w:color="auto"/>
        <w:bottom w:val="none" w:sz="0" w:space="0" w:color="auto"/>
        <w:right w:val="none" w:sz="0" w:space="0" w:color="auto"/>
      </w:divBdr>
    </w:div>
    <w:div w:id="641429071">
      <w:bodyDiv w:val="1"/>
      <w:marLeft w:val="0"/>
      <w:marRight w:val="0"/>
      <w:marTop w:val="0"/>
      <w:marBottom w:val="0"/>
      <w:divBdr>
        <w:top w:val="none" w:sz="0" w:space="0" w:color="auto"/>
        <w:left w:val="none" w:sz="0" w:space="0" w:color="auto"/>
        <w:bottom w:val="none" w:sz="0" w:space="0" w:color="auto"/>
        <w:right w:val="none" w:sz="0" w:space="0" w:color="auto"/>
      </w:divBdr>
    </w:div>
    <w:div w:id="645091011">
      <w:bodyDiv w:val="1"/>
      <w:marLeft w:val="0"/>
      <w:marRight w:val="0"/>
      <w:marTop w:val="0"/>
      <w:marBottom w:val="0"/>
      <w:divBdr>
        <w:top w:val="none" w:sz="0" w:space="0" w:color="auto"/>
        <w:left w:val="none" w:sz="0" w:space="0" w:color="auto"/>
        <w:bottom w:val="none" w:sz="0" w:space="0" w:color="auto"/>
        <w:right w:val="none" w:sz="0" w:space="0" w:color="auto"/>
      </w:divBdr>
    </w:div>
    <w:div w:id="646395295">
      <w:bodyDiv w:val="1"/>
      <w:marLeft w:val="0"/>
      <w:marRight w:val="0"/>
      <w:marTop w:val="0"/>
      <w:marBottom w:val="0"/>
      <w:divBdr>
        <w:top w:val="none" w:sz="0" w:space="0" w:color="auto"/>
        <w:left w:val="none" w:sz="0" w:space="0" w:color="auto"/>
        <w:bottom w:val="none" w:sz="0" w:space="0" w:color="auto"/>
        <w:right w:val="none" w:sz="0" w:space="0" w:color="auto"/>
      </w:divBdr>
    </w:div>
    <w:div w:id="649675893">
      <w:bodyDiv w:val="1"/>
      <w:marLeft w:val="0"/>
      <w:marRight w:val="0"/>
      <w:marTop w:val="0"/>
      <w:marBottom w:val="0"/>
      <w:divBdr>
        <w:top w:val="none" w:sz="0" w:space="0" w:color="auto"/>
        <w:left w:val="none" w:sz="0" w:space="0" w:color="auto"/>
        <w:bottom w:val="none" w:sz="0" w:space="0" w:color="auto"/>
        <w:right w:val="none" w:sz="0" w:space="0" w:color="auto"/>
      </w:divBdr>
    </w:div>
    <w:div w:id="650792701">
      <w:bodyDiv w:val="1"/>
      <w:marLeft w:val="0"/>
      <w:marRight w:val="0"/>
      <w:marTop w:val="0"/>
      <w:marBottom w:val="0"/>
      <w:divBdr>
        <w:top w:val="none" w:sz="0" w:space="0" w:color="auto"/>
        <w:left w:val="none" w:sz="0" w:space="0" w:color="auto"/>
        <w:bottom w:val="none" w:sz="0" w:space="0" w:color="auto"/>
        <w:right w:val="none" w:sz="0" w:space="0" w:color="auto"/>
      </w:divBdr>
    </w:div>
    <w:div w:id="651636326">
      <w:bodyDiv w:val="1"/>
      <w:marLeft w:val="0"/>
      <w:marRight w:val="0"/>
      <w:marTop w:val="0"/>
      <w:marBottom w:val="0"/>
      <w:divBdr>
        <w:top w:val="none" w:sz="0" w:space="0" w:color="auto"/>
        <w:left w:val="none" w:sz="0" w:space="0" w:color="auto"/>
        <w:bottom w:val="none" w:sz="0" w:space="0" w:color="auto"/>
        <w:right w:val="none" w:sz="0" w:space="0" w:color="auto"/>
      </w:divBdr>
    </w:div>
    <w:div w:id="653872936">
      <w:bodyDiv w:val="1"/>
      <w:marLeft w:val="0"/>
      <w:marRight w:val="0"/>
      <w:marTop w:val="0"/>
      <w:marBottom w:val="0"/>
      <w:divBdr>
        <w:top w:val="none" w:sz="0" w:space="0" w:color="auto"/>
        <w:left w:val="none" w:sz="0" w:space="0" w:color="auto"/>
        <w:bottom w:val="none" w:sz="0" w:space="0" w:color="auto"/>
        <w:right w:val="none" w:sz="0" w:space="0" w:color="auto"/>
      </w:divBdr>
    </w:div>
    <w:div w:id="655643843">
      <w:bodyDiv w:val="1"/>
      <w:marLeft w:val="0"/>
      <w:marRight w:val="0"/>
      <w:marTop w:val="0"/>
      <w:marBottom w:val="0"/>
      <w:divBdr>
        <w:top w:val="none" w:sz="0" w:space="0" w:color="auto"/>
        <w:left w:val="none" w:sz="0" w:space="0" w:color="auto"/>
        <w:bottom w:val="none" w:sz="0" w:space="0" w:color="auto"/>
        <w:right w:val="none" w:sz="0" w:space="0" w:color="auto"/>
      </w:divBdr>
    </w:div>
    <w:div w:id="655689416">
      <w:bodyDiv w:val="1"/>
      <w:marLeft w:val="0"/>
      <w:marRight w:val="0"/>
      <w:marTop w:val="0"/>
      <w:marBottom w:val="0"/>
      <w:divBdr>
        <w:top w:val="none" w:sz="0" w:space="0" w:color="auto"/>
        <w:left w:val="none" w:sz="0" w:space="0" w:color="auto"/>
        <w:bottom w:val="none" w:sz="0" w:space="0" w:color="auto"/>
        <w:right w:val="none" w:sz="0" w:space="0" w:color="auto"/>
      </w:divBdr>
    </w:div>
    <w:div w:id="656999950">
      <w:bodyDiv w:val="1"/>
      <w:marLeft w:val="0"/>
      <w:marRight w:val="0"/>
      <w:marTop w:val="0"/>
      <w:marBottom w:val="0"/>
      <w:divBdr>
        <w:top w:val="none" w:sz="0" w:space="0" w:color="auto"/>
        <w:left w:val="none" w:sz="0" w:space="0" w:color="auto"/>
        <w:bottom w:val="none" w:sz="0" w:space="0" w:color="auto"/>
        <w:right w:val="none" w:sz="0" w:space="0" w:color="auto"/>
      </w:divBdr>
    </w:div>
    <w:div w:id="659120823">
      <w:bodyDiv w:val="1"/>
      <w:marLeft w:val="0"/>
      <w:marRight w:val="0"/>
      <w:marTop w:val="0"/>
      <w:marBottom w:val="0"/>
      <w:divBdr>
        <w:top w:val="none" w:sz="0" w:space="0" w:color="auto"/>
        <w:left w:val="none" w:sz="0" w:space="0" w:color="auto"/>
        <w:bottom w:val="none" w:sz="0" w:space="0" w:color="auto"/>
        <w:right w:val="none" w:sz="0" w:space="0" w:color="auto"/>
      </w:divBdr>
    </w:div>
    <w:div w:id="661474616">
      <w:bodyDiv w:val="1"/>
      <w:marLeft w:val="0"/>
      <w:marRight w:val="0"/>
      <w:marTop w:val="0"/>
      <w:marBottom w:val="0"/>
      <w:divBdr>
        <w:top w:val="none" w:sz="0" w:space="0" w:color="auto"/>
        <w:left w:val="none" w:sz="0" w:space="0" w:color="auto"/>
        <w:bottom w:val="none" w:sz="0" w:space="0" w:color="auto"/>
        <w:right w:val="none" w:sz="0" w:space="0" w:color="auto"/>
      </w:divBdr>
    </w:div>
    <w:div w:id="662315229">
      <w:bodyDiv w:val="1"/>
      <w:marLeft w:val="0"/>
      <w:marRight w:val="0"/>
      <w:marTop w:val="0"/>
      <w:marBottom w:val="0"/>
      <w:divBdr>
        <w:top w:val="none" w:sz="0" w:space="0" w:color="auto"/>
        <w:left w:val="none" w:sz="0" w:space="0" w:color="auto"/>
        <w:bottom w:val="none" w:sz="0" w:space="0" w:color="auto"/>
        <w:right w:val="none" w:sz="0" w:space="0" w:color="auto"/>
      </w:divBdr>
    </w:div>
    <w:div w:id="664207822">
      <w:bodyDiv w:val="1"/>
      <w:marLeft w:val="0"/>
      <w:marRight w:val="0"/>
      <w:marTop w:val="0"/>
      <w:marBottom w:val="0"/>
      <w:divBdr>
        <w:top w:val="none" w:sz="0" w:space="0" w:color="auto"/>
        <w:left w:val="none" w:sz="0" w:space="0" w:color="auto"/>
        <w:bottom w:val="none" w:sz="0" w:space="0" w:color="auto"/>
        <w:right w:val="none" w:sz="0" w:space="0" w:color="auto"/>
      </w:divBdr>
    </w:div>
    <w:div w:id="664743114">
      <w:bodyDiv w:val="1"/>
      <w:marLeft w:val="0"/>
      <w:marRight w:val="0"/>
      <w:marTop w:val="0"/>
      <w:marBottom w:val="0"/>
      <w:divBdr>
        <w:top w:val="none" w:sz="0" w:space="0" w:color="auto"/>
        <w:left w:val="none" w:sz="0" w:space="0" w:color="auto"/>
        <w:bottom w:val="none" w:sz="0" w:space="0" w:color="auto"/>
        <w:right w:val="none" w:sz="0" w:space="0" w:color="auto"/>
      </w:divBdr>
    </w:div>
    <w:div w:id="666320867">
      <w:bodyDiv w:val="1"/>
      <w:marLeft w:val="0"/>
      <w:marRight w:val="0"/>
      <w:marTop w:val="0"/>
      <w:marBottom w:val="0"/>
      <w:divBdr>
        <w:top w:val="none" w:sz="0" w:space="0" w:color="auto"/>
        <w:left w:val="none" w:sz="0" w:space="0" w:color="auto"/>
        <w:bottom w:val="none" w:sz="0" w:space="0" w:color="auto"/>
        <w:right w:val="none" w:sz="0" w:space="0" w:color="auto"/>
      </w:divBdr>
    </w:div>
    <w:div w:id="668101752">
      <w:bodyDiv w:val="1"/>
      <w:marLeft w:val="0"/>
      <w:marRight w:val="0"/>
      <w:marTop w:val="0"/>
      <w:marBottom w:val="0"/>
      <w:divBdr>
        <w:top w:val="none" w:sz="0" w:space="0" w:color="auto"/>
        <w:left w:val="none" w:sz="0" w:space="0" w:color="auto"/>
        <w:bottom w:val="none" w:sz="0" w:space="0" w:color="auto"/>
        <w:right w:val="none" w:sz="0" w:space="0" w:color="auto"/>
      </w:divBdr>
    </w:div>
    <w:div w:id="668363335">
      <w:bodyDiv w:val="1"/>
      <w:marLeft w:val="0"/>
      <w:marRight w:val="0"/>
      <w:marTop w:val="0"/>
      <w:marBottom w:val="0"/>
      <w:divBdr>
        <w:top w:val="none" w:sz="0" w:space="0" w:color="auto"/>
        <w:left w:val="none" w:sz="0" w:space="0" w:color="auto"/>
        <w:bottom w:val="none" w:sz="0" w:space="0" w:color="auto"/>
        <w:right w:val="none" w:sz="0" w:space="0" w:color="auto"/>
      </w:divBdr>
    </w:div>
    <w:div w:id="673413900">
      <w:bodyDiv w:val="1"/>
      <w:marLeft w:val="0"/>
      <w:marRight w:val="0"/>
      <w:marTop w:val="0"/>
      <w:marBottom w:val="0"/>
      <w:divBdr>
        <w:top w:val="none" w:sz="0" w:space="0" w:color="auto"/>
        <w:left w:val="none" w:sz="0" w:space="0" w:color="auto"/>
        <w:bottom w:val="none" w:sz="0" w:space="0" w:color="auto"/>
        <w:right w:val="none" w:sz="0" w:space="0" w:color="auto"/>
      </w:divBdr>
    </w:div>
    <w:div w:id="675423961">
      <w:bodyDiv w:val="1"/>
      <w:marLeft w:val="0"/>
      <w:marRight w:val="0"/>
      <w:marTop w:val="0"/>
      <w:marBottom w:val="0"/>
      <w:divBdr>
        <w:top w:val="none" w:sz="0" w:space="0" w:color="auto"/>
        <w:left w:val="none" w:sz="0" w:space="0" w:color="auto"/>
        <w:bottom w:val="none" w:sz="0" w:space="0" w:color="auto"/>
        <w:right w:val="none" w:sz="0" w:space="0" w:color="auto"/>
      </w:divBdr>
    </w:div>
    <w:div w:id="678001689">
      <w:bodyDiv w:val="1"/>
      <w:marLeft w:val="0"/>
      <w:marRight w:val="0"/>
      <w:marTop w:val="0"/>
      <w:marBottom w:val="0"/>
      <w:divBdr>
        <w:top w:val="none" w:sz="0" w:space="0" w:color="auto"/>
        <w:left w:val="none" w:sz="0" w:space="0" w:color="auto"/>
        <w:bottom w:val="none" w:sz="0" w:space="0" w:color="auto"/>
        <w:right w:val="none" w:sz="0" w:space="0" w:color="auto"/>
      </w:divBdr>
    </w:div>
    <w:div w:id="678972573">
      <w:bodyDiv w:val="1"/>
      <w:marLeft w:val="0"/>
      <w:marRight w:val="0"/>
      <w:marTop w:val="0"/>
      <w:marBottom w:val="0"/>
      <w:divBdr>
        <w:top w:val="none" w:sz="0" w:space="0" w:color="auto"/>
        <w:left w:val="none" w:sz="0" w:space="0" w:color="auto"/>
        <w:bottom w:val="none" w:sz="0" w:space="0" w:color="auto"/>
        <w:right w:val="none" w:sz="0" w:space="0" w:color="auto"/>
      </w:divBdr>
    </w:div>
    <w:div w:id="679936735">
      <w:bodyDiv w:val="1"/>
      <w:marLeft w:val="0"/>
      <w:marRight w:val="0"/>
      <w:marTop w:val="0"/>
      <w:marBottom w:val="0"/>
      <w:divBdr>
        <w:top w:val="none" w:sz="0" w:space="0" w:color="auto"/>
        <w:left w:val="none" w:sz="0" w:space="0" w:color="auto"/>
        <w:bottom w:val="none" w:sz="0" w:space="0" w:color="auto"/>
        <w:right w:val="none" w:sz="0" w:space="0" w:color="auto"/>
      </w:divBdr>
    </w:div>
    <w:div w:id="680160564">
      <w:bodyDiv w:val="1"/>
      <w:marLeft w:val="0"/>
      <w:marRight w:val="0"/>
      <w:marTop w:val="0"/>
      <w:marBottom w:val="0"/>
      <w:divBdr>
        <w:top w:val="none" w:sz="0" w:space="0" w:color="auto"/>
        <w:left w:val="none" w:sz="0" w:space="0" w:color="auto"/>
        <w:bottom w:val="none" w:sz="0" w:space="0" w:color="auto"/>
        <w:right w:val="none" w:sz="0" w:space="0" w:color="auto"/>
      </w:divBdr>
    </w:div>
    <w:div w:id="680203316">
      <w:bodyDiv w:val="1"/>
      <w:marLeft w:val="0"/>
      <w:marRight w:val="0"/>
      <w:marTop w:val="0"/>
      <w:marBottom w:val="0"/>
      <w:divBdr>
        <w:top w:val="none" w:sz="0" w:space="0" w:color="auto"/>
        <w:left w:val="none" w:sz="0" w:space="0" w:color="auto"/>
        <w:bottom w:val="none" w:sz="0" w:space="0" w:color="auto"/>
        <w:right w:val="none" w:sz="0" w:space="0" w:color="auto"/>
      </w:divBdr>
    </w:div>
    <w:div w:id="680788447">
      <w:bodyDiv w:val="1"/>
      <w:marLeft w:val="0"/>
      <w:marRight w:val="0"/>
      <w:marTop w:val="0"/>
      <w:marBottom w:val="0"/>
      <w:divBdr>
        <w:top w:val="none" w:sz="0" w:space="0" w:color="auto"/>
        <w:left w:val="none" w:sz="0" w:space="0" w:color="auto"/>
        <w:bottom w:val="none" w:sz="0" w:space="0" w:color="auto"/>
        <w:right w:val="none" w:sz="0" w:space="0" w:color="auto"/>
      </w:divBdr>
    </w:div>
    <w:div w:id="689528144">
      <w:bodyDiv w:val="1"/>
      <w:marLeft w:val="0"/>
      <w:marRight w:val="0"/>
      <w:marTop w:val="0"/>
      <w:marBottom w:val="0"/>
      <w:divBdr>
        <w:top w:val="none" w:sz="0" w:space="0" w:color="auto"/>
        <w:left w:val="none" w:sz="0" w:space="0" w:color="auto"/>
        <w:bottom w:val="none" w:sz="0" w:space="0" w:color="auto"/>
        <w:right w:val="none" w:sz="0" w:space="0" w:color="auto"/>
      </w:divBdr>
    </w:div>
    <w:div w:id="690838152">
      <w:bodyDiv w:val="1"/>
      <w:marLeft w:val="0"/>
      <w:marRight w:val="0"/>
      <w:marTop w:val="0"/>
      <w:marBottom w:val="0"/>
      <w:divBdr>
        <w:top w:val="none" w:sz="0" w:space="0" w:color="auto"/>
        <w:left w:val="none" w:sz="0" w:space="0" w:color="auto"/>
        <w:bottom w:val="none" w:sz="0" w:space="0" w:color="auto"/>
        <w:right w:val="none" w:sz="0" w:space="0" w:color="auto"/>
      </w:divBdr>
    </w:div>
    <w:div w:id="691300399">
      <w:bodyDiv w:val="1"/>
      <w:marLeft w:val="0"/>
      <w:marRight w:val="0"/>
      <w:marTop w:val="0"/>
      <w:marBottom w:val="0"/>
      <w:divBdr>
        <w:top w:val="none" w:sz="0" w:space="0" w:color="auto"/>
        <w:left w:val="none" w:sz="0" w:space="0" w:color="auto"/>
        <w:bottom w:val="none" w:sz="0" w:space="0" w:color="auto"/>
        <w:right w:val="none" w:sz="0" w:space="0" w:color="auto"/>
      </w:divBdr>
    </w:div>
    <w:div w:id="693112600">
      <w:bodyDiv w:val="1"/>
      <w:marLeft w:val="0"/>
      <w:marRight w:val="0"/>
      <w:marTop w:val="0"/>
      <w:marBottom w:val="0"/>
      <w:divBdr>
        <w:top w:val="none" w:sz="0" w:space="0" w:color="auto"/>
        <w:left w:val="none" w:sz="0" w:space="0" w:color="auto"/>
        <w:bottom w:val="none" w:sz="0" w:space="0" w:color="auto"/>
        <w:right w:val="none" w:sz="0" w:space="0" w:color="auto"/>
      </w:divBdr>
    </w:div>
    <w:div w:id="699475047">
      <w:bodyDiv w:val="1"/>
      <w:marLeft w:val="0"/>
      <w:marRight w:val="0"/>
      <w:marTop w:val="0"/>
      <w:marBottom w:val="0"/>
      <w:divBdr>
        <w:top w:val="none" w:sz="0" w:space="0" w:color="auto"/>
        <w:left w:val="none" w:sz="0" w:space="0" w:color="auto"/>
        <w:bottom w:val="none" w:sz="0" w:space="0" w:color="auto"/>
        <w:right w:val="none" w:sz="0" w:space="0" w:color="auto"/>
      </w:divBdr>
    </w:div>
    <w:div w:id="702678845">
      <w:bodyDiv w:val="1"/>
      <w:marLeft w:val="0"/>
      <w:marRight w:val="0"/>
      <w:marTop w:val="0"/>
      <w:marBottom w:val="0"/>
      <w:divBdr>
        <w:top w:val="none" w:sz="0" w:space="0" w:color="auto"/>
        <w:left w:val="none" w:sz="0" w:space="0" w:color="auto"/>
        <w:bottom w:val="none" w:sz="0" w:space="0" w:color="auto"/>
        <w:right w:val="none" w:sz="0" w:space="0" w:color="auto"/>
      </w:divBdr>
    </w:div>
    <w:div w:id="703094293">
      <w:bodyDiv w:val="1"/>
      <w:marLeft w:val="0"/>
      <w:marRight w:val="0"/>
      <w:marTop w:val="0"/>
      <w:marBottom w:val="0"/>
      <w:divBdr>
        <w:top w:val="none" w:sz="0" w:space="0" w:color="auto"/>
        <w:left w:val="none" w:sz="0" w:space="0" w:color="auto"/>
        <w:bottom w:val="none" w:sz="0" w:space="0" w:color="auto"/>
        <w:right w:val="none" w:sz="0" w:space="0" w:color="auto"/>
      </w:divBdr>
    </w:div>
    <w:div w:id="707604291">
      <w:bodyDiv w:val="1"/>
      <w:marLeft w:val="0"/>
      <w:marRight w:val="0"/>
      <w:marTop w:val="0"/>
      <w:marBottom w:val="0"/>
      <w:divBdr>
        <w:top w:val="none" w:sz="0" w:space="0" w:color="auto"/>
        <w:left w:val="none" w:sz="0" w:space="0" w:color="auto"/>
        <w:bottom w:val="none" w:sz="0" w:space="0" w:color="auto"/>
        <w:right w:val="none" w:sz="0" w:space="0" w:color="auto"/>
      </w:divBdr>
    </w:div>
    <w:div w:id="708141523">
      <w:bodyDiv w:val="1"/>
      <w:marLeft w:val="0"/>
      <w:marRight w:val="0"/>
      <w:marTop w:val="0"/>
      <w:marBottom w:val="0"/>
      <w:divBdr>
        <w:top w:val="none" w:sz="0" w:space="0" w:color="auto"/>
        <w:left w:val="none" w:sz="0" w:space="0" w:color="auto"/>
        <w:bottom w:val="none" w:sz="0" w:space="0" w:color="auto"/>
        <w:right w:val="none" w:sz="0" w:space="0" w:color="auto"/>
      </w:divBdr>
    </w:div>
    <w:div w:id="708603194">
      <w:bodyDiv w:val="1"/>
      <w:marLeft w:val="0"/>
      <w:marRight w:val="0"/>
      <w:marTop w:val="0"/>
      <w:marBottom w:val="0"/>
      <w:divBdr>
        <w:top w:val="none" w:sz="0" w:space="0" w:color="auto"/>
        <w:left w:val="none" w:sz="0" w:space="0" w:color="auto"/>
        <w:bottom w:val="none" w:sz="0" w:space="0" w:color="auto"/>
        <w:right w:val="none" w:sz="0" w:space="0" w:color="auto"/>
      </w:divBdr>
    </w:div>
    <w:div w:id="711422155">
      <w:bodyDiv w:val="1"/>
      <w:marLeft w:val="0"/>
      <w:marRight w:val="0"/>
      <w:marTop w:val="0"/>
      <w:marBottom w:val="0"/>
      <w:divBdr>
        <w:top w:val="none" w:sz="0" w:space="0" w:color="auto"/>
        <w:left w:val="none" w:sz="0" w:space="0" w:color="auto"/>
        <w:bottom w:val="none" w:sz="0" w:space="0" w:color="auto"/>
        <w:right w:val="none" w:sz="0" w:space="0" w:color="auto"/>
      </w:divBdr>
    </w:div>
    <w:div w:id="712074683">
      <w:bodyDiv w:val="1"/>
      <w:marLeft w:val="0"/>
      <w:marRight w:val="0"/>
      <w:marTop w:val="0"/>
      <w:marBottom w:val="0"/>
      <w:divBdr>
        <w:top w:val="none" w:sz="0" w:space="0" w:color="auto"/>
        <w:left w:val="none" w:sz="0" w:space="0" w:color="auto"/>
        <w:bottom w:val="none" w:sz="0" w:space="0" w:color="auto"/>
        <w:right w:val="none" w:sz="0" w:space="0" w:color="auto"/>
      </w:divBdr>
    </w:div>
    <w:div w:id="716583562">
      <w:bodyDiv w:val="1"/>
      <w:marLeft w:val="0"/>
      <w:marRight w:val="0"/>
      <w:marTop w:val="0"/>
      <w:marBottom w:val="0"/>
      <w:divBdr>
        <w:top w:val="none" w:sz="0" w:space="0" w:color="auto"/>
        <w:left w:val="none" w:sz="0" w:space="0" w:color="auto"/>
        <w:bottom w:val="none" w:sz="0" w:space="0" w:color="auto"/>
        <w:right w:val="none" w:sz="0" w:space="0" w:color="auto"/>
      </w:divBdr>
    </w:div>
    <w:div w:id="717439406">
      <w:bodyDiv w:val="1"/>
      <w:marLeft w:val="0"/>
      <w:marRight w:val="0"/>
      <w:marTop w:val="0"/>
      <w:marBottom w:val="0"/>
      <w:divBdr>
        <w:top w:val="none" w:sz="0" w:space="0" w:color="auto"/>
        <w:left w:val="none" w:sz="0" w:space="0" w:color="auto"/>
        <w:bottom w:val="none" w:sz="0" w:space="0" w:color="auto"/>
        <w:right w:val="none" w:sz="0" w:space="0" w:color="auto"/>
      </w:divBdr>
    </w:div>
    <w:div w:id="717556506">
      <w:bodyDiv w:val="1"/>
      <w:marLeft w:val="0"/>
      <w:marRight w:val="0"/>
      <w:marTop w:val="0"/>
      <w:marBottom w:val="0"/>
      <w:divBdr>
        <w:top w:val="none" w:sz="0" w:space="0" w:color="auto"/>
        <w:left w:val="none" w:sz="0" w:space="0" w:color="auto"/>
        <w:bottom w:val="none" w:sz="0" w:space="0" w:color="auto"/>
        <w:right w:val="none" w:sz="0" w:space="0" w:color="auto"/>
      </w:divBdr>
    </w:div>
    <w:div w:id="721252540">
      <w:bodyDiv w:val="1"/>
      <w:marLeft w:val="0"/>
      <w:marRight w:val="0"/>
      <w:marTop w:val="0"/>
      <w:marBottom w:val="0"/>
      <w:divBdr>
        <w:top w:val="none" w:sz="0" w:space="0" w:color="auto"/>
        <w:left w:val="none" w:sz="0" w:space="0" w:color="auto"/>
        <w:bottom w:val="none" w:sz="0" w:space="0" w:color="auto"/>
        <w:right w:val="none" w:sz="0" w:space="0" w:color="auto"/>
      </w:divBdr>
    </w:div>
    <w:div w:id="722291950">
      <w:bodyDiv w:val="1"/>
      <w:marLeft w:val="0"/>
      <w:marRight w:val="0"/>
      <w:marTop w:val="0"/>
      <w:marBottom w:val="0"/>
      <w:divBdr>
        <w:top w:val="none" w:sz="0" w:space="0" w:color="auto"/>
        <w:left w:val="none" w:sz="0" w:space="0" w:color="auto"/>
        <w:bottom w:val="none" w:sz="0" w:space="0" w:color="auto"/>
        <w:right w:val="none" w:sz="0" w:space="0" w:color="auto"/>
      </w:divBdr>
    </w:div>
    <w:div w:id="724135507">
      <w:bodyDiv w:val="1"/>
      <w:marLeft w:val="0"/>
      <w:marRight w:val="0"/>
      <w:marTop w:val="0"/>
      <w:marBottom w:val="0"/>
      <w:divBdr>
        <w:top w:val="none" w:sz="0" w:space="0" w:color="auto"/>
        <w:left w:val="none" w:sz="0" w:space="0" w:color="auto"/>
        <w:bottom w:val="none" w:sz="0" w:space="0" w:color="auto"/>
        <w:right w:val="none" w:sz="0" w:space="0" w:color="auto"/>
      </w:divBdr>
    </w:div>
    <w:div w:id="726925728">
      <w:bodyDiv w:val="1"/>
      <w:marLeft w:val="0"/>
      <w:marRight w:val="0"/>
      <w:marTop w:val="0"/>
      <w:marBottom w:val="0"/>
      <w:divBdr>
        <w:top w:val="none" w:sz="0" w:space="0" w:color="auto"/>
        <w:left w:val="none" w:sz="0" w:space="0" w:color="auto"/>
        <w:bottom w:val="none" w:sz="0" w:space="0" w:color="auto"/>
        <w:right w:val="none" w:sz="0" w:space="0" w:color="auto"/>
      </w:divBdr>
    </w:div>
    <w:div w:id="727072289">
      <w:bodyDiv w:val="1"/>
      <w:marLeft w:val="0"/>
      <w:marRight w:val="0"/>
      <w:marTop w:val="0"/>
      <w:marBottom w:val="0"/>
      <w:divBdr>
        <w:top w:val="none" w:sz="0" w:space="0" w:color="auto"/>
        <w:left w:val="none" w:sz="0" w:space="0" w:color="auto"/>
        <w:bottom w:val="none" w:sz="0" w:space="0" w:color="auto"/>
        <w:right w:val="none" w:sz="0" w:space="0" w:color="auto"/>
      </w:divBdr>
    </w:div>
    <w:div w:id="727922991">
      <w:bodyDiv w:val="1"/>
      <w:marLeft w:val="0"/>
      <w:marRight w:val="0"/>
      <w:marTop w:val="0"/>
      <w:marBottom w:val="0"/>
      <w:divBdr>
        <w:top w:val="none" w:sz="0" w:space="0" w:color="auto"/>
        <w:left w:val="none" w:sz="0" w:space="0" w:color="auto"/>
        <w:bottom w:val="none" w:sz="0" w:space="0" w:color="auto"/>
        <w:right w:val="none" w:sz="0" w:space="0" w:color="auto"/>
      </w:divBdr>
    </w:div>
    <w:div w:id="728845366">
      <w:bodyDiv w:val="1"/>
      <w:marLeft w:val="0"/>
      <w:marRight w:val="0"/>
      <w:marTop w:val="0"/>
      <w:marBottom w:val="0"/>
      <w:divBdr>
        <w:top w:val="none" w:sz="0" w:space="0" w:color="auto"/>
        <w:left w:val="none" w:sz="0" w:space="0" w:color="auto"/>
        <w:bottom w:val="none" w:sz="0" w:space="0" w:color="auto"/>
        <w:right w:val="none" w:sz="0" w:space="0" w:color="auto"/>
      </w:divBdr>
    </w:div>
    <w:div w:id="733165421">
      <w:bodyDiv w:val="1"/>
      <w:marLeft w:val="0"/>
      <w:marRight w:val="0"/>
      <w:marTop w:val="0"/>
      <w:marBottom w:val="0"/>
      <w:divBdr>
        <w:top w:val="none" w:sz="0" w:space="0" w:color="auto"/>
        <w:left w:val="none" w:sz="0" w:space="0" w:color="auto"/>
        <w:bottom w:val="none" w:sz="0" w:space="0" w:color="auto"/>
        <w:right w:val="none" w:sz="0" w:space="0" w:color="auto"/>
      </w:divBdr>
    </w:div>
    <w:div w:id="733434854">
      <w:bodyDiv w:val="1"/>
      <w:marLeft w:val="0"/>
      <w:marRight w:val="0"/>
      <w:marTop w:val="0"/>
      <w:marBottom w:val="0"/>
      <w:divBdr>
        <w:top w:val="none" w:sz="0" w:space="0" w:color="auto"/>
        <w:left w:val="none" w:sz="0" w:space="0" w:color="auto"/>
        <w:bottom w:val="none" w:sz="0" w:space="0" w:color="auto"/>
        <w:right w:val="none" w:sz="0" w:space="0" w:color="auto"/>
      </w:divBdr>
    </w:div>
    <w:div w:id="733968989">
      <w:bodyDiv w:val="1"/>
      <w:marLeft w:val="0"/>
      <w:marRight w:val="0"/>
      <w:marTop w:val="0"/>
      <w:marBottom w:val="0"/>
      <w:divBdr>
        <w:top w:val="none" w:sz="0" w:space="0" w:color="auto"/>
        <w:left w:val="none" w:sz="0" w:space="0" w:color="auto"/>
        <w:bottom w:val="none" w:sz="0" w:space="0" w:color="auto"/>
        <w:right w:val="none" w:sz="0" w:space="0" w:color="auto"/>
      </w:divBdr>
    </w:div>
    <w:div w:id="735249561">
      <w:bodyDiv w:val="1"/>
      <w:marLeft w:val="0"/>
      <w:marRight w:val="0"/>
      <w:marTop w:val="0"/>
      <w:marBottom w:val="0"/>
      <w:divBdr>
        <w:top w:val="none" w:sz="0" w:space="0" w:color="auto"/>
        <w:left w:val="none" w:sz="0" w:space="0" w:color="auto"/>
        <w:bottom w:val="none" w:sz="0" w:space="0" w:color="auto"/>
        <w:right w:val="none" w:sz="0" w:space="0" w:color="auto"/>
      </w:divBdr>
    </w:div>
    <w:div w:id="743919137">
      <w:bodyDiv w:val="1"/>
      <w:marLeft w:val="0"/>
      <w:marRight w:val="0"/>
      <w:marTop w:val="0"/>
      <w:marBottom w:val="0"/>
      <w:divBdr>
        <w:top w:val="none" w:sz="0" w:space="0" w:color="auto"/>
        <w:left w:val="none" w:sz="0" w:space="0" w:color="auto"/>
        <w:bottom w:val="none" w:sz="0" w:space="0" w:color="auto"/>
        <w:right w:val="none" w:sz="0" w:space="0" w:color="auto"/>
      </w:divBdr>
    </w:div>
    <w:div w:id="744763510">
      <w:bodyDiv w:val="1"/>
      <w:marLeft w:val="0"/>
      <w:marRight w:val="0"/>
      <w:marTop w:val="0"/>
      <w:marBottom w:val="0"/>
      <w:divBdr>
        <w:top w:val="none" w:sz="0" w:space="0" w:color="auto"/>
        <w:left w:val="none" w:sz="0" w:space="0" w:color="auto"/>
        <w:bottom w:val="none" w:sz="0" w:space="0" w:color="auto"/>
        <w:right w:val="none" w:sz="0" w:space="0" w:color="auto"/>
      </w:divBdr>
    </w:div>
    <w:div w:id="748163462">
      <w:bodyDiv w:val="1"/>
      <w:marLeft w:val="0"/>
      <w:marRight w:val="0"/>
      <w:marTop w:val="0"/>
      <w:marBottom w:val="0"/>
      <w:divBdr>
        <w:top w:val="none" w:sz="0" w:space="0" w:color="auto"/>
        <w:left w:val="none" w:sz="0" w:space="0" w:color="auto"/>
        <w:bottom w:val="none" w:sz="0" w:space="0" w:color="auto"/>
        <w:right w:val="none" w:sz="0" w:space="0" w:color="auto"/>
      </w:divBdr>
    </w:div>
    <w:div w:id="748968322">
      <w:bodyDiv w:val="1"/>
      <w:marLeft w:val="0"/>
      <w:marRight w:val="0"/>
      <w:marTop w:val="0"/>
      <w:marBottom w:val="0"/>
      <w:divBdr>
        <w:top w:val="none" w:sz="0" w:space="0" w:color="auto"/>
        <w:left w:val="none" w:sz="0" w:space="0" w:color="auto"/>
        <w:bottom w:val="none" w:sz="0" w:space="0" w:color="auto"/>
        <w:right w:val="none" w:sz="0" w:space="0" w:color="auto"/>
      </w:divBdr>
    </w:div>
    <w:div w:id="749540575">
      <w:bodyDiv w:val="1"/>
      <w:marLeft w:val="0"/>
      <w:marRight w:val="0"/>
      <w:marTop w:val="0"/>
      <w:marBottom w:val="0"/>
      <w:divBdr>
        <w:top w:val="none" w:sz="0" w:space="0" w:color="auto"/>
        <w:left w:val="none" w:sz="0" w:space="0" w:color="auto"/>
        <w:bottom w:val="none" w:sz="0" w:space="0" w:color="auto"/>
        <w:right w:val="none" w:sz="0" w:space="0" w:color="auto"/>
      </w:divBdr>
    </w:div>
    <w:div w:id="750547322">
      <w:bodyDiv w:val="1"/>
      <w:marLeft w:val="0"/>
      <w:marRight w:val="0"/>
      <w:marTop w:val="0"/>
      <w:marBottom w:val="0"/>
      <w:divBdr>
        <w:top w:val="none" w:sz="0" w:space="0" w:color="auto"/>
        <w:left w:val="none" w:sz="0" w:space="0" w:color="auto"/>
        <w:bottom w:val="none" w:sz="0" w:space="0" w:color="auto"/>
        <w:right w:val="none" w:sz="0" w:space="0" w:color="auto"/>
      </w:divBdr>
    </w:div>
    <w:div w:id="751708487">
      <w:bodyDiv w:val="1"/>
      <w:marLeft w:val="0"/>
      <w:marRight w:val="0"/>
      <w:marTop w:val="0"/>
      <w:marBottom w:val="0"/>
      <w:divBdr>
        <w:top w:val="none" w:sz="0" w:space="0" w:color="auto"/>
        <w:left w:val="none" w:sz="0" w:space="0" w:color="auto"/>
        <w:bottom w:val="none" w:sz="0" w:space="0" w:color="auto"/>
        <w:right w:val="none" w:sz="0" w:space="0" w:color="auto"/>
      </w:divBdr>
    </w:div>
    <w:div w:id="755328757">
      <w:bodyDiv w:val="1"/>
      <w:marLeft w:val="0"/>
      <w:marRight w:val="0"/>
      <w:marTop w:val="0"/>
      <w:marBottom w:val="0"/>
      <w:divBdr>
        <w:top w:val="none" w:sz="0" w:space="0" w:color="auto"/>
        <w:left w:val="none" w:sz="0" w:space="0" w:color="auto"/>
        <w:bottom w:val="none" w:sz="0" w:space="0" w:color="auto"/>
        <w:right w:val="none" w:sz="0" w:space="0" w:color="auto"/>
      </w:divBdr>
    </w:div>
    <w:div w:id="755905722">
      <w:bodyDiv w:val="1"/>
      <w:marLeft w:val="0"/>
      <w:marRight w:val="0"/>
      <w:marTop w:val="0"/>
      <w:marBottom w:val="0"/>
      <w:divBdr>
        <w:top w:val="none" w:sz="0" w:space="0" w:color="auto"/>
        <w:left w:val="none" w:sz="0" w:space="0" w:color="auto"/>
        <w:bottom w:val="none" w:sz="0" w:space="0" w:color="auto"/>
        <w:right w:val="none" w:sz="0" w:space="0" w:color="auto"/>
      </w:divBdr>
    </w:div>
    <w:div w:id="756635605">
      <w:bodyDiv w:val="1"/>
      <w:marLeft w:val="0"/>
      <w:marRight w:val="0"/>
      <w:marTop w:val="0"/>
      <w:marBottom w:val="0"/>
      <w:divBdr>
        <w:top w:val="none" w:sz="0" w:space="0" w:color="auto"/>
        <w:left w:val="none" w:sz="0" w:space="0" w:color="auto"/>
        <w:bottom w:val="none" w:sz="0" w:space="0" w:color="auto"/>
        <w:right w:val="none" w:sz="0" w:space="0" w:color="auto"/>
      </w:divBdr>
    </w:div>
    <w:div w:id="757822289">
      <w:bodyDiv w:val="1"/>
      <w:marLeft w:val="0"/>
      <w:marRight w:val="0"/>
      <w:marTop w:val="0"/>
      <w:marBottom w:val="0"/>
      <w:divBdr>
        <w:top w:val="none" w:sz="0" w:space="0" w:color="auto"/>
        <w:left w:val="none" w:sz="0" w:space="0" w:color="auto"/>
        <w:bottom w:val="none" w:sz="0" w:space="0" w:color="auto"/>
        <w:right w:val="none" w:sz="0" w:space="0" w:color="auto"/>
      </w:divBdr>
    </w:div>
    <w:div w:id="758409410">
      <w:bodyDiv w:val="1"/>
      <w:marLeft w:val="0"/>
      <w:marRight w:val="0"/>
      <w:marTop w:val="0"/>
      <w:marBottom w:val="0"/>
      <w:divBdr>
        <w:top w:val="none" w:sz="0" w:space="0" w:color="auto"/>
        <w:left w:val="none" w:sz="0" w:space="0" w:color="auto"/>
        <w:bottom w:val="none" w:sz="0" w:space="0" w:color="auto"/>
        <w:right w:val="none" w:sz="0" w:space="0" w:color="auto"/>
      </w:divBdr>
    </w:div>
    <w:div w:id="758865468">
      <w:bodyDiv w:val="1"/>
      <w:marLeft w:val="0"/>
      <w:marRight w:val="0"/>
      <w:marTop w:val="0"/>
      <w:marBottom w:val="0"/>
      <w:divBdr>
        <w:top w:val="none" w:sz="0" w:space="0" w:color="auto"/>
        <w:left w:val="none" w:sz="0" w:space="0" w:color="auto"/>
        <w:bottom w:val="none" w:sz="0" w:space="0" w:color="auto"/>
        <w:right w:val="none" w:sz="0" w:space="0" w:color="auto"/>
      </w:divBdr>
    </w:div>
    <w:div w:id="761032041">
      <w:bodyDiv w:val="1"/>
      <w:marLeft w:val="0"/>
      <w:marRight w:val="0"/>
      <w:marTop w:val="0"/>
      <w:marBottom w:val="0"/>
      <w:divBdr>
        <w:top w:val="none" w:sz="0" w:space="0" w:color="auto"/>
        <w:left w:val="none" w:sz="0" w:space="0" w:color="auto"/>
        <w:bottom w:val="none" w:sz="0" w:space="0" w:color="auto"/>
        <w:right w:val="none" w:sz="0" w:space="0" w:color="auto"/>
      </w:divBdr>
    </w:div>
    <w:div w:id="763304318">
      <w:bodyDiv w:val="1"/>
      <w:marLeft w:val="0"/>
      <w:marRight w:val="0"/>
      <w:marTop w:val="0"/>
      <w:marBottom w:val="0"/>
      <w:divBdr>
        <w:top w:val="none" w:sz="0" w:space="0" w:color="auto"/>
        <w:left w:val="none" w:sz="0" w:space="0" w:color="auto"/>
        <w:bottom w:val="none" w:sz="0" w:space="0" w:color="auto"/>
        <w:right w:val="none" w:sz="0" w:space="0" w:color="auto"/>
      </w:divBdr>
    </w:div>
    <w:div w:id="766537216">
      <w:bodyDiv w:val="1"/>
      <w:marLeft w:val="0"/>
      <w:marRight w:val="0"/>
      <w:marTop w:val="0"/>
      <w:marBottom w:val="0"/>
      <w:divBdr>
        <w:top w:val="none" w:sz="0" w:space="0" w:color="auto"/>
        <w:left w:val="none" w:sz="0" w:space="0" w:color="auto"/>
        <w:bottom w:val="none" w:sz="0" w:space="0" w:color="auto"/>
        <w:right w:val="none" w:sz="0" w:space="0" w:color="auto"/>
      </w:divBdr>
    </w:div>
    <w:div w:id="766732398">
      <w:bodyDiv w:val="1"/>
      <w:marLeft w:val="0"/>
      <w:marRight w:val="0"/>
      <w:marTop w:val="0"/>
      <w:marBottom w:val="0"/>
      <w:divBdr>
        <w:top w:val="none" w:sz="0" w:space="0" w:color="auto"/>
        <w:left w:val="none" w:sz="0" w:space="0" w:color="auto"/>
        <w:bottom w:val="none" w:sz="0" w:space="0" w:color="auto"/>
        <w:right w:val="none" w:sz="0" w:space="0" w:color="auto"/>
      </w:divBdr>
    </w:div>
    <w:div w:id="767851692">
      <w:bodyDiv w:val="1"/>
      <w:marLeft w:val="0"/>
      <w:marRight w:val="0"/>
      <w:marTop w:val="0"/>
      <w:marBottom w:val="0"/>
      <w:divBdr>
        <w:top w:val="none" w:sz="0" w:space="0" w:color="auto"/>
        <w:left w:val="none" w:sz="0" w:space="0" w:color="auto"/>
        <w:bottom w:val="none" w:sz="0" w:space="0" w:color="auto"/>
        <w:right w:val="none" w:sz="0" w:space="0" w:color="auto"/>
      </w:divBdr>
    </w:div>
    <w:div w:id="768622724">
      <w:bodyDiv w:val="1"/>
      <w:marLeft w:val="0"/>
      <w:marRight w:val="0"/>
      <w:marTop w:val="0"/>
      <w:marBottom w:val="0"/>
      <w:divBdr>
        <w:top w:val="none" w:sz="0" w:space="0" w:color="auto"/>
        <w:left w:val="none" w:sz="0" w:space="0" w:color="auto"/>
        <w:bottom w:val="none" w:sz="0" w:space="0" w:color="auto"/>
        <w:right w:val="none" w:sz="0" w:space="0" w:color="auto"/>
      </w:divBdr>
    </w:div>
    <w:div w:id="770932324">
      <w:bodyDiv w:val="1"/>
      <w:marLeft w:val="0"/>
      <w:marRight w:val="0"/>
      <w:marTop w:val="0"/>
      <w:marBottom w:val="0"/>
      <w:divBdr>
        <w:top w:val="none" w:sz="0" w:space="0" w:color="auto"/>
        <w:left w:val="none" w:sz="0" w:space="0" w:color="auto"/>
        <w:bottom w:val="none" w:sz="0" w:space="0" w:color="auto"/>
        <w:right w:val="none" w:sz="0" w:space="0" w:color="auto"/>
      </w:divBdr>
    </w:div>
    <w:div w:id="771634478">
      <w:bodyDiv w:val="1"/>
      <w:marLeft w:val="0"/>
      <w:marRight w:val="0"/>
      <w:marTop w:val="0"/>
      <w:marBottom w:val="0"/>
      <w:divBdr>
        <w:top w:val="none" w:sz="0" w:space="0" w:color="auto"/>
        <w:left w:val="none" w:sz="0" w:space="0" w:color="auto"/>
        <w:bottom w:val="none" w:sz="0" w:space="0" w:color="auto"/>
        <w:right w:val="none" w:sz="0" w:space="0" w:color="auto"/>
      </w:divBdr>
    </w:div>
    <w:div w:id="773330584">
      <w:bodyDiv w:val="1"/>
      <w:marLeft w:val="0"/>
      <w:marRight w:val="0"/>
      <w:marTop w:val="0"/>
      <w:marBottom w:val="0"/>
      <w:divBdr>
        <w:top w:val="none" w:sz="0" w:space="0" w:color="auto"/>
        <w:left w:val="none" w:sz="0" w:space="0" w:color="auto"/>
        <w:bottom w:val="none" w:sz="0" w:space="0" w:color="auto"/>
        <w:right w:val="none" w:sz="0" w:space="0" w:color="auto"/>
      </w:divBdr>
    </w:div>
    <w:div w:id="773867865">
      <w:bodyDiv w:val="1"/>
      <w:marLeft w:val="0"/>
      <w:marRight w:val="0"/>
      <w:marTop w:val="0"/>
      <w:marBottom w:val="0"/>
      <w:divBdr>
        <w:top w:val="none" w:sz="0" w:space="0" w:color="auto"/>
        <w:left w:val="none" w:sz="0" w:space="0" w:color="auto"/>
        <w:bottom w:val="none" w:sz="0" w:space="0" w:color="auto"/>
        <w:right w:val="none" w:sz="0" w:space="0" w:color="auto"/>
      </w:divBdr>
    </w:div>
    <w:div w:id="774444920">
      <w:bodyDiv w:val="1"/>
      <w:marLeft w:val="0"/>
      <w:marRight w:val="0"/>
      <w:marTop w:val="0"/>
      <w:marBottom w:val="0"/>
      <w:divBdr>
        <w:top w:val="none" w:sz="0" w:space="0" w:color="auto"/>
        <w:left w:val="none" w:sz="0" w:space="0" w:color="auto"/>
        <w:bottom w:val="none" w:sz="0" w:space="0" w:color="auto"/>
        <w:right w:val="none" w:sz="0" w:space="0" w:color="auto"/>
      </w:divBdr>
    </w:div>
    <w:div w:id="775518823">
      <w:bodyDiv w:val="1"/>
      <w:marLeft w:val="0"/>
      <w:marRight w:val="0"/>
      <w:marTop w:val="0"/>
      <w:marBottom w:val="0"/>
      <w:divBdr>
        <w:top w:val="none" w:sz="0" w:space="0" w:color="auto"/>
        <w:left w:val="none" w:sz="0" w:space="0" w:color="auto"/>
        <w:bottom w:val="none" w:sz="0" w:space="0" w:color="auto"/>
        <w:right w:val="none" w:sz="0" w:space="0" w:color="auto"/>
      </w:divBdr>
    </w:div>
    <w:div w:id="775759976">
      <w:bodyDiv w:val="1"/>
      <w:marLeft w:val="0"/>
      <w:marRight w:val="0"/>
      <w:marTop w:val="0"/>
      <w:marBottom w:val="0"/>
      <w:divBdr>
        <w:top w:val="none" w:sz="0" w:space="0" w:color="auto"/>
        <w:left w:val="none" w:sz="0" w:space="0" w:color="auto"/>
        <w:bottom w:val="none" w:sz="0" w:space="0" w:color="auto"/>
        <w:right w:val="none" w:sz="0" w:space="0" w:color="auto"/>
      </w:divBdr>
    </w:div>
    <w:div w:id="776949450">
      <w:bodyDiv w:val="1"/>
      <w:marLeft w:val="0"/>
      <w:marRight w:val="0"/>
      <w:marTop w:val="0"/>
      <w:marBottom w:val="0"/>
      <w:divBdr>
        <w:top w:val="none" w:sz="0" w:space="0" w:color="auto"/>
        <w:left w:val="none" w:sz="0" w:space="0" w:color="auto"/>
        <w:bottom w:val="none" w:sz="0" w:space="0" w:color="auto"/>
        <w:right w:val="none" w:sz="0" w:space="0" w:color="auto"/>
      </w:divBdr>
    </w:div>
    <w:div w:id="777331217">
      <w:bodyDiv w:val="1"/>
      <w:marLeft w:val="0"/>
      <w:marRight w:val="0"/>
      <w:marTop w:val="0"/>
      <w:marBottom w:val="0"/>
      <w:divBdr>
        <w:top w:val="none" w:sz="0" w:space="0" w:color="auto"/>
        <w:left w:val="none" w:sz="0" w:space="0" w:color="auto"/>
        <w:bottom w:val="none" w:sz="0" w:space="0" w:color="auto"/>
        <w:right w:val="none" w:sz="0" w:space="0" w:color="auto"/>
      </w:divBdr>
    </w:div>
    <w:div w:id="778718818">
      <w:bodyDiv w:val="1"/>
      <w:marLeft w:val="0"/>
      <w:marRight w:val="0"/>
      <w:marTop w:val="0"/>
      <w:marBottom w:val="0"/>
      <w:divBdr>
        <w:top w:val="none" w:sz="0" w:space="0" w:color="auto"/>
        <w:left w:val="none" w:sz="0" w:space="0" w:color="auto"/>
        <w:bottom w:val="none" w:sz="0" w:space="0" w:color="auto"/>
        <w:right w:val="none" w:sz="0" w:space="0" w:color="auto"/>
      </w:divBdr>
    </w:div>
    <w:div w:id="778833865">
      <w:bodyDiv w:val="1"/>
      <w:marLeft w:val="0"/>
      <w:marRight w:val="0"/>
      <w:marTop w:val="0"/>
      <w:marBottom w:val="0"/>
      <w:divBdr>
        <w:top w:val="none" w:sz="0" w:space="0" w:color="auto"/>
        <w:left w:val="none" w:sz="0" w:space="0" w:color="auto"/>
        <w:bottom w:val="none" w:sz="0" w:space="0" w:color="auto"/>
        <w:right w:val="none" w:sz="0" w:space="0" w:color="auto"/>
      </w:divBdr>
    </w:div>
    <w:div w:id="782386546">
      <w:bodyDiv w:val="1"/>
      <w:marLeft w:val="0"/>
      <w:marRight w:val="0"/>
      <w:marTop w:val="0"/>
      <w:marBottom w:val="0"/>
      <w:divBdr>
        <w:top w:val="none" w:sz="0" w:space="0" w:color="auto"/>
        <w:left w:val="none" w:sz="0" w:space="0" w:color="auto"/>
        <w:bottom w:val="none" w:sz="0" w:space="0" w:color="auto"/>
        <w:right w:val="none" w:sz="0" w:space="0" w:color="auto"/>
      </w:divBdr>
    </w:div>
    <w:div w:id="783380578">
      <w:bodyDiv w:val="1"/>
      <w:marLeft w:val="0"/>
      <w:marRight w:val="0"/>
      <w:marTop w:val="0"/>
      <w:marBottom w:val="0"/>
      <w:divBdr>
        <w:top w:val="none" w:sz="0" w:space="0" w:color="auto"/>
        <w:left w:val="none" w:sz="0" w:space="0" w:color="auto"/>
        <w:bottom w:val="none" w:sz="0" w:space="0" w:color="auto"/>
        <w:right w:val="none" w:sz="0" w:space="0" w:color="auto"/>
      </w:divBdr>
    </w:div>
    <w:div w:id="786702844">
      <w:bodyDiv w:val="1"/>
      <w:marLeft w:val="0"/>
      <w:marRight w:val="0"/>
      <w:marTop w:val="0"/>
      <w:marBottom w:val="0"/>
      <w:divBdr>
        <w:top w:val="none" w:sz="0" w:space="0" w:color="auto"/>
        <w:left w:val="none" w:sz="0" w:space="0" w:color="auto"/>
        <w:bottom w:val="none" w:sz="0" w:space="0" w:color="auto"/>
        <w:right w:val="none" w:sz="0" w:space="0" w:color="auto"/>
      </w:divBdr>
    </w:div>
    <w:div w:id="786897070">
      <w:bodyDiv w:val="1"/>
      <w:marLeft w:val="0"/>
      <w:marRight w:val="0"/>
      <w:marTop w:val="0"/>
      <w:marBottom w:val="0"/>
      <w:divBdr>
        <w:top w:val="none" w:sz="0" w:space="0" w:color="auto"/>
        <w:left w:val="none" w:sz="0" w:space="0" w:color="auto"/>
        <w:bottom w:val="none" w:sz="0" w:space="0" w:color="auto"/>
        <w:right w:val="none" w:sz="0" w:space="0" w:color="auto"/>
      </w:divBdr>
    </w:div>
    <w:div w:id="788010093">
      <w:bodyDiv w:val="1"/>
      <w:marLeft w:val="0"/>
      <w:marRight w:val="0"/>
      <w:marTop w:val="0"/>
      <w:marBottom w:val="0"/>
      <w:divBdr>
        <w:top w:val="none" w:sz="0" w:space="0" w:color="auto"/>
        <w:left w:val="none" w:sz="0" w:space="0" w:color="auto"/>
        <w:bottom w:val="none" w:sz="0" w:space="0" w:color="auto"/>
        <w:right w:val="none" w:sz="0" w:space="0" w:color="auto"/>
      </w:divBdr>
    </w:div>
    <w:div w:id="788666072">
      <w:bodyDiv w:val="1"/>
      <w:marLeft w:val="0"/>
      <w:marRight w:val="0"/>
      <w:marTop w:val="0"/>
      <w:marBottom w:val="0"/>
      <w:divBdr>
        <w:top w:val="none" w:sz="0" w:space="0" w:color="auto"/>
        <w:left w:val="none" w:sz="0" w:space="0" w:color="auto"/>
        <w:bottom w:val="none" w:sz="0" w:space="0" w:color="auto"/>
        <w:right w:val="none" w:sz="0" w:space="0" w:color="auto"/>
      </w:divBdr>
    </w:div>
    <w:div w:id="790512300">
      <w:bodyDiv w:val="1"/>
      <w:marLeft w:val="0"/>
      <w:marRight w:val="0"/>
      <w:marTop w:val="0"/>
      <w:marBottom w:val="0"/>
      <w:divBdr>
        <w:top w:val="none" w:sz="0" w:space="0" w:color="auto"/>
        <w:left w:val="none" w:sz="0" w:space="0" w:color="auto"/>
        <w:bottom w:val="none" w:sz="0" w:space="0" w:color="auto"/>
        <w:right w:val="none" w:sz="0" w:space="0" w:color="auto"/>
      </w:divBdr>
    </w:div>
    <w:div w:id="792939356">
      <w:bodyDiv w:val="1"/>
      <w:marLeft w:val="0"/>
      <w:marRight w:val="0"/>
      <w:marTop w:val="0"/>
      <w:marBottom w:val="0"/>
      <w:divBdr>
        <w:top w:val="none" w:sz="0" w:space="0" w:color="auto"/>
        <w:left w:val="none" w:sz="0" w:space="0" w:color="auto"/>
        <w:bottom w:val="none" w:sz="0" w:space="0" w:color="auto"/>
        <w:right w:val="none" w:sz="0" w:space="0" w:color="auto"/>
      </w:divBdr>
    </w:div>
    <w:div w:id="792989784">
      <w:bodyDiv w:val="1"/>
      <w:marLeft w:val="0"/>
      <w:marRight w:val="0"/>
      <w:marTop w:val="0"/>
      <w:marBottom w:val="0"/>
      <w:divBdr>
        <w:top w:val="none" w:sz="0" w:space="0" w:color="auto"/>
        <w:left w:val="none" w:sz="0" w:space="0" w:color="auto"/>
        <w:bottom w:val="none" w:sz="0" w:space="0" w:color="auto"/>
        <w:right w:val="none" w:sz="0" w:space="0" w:color="auto"/>
      </w:divBdr>
    </w:div>
    <w:div w:id="795639057">
      <w:bodyDiv w:val="1"/>
      <w:marLeft w:val="0"/>
      <w:marRight w:val="0"/>
      <w:marTop w:val="0"/>
      <w:marBottom w:val="0"/>
      <w:divBdr>
        <w:top w:val="none" w:sz="0" w:space="0" w:color="auto"/>
        <w:left w:val="none" w:sz="0" w:space="0" w:color="auto"/>
        <w:bottom w:val="none" w:sz="0" w:space="0" w:color="auto"/>
        <w:right w:val="none" w:sz="0" w:space="0" w:color="auto"/>
      </w:divBdr>
    </w:div>
    <w:div w:id="798495504">
      <w:bodyDiv w:val="1"/>
      <w:marLeft w:val="0"/>
      <w:marRight w:val="0"/>
      <w:marTop w:val="0"/>
      <w:marBottom w:val="0"/>
      <w:divBdr>
        <w:top w:val="none" w:sz="0" w:space="0" w:color="auto"/>
        <w:left w:val="none" w:sz="0" w:space="0" w:color="auto"/>
        <w:bottom w:val="none" w:sz="0" w:space="0" w:color="auto"/>
        <w:right w:val="none" w:sz="0" w:space="0" w:color="auto"/>
      </w:divBdr>
    </w:div>
    <w:div w:id="799684252">
      <w:bodyDiv w:val="1"/>
      <w:marLeft w:val="0"/>
      <w:marRight w:val="0"/>
      <w:marTop w:val="0"/>
      <w:marBottom w:val="0"/>
      <w:divBdr>
        <w:top w:val="none" w:sz="0" w:space="0" w:color="auto"/>
        <w:left w:val="none" w:sz="0" w:space="0" w:color="auto"/>
        <w:bottom w:val="none" w:sz="0" w:space="0" w:color="auto"/>
        <w:right w:val="none" w:sz="0" w:space="0" w:color="auto"/>
      </w:divBdr>
    </w:div>
    <w:div w:id="799802606">
      <w:bodyDiv w:val="1"/>
      <w:marLeft w:val="0"/>
      <w:marRight w:val="0"/>
      <w:marTop w:val="0"/>
      <w:marBottom w:val="0"/>
      <w:divBdr>
        <w:top w:val="none" w:sz="0" w:space="0" w:color="auto"/>
        <w:left w:val="none" w:sz="0" w:space="0" w:color="auto"/>
        <w:bottom w:val="none" w:sz="0" w:space="0" w:color="auto"/>
        <w:right w:val="none" w:sz="0" w:space="0" w:color="auto"/>
      </w:divBdr>
    </w:div>
    <w:div w:id="800801577">
      <w:bodyDiv w:val="1"/>
      <w:marLeft w:val="0"/>
      <w:marRight w:val="0"/>
      <w:marTop w:val="0"/>
      <w:marBottom w:val="0"/>
      <w:divBdr>
        <w:top w:val="none" w:sz="0" w:space="0" w:color="auto"/>
        <w:left w:val="none" w:sz="0" w:space="0" w:color="auto"/>
        <w:bottom w:val="none" w:sz="0" w:space="0" w:color="auto"/>
        <w:right w:val="none" w:sz="0" w:space="0" w:color="auto"/>
      </w:divBdr>
    </w:div>
    <w:div w:id="800805408">
      <w:bodyDiv w:val="1"/>
      <w:marLeft w:val="0"/>
      <w:marRight w:val="0"/>
      <w:marTop w:val="0"/>
      <w:marBottom w:val="0"/>
      <w:divBdr>
        <w:top w:val="none" w:sz="0" w:space="0" w:color="auto"/>
        <w:left w:val="none" w:sz="0" w:space="0" w:color="auto"/>
        <w:bottom w:val="none" w:sz="0" w:space="0" w:color="auto"/>
        <w:right w:val="none" w:sz="0" w:space="0" w:color="auto"/>
      </w:divBdr>
    </w:div>
    <w:div w:id="800878314">
      <w:bodyDiv w:val="1"/>
      <w:marLeft w:val="0"/>
      <w:marRight w:val="0"/>
      <w:marTop w:val="0"/>
      <w:marBottom w:val="0"/>
      <w:divBdr>
        <w:top w:val="none" w:sz="0" w:space="0" w:color="auto"/>
        <w:left w:val="none" w:sz="0" w:space="0" w:color="auto"/>
        <w:bottom w:val="none" w:sz="0" w:space="0" w:color="auto"/>
        <w:right w:val="none" w:sz="0" w:space="0" w:color="auto"/>
      </w:divBdr>
    </w:div>
    <w:div w:id="802307061">
      <w:bodyDiv w:val="1"/>
      <w:marLeft w:val="0"/>
      <w:marRight w:val="0"/>
      <w:marTop w:val="0"/>
      <w:marBottom w:val="0"/>
      <w:divBdr>
        <w:top w:val="none" w:sz="0" w:space="0" w:color="auto"/>
        <w:left w:val="none" w:sz="0" w:space="0" w:color="auto"/>
        <w:bottom w:val="none" w:sz="0" w:space="0" w:color="auto"/>
        <w:right w:val="none" w:sz="0" w:space="0" w:color="auto"/>
      </w:divBdr>
    </w:div>
    <w:div w:id="803961952">
      <w:bodyDiv w:val="1"/>
      <w:marLeft w:val="0"/>
      <w:marRight w:val="0"/>
      <w:marTop w:val="0"/>
      <w:marBottom w:val="0"/>
      <w:divBdr>
        <w:top w:val="none" w:sz="0" w:space="0" w:color="auto"/>
        <w:left w:val="none" w:sz="0" w:space="0" w:color="auto"/>
        <w:bottom w:val="none" w:sz="0" w:space="0" w:color="auto"/>
        <w:right w:val="none" w:sz="0" w:space="0" w:color="auto"/>
      </w:divBdr>
    </w:div>
    <w:div w:id="805011288">
      <w:bodyDiv w:val="1"/>
      <w:marLeft w:val="0"/>
      <w:marRight w:val="0"/>
      <w:marTop w:val="0"/>
      <w:marBottom w:val="0"/>
      <w:divBdr>
        <w:top w:val="none" w:sz="0" w:space="0" w:color="auto"/>
        <w:left w:val="none" w:sz="0" w:space="0" w:color="auto"/>
        <w:bottom w:val="none" w:sz="0" w:space="0" w:color="auto"/>
        <w:right w:val="none" w:sz="0" w:space="0" w:color="auto"/>
      </w:divBdr>
    </w:div>
    <w:div w:id="807237225">
      <w:bodyDiv w:val="1"/>
      <w:marLeft w:val="0"/>
      <w:marRight w:val="0"/>
      <w:marTop w:val="0"/>
      <w:marBottom w:val="0"/>
      <w:divBdr>
        <w:top w:val="none" w:sz="0" w:space="0" w:color="auto"/>
        <w:left w:val="none" w:sz="0" w:space="0" w:color="auto"/>
        <w:bottom w:val="none" w:sz="0" w:space="0" w:color="auto"/>
        <w:right w:val="none" w:sz="0" w:space="0" w:color="auto"/>
      </w:divBdr>
    </w:div>
    <w:div w:id="807819153">
      <w:bodyDiv w:val="1"/>
      <w:marLeft w:val="0"/>
      <w:marRight w:val="0"/>
      <w:marTop w:val="0"/>
      <w:marBottom w:val="0"/>
      <w:divBdr>
        <w:top w:val="none" w:sz="0" w:space="0" w:color="auto"/>
        <w:left w:val="none" w:sz="0" w:space="0" w:color="auto"/>
        <w:bottom w:val="none" w:sz="0" w:space="0" w:color="auto"/>
        <w:right w:val="none" w:sz="0" w:space="0" w:color="auto"/>
      </w:divBdr>
    </w:div>
    <w:div w:id="809859885">
      <w:bodyDiv w:val="1"/>
      <w:marLeft w:val="0"/>
      <w:marRight w:val="0"/>
      <w:marTop w:val="0"/>
      <w:marBottom w:val="0"/>
      <w:divBdr>
        <w:top w:val="none" w:sz="0" w:space="0" w:color="auto"/>
        <w:left w:val="none" w:sz="0" w:space="0" w:color="auto"/>
        <w:bottom w:val="none" w:sz="0" w:space="0" w:color="auto"/>
        <w:right w:val="none" w:sz="0" w:space="0" w:color="auto"/>
      </w:divBdr>
    </w:div>
    <w:div w:id="810951367">
      <w:bodyDiv w:val="1"/>
      <w:marLeft w:val="0"/>
      <w:marRight w:val="0"/>
      <w:marTop w:val="0"/>
      <w:marBottom w:val="0"/>
      <w:divBdr>
        <w:top w:val="none" w:sz="0" w:space="0" w:color="auto"/>
        <w:left w:val="none" w:sz="0" w:space="0" w:color="auto"/>
        <w:bottom w:val="none" w:sz="0" w:space="0" w:color="auto"/>
        <w:right w:val="none" w:sz="0" w:space="0" w:color="auto"/>
      </w:divBdr>
    </w:div>
    <w:div w:id="811218627">
      <w:bodyDiv w:val="1"/>
      <w:marLeft w:val="0"/>
      <w:marRight w:val="0"/>
      <w:marTop w:val="0"/>
      <w:marBottom w:val="0"/>
      <w:divBdr>
        <w:top w:val="none" w:sz="0" w:space="0" w:color="auto"/>
        <w:left w:val="none" w:sz="0" w:space="0" w:color="auto"/>
        <w:bottom w:val="none" w:sz="0" w:space="0" w:color="auto"/>
        <w:right w:val="none" w:sz="0" w:space="0" w:color="auto"/>
      </w:divBdr>
    </w:div>
    <w:div w:id="812140748">
      <w:bodyDiv w:val="1"/>
      <w:marLeft w:val="0"/>
      <w:marRight w:val="0"/>
      <w:marTop w:val="0"/>
      <w:marBottom w:val="0"/>
      <w:divBdr>
        <w:top w:val="none" w:sz="0" w:space="0" w:color="auto"/>
        <w:left w:val="none" w:sz="0" w:space="0" w:color="auto"/>
        <w:bottom w:val="none" w:sz="0" w:space="0" w:color="auto"/>
        <w:right w:val="none" w:sz="0" w:space="0" w:color="auto"/>
      </w:divBdr>
    </w:div>
    <w:div w:id="812522812">
      <w:bodyDiv w:val="1"/>
      <w:marLeft w:val="0"/>
      <w:marRight w:val="0"/>
      <w:marTop w:val="0"/>
      <w:marBottom w:val="0"/>
      <w:divBdr>
        <w:top w:val="none" w:sz="0" w:space="0" w:color="auto"/>
        <w:left w:val="none" w:sz="0" w:space="0" w:color="auto"/>
        <w:bottom w:val="none" w:sz="0" w:space="0" w:color="auto"/>
        <w:right w:val="none" w:sz="0" w:space="0" w:color="auto"/>
      </w:divBdr>
    </w:div>
    <w:div w:id="812911151">
      <w:bodyDiv w:val="1"/>
      <w:marLeft w:val="0"/>
      <w:marRight w:val="0"/>
      <w:marTop w:val="0"/>
      <w:marBottom w:val="0"/>
      <w:divBdr>
        <w:top w:val="none" w:sz="0" w:space="0" w:color="auto"/>
        <w:left w:val="none" w:sz="0" w:space="0" w:color="auto"/>
        <w:bottom w:val="none" w:sz="0" w:space="0" w:color="auto"/>
        <w:right w:val="none" w:sz="0" w:space="0" w:color="auto"/>
      </w:divBdr>
    </w:div>
    <w:div w:id="813958570">
      <w:bodyDiv w:val="1"/>
      <w:marLeft w:val="0"/>
      <w:marRight w:val="0"/>
      <w:marTop w:val="0"/>
      <w:marBottom w:val="0"/>
      <w:divBdr>
        <w:top w:val="none" w:sz="0" w:space="0" w:color="auto"/>
        <w:left w:val="none" w:sz="0" w:space="0" w:color="auto"/>
        <w:bottom w:val="none" w:sz="0" w:space="0" w:color="auto"/>
        <w:right w:val="none" w:sz="0" w:space="0" w:color="auto"/>
      </w:divBdr>
    </w:div>
    <w:div w:id="814293899">
      <w:bodyDiv w:val="1"/>
      <w:marLeft w:val="0"/>
      <w:marRight w:val="0"/>
      <w:marTop w:val="0"/>
      <w:marBottom w:val="0"/>
      <w:divBdr>
        <w:top w:val="none" w:sz="0" w:space="0" w:color="auto"/>
        <w:left w:val="none" w:sz="0" w:space="0" w:color="auto"/>
        <w:bottom w:val="none" w:sz="0" w:space="0" w:color="auto"/>
        <w:right w:val="none" w:sz="0" w:space="0" w:color="auto"/>
      </w:divBdr>
    </w:div>
    <w:div w:id="818619371">
      <w:bodyDiv w:val="1"/>
      <w:marLeft w:val="0"/>
      <w:marRight w:val="0"/>
      <w:marTop w:val="0"/>
      <w:marBottom w:val="0"/>
      <w:divBdr>
        <w:top w:val="none" w:sz="0" w:space="0" w:color="auto"/>
        <w:left w:val="none" w:sz="0" w:space="0" w:color="auto"/>
        <w:bottom w:val="none" w:sz="0" w:space="0" w:color="auto"/>
        <w:right w:val="none" w:sz="0" w:space="0" w:color="auto"/>
      </w:divBdr>
    </w:div>
    <w:div w:id="819738472">
      <w:bodyDiv w:val="1"/>
      <w:marLeft w:val="0"/>
      <w:marRight w:val="0"/>
      <w:marTop w:val="0"/>
      <w:marBottom w:val="0"/>
      <w:divBdr>
        <w:top w:val="none" w:sz="0" w:space="0" w:color="auto"/>
        <w:left w:val="none" w:sz="0" w:space="0" w:color="auto"/>
        <w:bottom w:val="none" w:sz="0" w:space="0" w:color="auto"/>
        <w:right w:val="none" w:sz="0" w:space="0" w:color="auto"/>
      </w:divBdr>
    </w:div>
    <w:div w:id="819879717">
      <w:bodyDiv w:val="1"/>
      <w:marLeft w:val="0"/>
      <w:marRight w:val="0"/>
      <w:marTop w:val="0"/>
      <w:marBottom w:val="0"/>
      <w:divBdr>
        <w:top w:val="none" w:sz="0" w:space="0" w:color="auto"/>
        <w:left w:val="none" w:sz="0" w:space="0" w:color="auto"/>
        <w:bottom w:val="none" w:sz="0" w:space="0" w:color="auto"/>
        <w:right w:val="none" w:sz="0" w:space="0" w:color="auto"/>
      </w:divBdr>
    </w:div>
    <w:div w:id="823205307">
      <w:bodyDiv w:val="1"/>
      <w:marLeft w:val="0"/>
      <w:marRight w:val="0"/>
      <w:marTop w:val="0"/>
      <w:marBottom w:val="0"/>
      <w:divBdr>
        <w:top w:val="none" w:sz="0" w:space="0" w:color="auto"/>
        <w:left w:val="none" w:sz="0" w:space="0" w:color="auto"/>
        <w:bottom w:val="none" w:sz="0" w:space="0" w:color="auto"/>
        <w:right w:val="none" w:sz="0" w:space="0" w:color="auto"/>
      </w:divBdr>
    </w:div>
    <w:div w:id="823356003">
      <w:bodyDiv w:val="1"/>
      <w:marLeft w:val="0"/>
      <w:marRight w:val="0"/>
      <w:marTop w:val="0"/>
      <w:marBottom w:val="0"/>
      <w:divBdr>
        <w:top w:val="none" w:sz="0" w:space="0" w:color="auto"/>
        <w:left w:val="none" w:sz="0" w:space="0" w:color="auto"/>
        <w:bottom w:val="none" w:sz="0" w:space="0" w:color="auto"/>
        <w:right w:val="none" w:sz="0" w:space="0" w:color="auto"/>
      </w:divBdr>
    </w:div>
    <w:div w:id="824394987">
      <w:bodyDiv w:val="1"/>
      <w:marLeft w:val="0"/>
      <w:marRight w:val="0"/>
      <w:marTop w:val="0"/>
      <w:marBottom w:val="0"/>
      <w:divBdr>
        <w:top w:val="none" w:sz="0" w:space="0" w:color="auto"/>
        <w:left w:val="none" w:sz="0" w:space="0" w:color="auto"/>
        <w:bottom w:val="none" w:sz="0" w:space="0" w:color="auto"/>
        <w:right w:val="none" w:sz="0" w:space="0" w:color="auto"/>
      </w:divBdr>
    </w:div>
    <w:div w:id="825315186">
      <w:bodyDiv w:val="1"/>
      <w:marLeft w:val="0"/>
      <w:marRight w:val="0"/>
      <w:marTop w:val="0"/>
      <w:marBottom w:val="0"/>
      <w:divBdr>
        <w:top w:val="none" w:sz="0" w:space="0" w:color="auto"/>
        <w:left w:val="none" w:sz="0" w:space="0" w:color="auto"/>
        <w:bottom w:val="none" w:sz="0" w:space="0" w:color="auto"/>
        <w:right w:val="none" w:sz="0" w:space="0" w:color="auto"/>
      </w:divBdr>
    </w:div>
    <w:div w:id="830022712">
      <w:bodyDiv w:val="1"/>
      <w:marLeft w:val="0"/>
      <w:marRight w:val="0"/>
      <w:marTop w:val="0"/>
      <w:marBottom w:val="0"/>
      <w:divBdr>
        <w:top w:val="none" w:sz="0" w:space="0" w:color="auto"/>
        <w:left w:val="none" w:sz="0" w:space="0" w:color="auto"/>
        <w:bottom w:val="none" w:sz="0" w:space="0" w:color="auto"/>
        <w:right w:val="none" w:sz="0" w:space="0" w:color="auto"/>
      </w:divBdr>
    </w:div>
    <w:div w:id="830679326">
      <w:bodyDiv w:val="1"/>
      <w:marLeft w:val="0"/>
      <w:marRight w:val="0"/>
      <w:marTop w:val="0"/>
      <w:marBottom w:val="0"/>
      <w:divBdr>
        <w:top w:val="none" w:sz="0" w:space="0" w:color="auto"/>
        <w:left w:val="none" w:sz="0" w:space="0" w:color="auto"/>
        <w:bottom w:val="none" w:sz="0" w:space="0" w:color="auto"/>
        <w:right w:val="none" w:sz="0" w:space="0" w:color="auto"/>
      </w:divBdr>
    </w:div>
    <w:div w:id="833060440">
      <w:bodyDiv w:val="1"/>
      <w:marLeft w:val="0"/>
      <w:marRight w:val="0"/>
      <w:marTop w:val="0"/>
      <w:marBottom w:val="0"/>
      <w:divBdr>
        <w:top w:val="none" w:sz="0" w:space="0" w:color="auto"/>
        <w:left w:val="none" w:sz="0" w:space="0" w:color="auto"/>
        <w:bottom w:val="none" w:sz="0" w:space="0" w:color="auto"/>
        <w:right w:val="none" w:sz="0" w:space="0" w:color="auto"/>
      </w:divBdr>
    </w:div>
    <w:div w:id="833883891">
      <w:bodyDiv w:val="1"/>
      <w:marLeft w:val="0"/>
      <w:marRight w:val="0"/>
      <w:marTop w:val="0"/>
      <w:marBottom w:val="0"/>
      <w:divBdr>
        <w:top w:val="none" w:sz="0" w:space="0" w:color="auto"/>
        <w:left w:val="none" w:sz="0" w:space="0" w:color="auto"/>
        <w:bottom w:val="none" w:sz="0" w:space="0" w:color="auto"/>
        <w:right w:val="none" w:sz="0" w:space="0" w:color="auto"/>
      </w:divBdr>
    </w:div>
    <w:div w:id="835148463">
      <w:bodyDiv w:val="1"/>
      <w:marLeft w:val="0"/>
      <w:marRight w:val="0"/>
      <w:marTop w:val="0"/>
      <w:marBottom w:val="0"/>
      <w:divBdr>
        <w:top w:val="none" w:sz="0" w:space="0" w:color="auto"/>
        <w:left w:val="none" w:sz="0" w:space="0" w:color="auto"/>
        <w:bottom w:val="none" w:sz="0" w:space="0" w:color="auto"/>
        <w:right w:val="none" w:sz="0" w:space="0" w:color="auto"/>
      </w:divBdr>
    </w:div>
    <w:div w:id="836918142">
      <w:bodyDiv w:val="1"/>
      <w:marLeft w:val="0"/>
      <w:marRight w:val="0"/>
      <w:marTop w:val="0"/>
      <w:marBottom w:val="0"/>
      <w:divBdr>
        <w:top w:val="none" w:sz="0" w:space="0" w:color="auto"/>
        <w:left w:val="none" w:sz="0" w:space="0" w:color="auto"/>
        <w:bottom w:val="none" w:sz="0" w:space="0" w:color="auto"/>
        <w:right w:val="none" w:sz="0" w:space="0" w:color="auto"/>
      </w:divBdr>
    </w:div>
    <w:div w:id="838622931">
      <w:bodyDiv w:val="1"/>
      <w:marLeft w:val="0"/>
      <w:marRight w:val="0"/>
      <w:marTop w:val="0"/>
      <w:marBottom w:val="0"/>
      <w:divBdr>
        <w:top w:val="none" w:sz="0" w:space="0" w:color="auto"/>
        <w:left w:val="none" w:sz="0" w:space="0" w:color="auto"/>
        <w:bottom w:val="none" w:sz="0" w:space="0" w:color="auto"/>
        <w:right w:val="none" w:sz="0" w:space="0" w:color="auto"/>
      </w:divBdr>
    </w:div>
    <w:div w:id="838930291">
      <w:bodyDiv w:val="1"/>
      <w:marLeft w:val="0"/>
      <w:marRight w:val="0"/>
      <w:marTop w:val="0"/>
      <w:marBottom w:val="0"/>
      <w:divBdr>
        <w:top w:val="none" w:sz="0" w:space="0" w:color="auto"/>
        <w:left w:val="none" w:sz="0" w:space="0" w:color="auto"/>
        <w:bottom w:val="none" w:sz="0" w:space="0" w:color="auto"/>
        <w:right w:val="none" w:sz="0" w:space="0" w:color="auto"/>
      </w:divBdr>
    </w:div>
    <w:div w:id="839928355">
      <w:bodyDiv w:val="1"/>
      <w:marLeft w:val="0"/>
      <w:marRight w:val="0"/>
      <w:marTop w:val="0"/>
      <w:marBottom w:val="0"/>
      <w:divBdr>
        <w:top w:val="none" w:sz="0" w:space="0" w:color="auto"/>
        <w:left w:val="none" w:sz="0" w:space="0" w:color="auto"/>
        <w:bottom w:val="none" w:sz="0" w:space="0" w:color="auto"/>
        <w:right w:val="none" w:sz="0" w:space="0" w:color="auto"/>
      </w:divBdr>
    </w:div>
    <w:div w:id="841090179">
      <w:bodyDiv w:val="1"/>
      <w:marLeft w:val="0"/>
      <w:marRight w:val="0"/>
      <w:marTop w:val="0"/>
      <w:marBottom w:val="0"/>
      <w:divBdr>
        <w:top w:val="none" w:sz="0" w:space="0" w:color="auto"/>
        <w:left w:val="none" w:sz="0" w:space="0" w:color="auto"/>
        <w:bottom w:val="none" w:sz="0" w:space="0" w:color="auto"/>
        <w:right w:val="none" w:sz="0" w:space="0" w:color="auto"/>
      </w:divBdr>
    </w:div>
    <w:div w:id="842865228">
      <w:bodyDiv w:val="1"/>
      <w:marLeft w:val="0"/>
      <w:marRight w:val="0"/>
      <w:marTop w:val="0"/>
      <w:marBottom w:val="0"/>
      <w:divBdr>
        <w:top w:val="none" w:sz="0" w:space="0" w:color="auto"/>
        <w:left w:val="none" w:sz="0" w:space="0" w:color="auto"/>
        <w:bottom w:val="none" w:sz="0" w:space="0" w:color="auto"/>
        <w:right w:val="none" w:sz="0" w:space="0" w:color="auto"/>
      </w:divBdr>
    </w:div>
    <w:div w:id="843127719">
      <w:bodyDiv w:val="1"/>
      <w:marLeft w:val="0"/>
      <w:marRight w:val="0"/>
      <w:marTop w:val="0"/>
      <w:marBottom w:val="0"/>
      <w:divBdr>
        <w:top w:val="none" w:sz="0" w:space="0" w:color="auto"/>
        <w:left w:val="none" w:sz="0" w:space="0" w:color="auto"/>
        <w:bottom w:val="none" w:sz="0" w:space="0" w:color="auto"/>
        <w:right w:val="none" w:sz="0" w:space="0" w:color="auto"/>
      </w:divBdr>
    </w:div>
    <w:div w:id="844629616">
      <w:bodyDiv w:val="1"/>
      <w:marLeft w:val="0"/>
      <w:marRight w:val="0"/>
      <w:marTop w:val="0"/>
      <w:marBottom w:val="0"/>
      <w:divBdr>
        <w:top w:val="none" w:sz="0" w:space="0" w:color="auto"/>
        <w:left w:val="none" w:sz="0" w:space="0" w:color="auto"/>
        <w:bottom w:val="none" w:sz="0" w:space="0" w:color="auto"/>
        <w:right w:val="none" w:sz="0" w:space="0" w:color="auto"/>
      </w:divBdr>
    </w:div>
    <w:div w:id="844780320">
      <w:bodyDiv w:val="1"/>
      <w:marLeft w:val="0"/>
      <w:marRight w:val="0"/>
      <w:marTop w:val="0"/>
      <w:marBottom w:val="0"/>
      <w:divBdr>
        <w:top w:val="none" w:sz="0" w:space="0" w:color="auto"/>
        <w:left w:val="none" w:sz="0" w:space="0" w:color="auto"/>
        <w:bottom w:val="none" w:sz="0" w:space="0" w:color="auto"/>
        <w:right w:val="none" w:sz="0" w:space="0" w:color="auto"/>
      </w:divBdr>
    </w:div>
    <w:div w:id="845945505">
      <w:bodyDiv w:val="1"/>
      <w:marLeft w:val="0"/>
      <w:marRight w:val="0"/>
      <w:marTop w:val="0"/>
      <w:marBottom w:val="0"/>
      <w:divBdr>
        <w:top w:val="none" w:sz="0" w:space="0" w:color="auto"/>
        <w:left w:val="none" w:sz="0" w:space="0" w:color="auto"/>
        <w:bottom w:val="none" w:sz="0" w:space="0" w:color="auto"/>
        <w:right w:val="none" w:sz="0" w:space="0" w:color="auto"/>
      </w:divBdr>
    </w:div>
    <w:div w:id="847911579">
      <w:bodyDiv w:val="1"/>
      <w:marLeft w:val="0"/>
      <w:marRight w:val="0"/>
      <w:marTop w:val="0"/>
      <w:marBottom w:val="0"/>
      <w:divBdr>
        <w:top w:val="none" w:sz="0" w:space="0" w:color="auto"/>
        <w:left w:val="none" w:sz="0" w:space="0" w:color="auto"/>
        <w:bottom w:val="none" w:sz="0" w:space="0" w:color="auto"/>
        <w:right w:val="none" w:sz="0" w:space="0" w:color="auto"/>
      </w:divBdr>
    </w:div>
    <w:div w:id="848829592">
      <w:bodyDiv w:val="1"/>
      <w:marLeft w:val="0"/>
      <w:marRight w:val="0"/>
      <w:marTop w:val="0"/>
      <w:marBottom w:val="0"/>
      <w:divBdr>
        <w:top w:val="none" w:sz="0" w:space="0" w:color="auto"/>
        <w:left w:val="none" w:sz="0" w:space="0" w:color="auto"/>
        <w:bottom w:val="none" w:sz="0" w:space="0" w:color="auto"/>
        <w:right w:val="none" w:sz="0" w:space="0" w:color="auto"/>
      </w:divBdr>
    </w:div>
    <w:div w:id="848909219">
      <w:bodyDiv w:val="1"/>
      <w:marLeft w:val="0"/>
      <w:marRight w:val="0"/>
      <w:marTop w:val="0"/>
      <w:marBottom w:val="0"/>
      <w:divBdr>
        <w:top w:val="none" w:sz="0" w:space="0" w:color="auto"/>
        <w:left w:val="none" w:sz="0" w:space="0" w:color="auto"/>
        <w:bottom w:val="none" w:sz="0" w:space="0" w:color="auto"/>
        <w:right w:val="none" w:sz="0" w:space="0" w:color="auto"/>
      </w:divBdr>
    </w:div>
    <w:div w:id="849758874">
      <w:bodyDiv w:val="1"/>
      <w:marLeft w:val="0"/>
      <w:marRight w:val="0"/>
      <w:marTop w:val="0"/>
      <w:marBottom w:val="0"/>
      <w:divBdr>
        <w:top w:val="none" w:sz="0" w:space="0" w:color="auto"/>
        <w:left w:val="none" w:sz="0" w:space="0" w:color="auto"/>
        <w:bottom w:val="none" w:sz="0" w:space="0" w:color="auto"/>
        <w:right w:val="none" w:sz="0" w:space="0" w:color="auto"/>
      </w:divBdr>
    </w:div>
    <w:div w:id="850610491">
      <w:bodyDiv w:val="1"/>
      <w:marLeft w:val="0"/>
      <w:marRight w:val="0"/>
      <w:marTop w:val="0"/>
      <w:marBottom w:val="0"/>
      <w:divBdr>
        <w:top w:val="none" w:sz="0" w:space="0" w:color="auto"/>
        <w:left w:val="none" w:sz="0" w:space="0" w:color="auto"/>
        <w:bottom w:val="none" w:sz="0" w:space="0" w:color="auto"/>
        <w:right w:val="none" w:sz="0" w:space="0" w:color="auto"/>
      </w:divBdr>
    </w:div>
    <w:div w:id="851264255">
      <w:bodyDiv w:val="1"/>
      <w:marLeft w:val="0"/>
      <w:marRight w:val="0"/>
      <w:marTop w:val="0"/>
      <w:marBottom w:val="0"/>
      <w:divBdr>
        <w:top w:val="none" w:sz="0" w:space="0" w:color="auto"/>
        <w:left w:val="none" w:sz="0" w:space="0" w:color="auto"/>
        <w:bottom w:val="none" w:sz="0" w:space="0" w:color="auto"/>
        <w:right w:val="none" w:sz="0" w:space="0" w:color="auto"/>
      </w:divBdr>
    </w:div>
    <w:div w:id="852455744">
      <w:bodyDiv w:val="1"/>
      <w:marLeft w:val="0"/>
      <w:marRight w:val="0"/>
      <w:marTop w:val="0"/>
      <w:marBottom w:val="0"/>
      <w:divBdr>
        <w:top w:val="none" w:sz="0" w:space="0" w:color="auto"/>
        <w:left w:val="none" w:sz="0" w:space="0" w:color="auto"/>
        <w:bottom w:val="none" w:sz="0" w:space="0" w:color="auto"/>
        <w:right w:val="none" w:sz="0" w:space="0" w:color="auto"/>
      </w:divBdr>
    </w:div>
    <w:div w:id="854226485">
      <w:bodyDiv w:val="1"/>
      <w:marLeft w:val="0"/>
      <w:marRight w:val="0"/>
      <w:marTop w:val="0"/>
      <w:marBottom w:val="0"/>
      <w:divBdr>
        <w:top w:val="none" w:sz="0" w:space="0" w:color="auto"/>
        <w:left w:val="none" w:sz="0" w:space="0" w:color="auto"/>
        <w:bottom w:val="none" w:sz="0" w:space="0" w:color="auto"/>
        <w:right w:val="none" w:sz="0" w:space="0" w:color="auto"/>
      </w:divBdr>
    </w:div>
    <w:div w:id="855190268">
      <w:bodyDiv w:val="1"/>
      <w:marLeft w:val="0"/>
      <w:marRight w:val="0"/>
      <w:marTop w:val="0"/>
      <w:marBottom w:val="0"/>
      <w:divBdr>
        <w:top w:val="none" w:sz="0" w:space="0" w:color="auto"/>
        <w:left w:val="none" w:sz="0" w:space="0" w:color="auto"/>
        <w:bottom w:val="none" w:sz="0" w:space="0" w:color="auto"/>
        <w:right w:val="none" w:sz="0" w:space="0" w:color="auto"/>
      </w:divBdr>
    </w:div>
    <w:div w:id="855271716">
      <w:bodyDiv w:val="1"/>
      <w:marLeft w:val="0"/>
      <w:marRight w:val="0"/>
      <w:marTop w:val="0"/>
      <w:marBottom w:val="0"/>
      <w:divBdr>
        <w:top w:val="none" w:sz="0" w:space="0" w:color="auto"/>
        <w:left w:val="none" w:sz="0" w:space="0" w:color="auto"/>
        <w:bottom w:val="none" w:sz="0" w:space="0" w:color="auto"/>
        <w:right w:val="none" w:sz="0" w:space="0" w:color="auto"/>
      </w:divBdr>
    </w:div>
    <w:div w:id="855578999">
      <w:bodyDiv w:val="1"/>
      <w:marLeft w:val="0"/>
      <w:marRight w:val="0"/>
      <w:marTop w:val="0"/>
      <w:marBottom w:val="0"/>
      <w:divBdr>
        <w:top w:val="none" w:sz="0" w:space="0" w:color="auto"/>
        <w:left w:val="none" w:sz="0" w:space="0" w:color="auto"/>
        <w:bottom w:val="none" w:sz="0" w:space="0" w:color="auto"/>
        <w:right w:val="none" w:sz="0" w:space="0" w:color="auto"/>
      </w:divBdr>
    </w:div>
    <w:div w:id="856505170">
      <w:bodyDiv w:val="1"/>
      <w:marLeft w:val="0"/>
      <w:marRight w:val="0"/>
      <w:marTop w:val="0"/>
      <w:marBottom w:val="0"/>
      <w:divBdr>
        <w:top w:val="none" w:sz="0" w:space="0" w:color="auto"/>
        <w:left w:val="none" w:sz="0" w:space="0" w:color="auto"/>
        <w:bottom w:val="none" w:sz="0" w:space="0" w:color="auto"/>
        <w:right w:val="none" w:sz="0" w:space="0" w:color="auto"/>
      </w:divBdr>
    </w:div>
    <w:div w:id="857232126">
      <w:bodyDiv w:val="1"/>
      <w:marLeft w:val="0"/>
      <w:marRight w:val="0"/>
      <w:marTop w:val="0"/>
      <w:marBottom w:val="0"/>
      <w:divBdr>
        <w:top w:val="none" w:sz="0" w:space="0" w:color="auto"/>
        <w:left w:val="none" w:sz="0" w:space="0" w:color="auto"/>
        <w:bottom w:val="none" w:sz="0" w:space="0" w:color="auto"/>
        <w:right w:val="none" w:sz="0" w:space="0" w:color="auto"/>
      </w:divBdr>
    </w:div>
    <w:div w:id="858667545">
      <w:bodyDiv w:val="1"/>
      <w:marLeft w:val="0"/>
      <w:marRight w:val="0"/>
      <w:marTop w:val="0"/>
      <w:marBottom w:val="0"/>
      <w:divBdr>
        <w:top w:val="none" w:sz="0" w:space="0" w:color="auto"/>
        <w:left w:val="none" w:sz="0" w:space="0" w:color="auto"/>
        <w:bottom w:val="none" w:sz="0" w:space="0" w:color="auto"/>
        <w:right w:val="none" w:sz="0" w:space="0" w:color="auto"/>
      </w:divBdr>
    </w:div>
    <w:div w:id="859008087">
      <w:bodyDiv w:val="1"/>
      <w:marLeft w:val="0"/>
      <w:marRight w:val="0"/>
      <w:marTop w:val="0"/>
      <w:marBottom w:val="0"/>
      <w:divBdr>
        <w:top w:val="none" w:sz="0" w:space="0" w:color="auto"/>
        <w:left w:val="none" w:sz="0" w:space="0" w:color="auto"/>
        <w:bottom w:val="none" w:sz="0" w:space="0" w:color="auto"/>
        <w:right w:val="none" w:sz="0" w:space="0" w:color="auto"/>
      </w:divBdr>
    </w:div>
    <w:div w:id="859588743">
      <w:bodyDiv w:val="1"/>
      <w:marLeft w:val="0"/>
      <w:marRight w:val="0"/>
      <w:marTop w:val="0"/>
      <w:marBottom w:val="0"/>
      <w:divBdr>
        <w:top w:val="none" w:sz="0" w:space="0" w:color="auto"/>
        <w:left w:val="none" w:sz="0" w:space="0" w:color="auto"/>
        <w:bottom w:val="none" w:sz="0" w:space="0" w:color="auto"/>
        <w:right w:val="none" w:sz="0" w:space="0" w:color="auto"/>
      </w:divBdr>
    </w:div>
    <w:div w:id="862400427">
      <w:bodyDiv w:val="1"/>
      <w:marLeft w:val="0"/>
      <w:marRight w:val="0"/>
      <w:marTop w:val="0"/>
      <w:marBottom w:val="0"/>
      <w:divBdr>
        <w:top w:val="none" w:sz="0" w:space="0" w:color="auto"/>
        <w:left w:val="none" w:sz="0" w:space="0" w:color="auto"/>
        <w:bottom w:val="none" w:sz="0" w:space="0" w:color="auto"/>
        <w:right w:val="none" w:sz="0" w:space="0" w:color="auto"/>
      </w:divBdr>
    </w:div>
    <w:div w:id="864514010">
      <w:bodyDiv w:val="1"/>
      <w:marLeft w:val="0"/>
      <w:marRight w:val="0"/>
      <w:marTop w:val="0"/>
      <w:marBottom w:val="0"/>
      <w:divBdr>
        <w:top w:val="none" w:sz="0" w:space="0" w:color="auto"/>
        <w:left w:val="none" w:sz="0" w:space="0" w:color="auto"/>
        <w:bottom w:val="none" w:sz="0" w:space="0" w:color="auto"/>
        <w:right w:val="none" w:sz="0" w:space="0" w:color="auto"/>
      </w:divBdr>
    </w:div>
    <w:div w:id="866992309">
      <w:bodyDiv w:val="1"/>
      <w:marLeft w:val="0"/>
      <w:marRight w:val="0"/>
      <w:marTop w:val="0"/>
      <w:marBottom w:val="0"/>
      <w:divBdr>
        <w:top w:val="none" w:sz="0" w:space="0" w:color="auto"/>
        <w:left w:val="none" w:sz="0" w:space="0" w:color="auto"/>
        <w:bottom w:val="none" w:sz="0" w:space="0" w:color="auto"/>
        <w:right w:val="none" w:sz="0" w:space="0" w:color="auto"/>
      </w:divBdr>
    </w:div>
    <w:div w:id="873271565">
      <w:bodyDiv w:val="1"/>
      <w:marLeft w:val="0"/>
      <w:marRight w:val="0"/>
      <w:marTop w:val="0"/>
      <w:marBottom w:val="0"/>
      <w:divBdr>
        <w:top w:val="none" w:sz="0" w:space="0" w:color="auto"/>
        <w:left w:val="none" w:sz="0" w:space="0" w:color="auto"/>
        <w:bottom w:val="none" w:sz="0" w:space="0" w:color="auto"/>
        <w:right w:val="none" w:sz="0" w:space="0" w:color="auto"/>
      </w:divBdr>
    </w:div>
    <w:div w:id="874584679">
      <w:bodyDiv w:val="1"/>
      <w:marLeft w:val="0"/>
      <w:marRight w:val="0"/>
      <w:marTop w:val="0"/>
      <w:marBottom w:val="0"/>
      <w:divBdr>
        <w:top w:val="none" w:sz="0" w:space="0" w:color="auto"/>
        <w:left w:val="none" w:sz="0" w:space="0" w:color="auto"/>
        <w:bottom w:val="none" w:sz="0" w:space="0" w:color="auto"/>
        <w:right w:val="none" w:sz="0" w:space="0" w:color="auto"/>
      </w:divBdr>
    </w:div>
    <w:div w:id="874999467">
      <w:bodyDiv w:val="1"/>
      <w:marLeft w:val="0"/>
      <w:marRight w:val="0"/>
      <w:marTop w:val="0"/>
      <w:marBottom w:val="0"/>
      <w:divBdr>
        <w:top w:val="none" w:sz="0" w:space="0" w:color="auto"/>
        <w:left w:val="none" w:sz="0" w:space="0" w:color="auto"/>
        <w:bottom w:val="none" w:sz="0" w:space="0" w:color="auto"/>
        <w:right w:val="none" w:sz="0" w:space="0" w:color="auto"/>
      </w:divBdr>
    </w:div>
    <w:div w:id="875658414">
      <w:bodyDiv w:val="1"/>
      <w:marLeft w:val="0"/>
      <w:marRight w:val="0"/>
      <w:marTop w:val="0"/>
      <w:marBottom w:val="0"/>
      <w:divBdr>
        <w:top w:val="none" w:sz="0" w:space="0" w:color="auto"/>
        <w:left w:val="none" w:sz="0" w:space="0" w:color="auto"/>
        <w:bottom w:val="none" w:sz="0" w:space="0" w:color="auto"/>
        <w:right w:val="none" w:sz="0" w:space="0" w:color="auto"/>
      </w:divBdr>
    </w:div>
    <w:div w:id="878274488">
      <w:bodyDiv w:val="1"/>
      <w:marLeft w:val="0"/>
      <w:marRight w:val="0"/>
      <w:marTop w:val="0"/>
      <w:marBottom w:val="0"/>
      <w:divBdr>
        <w:top w:val="none" w:sz="0" w:space="0" w:color="auto"/>
        <w:left w:val="none" w:sz="0" w:space="0" w:color="auto"/>
        <w:bottom w:val="none" w:sz="0" w:space="0" w:color="auto"/>
        <w:right w:val="none" w:sz="0" w:space="0" w:color="auto"/>
      </w:divBdr>
    </w:div>
    <w:div w:id="878590208">
      <w:bodyDiv w:val="1"/>
      <w:marLeft w:val="0"/>
      <w:marRight w:val="0"/>
      <w:marTop w:val="0"/>
      <w:marBottom w:val="0"/>
      <w:divBdr>
        <w:top w:val="none" w:sz="0" w:space="0" w:color="auto"/>
        <w:left w:val="none" w:sz="0" w:space="0" w:color="auto"/>
        <w:bottom w:val="none" w:sz="0" w:space="0" w:color="auto"/>
        <w:right w:val="none" w:sz="0" w:space="0" w:color="auto"/>
      </w:divBdr>
    </w:div>
    <w:div w:id="879172059">
      <w:bodyDiv w:val="1"/>
      <w:marLeft w:val="0"/>
      <w:marRight w:val="0"/>
      <w:marTop w:val="0"/>
      <w:marBottom w:val="0"/>
      <w:divBdr>
        <w:top w:val="none" w:sz="0" w:space="0" w:color="auto"/>
        <w:left w:val="none" w:sz="0" w:space="0" w:color="auto"/>
        <w:bottom w:val="none" w:sz="0" w:space="0" w:color="auto"/>
        <w:right w:val="none" w:sz="0" w:space="0" w:color="auto"/>
      </w:divBdr>
    </w:div>
    <w:div w:id="881674802">
      <w:bodyDiv w:val="1"/>
      <w:marLeft w:val="0"/>
      <w:marRight w:val="0"/>
      <w:marTop w:val="0"/>
      <w:marBottom w:val="0"/>
      <w:divBdr>
        <w:top w:val="none" w:sz="0" w:space="0" w:color="auto"/>
        <w:left w:val="none" w:sz="0" w:space="0" w:color="auto"/>
        <w:bottom w:val="none" w:sz="0" w:space="0" w:color="auto"/>
        <w:right w:val="none" w:sz="0" w:space="0" w:color="auto"/>
      </w:divBdr>
    </w:div>
    <w:div w:id="882524954">
      <w:bodyDiv w:val="1"/>
      <w:marLeft w:val="0"/>
      <w:marRight w:val="0"/>
      <w:marTop w:val="0"/>
      <w:marBottom w:val="0"/>
      <w:divBdr>
        <w:top w:val="none" w:sz="0" w:space="0" w:color="auto"/>
        <w:left w:val="none" w:sz="0" w:space="0" w:color="auto"/>
        <w:bottom w:val="none" w:sz="0" w:space="0" w:color="auto"/>
        <w:right w:val="none" w:sz="0" w:space="0" w:color="auto"/>
      </w:divBdr>
    </w:div>
    <w:div w:id="884294662">
      <w:bodyDiv w:val="1"/>
      <w:marLeft w:val="0"/>
      <w:marRight w:val="0"/>
      <w:marTop w:val="0"/>
      <w:marBottom w:val="0"/>
      <w:divBdr>
        <w:top w:val="none" w:sz="0" w:space="0" w:color="auto"/>
        <w:left w:val="none" w:sz="0" w:space="0" w:color="auto"/>
        <w:bottom w:val="none" w:sz="0" w:space="0" w:color="auto"/>
        <w:right w:val="none" w:sz="0" w:space="0" w:color="auto"/>
      </w:divBdr>
    </w:div>
    <w:div w:id="885338398">
      <w:bodyDiv w:val="1"/>
      <w:marLeft w:val="0"/>
      <w:marRight w:val="0"/>
      <w:marTop w:val="0"/>
      <w:marBottom w:val="0"/>
      <w:divBdr>
        <w:top w:val="none" w:sz="0" w:space="0" w:color="auto"/>
        <w:left w:val="none" w:sz="0" w:space="0" w:color="auto"/>
        <w:bottom w:val="none" w:sz="0" w:space="0" w:color="auto"/>
        <w:right w:val="none" w:sz="0" w:space="0" w:color="auto"/>
      </w:divBdr>
    </w:div>
    <w:div w:id="890463536">
      <w:bodyDiv w:val="1"/>
      <w:marLeft w:val="0"/>
      <w:marRight w:val="0"/>
      <w:marTop w:val="0"/>
      <w:marBottom w:val="0"/>
      <w:divBdr>
        <w:top w:val="none" w:sz="0" w:space="0" w:color="auto"/>
        <w:left w:val="none" w:sz="0" w:space="0" w:color="auto"/>
        <w:bottom w:val="none" w:sz="0" w:space="0" w:color="auto"/>
        <w:right w:val="none" w:sz="0" w:space="0" w:color="auto"/>
      </w:divBdr>
    </w:div>
    <w:div w:id="891768921">
      <w:bodyDiv w:val="1"/>
      <w:marLeft w:val="0"/>
      <w:marRight w:val="0"/>
      <w:marTop w:val="0"/>
      <w:marBottom w:val="0"/>
      <w:divBdr>
        <w:top w:val="none" w:sz="0" w:space="0" w:color="auto"/>
        <w:left w:val="none" w:sz="0" w:space="0" w:color="auto"/>
        <w:bottom w:val="none" w:sz="0" w:space="0" w:color="auto"/>
        <w:right w:val="none" w:sz="0" w:space="0" w:color="auto"/>
      </w:divBdr>
    </w:div>
    <w:div w:id="896745654">
      <w:bodyDiv w:val="1"/>
      <w:marLeft w:val="0"/>
      <w:marRight w:val="0"/>
      <w:marTop w:val="0"/>
      <w:marBottom w:val="0"/>
      <w:divBdr>
        <w:top w:val="none" w:sz="0" w:space="0" w:color="auto"/>
        <w:left w:val="none" w:sz="0" w:space="0" w:color="auto"/>
        <w:bottom w:val="none" w:sz="0" w:space="0" w:color="auto"/>
        <w:right w:val="none" w:sz="0" w:space="0" w:color="auto"/>
      </w:divBdr>
    </w:div>
    <w:div w:id="897741573">
      <w:bodyDiv w:val="1"/>
      <w:marLeft w:val="0"/>
      <w:marRight w:val="0"/>
      <w:marTop w:val="0"/>
      <w:marBottom w:val="0"/>
      <w:divBdr>
        <w:top w:val="none" w:sz="0" w:space="0" w:color="auto"/>
        <w:left w:val="none" w:sz="0" w:space="0" w:color="auto"/>
        <w:bottom w:val="none" w:sz="0" w:space="0" w:color="auto"/>
        <w:right w:val="none" w:sz="0" w:space="0" w:color="auto"/>
      </w:divBdr>
    </w:div>
    <w:div w:id="899445262">
      <w:bodyDiv w:val="1"/>
      <w:marLeft w:val="0"/>
      <w:marRight w:val="0"/>
      <w:marTop w:val="0"/>
      <w:marBottom w:val="0"/>
      <w:divBdr>
        <w:top w:val="none" w:sz="0" w:space="0" w:color="auto"/>
        <w:left w:val="none" w:sz="0" w:space="0" w:color="auto"/>
        <w:bottom w:val="none" w:sz="0" w:space="0" w:color="auto"/>
        <w:right w:val="none" w:sz="0" w:space="0" w:color="auto"/>
      </w:divBdr>
    </w:div>
    <w:div w:id="900405942">
      <w:bodyDiv w:val="1"/>
      <w:marLeft w:val="0"/>
      <w:marRight w:val="0"/>
      <w:marTop w:val="0"/>
      <w:marBottom w:val="0"/>
      <w:divBdr>
        <w:top w:val="none" w:sz="0" w:space="0" w:color="auto"/>
        <w:left w:val="none" w:sz="0" w:space="0" w:color="auto"/>
        <w:bottom w:val="none" w:sz="0" w:space="0" w:color="auto"/>
        <w:right w:val="none" w:sz="0" w:space="0" w:color="auto"/>
      </w:divBdr>
    </w:div>
    <w:div w:id="902061969">
      <w:bodyDiv w:val="1"/>
      <w:marLeft w:val="0"/>
      <w:marRight w:val="0"/>
      <w:marTop w:val="0"/>
      <w:marBottom w:val="0"/>
      <w:divBdr>
        <w:top w:val="none" w:sz="0" w:space="0" w:color="auto"/>
        <w:left w:val="none" w:sz="0" w:space="0" w:color="auto"/>
        <w:bottom w:val="none" w:sz="0" w:space="0" w:color="auto"/>
        <w:right w:val="none" w:sz="0" w:space="0" w:color="auto"/>
      </w:divBdr>
    </w:div>
    <w:div w:id="903612611">
      <w:bodyDiv w:val="1"/>
      <w:marLeft w:val="0"/>
      <w:marRight w:val="0"/>
      <w:marTop w:val="0"/>
      <w:marBottom w:val="0"/>
      <w:divBdr>
        <w:top w:val="none" w:sz="0" w:space="0" w:color="auto"/>
        <w:left w:val="none" w:sz="0" w:space="0" w:color="auto"/>
        <w:bottom w:val="none" w:sz="0" w:space="0" w:color="auto"/>
        <w:right w:val="none" w:sz="0" w:space="0" w:color="auto"/>
      </w:divBdr>
    </w:div>
    <w:div w:id="906574622">
      <w:bodyDiv w:val="1"/>
      <w:marLeft w:val="0"/>
      <w:marRight w:val="0"/>
      <w:marTop w:val="0"/>
      <w:marBottom w:val="0"/>
      <w:divBdr>
        <w:top w:val="none" w:sz="0" w:space="0" w:color="auto"/>
        <w:left w:val="none" w:sz="0" w:space="0" w:color="auto"/>
        <w:bottom w:val="none" w:sz="0" w:space="0" w:color="auto"/>
        <w:right w:val="none" w:sz="0" w:space="0" w:color="auto"/>
      </w:divBdr>
    </w:div>
    <w:div w:id="907693986">
      <w:bodyDiv w:val="1"/>
      <w:marLeft w:val="0"/>
      <w:marRight w:val="0"/>
      <w:marTop w:val="0"/>
      <w:marBottom w:val="0"/>
      <w:divBdr>
        <w:top w:val="none" w:sz="0" w:space="0" w:color="auto"/>
        <w:left w:val="none" w:sz="0" w:space="0" w:color="auto"/>
        <w:bottom w:val="none" w:sz="0" w:space="0" w:color="auto"/>
        <w:right w:val="none" w:sz="0" w:space="0" w:color="auto"/>
      </w:divBdr>
    </w:div>
    <w:div w:id="908612033">
      <w:bodyDiv w:val="1"/>
      <w:marLeft w:val="0"/>
      <w:marRight w:val="0"/>
      <w:marTop w:val="0"/>
      <w:marBottom w:val="0"/>
      <w:divBdr>
        <w:top w:val="none" w:sz="0" w:space="0" w:color="auto"/>
        <w:left w:val="none" w:sz="0" w:space="0" w:color="auto"/>
        <w:bottom w:val="none" w:sz="0" w:space="0" w:color="auto"/>
        <w:right w:val="none" w:sz="0" w:space="0" w:color="auto"/>
      </w:divBdr>
    </w:div>
    <w:div w:id="909467119">
      <w:bodyDiv w:val="1"/>
      <w:marLeft w:val="0"/>
      <w:marRight w:val="0"/>
      <w:marTop w:val="0"/>
      <w:marBottom w:val="0"/>
      <w:divBdr>
        <w:top w:val="none" w:sz="0" w:space="0" w:color="auto"/>
        <w:left w:val="none" w:sz="0" w:space="0" w:color="auto"/>
        <w:bottom w:val="none" w:sz="0" w:space="0" w:color="auto"/>
        <w:right w:val="none" w:sz="0" w:space="0" w:color="auto"/>
      </w:divBdr>
    </w:div>
    <w:div w:id="910624702">
      <w:bodyDiv w:val="1"/>
      <w:marLeft w:val="0"/>
      <w:marRight w:val="0"/>
      <w:marTop w:val="0"/>
      <w:marBottom w:val="0"/>
      <w:divBdr>
        <w:top w:val="none" w:sz="0" w:space="0" w:color="auto"/>
        <w:left w:val="none" w:sz="0" w:space="0" w:color="auto"/>
        <w:bottom w:val="none" w:sz="0" w:space="0" w:color="auto"/>
        <w:right w:val="none" w:sz="0" w:space="0" w:color="auto"/>
      </w:divBdr>
    </w:div>
    <w:div w:id="913008618">
      <w:bodyDiv w:val="1"/>
      <w:marLeft w:val="0"/>
      <w:marRight w:val="0"/>
      <w:marTop w:val="0"/>
      <w:marBottom w:val="0"/>
      <w:divBdr>
        <w:top w:val="none" w:sz="0" w:space="0" w:color="auto"/>
        <w:left w:val="none" w:sz="0" w:space="0" w:color="auto"/>
        <w:bottom w:val="none" w:sz="0" w:space="0" w:color="auto"/>
        <w:right w:val="none" w:sz="0" w:space="0" w:color="auto"/>
      </w:divBdr>
    </w:div>
    <w:div w:id="914435985">
      <w:bodyDiv w:val="1"/>
      <w:marLeft w:val="0"/>
      <w:marRight w:val="0"/>
      <w:marTop w:val="0"/>
      <w:marBottom w:val="0"/>
      <w:divBdr>
        <w:top w:val="none" w:sz="0" w:space="0" w:color="auto"/>
        <w:left w:val="none" w:sz="0" w:space="0" w:color="auto"/>
        <w:bottom w:val="none" w:sz="0" w:space="0" w:color="auto"/>
        <w:right w:val="none" w:sz="0" w:space="0" w:color="auto"/>
      </w:divBdr>
    </w:div>
    <w:div w:id="915280139">
      <w:bodyDiv w:val="1"/>
      <w:marLeft w:val="0"/>
      <w:marRight w:val="0"/>
      <w:marTop w:val="0"/>
      <w:marBottom w:val="0"/>
      <w:divBdr>
        <w:top w:val="none" w:sz="0" w:space="0" w:color="auto"/>
        <w:left w:val="none" w:sz="0" w:space="0" w:color="auto"/>
        <w:bottom w:val="none" w:sz="0" w:space="0" w:color="auto"/>
        <w:right w:val="none" w:sz="0" w:space="0" w:color="auto"/>
      </w:divBdr>
    </w:div>
    <w:div w:id="917665632">
      <w:bodyDiv w:val="1"/>
      <w:marLeft w:val="0"/>
      <w:marRight w:val="0"/>
      <w:marTop w:val="0"/>
      <w:marBottom w:val="0"/>
      <w:divBdr>
        <w:top w:val="none" w:sz="0" w:space="0" w:color="auto"/>
        <w:left w:val="none" w:sz="0" w:space="0" w:color="auto"/>
        <w:bottom w:val="none" w:sz="0" w:space="0" w:color="auto"/>
        <w:right w:val="none" w:sz="0" w:space="0" w:color="auto"/>
      </w:divBdr>
    </w:div>
    <w:div w:id="920330576">
      <w:bodyDiv w:val="1"/>
      <w:marLeft w:val="0"/>
      <w:marRight w:val="0"/>
      <w:marTop w:val="0"/>
      <w:marBottom w:val="0"/>
      <w:divBdr>
        <w:top w:val="none" w:sz="0" w:space="0" w:color="auto"/>
        <w:left w:val="none" w:sz="0" w:space="0" w:color="auto"/>
        <w:bottom w:val="none" w:sz="0" w:space="0" w:color="auto"/>
        <w:right w:val="none" w:sz="0" w:space="0" w:color="auto"/>
      </w:divBdr>
    </w:div>
    <w:div w:id="920527723">
      <w:bodyDiv w:val="1"/>
      <w:marLeft w:val="0"/>
      <w:marRight w:val="0"/>
      <w:marTop w:val="0"/>
      <w:marBottom w:val="0"/>
      <w:divBdr>
        <w:top w:val="none" w:sz="0" w:space="0" w:color="auto"/>
        <w:left w:val="none" w:sz="0" w:space="0" w:color="auto"/>
        <w:bottom w:val="none" w:sz="0" w:space="0" w:color="auto"/>
        <w:right w:val="none" w:sz="0" w:space="0" w:color="auto"/>
      </w:divBdr>
    </w:div>
    <w:div w:id="921185605">
      <w:bodyDiv w:val="1"/>
      <w:marLeft w:val="0"/>
      <w:marRight w:val="0"/>
      <w:marTop w:val="0"/>
      <w:marBottom w:val="0"/>
      <w:divBdr>
        <w:top w:val="none" w:sz="0" w:space="0" w:color="auto"/>
        <w:left w:val="none" w:sz="0" w:space="0" w:color="auto"/>
        <w:bottom w:val="none" w:sz="0" w:space="0" w:color="auto"/>
        <w:right w:val="none" w:sz="0" w:space="0" w:color="auto"/>
      </w:divBdr>
    </w:div>
    <w:div w:id="922302532">
      <w:bodyDiv w:val="1"/>
      <w:marLeft w:val="0"/>
      <w:marRight w:val="0"/>
      <w:marTop w:val="0"/>
      <w:marBottom w:val="0"/>
      <w:divBdr>
        <w:top w:val="none" w:sz="0" w:space="0" w:color="auto"/>
        <w:left w:val="none" w:sz="0" w:space="0" w:color="auto"/>
        <w:bottom w:val="none" w:sz="0" w:space="0" w:color="auto"/>
        <w:right w:val="none" w:sz="0" w:space="0" w:color="auto"/>
      </w:divBdr>
    </w:div>
    <w:div w:id="923028216">
      <w:bodyDiv w:val="1"/>
      <w:marLeft w:val="0"/>
      <w:marRight w:val="0"/>
      <w:marTop w:val="0"/>
      <w:marBottom w:val="0"/>
      <w:divBdr>
        <w:top w:val="none" w:sz="0" w:space="0" w:color="auto"/>
        <w:left w:val="none" w:sz="0" w:space="0" w:color="auto"/>
        <w:bottom w:val="none" w:sz="0" w:space="0" w:color="auto"/>
        <w:right w:val="none" w:sz="0" w:space="0" w:color="auto"/>
      </w:divBdr>
    </w:div>
    <w:div w:id="924412914">
      <w:bodyDiv w:val="1"/>
      <w:marLeft w:val="0"/>
      <w:marRight w:val="0"/>
      <w:marTop w:val="0"/>
      <w:marBottom w:val="0"/>
      <w:divBdr>
        <w:top w:val="none" w:sz="0" w:space="0" w:color="auto"/>
        <w:left w:val="none" w:sz="0" w:space="0" w:color="auto"/>
        <w:bottom w:val="none" w:sz="0" w:space="0" w:color="auto"/>
        <w:right w:val="none" w:sz="0" w:space="0" w:color="auto"/>
      </w:divBdr>
    </w:div>
    <w:div w:id="924731836">
      <w:bodyDiv w:val="1"/>
      <w:marLeft w:val="0"/>
      <w:marRight w:val="0"/>
      <w:marTop w:val="0"/>
      <w:marBottom w:val="0"/>
      <w:divBdr>
        <w:top w:val="none" w:sz="0" w:space="0" w:color="auto"/>
        <w:left w:val="none" w:sz="0" w:space="0" w:color="auto"/>
        <w:bottom w:val="none" w:sz="0" w:space="0" w:color="auto"/>
        <w:right w:val="none" w:sz="0" w:space="0" w:color="auto"/>
      </w:divBdr>
    </w:div>
    <w:div w:id="925575299">
      <w:bodyDiv w:val="1"/>
      <w:marLeft w:val="0"/>
      <w:marRight w:val="0"/>
      <w:marTop w:val="0"/>
      <w:marBottom w:val="0"/>
      <w:divBdr>
        <w:top w:val="none" w:sz="0" w:space="0" w:color="auto"/>
        <w:left w:val="none" w:sz="0" w:space="0" w:color="auto"/>
        <w:bottom w:val="none" w:sz="0" w:space="0" w:color="auto"/>
        <w:right w:val="none" w:sz="0" w:space="0" w:color="auto"/>
      </w:divBdr>
    </w:div>
    <w:div w:id="926155749">
      <w:bodyDiv w:val="1"/>
      <w:marLeft w:val="0"/>
      <w:marRight w:val="0"/>
      <w:marTop w:val="0"/>
      <w:marBottom w:val="0"/>
      <w:divBdr>
        <w:top w:val="none" w:sz="0" w:space="0" w:color="auto"/>
        <w:left w:val="none" w:sz="0" w:space="0" w:color="auto"/>
        <w:bottom w:val="none" w:sz="0" w:space="0" w:color="auto"/>
        <w:right w:val="none" w:sz="0" w:space="0" w:color="auto"/>
      </w:divBdr>
    </w:div>
    <w:div w:id="929046611">
      <w:bodyDiv w:val="1"/>
      <w:marLeft w:val="0"/>
      <w:marRight w:val="0"/>
      <w:marTop w:val="0"/>
      <w:marBottom w:val="0"/>
      <w:divBdr>
        <w:top w:val="none" w:sz="0" w:space="0" w:color="auto"/>
        <w:left w:val="none" w:sz="0" w:space="0" w:color="auto"/>
        <w:bottom w:val="none" w:sz="0" w:space="0" w:color="auto"/>
        <w:right w:val="none" w:sz="0" w:space="0" w:color="auto"/>
      </w:divBdr>
    </w:div>
    <w:div w:id="931276272">
      <w:bodyDiv w:val="1"/>
      <w:marLeft w:val="0"/>
      <w:marRight w:val="0"/>
      <w:marTop w:val="0"/>
      <w:marBottom w:val="0"/>
      <w:divBdr>
        <w:top w:val="none" w:sz="0" w:space="0" w:color="auto"/>
        <w:left w:val="none" w:sz="0" w:space="0" w:color="auto"/>
        <w:bottom w:val="none" w:sz="0" w:space="0" w:color="auto"/>
        <w:right w:val="none" w:sz="0" w:space="0" w:color="auto"/>
      </w:divBdr>
    </w:div>
    <w:div w:id="937520142">
      <w:bodyDiv w:val="1"/>
      <w:marLeft w:val="0"/>
      <w:marRight w:val="0"/>
      <w:marTop w:val="0"/>
      <w:marBottom w:val="0"/>
      <w:divBdr>
        <w:top w:val="none" w:sz="0" w:space="0" w:color="auto"/>
        <w:left w:val="none" w:sz="0" w:space="0" w:color="auto"/>
        <w:bottom w:val="none" w:sz="0" w:space="0" w:color="auto"/>
        <w:right w:val="none" w:sz="0" w:space="0" w:color="auto"/>
      </w:divBdr>
    </w:div>
    <w:div w:id="941495662">
      <w:bodyDiv w:val="1"/>
      <w:marLeft w:val="0"/>
      <w:marRight w:val="0"/>
      <w:marTop w:val="0"/>
      <w:marBottom w:val="0"/>
      <w:divBdr>
        <w:top w:val="none" w:sz="0" w:space="0" w:color="auto"/>
        <w:left w:val="none" w:sz="0" w:space="0" w:color="auto"/>
        <w:bottom w:val="none" w:sz="0" w:space="0" w:color="auto"/>
        <w:right w:val="none" w:sz="0" w:space="0" w:color="auto"/>
      </w:divBdr>
    </w:div>
    <w:div w:id="941688352">
      <w:bodyDiv w:val="1"/>
      <w:marLeft w:val="0"/>
      <w:marRight w:val="0"/>
      <w:marTop w:val="0"/>
      <w:marBottom w:val="0"/>
      <w:divBdr>
        <w:top w:val="none" w:sz="0" w:space="0" w:color="auto"/>
        <w:left w:val="none" w:sz="0" w:space="0" w:color="auto"/>
        <w:bottom w:val="none" w:sz="0" w:space="0" w:color="auto"/>
        <w:right w:val="none" w:sz="0" w:space="0" w:color="auto"/>
      </w:divBdr>
    </w:div>
    <w:div w:id="942373571">
      <w:bodyDiv w:val="1"/>
      <w:marLeft w:val="0"/>
      <w:marRight w:val="0"/>
      <w:marTop w:val="0"/>
      <w:marBottom w:val="0"/>
      <w:divBdr>
        <w:top w:val="none" w:sz="0" w:space="0" w:color="auto"/>
        <w:left w:val="none" w:sz="0" w:space="0" w:color="auto"/>
        <w:bottom w:val="none" w:sz="0" w:space="0" w:color="auto"/>
        <w:right w:val="none" w:sz="0" w:space="0" w:color="auto"/>
      </w:divBdr>
    </w:div>
    <w:div w:id="942423129">
      <w:bodyDiv w:val="1"/>
      <w:marLeft w:val="0"/>
      <w:marRight w:val="0"/>
      <w:marTop w:val="0"/>
      <w:marBottom w:val="0"/>
      <w:divBdr>
        <w:top w:val="none" w:sz="0" w:space="0" w:color="auto"/>
        <w:left w:val="none" w:sz="0" w:space="0" w:color="auto"/>
        <w:bottom w:val="none" w:sz="0" w:space="0" w:color="auto"/>
        <w:right w:val="none" w:sz="0" w:space="0" w:color="auto"/>
      </w:divBdr>
    </w:div>
    <w:div w:id="942492100">
      <w:bodyDiv w:val="1"/>
      <w:marLeft w:val="0"/>
      <w:marRight w:val="0"/>
      <w:marTop w:val="0"/>
      <w:marBottom w:val="0"/>
      <w:divBdr>
        <w:top w:val="none" w:sz="0" w:space="0" w:color="auto"/>
        <w:left w:val="none" w:sz="0" w:space="0" w:color="auto"/>
        <w:bottom w:val="none" w:sz="0" w:space="0" w:color="auto"/>
        <w:right w:val="none" w:sz="0" w:space="0" w:color="auto"/>
      </w:divBdr>
    </w:div>
    <w:div w:id="945693516">
      <w:bodyDiv w:val="1"/>
      <w:marLeft w:val="0"/>
      <w:marRight w:val="0"/>
      <w:marTop w:val="0"/>
      <w:marBottom w:val="0"/>
      <w:divBdr>
        <w:top w:val="none" w:sz="0" w:space="0" w:color="auto"/>
        <w:left w:val="none" w:sz="0" w:space="0" w:color="auto"/>
        <w:bottom w:val="none" w:sz="0" w:space="0" w:color="auto"/>
        <w:right w:val="none" w:sz="0" w:space="0" w:color="auto"/>
      </w:divBdr>
    </w:div>
    <w:div w:id="945843399">
      <w:bodyDiv w:val="1"/>
      <w:marLeft w:val="0"/>
      <w:marRight w:val="0"/>
      <w:marTop w:val="0"/>
      <w:marBottom w:val="0"/>
      <w:divBdr>
        <w:top w:val="none" w:sz="0" w:space="0" w:color="auto"/>
        <w:left w:val="none" w:sz="0" w:space="0" w:color="auto"/>
        <w:bottom w:val="none" w:sz="0" w:space="0" w:color="auto"/>
        <w:right w:val="none" w:sz="0" w:space="0" w:color="auto"/>
      </w:divBdr>
    </w:div>
    <w:div w:id="945888059">
      <w:bodyDiv w:val="1"/>
      <w:marLeft w:val="0"/>
      <w:marRight w:val="0"/>
      <w:marTop w:val="0"/>
      <w:marBottom w:val="0"/>
      <w:divBdr>
        <w:top w:val="none" w:sz="0" w:space="0" w:color="auto"/>
        <w:left w:val="none" w:sz="0" w:space="0" w:color="auto"/>
        <w:bottom w:val="none" w:sz="0" w:space="0" w:color="auto"/>
        <w:right w:val="none" w:sz="0" w:space="0" w:color="auto"/>
      </w:divBdr>
    </w:div>
    <w:div w:id="948051102">
      <w:bodyDiv w:val="1"/>
      <w:marLeft w:val="0"/>
      <w:marRight w:val="0"/>
      <w:marTop w:val="0"/>
      <w:marBottom w:val="0"/>
      <w:divBdr>
        <w:top w:val="none" w:sz="0" w:space="0" w:color="auto"/>
        <w:left w:val="none" w:sz="0" w:space="0" w:color="auto"/>
        <w:bottom w:val="none" w:sz="0" w:space="0" w:color="auto"/>
        <w:right w:val="none" w:sz="0" w:space="0" w:color="auto"/>
      </w:divBdr>
    </w:div>
    <w:div w:id="948392546">
      <w:bodyDiv w:val="1"/>
      <w:marLeft w:val="0"/>
      <w:marRight w:val="0"/>
      <w:marTop w:val="0"/>
      <w:marBottom w:val="0"/>
      <w:divBdr>
        <w:top w:val="none" w:sz="0" w:space="0" w:color="auto"/>
        <w:left w:val="none" w:sz="0" w:space="0" w:color="auto"/>
        <w:bottom w:val="none" w:sz="0" w:space="0" w:color="auto"/>
        <w:right w:val="none" w:sz="0" w:space="0" w:color="auto"/>
      </w:divBdr>
    </w:div>
    <w:div w:id="948463382">
      <w:bodyDiv w:val="1"/>
      <w:marLeft w:val="0"/>
      <w:marRight w:val="0"/>
      <w:marTop w:val="0"/>
      <w:marBottom w:val="0"/>
      <w:divBdr>
        <w:top w:val="none" w:sz="0" w:space="0" w:color="auto"/>
        <w:left w:val="none" w:sz="0" w:space="0" w:color="auto"/>
        <w:bottom w:val="none" w:sz="0" w:space="0" w:color="auto"/>
        <w:right w:val="none" w:sz="0" w:space="0" w:color="auto"/>
      </w:divBdr>
    </w:div>
    <w:div w:id="950167161">
      <w:bodyDiv w:val="1"/>
      <w:marLeft w:val="0"/>
      <w:marRight w:val="0"/>
      <w:marTop w:val="0"/>
      <w:marBottom w:val="0"/>
      <w:divBdr>
        <w:top w:val="none" w:sz="0" w:space="0" w:color="auto"/>
        <w:left w:val="none" w:sz="0" w:space="0" w:color="auto"/>
        <w:bottom w:val="none" w:sz="0" w:space="0" w:color="auto"/>
        <w:right w:val="none" w:sz="0" w:space="0" w:color="auto"/>
      </w:divBdr>
    </w:div>
    <w:div w:id="950355633">
      <w:bodyDiv w:val="1"/>
      <w:marLeft w:val="0"/>
      <w:marRight w:val="0"/>
      <w:marTop w:val="0"/>
      <w:marBottom w:val="0"/>
      <w:divBdr>
        <w:top w:val="none" w:sz="0" w:space="0" w:color="auto"/>
        <w:left w:val="none" w:sz="0" w:space="0" w:color="auto"/>
        <w:bottom w:val="none" w:sz="0" w:space="0" w:color="auto"/>
        <w:right w:val="none" w:sz="0" w:space="0" w:color="auto"/>
      </w:divBdr>
    </w:div>
    <w:div w:id="950434667">
      <w:bodyDiv w:val="1"/>
      <w:marLeft w:val="0"/>
      <w:marRight w:val="0"/>
      <w:marTop w:val="0"/>
      <w:marBottom w:val="0"/>
      <w:divBdr>
        <w:top w:val="none" w:sz="0" w:space="0" w:color="auto"/>
        <w:left w:val="none" w:sz="0" w:space="0" w:color="auto"/>
        <w:bottom w:val="none" w:sz="0" w:space="0" w:color="auto"/>
        <w:right w:val="none" w:sz="0" w:space="0" w:color="auto"/>
      </w:divBdr>
    </w:div>
    <w:div w:id="953753862">
      <w:bodyDiv w:val="1"/>
      <w:marLeft w:val="0"/>
      <w:marRight w:val="0"/>
      <w:marTop w:val="0"/>
      <w:marBottom w:val="0"/>
      <w:divBdr>
        <w:top w:val="none" w:sz="0" w:space="0" w:color="auto"/>
        <w:left w:val="none" w:sz="0" w:space="0" w:color="auto"/>
        <w:bottom w:val="none" w:sz="0" w:space="0" w:color="auto"/>
        <w:right w:val="none" w:sz="0" w:space="0" w:color="auto"/>
      </w:divBdr>
    </w:div>
    <w:div w:id="953974688">
      <w:bodyDiv w:val="1"/>
      <w:marLeft w:val="0"/>
      <w:marRight w:val="0"/>
      <w:marTop w:val="0"/>
      <w:marBottom w:val="0"/>
      <w:divBdr>
        <w:top w:val="none" w:sz="0" w:space="0" w:color="auto"/>
        <w:left w:val="none" w:sz="0" w:space="0" w:color="auto"/>
        <w:bottom w:val="none" w:sz="0" w:space="0" w:color="auto"/>
        <w:right w:val="none" w:sz="0" w:space="0" w:color="auto"/>
      </w:divBdr>
    </w:div>
    <w:div w:id="955409841">
      <w:bodyDiv w:val="1"/>
      <w:marLeft w:val="0"/>
      <w:marRight w:val="0"/>
      <w:marTop w:val="0"/>
      <w:marBottom w:val="0"/>
      <w:divBdr>
        <w:top w:val="none" w:sz="0" w:space="0" w:color="auto"/>
        <w:left w:val="none" w:sz="0" w:space="0" w:color="auto"/>
        <w:bottom w:val="none" w:sz="0" w:space="0" w:color="auto"/>
        <w:right w:val="none" w:sz="0" w:space="0" w:color="auto"/>
      </w:divBdr>
    </w:div>
    <w:div w:id="957250961">
      <w:bodyDiv w:val="1"/>
      <w:marLeft w:val="0"/>
      <w:marRight w:val="0"/>
      <w:marTop w:val="0"/>
      <w:marBottom w:val="0"/>
      <w:divBdr>
        <w:top w:val="none" w:sz="0" w:space="0" w:color="auto"/>
        <w:left w:val="none" w:sz="0" w:space="0" w:color="auto"/>
        <w:bottom w:val="none" w:sz="0" w:space="0" w:color="auto"/>
        <w:right w:val="none" w:sz="0" w:space="0" w:color="auto"/>
      </w:divBdr>
    </w:div>
    <w:div w:id="957295279">
      <w:bodyDiv w:val="1"/>
      <w:marLeft w:val="0"/>
      <w:marRight w:val="0"/>
      <w:marTop w:val="0"/>
      <w:marBottom w:val="0"/>
      <w:divBdr>
        <w:top w:val="none" w:sz="0" w:space="0" w:color="auto"/>
        <w:left w:val="none" w:sz="0" w:space="0" w:color="auto"/>
        <w:bottom w:val="none" w:sz="0" w:space="0" w:color="auto"/>
        <w:right w:val="none" w:sz="0" w:space="0" w:color="auto"/>
      </w:divBdr>
    </w:div>
    <w:div w:id="958606336">
      <w:bodyDiv w:val="1"/>
      <w:marLeft w:val="0"/>
      <w:marRight w:val="0"/>
      <w:marTop w:val="0"/>
      <w:marBottom w:val="0"/>
      <w:divBdr>
        <w:top w:val="none" w:sz="0" w:space="0" w:color="auto"/>
        <w:left w:val="none" w:sz="0" w:space="0" w:color="auto"/>
        <w:bottom w:val="none" w:sz="0" w:space="0" w:color="auto"/>
        <w:right w:val="none" w:sz="0" w:space="0" w:color="auto"/>
      </w:divBdr>
    </w:div>
    <w:div w:id="959847656">
      <w:bodyDiv w:val="1"/>
      <w:marLeft w:val="0"/>
      <w:marRight w:val="0"/>
      <w:marTop w:val="0"/>
      <w:marBottom w:val="0"/>
      <w:divBdr>
        <w:top w:val="none" w:sz="0" w:space="0" w:color="auto"/>
        <w:left w:val="none" w:sz="0" w:space="0" w:color="auto"/>
        <w:bottom w:val="none" w:sz="0" w:space="0" w:color="auto"/>
        <w:right w:val="none" w:sz="0" w:space="0" w:color="auto"/>
      </w:divBdr>
    </w:div>
    <w:div w:id="960039315">
      <w:bodyDiv w:val="1"/>
      <w:marLeft w:val="0"/>
      <w:marRight w:val="0"/>
      <w:marTop w:val="0"/>
      <w:marBottom w:val="0"/>
      <w:divBdr>
        <w:top w:val="none" w:sz="0" w:space="0" w:color="auto"/>
        <w:left w:val="none" w:sz="0" w:space="0" w:color="auto"/>
        <w:bottom w:val="none" w:sz="0" w:space="0" w:color="auto"/>
        <w:right w:val="none" w:sz="0" w:space="0" w:color="auto"/>
      </w:divBdr>
    </w:div>
    <w:div w:id="962344710">
      <w:bodyDiv w:val="1"/>
      <w:marLeft w:val="0"/>
      <w:marRight w:val="0"/>
      <w:marTop w:val="0"/>
      <w:marBottom w:val="0"/>
      <w:divBdr>
        <w:top w:val="none" w:sz="0" w:space="0" w:color="auto"/>
        <w:left w:val="none" w:sz="0" w:space="0" w:color="auto"/>
        <w:bottom w:val="none" w:sz="0" w:space="0" w:color="auto"/>
        <w:right w:val="none" w:sz="0" w:space="0" w:color="auto"/>
      </w:divBdr>
    </w:div>
    <w:div w:id="968248584">
      <w:bodyDiv w:val="1"/>
      <w:marLeft w:val="0"/>
      <w:marRight w:val="0"/>
      <w:marTop w:val="0"/>
      <w:marBottom w:val="0"/>
      <w:divBdr>
        <w:top w:val="none" w:sz="0" w:space="0" w:color="auto"/>
        <w:left w:val="none" w:sz="0" w:space="0" w:color="auto"/>
        <w:bottom w:val="none" w:sz="0" w:space="0" w:color="auto"/>
        <w:right w:val="none" w:sz="0" w:space="0" w:color="auto"/>
      </w:divBdr>
    </w:div>
    <w:div w:id="970406620">
      <w:bodyDiv w:val="1"/>
      <w:marLeft w:val="0"/>
      <w:marRight w:val="0"/>
      <w:marTop w:val="0"/>
      <w:marBottom w:val="0"/>
      <w:divBdr>
        <w:top w:val="none" w:sz="0" w:space="0" w:color="auto"/>
        <w:left w:val="none" w:sz="0" w:space="0" w:color="auto"/>
        <w:bottom w:val="none" w:sz="0" w:space="0" w:color="auto"/>
        <w:right w:val="none" w:sz="0" w:space="0" w:color="auto"/>
      </w:divBdr>
    </w:div>
    <w:div w:id="970476585">
      <w:bodyDiv w:val="1"/>
      <w:marLeft w:val="0"/>
      <w:marRight w:val="0"/>
      <w:marTop w:val="0"/>
      <w:marBottom w:val="0"/>
      <w:divBdr>
        <w:top w:val="none" w:sz="0" w:space="0" w:color="auto"/>
        <w:left w:val="none" w:sz="0" w:space="0" w:color="auto"/>
        <w:bottom w:val="none" w:sz="0" w:space="0" w:color="auto"/>
        <w:right w:val="none" w:sz="0" w:space="0" w:color="auto"/>
      </w:divBdr>
    </w:div>
    <w:div w:id="974068296">
      <w:bodyDiv w:val="1"/>
      <w:marLeft w:val="0"/>
      <w:marRight w:val="0"/>
      <w:marTop w:val="0"/>
      <w:marBottom w:val="0"/>
      <w:divBdr>
        <w:top w:val="none" w:sz="0" w:space="0" w:color="auto"/>
        <w:left w:val="none" w:sz="0" w:space="0" w:color="auto"/>
        <w:bottom w:val="none" w:sz="0" w:space="0" w:color="auto"/>
        <w:right w:val="none" w:sz="0" w:space="0" w:color="auto"/>
      </w:divBdr>
    </w:div>
    <w:div w:id="974414349">
      <w:bodyDiv w:val="1"/>
      <w:marLeft w:val="0"/>
      <w:marRight w:val="0"/>
      <w:marTop w:val="0"/>
      <w:marBottom w:val="0"/>
      <w:divBdr>
        <w:top w:val="none" w:sz="0" w:space="0" w:color="auto"/>
        <w:left w:val="none" w:sz="0" w:space="0" w:color="auto"/>
        <w:bottom w:val="none" w:sz="0" w:space="0" w:color="auto"/>
        <w:right w:val="none" w:sz="0" w:space="0" w:color="auto"/>
      </w:divBdr>
    </w:div>
    <w:div w:id="975179010">
      <w:bodyDiv w:val="1"/>
      <w:marLeft w:val="0"/>
      <w:marRight w:val="0"/>
      <w:marTop w:val="0"/>
      <w:marBottom w:val="0"/>
      <w:divBdr>
        <w:top w:val="none" w:sz="0" w:space="0" w:color="auto"/>
        <w:left w:val="none" w:sz="0" w:space="0" w:color="auto"/>
        <w:bottom w:val="none" w:sz="0" w:space="0" w:color="auto"/>
        <w:right w:val="none" w:sz="0" w:space="0" w:color="auto"/>
      </w:divBdr>
    </w:div>
    <w:div w:id="975601548">
      <w:bodyDiv w:val="1"/>
      <w:marLeft w:val="0"/>
      <w:marRight w:val="0"/>
      <w:marTop w:val="0"/>
      <w:marBottom w:val="0"/>
      <w:divBdr>
        <w:top w:val="none" w:sz="0" w:space="0" w:color="auto"/>
        <w:left w:val="none" w:sz="0" w:space="0" w:color="auto"/>
        <w:bottom w:val="none" w:sz="0" w:space="0" w:color="auto"/>
        <w:right w:val="none" w:sz="0" w:space="0" w:color="auto"/>
      </w:divBdr>
    </w:div>
    <w:div w:id="976495843">
      <w:bodyDiv w:val="1"/>
      <w:marLeft w:val="0"/>
      <w:marRight w:val="0"/>
      <w:marTop w:val="0"/>
      <w:marBottom w:val="0"/>
      <w:divBdr>
        <w:top w:val="none" w:sz="0" w:space="0" w:color="auto"/>
        <w:left w:val="none" w:sz="0" w:space="0" w:color="auto"/>
        <w:bottom w:val="none" w:sz="0" w:space="0" w:color="auto"/>
        <w:right w:val="none" w:sz="0" w:space="0" w:color="auto"/>
      </w:divBdr>
    </w:div>
    <w:div w:id="979919457">
      <w:bodyDiv w:val="1"/>
      <w:marLeft w:val="0"/>
      <w:marRight w:val="0"/>
      <w:marTop w:val="0"/>
      <w:marBottom w:val="0"/>
      <w:divBdr>
        <w:top w:val="none" w:sz="0" w:space="0" w:color="auto"/>
        <w:left w:val="none" w:sz="0" w:space="0" w:color="auto"/>
        <w:bottom w:val="none" w:sz="0" w:space="0" w:color="auto"/>
        <w:right w:val="none" w:sz="0" w:space="0" w:color="auto"/>
      </w:divBdr>
    </w:div>
    <w:div w:id="980889756">
      <w:bodyDiv w:val="1"/>
      <w:marLeft w:val="0"/>
      <w:marRight w:val="0"/>
      <w:marTop w:val="0"/>
      <w:marBottom w:val="0"/>
      <w:divBdr>
        <w:top w:val="none" w:sz="0" w:space="0" w:color="auto"/>
        <w:left w:val="none" w:sz="0" w:space="0" w:color="auto"/>
        <w:bottom w:val="none" w:sz="0" w:space="0" w:color="auto"/>
        <w:right w:val="none" w:sz="0" w:space="0" w:color="auto"/>
      </w:divBdr>
    </w:div>
    <w:div w:id="984285519">
      <w:bodyDiv w:val="1"/>
      <w:marLeft w:val="0"/>
      <w:marRight w:val="0"/>
      <w:marTop w:val="0"/>
      <w:marBottom w:val="0"/>
      <w:divBdr>
        <w:top w:val="none" w:sz="0" w:space="0" w:color="auto"/>
        <w:left w:val="none" w:sz="0" w:space="0" w:color="auto"/>
        <w:bottom w:val="none" w:sz="0" w:space="0" w:color="auto"/>
        <w:right w:val="none" w:sz="0" w:space="0" w:color="auto"/>
      </w:divBdr>
    </w:div>
    <w:div w:id="985206006">
      <w:bodyDiv w:val="1"/>
      <w:marLeft w:val="0"/>
      <w:marRight w:val="0"/>
      <w:marTop w:val="0"/>
      <w:marBottom w:val="0"/>
      <w:divBdr>
        <w:top w:val="none" w:sz="0" w:space="0" w:color="auto"/>
        <w:left w:val="none" w:sz="0" w:space="0" w:color="auto"/>
        <w:bottom w:val="none" w:sz="0" w:space="0" w:color="auto"/>
        <w:right w:val="none" w:sz="0" w:space="0" w:color="auto"/>
      </w:divBdr>
    </w:div>
    <w:div w:id="985816051">
      <w:bodyDiv w:val="1"/>
      <w:marLeft w:val="0"/>
      <w:marRight w:val="0"/>
      <w:marTop w:val="0"/>
      <w:marBottom w:val="0"/>
      <w:divBdr>
        <w:top w:val="none" w:sz="0" w:space="0" w:color="auto"/>
        <w:left w:val="none" w:sz="0" w:space="0" w:color="auto"/>
        <w:bottom w:val="none" w:sz="0" w:space="0" w:color="auto"/>
        <w:right w:val="none" w:sz="0" w:space="0" w:color="auto"/>
      </w:divBdr>
    </w:div>
    <w:div w:id="985938966">
      <w:bodyDiv w:val="1"/>
      <w:marLeft w:val="0"/>
      <w:marRight w:val="0"/>
      <w:marTop w:val="0"/>
      <w:marBottom w:val="0"/>
      <w:divBdr>
        <w:top w:val="none" w:sz="0" w:space="0" w:color="auto"/>
        <w:left w:val="none" w:sz="0" w:space="0" w:color="auto"/>
        <w:bottom w:val="none" w:sz="0" w:space="0" w:color="auto"/>
        <w:right w:val="none" w:sz="0" w:space="0" w:color="auto"/>
      </w:divBdr>
    </w:div>
    <w:div w:id="993335118">
      <w:bodyDiv w:val="1"/>
      <w:marLeft w:val="0"/>
      <w:marRight w:val="0"/>
      <w:marTop w:val="0"/>
      <w:marBottom w:val="0"/>
      <w:divBdr>
        <w:top w:val="none" w:sz="0" w:space="0" w:color="auto"/>
        <w:left w:val="none" w:sz="0" w:space="0" w:color="auto"/>
        <w:bottom w:val="none" w:sz="0" w:space="0" w:color="auto"/>
        <w:right w:val="none" w:sz="0" w:space="0" w:color="auto"/>
      </w:divBdr>
    </w:div>
    <w:div w:id="997490236">
      <w:bodyDiv w:val="1"/>
      <w:marLeft w:val="0"/>
      <w:marRight w:val="0"/>
      <w:marTop w:val="0"/>
      <w:marBottom w:val="0"/>
      <w:divBdr>
        <w:top w:val="none" w:sz="0" w:space="0" w:color="auto"/>
        <w:left w:val="none" w:sz="0" w:space="0" w:color="auto"/>
        <w:bottom w:val="none" w:sz="0" w:space="0" w:color="auto"/>
        <w:right w:val="none" w:sz="0" w:space="0" w:color="auto"/>
      </w:divBdr>
    </w:div>
    <w:div w:id="1004940144">
      <w:bodyDiv w:val="1"/>
      <w:marLeft w:val="0"/>
      <w:marRight w:val="0"/>
      <w:marTop w:val="0"/>
      <w:marBottom w:val="0"/>
      <w:divBdr>
        <w:top w:val="none" w:sz="0" w:space="0" w:color="auto"/>
        <w:left w:val="none" w:sz="0" w:space="0" w:color="auto"/>
        <w:bottom w:val="none" w:sz="0" w:space="0" w:color="auto"/>
        <w:right w:val="none" w:sz="0" w:space="0" w:color="auto"/>
      </w:divBdr>
    </w:div>
    <w:div w:id="1005589377">
      <w:bodyDiv w:val="1"/>
      <w:marLeft w:val="0"/>
      <w:marRight w:val="0"/>
      <w:marTop w:val="0"/>
      <w:marBottom w:val="0"/>
      <w:divBdr>
        <w:top w:val="none" w:sz="0" w:space="0" w:color="auto"/>
        <w:left w:val="none" w:sz="0" w:space="0" w:color="auto"/>
        <w:bottom w:val="none" w:sz="0" w:space="0" w:color="auto"/>
        <w:right w:val="none" w:sz="0" w:space="0" w:color="auto"/>
      </w:divBdr>
    </w:div>
    <w:div w:id="1005940044">
      <w:bodyDiv w:val="1"/>
      <w:marLeft w:val="0"/>
      <w:marRight w:val="0"/>
      <w:marTop w:val="0"/>
      <w:marBottom w:val="0"/>
      <w:divBdr>
        <w:top w:val="none" w:sz="0" w:space="0" w:color="auto"/>
        <w:left w:val="none" w:sz="0" w:space="0" w:color="auto"/>
        <w:bottom w:val="none" w:sz="0" w:space="0" w:color="auto"/>
        <w:right w:val="none" w:sz="0" w:space="0" w:color="auto"/>
      </w:divBdr>
    </w:div>
    <w:div w:id="1008097880">
      <w:bodyDiv w:val="1"/>
      <w:marLeft w:val="0"/>
      <w:marRight w:val="0"/>
      <w:marTop w:val="0"/>
      <w:marBottom w:val="0"/>
      <w:divBdr>
        <w:top w:val="none" w:sz="0" w:space="0" w:color="auto"/>
        <w:left w:val="none" w:sz="0" w:space="0" w:color="auto"/>
        <w:bottom w:val="none" w:sz="0" w:space="0" w:color="auto"/>
        <w:right w:val="none" w:sz="0" w:space="0" w:color="auto"/>
      </w:divBdr>
    </w:div>
    <w:div w:id="1008362588">
      <w:bodyDiv w:val="1"/>
      <w:marLeft w:val="0"/>
      <w:marRight w:val="0"/>
      <w:marTop w:val="0"/>
      <w:marBottom w:val="0"/>
      <w:divBdr>
        <w:top w:val="none" w:sz="0" w:space="0" w:color="auto"/>
        <w:left w:val="none" w:sz="0" w:space="0" w:color="auto"/>
        <w:bottom w:val="none" w:sz="0" w:space="0" w:color="auto"/>
        <w:right w:val="none" w:sz="0" w:space="0" w:color="auto"/>
      </w:divBdr>
    </w:div>
    <w:div w:id="1009791981">
      <w:bodyDiv w:val="1"/>
      <w:marLeft w:val="0"/>
      <w:marRight w:val="0"/>
      <w:marTop w:val="0"/>
      <w:marBottom w:val="0"/>
      <w:divBdr>
        <w:top w:val="none" w:sz="0" w:space="0" w:color="auto"/>
        <w:left w:val="none" w:sz="0" w:space="0" w:color="auto"/>
        <w:bottom w:val="none" w:sz="0" w:space="0" w:color="auto"/>
        <w:right w:val="none" w:sz="0" w:space="0" w:color="auto"/>
      </w:divBdr>
    </w:div>
    <w:div w:id="1011109922">
      <w:bodyDiv w:val="1"/>
      <w:marLeft w:val="0"/>
      <w:marRight w:val="0"/>
      <w:marTop w:val="0"/>
      <w:marBottom w:val="0"/>
      <w:divBdr>
        <w:top w:val="none" w:sz="0" w:space="0" w:color="auto"/>
        <w:left w:val="none" w:sz="0" w:space="0" w:color="auto"/>
        <w:bottom w:val="none" w:sz="0" w:space="0" w:color="auto"/>
        <w:right w:val="none" w:sz="0" w:space="0" w:color="auto"/>
      </w:divBdr>
    </w:div>
    <w:div w:id="1011180929">
      <w:bodyDiv w:val="1"/>
      <w:marLeft w:val="0"/>
      <w:marRight w:val="0"/>
      <w:marTop w:val="0"/>
      <w:marBottom w:val="0"/>
      <w:divBdr>
        <w:top w:val="none" w:sz="0" w:space="0" w:color="auto"/>
        <w:left w:val="none" w:sz="0" w:space="0" w:color="auto"/>
        <w:bottom w:val="none" w:sz="0" w:space="0" w:color="auto"/>
        <w:right w:val="none" w:sz="0" w:space="0" w:color="auto"/>
      </w:divBdr>
    </w:div>
    <w:div w:id="1014112933">
      <w:bodyDiv w:val="1"/>
      <w:marLeft w:val="0"/>
      <w:marRight w:val="0"/>
      <w:marTop w:val="0"/>
      <w:marBottom w:val="0"/>
      <w:divBdr>
        <w:top w:val="none" w:sz="0" w:space="0" w:color="auto"/>
        <w:left w:val="none" w:sz="0" w:space="0" w:color="auto"/>
        <w:bottom w:val="none" w:sz="0" w:space="0" w:color="auto"/>
        <w:right w:val="none" w:sz="0" w:space="0" w:color="auto"/>
      </w:divBdr>
    </w:div>
    <w:div w:id="1014456060">
      <w:bodyDiv w:val="1"/>
      <w:marLeft w:val="0"/>
      <w:marRight w:val="0"/>
      <w:marTop w:val="0"/>
      <w:marBottom w:val="0"/>
      <w:divBdr>
        <w:top w:val="none" w:sz="0" w:space="0" w:color="auto"/>
        <w:left w:val="none" w:sz="0" w:space="0" w:color="auto"/>
        <w:bottom w:val="none" w:sz="0" w:space="0" w:color="auto"/>
        <w:right w:val="none" w:sz="0" w:space="0" w:color="auto"/>
      </w:divBdr>
    </w:div>
    <w:div w:id="1014646749">
      <w:bodyDiv w:val="1"/>
      <w:marLeft w:val="0"/>
      <w:marRight w:val="0"/>
      <w:marTop w:val="0"/>
      <w:marBottom w:val="0"/>
      <w:divBdr>
        <w:top w:val="none" w:sz="0" w:space="0" w:color="auto"/>
        <w:left w:val="none" w:sz="0" w:space="0" w:color="auto"/>
        <w:bottom w:val="none" w:sz="0" w:space="0" w:color="auto"/>
        <w:right w:val="none" w:sz="0" w:space="0" w:color="auto"/>
      </w:divBdr>
    </w:div>
    <w:div w:id="1019165572">
      <w:bodyDiv w:val="1"/>
      <w:marLeft w:val="0"/>
      <w:marRight w:val="0"/>
      <w:marTop w:val="0"/>
      <w:marBottom w:val="0"/>
      <w:divBdr>
        <w:top w:val="none" w:sz="0" w:space="0" w:color="auto"/>
        <w:left w:val="none" w:sz="0" w:space="0" w:color="auto"/>
        <w:bottom w:val="none" w:sz="0" w:space="0" w:color="auto"/>
        <w:right w:val="none" w:sz="0" w:space="0" w:color="auto"/>
      </w:divBdr>
    </w:div>
    <w:div w:id="1019502599">
      <w:bodyDiv w:val="1"/>
      <w:marLeft w:val="0"/>
      <w:marRight w:val="0"/>
      <w:marTop w:val="0"/>
      <w:marBottom w:val="0"/>
      <w:divBdr>
        <w:top w:val="none" w:sz="0" w:space="0" w:color="auto"/>
        <w:left w:val="none" w:sz="0" w:space="0" w:color="auto"/>
        <w:bottom w:val="none" w:sz="0" w:space="0" w:color="auto"/>
        <w:right w:val="none" w:sz="0" w:space="0" w:color="auto"/>
      </w:divBdr>
    </w:div>
    <w:div w:id="1020858308">
      <w:bodyDiv w:val="1"/>
      <w:marLeft w:val="0"/>
      <w:marRight w:val="0"/>
      <w:marTop w:val="0"/>
      <w:marBottom w:val="0"/>
      <w:divBdr>
        <w:top w:val="none" w:sz="0" w:space="0" w:color="auto"/>
        <w:left w:val="none" w:sz="0" w:space="0" w:color="auto"/>
        <w:bottom w:val="none" w:sz="0" w:space="0" w:color="auto"/>
        <w:right w:val="none" w:sz="0" w:space="0" w:color="auto"/>
      </w:divBdr>
    </w:div>
    <w:div w:id="1020934625">
      <w:bodyDiv w:val="1"/>
      <w:marLeft w:val="0"/>
      <w:marRight w:val="0"/>
      <w:marTop w:val="0"/>
      <w:marBottom w:val="0"/>
      <w:divBdr>
        <w:top w:val="none" w:sz="0" w:space="0" w:color="auto"/>
        <w:left w:val="none" w:sz="0" w:space="0" w:color="auto"/>
        <w:bottom w:val="none" w:sz="0" w:space="0" w:color="auto"/>
        <w:right w:val="none" w:sz="0" w:space="0" w:color="auto"/>
      </w:divBdr>
    </w:div>
    <w:div w:id="1021010069">
      <w:bodyDiv w:val="1"/>
      <w:marLeft w:val="0"/>
      <w:marRight w:val="0"/>
      <w:marTop w:val="0"/>
      <w:marBottom w:val="0"/>
      <w:divBdr>
        <w:top w:val="none" w:sz="0" w:space="0" w:color="auto"/>
        <w:left w:val="none" w:sz="0" w:space="0" w:color="auto"/>
        <w:bottom w:val="none" w:sz="0" w:space="0" w:color="auto"/>
        <w:right w:val="none" w:sz="0" w:space="0" w:color="auto"/>
      </w:divBdr>
    </w:div>
    <w:div w:id="1021472687">
      <w:bodyDiv w:val="1"/>
      <w:marLeft w:val="0"/>
      <w:marRight w:val="0"/>
      <w:marTop w:val="0"/>
      <w:marBottom w:val="0"/>
      <w:divBdr>
        <w:top w:val="none" w:sz="0" w:space="0" w:color="auto"/>
        <w:left w:val="none" w:sz="0" w:space="0" w:color="auto"/>
        <w:bottom w:val="none" w:sz="0" w:space="0" w:color="auto"/>
        <w:right w:val="none" w:sz="0" w:space="0" w:color="auto"/>
      </w:divBdr>
    </w:div>
    <w:div w:id="1022048298">
      <w:bodyDiv w:val="1"/>
      <w:marLeft w:val="0"/>
      <w:marRight w:val="0"/>
      <w:marTop w:val="0"/>
      <w:marBottom w:val="0"/>
      <w:divBdr>
        <w:top w:val="none" w:sz="0" w:space="0" w:color="auto"/>
        <w:left w:val="none" w:sz="0" w:space="0" w:color="auto"/>
        <w:bottom w:val="none" w:sz="0" w:space="0" w:color="auto"/>
        <w:right w:val="none" w:sz="0" w:space="0" w:color="auto"/>
      </w:divBdr>
    </w:div>
    <w:div w:id="1024865458">
      <w:bodyDiv w:val="1"/>
      <w:marLeft w:val="0"/>
      <w:marRight w:val="0"/>
      <w:marTop w:val="0"/>
      <w:marBottom w:val="0"/>
      <w:divBdr>
        <w:top w:val="none" w:sz="0" w:space="0" w:color="auto"/>
        <w:left w:val="none" w:sz="0" w:space="0" w:color="auto"/>
        <w:bottom w:val="none" w:sz="0" w:space="0" w:color="auto"/>
        <w:right w:val="none" w:sz="0" w:space="0" w:color="auto"/>
      </w:divBdr>
    </w:div>
    <w:div w:id="1026252601">
      <w:bodyDiv w:val="1"/>
      <w:marLeft w:val="0"/>
      <w:marRight w:val="0"/>
      <w:marTop w:val="0"/>
      <w:marBottom w:val="0"/>
      <w:divBdr>
        <w:top w:val="none" w:sz="0" w:space="0" w:color="auto"/>
        <w:left w:val="none" w:sz="0" w:space="0" w:color="auto"/>
        <w:bottom w:val="none" w:sz="0" w:space="0" w:color="auto"/>
        <w:right w:val="none" w:sz="0" w:space="0" w:color="auto"/>
      </w:divBdr>
    </w:div>
    <w:div w:id="1028028629">
      <w:bodyDiv w:val="1"/>
      <w:marLeft w:val="0"/>
      <w:marRight w:val="0"/>
      <w:marTop w:val="0"/>
      <w:marBottom w:val="0"/>
      <w:divBdr>
        <w:top w:val="none" w:sz="0" w:space="0" w:color="auto"/>
        <w:left w:val="none" w:sz="0" w:space="0" w:color="auto"/>
        <w:bottom w:val="none" w:sz="0" w:space="0" w:color="auto"/>
        <w:right w:val="none" w:sz="0" w:space="0" w:color="auto"/>
      </w:divBdr>
    </w:div>
    <w:div w:id="1028918127">
      <w:bodyDiv w:val="1"/>
      <w:marLeft w:val="0"/>
      <w:marRight w:val="0"/>
      <w:marTop w:val="0"/>
      <w:marBottom w:val="0"/>
      <w:divBdr>
        <w:top w:val="none" w:sz="0" w:space="0" w:color="auto"/>
        <w:left w:val="none" w:sz="0" w:space="0" w:color="auto"/>
        <w:bottom w:val="none" w:sz="0" w:space="0" w:color="auto"/>
        <w:right w:val="none" w:sz="0" w:space="0" w:color="auto"/>
      </w:divBdr>
    </w:div>
    <w:div w:id="1029329792">
      <w:bodyDiv w:val="1"/>
      <w:marLeft w:val="0"/>
      <w:marRight w:val="0"/>
      <w:marTop w:val="0"/>
      <w:marBottom w:val="0"/>
      <w:divBdr>
        <w:top w:val="none" w:sz="0" w:space="0" w:color="auto"/>
        <w:left w:val="none" w:sz="0" w:space="0" w:color="auto"/>
        <w:bottom w:val="none" w:sz="0" w:space="0" w:color="auto"/>
        <w:right w:val="none" w:sz="0" w:space="0" w:color="auto"/>
      </w:divBdr>
    </w:div>
    <w:div w:id="1029456805">
      <w:bodyDiv w:val="1"/>
      <w:marLeft w:val="0"/>
      <w:marRight w:val="0"/>
      <w:marTop w:val="0"/>
      <w:marBottom w:val="0"/>
      <w:divBdr>
        <w:top w:val="none" w:sz="0" w:space="0" w:color="auto"/>
        <w:left w:val="none" w:sz="0" w:space="0" w:color="auto"/>
        <w:bottom w:val="none" w:sz="0" w:space="0" w:color="auto"/>
        <w:right w:val="none" w:sz="0" w:space="0" w:color="auto"/>
      </w:divBdr>
    </w:div>
    <w:div w:id="1029723979">
      <w:bodyDiv w:val="1"/>
      <w:marLeft w:val="0"/>
      <w:marRight w:val="0"/>
      <w:marTop w:val="0"/>
      <w:marBottom w:val="0"/>
      <w:divBdr>
        <w:top w:val="none" w:sz="0" w:space="0" w:color="auto"/>
        <w:left w:val="none" w:sz="0" w:space="0" w:color="auto"/>
        <w:bottom w:val="none" w:sz="0" w:space="0" w:color="auto"/>
        <w:right w:val="none" w:sz="0" w:space="0" w:color="auto"/>
      </w:divBdr>
    </w:div>
    <w:div w:id="1033388110">
      <w:bodyDiv w:val="1"/>
      <w:marLeft w:val="0"/>
      <w:marRight w:val="0"/>
      <w:marTop w:val="0"/>
      <w:marBottom w:val="0"/>
      <w:divBdr>
        <w:top w:val="none" w:sz="0" w:space="0" w:color="auto"/>
        <w:left w:val="none" w:sz="0" w:space="0" w:color="auto"/>
        <w:bottom w:val="none" w:sz="0" w:space="0" w:color="auto"/>
        <w:right w:val="none" w:sz="0" w:space="0" w:color="auto"/>
      </w:divBdr>
    </w:div>
    <w:div w:id="1034041327">
      <w:bodyDiv w:val="1"/>
      <w:marLeft w:val="0"/>
      <w:marRight w:val="0"/>
      <w:marTop w:val="0"/>
      <w:marBottom w:val="0"/>
      <w:divBdr>
        <w:top w:val="none" w:sz="0" w:space="0" w:color="auto"/>
        <w:left w:val="none" w:sz="0" w:space="0" w:color="auto"/>
        <w:bottom w:val="none" w:sz="0" w:space="0" w:color="auto"/>
        <w:right w:val="none" w:sz="0" w:space="0" w:color="auto"/>
      </w:divBdr>
    </w:div>
    <w:div w:id="1036857306">
      <w:bodyDiv w:val="1"/>
      <w:marLeft w:val="0"/>
      <w:marRight w:val="0"/>
      <w:marTop w:val="0"/>
      <w:marBottom w:val="0"/>
      <w:divBdr>
        <w:top w:val="none" w:sz="0" w:space="0" w:color="auto"/>
        <w:left w:val="none" w:sz="0" w:space="0" w:color="auto"/>
        <w:bottom w:val="none" w:sz="0" w:space="0" w:color="auto"/>
        <w:right w:val="none" w:sz="0" w:space="0" w:color="auto"/>
      </w:divBdr>
    </w:div>
    <w:div w:id="1038354379">
      <w:bodyDiv w:val="1"/>
      <w:marLeft w:val="0"/>
      <w:marRight w:val="0"/>
      <w:marTop w:val="0"/>
      <w:marBottom w:val="0"/>
      <w:divBdr>
        <w:top w:val="none" w:sz="0" w:space="0" w:color="auto"/>
        <w:left w:val="none" w:sz="0" w:space="0" w:color="auto"/>
        <w:bottom w:val="none" w:sz="0" w:space="0" w:color="auto"/>
        <w:right w:val="none" w:sz="0" w:space="0" w:color="auto"/>
      </w:divBdr>
    </w:div>
    <w:div w:id="1038894222">
      <w:bodyDiv w:val="1"/>
      <w:marLeft w:val="0"/>
      <w:marRight w:val="0"/>
      <w:marTop w:val="0"/>
      <w:marBottom w:val="0"/>
      <w:divBdr>
        <w:top w:val="none" w:sz="0" w:space="0" w:color="auto"/>
        <w:left w:val="none" w:sz="0" w:space="0" w:color="auto"/>
        <w:bottom w:val="none" w:sz="0" w:space="0" w:color="auto"/>
        <w:right w:val="none" w:sz="0" w:space="0" w:color="auto"/>
      </w:divBdr>
    </w:div>
    <w:div w:id="1042173366">
      <w:bodyDiv w:val="1"/>
      <w:marLeft w:val="0"/>
      <w:marRight w:val="0"/>
      <w:marTop w:val="0"/>
      <w:marBottom w:val="0"/>
      <w:divBdr>
        <w:top w:val="none" w:sz="0" w:space="0" w:color="auto"/>
        <w:left w:val="none" w:sz="0" w:space="0" w:color="auto"/>
        <w:bottom w:val="none" w:sz="0" w:space="0" w:color="auto"/>
        <w:right w:val="none" w:sz="0" w:space="0" w:color="auto"/>
      </w:divBdr>
    </w:div>
    <w:div w:id="1042557684">
      <w:bodyDiv w:val="1"/>
      <w:marLeft w:val="0"/>
      <w:marRight w:val="0"/>
      <w:marTop w:val="0"/>
      <w:marBottom w:val="0"/>
      <w:divBdr>
        <w:top w:val="none" w:sz="0" w:space="0" w:color="auto"/>
        <w:left w:val="none" w:sz="0" w:space="0" w:color="auto"/>
        <w:bottom w:val="none" w:sz="0" w:space="0" w:color="auto"/>
        <w:right w:val="none" w:sz="0" w:space="0" w:color="auto"/>
      </w:divBdr>
    </w:div>
    <w:div w:id="1045259017">
      <w:bodyDiv w:val="1"/>
      <w:marLeft w:val="0"/>
      <w:marRight w:val="0"/>
      <w:marTop w:val="0"/>
      <w:marBottom w:val="0"/>
      <w:divBdr>
        <w:top w:val="none" w:sz="0" w:space="0" w:color="auto"/>
        <w:left w:val="none" w:sz="0" w:space="0" w:color="auto"/>
        <w:bottom w:val="none" w:sz="0" w:space="0" w:color="auto"/>
        <w:right w:val="none" w:sz="0" w:space="0" w:color="auto"/>
      </w:divBdr>
    </w:div>
    <w:div w:id="1045569353">
      <w:bodyDiv w:val="1"/>
      <w:marLeft w:val="0"/>
      <w:marRight w:val="0"/>
      <w:marTop w:val="0"/>
      <w:marBottom w:val="0"/>
      <w:divBdr>
        <w:top w:val="none" w:sz="0" w:space="0" w:color="auto"/>
        <w:left w:val="none" w:sz="0" w:space="0" w:color="auto"/>
        <w:bottom w:val="none" w:sz="0" w:space="0" w:color="auto"/>
        <w:right w:val="none" w:sz="0" w:space="0" w:color="auto"/>
      </w:divBdr>
    </w:div>
    <w:div w:id="1045716163">
      <w:bodyDiv w:val="1"/>
      <w:marLeft w:val="0"/>
      <w:marRight w:val="0"/>
      <w:marTop w:val="0"/>
      <w:marBottom w:val="0"/>
      <w:divBdr>
        <w:top w:val="none" w:sz="0" w:space="0" w:color="auto"/>
        <w:left w:val="none" w:sz="0" w:space="0" w:color="auto"/>
        <w:bottom w:val="none" w:sz="0" w:space="0" w:color="auto"/>
        <w:right w:val="none" w:sz="0" w:space="0" w:color="auto"/>
      </w:divBdr>
    </w:div>
    <w:div w:id="1047224093">
      <w:bodyDiv w:val="1"/>
      <w:marLeft w:val="0"/>
      <w:marRight w:val="0"/>
      <w:marTop w:val="0"/>
      <w:marBottom w:val="0"/>
      <w:divBdr>
        <w:top w:val="none" w:sz="0" w:space="0" w:color="auto"/>
        <w:left w:val="none" w:sz="0" w:space="0" w:color="auto"/>
        <w:bottom w:val="none" w:sz="0" w:space="0" w:color="auto"/>
        <w:right w:val="none" w:sz="0" w:space="0" w:color="auto"/>
      </w:divBdr>
    </w:div>
    <w:div w:id="1048145450">
      <w:bodyDiv w:val="1"/>
      <w:marLeft w:val="0"/>
      <w:marRight w:val="0"/>
      <w:marTop w:val="0"/>
      <w:marBottom w:val="0"/>
      <w:divBdr>
        <w:top w:val="none" w:sz="0" w:space="0" w:color="auto"/>
        <w:left w:val="none" w:sz="0" w:space="0" w:color="auto"/>
        <w:bottom w:val="none" w:sz="0" w:space="0" w:color="auto"/>
        <w:right w:val="none" w:sz="0" w:space="0" w:color="auto"/>
      </w:divBdr>
    </w:div>
    <w:div w:id="1051878108">
      <w:bodyDiv w:val="1"/>
      <w:marLeft w:val="0"/>
      <w:marRight w:val="0"/>
      <w:marTop w:val="0"/>
      <w:marBottom w:val="0"/>
      <w:divBdr>
        <w:top w:val="none" w:sz="0" w:space="0" w:color="auto"/>
        <w:left w:val="none" w:sz="0" w:space="0" w:color="auto"/>
        <w:bottom w:val="none" w:sz="0" w:space="0" w:color="auto"/>
        <w:right w:val="none" w:sz="0" w:space="0" w:color="auto"/>
      </w:divBdr>
    </w:div>
    <w:div w:id="1052264783">
      <w:bodyDiv w:val="1"/>
      <w:marLeft w:val="0"/>
      <w:marRight w:val="0"/>
      <w:marTop w:val="0"/>
      <w:marBottom w:val="0"/>
      <w:divBdr>
        <w:top w:val="none" w:sz="0" w:space="0" w:color="auto"/>
        <w:left w:val="none" w:sz="0" w:space="0" w:color="auto"/>
        <w:bottom w:val="none" w:sz="0" w:space="0" w:color="auto"/>
        <w:right w:val="none" w:sz="0" w:space="0" w:color="auto"/>
      </w:divBdr>
    </w:div>
    <w:div w:id="1060597419">
      <w:bodyDiv w:val="1"/>
      <w:marLeft w:val="0"/>
      <w:marRight w:val="0"/>
      <w:marTop w:val="0"/>
      <w:marBottom w:val="0"/>
      <w:divBdr>
        <w:top w:val="none" w:sz="0" w:space="0" w:color="auto"/>
        <w:left w:val="none" w:sz="0" w:space="0" w:color="auto"/>
        <w:bottom w:val="none" w:sz="0" w:space="0" w:color="auto"/>
        <w:right w:val="none" w:sz="0" w:space="0" w:color="auto"/>
      </w:divBdr>
    </w:div>
    <w:div w:id="1065106027">
      <w:bodyDiv w:val="1"/>
      <w:marLeft w:val="0"/>
      <w:marRight w:val="0"/>
      <w:marTop w:val="0"/>
      <w:marBottom w:val="0"/>
      <w:divBdr>
        <w:top w:val="none" w:sz="0" w:space="0" w:color="auto"/>
        <w:left w:val="none" w:sz="0" w:space="0" w:color="auto"/>
        <w:bottom w:val="none" w:sz="0" w:space="0" w:color="auto"/>
        <w:right w:val="none" w:sz="0" w:space="0" w:color="auto"/>
      </w:divBdr>
    </w:div>
    <w:div w:id="1066761841">
      <w:bodyDiv w:val="1"/>
      <w:marLeft w:val="0"/>
      <w:marRight w:val="0"/>
      <w:marTop w:val="0"/>
      <w:marBottom w:val="0"/>
      <w:divBdr>
        <w:top w:val="none" w:sz="0" w:space="0" w:color="auto"/>
        <w:left w:val="none" w:sz="0" w:space="0" w:color="auto"/>
        <w:bottom w:val="none" w:sz="0" w:space="0" w:color="auto"/>
        <w:right w:val="none" w:sz="0" w:space="0" w:color="auto"/>
      </w:divBdr>
    </w:div>
    <w:div w:id="1068727347">
      <w:bodyDiv w:val="1"/>
      <w:marLeft w:val="0"/>
      <w:marRight w:val="0"/>
      <w:marTop w:val="0"/>
      <w:marBottom w:val="0"/>
      <w:divBdr>
        <w:top w:val="none" w:sz="0" w:space="0" w:color="auto"/>
        <w:left w:val="none" w:sz="0" w:space="0" w:color="auto"/>
        <w:bottom w:val="none" w:sz="0" w:space="0" w:color="auto"/>
        <w:right w:val="none" w:sz="0" w:space="0" w:color="auto"/>
      </w:divBdr>
    </w:div>
    <w:div w:id="1069838884">
      <w:bodyDiv w:val="1"/>
      <w:marLeft w:val="0"/>
      <w:marRight w:val="0"/>
      <w:marTop w:val="0"/>
      <w:marBottom w:val="0"/>
      <w:divBdr>
        <w:top w:val="none" w:sz="0" w:space="0" w:color="auto"/>
        <w:left w:val="none" w:sz="0" w:space="0" w:color="auto"/>
        <w:bottom w:val="none" w:sz="0" w:space="0" w:color="auto"/>
        <w:right w:val="none" w:sz="0" w:space="0" w:color="auto"/>
      </w:divBdr>
    </w:div>
    <w:div w:id="1071003755">
      <w:bodyDiv w:val="1"/>
      <w:marLeft w:val="0"/>
      <w:marRight w:val="0"/>
      <w:marTop w:val="0"/>
      <w:marBottom w:val="0"/>
      <w:divBdr>
        <w:top w:val="none" w:sz="0" w:space="0" w:color="auto"/>
        <w:left w:val="none" w:sz="0" w:space="0" w:color="auto"/>
        <w:bottom w:val="none" w:sz="0" w:space="0" w:color="auto"/>
        <w:right w:val="none" w:sz="0" w:space="0" w:color="auto"/>
      </w:divBdr>
    </w:div>
    <w:div w:id="1074860251">
      <w:bodyDiv w:val="1"/>
      <w:marLeft w:val="0"/>
      <w:marRight w:val="0"/>
      <w:marTop w:val="0"/>
      <w:marBottom w:val="0"/>
      <w:divBdr>
        <w:top w:val="none" w:sz="0" w:space="0" w:color="auto"/>
        <w:left w:val="none" w:sz="0" w:space="0" w:color="auto"/>
        <w:bottom w:val="none" w:sz="0" w:space="0" w:color="auto"/>
        <w:right w:val="none" w:sz="0" w:space="0" w:color="auto"/>
      </w:divBdr>
    </w:div>
    <w:div w:id="1075979142">
      <w:bodyDiv w:val="1"/>
      <w:marLeft w:val="0"/>
      <w:marRight w:val="0"/>
      <w:marTop w:val="0"/>
      <w:marBottom w:val="0"/>
      <w:divBdr>
        <w:top w:val="none" w:sz="0" w:space="0" w:color="auto"/>
        <w:left w:val="none" w:sz="0" w:space="0" w:color="auto"/>
        <w:bottom w:val="none" w:sz="0" w:space="0" w:color="auto"/>
        <w:right w:val="none" w:sz="0" w:space="0" w:color="auto"/>
      </w:divBdr>
    </w:div>
    <w:div w:id="1076780277">
      <w:bodyDiv w:val="1"/>
      <w:marLeft w:val="0"/>
      <w:marRight w:val="0"/>
      <w:marTop w:val="0"/>
      <w:marBottom w:val="0"/>
      <w:divBdr>
        <w:top w:val="none" w:sz="0" w:space="0" w:color="auto"/>
        <w:left w:val="none" w:sz="0" w:space="0" w:color="auto"/>
        <w:bottom w:val="none" w:sz="0" w:space="0" w:color="auto"/>
        <w:right w:val="none" w:sz="0" w:space="0" w:color="auto"/>
      </w:divBdr>
    </w:div>
    <w:div w:id="1078751076">
      <w:bodyDiv w:val="1"/>
      <w:marLeft w:val="0"/>
      <w:marRight w:val="0"/>
      <w:marTop w:val="0"/>
      <w:marBottom w:val="0"/>
      <w:divBdr>
        <w:top w:val="none" w:sz="0" w:space="0" w:color="auto"/>
        <w:left w:val="none" w:sz="0" w:space="0" w:color="auto"/>
        <w:bottom w:val="none" w:sz="0" w:space="0" w:color="auto"/>
        <w:right w:val="none" w:sz="0" w:space="0" w:color="auto"/>
      </w:divBdr>
    </w:div>
    <w:div w:id="1079137446">
      <w:bodyDiv w:val="1"/>
      <w:marLeft w:val="0"/>
      <w:marRight w:val="0"/>
      <w:marTop w:val="0"/>
      <w:marBottom w:val="0"/>
      <w:divBdr>
        <w:top w:val="none" w:sz="0" w:space="0" w:color="auto"/>
        <w:left w:val="none" w:sz="0" w:space="0" w:color="auto"/>
        <w:bottom w:val="none" w:sz="0" w:space="0" w:color="auto"/>
        <w:right w:val="none" w:sz="0" w:space="0" w:color="auto"/>
      </w:divBdr>
    </w:div>
    <w:div w:id="1080517740">
      <w:bodyDiv w:val="1"/>
      <w:marLeft w:val="0"/>
      <w:marRight w:val="0"/>
      <w:marTop w:val="0"/>
      <w:marBottom w:val="0"/>
      <w:divBdr>
        <w:top w:val="none" w:sz="0" w:space="0" w:color="auto"/>
        <w:left w:val="none" w:sz="0" w:space="0" w:color="auto"/>
        <w:bottom w:val="none" w:sz="0" w:space="0" w:color="auto"/>
        <w:right w:val="none" w:sz="0" w:space="0" w:color="auto"/>
      </w:divBdr>
    </w:div>
    <w:div w:id="1080717660">
      <w:bodyDiv w:val="1"/>
      <w:marLeft w:val="0"/>
      <w:marRight w:val="0"/>
      <w:marTop w:val="0"/>
      <w:marBottom w:val="0"/>
      <w:divBdr>
        <w:top w:val="none" w:sz="0" w:space="0" w:color="auto"/>
        <w:left w:val="none" w:sz="0" w:space="0" w:color="auto"/>
        <w:bottom w:val="none" w:sz="0" w:space="0" w:color="auto"/>
        <w:right w:val="none" w:sz="0" w:space="0" w:color="auto"/>
      </w:divBdr>
    </w:div>
    <w:div w:id="1082216555">
      <w:bodyDiv w:val="1"/>
      <w:marLeft w:val="0"/>
      <w:marRight w:val="0"/>
      <w:marTop w:val="0"/>
      <w:marBottom w:val="0"/>
      <w:divBdr>
        <w:top w:val="none" w:sz="0" w:space="0" w:color="auto"/>
        <w:left w:val="none" w:sz="0" w:space="0" w:color="auto"/>
        <w:bottom w:val="none" w:sz="0" w:space="0" w:color="auto"/>
        <w:right w:val="none" w:sz="0" w:space="0" w:color="auto"/>
      </w:divBdr>
    </w:div>
    <w:div w:id="1082338674">
      <w:bodyDiv w:val="1"/>
      <w:marLeft w:val="0"/>
      <w:marRight w:val="0"/>
      <w:marTop w:val="0"/>
      <w:marBottom w:val="0"/>
      <w:divBdr>
        <w:top w:val="none" w:sz="0" w:space="0" w:color="auto"/>
        <w:left w:val="none" w:sz="0" w:space="0" w:color="auto"/>
        <w:bottom w:val="none" w:sz="0" w:space="0" w:color="auto"/>
        <w:right w:val="none" w:sz="0" w:space="0" w:color="auto"/>
      </w:divBdr>
    </w:div>
    <w:div w:id="1083065584">
      <w:bodyDiv w:val="1"/>
      <w:marLeft w:val="0"/>
      <w:marRight w:val="0"/>
      <w:marTop w:val="0"/>
      <w:marBottom w:val="0"/>
      <w:divBdr>
        <w:top w:val="none" w:sz="0" w:space="0" w:color="auto"/>
        <w:left w:val="none" w:sz="0" w:space="0" w:color="auto"/>
        <w:bottom w:val="none" w:sz="0" w:space="0" w:color="auto"/>
        <w:right w:val="none" w:sz="0" w:space="0" w:color="auto"/>
      </w:divBdr>
    </w:div>
    <w:div w:id="1084036026">
      <w:bodyDiv w:val="1"/>
      <w:marLeft w:val="0"/>
      <w:marRight w:val="0"/>
      <w:marTop w:val="0"/>
      <w:marBottom w:val="0"/>
      <w:divBdr>
        <w:top w:val="none" w:sz="0" w:space="0" w:color="auto"/>
        <w:left w:val="none" w:sz="0" w:space="0" w:color="auto"/>
        <w:bottom w:val="none" w:sz="0" w:space="0" w:color="auto"/>
        <w:right w:val="none" w:sz="0" w:space="0" w:color="auto"/>
      </w:divBdr>
    </w:div>
    <w:div w:id="1089077474">
      <w:bodyDiv w:val="1"/>
      <w:marLeft w:val="0"/>
      <w:marRight w:val="0"/>
      <w:marTop w:val="0"/>
      <w:marBottom w:val="0"/>
      <w:divBdr>
        <w:top w:val="none" w:sz="0" w:space="0" w:color="auto"/>
        <w:left w:val="none" w:sz="0" w:space="0" w:color="auto"/>
        <w:bottom w:val="none" w:sz="0" w:space="0" w:color="auto"/>
        <w:right w:val="none" w:sz="0" w:space="0" w:color="auto"/>
      </w:divBdr>
    </w:div>
    <w:div w:id="1089082979">
      <w:bodyDiv w:val="1"/>
      <w:marLeft w:val="0"/>
      <w:marRight w:val="0"/>
      <w:marTop w:val="0"/>
      <w:marBottom w:val="0"/>
      <w:divBdr>
        <w:top w:val="none" w:sz="0" w:space="0" w:color="auto"/>
        <w:left w:val="none" w:sz="0" w:space="0" w:color="auto"/>
        <w:bottom w:val="none" w:sz="0" w:space="0" w:color="auto"/>
        <w:right w:val="none" w:sz="0" w:space="0" w:color="auto"/>
      </w:divBdr>
    </w:div>
    <w:div w:id="1089932343">
      <w:bodyDiv w:val="1"/>
      <w:marLeft w:val="0"/>
      <w:marRight w:val="0"/>
      <w:marTop w:val="0"/>
      <w:marBottom w:val="0"/>
      <w:divBdr>
        <w:top w:val="none" w:sz="0" w:space="0" w:color="auto"/>
        <w:left w:val="none" w:sz="0" w:space="0" w:color="auto"/>
        <w:bottom w:val="none" w:sz="0" w:space="0" w:color="auto"/>
        <w:right w:val="none" w:sz="0" w:space="0" w:color="auto"/>
      </w:divBdr>
    </w:div>
    <w:div w:id="1092434098">
      <w:bodyDiv w:val="1"/>
      <w:marLeft w:val="0"/>
      <w:marRight w:val="0"/>
      <w:marTop w:val="0"/>
      <w:marBottom w:val="0"/>
      <w:divBdr>
        <w:top w:val="none" w:sz="0" w:space="0" w:color="auto"/>
        <w:left w:val="none" w:sz="0" w:space="0" w:color="auto"/>
        <w:bottom w:val="none" w:sz="0" w:space="0" w:color="auto"/>
        <w:right w:val="none" w:sz="0" w:space="0" w:color="auto"/>
      </w:divBdr>
    </w:div>
    <w:div w:id="1093937574">
      <w:bodyDiv w:val="1"/>
      <w:marLeft w:val="0"/>
      <w:marRight w:val="0"/>
      <w:marTop w:val="0"/>
      <w:marBottom w:val="0"/>
      <w:divBdr>
        <w:top w:val="none" w:sz="0" w:space="0" w:color="auto"/>
        <w:left w:val="none" w:sz="0" w:space="0" w:color="auto"/>
        <w:bottom w:val="none" w:sz="0" w:space="0" w:color="auto"/>
        <w:right w:val="none" w:sz="0" w:space="0" w:color="auto"/>
      </w:divBdr>
    </w:div>
    <w:div w:id="1094518182">
      <w:bodyDiv w:val="1"/>
      <w:marLeft w:val="0"/>
      <w:marRight w:val="0"/>
      <w:marTop w:val="0"/>
      <w:marBottom w:val="0"/>
      <w:divBdr>
        <w:top w:val="none" w:sz="0" w:space="0" w:color="auto"/>
        <w:left w:val="none" w:sz="0" w:space="0" w:color="auto"/>
        <w:bottom w:val="none" w:sz="0" w:space="0" w:color="auto"/>
        <w:right w:val="none" w:sz="0" w:space="0" w:color="auto"/>
      </w:divBdr>
    </w:div>
    <w:div w:id="1097870911">
      <w:bodyDiv w:val="1"/>
      <w:marLeft w:val="0"/>
      <w:marRight w:val="0"/>
      <w:marTop w:val="0"/>
      <w:marBottom w:val="0"/>
      <w:divBdr>
        <w:top w:val="none" w:sz="0" w:space="0" w:color="auto"/>
        <w:left w:val="none" w:sz="0" w:space="0" w:color="auto"/>
        <w:bottom w:val="none" w:sz="0" w:space="0" w:color="auto"/>
        <w:right w:val="none" w:sz="0" w:space="0" w:color="auto"/>
      </w:divBdr>
    </w:div>
    <w:div w:id="1097940131">
      <w:bodyDiv w:val="1"/>
      <w:marLeft w:val="0"/>
      <w:marRight w:val="0"/>
      <w:marTop w:val="0"/>
      <w:marBottom w:val="0"/>
      <w:divBdr>
        <w:top w:val="none" w:sz="0" w:space="0" w:color="auto"/>
        <w:left w:val="none" w:sz="0" w:space="0" w:color="auto"/>
        <w:bottom w:val="none" w:sz="0" w:space="0" w:color="auto"/>
        <w:right w:val="none" w:sz="0" w:space="0" w:color="auto"/>
      </w:divBdr>
    </w:div>
    <w:div w:id="1098216353">
      <w:bodyDiv w:val="1"/>
      <w:marLeft w:val="0"/>
      <w:marRight w:val="0"/>
      <w:marTop w:val="0"/>
      <w:marBottom w:val="0"/>
      <w:divBdr>
        <w:top w:val="none" w:sz="0" w:space="0" w:color="auto"/>
        <w:left w:val="none" w:sz="0" w:space="0" w:color="auto"/>
        <w:bottom w:val="none" w:sz="0" w:space="0" w:color="auto"/>
        <w:right w:val="none" w:sz="0" w:space="0" w:color="auto"/>
      </w:divBdr>
    </w:div>
    <w:div w:id="1099834904">
      <w:bodyDiv w:val="1"/>
      <w:marLeft w:val="0"/>
      <w:marRight w:val="0"/>
      <w:marTop w:val="0"/>
      <w:marBottom w:val="0"/>
      <w:divBdr>
        <w:top w:val="none" w:sz="0" w:space="0" w:color="auto"/>
        <w:left w:val="none" w:sz="0" w:space="0" w:color="auto"/>
        <w:bottom w:val="none" w:sz="0" w:space="0" w:color="auto"/>
        <w:right w:val="none" w:sz="0" w:space="0" w:color="auto"/>
      </w:divBdr>
    </w:div>
    <w:div w:id="1103106810">
      <w:bodyDiv w:val="1"/>
      <w:marLeft w:val="0"/>
      <w:marRight w:val="0"/>
      <w:marTop w:val="0"/>
      <w:marBottom w:val="0"/>
      <w:divBdr>
        <w:top w:val="none" w:sz="0" w:space="0" w:color="auto"/>
        <w:left w:val="none" w:sz="0" w:space="0" w:color="auto"/>
        <w:bottom w:val="none" w:sz="0" w:space="0" w:color="auto"/>
        <w:right w:val="none" w:sz="0" w:space="0" w:color="auto"/>
      </w:divBdr>
    </w:div>
    <w:div w:id="1104377860">
      <w:bodyDiv w:val="1"/>
      <w:marLeft w:val="0"/>
      <w:marRight w:val="0"/>
      <w:marTop w:val="0"/>
      <w:marBottom w:val="0"/>
      <w:divBdr>
        <w:top w:val="none" w:sz="0" w:space="0" w:color="auto"/>
        <w:left w:val="none" w:sz="0" w:space="0" w:color="auto"/>
        <w:bottom w:val="none" w:sz="0" w:space="0" w:color="auto"/>
        <w:right w:val="none" w:sz="0" w:space="0" w:color="auto"/>
      </w:divBdr>
    </w:div>
    <w:div w:id="1108430370">
      <w:bodyDiv w:val="1"/>
      <w:marLeft w:val="0"/>
      <w:marRight w:val="0"/>
      <w:marTop w:val="0"/>
      <w:marBottom w:val="0"/>
      <w:divBdr>
        <w:top w:val="none" w:sz="0" w:space="0" w:color="auto"/>
        <w:left w:val="none" w:sz="0" w:space="0" w:color="auto"/>
        <w:bottom w:val="none" w:sz="0" w:space="0" w:color="auto"/>
        <w:right w:val="none" w:sz="0" w:space="0" w:color="auto"/>
      </w:divBdr>
    </w:div>
    <w:div w:id="1108617736">
      <w:bodyDiv w:val="1"/>
      <w:marLeft w:val="0"/>
      <w:marRight w:val="0"/>
      <w:marTop w:val="0"/>
      <w:marBottom w:val="0"/>
      <w:divBdr>
        <w:top w:val="none" w:sz="0" w:space="0" w:color="auto"/>
        <w:left w:val="none" w:sz="0" w:space="0" w:color="auto"/>
        <w:bottom w:val="none" w:sz="0" w:space="0" w:color="auto"/>
        <w:right w:val="none" w:sz="0" w:space="0" w:color="auto"/>
      </w:divBdr>
    </w:div>
    <w:div w:id="1109203251">
      <w:bodyDiv w:val="1"/>
      <w:marLeft w:val="0"/>
      <w:marRight w:val="0"/>
      <w:marTop w:val="0"/>
      <w:marBottom w:val="0"/>
      <w:divBdr>
        <w:top w:val="none" w:sz="0" w:space="0" w:color="auto"/>
        <w:left w:val="none" w:sz="0" w:space="0" w:color="auto"/>
        <w:bottom w:val="none" w:sz="0" w:space="0" w:color="auto"/>
        <w:right w:val="none" w:sz="0" w:space="0" w:color="auto"/>
      </w:divBdr>
    </w:div>
    <w:div w:id="1112088005">
      <w:bodyDiv w:val="1"/>
      <w:marLeft w:val="0"/>
      <w:marRight w:val="0"/>
      <w:marTop w:val="0"/>
      <w:marBottom w:val="0"/>
      <w:divBdr>
        <w:top w:val="none" w:sz="0" w:space="0" w:color="auto"/>
        <w:left w:val="none" w:sz="0" w:space="0" w:color="auto"/>
        <w:bottom w:val="none" w:sz="0" w:space="0" w:color="auto"/>
        <w:right w:val="none" w:sz="0" w:space="0" w:color="auto"/>
      </w:divBdr>
    </w:div>
    <w:div w:id="1114246265">
      <w:bodyDiv w:val="1"/>
      <w:marLeft w:val="0"/>
      <w:marRight w:val="0"/>
      <w:marTop w:val="0"/>
      <w:marBottom w:val="0"/>
      <w:divBdr>
        <w:top w:val="none" w:sz="0" w:space="0" w:color="auto"/>
        <w:left w:val="none" w:sz="0" w:space="0" w:color="auto"/>
        <w:bottom w:val="none" w:sz="0" w:space="0" w:color="auto"/>
        <w:right w:val="none" w:sz="0" w:space="0" w:color="auto"/>
      </w:divBdr>
    </w:div>
    <w:div w:id="1115633960">
      <w:bodyDiv w:val="1"/>
      <w:marLeft w:val="0"/>
      <w:marRight w:val="0"/>
      <w:marTop w:val="0"/>
      <w:marBottom w:val="0"/>
      <w:divBdr>
        <w:top w:val="none" w:sz="0" w:space="0" w:color="auto"/>
        <w:left w:val="none" w:sz="0" w:space="0" w:color="auto"/>
        <w:bottom w:val="none" w:sz="0" w:space="0" w:color="auto"/>
        <w:right w:val="none" w:sz="0" w:space="0" w:color="auto"/>
      </w:divBdr>
    </w:div>
    <w:div w:id="1116675947">
      <w:bodyDiv w:val="1"/>
      <w:marLeft w:val="0"/>
      <w:marRight w:val="0"/>
      <w:marTop w:val="0"/>
      <w:marBottom w:val="0"/>
      <w:divBdr>
        <w:top w:val="none" w:sz="0" w:space="0" w:color="auto"/>
        <w:left w:val="none" w:sz="0" w:space="0" w:color="auto"/>
        <w:bottom w:val="none" w:sz="0" w:space="0" w:color="auto"/>
        <w:right w:val="none" w:sz="0" w:space="0" w:color="auto"/>
      </w:divBdr>
    </w:div>
    <w:div w:id="1116758218">
      <w:bodyDiv w:val="1"/>
      <w:marLeft w:val="0"/>
      <w:marRight w:val="0"/>
      <w:marTop w:val="0"/>
      <w:marBottom w:val="0"/>
      <w:divBdr>
        <w:top w:val="none" w:sz="0" w:space="0" w:color="auto"/>
        <w:left w:val="none" w:sz="0" w:space="0" w:color="auto"/>
        <w:bottom w:val="none" w:sz="0" w:space="0" w:color="auto"/>
        <w:right w:val="none" w:sz="0" w:space="0" w:color="auto"/>
      </w:divBdr>
    </w:div>
    <w:div w:id="1117219775">
      <w:bodyDiv w:val="1"/>
      <w:marLeft w:val="0"/>
      <w:marRight w:val="0"/>
      <w:marTop w:val="0"/>
      <w:marBottom w:val="0"/>
      <w:divBdr>
        <w:top w:val="none" w:sz="0" w:space="0" w:color="auto"/>
        <w:left w:val="none" w:sz="0" w:space="0" w:color="auto"/>
        <w:bottom w:val="none" w:sz="0" w:space="0" w:color="auto"/>
        <w:right w:val="none" w:sz="0" w:space="0" w:color="auto"/>
      </w:divBdr>
    </w:div>
    <w:div w:id="1118568627">
      <w:bodyDiv w:val="1"/>
      <w:marLeft w:val="0"/>
      <w:marRight w:val="0"/>
      <w:marTop w:val="0"/>
      <w:marBottom w:val="0"/>
      <w:divBdr>
        <w:top w:val="none" w:sz="0" w:space="0" w:color="auto"/>
        <w:left w:val="none" w:sz="0" w:space="0" w:color="auto"/>
        <w:bottom w:val="none" w:sz="0" w:space="0" w:color="auto"/>
        <w:right w:val="none" w:sz="0" w:space="0" w:color="auto"/>
      </w:divBdr>
    </w:div>
    <w:div w:id="1118793181">
      <w:bodyDiv w:val="1"/>
      <w:marLeft w:val="0"/>
      <w:marRight w:val="0"/>
      <w:marTop w:val="0"/>
      <w:marBottom w:val="0"/>
      <w:divBdr>
        <w:top w:val="none" w:sz="0" w:space="0" w:color="auto"/>
        <w:left w:val="none" w:sz="0" w:space="0" w:color="auto"/>
        <w:bottom w:val="none" w:sz="0" w:space="0" w:color="auto"/>
        <w:right w:val="none" w:sz="0" w:space="0" w:color="auto"/>
      </w:divBdr>
    </w:div>
    <w:div w:id="1118836598">
      <w:bodyDiv w:val="1"/>
      <w:marLeft w:val="0"/>
      <w:marRight w:val="0"/>
      <w:marTop w:val="0"/>
      <w:marBottom w:val="0"/>
      <w:divBdr>
        <w:top w:val="none" w:sz="0" w:space="0" w:color="auto"/>
        <w:left w:val="none" w:sz="0" w:space="0" w:color="auto"/>
        <w:bottom w:val="none" w:sz="0" w:space="0" w:color="auto"/>
        <w:right w:val="none" w:sz="0" w:space="0" w:color="auto"/>
      </w:divBdr>
    </w:div>
    <w:div w:id="1120032242">
      <w:bodyDiv w:val="1"/>
      <w:marLeft w:val="0"/>
      <w:marRight w:val="0"/>
      <w:marTop w:val="0"/>
      <w:marBottom w:val="0"/>
      <w:divBdr>
        <w:top w:val="none" w:sz="0" w:space="0" w:color="auto"/>
        <w:left w:val="none" w:sz="0" w:space="0" w:color="auto"/>
        <w:bottom w:val="none" w:sz="0" w:space="0" w:color="auto"/>
        <w:right w:val="none" w:sz="0" w:space="0" w:color="auto"/>
      </w:divBdr>
    </w:div>
    <w:div w:id="1121875920">
      <w:bodyDiv w:val="1"/>
      <w:marLeft w:val="0"/>
      <w:marRight w:val="0"/>
      <w:marTop w:val="0"/>
      <w:marBottom w:val="0"/>
      <w:divBdr>
        <w:top w:val="none" w:sz="0" w:space="0" w:color="auto"/>
        <w:left w:val="none" w:sz="0" w:space="0" w:color="auto"/>
        <w:bottom w:val="none" w:sz="0" w:space="0" w:color="auto"/>
        <w:right w:val="none" w:sz="0" w:space="0" w:color="auto"/>
      </w:divBdr>
    </w:div>
    <w:div w:id="1121996239">
      <w:bodyDiv w:val="1"/>
      <w:marLeft w:val="0"/>
      <w:marRight w:val="0"/>
      <w:marTop w:val="0"/>
      <w:marBottom w:val="0"/>
      <w:divBdr>
        <w:top w:val="none" w:sz="0" w:space="0" w:color="auto"/>
        <w:left w:val="none" w:sz="0" w:space="0" w:color="auto"/>
        <w:bottom w:val="none" w:sz="0" w:space="0" w:color="auto"/>
        <w:right w:val="none" w:sz="0" w:space="0" w:color="auto"/>
      </w:divBdr>
    </w:div>
    <w:div w:id="1125001701">
      <w:bodyDiv w:val="1"/>
      <w:marLeft w:val="0"/>
      <w:marRight w:val="0"/>
      <w:marTop w:val="0"/>
      <w:marBottom w:val="0"/>
      <w:divBdr>
        <w:top w:val="none" w:sz="0" w:space="0" w:color="auto"/>
        <w:left w:val="none" w:sz="0" w:space="0" w:color="auto"/>
        <w:bottom w:val="none" w:sz="0" w:space="0" w:color="auto"/>
        <w:right w:val="none" w:sz="0" w:space="0" w:color="auto"/>
      </w:divBdr>
    </w:div>
    <w:div w:id="1125464447">
      <w:bodyDiv w:val="1"/>
      <w:marLeft w:val="0"/>
      <w:marRight w:val="0"/>
      <w:marTop w:val="0"/>
      <w:marBottom w:val="0"/>
      <w:divBdr>
        <w:top w:val="none" w:sz="0" w:space="0" w:color="auto"/>
        <w:left w:val="none" w:sz="0" w:space="0" w:color="auto"/>
        <w:bottom w:val="none" w:sz="0" w:space="0" w:color="auto"/>
        <w:right w:val="none" w:sz="0" w:space="0" w:color="auto"/>
      </w:divBdr>
    </w:div>
    <w:div w:id="1125924122">
      <w:bodyDiv w:val="1"/>
      <w:marLeft w:val="0"/>
      <w:marRight w:val="0"/>
      <w:marTop w:val="0"/>
      <w:marBottom w:val="0"/>
      <w:divBdr>
        <w:top w:val="none" w:sz="0" w:space="0" w:color="auto"/>
        <w:left w:val="none" w:sz="0" w:space="0" w:color="auto"/>
        <w:bottom w:val="none" w:sz="0" w:space="0" w:color="auto"/>
        <w:right w:val="none" w:sz="0" w:space="0" w:color="auto"/>
      </w:divBdr>
    </w:div>
    <w:div w:id="1126772771">
      <w:bodyDiv w:val="1"/>
      <w:marLeft w:val="0"/>
      <w:marRight w:val="0"/>
      <w:marTop w:val="0"/>
      <w:marBottom w:val="0"/>
      <w:divBdr>
        <w:top w:val="none" w:sz="0" w:space="0" w:color="auto"/>
        <w:left w:val="none" w:sz="0" w:space="0" w:color="auto"/>
        <w:bottom w:val="none" w:sz="0" w:space="0" w:color="auto"/>
        <w:right w:val="none" w:sz="0" w:space="0" w:color="auto"/>
      </w:divBdr>
    </w:div>
    <w:div w:id="1131361164">
      <w:bodyDiv w:val="1"/>
      <w:marLeft w:val="0"/>
      <w:marRight w:val="0"/>
      <w:marTop w:val="0"/>
      <w:marBottom w:val="0"/>
      <w:divBdr>
        <w:top w:val="none" w:sz="0" w:space="0" w:color="auto"/>
        <w:left w:val="none" w:sz="0" w:space="0" w:color="auto"/>
        <w:bottom w:val="none" w:sz="0" w:space="0" w:color="auto"/>
        <w:right w:val="none" w:sz="0" w:space="0" w:color="auto"/>
      </w:divBdr>
    </w:div>
    <w:div w:id="1132596126">
      <w:bodyDiv w:val="1"/>
      <w:marLeft w:val="0"/>
      <w:marRight w:val="0"/>
      <w:marTop w:val="0"/>
      <w:marBottom w:val="0"/>
      <w:divBdr>
        <w:top w:val="none" w:sz="0" w:space="0" w:color="auto"/>
        <w:left w:val="none" w:sz="0" w:space="0" w:color="auto"/>
        <w:bottom w:val="none" w:sz="0" w:space="0" w:color="auto"/>
        <w:right w:val="none" w:sz="0" w:space="0" w:color="auto"/>
      </w:divBdr>
    </w:div>
    <w:div w:id="1133673639">
      <w:bodyDiv w:val="1"/>
      <w:marLeft w:val="0"/>
      <w:marRight w:val="0"/>
      <w:marTop w:val="0"/>
      <w:marBottom w:val="0"/>
      <w:divBdr>
        <w:top w:val="none" w:sz="0" w:space="0" w:color="auto"/>
        <w:left w:val="none" w:sz="0" w:space="0" w:color="auto"/>
        <w:bottom w:val="none" w:sz="0" w:space="0" w:color="auto"/>
        <w:right w:val="none" w:sz="0" w:space="0" w:color="auto"/>
      </w:divBdr>
    </w:div>
    <w:div w:id="1134131690">
      <w:bodyDiv w:val="1"/>
      <w:marLeft w:val="0"/>
      <w:marRight w:val="0"/>
      <w:marTop w:val="0"/>
      <w:marBottom w:val="0"/>
      <w:divBdr>
        <w:top w:val="none" w:sz="0" w:space="0" w:color="auto"/>
        <w:left w:val="none" w:sz="0" w:space="0" w:color="auto"/>
        <w:bottom w:val="none" w:sz="0" w:space="0" w:color="auto"/>
        <w:right w:val="none" w:sz="0" w:space="0" w:color="auto"/>
      </w:divBdr>
    </w:div>
    <w:div w:id="1134716990">
      <w:bodyDiv w:val="1"/>
      <w:marLeft w:val="0"/>
      <w:marRight w:val="0"/>
      <w:marTop w:val="0"/>
      <w:marBottom w:val="0"/>
      <w:divBdr>
        <w:top w:val="none" w:sz="0" w:space="0" w:color="auto"/>
        <w:left w:val="none" w:sz="0" w:space="0" w:color="auto"/>
        <w:bottom w:val="none" w:sz="0" w:space="0" w:color="auto"/>
        <w:right w:val="none" w:sz="0" w:space="0" w:color="auto"/>
      </w:divBdr>
    </w:div>
    <w:div w:id="1135412127">
      <w:bodyDiv w:val="1"/>
      <w:marLeft w:val="0"/>
      <w:marRight w:val="0"/>
      <w:marTop w:val="0"/>
      <w:marBottom w:val="0"/>
      <w:divBdr>
        <w:top w:val="none" w:sz="0" w:space="0" w:color="auto"/>
        <w:left w:val="none" w:sz="0" w:space="0" w:color="auto"/>
        <w:bottom w:val="none" w:sz="0" w:space="0" w:color="auto"/>
        <w:right w:val="none" w:sz="0" w:space="0" w:color="auto"/>
      </w:divBdr>
    </w:div>
    <w:div w:id="1139305714">
      <w:bodyDiv w:val="1"/>
      <w:marLeft w:val="0"/>
      <w:marRight w:val="0"/>
      <w:marTop w:val="0"/>
      <w:marBottom w:val="0"/>
      <w:divBdr>
        <w:top w:val="none" w:sz="0" w:space="0" w:color="auto"/>
        <w:left w:val="none" w:sz="0" w:space="0" w:color="auto"/>
        <w:bottom w:val="none" w:sz="0" w:space="0" w:color="auto"/>
        <w:right w:val="none" w:sz="0" w:space="0" w:color="auto"/>
      </w:divBdr>
    </w:div>
    <w:div w:id="1140225445">
      <w:bodyDiv w:val="1"/>
      <w:marLeft w:val="0"/>
      <w:marRight w:val="0"/>
      <w:marTop w:val="0"/>
      <w:marBottom w:val="0"/>
      <w:divBdr>
        <w:top w:val="none" w:sz="0" w:space="0" w:color="auto"/>
        <w:left w:val="none" w:sz="0" w:space="0" w:color="auto"/>
        <w:bottom w:val="none" w:sz="0" w:space="0" w:color="auto"/>
        <w:right w:val="none" w:sz="0" w:space="0" w:color="auto"/>
      </w:divBdr>
    </w:div>
    <w:div w:id="1140994098">
      <w:bodyDiv w:val="1"/>
      <w:marLeft w:val="0"/>
      <w:marRight w:val="0"/>
      <w:marTop w:val="0"/>
      <w:marBottom w:val="0"/>
      <w:divBdr>
        <w:top w:val="none" w:sz="0" w:space="0" w:color="auto"/>
        <w:left w:val="none" w:sz="0" w:space="0" w:color="auto"/>
        <w:bottom w:val="none" w:sz="0" w:space="0" w:color="auto"/>
        <w:right w:val="none" w:sz="0" w:space="0" w:color="auto"/>
      </w:divBdr>
    </w:div>
    <w:div w:id="1141730276">
      <w:bodyDiv w:val="1"/>
      <w:marLeft w:val="0"/>
      <w:marRight w:val="0"/>
      <w:marTop w:val="0"/>
      <w:marBottom w:val="0"/>
      <w:divBdr>
        <w:top w:val="none" w:sz="0" w:space="0" w:color="auto"/>
        <w:left w:val="none" w:sz="0" w:space="0" w:color="auto"/>
        <w:bottom w:val="none" w:sz="0" w:space="0" w:color="auto"/>
        <w:right w:val="none" w:sz="0" w:space="0" w:color="auto"/>
      </w:divBdr>
    </w:div>
    <w:div w:id="1143162288">
      <w:bodyDiv w:val="1"/>
      <w:marLeft w:val="0"/>
      <w:marRight w:val="0"/>
      <w:marTop w:val="0"/>
      <w:marBottom w:val="0"/>
      <w:divBdr>
        <w:top w:val="none" w:sz="0" w:space="0" w:color="auto"/>
        <w:left w:val="none" w:sz="0" w:space="0" w:color="auto"/>
        <w:bottom w:val="none" w:sz="0" w:space="0" w:color="auto"/>
        <w:right w:val="none" w:sz="0" w:space="0" w:color="auto"/>
      </w:divBdr>
    </w:div>
    <w:div w:id="1143697006">
      <w:bodyDiv w:val="1"/>
      <w:marLeft w:val="0"/>
      <w:marRight w:val="0"/>
      <w:marTop w:val="0"/>
      <w:marBottom w:val="0"/>
      <w:divBdr>
        <w:top w:val="none" w:sz="0" w:space="0" w:color="auto"/>
        <w:left w:val="none" w:sz="0" w:space="0" w:color="auto"/>
        <w:bottom w:val="none" w:sz="0" w:space="0" w:color="auto"/>
        <w:right w:val="none" w:sz="0" w:space="0" w:color="auto"/>
      </w:divBdr>
    </w:div>
    <w:div w:id="1148667786">
      <w:bodyDiv w:val="1"/>
      <w:marLeft w:val="0"/>
      <w:marRight w:val="0"/>
      <w:marTop w:val="0"/>
      <w:marBottom w:val="0"/>
      <w:divBdr>
        <w:top w:val="none" w:sz="0" w:space="0" w:color="auto"/>
        <w:left w:val="none" w:sz="0" w:space="0" w:color="auto"/>
        <w:bottom w:val="none" w:sz="0" w:space="0" w:color="auto"/>
        <w:right w:val="none" w:sz="0" w:space="0" w:color="auto"/>
      </w:divBdr>
    </w:div>
    <w:div w:id="1149322281">
      <w:bodyDiv w:val="1"/>
      <w:marLeft w:val="0"/>
      <w:marRight w:val="0"/>
      <w:marTop w:val="0"/>
      <w:marBottom w:val="0"/>
      <w:divBdr>
        <w:top w:val="none" w:sz="0" w:space="0" w:color="auto"/>
        <w:left w:val="none" w:sz="0" w:space="0" w:color="auto"/>
        <w:bottom w:val="none" w:sz="0" w:space="0" w:color="auto"/>
        <w:right w:val="none" w:sz="0" w:space="0" w:color="auto"/>
      </w:divBdr>
    </w:div>
    <w:div w:id="1151290892">
      <w:bodyDiv w:val="1"/>
      <w:marLeft w:val="0"/>
      <w:marRight w:val="0"/>
      <w:marTop w:val="0"/>
      <w:marBottom w:val="0"/>
      <w:divBdr>
        <w:top w:val="none" w:sz="0" w:space="0" w:color="auto"/>
        <w:left w:val="none" w:sz="0" w:space="0" w:color="auto"/>
        <w:bottom w:val="none" w:sz="0" w:space="0" w:color="auto"/>
        <w:right w:val="none" w:sz="0" w:space="0" w:color="auto"/>
      </w:divBdr>
    </w:div>
    <w:div w:id="1151992427">
      <w:bodyDiv w:val="1"/>
      <w:marLeft w:val="0"/>
      <w:marRight w:val="0"/>
      <w:marTop w:val="0"/>
      <w:marBottom w:val="0"/>
      <w:divBdr>
        <w:top w:val="none" w:sz="0" w:space="0" w:color="auto"/>
        <w:left w:val="none" w:sz="0" w:space="0" w:color="auto"/>
        <w:bottom w:val="none" w:sz="0" w:space="0" w:color="auto"/>
        <w:right w:val="none" w:sz="0" w:space="0" w:color="auto"/>
      </w:divBdr>
    </w:div>
    <w:div w:id="1152140791">
      <w:bodyDiv w:val="1"/>
      <w:marLeft w:val="0"/>
      <w:marRight w:val="0"/>
      <w:marTop w:val="0"/>
      <w:marBottom w:val="0"/>
      <w:divBdr>
        <w:top w:val="none" w:sz="0" w:space="0" w:color="auto"/>
        <w:left w:val="none" w:sz="0" w:space="0" w:color="auto"/>
        <w:bottom w:val="none" w:sz="0" w:space="0" w:color="auto"/>
        <w:right w:val="none" w:sz="0" w:space="0" w:color="auto"/>
      </w:divBdr>
    </w:div>
    <w:div w:id="1154183191">
      <w:bodyDiv w:val="1"/>
      <w:marLeft w:val="0"/>
      <w:marRight w:val="0"/>
      <w:marTop w:val="0"/>
      <w:marBottom w:val="0"/>
      <w:divBdr>
        <w:top w:val="none" w:sz="0" w:space="0" w:color="auto"/>
        <w:left w:val="none" w:sz="0" w:space="0" w:color="auto"/>
        <w:bottom w:val="none" w:sz="0" w:space="0" w:color="auto"/>
        <w:right w:val="none" w:sz="0" w:space="0" w:color="auto"/>
      </w:divBdr>
    </w:div>
    <w:div w:id="1154756137">
      <w:bodyDiv w:val="1"/>
      <w:marLeft w:val="0"/>
      <w:marRight w:val="0"/>
      <w:marTop w:val="0"/>
      <w:marBottom w:val="0"/>
      <w:divBdr>
        <w:top w:val="none" w:sz="0" w:space="0" w:color="auto"/>
        <w:left w:val="none" w:sz="0" w:space="0" w:color="auto"/>
        <w:bottom w:val="none" w:sz="0" w:space="0" w:color="auto"/>
        <w:right w:val="none" w:sz="0" w:space="0" w:color="auto"/>
      </w:divBdr>
    </w:div>
    <w:div w:id="1154948405">
      <w:bodyDiv w:val="1"/>
      <w:marLeft w:val="0"/>
      <w:marRight w:val="0"/>
      <w:marTop w:val="0"/>
      <w:marBottom w:val="0"/>
      <w:divBdr>
        <w:top w:val="none" w:sz="0" w:space="0" w:color="auto"/>
        <w:left w:val="none" w:sz="0" w:space="0" w:color="auto"/>
        <w:bottom w:val="none" w:sz="0" w:space="0" w:color="auto"/>
        <w:right w:val="none" w:sz="0" w:space="0" w:color="auto"/>
      </w:divBdr>
    </w:div>
    <w:div w:id="1155759368">
      <w:bodyDiv w:val="1"/>
      <w:marLeft w:val="0"/>
      <w:marRight w:val="0"/>
      <w:marTop w:val="0"/>
      <w:marBottom w:val="0"/>
      <w:divBdr>
        <w:top w:val="none" w:sz="0" w:space="0" w:color="auto"/>
        <w:left w:val="none" w:sz="0" w:space="0" w:color="auto"/>
        <w:bottom w:val="none" w:sz="0" w:space="0" w:color="auto"/>
        <w:right w:val="none" w:sz="0" w:space="0" w:color="auto"/>
      </w:divBdr>
    </w:div>
    <w:div w:id="1156071915">
      <w:bodyDiv w:val="1"/>
      <w:marLeft w:val="0"/>
      <w:marRight w:val="0"/>
      <w:marTop w:val="0"/>
      <w:marBottom w:val="0"/>
      <w:divBdr>
        <w:top w:val="none" w:sz="0" w:space="0" w:color="auto"/>
        <w:left w:val="none" w:sz="0" w:space="0" w:color="auto"/>
        <w:bottom w:val="none" w:sz="0" w:space="0" w:color="auto"/>
        <w:right w:val="none" w:sz="0" w:space="0" w:color="auto"/>
      </w:divBdr>
    </w:div>
    <w:div w:id="1156993983">
      <w:bodyDiv w:val="1"/>
      <w:marLeft w:val="0"/>
      <w:marRight w:val="0"/>
      <w:marTop w:val="0"/>
      <w:marBottom w:val="0"/>
      <w:divBdr>
        <w:top w:val="none" w:sz="0" w:space="0" w:color="auto"/>
        <w:left w:val="none" w:sz="0" w:space="0" w:color="auto"/>
        <w:bottom w:val="none" w:sz="0" w:space="0" w:color="auto"/>
        <w:right w:val="none" w:sz="0" w:space="0" w:color="auto"/>
      </w:divBdr>
    </w:div>
    <w:div w:id="1158183603">
      <w:bodyDiv w:val="1"/>
      <w:marLeft w:val="0"/>
      <w:marRight w:val="0"/>
      <w:marTop w:val="0"/>
      <w:marBottom w:val="0"/>
      <w:divBdr>
        <w:top w:val="none" w:sz="0" w:space="0" w:color="auto"/>
        <w:left w:val="none" w:sz="0" w:space="0" w:color="auto"/>
        <w:bottom w:val="none" w:sz="0" w:space="0" w:color="auto"/>
        <w:right w:val="none" w:sz="0" w:space="0" w:color="auto"/>
      </w:divBdr>
    </w:div>
    <w:div w:id="1160458981">
      <w:bodyDiv w:val="1"/>
      <w:marLeft w:val="0"/>
      <w:marRight w:val="0"/>
      <w:marTop w:val="0"/>
      <w:marBottom w:val="0"/>
      <w:divBdr>
        <w:top w:val="none" w:sz="0" w:space="0" w:color="auto"/>
        <w:left w:val="none" w:sz="0" w:space="0" w:color="auto"/>
        <w:bottom w:val="none" w:sz="0" w:space="0" w:color="auto"/>
        <w:right w:val="none" w:sz="0" w:space="0" w:color="auto"/>
      </w:divBdr>
    </w:div>
    <w:div w:id="1161580554">
      <w:bodyDiv w:val="1"/>
      <w:marLeft w:val="0"/>
      <w:marRight w:val="0"/>
      <w:marTop w:val="0"/>
      <w:marBottom w:val="0"/>
      <w:divBdr>
        <w:top w:val="none" w:sz="0" w:space="0" w:color="auto"/>
        <w:left w:val="none" w:sz="0" w:space="0" w:color="auto"/>
        <w:bottom w:val="none" w:sz="0" w:space="0" w:color="auto"/>
        <w:right w:val="none" w:sz="0" w:space="0" w:color="auto"/>
      </w:divBdr>
    </w:div>
    <w:div w:id="1162116409">
      <w:bodyDiv w:val="1"/>
      <w:marLeft w:val="0"/>
      <w:marRight w:val="0"/>
      <w:marTop w:val="0"/>
      <w:marBottom w:val="0"/>
      <w:divBdr>
        <w:top w:val="none" w:sz="0" w:space="0" w:color="auto"/>
        <w:left w:val="none" w:sz="0" w:space="0" w:color="auto"/>
        <w:bottom w:val="none" w:sz="0" w:space="0" w:color="auto"/>
        <w:right w:val="none" w:sz="0" w:space="0" w:color="auto"/>
      </w:divBdr>
    </w:div>
    <w:div w:id="1164200517">
      <w:bodyDiv w:val="1"/>
      <w:marLeft w:val="0"/>
      <w:marRight w:val="0"/>
      <w:marTop w:val="0"/>
      <w:marBottom w:val="0"/>
      <w:divBdr>
        <w:top w:val="none" w:sz="0" w:space="0" w:color="auto"/>
        <w:left w:val="none" w:sz="0" w:space="0" w:color="auto"/>
        <w:bottom w:val="none" w:sz="0" w:space="0" w:color="auto"/>
        <w:right w:val="none" w:sz="0" w:space="0" w:color="auto"/>
      </w:divBdr>
    </w:div>
    <w:div w:id="1165241589">
      <w:bodyDiv w:val="1"/>
      <w:marLeft w:val="0"/>
      <w:marRight w:val="0"/>
      <w:marTop w:val="0"/>
      <w:marBottom w:val="0"/>
      <w:divBdr>
        <w:top w:val="none" w:sz="0" w:space="0" w:color="auto"/>
        <w:left w:val="none" w:sz="0" w:space="0" w:color="auto"/>
        <w:bottom w:val="none" w:sz="0" w:space="0" w:color="auto"/>
        <w:right w:val="none" w:sz="0" w:space="0" w:color="auto"/>
      </w:divBdr>
    </w:div>
    <w:div w:id="1166557233">
      <w:bodyDiv w:val="1"/>
      <w:marLeft w:val="0"/>
      <w:marRight w:val="0"/>
      <w:marTop w:val="0"/>
      <w:marBottom w:val="0"/>
      <w:divBdr>
        <w:top w:val="none" w:sz="0" w:space="0" w:color="auto"/>
        <w:left w:val="none" w:sz="0" w:space="0" w:color="auto"/>
        <w:bottom w:val="none" w:sz="0" w:space="0" w:color="auto"/>
        <w:right w:val="none" w:sz="0" w:space="0" w:color="auto"/>
      </w:divBdr>
    </w:div>
    <w:div w:id="1167746275">
      <w:bodyDiv w:val="1"/>
      <w:marLeft w:val="0"/>
      <w:marRight w:val="0"/>
      <w:marTop w:val="0"/>
      <w:marBottom w:val="0"/>
      <w:divBdr>
        <w:top w:val="none" w:sz="0" w:space="0" w:color="auto"/>
        <w:left w:val="none" w:sz="0" w:space="0" w:color="auto"/>
        <w:bottom w:val="none" w:sz="0" w:space="0" w:color="auto"/>
        <w:right w:val="none" w:sz="0" w:space="0" w:color="auto"/>
      </w:divBdr>
    </w:div>
    <w:div w:id="1168135410">
      <w:bodyDiv w:val="1"/>
      <w:marLeft w:val="0"/>
      <w:marRight w:val="0"/>
      <w:marTop w:val="0"/>
      <w:marBottom w:val="0"/>
      <w:divBdr>
        <w:top w:val="none" w:sz="0" w:space="0" w:color="auto"/>
        <w:left w:val="none" w:sz="0" w:space="0" w:color="auto"/>
        <w:bottom w:val="none" w:sz="0" w:space="0" w:color="auto"/>
        <w:right w:val="none" w:sz="0" w:space="0" w:color="auto"/>
      </w:divBdr>
    </w:div>
    <w:div w:id="1170096603">
      <w:bodyDiv w:val="1"/>
      <w:marLeft w:val="0"/>
      <w:marRight w:val="0"/>
      <w:marTop w:val="0"/>
      <w:marBottom w:val="0"/>
      <w:divBdr>
        <w:top w:val="none" w:sz="0" w:space="0" w:color="auto"/>
        <w:left w:val="none" w:sz="0" w:space="0" w:color="auto"/>
        <w:bottom w:val="none" w:sz="0" w:space="0" w:color="auto"/>
        <w:right w:val="none" w:sz="0" w:space="0" w:color="auto"/>
      </w:divBdr>
    </w:div>
    <w:div w:id="1175731008">
      <w:bodyDiv w:val="1"/>
      <w:marLeft w:val="0"/>
      <w:marRight w:val="0"/>
      <w:marTop w:val="0"/>
      <w:marBottom w:val="0"/>
      <w:divBdr>
        <w:top w:val="none" w:sz="0" w:space="0" w:color="auto"/>
        <w:left w:val="none" w:sz="0" w:space="0" w:color="auto"/>
        <w:bottom w:val="none" w:sz="0" w:space="0" w:color="auto"/>
        <w:right w:val="none" w:sz="0" w:space="0" w:color="auto"/>
      </w:divBdr>
    </w:div>
    <w:div w:id="1176305838">
      <w:bodyDiv w:val="1"/>
      <w:marLeft w:val="0"/>
      <w:marRight w:val="0"/>
      <w:marTop w:val="0"/>
      <w:marBottom w:val="0"/>
      <w:divBdr>
        <w:top w:val="none" w:sz="0" w:space="0" w:color="auto"/>
        <w:left w:val="none" w:sz="0" w:space="0" w:color="auto"/>
        <w:bottom w:val="none" w:sz="0" w:space="0" w:color="auto"/>
        <w:right w:val="none" w:sz="0" w:space="0" w:color="auto"/>
      </w:divBdr>
    </w:div>
    <w:div w:id="1180126464">
      <w:bodyDiv w:val="1"/>
      <w:marLeft w:val="0"/>
      <w:marRight w:val="0"/>
      <w:marTop w:val="0"/>
      <w:marBottom w:val="0"/>
      <w:divBdr>
        <w:top w:val="none" w:sz="0" w:space="0" w:color="auto"/>
        <w:left w:val="none" w:sz="0" w:space="0" w:color="auto"/>
        <w:bottom w:val="none" w:sz="0" w:space="0" w:color="auto"/>
        <w:right w:val="none" w:sz="0" w:space="0" w:color="auto"/>
      </w:divBdr>
    </w:div>
    <w:div w:id="1180462518">
      <w:bodyDiv w:val="1"/>
      <w:marLeft w:val="0"/>
      <w:marRight w:val="0"/>
      <w:marTop w:val="0"/>
      <w:marBottom w:val="0"/>
      <w:divBdr>
        <w:top w:val="none" w:sz="0" w:space="0" w:color="auto"/>
        <w:left w:val="none" w:sz="0" w:space="0" w:color="auto"/>
        <w:bottom w:val="none" w:sz="0" w:space="0" w:color="auto"/>
        <w:right w:val="none" w:sz="0" w:space="0" w:color="auto"/>
      </w:divBdr>
    </w:div>
    <w:div w:id="1181117185">
      <w:bodyDiv w:val="1"/>
      <w:marLeft w:val="0"/>
      <w:marRight w:val="0"/>
      <w:marTop w:val="0"/>
      <w:marBottom w:val="0"/>
      <w:divBdr>
        <w:top w:val="none" w:sz="0" w:space="0" w:color="auto"/>
        <w:left w:val="none" w:sz="0" w:space="0" w:color="auto"/>
        <w:bottom w:val="none" w:sz="0" w:space="0" w:color="auto"/>
        <w:right w:val="none" w:sz="0" w:space="0" w:color="auto"/>
      </w:divBdr>
    </w:div>
    <w:div w:id="1182160568">
      <w:bodyDiv w:val="1"/>
      <w:marLeft w:val="0"/>
      <w:marRight w:val="0"/>
      <w:marTop w:val="0"/>
      <w:marBottom w:val="0"/>
      <w:divBdr>
        <w:top w:val="none" w:sz="0" w:space="0" w:color="auto"/>
        <w:left w:val="none" w:sz="0" w:space="0" w:color="auto"/>
        <w:bottom w:val="none" w:sz="0" w:space="0" w:color="auto"/>
        <w:right w:val="none" w:sz="0" w:space="0" w:color="auto"/>
      </w:divBdr>
    </w:div>
    <w:div w:id="1183013222">
      <w:bodyDiv w:val="1"/>
      <w:marLeft w:val="0"/>
      <w:marRight w:val="0"/>
      <w:marTop w:val="0"/>
      <w:marBottom w:val="0"/>
      <w:divBdr>
        <w:top w:val="none" w:sz="0" w:space="0" w:color="auto"/>
        <w:left w:val="none" w:sz="0" w:space="0" w:color="auto"/>
        <w:bottom w:val="none" w:sz="0" w:space="0" w:color="auto"/>
        <w:right w:val="none" w:sz="0" w:space="0" w:color="auto"/>
      </w:divBdr>
    </w:div>
    <w:div w:id="1184906895">
      <w:bodyDiv w:val="1"/>
      <w:marLeft w:val="0"/>
      <w:marRight w:val="0"/>
      <w:marTop w:val="0"/>
      <w:marBottom w:val="0"/>
      <w:divBdr>
        <w:top w:val="none" w:sz="0" w:space="0" w:color="auto"/>
        <w:left w:val="none" w:sz="0" w:space="0" w:color="auto"/>
        <w:bottom w:val="none" w:sz="0" w:space="0" w:color="auto"/>
        <w:right w:val="none" w:sz="0" w:space="0" w:color="auto"/>
      </w:divBdr>
    </w:div>
    <w:div w:id="1186358722">
      <w:bodyDiv w:val="1"/>
      <w:marLeft w:val="0"/>
      <w:marRight w:val="0"/>
      <w:marTop w:val="0"/>
      <w:marBottom w:val="0"/>
      <w:divBdr>
        <w:top w:val="none" w:sz="0" w:space="0" w:color="auto"/>
        <w:left w:val="none" w:sz="0" w:space="0" w:color="auto"/>
        <w:bottom w:val="none" w:sz="0" w:space="0" w:color="auto"/>
        <w:right w:val="none" w:sz="0" w:space="0" w:color="auto"/>
      </w:divBdr>
    </w:div>
    <w:div w:id="1187452533">
      <w:bodyDiv w:val="1"/>
      <w:marLeft w:val="0"/>
      <w:marRight w:val="0"/>
      <w:marTop w:val="0"/>
      <w:marBottom w:val="0"/>
      <w:divBdr>
        <w:top w:val="none" w:sz="0" w:space="0" w:color="auto"/>
        <w:left w:val="none" w:sz="0" w:space="0" w:color="auto"/>
        <w:bottom w:val="none" w:sz="0" w:space="0" w:color="auto"/>
        <w:right w:val="none" w:sz="0" w:space="0" w:color="auto"/>
      </w:divBdr>
    </w:div>
    <w:div w:id="1187909344">
      <w:bodyDiv w:val="1"/>
      <w:marLeft w:val="0"/>
      <w:marRight w:val="0"/>
      <w:marTop w:val="0"/>
      <w:marBottom w:val="0"/>
      <w:divBdr>
        <w:top w:val="none" w:sz="0" w:space="0" w:color="auto"/>
        <w:left w:val="none" w:sz="0" w:space="0" w:color="auto"/>
        <w:bottom w:val="none" w:sz="0" w:space="0" w:color="auto"/>
        <w:right w:val="none" w:sz="0" w:space="0" w:color="auto"/>
      </w:divBdr>
    </w:div>
    <w:div w:id="1190871484">
      <w:bodyDiv w:val="1"/>
      <w:marLeft w:val="0"/>
      <w:marRight w:val="0"/>
      <w:marTop w:val="0"/>
      <w:marBottom w:val="0"/>
      <w:divBdr>
        <w:top w:val="none" w:sz="0" w:space="0" w:color="auto"/>
        <w:left w:val="none" w:sz="0" w:space="0" w:color="auto"/>
        <w:bottom w:val="none" w:sz="0" w:space="0" w:color="auto"/>
        <w:right w:val="none" w:sz="0" w:space="0" w:color="auto"/>
      </w:divBdr>
    </w:div>
    <w:div w:id="1192113188">
      <w:bodyDiv w:val="1"/>
      <w:marLeft w:val="0"/>
      <w:marRight w:val="0"/>
      <w:marTop w:val="0"/>
      <w:marBottom w:val="0"/>
      <w:divBdr>
        <w:top w:val="none" w:sz="0" w:space="0" w:color="auto"/>
        <w:left w:val="none" w:sz="0" w:space="0" w:color="auto"/>
        <w:bottom w:val="none" w:sz="0" w:space="0" w:color="auto"/>
        <w:right w:val="none" w:sz="0" w:space="0" w:color="auto"/>
      </w:divBdr>
    </w:div>
    <w:div w:id="1192451741">
      <w:bodyDiv w:val="1"/>
      <w:marLeft w:val="0"/>
      <w:marRight w:val="0"/>
      <w:marTop w:val="0"/>
      <w:marBottom w:val="0"/>
      <w:divBdr>
        <w:top w:val="none" w:sz="0" w:space="0" w:color="auto"/>
        <w:left w:val="none" w:sz="0" w:space="0" w:color="auto"/>
        <w:bottom w:val="none" w:sz="0" w:space="0" w:color="auto"/>
        <w:right w:val="none" w:sz="0" w:space="0" w:color="auto"/>
      </w:divBdr>
    </w:div>
    <w:div w:id="1192843065">
      <w:bodyDiv w:val="1"/>
      <w:marLeft w:val="0"/>
      <w:marRight w:val="0"/>
      <w:marTop w:val="0"/>
      <w:marBottom w:val="0"/>
      <w:divBdr>
        <w:top w:val="none" w:sz="0" w:space="0" w:color="auto"/>
        <w:left w:val="none" w:sz="0" w:space="0" w:color="auto"/>
        <w:bottom w:val="none" w:sz="0" w:space="0" w:color="auto"/>
        <w:right w:val="none" w:sz="0" w:space="0" w:color="auto"/>
      </w:divBdr>
    </w:div>
    <w:div w:id="1192955612">
      <w:bodyDiv w:val="1"/>
      <w:marLeft w:val="0"/>
      <w:marRight w:val="0"/>
      <w:marTop w:val="0"/>
      <w:marBottom w:val="0"/>
      <w:divBdr>
        <w:top w:val="none" w:sz="0" w:space="0" w:color="auto"/>
        <w:left w:val="none" w:sz="0" w:space="0" w:color="auto"/>
        <w:bottom w:val="none" w:sz="0" w:space="0" w:color="auto"/>
        <w:right w:val="none" w:sz="0" w:space="0" w:color="auto"/>
      </w:divBdr>
    </w:div>
    <w:div w:id="1196574616">
      <w:bodyDiv w:val="1"/>
      <w:marLeft w:val="0"/>
      <w:marRight w:val="0"/>
      <w:marTop w:val="0"/>
      <w:marBottom w:val="0"/>
      <w:divBdr>
        <w:top w:val="none" w:sz="0" w:space="0" w:color="auto"/>
        <w:left w:val="none" w:sz="0" w:space="0" w:color="auto"/>
        <w:bottom w:val="none" w:sz="0" w:space="0" w:color="auto"/>
        <w:right w:val="none" w:sz="0" w:space="0" w:color="auto"/>
      </w:divBdr>
    </w:div>
    <w:div w:id="1197501633">
      <w:bodyDiv w:val="1"/>
      <w:marLeft w:val="0"/>
      <w:marRight w:val="0"/>
      <w:marTop w:val="0"/>
      <w:marBottom w:val="0"/>
      <w:divBdr>
        <w:top w:val="none" w:sz="0" w:space="0" w:color="auto"/>
        <w:left w:val="none" w:sz="0" w:space="0" w:color="auto"/>
        <w:bottom w:val="none" w:sz="0" w:space="0" w:color="auto"/>
        <w:right w:val="none" w:sz="0" w:space="0" w:color="auto"/>
      </w:divBdr>
    </w:div>
    <w:div w:id="1199970778">
      <w:bodyDiv w:val="1"/>
      <w:marLeft w:val="0"/>
      <w:marRight w:val="0"/>
      <w:marTop w:val="0"/>
      <w:marBottom w:val="0"/>
      <w:divBdr>
        <w:top w:val="none" w:sz="0" w:space="0" w:color="auto"/>
        <w:left w:val="none" w:sz="0" w:space="0" w:color="auto"/>
        <w:bottom w:val="none" w:sz="0" w:space="0" w:color="auto"/>
        <w:right w:val="none" w:sz="0" w:space="0" w:color="auto"/>
      </w:divBdr>
    </w:div>
    <w:div w:id="1200358266">
      <w:bodyDiv w:val="1"/>
      <w:marLeft w:val="0"/>
      <w:marRight w:val="0"/>
      <w:marTop w:val="0"/>
      <w:marBottom w:val="0"/>
      <w:divBdr>
        <w:top w:val="none" w:sz="0" w:space="0" w:color="auto"/>
        <w:left w:val="none" w:sz="0" w:space="0" w:color="auto"/>
        <w:bottom w:val="none" w:sz="0" w:space="0" w:color="auto"/>
        <w:right w:val="none" w:sz="0" w:space="0" w:color="auto"/>
      </w:divBdr>
    </w:div>
    <w:div w:id="1202286839">
      <w:bodyDiv w:val="1"/>
      <w:marLeft w:val="0"/>
      <w:marRight w:val="0"/>
      <w:marTop w:val="0"/>
      <w:marBottom w:val="0"/>
      <w:divBdr>
        <w:top w:val="none" w:sz="0" w:space="0" w:color="auto"/>
        <w:left w:val="none" w:sz="0" w:space="0" w:color="auto"/>
        <w:bottom w:val="none" w:sz="0" w:space="0" w:color="auto"/>
        <w:right w:val="none" w:sz="0" w:space="0" w:color="auto"/>
      </w:divBdr>
    </w:div>
    <w:div w:id="1203446078">
      <w:bodyDiv w:val="1"/>
      <w:marLeft w:val="0"/>
      <w:marRight w:val="0"/>
      <w:marTop w:val="0"/>
      <w:marBottom w:val="0"/>
      <w:divBdr>
        <w:top w:val="none" w:sz="0" w:space="0" w:color="auto"/>
        <w:left w:val="none" w:sz="0" w:space="0" w:color="auto"/>
        <w:bottom w:val="none" w:sz="0" w:space="0" w:color="auto"/>
        <w:right w:val="none" w:sz="0" w:space="0" w:color="auto"/>
      </w:divBdr>
    </w:div>
    <w:div w:id="1204445407">
      <w:bodyDiv w:val="1"/>
      <w:marLeft w:val="0"/>
      <w:marRight w:val="0"/>
      <w:marTop w:val="0"/>
      <w:marBottom w:val="0"/>
      <w:divBdr>
        <w:top w:val="none" w:sz="0" w:space="0" w:color="auto"/>
        <w:left w:val="none" w:sz="0" w:space="0" w:color="auto"/>
        <w:bottom w:val="none" w:sz="0" w:space="0" w:color="auto"/>
        <w:right w:val="none" w:sz="0" w:space="0" w:color="auto"/>
      </w:divBdr>
    </w:div>
    <w:div w:id="1206330705">
      <w:bodyDiv w:val="1"/>
      <w:marLeft w:val="0"/>
      <w:marRight w:val="0"/>
      <w:marTop w:val="0"/>
      <w:marBottom w:val="0"/>
      <w:divBdr>
        <w:top w:val="none" w:sz="0" w:space="0" w:color="auto"/>
        <w:left w:val="none" w:sz="0" w:space="0" w:color="auto"/>
        <w:bottom w:val="none" w:sz="0" w:space="0" w:color="auto"/>
        <w:right w:val="none" w:sz="0" w:space="0" w:color="auto"/>
      </w:divBdr>
    </w:div>
    <w:div w:id="1207529831">
      <w:bodyDiv w:val="1"/>
      <w:marLeft w:val="0"/>
      <w:marRight w:val="0"/>
      <w:marTop w:val="0"/>
      <w:marBottom w:val="0"/>
      <w:divBdr>
        <w:top w:val="none" w:sz="0" w:space="0" w:color="auto"/>
        <w:left w:val="none" w:sz="0" w:space="0" w:color="auto"/>
        <w:bottom w:val="none" w:sz="0" w:space="0" w:color="auto"/>
        <w:right w:val="none" w:sz="0" w:space="0" w:color="auto"/>
      </w:divBdr>
    </w:div>
    <w:div w:id="1209150457">
      <w:bodyDiv w:val="1"/>
      <w:marLeft w:val="0"/>
      <w:marRight w:val="0"/>
      <w:marTop w:val="0"/>
      <w:marBottom w:val="0"/>
      <w:divBdr>
        <w:top w:val="none" w:sz="0" w:space="0" w:color="auto"/>
        <w:left w:val="none" w:sz="0" w:space="0" w:color="auto"/>
        <w:bottom w:val="none" w:sz="0" w:space="0" w:color="auto"/>
        <w:right w:val="none" w:sz="0" w:space="0" w:color="auto"/>
      </w:divBdr>
    </w:div>
    <w:div w:id="1210455090">
      <w:bodyDiv w:val="1"/>
      <w:marLeft w:val="0"/>
      <w:marRight w:val="0"/>
      <w:marTop w:val="0"/>
      <w:marBottom w:val="0"/>
      <w:divBdr>
        <w:top w:val="none" w:sz="0" w:space="0" w:color="auto"/>
        <w:left w:val="none" w:sz="0" w:space="0" w:color="auto"/>
        <w:bottom w:val="none" w:sz="0" w:space="0" w:color="auto"/>
        <w:right w:val="none" w:sz="0" w:space="0" w:color="auto"/>
      </w:divBdr>
    </w:div>
    <w:div w:id="1213225220">
      <w:bodyDiv w:val="1"/>
      <w:marLeft w:val="0"/>
      <w:marRight w:val="0"/>
      <w:marTop w:val="0"/>
      <w:marBottom w:val="0"/>
      <w:divBdr>
        <w:top w:val="none" w:sz="0" w:space="0" w:color="auto"/>
        <w:left w:val="none" w:sz="0" w:space="0" w:color="auto"/>
        <w:bottom w:val="none" w:sz="0" w:space="0" w:color="auto"/>
        <w:right w:val="none" w:sz="0" w:space="0" w:color="auto"/>
      </w:divBdr>
    </w:div>
    <w:div w:id="1214661705">
      <w:bodyDiv w:val="1"/>
      <w:marLeft w:val="0"/>
      <w:marRight w:val="0"/>
      <w:marTop w:val="0"/>
      <w:marBottom w:val="0"/>
      <w:divBdr>
        <w:top w:val="none" w:sz="0" w:space="0" w:color="auto"/>
        <w:left w:val="none" w:sz="0" w:space="0" w:color="auto"/>
        <w:bottom w:val="none" w:sz="0" w:space="0" w:color="auto"/>
        <w:right w:val="none" w:sz="0" w:space="0" w:color="auto"/>
      </w:divBdr>
    </w:div>
    <w:div w:id="1219702108">
      <w:bodyDiv w:val="1"/>
      <w:marLeft w:val="0"/>
      <w:marRight w:val="0"/>
      <w:marTop w:val="0"/>
      <w:marBottom w:val="0"/>
      <w:divBdr>
        <w:top w:val="none" w:sz="0" w:space="0" w:color="auto"/>
        <w:left w:val="none" w:sz="0" w:space="0" w:color="auto"/>
        <w:bottom w:val="none" w:sz="0" w:space="0" w:color="auto"/>
        <w:right w:val="none" w:sz="0" w:space="0" w:color="auto"/>
      </w:divBdr>
    </w:div>
    <w:div w:id="1220484261">
      <w:bodyDiv w:val="1"/>
      <w:marLeft w:val="0"/>
      <w:marRight w:val="0"/>
      <w:marTop w:val="0"/>
      <w:marBottom w:val="0"/>
      <w:divBdr>
        <w:top w:val="none" w:sz="0" w:space="0" w:color="auto"/>
        <w:left w:val="none" w:sz="0" w:space="0" w:color="auto"/>
        <w:bottom w:val="none" w:sz="0" w:space="0" w:color="auto"/>
        <w:right w:val="none" w:sz="0" w:space="0" w:color="auto"/>
      </w:divBdr>
    </w:div>
    <w:div w:id="1221283025">
      <w:bodyDiv w:val="1"/>
      <w:marLeft w:val="0"/>
      <w:marRight w:val="0"/>
      <w:marTop w:val="0"/>
      <w:marBottom w:val="0"/>
      <w:divBdr>
        <w:top w:val="none" w:sz="0" w:space="0" w:color="auto"/>
        <w:left w:val="none" w:sz="0" w:space="0" w:color="auto"/>
        <w:bottom w:val="none" w:sz="0" w:space="0" w:color="auto"/>
        <w:right w:val="none" w:sz="0" w:space="0" w:color="auto"/>
      </w:divBdr>
    </w:div>
    <w:div w:id="1221743814">
      <w:bodyDiv w:val="1"/>
      <w:marLeft w:val="0"/>
      <w:marRight w:val="0"/>
      <w:marTop w:val="0"/>
      <w:marBottom w:val="0"/>
      <w:divBdr>
        <w:top w:val="none" w:sz="0" w:space="0" w:color="auto"/>
        <w:left w:val="none" w:sz="0" w:space="0" w:color="auto"/>
        <w:bottom w:val="none" w:sz="0" w:space="0" w:color="auto"/>
        <w:right w:val="none" w:sz="0" w:space="0" w:color="auto"/>
      </w:divBdr>
    </w:div>
    <w:div w:id="1227303553">
      <w:bodyDiv w:val="1"/>
      <w:marLeft w:val="0"/>
      <w:marRight w:val="0"/>
      <w:marTop w:val="0"/>
      <w:marBottom w:val="0"/>
      <w:divBdr>
        <w:top w:val="none" w:sz="0" w:space="0" w:color="auto"/>
        <w:left w:val="none" w:sz="0" w:space="0" w:color="auto"/>
        <w:bottom w:val="none" w:sz="0" w:space="0" w:color="auto"/>
        <w:right w:val="none" w:sz="0" w:space="0" w:color="auto"/>
      </w:divBdr>
    </w:div>
    <w:div w:id="1233396129">
      <w:bodyDiv w:val="1"/>
      <w:marLeft w:val="0"/>
      <w:marRight w:val="0"/>
      <w:marTop w:val="0"/>
      <w:marBottom w:val="0"/>
      <w:divBdr>
        <w:top w:val="none" w:sz="0" w:space="0" w:color="auto"/>
        <w:left w:val="none" w:sz="0" w:space="0" w:color="auto"/>
        <w:bottom w:val="none" w:sz="0" w:space="0" w:color="auto"/>
        <w:right w:val="none" w:sz="0" w:space="0" w:color="auto"/>
      </w:divBdr>
    </w:div>
    <w:div w:id="1236549010">
      <w:bodyDiv w:val="1"/>
      <w:marLeft w:val="0"/>
      <w:marRight w:val="0"/>
      <w:marTop w:val="0"/>
      <w:marBottom w:val="0"/>
      <w:divBdr>
        <w:top w:val="none" w:sz="0" w:space="0" w:color="auto"/>
        <w:left w:val="none" w:sz="0" w:space="0" w:color="auto"/>
        <w:bottom w:val="none" w:sz="0" w:space="0" w:color="auto"/>
        <w:right w:val="none" w:sz="0" w:space="0" w:color="auto"/>
      </w:divBdr>
    </w:div>
    <w:div w:id="1238638946">
      <w:bodyDiv w:val="1"/>
      <w:marLeft w:val="0"/>
      <w:marRight w:val="0"/>
      <w:marTop w:val="0"/>
      <w:marBottom w:val="0"/>
      <w:divBdr>
        <w:top w:val="none" w:sz="0" w:space="0" w:color="auto"/>
        <w:left w:val="none" w:sz="0" w:space="0" w:color="auto"/>
        <w:bottom w:val="none" w:sz="0" w:space="0" w:color="auto"/>
        <w:right w:val="none" w:sz="0" w:space="0" w:color="auto"/>
      </w:divBdr>
    </w:div>
    <w:div w:id="1239709033">
      <w:bodyDiv w:val="1"/>
      <w:marLeft w:val="0"/>
      <w:marRight w:val="0"/>
      <w:marTop w:val="0"/>
      <w:marBottom w:val="0"/>
      <w:divBdr>
        <w:top w:val="none" w:sz="0" w:space="0" w:color="auto"/>
        <w:left w:val="none" w:sz="0" w:space="0" w:color="auto"/>
        <w:bottom w:val="none" w:sz="0" w:space="0" w:color="auto"/>
        <w:right w:val="none" w:sz="0" w:space="0" w:color="auto"/>
      </w:divBdr>
    </w:div>
    <w:div w:id="1240292237">
      <w:bodyDiv w:val="1"/>
      <w:marLeft w:val="0"/>
      <w:marRight w:val="0"/>
      <w:marTop w:val="0"/>
      <w:marBottom w:val="0"/>
      <w:divBdr>
        <w:top w:val="none" w:sz="0" w:space="0" w:color="auto"/>
        <w:left w:val="none" w:sz="0" w:space="0" w:color="auto"/>
        <w:bottom w:val="none" w:sz="0" w:space="0" w:color="auto"/>
        <w:right w:val="none" w:sz="0" w:space="0" w:color="auto"/>
      </w:divBdr>
    </w:div>
    <w:div w:id="1240553213">
      <w:bodyDiv w:val="1"/>
      <w:marLeft w:val="0"/>
      <w:marRight w:val="0"/>
      <w:marTop w:val="0"/>
      <w:marBottom w:val="0"/>
      <w:divBdr>
        <w:top w:val="none" w:sz="0" w:space="0" w:color="auto"/>
        <w:left w:val="none" w:sz="0" w:space="0" w:color="auto"/>
        <w:bottom w:val="none" w:sz="0" w:space="0" w:color="auto"/>
        <w:right w:val="none" w:sz="0" w:space="0" w:color="auto"/>
      </w:divBdr>
    </w:div>
    <w:div w:id="1243487832">
      <w:bodyDiv w:val="1"/>
      <w:marLeft w:val="0"/>
      <w:marRight w:val="0"/>
      <w:marTop w:val="0"/>
      <w:marBottom w:val="0"/>
      <w:divBdr>
        <w:top w:val="none" w:sz="0" w:space="0" w:color="auto"/>
        <w:left w:val="none" w:sz="0" w:space="0" w:color="auto"/>
        <w:bottom w:val="none" w:sz="0" w:space="0" w:color="auto"/>
        <w:right w:val="none" w:sz="0" w:space="0" w:color="auto"/>
      </w:divBdr>
    </w:div>
    <w:div w:id="1245071360">
      <w:bodyDiv w:val="1"/>
      <w:marLeft w:val="0"/>
      <w:marRight w:val="0"/>
      <w:marTop w:val="0"/>
      <w:marBottom w:val="0"/>
      <w:divBdr>
        <w:top w:val="none" w:sz="0" w:space="0" w:color="auto"/>
        <w:left w:val="none" w:sz="0" w:space="0" w:color="auto"/>
        <w:bottom w:val="none" w:sz="0" w:space="0" w:color="auto"/>
        <w:right w:val="none" w:sz="0" w:space="0" w:color="auto"/>
      </w:divBdr>
    </w:div>
    <w:div w:id="1247810507">
      <w:bodyDiv w:val="1"/>
      <w:marLeft w:val="0"/>
      <w:marRight w:val="0"/>
      <w:marTop w:val="0"/>
      <w:marBottom w:val="0"/>
      <w:divBdr>
        <w:top w:val="none" w:sz="0" w:space="0" w:color="auto"/>
        <w:left w:val="none" w:sz="0" w:space="0" w:color="auto"/>
        <w:bottom w:val="none" w:sz="0" w:space="0" w:color="auto"/>
        <w:right w:val="none" w:sz="0" w:space="0" w:color="auto"/>
      </w:divBdr>
    </w:div>
    <w:div w:id="1247837627">
      <w:bodyDiv w:val="1"/>
      <w:marLeft w:val="0"/>
      <w:marRight w:val="0"/>
      <w:marTop w:val="0"/>
      <w:marBottom w:val="0"/>
      <w:divBdr>
        <w:top w:val="none" w:sz="0" w:space="0" w:color="auto"/>
        <w:left w:val="none" w:sz="0" w:space="0" w:color="auto"/>
        <w:bottom w:val="none" w:sz="0" w:space="0" w:color="auto"/>
        <w:right w:val="none" w:sz="0" w:space="0" w:color="auto"/>
      </w:divBdr>
    </w:div>
    <w:div w:id="1248031266">
      <w:bodyDiv w:val="1"/>
      <w:marLeft w:val="0"/>
      <w:marRight w:val="0"/>
      <w:marTop w:val="0"/>
      <w:marBottom w:val="0"/>
      <w:divBdr>
        <w:top w:val="none" w:sz="0" w:space="0" w:color="auto"/>
        <w:left w:val="none" w:sz="0" w:space="0" w:color="auto"/>
        <w:bottom w:val="none" w:sz="0" w:space="0" w:color="auto"/>
        <w:right w:val="none" w:sz="0" w:space="0" w:color="auto"/>
      </w:divBdr>
    </w:div>
    <w:div w:id="1249343947">
      <w:bodyDiv w:val="1"/>
      <w:marLeft w:val="0"/>
      <w:marRight w:val="0"/>
      <w:marTop w:val="0"/>
      <w:marBottom w:val="0"/>
      <w:divBdr>
        <w:top w:val="none" w:sz="0" w:space="0" w:color="auto"/>
        <w:left w:val="none" w:sz="0" w:space="0" w:color="auto"/>
        <w:bottom w:val="none" w:sz="0" w:space="0" w:color="auto"/>
        <w:right w:val="none" w:sz="0" w:space="0" w:color="auto"/>
      </w:divBdr>
    </w:div>
    <w:div w:id="1250653873">
      <w:bodyDiv w:val="1"/>
      <w:marLeft w:val="0"/>
      <w:marRight w:val="0"/>
      <w:marTop w:val="0"/>
      <w:marBottom w:val="0"/>
      <w:divBdr>
        <w:top w:val="none" w:sz="0" w:space="0" w:color="auto"/>
        <w:left w:val="none" w:sz="0" w:space="0" w:color="auto"/>
        <w:bottom w:val="none" w:sz="0" w:space="0" w:color="auto"/>
        <w:right w:val="none" w:sz="0" w:space="0" w:color="auto"/>
      </w:divBdr>
    </w:div>
    <w:div w:id="1251541847">
      <w:bodyDiv w:val="1"/>
      <w:marLeft w:val="0"/>
      <w:marRight w:val="0"/>
      <w:marTop w:val="0"/>
      <w:marBottom w:val="0"/>
      <w:divBdr>
        <w:top w:val="none" w:sz="0" w:space="0" w:color="auto"/>
        <w:left w:val="none" w:sz="0" w:space="0" w:color="auto"/>
        <w:bottom w:val="none" w:sz="0" w:space="0" w:color="auto"/>
        <w:right w:val="none" w:sz="0" w:space="0" w:color="auto"/>
      </w:divBdr>
    </w:div>
    <w:div w:id="1254125219">
      <w:bodyDiv w:val="1"/>
      <w:marLeft w:val="0"/>
      <w:marRight w:val="0"/>
      <w:marTop w:val="0"/>
      <w:marBottom w:val="0"/>
      <w:divBdr>
        <w:top w:val="none" w:sz="0" w:space="0" w:color="auto"/>
        <w:left w:val="none" w:sz="0" w:space="0" w:color="auto"/>
        <w:bottom w:val="none" w:sz="0" w:space="0" w:color="auto"/>
        <w:right w:val="none" w:sz="0" w:space="0" w:color="auto"/>
      </w:divBdr>
    </w:div>
    <w:div w:id="1254901668">
      <w:bodyDiv w:val="1"/>
      <w:marLeft w:val="0"/>
      <w:marRight w:val="0"/>
      <w:marTop w:val="0"/>
      <w:marBottom w:val="0"/>
      <w:divBdr>
        <w:top w:val="none" w:sz="0" w:space="0" w:color="auto"/>
        <w:left w:val="none" w:sz="0" w:space="0" w:color="auto"/>
        <w:bottom w:val="none" w:sz="0" w:space="0" w:color="auto"/>
        <w:right w:val="none" w:sz="0" w:space="0" w:color="auto"/>
      </w:divBdr>
    </w:div>
    <w:div w:id="1255020573">
      <w:bodyDiv w:val="1"/>
      <w:marLeft w:val="0"/>
      <w:marRight w:val="0"/>
      <w:marTop w:val="0"/>
      <w:marBottom w:val="0"/>
      <w:divBdr>
        <w:top w:val="none" w:sz="0" w:space="0" w:color="auto"/>
        <w:left w:val="none" w:sz="0" w:space="0" w:color="auto"/>
        <w:bottom w:val="none" w:sz="0" w:space="0" w:color="auto"/>
        <w:right w:val="none" w:sz="0" w:space="0" w:color="auto"/>
      </w:divBdr>
    </w:div>
    <w:div w:id="1255939048">
      <w:bodyDiv w:val="1"/>
      <w:marLeft w:val="0"/>
      <w:marRight w:val="0"/>
      <w:marTop w:val="0"/>
      <w:marBottom w:val="0"/>
      <w:divBdr>
        <w:top w:val="none" w:sz="0" w:space="0" w:color="auto"/>
        <w:left w:val="none" w:sz="0" w:space="0" w:color="auto"/>
        <w:bottom w:val="none" w:sz="0" w:space="0" w:color="auto"/>
        <w:right w:val="none" w:sz="0" w:space="0" w:color="auto"/>
      </w:divBdr>
    </w:div>
    <w:div w:id="1257060967">
      <w:bodyDiv w:val="1"/>
      <w:marLeft w:val="0"/>
      <w:marRight w:val="0"/>
      <w:marTop w:val="0"/>
      <w:marBottom w:val="0"/>
      <w:divBdr>
        <w:top w:val="none" w:sz="0" w:space="0" w:color="auto"/>
        <w:left w:val="none" w:sz="0" w:space="0" w:color="auto"/>
        <w:bottom w:val="none" w:sz="0" w:space="0" w:color="auto"/>
        <w:right w:val="none" w:sz="0" w:space="0" w:color="auto"/>
      </w:divBdr>
    </w:div>
    <w:div w:id="1258633783">
      <w:bodyDiv w:val="1"/>
      <w:marLeft w:val="0"/>
      <w:marRight w:val="0"/>
      <w:marTop w:val="0"/>
      <w:marBottom w:val="0"/>
      <w:divBdr>
        <w:top w:val="none" w:sz="0" w:space="0" w:color="auto"/>
        <w:left w:val="none" w:sz="0" w:space="0" w:color="auto"/>
        <w:bottom w:val="none" w:sz="0" w:space="0" w:color="auto"/>
        <w:right w:val="none" w:sz="0" w:space="0" w:color="auto"/>
      </w:divBdr>
    </w:div>
    <w:div w:id="1262840109">
      <w:bodyDiv w:val="1"/>
      <w:marLeft w:val="0"/>
      <w:marRight w:val="0"/>
      <w:marTop w:val="0"/>
      <w:marBottom w:val="0"/>
      <w:divBdr>
        <w:top w:val="none" w:sz="0" w:space="0" w:color="auto"/>
        <w:left w:val="none" w:sz="0" w:space="0" w:color="auto"/>
        <w:bottom w:val="none" w:sz="0" w:space="0" w:color="auto"/>
        <w:right w:val="none" w:sz="0" w:space="0" w:color="auto"/>
      </w:divBdr>
    </w:div>
    <w:div w:id="1264459799">
      <w:bodyDiv w:val="1"/>
      <w:marLeft w:val="0"/>
      <w:marRight w:val="0"/>
      <w:marTop w:val="0"/>
      <w:marBottom w:val="0"/>
      <w:divBdr>
        <w:top w:val="none" w:sz="0" w:space="0" w:color="auto"/>
        <w:left w:val="none" w:sz="0" w:space="0" w:color="auto"/>
        <w:bottom w:val="none" w:sz="0" w:space="0" w:color="auto"/>
        <w:right w:val="none" w:sz="0" w:space="0" w:color="auto"/>
      </w:divBdr>
    </w:div>
    <w:div w:id="1266115058">
      <w:bodyDiv w:val="1"/>
      <w:marLeft w:val="0"/>
      <w:marRight w:val="0"/>
      <w:marTop w:val="0"/>
      <w:marBottom w:val="0"/>
      <w:divBdr>
        <w:top w:val="none" w:sz="0" w:space="0" w:color="auto"/>
        <w:left w:val="none" w:sz="0" w:space="0" w:color="auto"/>
        <w:bottom w:val="none" w:sz="0" w:space="0" w:color="auto"/>
        <w:right w:val="none" w:sz="0" w:space="0" w:color="auto"/>
      </w:divBdr>
    </w:div>
    <w:div w:id="1266771027">
      <w:bodyDiv w:val="1"/>
      <w:marLeft w:val="0"/>
      <w:marRight w:val="0"/>
      <w:marTop w:val="0"/>
      <w:marBottom w:val="0"/>
      <w:divBdr>
        <w:top w:val="none" w:sz="0" w:space="0" w:color="auto"/>
        <w:left w:val="none" w:sz="0" w:space="0" w:color="auto"/>
        <w:bottom w:val="none" w:sz="0" w:space="0" w:color="auto"/>
        <w:right w:val="none" w:sz="0" w:space="0" w:color="auto"/>
      </w:divBdr>
    </w:div>
    <w:div w:id="1268271197">
      <w:bodyDiv w:val="1"/>
      <w:marLeft w:val="0"/>
      <w:marRight w:val="0"/>
      <w:marTop w:val="0"/>
      <w:marBottom w:val="0"/>
      <w:divBdr>
        <w:top w:val="none" w:sz="0" w:space="0" w:color="auto"/>
        <w:left w:val="none" w:sz="0" w:space="0" w:color="auto"/>
        <w:bottom w:val="none" w:sz="0" w:space="0" w:color="auto"/>
        <w:right w:val="none" w:sz="0" w:space="0" w:color="auto"/>
      </w:divBdr>
    </w:div>
    <w:div w:id="1270972107">
      <w:bodyDiv w:val="1"/>
      <w:marLeft w:val="0"/>
      <w:marRight w:val="0"/>
      <w:marTop w:val="0"/>
      <w:marBottom w:val="0"/>
      <w:divBdr>
        <w:top w:val="none" w:sz="0" w:space="0" w:color="auto"/>
        <w:left w:val="none" w:sz="0" w:space="0" w:color="auto"/>
        <w:bottom w:val="none" w:sz="0" w:space="0" w:color="auto"/>
        <w:right w:val="none" w:sz="0" w:space="0" w:color="auto"/>
      </w:divBdr>
    </w:div>
    <w:div w:id="1275289758">
      <w:bodyDiv w:val="1"/>
      <w:marLeft w:val="0"/>
      <w:marRight w:val="0"/>
      <w:marTop w:val="0"/>
      <w:marBottom w:val="0"/>
      <w:divBdr>
        <w:top w:val="none" w:sz="0" w:space="0" w:color="auto"/>
        <w:left w:val="none" w:sz="0" w:space="0" w:color="auto"/>
        <w:bottom w:val="none" w:sz="0" w:space="0" w:color="auto"/>
        <w:right w:val="none" w:sz="0" w:space="0" w:color="auto"/>
      </w:divBdr>
    </w:div>
    <w:div w:id="1276912321">
      <w:bodyDiv w:val="1"/>
      <w:marLeft w:val="0"/>
      <w:marRight w:val="0"/>
      <w:marTop w:val="0"/>
      <w:marBottom w:val="0"/>
      <w:divBdr>
        <w:top w:val="none" w:sz="0" w:space="0" w:color="auto"/>
        <w:left w:val="none" w:sz="0" w:space="0" w:color="auto"/>
        <w:bottom w:val="none" w:sz="0" w:space="0" w:color="auto"/>
        <w:right w:val="none" w:sz="0" w:space="0" w:color="auto"/>
      </w:divBdr>
    </w:div>
    <w:div w:id="1277060519">
      <w:bodyDiv w:val="1"/>
      <w:marLeft w:val="0"/>
      <w:marRight w:val="0"/>
      <w:marTop w:val="0"/>
      <w:marBottom w:val="0"/>
      <w:divBdr>
        <w:top w:val="none" w:sz="0" w:space="0" w:color="auto"/>
        <w:left w:val="none" w:sz="0" w:space="0" w:color="auto"/>
        <w:bottom w:val="none" w:sz="0" w:space="0" w:color="auto"/>
        <w:right w:val="none" w:sz="0" w:space="0" w:color="auto"/>
      </w:divBdr>
    </w:div>
    <w:div w:id="1278103788">
      <w:bodyDiv w:val="1"/>
      <w:marLeft w:val="0"/>
      <w:marRight w:val="0"/>
      <w:marTop w:val="0"/>
      <w:marBottom w:val="0"/>
      <w:divBdr>
        <w:top w:val="none" w:sz="0" w:space="0" w:color="auto"/>
        <w:left w:val="none" w:sz="0" w:space="0" w:color="auto"/>
        <w:bottom w:val="none" w:sz="0" w:space="0" w:color="auto"/>
        <w:right w:val="none" w:sz="0" w:space="0" w:color="auto"/>
      </w:divBdr>
    </w:div>
    <w:div w:id="1279482952">
      <w:bodyDiv w:val="1"/>
      <w:marLeft w:val="0"/>
      <w:marRight w:val="0"/>
      <w:marTop w:val="0"/>
      <w:marBottom w:val="0"/>
      <w:divBdr>
        <w:top w:val="none" w:sz="0" w:space="0" w:color="auto"/>
        <w:left w:val="none" w:sz="0" w:space="0" w:color="auto"/>
        <w:bottom w:val="none" w:sz="0" w:space="0" w:color="auto"/>
        <w:right w:val="none" w:sz="0" w:space="0" w:color="auto"/>
      </w:divBdr>
    </w:div>
    <w:div w:id="1279602838">
      <w:bodyDiv w:val="1"/>
      <w:marLeft w:val="0"/>
      <w:marRight w:val="0"/>
      <w:marTop w:val="0"/>
      <w:marBottom w:val="0"/>
      <w:divBdr>
        <w:top w:val="none" w:sz="0" w:space="0" w:color="auto"/>
        <w:left w:val="none" w:sz="0" w:space="0" w:color="auto"/>
        <w:bottom w:val="none" w:sz="0" w:space="0" w:color="auto"/>
        <w:right w:val="none" w:sz="0" w:space="0" w:color="auto"/>
      </w:divBdr>
    </w:div>
    <w:div w:id="1280452814">
      <w:bodyDiv w:val="1"/>
      <w:marLeft w:val="0"/>
      <w:marRight w:val="0"/>
      <w:marTop w:val="0"/>
      <w:marBottom w:val="0"/>
      <w:divBdr>
        <w:top w:val="none" w:sz="0" w:space="0" w:color="auto"/>
        <w:left w:val="none" w:sz="0" w:space="0" w:color="auto"/>
        <w:bottom w:val="none" w:sz="0" w:space="0" w:color="auto"/>
        <w:right w:val="none" w:sz="0" w:space="0" w:color="auto"/>
      </w:divBdr>
    </w:div>
    <w:div w:id="1284455968">
      <w:bodyDiv w:val="1"/>
      <w:marLeft w:val="0"/>
      <w:marRight w:val="0"/>
      <w:marTop w:val="0"/>
      <w:marBottom w:val="0"/>
      <w:divBdr>
        <w:top w:val="none" w:sz="0" w:space="0" w:color="auto"/>
        <w:left w:val="none" w:sz="0" w:space="0" w:color="auto"/>
        <w:bottom w:val="none" w:sz="0" w:space="0" w:color="auto"/>
        <w:right w:val="none" w:sz="0" w:space="0" w:color="auto"/>
      </w:divBdr>
    </w:div>
    <w:div w:id="1285575656">
      <w:bodyDiv w:val="1"/>
      <w:marLeft w:val="0"/>
      <w:marRight w:val="0"/>
      <w:marTop w:val="0"/>
      <w:marBottom w:val="0"/>
      <w:divBdr>
        <w:top w:val="none" w:sz="0" w:space="0" w:color="auto"/>
        <w:left w:val="none" w:sz="0" w:space="0" w:color="auto"/>
        <w:bottom w:val="none" w:sz="0" w:space="0" w:color="auto"/>
        <w:right w:val="none" w:sz="0" w:space="0" w:color="auto"/>
      </w:divBdr>
    </w:div>
    <w:div w:id="1288194352">
      <w:bodyDiv w:val="1"/>
      <w:marLeft w:val="0"/>
      <w:marRight w:val="0"/>
      <w:marTop w:val="0"/>
      <w:marBottom w:val="0"/>
      <w:divBdr>
        <w:top w:val="none" w:sz="0" w:space="0" w:color="auto"/>
        <w:left w:val="none" w:sz="0" w:space="0" w:color="auto"/>
        <w:bottom w:val="none" w:sz="0" w:space="0" w:color="auto"/>
        <w:right w:val="none" w:sz="0" w:space="0" w:color="auto"/>
      </w:divBdr>
    </w:div>
    <w:div w:id="1289119390">
      <w:bodyDiv w:val="1"/>
      <w:marLeft w:val="0"/>
      <w:marRight w:val="0"/>
      <w:marTop w:val="0"/>
      <w:marBottom w:val="0"/>
      <w:divBdr>
        <w:top w:val="none" w:sz="0" w:space="0" w:color="auto"/>
        <w:left w:val="none" w:sz="0" w:space="0" w:color="auto"/>
        <w:bottom w:val="none" w:sz="0" w:space="0" w:color="auto"/>
        <w:right w:val="none" w:sz="0" w:space="0" w:color="auto"/>
      </w:divBdr>
    </w:div>
    <w:div w:id="1291210455">
      <w:bodyDiv w:val="1"/>
      <w:marLeft w:val="0"/>
      <w:marRight w:val="0"/>
      <w:marTop w:val="0"/>
      <w:marBottom w:val="0"/>
      <w:divBdr>
        <w:top w:val="none" w:sz="0" w:space="0" w:color="auto"/>
        <w:left w:val="none" w:sz="0" w:space="0" w:color="auto"/>
        <w:bottom w:val="none" w:sz="0" w:space="0" w:color="auto"/>
        <w:right w:val="none" w:sz="0" w:space="0" w:color="auto"/>
      </w:divBdr>
    </w:div>
    <w:div w:id="1291522003">
      <w:bodyDiv w:val="1"/>
      <w:marLeft w:val="0"/>
      <w:marRight w:val="0"/>
      <w:marTop w:val="0"/>
      <w:marBottom w:val="0"/>
      <w:divBdr>
        <w:top w:val="none" w:sz="0" w:space="0" w:color="auto"/>
        <w:left w:val="none" w:sz="0" w:space="0" w:color="auto"/>
        <w:bottom w:val="none" w:sz="0" w:space="0" w:color="auto"/>
        <w:right w:val="none" w:sz="0" w:space="0" w:color="auto"/>
      </w:divBdr>
    </w:div>
    <w:div w:id="1294675048">
      <w:bodyDiv w:val="1"/>
      <w:marLeft w:val="0"/>
      <w:marRight w:val="0"/>
      <w:marTop w:val="0"/>
      <w:marBottom w:val="0"/>
      <w:divBdr>
        <w:top w:val="none" w:sz="0" w:space="0" w:color="auto"/>
        <w:left w:val="none" w:sz="0" w:space="0" w:color="auto"/>
        <w:bottom w:val="none" w:sz="0" w:space="0" w:color="auto"/>
        <w:right w:val="none" w:sz="0" w:space="0" w:color="auto"/>
      </w:divBdr>
    </w:div>
    <w:div w:id="1296132432">
      <w:bodyDiv w:val="1"/>
      <w:marLeft w:val="0"/>
      <w:marRight w:val="0"/>
      <w:marTop w:val="0"/>
      <w:marBottom w:val="0"/>
      <w:divBdr>
        <w:top w:val="none" w:sz="0" w:space="0" w:color="auto"/>
        <w:left w:val="none" w:sz="0" w:space="0" w:color="auto"/>
        <w:bottom w:val="none" w:sz="0" w:space="0" w:color="auto"/>
        <w:right w:val="none" w:sz="0" w:space="0" w:color="auto"/>
      </w:divBdr>
    </w:div>
    <w:div w:id="1296831436">
      <w:bodyDiv w:val="1"/>
      <w:marLeft w:val="0"/>
      <w:marRight w:val="0"/>
      <w:marTop w:val="0"/>
      <w:marBottom w:val="0"/>
      <w:divBdr>
        <w:top w:val="none" w:sz="0" w:space="0" w:color="auto"/>
        <w:left w:val="none" w:sz="0" w:space="0" w:color="auto"/>
        <w:bottom w:val="none" w:sz="0" w:space="0" w:color="auto"/>
        <w:right w:val="none" w:sz="0" w:space="0" w:color="auto"/>
      </w:divBdr>
    </w:div>
    <w:div w:id="1296984753">
      <w:bodyDiv w:val="1"/>
      <w:marLeft w:val="0"/>
      <w:marRight w:val="0"/>
      <w:marTop w:val="0"/>
      <w:marBottom w:val="0"/>
      <w:divBdr>
        <w:top w:val="none" w:sz="0" w:space="0" w:color="auto"/>
        <w:left w:val="none" w:sz="0" w:space="0" w:color="auto"/>
        <w:bottom w:val="none" w:sz="0" w:space="0" w:color="auto"/>
        <w:right w:val="none" w:sz="0" w:space="0" w:color="auto"/>
      </w:divBdr>
    </w:div>
    <w:div w:id="1297106724">
      <w:bodyDiv w:val="1"/>
      <w:marLeft w:val="0"/>
      <w:marRight w:val="0"/>
      <w:marTop w:val="0"/>
      <w:marBottom w:val="0"/>
      <w:divBdr>
        <w:top w:val="none" w:sz="0" w:space="0" w:color="auto"/>
        <w:left w:val="none" w:sz="0" w:space="0" w:color="auto"/>
        <w:bottom w:val="none" w:sz="0" w:space="0" w:color="auto"/>
        <w:right w:val="none" w:sz="0" w:space="0" w:color="auto"/>
      </w:divBdr>
    </w:div>
    <w:div w:id="1300257996">
      <w:bodyDiv w:val="1"/>
      <w:marLeft w:val="0"/>
      <w:marRight w:val="0"/>
      <w:marTop w:val="0"/>
      <w:marBottom w:val="0"/>
      <w:divBdr>
        <w:top w:val="none" w:sz="0" w:space="0" w:color="auto"/>
        <w:left w:val="none" w:sz="0" w:space="0" w:color="auto"/>
        <w:bottom w:val="none" w:sz="0" w:space="0" w:color="auto"/>
        <w:right w:val="none" w:sz="0" w:space="0" w:color="auto"/>
      </w:divBdr>
    </w:div>
    <w:div w:id="1301032925">
      <w:bodyDiv w:val="1"/>
      <w:marLeft w:val="0"/>
      <w:marRight w:val="0"/>
      <w:marTop w:val="0"/>
      <w:marBottom w:val="0"/>
      <w:divBdr>
        <w:top w:val="none" w:sz="0" w:space="0" w:color="auto"/>
        <w:left w:val="none" w:sz="0" w:space="0" w:color="auto"/>
        <w:bottom w:val="none" w:sz="0" w:space="0" w:color="auto"/>
        <w:right w:val="none" w:sz="0" w:space="0" w:color="auto"/>
      </w:divBdr>
    </w:div>
    <w:div w:id="1301495903">
      <w:bodyDiv w:val="1"/>
      <w:marLeft w:val="0"/>
      <w:marRight w:val="0"/>
      <w:marTop w:val="0"/>
      <w:marBottom w:val="0"/>
      <w:divBdr>
        <w:top w:val="none" w:sz="0" w:space="0" w:color="auto"/>
        <w:left w:val="none" w:sz="0" w:space="0" w:color="auto"/>
        <w:bottom w:val="none" w:sz="0" w:space="0" w:color="auto"/>
        <w:right w:val="none" w:sz="0" w:space="0" w:color="auto"/>
      </w:divBdr>
    </w:div>
    <w:div w:id="1304503517">
      <w:bodyDiv w:val="1"/>
      <w:marLeft w:val="0"/>
      <w:marRight w:val="0"/>
      <w:marTop w:val="0"/>
      <w:marBottom w:val="0"/>
      <w:divBdr>
        <w:top w:val="none" w:sz="0" w:space="0" w:color="auto"/>
        <w:left w:val="none" w:sz="0" w:space="0" w:color="auto"/>
        <w:bottom w:val="none" w:sz="0" w:space="0" w:color="auto"/>
        <w:right w:val="none" w:sz="0" w:space="0" w:color="auto"/>
      </w:divBdr>
    </w:div>
    <w:div w:id="1307659538">
      <w:bodyDiv w:val="1"/>
      <w:marLeft w:val="0"/>
      <w:marRight w:val="0"/>
      <w:marTop w:val="0"/>
      <w:marBottom w:val="0"/>
      <w:divBdr>
        <w:top w:val="none" w:sz="0" w:space="0" w:color="auto"/>
        <w:left w:val="none" w:sz="0" w:space="0" w:color="auto"/>
        <w:bottom w:val="none" w:sz="0" w:space="0" w:color="auto"/>
        <w:right w:val="none" w:sz="0" w:space="0" w:color="auto"/>
      </w:divBdr>
    </w:div>
    <w:div w:id="1310595464">
      <w:bodyDiv w:val="1"/>
      <w:marLeft w:val="0"/>
      <w:marRight w:val="0"/>
      <w:marTop w:val="0"/>
      <w:marBottom w:val="0"/>
      <w:divBdr>
        <w:top w:val="none" w:sz="0" w:space="0" w:color="auto"/>
        <w:left w:val="none" w:sz="0" w:space="0" w:color="auto"/>
        <w:bottom w:val="none" w:sz="0" w:space="0" w:color="auto"/>
        <w:right w:val="none" w:sz="0" w:space="0" w:color="auto"/>
      </w:divBdr>
    </w:div>
    <w:div w:id="1311977033">
      <w:bodyDiv w:val="1"/>
      <w:marLeft w:val="0"/>
      <w:marRight w:val="0"/>
      <w:marTop w:val="0"/>
      <w:marBottom w:val="0"/>
      <w:divBdr>
        <w:top w:val="none" w:sz="0" w:space="0" w:color="auto"/>
        <w:left w:val="none" w:sz="0" w:space="0" w:color="auto"/>
        <w:bottom w:val="none" w:sz="0" w:space="0" w:color="auto"/>
        <w:right w:val="none" w:sz="0" w:space="0" w:color="auto"/>
      </w:divBdr>
    </w:div>
    <w:div w:id="1313825612">
      <w:bodyDiv w:val="1"/>
      <w:marLeft w:val="0"/>
      <w:marRight w:val="0"/>
      <w:marTop w:val="0"/>
      <w:marBottom w:val="0"/>
      <w:divBdr>
        <w:top w:val="none" w:sz="0" w:space="0" w:color="auto"/>
        <w:left w:val="none" w:sz="0" w:space="0" w:color="auto"/>
        <w:bottom w:val="none" w:sz="0" w:space="0" w:color="auto"/>
        <w:right w:val="none" w:sz="0" w:space="0" w:color="auto"/>
      </w:divBdr>
    </w:div>
    <w:div w:id="1314484655">
      <w:bodyDiv w:val="1"/>
      <w:marLeft w:val="0"/>
      <w:marRight w:val="0"/>
      <w:marTop w:val="0"/>
      <w:marBottom w:val="0"/>
      <w:divBdr>
        <w:top w:val="none" w:sz="0" w:space="0" w:color="auto"/>
        <w:left w:val="none" w:sz="0" w:space="0" w:color="auto"/>
        <w:bottom w:val="none" w:sz="0" w:space="0" w:color="auto"/>
        <w:right w:val="none" w:sz="0" w:space="0" w:color="auto"/>
      </w:divBdr>
    </w:div>
    <w:div w:id="1317611897">
      <w:bodyDiv w:val="1"/>
      <w:marLeft w:val="0"/>
      <w:marRight w:val="0"/>
      <w:marTop w:val="0"/>
      <w:marBottom w:val="0"/>
      <w:divBdr>
        <w:top w:val="none" w:sz="0" w:space="0" w:color="auto"/>
        <w:left w:val="none" w:sz="0" w:space="0" w:color="auto"/>
        <w:bottom w:val="none" w:sz="0" w:space="0" w:color="auto"/>
        <w:right w:val="none" w:sz="0" w:space="0" w:color="auto"/>
      </w:divBdr>
    </w:div>
    <w:div w:id="1318192680">
      <w:bodyDiv w:val="1"/>
      <w:marLeft w:val="0"/>
      <w:marRight w:val="0"/>
      <w:marTop w:val="0"/>
      <w:marBottom w:val="0"/>
      <w:divBdr>
        <w:top w:val="none" w:sz="0" w:space="0" w:color="auto"/>
        <w:left w:val="none" w:sz="0" w:space="0" w:color="auto"/>
        <w:bottom w:val="none" w:sz="0" w:space="0" w:color="auto"/>
        <w:right w:val="none" w:sz="0" w:space="0" w:color="auto"/>
      </w:divBdr>
    </w:div>
    <w:div w:id="1321353494">
      <w:bodyDiv w:val="1"/>
      <w:marLeft w:val="0"/>
      <w:marRight w:val="0"/>
      <w:marTop w:val="0"/>
      <w:marBottom w:val="0"/>
      <w:divBdr>
        <w:top w:val="none" w:sz="0" w:space="0" w:color="auto"/>
        <w:left w:val="none" w:sz="0" w:space="0" w:color="auto"/>
        <w:bottom w:val="none" w:sz="0" w:space="0" w:color="auto"/>
        <w:right w:val="none" w:sz="0" w:space="0" w:color="auto"/>
      </w:divBdr>
    </w:div>
    <w:div w:id="1323194805">
      <w:bodyDiv w:val="1"/>
      <w:marLeft w:val="0"/>
      <w:marRight w:val="0"/>
      <w:marTop w:val="0"/>
      <w:marBottom w:val="0"/>
      <w:divBdr>
        <w:top w:val="none" w:sz="0" w:space="0" w:color="auto"/>
        <w:left w:val="none" w:sz="0" w:space="0" w:color="auto"/>
        <w:bottom w:val="none" w:sz="0" w:space="0" w:color="auto"/>
        <w:right w:val="none" w:sz="0" w:space="0" w:color="auto"/>
      </w:divBdr>
    </w:div>
    <w:div w:id="1324049775">
      <w:bodyDiv w:val="1"/>
      <w:marLeft w:val="0"/>
      <w:marRight w:val="0"/>
      <w:marTop w:val="0"/>
      <w:marBottom w:val="0"/>
      <w:divBdr>
        <w:top w:val="none" w:sz="0" w:space="0" w:color="auto"/>
        <w:left w:val="none" w:sz="0" w:space="0" w:color="auto"/>
        <w:bottom w:val="none" w:sz="0" w:space="0" w:color="auto"/>
        <w:right w:val="none" w:sz="0" w:space="0" w:color="auto"/>
      </w:divBdr>
    </w:div>
    <w:div w:id="1325932527">
      <w:bodyDiv w:val="1"/>
      <w:marLeft w:val="0"/>
      <w:marRight w:val="0"/>
      <w:marTop w:val="0"/>
      <w:marBottom w:val="0"/>
      <w:divBdr>
        <w:top w:val="none" w:sz="0" w:space="0" w:color="auto"/>
        <w:left w:val="none" w:sz="0" w:space="0" w:color="auto"/>
        <w:bottom w:val="none" w:sz="0" w:space="0" w:color="auto"/>
        <w:right w:val="none" w:sz="0" w:space="0" w:color="auto"/>
      </w:divBdr>
    </w:div>
    <w:div w:id="1328438027">
      <w:bodyDiv w:val="1"/>
      <w:marLeft w:val="0"/>
      <w:marRight w:val="0"/>
      <w:marTop w:val="0"/>
      <w:marBottom w:val="0"/>
      <w:divBdr>
        <w:top w:val="none" w:sz="0" w:space="0" w:color="auto"/>
        <w:left w:val="none" w:sz="0" w:space="0" w:color="auto"/>
        <w:bottom w:val="none" w:sz="0" w:space="0" w:color="auto"/>
        <w:right w:val="none" w:sz="0" w:space="0" w:color="auto"/>
      </w:divBdr>
    </w:div>
    <w:div w:id="1330987597">
      <w:bodyDiv w:val="1"/>
      <w:marLeft w:val="0"/>
      <w:marRight w:val="0"/>
      <w:marTop w:val="0"/>
      <w:marBottom w:val="0"/>
      <w:divBdr>
        <w:top w:val="none" w:sz="0" w:space="0" w:color="auto"/>
        <w:left w:val="none" w:sz="0" w:space="0" w:color="auto"/>
        <w:bottom w:val="none" w:sz="0" w:space="0" w:color="auto"/>
        <w:right w:val="none" w:sz="0" w:space="0" w:color="auto"/>
      </w:divBdr>
    </w:div>
    <w:div w:id="1331368263">
      <w:bodyDiv w:val="1"/>
      <w:marLeft w:val="0"/>
      <w:marRight w:val="0"/>
      <w:marTop w:val="0"/>
      <w:marBottom w:val="0"/>
      <w:divBdr>
        <w:top w:val="none" w:sz="0" w:space="0" w:color="auto"/>
        <w:left w:val="none" w:sz="0" w:space="0" w:color="auto"/>
        <w:bottom w:val="none" w:sz="0" w:space="0" w:color="auto"/>
        <w:right w:val="none" w:sz="0" w:space="0" w:color="auto"/>
      </w:divBdr>
    </w:div>
    <w:div w:id="1333145931">
      <w:bodyDiv w:val="1"/>
      <w:marLeft w:val="0"/>
      <w:marRight w:val="0"/>
      <w:marTop w:val="0"/>
      <w:marBottom w:val="0"/>
      <w:divBdr>
        <w:top w:val="none" w:sz="0" w:space="0" w:color="auto"/>
        <w:left w:val="none" w:sz="0" w:space="0" w:color="auto"/>
        <w:bottom w:val="none" w:sz="0" w:space="0" w:color="auto"/>
        <w:right w:val="none" w:sz="0" w:space="0" w:color="auto"/>
      </w:divBdr>
    </w:div>
    <w:div w:id="1334338678">
      <w:bodyDiv w:val="1"/>
      <w:marLeft w:val="0"/>
      <w:marRight w:val="0"/>
      <w:marTop w:val="0"/>
      <w:marBottom w:val="0"/>
      <w:divBdr>
        <w:top w:val="none" w:sz="0" w:space="0" w:color="auto"/>
        <w:left w:val="none" w:sz="0" w:space="0" w:color="auto"/>
        <w:bottom w:val="none" w:sz="0" w:space="0" w:color="auto"/>
        <w:right w:val="none" w:sz="0" w:space="0" w:color="auto"/>
      </w:divBdr>
    </w:div>
    <w:div w:id="1334724589">
      <w:bodyDiv w:val="1"/>
      <w:marLeft w:val="0"/>
      <w:marRight w:val="0"/>
      <w:marTop w:val="0"/>
      <w:marBottom w:val="0"/>
      <w:divBdr>
        <w:top w:val="none" w:sz="0" w:space="0" w:color="auto"/>
        <w:left w:val="none" w:sz="0" w:space="0" w:color="auto"/>
        <w:bottom w:val="none" w:sz="0" w:space="0" w:color="auto"/>
        <w:right w:val="none" w:sz="0" w:space="0" w:color="auto"/>
      </w:divBdr>
    </w:div>
    <w:div w:id="1335256939">
      <w:bodyDiv w:val="1"/>
      <w:marLeft w:val="0"/>
      <w:marRight w:val="0"/>
      <w:marTop w:val="0"/>
      <w:marBottom w:val="0"/>
      <w:divBdr>
        <w:top w:val="none" w:sz="0" w:space="0" w:color="auto"/>
        <w:left w:val="none" w:sz="0" w:space="0" w:color="auto"/>
        <w:bottom w:val="none" w:sz="0" w:space="0" w:color="auto"/>
        <w:right w:val="none" w:sz="0" w:space="0" w:color="auto"/>
      </w:divBdr>
    </w:div>
    <w:div w:id="1336223855">
      <w:bodyDiv w:val="1"/>
      <w:marLeft w:val="0"/>
      <w:marRight w:val="0"/>
      <w:marTop w:val="0"/>
      <w:marBottom w:val="0"/>
      <w:divBdr>
        <w:top w:val="none" w:sz="0" w:space="0" w:color="auto"/>
        <w:left w:val="none" w:sz="0" w:space="0" w:color="auto"/>
        <w:bottom w:val="none" w:sz="0" w:space="0" w:color="auto"/>
        <w:right w:val="none" w:sz="0" w:space="0" w:color="auto"/>
      </w:divBdr>
    </w:div>
    <w:div w:id="1337805004">
      <w:bodyDiv w:val="1"/>
      <w:marLeft w:val="0"/>
      <w:marRight w:val="0"/>
      <w:marTop w:val="0"/>
      <w:marBottom w:val="0"/>
      <w:divBdr>
        <w:top w:val="none" w:sz="0" w:space="0" w:color="auto"/>
        <w:left w:val="none" w:sz="0" w:space="0" w:color="auto"/>
        <w:bottom w:val="none" w:sz="0" w:space="0" w:color="auto"/>
        <w:right w:val="none" w:sz="0" w:space="0" w:color="auto"/>
      </w:divBdr>
    </w:div>
    <w:div w:id="1338266775">
      <w:bodyDiv w:val="1"/>
      <w:marLeft w:val="0"/>
      <w:marRight w:val="0"/>
      <w:marTop w:val="0"/>
      <w:marBottom w:val="0"/>
      <w:divBdr>
        <w:top w:val="none" w:sz="0" w:space="0" w:color="auto"/>
        <w:left w:val="none" w:sz="0" w:space="0" w:color="auto"/>
        <w:bottom w:val="none" w:sz="0" w:space="0" w:color="auto"/>
        <w:right w:val="none" w:sz="0" w:space="0" w:color="auto"/>
      </w:divBdr>
    </w:div>
    <w:div w:id="1338775714">
      <w:bodyDiv w:val="1"/>
      <w:marLeft w:val="0"/>
      <w:marRight w:val="0"/>
      <w:marTop w:val="0"/>
      <w:marBottom w:val="0"/>
      <w:divBdr>
        <w:top w:val="none" w:sz="0" w:space="0" w:color="auto"/>
        <w:left w:val="none" w:sz="0" w:space="0" w:color="auto"/>
        <w:bottom w:val="none" w:sz="0" w:space="0" w:color="auto"/>
        <w:right w:val="none" w:sz="0" w:space="0" w:color="auto"/>
      </w:divBdr>
    </w:div>
    <w:div w:id="1343775537">
      <w:bodyDiv w:val="1"/>
      <w:marLeft w:val="0"/>
      <w:marRight w:val="0"/>
      <w:marTop w:val="0"/>
      <w:marBottom w:val="0"/>
      <w:divBdr>
        <w:top w:val="none" w:sz="0" w:space="0" w:color="auto"/>
        <w:left w:val="none" w:sz="0" w:space="0" w:color="auto"/>
        <w:bottom w:val="none" w:sz="0" w:space="0" w:color="auto"/>
        <w:right w:val="none" w:sz="0" w:space="0" w:color="auto"/>
      </w:divBdr>
    </w:div>
    <w:div w:id="1347556981">
      <w:bodyDiv w:val="1"/>
      <w:marLeft w:val="0"/>
      <w:marRight w:val="0"/>
      <w:marTop w:val="0"/>
      <w:marBottom w:val="0"/>
      <w:divBdr>
        <w:top w:val="none" w:sz="0" w:space="0" w:color="auto"/>
        <w:left w:val="none" w:sz="0" w:space="0" w:color="auto"/>
        <w:bottom w:val="none" w:sz="0" w:space="0" w:color="auto"/>
        <w:right w:val="none" w:sz="0" w:space="0" w:color="auto"/>
      </w:divBdr>
    </w:div>
    <w:div w:id="1347832582">
      <w:bodyDiv w:val="1"/>
      <w:marLeft w:val="0"/>
      <w:marRight w:val="0"/>
      <w:marTop w:val="0"/>
      <w:marBottom w:val="0"/>
      <w:divBdr>
        <w:top w:val="none" w:sz="0" w:space="0" w:color="auto"/>
        <w:left w:val="none" w:sz="0" w:space="0" w:color="auto"/>
        <w:bottom w:val="none" w:sz="0" w:space="0" w:color="auto"/>
        <w:right w:val="none" w:sz="0" w:space="0" w:color="auto"/>
      </w:divBdr>
    </w:div>
    <w:div w:id="1350260130">
      <w:bodyDiv w:val="1"/>
      <w:marLeft w:val="0"/>
      <w:marRight w:val="0"/>
      <w:marTop w:val="0"/>
      <w:marBottom w:val="0"/>
      <w:divBdr>
        <w:top w:val="none" w:sz="0" w:space="0" w:color="auto"/>
        <w:left w:val="none" w:sz="0" w:space="0" w:color="auto"/>
        <w:bottom w:val="none" w:sz="0" w:space="0" w:color="auto"/>
        <w:right w:val="none" w:sz="0" w:space="0" w:color="auto"/>
      </w:divBdr>
    </w:div>
    <w:div w:id="1353915576">
      <w:bodyDiv w:val="1"/>
      <w:marLeft w:val="0"/>
      <w:marRight w:val="0"/>
      <w:marTop w:val="0"/>
      <w:marBottom w:val="0"/>
      <w:divBdr>
        <w:top w:val="none" w:sz="0" w:space="0" w:color="auto"/>
        <w:left w:val="none" w:sz="0" w:space="0" w:color="auto"/>
        <w:bottom w:val="none" w:sz="0" w:space="0" w:color="auto"/>
        <w:right w:val="none" w:sz="0" w:space="0" w:color="auto"/>
      </w:divBdr>
    </w:div>
    <w:div w:id="1357923227">
      <w:bodyDiv w:val="1"/>
      <w:marLeft w:val="0"/>
      <w:marRight w:val="0"/>
      <w:marTop w:val="0"/>
      <w:marBottom w:val="0"/>
      <w:divBdr>
        <w:top w:val="none" w:sz="0" w:space="0" w:color="auto"/>
        <w:left w:val="none" w:sz="0" w:space="0" w:color="auto"/>
        <w:bottom w:val="none" w:sz="0" w:space="0" w:color="auto"/>
        <w:right w:val="none" w:sz="0" w:space="0" w:color="auto"/>
      </w:divBdr>
    </w:div>
    <w:div w:id="1359698444">
      <w:bodyDiv w:val="1"/>
      <w:marLeft w:val="0"/>
      <w:marRight w:val="0"/>
      <w:marTop w:val="0"/>
      <w:marBottom w:val="0"/>
      <w:divBdr>
        <w:top w:val="none" w:sz="0" w:space="0" w:color="auto"/>
        <w:left w:val="none" w:sz="0" w:space="0" w:color="auto"/>
        <w:bottom w:val="none" w:sz="0" w:space="0" w:color="auto"/>
        <w:right w:val="none" w:sz="0" w:space="0" w:color="auto"/>
      </w:divBdr>
    </w:div>
    <w:div w:id="1359967569">
      <w:bodyDiv w:val="1"/>
      <w:marLeft w:val="0"/>
      <w:marRight w:val="0"/>
      <w:marTop w:val="0"/>
      <w:marBottom w:val="0"/>
      <w:divBdr>
        <w:top w:val="none" w:sz="0" w:space="0" w:color="auto"/>
        <w:left w:val="none" w:sz="0" w:space="0" w:color="auto"/>
        <w:bottom w:val="none" w:sz="0" w:space="0" w:color="auto"/>
        <w:right w:val="none" w:sz="0" w:space="0" w:color="auto"/>
      </w:divBdr>
    </w:div>
    <w:div w:id="1361934457">
      <w:bodyDiv w:val="1"/>
      <w:marLeft w:val="0"/>
      <w:marRight w:val="0"/>
      <w:marTop w:val="0"/>
      <w:marBottom w:val="0"/>
      <w:divBdr>
        <w:top w:val="none" w:sz="0" w:space="0" w:color="auto"/>
        <w:left w:val="none" w:sz="0" w:space="0" w:color="auto"/>
        <w:bottom w:val="none" w:sz="0" w:space="0" w:color="auto"/>
        <w:right w:val="none" w:sz="0" w:space="0" w:color="auto"/>
      </w:divBdr>
    </w:div>
    <w:div w:id="1369914798">
      <w:bodyDiv w:val="1"/>
      <w:marLeft w:val="0"/>
      <w:marRight w:val="0"/>
      <w:marTop w:val="0"/>
      <w:marBottom w:val="0"/>
      <w:divBdr>
        <w:top w:val="none" w:sz="0" w:space="0" w:color="auto"/>
        <w:left w:val="none" w:sz="0" w:space="0" w:color="auto"/>
        <w:bottom w:val="none" w:sz="0" w:space="0" w:color="auto"/>
        <w:right w:val="none" w:sz="0" w:space="0" w:color="auto"/>
      </w:divBdr>
    </w:div>
    <w:div w:id="1372654354">
      <w:bodyDiv w:val="1"/>
      <w:marLeft w:val="0"/>
      <w:marRight w:val="0"/>
      <w:marTop w:val="0"/>
      <w:marBottom w:val="0"/>
      <w:divBdr>
        <w:top w:val="none" w:sz="0" w:space="0" w:color="auto"/>
        <w:left w:val="none" w:sz="0" w:space="0" w:color="auto"/>
        <w:bottom w:val="none" w:sz="0" w:space="0" w:color="auto"/>
        <w:right w:val="none" w:sz="0" w:space="0" w:color="auto"/>
      </w:divBdr>
    </w:div>
    <w:div w:id="1373460056">
      <w:bodyDiv w:val="1"/>
      <w:marLeft w:val="0"/>
      <w:marRight w:val="0"/>
      <w:marTop w:val="0"/>
      <w:marBottom w:val="0"/>
      <w:divBdr>
        <w:top w:val="none" w:sz="0" w:space="0" w:color="auto"/>
        <w:left w:val="none" w:sz="0" w:space="0" w:color="auto"/>
        <w:bottom w:val="none" w:sz="0" w:space="0" w:color="auto"/>
        <w:right w:val="none" w:sz="0" w:space="0" w:color="auto"/>
      </w:divBdr>
    </w:div>
    <w:div w:id="1375354010">
      <w:bodyDiv w:val="1"/>
      <w:marLeft w:val="0"/>
      <w:marRight w:val="0"/>
      <w:marTop w:val="0"/>
      <w:marBottom w:val="0"/>
      <w:divBdr>
        <w:top w:val="none" w:sz="0" w:space="0" w:color="auto"/>
        <w:left w:val="none" w:sz="0" w:space="0" w:color="auto"/>
        <w:bottom w:val="none" w:sz="0" w:space="0" w:color="auto"/>
        <w:right w:val="none" w:sz="0" w:space="0" w:color="auto"/>
      </w:divBdr>
    </w:div>
    <w:div w:id="1376587247">
      <w:bodyDiv w:val="1"/>
      <w:marLeft w:val="0"/>
      <w:marRight w:val="0"/>
      <w:marTop w:val="0"/>
      <w:marBottom w:val="0"/>
      <w:divBdr>
        <w:top w:val="none" w:sz="0" w:space="0" w:color="auto"/>
        <w:left w:val="none" w:sz="0" w:space="0" w:color="auto"/>
        <w:bottom w:val="none" w:sz="0" w:space="0" w:color="auto"/>
        <w:right w:val="none" w:sz="0" w:space="0" w:color="auto"/>
      </w:divBdr>
    </w:div>
    <w:div w:id="1376736479">
      <w:bodyDiv w:val="1"/>
      <w:marLeft w:val="0"/>
      <w:marRight w:val="0"/>
      <w:marTop w:val="0"/>
      <w:marBottom w:val="0"/>
      <w:divBdr>
        <w:top w:val="none" w:sz="0" w:space="0" w:color="auto"/>
        <w:left w:val="none" w:sz="0" w:space="0" w:color="auto"/>
        <w:bottom w:val="none" w:sz="0" w:space="0" w:color="auto"/>
        <w:right w:val="none" w:sz="0" w:space="0" w:color="auto"/>
      </w:divBdr>
    </w:div>
    <w:div w:id="1383207996">
      <w:bodyDiv w:val="1"/>
      <w:marLeft w:val="0"/>
      <w:marRight w:val="0"/>
      <w:marTop w:val="0"/>
      <w:marBottom w:val="0"/>
      <w:divBdr>
        <w:top w:val="none" w:sz="0" w:space="0" w:color="auto"/>
        <w:left w:val="none" w:sz="0" w:space="0" w:color="auto"/>
        <w:bottom w:val="none" w:sz="0" w:space="0" w:color="auto"/>
        <w:right w:val="none" w:sz="0" w:space="0" w:color="auto"/>
      </w:divBdr>
    </w:div>
    <w:div w:id="1383404007">
      <w:bodyDiv w:val="1"/>
      <w:marLeft w:val="0"/>
      <w:marRight w:val="0"/>
      <w:marTop w:val="0"/>
      <w:marBottom w:val="0"/>
      <w:divBdr>
        <w:top w:val="none" w:sz="0" w:space="0" w:color="auto"/>
        <w:left w:val="none" w:sz="0" w:space="0" w:color="auto"/>
        <w:bottom w:val="none" w:sz="0" w:space="0" w:color="auto"/>
        <w:right w:val="none" w:sz="0" w:space="0" w:color="auto"/>
      </w:divBdr>
    </w:div>
    <w:div w:id="1383627775">
      <w:bodyDiv w:val="1"/>
      <w:marLeft w:val="0"/>
      <w:marRight w:val="0"/>
      <w:marTop w:val="0"/>
      <w:marBottom w:val="0"/>
      <w:divBdr>
        <w:top w:val="none" w:sz="0" w:space="0" w:color="auto"/>
        <w:left w:val="none" w:sz="0" w:space="0" w:color="auto"/>
        <w:bottom w:val="none" w:sz="0" w:space="0" w:color="auto"/>
        <w:right w:val="none" w:sz="0" w:space="0" w:color="auto"/>
      </w:divBdr>
    </w:div>
    <w:div w:id="1384910287">
      <w:bodyDiv w:val="1"/>
      <w:marLeft w:val="0"/>
      <w:marRight w:val="0"/>
      <w:marTop w:val="0"/>
      <w:marBottom w:val="0"/>
      <w:divBdr>
        <w:top w:val="none" w:sz="0" w:space="0" w:color="auto"/>
        <w:left w:val="none" w:sz="0" w:space="0" w:color="auto"/>
        <w:bottom w:val="none" w:sz="0" w:space="0" w:color="auto"/>
        <w:right w:val="none" w:sz="0" w:space="0" w:color="auto"/>
      </w:divBdr>
    </w:div>
    <w:div w:id="1385907875">
      <w:bodyDiv w:val="1"/>
      <w:marLeft w:val="0"/>
      <w:marRight w:val="0"/>
      <w:marTop w:val="0"/>
      <w:marBottom w:val="0"/>
      <w:divBdr>
        <w:top w:val="none" w:sz="0" w:space="0" w:color="auto"/>
        <w:left w:val="none" w:sz="0" w:space="0" w:color="auto"/>
        <w:bottom w:val="none" w:sz="0" w:space="0" w:color="auto"/>
        <w:right w:val="none" w:sz="0" w:space="0" w:color="auto"/>
      </w:divBdr>
    </w:div>
    <w:div w:id="1389497830">
      <w:bodyDiv w:val="1"/>
      <w:marLeft w:val="0"/>
      <w:marRight w:val="0"/>
      <w:marTop w:val="0"/>
      <w:marBottom w:val="0"/>
      <w:divBdr>
        <w:top w:val="none" w:sz="0" w:space="0" w:color="auto"/>
        <w:left w:val="none" w:sz="0" w:space="0" w:color="auto"/>
        <w:bottom w:val="none" w:sz="0" w:space="0" w:color="auto"/>
        <w:right w:val="none" w:sz="0" w:space="0" w:color="auto"/>
      </w:divBdr>
    </w:div>
    <w:div w:id="1390306963">
      <w:bodyDiv w:val="1"/>
      <w:marLeft w:val="0"/>
      <w:marRight w:val="0"/>
      <w:marTop w:val="0"/>
      <w:marBottom w:val="0"/>
      <w:divBdr>
        <w:top w:val="none" w:sz="0" w:space="0" w:color="auto"/>
        <w:left w:val="none" w:sz="0" w:space="0" w:color="auto"/>
        <w:bottom w:val="none" w:sz="0" w:space="0" w:color="auto"/>
        <w:right w:val="none" w:sz="0" w:space="0" w:color="auto"/>
      </w:divBdr>
    </w:div>
    <w:div w:id="1392383449">
      <w:bodyDiv w:val="1"/>
      <w:marLeft w:val="0"/>
      <w:marRight w:val="0"/>
      <w:marTop w:val="0"/>
      <w:marBottom w:val="0"/>
      <w:divBdr>
        <w:top w:val="none" w:sz="0" w:space="0" w:color="auto"/>
        <w:left w:val="none" w:sz="0" w:space="0" w:color="auto"/>
        <w:bottom w:val="none" w:sz="0" w:space="0" w:color="auto"/>
        <w:right w:val="none" w:sz="0" w:space="0" w:color="auto"/>
      </w:divBdr>
    </w:div>
    <w:div w:id="1394086663">
      <w:bodyDiv w:val="1"/>
      <w:marLeft w:val="0"/>
      <w:marRight w:val="0"/>
      <w:marTop w:val="0"/>
      <w:marBottom w:val="0"/>
      <w:divBdr>
        <w:top w:val="none" w:sz="0" w:space="0" w:color="auto"/>
        <w:left w:val="none" w:sz="0" w:space="0" w:color="auto"/>
        <w:bottom w:val="none" w:sz="0" w:space="0" w:color="auto"/>
        <w:right w:val="none" w:sz="0" w:space="0" w:color="auto"/>
      </w:divBdr>
    </w:div>
    <w:div w:id="1397699352">
      <w:bodyDiv w:val="1"/>
      <w:marLeft w:val="0"/>
      <w:marRight w:val="0"/>
      <w:marTop w:val="0"/>
      <w:marBottom w:val="0"/>
      <w:divBdr>
        <w:top w:val="none" w:sz="0" w:space="0" w:color="auto"/>
        <w:left w:val="none" w:sz="0" w:space="0" w:color="auto"/>
        <w:bottom w:val="none" w:sz="0" w:space="0" w:color="auto"/>
        <w:right w:val="none" w:sz="0" w:space="0" w:color="auto"/>
      </w:divBdr>
    </w:div>
    <w:div w:id="1397819765">
      <w:bodyDiv w:val="1"/>
      <w:marLeft w:val="0"/>
      <w:marRight w:val="0"/>
      <w:marTop w:val="0"/>
      <w:marBottom w:val="0"/>
      <w:divBdr>
        <w:top w:val="none" w:sz="0" w:space="0" w:color="auto"/>
        <w:left w:val="none" w:sz="0" w:space="0" w:color="auto"/>
        <w:bottom w:val="none" w:sz="0" w:space="0" w:color="auto"/>
        <w:right w:val="none" w:sz="0" w:space="0" w:color="auto"/>
      </w:divBdr>
    </w:div>
    <w:div w:id="1398478586">
      <w:bodyDiv w:val="1"/>
      <w:marLeft w:val="0"/>
      <w:marRight w:val="0"/>
      <w:marTop w:val="0"/>
      <w:marBottom w:val="0"/>
      <w:divBdr>
        <w:top w:val="none" w:sz="0" w:space="0" w:color="auto"/>
        <w:left w:val="none" w:sz="0" w:space="0" w:color="auto"/>
        <w:bottom w:val="none" w:sz="0" w:space="0" w:color="auto"/>
        <w:right w:val="none" w:sz="0" w:space="0" w:color="auto"/>
      </w:divBdr>
    </w:div>
    <w:div w:id="1399160481">
      <w:bodyDiv w:val="1"/>
      <w:marLeft w:val="0"/>
      <w:marRight w:val="0"/>
      <w:marTop w:val="0"/>
      <w:marBottom w:val="0"/>
      <w:divBdr>
        <w:top w:val="none" w:sz="0" w:space="0" w:color="auto"/>
        <w:left w:val="none" w:sz="0" w:space="0" w:color="auto"/>
        <w:bottom w:val="none" w:sz="0" w:space="0" w:color="auto"/>
        <w:right w:val="none" w:sz="0" w:space="0" w:color="auto"/>
      </w:divBdr>
    </w:div>
    <w:div w:id="1399673863">
      <w:bodyDiv w:val="1"/>
      <w:marLeft w:val="0"/>
      <w:marRight w:val="0"/>
      <w:marTop w:val="0"/>
      <w:marBottom w:val="0"/>
      <w:divBdr>
        <w:top w:val="none" w:sz="0" w:space="0" w:color="auto"/>
        <w:left w:val="none" w:sz="0" w:space="0" w:color="auto"/>
        <w:bottom w:val="none" w:sz="0" w:space="0" w:color="auto"/>
        <w:right w:val="none" w:sz="0" w:space="0" w:color="auto"/>
      </w:divBdr>
    </w:div>
    <w:div w:id="1401054931">
      <w:bodyDiv w:val="1"/>
      <w:marLeft w:val="0"/>
      <w:marRight w:val="0"/>
      <w:marTop w:val="0"/>
      <w:marBottom w:val="0"/>
      <w:divBdr>
        <w:top w:val="none" w:sz="0" w:space="0" w:color="auto"/>
        <w:left w:val="none" w:sz="0" w:space="0" w:color="auto"/>
        <w:bottom w:val="none" w:sz="0" w:space="0" w:color="auto"/>
        <w:right w:val="none" w:sz="0" w:space="0" w:color="auto"/>
      </w:divBdr>
    </w:div>
    <w:div w:id="1401171449">
      <w:bodyDiv w:val="1"/>
      <w:marLeft w:val="0"/>
      <w:marRight w:val="0"/>
      <w:marTop w:val="0"/>
      <w:marBottom w:val="0"/>
      <w:divBdr>
        <w:top w:val="none" w:sz="0" w:space="0" w:color="auto"/>
        <w:left w:val="none" w:sz="0" w:space="0" w:color="auto"/>
        <w:bottom w:val="none" w:sz="0" w:space="0" w:color="auto"/>
        <w:right w:val="none" w:sz="0" w:space="0" w:color="auto"/>
      </w:divBdr>
    </w:div>
    <w:div w:id="1402675697">
      <w:bodyDiv w:val="1"/>
      <w:marLeft w:val="0"/>
      <w:marRight w:val="0"/>
      <w:marTop w:val="0"/>
      <w:marBottom w:val="0"/>
      <w:divBdr>
        <w:top w:val="none" w:sz="0" w:space="0" w:color="auto"/>
        <w:left w:val="none" w:sz="0" w:space="0" w:color="auto"/>
        <w:bottom w:val="none" w:sz="0" w:space="0" w:color="auto"/>
        <w:right w:val="none" w:sz="0" w:space="0" w:color="auto"/>
      </w:divBdr>
    </w:div>
    <w:div w:id="1404719025">
      <w:bodyDiv w:val="1"/>
      <w:marLeft w:val="0"/>
      <w:marRight w:val="0"/>
      <w:marTop w:val="0"/>
      <w:marBottom w:val="0"/>
      <w:divBdr>
        <w:top w:val="none" w:sz="0" w:space="0" w:color="auto"/>
        <w:left w:val="none" w:sz="0" w:space="0" w:color="auto"/>
        <w:bottom w:val="none" w:sz="0" w:space="0" w:color="auto"/>
        <w:right w:val="none" w:sz="0" w:space="0" w:color="auto"/>
      </w:divBdr>
    </w:div>
    <w:div w:id="1406494397">
      <w:bodyDiv w:val="1"/>
      <w:marLeft w:val="0"/>
      <w:marRight w:val="0"/>
      <w:marTop w:val="0"/>
      <w:marBottom w:val="0"/>
      <w:divBdr>
        <w:top w:val="none" w:sz="0" w:space="0" w:color="auto"/>
        <w:left w:val="none" w:sz="0" w:space="0" w:color="auto"/>
        <w:bottom w:val="none" w:sz="0" w:space="0" w:color="auto"/>
        <w:right w:val="none" w:sz="0" w:space="0" w:color="auto"/>
      </w:divBdr>
    </w:div>
    <w:div w:id="1406534579">
      <w:bodyDiv w:val="1"/>
      <w:marLeft w:val="0"/>
      <w:marRight w:val="0"/>
      <w:marTop w:val="0"/>
      <w:marBottom w:val="0"/>
      <w:divBdr>
        <w:top w:val="none" w:sz="0" w:space="0" w:color="auto"/>
        <w:left w:val="none" w:sz="0" w:space="0" w:color="auto"/>
        <w:bottom w:val="none" w:sz="0" w:space="0" w:color="auto"/>
        <w:right w:val="none" w:sz="0" w:space="0" w:color="auto"/>
      </w:divBdr>
    </w:div>
    <w:div w:id="1411657357">
      <w:bodyDiv w:val="1"/>
      <w:marLeft w:val="0"/>
      <w:marRight w:val="0"/>
      <w:marTop w:val="0"/>
      <w:marBottom w:val="0"/>
      <w:divBdr>
        <w:top w:val="none" w:sz="0" w:space="0" w:color="auto"/>
        <w:left w:val="none" w:sz="0" w:space="0" w:color="auto"/>
        <w:bottom w:val="none" w:sz="0" w:space="0" w:color="auto"/>
        <w:right w:val="none" w:sz="0" w:space="0" w:color="auto"/>
      </w:divBdr>
    </w:div>
    <w:div w:id="1413044765">
      <w:bodyDiv w:val="1"/>
      <w:marLeft w:val="0"/>
      <w:marRight w:val="0"/>
      <w:marTop w:val="0"/>
      <w:marBottom w:val="0"/>
      <w:divBdr>
        <w:top w:val="none" w:sz="0" w:space="0" w:color="auto"/>
        <w:left w:val="none" w:sz="0" w:space="0" w:color="auto"/>
        <w:bottom w:val="none" w:sz="0" w:space="0" w:color="auto"/>
        <w:right w:val="none" w:sz="0" w:space="0" w:color="auto"/>
      </w:divBdr>
    </w:div>
    <w:div w:id="1413316154">
      <w:bodyDiv w:val="1"/>
      <w:marLeft w:val="0"/>
      <w:marRight w:val="0"/>
      <w:marTop w:val="0"/>
      <w:marBottom w:val="0"/>
      <w:divBdr>
        <w:top w:val="none" w:sz="0" w:space="0" w:color="auto"/>
        <w:left w:val="none" w:sz="0" w:space="0" w:color="auto"/>
        <w:bottom w:val="none" w:sz="0" w:space="0" w:color="auto"/>
        <w:right w:val="none" w:sz="0" w:space="0" w:color="auto"/>
      </w:divBdr>
    </w:div>
    <w:div w:id="1415783030">
      <w:bodyDiv w:val="1"/>
      <w:marLeft w:val="0"/>
      <w:marRight w:val="0"/>
      <w:marTop w:val="0"/>
      <w:marBottom w:val="0"/>
      <w:divBdr>
        <w:top w:val="none" w:sz="0" w:space="0" w:color="auto"/>
        <w:left w:val="none" w:sz="0" w:space="0" w:color="auto"/>
        <w:bottom w:val="none" w:sz="0" w:space="0" w:color="auto"/>
        <w:right w:val="none" w:sz="0" w:space="0" w:color="auto"/>
      </w:divBdr>
    </w:div>
    <w:div w:id="1416437399">
      <w:bodyDiv w:val="1"/>
      <w:marLeft w:val="0"/>
      <w:marRight w:val="0"/>
      <w:marTop w:val="0"/>
      <w:marBottom w:val="0"/>
      <w:divBdr>
        <w:top w:val="none" w:sz="0" w:space="0" w:color="auto"/>
        <w:left w:val="none" w:sz="0" w:space="0" w:color="auto"/>
        <w:bottom w:val="none" w:sz="0" w:space="0" w:color="auto"/>
        <w:right w:val="none" w:sz="0" w:space="0" w:color="auto"/>
      </w:divBdr>
    </w:div>
    <w:div w:id="1417165908">
      <w:bodyDiv w:val="1"/>
      <w:marLeft w:val="0"/>
      <w:marRight w:val="0"/>
      <w:marTop w:val="0"/>
      <w:marBottom w:val="0"/>
      <w:divBdr>
        <w:top w:val="none" w:sz="0" w:space="0" w:color="auto"/>
        <w:left w:val="none" w:sz="0" w:space="0" w:color="auto"/>
        <w:bottom w:val="none" w:sz="0" w:space="0" w:color="auto"/>
        <w:right w:val="none" w:sz="0" w:space="0" w:color="auto"/>
      </w:divBdr>
    </w:div>
    <w:div w:id="1419978424">
      <w:bodyDiv w:val="1"/>
      <w:marLeft w:val="0"/>
      <w:marRight w:val="0"/>
      <w:marTop w:val="0"/>
      <w:marBottom w:val="0"/>
      <w:divBdr>
        <w:top w:val="none" w:sz="0" w:space="0" w:color="auto"/>
        <w:left w:val="none" w:sz="0" w:space="0" w:color="auto"/>
        <w:bottom w:val="none" w:sz="0" w:space="0" w:color="auto"/>
        <w:right w:val="none" w:sz="0" w:space="0" w:color="auto"/>
      </w:divBdr>
    </w:div>
    <w:div w:id="1420057040">
      <w:bodyDiv w:val="1"/>
      <w:marLeft w:val="0"/>
      <w:marRight w:val="0"/>
      <w:marTop w:val="0"/>
      <w:marBottom w:val="0"/>
      <w:divBdr>
        <w:top w:val="none" w:sz="0" w:space="0" w:color="auto"/>
        <w:left w:val="none" w:sz="0" w:space="0" w:color="auto"/>
        <w:bottom w:val="none" w:sz="0" w:space="0" w:color="auto"/>
        <w:right w:val="none" w:sz="0" w:space="0" w:color="auto"/>
      </w:divBdr>
    </w:div>
    <w:div w:id="1420566332">
      <w:bodyDiv w:val="1"/>
      <w:marLeft w:val="0"/>
      <w:marRight w:val="0"/>
      <w:marTop w:val="0"/>
      <w:marBottom w:val="0"/>
      <w:divBdr>
        <w:top w:val="none" w:sz="0" w:space="0" w:color="auto"/>
        <w:left w:val="none" w:sz="0" w:space="0" w:color="auto"/>
        <w:bottom w:val="none" w:sz="0" w:space="0" w:color="auto"/>
        <w:right w:val="none" w:sz="0" w:space="0" w:color="auto"/>
      </w:divBdr>
    </w:div>
    <w:div w:id="1425228890">
      <w:bodyDiv w:val="1"/>
      <w:marLeft w:val="0"/>
      <w:marRight w:val="0"/>
      <w:marTop w:val="0"/>
      <w:marBottom w:val="0"/>
      <w:divBdr>
        <w:top w:val="none" w:sz="0" w:space="0" w:color="auto"/>
        <w:left w:val="none" w:sz="0" w:space="0" w:color="auto"/>
        <w:bottom w:val="none" w:sz="0" w:space="0" w:color="auto"/>
        <w:right w:val="none" w:sz="0" w:space="0" w:color="auto"/>
      </w:divBdr>
    </w:div>
    <w:div w:id="1425684742">
      <w:bodyDiv w:val="1"/>
      <w:marLeft w:val="0"/>
      <w:marRight w:val="0"/>
      <w:marTop w:val="0"/>
      <w:marBottom w:val="0"/>
      <w:divBdr>
        <w:top w:val="none" w:sz="0" w:space="0" w:color="auto"/>
        <w:left w:val="none" w:sz="0" w:space="0" w:color="auto"/>
        <w:bottom w:val="none" w:sz="0" w:space="0" w:color="auto"/>
        <w:right w:val="none" w:sz="0" w:space="0" w:color="auto"/>
      </w:divBdr>
    </w:div>
    <w:div w:id="1427577058">
      <w:bodyDiv w:val="1"/>
      <w:marLeft w:val="0"/>
      <w:marRight w:val="0"/>
      <w:marTop w:val="0"/>
      <w:marBottom w:val="0"/>
      <w:divBdr>
        <w:top w:val="none" w:sz="0" w:space="0" w:color="auto"/>
        <w:left w:val="none" w:sz="0" w:space="0" w:color="auto"/>
        <w:bottom w:val="none" w:sz="0" w:space="0" w:color="auto"/>
        <w:right w:val="none" w:sz="0" w:space="0" w:color="auto"/>
      </w:divBdr>
    </w:div>
    <w:div w:id="1428575931">
      <w:bodyDiv w:val="1"/>
      <w:marLeft w:val="0"/>
      <w:marRight w:val="0"/>
      <w:marTop w:val="0"/>
      <w:marBottom w:val="0"/>
      <w:divBdr>
        <w:top w:val="none" w:sz="0" w:space="0" w:color="auto"/>
        <w:left w:val="none" w:sz="0" w:space="0" w:color="auto"/>
        <w:bottom w:val="none" w:sz="0" w:space="0" w:color="auto"/>
        <w:right w:val="none" w:sz="0" w:space="0" w:color="auto"/>
      </w:divBdr>
    </w:div>
    <w:div w:id="1429961315">
      <w:bodyDiv w:val="1"/>
      <w:marLeft w:val="0"/>
      <w:marRight w:val="0"/>
      <w:marTop w:val="0"/>
      <w:marBottom w:val="0"/>
      <w:divBdr>
        <w:top w:val="none" w:sz="0" w:space="0" w:color="auto"/>
        <w:left w:val="none" w:sz="0" w:space="0" w:color="auto"/>
        <w:bottom w:val="none" w:sz="0" w:space="0" w:color="auto"/>
        <w:right w:val="none" w:sz="0" w:space="0" w:color="auto"/>
      </w:divBdr>
    </w:div>
    <w:div w:id="1440954633">
      <w:bodyDiv w:val="1"/>
      <w:marLeft w:val="0"/>
      <w:marRight w:val="0"/>
      <w:marTop w:val="0"/>
      <w:marBottom w:val="0"/>
      <w:divBdr>
        <w:top w:val="none" w:sz="0" w:space="0" w:color="auto"/>
        <w:left w:val="none" w:sz="0" w:space="0" w:color="auto"/>
        <w:bottom w:val="none" w:sz="0" w:space="0" w:color="auto"/>
        <w:right w:val="none" w:sz="0" w:space="0" w:color="auto"/>
      </w:divBdr>
    </w:div>
    <w:div w:id="1443528336">
      <w:bodyDiv w:val="1"/>
      <w:marLeft w:val="0"/>
      <w:marRight w:val="0"/>
      <w:marTop w:val="0"/>
      <w:marBottom w:val="0"/>
      <w:divBdr>
        <w:top w:val="none" w:sz="0" w:space="0" w:color="auto"/>
        <w:left w:val="none" w:sz="0" w:space="0" w:color="auto"/>
        <w:bottom w:val="none" w:sz="0" w:space="0" w:color="auto"/>
        <w:right w:val="none" w:sz="0" w:space="0" w:color="auto"/>
      </w:divBdr>
    </w:div>
    <w:div w:id="1443762804">
      <w:bodyDiv w:val="1"/>
      <w:marLeft w:val="0"/>
      <w:marRight w:val="0"/>
      <w:marTop w:val="0"/>
      <w:marBottom w:val="0"/>
      <w:divBdr>
        <w:top w:val="none" w:sz="0" w:space="0" w:color="auto"/>
        <w:left w:val="none" w:sz="0" w:space="0" w:color="auto"/>
        <w:bottom w:val="none" w:sz="0" w:space="0" w:color="auto"/>
        <w:right w:val="none" w:sz="0" w:space="0" w:color="auto"/>
      </w:divBdr>
    </w:div>
    <w:div w:id="1445231459">
      <w:bodyDiv w:val="1"/>
      <w:marLeft w:val="0"/>
      <w:marRight w:val="0"/>
      <w:marTop w:val="0"/>
      <w:marBottom w:val="0"/>
      <w:divBdr>
        <w:top w:val="none" w:sz="0" w:space="0" w:color="auto"/>
        <w:left w:val="none" w:sz="0" w:space="0" w:color="auto"/>
        <w:bottom w:val="none" w:sz="0" w:space="0" w:color="auto"/>
        <w:right w:val="none" w:sz="0" w:space="0" w:color="auto"/>
      </w:divBdr>
    </w:div>
    <w:div w:id="1446345108">
      <w:bodyDiv w:val="1"/>
      <w:marLeft w:val="0"/>
      <w:marRight w:val="0"/>
      <w:marTop w:val="0"/>
      <w:marBottom w:val="0"/>
      <w:divBdr>
        <w:top w:val="none" w:sz="0" w:space="0" w:color="auto"/>
        <w:left w:val="none" w:sz="0" w:space="0" w:color="auto"/>
        <w:bottom w:val="none" w:sz="0" w:space="0" w:color="auto"/>
        <w:right w:val="none" w:sz="0" w:space="0" w:color="auto"/>
      </w:divBdr>
    </w:div>
    <w:div w:id="1447961826">
      <w:bodyDiv w:val="1"/>
      <w:marLeft w:val="0"/>
      <w:marRight w:val="0"/>
      <w:marTop w:val="0"/>
      <w:marBottom w:val="0"/>
      <w:divBdr>
        <w:top w:val="none" w:sz="0" w:space="0" w:color="auto"/>
        <w:left w:val="none" w:sz="0" w:space="0" w:color="auto"/>
        <w:bottom w:val="none" w:sz="0" w:space="0" w:color="auto"/>
        <w:right w:val="none" w:sz="0" w:space="0" w:color="auto"/>
      </w:divBdr>
    </w:div>
    <w:div w:id="1449085099">
      <w:bodyDiv w:val="1"/>
      <w:marLeft w:val="0"/>
      <w:marRight w:val="0"/>
      <w:marTop w:val="0"/>
      <w:marBottom w:val="0"/>
      <w:divBdr>
        <w:top w:val="none" w:sz="0" w:space="0" w:color="auto"/>
        <w:left w:val="none" w:sz="0" w:space="0" w:color="auto"/>
        <w:bottom w:val="none" w:sz="0" w:space="0" w:color="auto"/>
        <w:right w:val="none" w:sz="0" w:space="0" w:color="auto"/>
      </w:divBdr>
    </w:div>
    <w:div w:id="1450512044">
      <w:bodyDiv w:val="1"/>
      <w:marLeft w:val="0"/>
      <w:marRight w:val="0"/>
      <w:marTop w:val="0"/>
      <w:marBottom w:val="0"/>
      <w:divBdr>
        <w:top w:val="none" w:sz="0" w:space="0" w:color="auto"/>
        <w:left w:val="none" w:sz="0" w:space="0" w:color="auto"/>
        <w:bottom w:val="none" w:sz="0" w:space="0" w:color="auto"/>
        <w:right w:val="none" w:sz="0" w:space="0" w:color="auto"/>
      </w:divBdr>
    </w:div>
    <w:div w:id="1456412087">
      <w:bodyDiv w:val="1"/>
      <w:marLeft w:val="0"/>
      <w:marRight w:val="0"/>
      <w:marTop w:val="0"/>
      <w:marBottom w:val="0"/>
      <w:divBdr>
        <w:top w:val="none" w:sz="0" w:space="0" w:color="auto"/>
        <w:left w:val="none" w:sz="0" w:space="0" w:color="auto"/>
        <w:bottom w:val="none" w:sz="0" w:space="0" w:color="auto"/>
        <w:right w:val="none" w:sz="0" w:space="0" w:color="auto"/>
      </w:divBdr>
    </w:div>
    <w:div w:id="1462307769">
      <w:bodyDiv w:val="1"/>
      <w:marLeft w:val="0"/>
      <w:marRight w:val="0"/>
      <w:marTop w:val="0"/>
      <w:marBottom w:val="0"/>
      <w:divBdr>
        <w:top w:val="none" w:sz="0" w:space="0" w:color="auto"/>
        <w:left w:val="none" w:sz="0" w:space="0" w:color="auto"/>
        <w:bottom w:val="none" w:sz="0" w:space="0" w:color="auto"/>
        <w:right w:val="none" w:sz="0" w:space="0" w:color="auto"/>
      </w:divBdr>
    </w:div>
    <w:div w:id="1464227741">
      <w:bodyDiv w:val="1"/>
      <w:marLeft w:val="0"/>
      <w:marRight w:val="0"/>
      <w:marTop w:val="0"/>
      <w:marBottom w:val="0"/>
      <w:divBdr>
        <w:top w:val="none" w:sz="0" w:space="0" w:color="auto"/>
        <w:left w:val="none" w:sz="0" w:space="0" w:color="auto"/>
        <w:bottom w:val="none" w:sz="0" w:space="0" w:color="auto"/>
        <w:right w:val="none" w:sz="0" w:space="0" w:color="auto"/>
      </w:divBdr>
    </w:div>
    <w:div w:id="1464696520">
      <w:bodyDiv w:val="1"/>
      <w:marLeft w:val="0"/>
      <w:marRight w:val="0"/>
      <w:marTop w:val="0"/>
      <w:marBottom w:val="0"/>
      <w:divBdr>
        <w:top w:val="none" w:sz="0" w:space="0" w:color="auto"/>
        <w:left w:val="none" w:sz="0" w:space="0" w:color="auto"/>
        <w:bottom w:val="none" w:sz="0" w:space="0" w:color="auto"/>
        <w:right w:val="none" w:sz="0" w:space="0" w:color="auto"/>
      </w:divBdr>
    </w:div>
    <w:div w:id="1467359303">
      <w:bodyDiv w:val="1"/>
      <w:marLeft w:val="0"/>
      <w:marRight w:val="0"/>
      <w:marTop w:val="0"/>
      <w:marBottom w:val="0"/>
      <w:divBdr>
        <w:top w:val="none" w:sz="0" w:space="0" w:color="auto"/>
        <w:left w:val="none" w:sz="0" w:space="0" w:color="auto"/>
        <w:bottom w:val="none" w:sz="0" w:space="0" w:color="auto"/>
        <w:right w:val="none" w:sz="0" w:space="0" w:color="auto"/>
      </w:divBdr>
    </w:div>
    <w:div w:id="1472939947">
      <w:bodyDiv w:val="1"/>
      <w:marLeft w:val="0"/>
      <w:marRight w:val="0"/>
      <w:marTop w:val="0"/>
      <w:marBottom w:val="0"/>
      <w:divBdr>
        <w:top w:val="none" w:sz="0" w:space="0" w:color="auto"/>
        <w:left w:val="none" w:sz="0" w:space="0" w:color="auto"/>
        <w:bottom w:val="none" w:sz="0" w:space="0" w:color="auto"/>
        <w:right w:val="none" w:sz="0" w:space="0" w:color="auto"/>
      </w:divBdr>
    </w:div>
    <w:div w:id="1474179058">
      <w:bodyDiv w:val="1"/>
      <w:marLeft w:val="0"/>
      <w:marRight w:val="0"/>
      <w:marTop w:val="0"/>
      <w:marBottom w:val="0"/>
      <w:divBdr>
        <w:top w:val="none" w:sz="0" w:space="0" w:color="auto"/>
        <w:left w:val="none" w:sz="0" w:space="0" w:color="auto"/>
        <w:bottom w:val="none" w:sz="0" w:space="0" w:color="auto"/>
        <w:right w:val="none" w:sz="0" w:space="0" w:color="auto"/>
      </w:divBdr>
    </w:div>
    <w:div w:id="1474909340">
      <w:bodyDiv w:val="1"/>
      <w:marLeft w:val="0"/>
      <w:marRight w:val="0"/>
      <w:marTop w:val="0"/>
      <w:marBottom w:val="0"/>
      <w:divBdr>
        <w:top w:val="none" w:sz="0" w:space="0" w:color="auto"/>
        <w:left w:val="none" w:sz="0" w:space="0" w:color="auto"/>
        <w:bottom w:val="none" w:sz="0" w:space="0" w:color="auto"/>
        <w:right w:val="none" w:sz="0" w:space="0" w:color="auto"/>
      </w:divBdr>
    </w:div>
    <w:div w:id="1475565986">
      <w:bodyDiv w:val="1"/>
      <w:marLeft w:val="0"/>
      <w:marRight w:val="0"/>
      <w:marTop w:val="0"/>
      <w:marBottom w:val="0"/>
      <w:divBdr>
        <w:top w:val="none" w:sz="0" w:space="0" w:color="auto"/>
        <w:left w:val="none" w:sz="0" w:space="0" w:color="auto"/>
        <w:bottom w:val="none" w:sz="0" w:space="0" w:color="auto"/>
        <w:right w:val="none" w:sz="0" w:space="0" w:color="auto"/>
      </w:divBdr>
    </w:div>
    <w:div w:id="1479490208">
      <w:bodyDiv w:val="1"/>
      <w:marLeft w:val="0"/>
      <w:marRight w:val="0"/>
      <w:marTop w:val="0"/>
      <w:marBottom w:val="0"/>
      <w:divBdr>
        <w:top w:val="none" w:sz="0" w:space="0" w:color="auto"/>
        <w:left w:val="none" w:sz="0" w:space="0" w:color="auto"/>
        <w:bottom w:val="none" w:sz="0" w:space="0" w:color="auto"/>
        <w:right w:val="none" w:sz="0" w:space="0" w:color="auto"/>
      </w:divBdr>
    </w:div>
    <w:div w:id="1480536050">
      <w:bodyDiv w:val="1"/>
      <w:marLeft w:val="0"/>
      <w:marRight w:val="0"/>
      <w:marTop w:val="0"/>
      <w:marBottom w:val="0"/>
      <w:divBdr>
        <w:top w:val="none" w:sz="0" w:space="0" w:color="auto"/>
        <w:left w:val="none" w:sz="0" w:space="0" w:color="auto"/>
        <w:bottom w:val="none" w:sz="0" w:space="0" w:color="auto"/>
        <w:right w:val="none" w:sz="0" w:space="0" w:color="auto"/>
      </w:divBdr>
    </w:div>
    <w:div w:id="1482310024">
      <w:bodyDiv w:val="1"/>
      <w:marLeft w:val="0"/>
      <w:marRight w:val="0"/>
      <w:marTop w:val="0"/>
      <w:marBottom w:val="0"/>
      <w:divBdr>
        <w:top w:val="none" w:sz="0" w:space="0" w:color="auto"/>
        <w:left w:val="none" w:sz="0" w:space="0" w:color="auto"/>
        <w:bottom w:val="none" w:sz="0" w:space="0" w:color="auto"/>
        <w:right w:val="none" w:sz="0" w:space="0" w:color="auto"/>
      </w:divBdr>
    </w:div>
    <w:div w:id="1482505641">
      <w:bodyDiv w:val="1"/>
      <w:marLeft w:val="0"/>
      <w:marRight w:val="0"/>
      <w:marTop w:val="0"/>
      <w:marBottom w:val="0"/>
      <w:divBdr>
        <w:top w:val="none" w:sz="0" w:space="0" w:color="auto"/>
        <w:left w:val="none" w:sz="0" w:space="0" w:color="auto"/>
        <w:bottom w:val="none" w:sz="0" w:space="0" w:color="auto"/>
        <w:right w:val="none" w:sz="0" w:space="0" w:color="auto"/>
      </w:divBdr>
    </w:div>
    <w:div w:id="1483890352">
      <w:bodyDiv w:val="1"/>
      <w:marLeft w:val="0"/>
      <w:marRight w:val="0"/>
      <w:marTop w:val="0"/>
      <w:marBottom w:val="0"/>
      <w:divBdr>
        <w:top w:val="none" w:sz="0" w:space="0" w:color="auto"/>
        <w:left w:val="none" w:sz="0" w:space="0" w:color="auto"/>
        <w:bottom w:val="none" w:sz="0" w:space="0" w:color="auto"/>
        <w:right w:val="none" w:sz="0" w:space="0" w:color="auto"/>
      </w:divBdr>
    </w:div>
    <w:div w:id="1487358581">
      <w:bodyDiv w:val="1"/>
      <w:marLeft w:val="0"/>
      <w:marRight w:val="0"/>
      <w:marTop w:val="0"/>
      <w:marBottom w:val="0"/>
      <w:divBdr>
        <w:top w:val="none" w:sz="0" w:space="0" w:color="auto"/>
        <w:left w:val="none" w:sz="0" w:space="0" w:color="auto"/>
        <w:bottom w:val="none" w:sz="0" w:space="0" w:color="auto"/>
        <w:right w:val="none" w:sz="0" w:space="0" w:color="auto"/>
      </w:divBdr>
    </w:div>
    <w:div w:id="1490366104">
      <w:bodyDiv w:val="1"/>
      <w:marLeft w:val="0"/>
      <w:marRight w:val="0"/>
      <w:marTop w:val="0"/>
      <w:marBottom w:val="0"/>
      <w:divBdr>
        <w:top w:val="none" w:sz="0" w:space="0" w:color="auto"/>
        <w:left w:val="none" w:sz="0" w:space="0" w:color="auto"/>
        <w:bottom w:val="none" w:sz="0" w:space="0" w:color="auto"/>
        <w:right w:val="none" w:sz="0" w:space="0" w:color="auto"/>
      </w:divBdr>
    </w:div>
    <w:div w:id="1492133579">
      <w:bodyDiv w:val="1"/>
      <w:marLeft w:val="0"/>
      <w:marRight w:val="0"/>
      <w:marTop w:val="0"/>
      <w:marBottom w:val="0"/>
      <w:divBdr>
        <w:top w:val="none" w:sz="0" w:space="0" w:color="auto"/>
        <w:left w:val="none" w:sz="0" w:space="0" w:color="auto"/>
        <w:bottom w:val="none" w:sz="0" w:space="0" w:color="auto"/>
        <w:right w:val="none" w:sz="0" w:space="0" w:color="auto"/>
      </w:divBdr>
    </w:div>
    <w:div w:id="1493646611">
      <w:bodyDiv w:val="1"/>
      <w:marLeft w:val="0"/>
      <w:marRight w:val="0"/>
      <w:marTop w:val="0"/>
      <w:marBottom w:val="0"/>
      <w:divBdr>
        <w:top w:val="none" w:sz="0" w:space="0" w:color="auto"/>
        <w:left w:val="none" w:sz="0" w:space="0" w:color="auto"/>
        <w:bottom w:val="none" w:sz="0" w:space="0" w:color="auto"/>
        <w:right w:val="none" w:sz="0" w:space="0" w:color="auto"/>
      </w:divBdr>
    </w:div>
    <w:div w:id="1494024471">
      <w:bodyDiv w:val="1"/>
      <w:marLeft w:val="0"/>
      <w:marRight w:val="0"/>
      <w:marTop w:val="0"/>
      <w:marBottom w:val="0"/>
      <w:divBdr>
        <w:top w:val="none" w:sz="0" w:space="0" w:color="auto"/>
        <w:left w:val="none" w:sz="0" w:space="0" w:color="auto"/>
        <w:bottom w:val="none" w:sz="0" w:space="0" w:color="auto"/>
        <w:right w:val="none" w:sz="0" w:space="0" w:color="auto"/>
      </w:divBdr>
    </w:div>
    <w:div w:id="1496799867">
      <w:bodyDiv w:val="1"/>
      <w:marLeft w:val="0"/>
      <w:marRight w:val="0"/>
      <w:marTop w:val="0"/>
      <w:marBottom w:val="0"/>
      <w:divBdr>
        <w:top w:val="none" w:sz="0" w:space="0" w:color="auto"/>
        <w:left w:val="none" w:sz="0" w:space="0" w:color="auto"/>
        <w:bottom w:val="none" w:sz="0" w:space="0" w:color="auto"/>
        <w:right w:val="none" w:sz="0" w:space="0" w:color="auto"/>
      </w:divBdr>
    </w:div>
    <w:div w:id="1504933693">
      <w:bodyDiv w:val="1"/>
      <w:marLeft w:val="0"/>
      <w:marRight w:val="0"/>
      <w:marTop w:val="0"/>
      <w:marBottom w:val="0"/>
      <w:divBdr>
        <w:top w:val="none" w:sz="0" w:space="0" w:color="auto"/>
        <w:left w:val="none" w:sz="0" w:space="0" w:color="auto"/>
        <w:bottom w:val="none" w:sz="0" w:space="0" w:color="auto"/>
        <w:right w:val="none" w:sz="0" w:space="0" w:color="auto"/>
      </w:divBdr>
    </w:div>
    <w:div w:id="1505171462">
      <w:bodyDiv w:val="1"/>
      <w:marLeft w:val="0"/>
      <w:marRight w:val="0"/>
      <w:marTop w:val="0"/>
      <w:marBottom w:val="0"/>
      <w:divBdr>
        <w:top w:val="none" w:sz="0" w:space="0" w:color="auto"/>
        <w:left w:val="none" w:sz="0" w:space="0" w:color="auto"/>
        <w:bottom w:val="none" w:sz="0" w:space="0" w:color="auto"/>
        <w:right w:val="none" w:sz="0" w:space="0" w:color="auto"/>
      </w:divBdr>
    </w:div>
    <w:div w:id="1505317680">
      <w:bodyDiv w:val="1"/>
      <w:marLeft w:val="0"/>
      <w:marRight w:val="0"/>
      <w:marTop w:val="0"/>
      <w:marBottom w:val="0"/>
      <w:divBdr>
        <w:top w:val="none" w:sz="0" w:space="0" w:color="auto"/>
        <w:left w:val="none" w:sz="0" w:space="0" w:color="auto"/>
        <w:bottom w:val="none" w:sz="0" w:space="0" w:color="auto"/>
        <w:right w:val="none" w:sz="0" w:space="0" w:color="auto"/>
      </w:divBdr>
    </w:div>
    <w:div w:id="1506356750">
      <w:bodyDiv w:val="1"/>
      <w:marLeft w:val="0"/>
      <w:marRight w:val="0"/>
      <w:marTop w:val="0"/>
      <w:marBottom w:val="0"/>
      <w:divBdr>
        <w:top w:val="none" w:sz="0" w:space="0" w:color="auto"/>
        <w:left w:val="none" w:sz="0" w:space="0" w:color="auto"/>
        <w:bottom w:val="none" w:sz="0" w:space="0" w:color="auto"/>
        <w:right w:val="none" w:sz="0" w:space="0" w:color="auto"/>
      </w:divBdr>
    </w:div>
    <w:div w:id="1510632899">
      <w:bodyDiv w:val="1"/>
      <w:marLeft w:val="0"/>
      <w:marRight w:val="0"/>
      <w:marTop w:val="0"/>
      <w:marBottom w:val="0"/>
      <w:divBdr>
        <w:top w:val="none" w:sz="0" w:space="0" w:color="auto"/>
        <w:left w:val="none" w:sz="0" w:space="0" w:color="auto"/>
        <w:bottom w:val="none" w:sz="0" w:space="0" w:color="auto"/>
        <w:right w:val="none" w:sz="0" w:space="0" w:color="auto"/>
      </w:divBdr>
    </w:div>
    <w:div w:id="1511870183">
      <w:bodyDiv w:val="1"/>
      <w:marLeft w:val="0"/>
      <w:marRight w:val="0"/>
      <w:marTop w:val="0"/>
      <w:marBottom w:val="0"/>
      <w:divBdr>
        <w:top w:val="none" w:sz="0" w:space="0" w:color="auto"/>
        <w:left w:val="none" w:sz="0" w:space="0" w:color="auto"/>
        <w:bottom w:val="none" w:sz="0" w:space="0" w:color="auto"/>
        <w:right w:val="none" w:sz="0" w:space="0" w:color="auto"/>
      </w:divBdr>
    </w:div>
    <w:div w:id="1517188369">
      <w:bodyDiv w:val="1"/>
      <w:marLeft w:val="0"/>
      <w:marRight w:val="0"/>
      <w:marTop w:val="0"/>
      <w:marBottom w:val="0"/>
      <w:divBdr>
        <w:top w:val="none" w:sz="0" w:space="0" w:color="auto"/>
        <w:left w:val="none" w:sz="0" w:space="0" w:color="auto"/>
        <w:bottom w:val="none" w:sz="0" w:space="0" w:color="auto"/>
        <w:right w:val="none" w:sz="0" w:space="0" w:color="auto"/>
      </w:divBdr>
    </w:div>
    <w:div w:id="1519276177">
      <w:bodyDiv w:val="1"/>
      <w:marLeft w:val="0"/>
      <w:marRight w:val="0"/>
      <w:marTop w:val="0"/>
      <w:marBottom w:val="0"/>
      <w:divBdr>
        <w:top w:val="none" w:sz="0" w:space="0" w:color="auto"/>
        <w:left w:val="none" w:sz="0" w:space="0" w:color="auto"/>
        <w:bottom w:val="none" w:sz="0" w:space="0" w:color="auto"/>
        <w:right w:val="none" w:sz="0" w:space="0" w:color="auto"/>
      </w:divBdr>
    </w:div>
    <w:div w:id="1522158939">
      <w:bodyDiv w:val="1"/>
      <w:marLeft w:val="0"/>
      <w:marRight w:val="0"/>
      <w:marTop w:val="0"/>
      <w:marBottom w:val="0"/>
      <w:divBdr>
        <w:top w:val="none" w:sz="0" w:space="0" w:color="auto"/>
        <w:left w:val="none" w:sz="0" w:space="0" w:color="auto"/>
        <w:bottom w:val="none" w:sz="0" w:space="0" w:color="auto"/>
        <w:right w:val="none" w:sz="0" w:space="0" w:color="auto"/>
      </w:divBdr>
    </w:div>
    <w:div w:id="1522551809">
      <w:bodyDiv w:val="1"/>
      <w:marLeft w:val="0"/>
      <w:marRight w:val="0"/>
      <w:marTop w:val="0"/>
      <w:marBottom w:val="0"/>
      <w:divBdr>
        <w:top w:val="none" w:sz="0" w:space="0" w:color="auto"/>
        <w:left w:val="none" w:sz="0" w:space="0" w:color="auto"/>
        <w:bottom w:val="none" w:sz="0" w:space="0" w:color="auto"/>
        <w:right w:val="none" w:sz="0" w:space="0" w:color="auto"/>
      </w:divBdr>
    </w:div>
    <w:div w:id="1524055261">
      <w:bodyDiv w:val="1"/>
      <w:marLeft w:val="0"/>
      <w:marRight w:val="0"/>
      <w:marTop w:val="0"/>
      <w:marBottom w:val="0"/>
      <w:divBdr>
        <w:top w:val="none" w:sz="0" w:space="0" w:color="auto"/>
        <w:left w:val="none" w:sz="0" w:space="0" w:color="auto"/>
        <w:bottom w:val="none" w:sz="0" w:space="0" w:color="auto"/>
        <w:right w:val="none" w:sz="0" w:space="0" w:color="auto"/>
      </w:divBdr>
    </w:div>
    <w:div w:id="1528519961">
      <w:bodyDiv w:val="1"/>
      <w:marLeft w:val="0"/>
      <w:marRight w:val="0"/>
      <w:marTop w:val="0"/>
      <w:marBottom w:val="0"/>
      <w:divBdr>
        <w:top w:val="none" w:sz="0" w:space="0" w:color="auto"/>
        <w:left w:val="none" w:sz="0" w:space="0" w:color="auto"/>
        <w:bottom w:val="none" w:sz="0" w:space="0" w:color="auto"/>
        <w:right w:val="none" w:sz="0" w:space="0" w:color="auto"/>
      </w:divBdr>
    </w:div>
    <w:div w:id="1531258786">
      <w:bodyDiv w:val="1"/>
      <w:marLeft w:val="0"/>
      <w:marRight w:val="0"/>
      <w:marTop w:val="0"/>
      <w:marBottom w:val="0"/>
      <w:divBdr>
        <w:top w:val="none" w:sz="0" w:space="0" w:color="auto"/>
        <w:left w:val="none" w:sz="0" w:space="0" w:color="auto"/>
        <w:bottom w:val="none" w:sz="0" w:space="0" w:color="auto"/>
        <w:right w:val="none" w:sz="0" w:space="0" w:color="auto"/>
      </w:divBdr>
    </w:div>
    <w:div w:id="1532955298">
      <w:bodyDiv w:val="1"/>
      <w:marLeft w:val="0"/>
      <w:marRight w:val="0"/>
      <w:marTop w:val="0"/>
      <w:marBottom w:val="0"/>
      <w:divBdr>
        <w:top w:val="none" w:sz="0" w:space="0" w:color="auto"/>
        <w:left w:val="none" w:sz="0" w:space="0" w:color="auto"/>
        <w:bottom w:val="none" w:sz="0" w:space="0" w:color="auto"/>
        <w:right w:val="none" w:sz="0" w:space="0" w:color="auto"/>
      </w:divBdr>
    </w:div>
    <w:div w:id="1533958794">
      <w:bodyDiv w:val="1"/>
      <w:marLeft w:val="0"/>
      <w:marRight w:val="0"/>
      <w:marTop w:val="0"/>
      <w:marBottom w:val="0"/>
      <w:divBdr>
        <w:top w:val="none" w:sz="0" w:space="0" w:color="auto"/>
        <w:left w:val="none" w:sz="0" w:space="0" w:color="auto"/>
        <w:bottom w:val="none" w:sz="0" w:space="0" w:color="auto"/>
        <w:right w:val="none" w:sz="0" w:space="0" w:color="auto"/>
      </w:divBdr>
    </w:div>
    <w:div w:id="1535000748">
      <w:bodyDiv w:val="1"/>
      <w:marLeft w:val="0"/>
      <w:marRight w:val="0"/>
      <w:marTop w:val="0"/>
      <w:marBottom w:val="0"/>
      <w:divBdr>
        <w:top w:val="none" w:sz="0" w:space="0" w:color="auto"/>
        <w:left w:val="none" w:sz="0" w:space="0" w:color="auto"/>
        <w:bottom w:val="none" w:sz="0" w:space="0" w:color="auto"/>
        <w:right w:val="none" w:sz="0" w:space="0" w:color="auto"/>
      </w:divBdr>
    </w:div>
    <w:div w:id="1539774763">
      <w:bodyDiv w:val="1"/>
      <w:marLeft w:val="0"/>
      <w:marRight w:val="0"/>
      <w:marTop w:val="0"/>
      <w:marBottom w:val="0"/>
      <w:divBdr>
        <w:top w:val="none" w:sz="0" w:space="0" w:color="auto"/>
        <w:left w:val="none" w:sz="0" w:space="0" w:color="auto"/>
        <w:bottom w:val="none" w:sz="0" w:space="0" w:color="auto"/>
        <w:right w:val="none" w:sz="0" w:space="0" w:color="auto"/>
      </w:divBdr>
    </w:div>
    <w:div w:id="1540051994">
      <w:bodyDiv w:val="1"/>
      <w:marLeft w:val="0"/>
      <w:marRight w:val="0"/>
      <w:marTop w:val="0"/>
      <w:marBottom w:val="0"/>
      <w:divBdr>
        <w:top w:val="none" w:sz="0" w:space="0" w:color="auto"/>
        <w:left w:val="none" w:sz="0" w:space="0" w:color="auto"/>
        <w:bottom w:val="none" w:sz="0" w:space="0" w:color="auto"/>
        <w:right w:val="none" w:sz="0" w:space="0" w:color="auto"/>
      </w:divBdr>
    </w:div>
    <w:div w:id="1540245424">
      <w:bodyDiv w:val="1"/>
      <w:marLeft w:val="0"/>
      <w:marRight w:val="0"/>
      <w:marTop w:val="0"/>
      <w:marBottom w:val="0"/>
      <w:divBdr>
        <w:top w:val="none" w:sz="0" w:space="0" w:color="auto"/>
        <w:left w:val="none" w:sz="0" w:space="0" w:color="auto"/>
        <w:bottom w:val="none" w:sz="0" w:space="0" w:color="auto"/>
        <w:right w:val="none" w:sz="0" w:space="0" w:color="auto"/>
      </w:divBdr>
    </w:div>
    <w:div w:id="1540431080">
      <w:bodyDiv w:val="1"/>
      <w:marLeft w:val="0"/>
      <w:marRight w:val="0"/>
      <w:marTop w:val="0"/>
      <w:marBottom w:val="0"/>
      <w:divBdr>
        <w:top w:val="none" w:sz="0" w:space="0" w:color="auto"/>
        <w:left w:val="none" w:sz="0" w:space="0" w:color="auto"/>
        <w:bottom w:val="none" w:sz="0" w:space="0" w:color="auto"/>
        <w:right w:val="none" w:sz="0" w:space="0" w:color="auto"/>
      </w:divBdr>
    </w:div>
    <w:div w:id="1540782255">
      <w:bodyDiv w:val="1"/>
      <w:marLeft w:val="0"/>
      <w:marRight w:val="0"/>
      <w:marTop w:val="0"/>
      <w:marBottom w:val="0"/>
      <w:divBdr>
        <w:top w:val="none" w:sz="0" w:space="0" w:color="auto"/>
        <w:left w:val="none" w:sz="0" w:space="0" w:color="auto"/>
        <w:bottom w:val="none" w:sz="0" w:space="0" w:color="auto"/>
        <w:right w:val="none" w:sz="0" w:space="0" w:color="auto"/>
      </w:divBdr>
    </w:div>
    <w:div w:id="1540822988">
      <w:bodyDiv w:val="1"/>
      <w:marLeft w:val="0"/>
      <w:marRight w:val="0"/>
      <w:marTop w:val="0"/>
      <w:marBottom w:val="0"/>
      <w:divBdr>
        <w:top w:val="none" w:sz="0" w:space="0" w:color="auto"/>
        <w:left w:val="none" w:sz="0" w:space="0" w:color="auto"/>
        <w:bottom w:val="none" w:sz="0" w:space="0" w:color="auto"/>
        <w:right w:val="none" w:sz="0" w:space="0" w:color="auto"/>
      </w:divBdr>
    </w:div>
    <w:div w:id="1541430684">
      <w:bodyDiv w:val="1"/>
      <w:marLeft w:val="0"/>
      <w:marRight w:val="0"/>
      <w:marTop w:val="0"/>
      <w:marBottom w:val="0"/>
      <w:divBdr>
        <w:top w:val="none" w:sz="0" w:space="0" w:color="auto"/>
        <w:left w:val="none" w:sz="0" w:space="0" w:color="auto"/>
        <w:bottom w:val="none" w:sz="0" w:space="0" w:color="auto"/>
        <w:right w:val="none" w:sz="0" w:space="0" w:color="auto"/>
      </w:divBdr>
    </w:div>
    <w:div w:id="1543131265">
      <w:bodyDiv w:val="1"/>
      <w:marLeft w:val="0"/>
      <w:marRight w:val="0"/>
      <w:marTop w:val="0"/>
      <w:marBottom w:val="0"/>
      <w:divBdr>
        <w:top w:val="none" w:sz="0" w:space="0" w:color="auto"/>
        <w:left w:val="none" w:sz="0" w:space="0" w:color="auto"/>
        <w:bottom w:val="none" w:sz="0" w:space="0" w:color="auto"/>
        <w:right w:val="none" w:sz="0" w:space="0" w:color="auto"/>
      </w:divBdr>
    </w:div>
    <w:div w:id="1543590750">
      <w:bodyDiv w:val="1"/>
      <w:marLeft w:val="0"/>
      <w:marRight w:val="0"/>
      <w:marTop w:val="0"/>
      <w:marBottom w:val="0"/>
      <w:divBdr>
        <w:top w:val="none" w:sz="0" w:space="0" w:color="auto"/>
        <w:left w:val="none" w:sz="0" w:space="0" w:color="auto"/>
        <w:bottom w:val="none" w:sz="0" w:space="0" w:color="auto"/>
        <w:right w:val="none" w:sz="0" w:space="0" w:color="auto"/>
      </w:divBdr>
    </w:div>
    <w:div w:id="1543637749">
      <w:bodyDiv w:val="1"/>
      <w:marLeft w:val="0"/>
      <w:marRight w:val="0"/>
      <w:marTop w:val="0"/>
      <w:marBottom w:val="0"/>
      <w:divBdr>
        <w:top w:val="none" w:sz="0" w:space="0" w:color="auto"/>
        <w:left w:val="none" w:sz="0" w:space="0" w:color="auto"/>
        <w:bottom w:val="none" w:sz="0" w:space="0" w:color="auto"/>
        <w:right w:val="none" w:sz="0" w:space="0" w:color="auto"/>
      </w:divBdr>
    </w:div>
    <w:div w:id="1545486359">
      <w:bodyDiv w:val="1"/>
      <w:marLeft w:val="0"/>
      <w:marRight w:val="0"/>
      <w:marTop w:val="0"/>
      <w:marBottom w:val="0"/>
      <w:divBdr>
        <w:top w:val="none" w:sz="0" w:space="0" w:color="auto"/>
        <w:left w:val="none" w:sz="0" w:space="0" w:color="auto"/>
        <w:bottom w:val="none" w:sz="0" w:space="0" w:color="auto"/>
        <w:right w:val="none" w:sz="0" w:space="0" w:color="auto"/>
      </w:divBdr>
    </w:div>
    <w:div w:id="1546913157">
      <w:bodyDiv w:val="1"/>
      <w:marLeft w:val="0"/>
      <w:marRight w:val="0"/>
      <w:marTop w:val="0"/>
      <w:marBottom w:val="0"/>
      <w:divBdr>
        <w:top w:val="none" w:sz="0" w:space="0" w:color="auto"/>
        <w:left w:val="none" w:sz="0" w:space="0" w:color="auto"/>
        <w:bottom w:val="none" w:sz="0" w:space="0" w:color="auto"/>
        <w:right w:val="none" w:sz="0" w:space="0" w:color="auto"/>
      </w:divBdr>
    </w:div>
    <w:div w:id="1546913185">
      <w:bodyDiv w:val="1"/>
      <w:marLeft w:val="0"/>
      <w:marRight w:val="0"/>
      <w:marTop w:val="0"/>
      <w:marBottom w:val="0"/>
      <w:divBdr>
        <w:top w:val="none" w:sz="0" w:space="0" w:color="auto"/>
        <w:left w:val="none" w:sz="0" w:space="0" w:color="auto"/>
        <w:bottom w:val="none" w:sz="0" w:space="0" w:color="auto"/>
        <w:right w:val="none" w:sz="0" w:space="0" w:color="auto"/>
      </w:divBdr>
    </w:div>
    <w:div w:id="1547059400">
      <w:bodyDiv w:val="1"/>
      <w:marLeft w:val="0"/>
      <w:marRight w:val="0"/>
      <w:marTop w:val="0"/>
      <w:marBottom w:val="0"/>
      <w:divBdr>
        <w:top w:val="none" w:sz="0" w:space="0" w:color="auto"/>
        <w:left w:val="none" w:sz="0" w:space="0" w:color="auto"/>
        <w:bottom w:val="none" w:sz="0" w:space="0" w:color="auto"/>
        <w:right w:val="none" w:sz="0" w:space="0" w:color="auto"/>
      </w:divBdr>
    </w:div>
    <w:div w:id="1549798084">
      <w:bodyDiv w:val="1"/>
      <w:marLeft w:val="0"/>
      <w:marRight w:val="0"/>
      <w:marTop w:val="0"/>
      <w:marBottom w:val="0"/>
      <w:divBdr>
        <w:top w:val="none" w:sz="0" w:space="0" w:color="auto"/>
        <w:left w:val="none" w:sz="0" w:space="0" w:color="auto"/>
        <w:bottom w:val="none" w:sz="0" w:space="0" w:color="auto"/>
        <w:right w:val="none" w:sz="0" w:space="0" w:color="auto"/>
      </w:divBdr>
    </w:div>
    <w:div w:id="1549953232">
      <w:bodyDiv w:val="1"/>
      <w:marLeft w:val="0"/>
      <w:marRight w:val="0"/>
      <w:marTop w:val="0"/>
      <w:marBottom w:val="0"/>
      <w:divBdr>
        <w:top w:val="none" w:sz="0" w:space="0" w:color="auto"/>
        <w:left w:val="none" w:sz="0" w:space="0" w:color="auto"/>
        <w:bottom w:val="none" w:sz="0" w:space="0" w:color="auto"/>
        <w:right w:val="none" w:sz="0" w:space="0" w:color="auto"/>
      </w:divBdr>
    </w:div>
    <w:div w:id="1551261395">
      <w:bodyDiv w:val="1"/>
      <w:marLeft w:val="0"/>
      <w:marRight w:val="0"/>
      <w:marTop w:val="0"/>
      <w:marBottom w:val="0"/>
      <w:divBdr>
        <w:top w:val="none" w:sz="0" w:space="0" w:color="auto"/>
        <w:left w:val="none" w:sz="0" w:space="0" w:color="auto"/>
        <w:bottom w:val="none" w:sz="0" w:space="0" w:color="auto"/>
        <w:right w:val="none" w:sz="0" w:space="0" w:color="auto"/>
      </w:divBdr>
    </w:div>
    <w:div w:id="1551308380">
      <w:bodyDiv w:val="1"/>
      <w:marLeft w:val="0"/>
      <w:marRight w:val="0"/>
      <w:marTop w:val="0"/>
      <w:marBottom w:val="0"/>
      <w:divBdr>
        <w:top w:val="none" w:sz="0" w:space="0" w:color="auto"/>
        <w:left w:val="none" w:sz="0" w:space="0" w:color="auto"/>
        <w:bottom w:val="none" w:sz="0" w:space="0" w:color="auto"/>
        <w:right w:val="none" w:sz="0" w:space="0" w:color="auto"/>
      </w:divBdr>
    </w:div>
    <w:div w:id="1551918066">
      <w:bodyDiv w:val="1"/>
      <w:marLeft w:val="0"/>
      <w:marRight w:val="0"/>
      <w:marTop w:val="0"/>
      <w:marBottom w:val="0"/>
      <w:divBdr>
        <w:top w:val="none" w:sz="0" w:space="0" w:color="auto"/>
        <w:left w:val="none" w:sz="0" w:space="0" w:color="auto"/>
        <w:bottom w:val="none" w:sz="0" w:space="0" w:color="auto"/>
        <w:right w:val="none" w:sz="0" w:space="0" w:color="auto"/>
      </w:divBdr>
    </w:div>
    <w:div w:id="1555577671">
      <w:bodyDiv w:val="1"/>
      <w:marLeft w:val="0"/>
      <w:marRight w:val="0"/>
      <w:marTop w:val="0"/>
      <w:marBottom w:val="0"/>
      <w:divBdr>
        <w:top w:val="none" w:sz="0" w:space="0" w:color="auto"/>
        <w:left w:val="none" w:sz="0" w:space="0" w:color="auto"/>
        <w:bottom w:val="none" w:sz="0" w:space="0" w:color="auto"/>
        <w:right w:val="none" w:sz="0" w:space="0" w:color="auto"/>
      </w:divBdr>
    </w:div>
    <w:div w:id="1558279471">
      <w:bodyDiv w:val="1"/>
      <w:marLeft w:val="0"/>
      <w:marRight w:val="0"/>
      <w:marTop w:val="0"/>
      <w:marBottom w:val="0"/>
      <w:divBdr>
        <w:top w:val="none" w:sz="0" w:space="0" w:color="auto"/>
        <w:left w:val="none" w:sz="0" w:space="0" w:color="auto"/>
        <w:bottom w:val="none" w:sz="0" w:space="0" w:color="auto"/>
        <w:right w:val="none" w:sz="0" w:space="0" w:color="auto"/>
      </w:divBdr>
    </w:div>
    <w:div w:id="1558786392">
      <w:bodyDiv w:val="1"/>
      <w:marLeft w:val="0"/>
      <w:marRight w:val="0"/>
      <w:marTop w:val="0"/>
      <w:marBottom w:val="0"/>
      <w:divBdr>
        <w:top w:val="none" w:sz="0" w:space="0" w:color="auto"/>
        <w:left w:val="none" w:sz="0" w:space="0" w:color="auto"/>
        <w:bottom w:val="none" w:sz="0" w:space="0" w:color="auto"/>
        <w:right w:val="none" w:sz="0" w:space="0" w:color="auto"/>
      </w:divBdr>
    </w:div>
    <w:div w:id="1559054299">
      <w:bodyDiv w:val="1"/>
      <w:marLeft w:val="0"/>
      <w:marRight w:val="0"/>
      <w:marTop w:val="0"/>
      <w:marBottom w:val="0"/>
      <w:divBdr>
        <w:top w:val="none" w:sz="0" w:space="0" w:color="auto"/>
        <w:left w:val="none" w:sz="0" w:space="0" w:color="auto"/>
        <w:bottom w:val="none" w:sz="0" w:space="0" w:color="auto"/>
        <w:right w:val="none" w:sz="0" w:space="0" w:color="auto"/>
      </w:divBdr>
    </w:div>
    <w:div w:id="1564637931">
      <w:bodyDiv w:val="1"/>
      <w:marLeft w:val="0"/>
      <w:marRight w:val="0"/>
      <w:marTop w:val="0"/>
      <w:marBottom w:val="0"/>
      <w:divBdr>
        <w:top w:val="none" w:sz="0" w:space="0" w:color="auto"/>
        <w:left w:val="none" w:sz="0" w:space="0" w:color="auto"/>
        <w:bottom w:val="none" w:sz="0" w:space="0" w:color="auto"/>
        <w:right w:val="none" w:sz="0" w:space="0" w:color="auto"/>
      </w:divBdr>
    </w:div>
    <w:div w:id="1565409729">
      <w:bodyDiv w:val="1"/>
      <w:marLeft w:val="0"/>
      <w:marRight w:val="0"/>
      <w:marTop w:val="0"/>
      <w:marBottom w:val="0"/>
      <w:divBdr>
        <w:top w:val="none" w:sz="0" w:space="0" w:color="auto"/>
        <w:left w:val="none" w:sz="0" w:space="0" w:color="auto"/>
        <w:bottom w:val="none" w:sz="0" w:space="0" w:color="auto"/>
        <w:right w:val="none" w:sz="0" w:space="0" w:color="auto"/>
      </w:divBdr>
    </w:div>
    <w:div w:id="1565676079">
      <w:bodyDiv w:val="1"/>
      <w:marLeft w:val="0"/>
      <w:marRight w:val="0"/>
      <w:marTop w:val="0"/>
      <w:marBottom w:val="0"/>
      <w:divBdr>
        <w:top w:val="none" w:sz="0" w:space="0" w:color="auto"/>
        <w:left w:val="none" w:sz="0" w:space="0" w:color="auto"/>
        <w:bottom w:val="none" w:sz="0" w:space="0" w:color="auto"/>
        <w:right w:val="none" w:sz="0" w:space="0" w:color="auto"/>
      </w:divBdr>
    </w:div>
    <w:div w:id="1566987812">
      <w:bodyDiv w:val="1"/>
      <w:marLeft w:val="0"/>
      <w:marRight w:val="0"/>
      <w:marTop w:val="0"/>
      <w:marBottom w:val="0"/>
      <w:divBdr>
        <w:top w:val="none" w:sz="0" w:space="0" w:color="auto"/>
        <w:left w:val="none" w:sz="0" w:space="0" w:color="auto"/>
        <w:bottom w:val="none" w:sz="0" w:space="0" w:color="auto"/>
        <w:right w:val="none" w:sz="0" w:space="0" w:color="auto"/>
      </w:divBdr>
    </w:div>
    <w:div w:id="1567061453">
      <w:bodyDiv w:val="1"/>
      <w:marLeft w:val="0"/>
      <w:marRight w:val="0"/>
      <w:marTop w:val="0"/>
      <w:marBottom w:val="0"/>
      <w:divBdr>
        <w:top w:val="none" w:sz="0" w:space="0" w:color="auto"/>
        <w:left w:val="none" w:sz="0" w:space="0" w:color="auto"/>
        <w:bottom w:val="none" w:sz="0" w:space="0" w:color="auto"/>
        <w:right w:val="none" w:sz="0" w:space="0" w:color="auto"/>
      </w:divBdr>
    </w:div>
    <w:div w:id="1567454626">
      <w:bodyDiv w:val="1"/>
      <w:marLeft w:val="0"/>
      <w:marRight w:val="0"/>
      <w:marTop w:val="0"/>
      <w:marBottom w:val="0"/>
      <w:divBdr>
        <w:top w:val="none" w:sz="0" w:space="0" w:color="auto"/>
        <w:left w:val="none" w:sz="0" w:space="0" w:color="auto"/>
        <w:bottom w:val="none" w:sz="0" w:space="0" w:color="auto"/>
        <w:right w:val="none" w:sz="0" w:space="0" w:color="auto"/>
      </w:divBdr>
    </w:div>
    <w:div w:id="1569611846">
      <w:bodyDiv w:val="1"/>
      <w:marLeft w:val="0"/>
      <w:marRight w:val="0"/>
      <w:marTop w:val="0"/>
      <w:marBottom w:val="0"/>
      <w:divBdr>
        <w:top w:val="none" w:sz="0" w:space="0" w:color="auto"/>
        <w:left w:val="none" w:sz="0" w:space="0" w:color="auto"/>
        <w:bottom w:val="none" w:sz="0" w:space="0" w:color="auto"/>
        <w:right w:val="none" w:sz="0" w:space="0" w:color="auto"/>
      </w:divBdr>
    </w:div>
    <w:div w:id="1570770275">
      <w:bodyDiv w:val="1"/>
      <w:marLeft w:val="0"/>
      <w:marRight w:val="0"/>
      <w:marTop w:val="0"/>
      <w:marBottom w:val="0"/>
      <w:divBdr>
        <w:top w:val="none" w:sz="0" w:space="0" w:color="auto"/>
        <w:left w:val="none" w:sz="0" w:space="0" w:color="auto"/>
        <w:bottom w:val="none" w:sz="0" w:space="0" w:color="auto"/>
        <w:right w:val="none" w:sz="0" w:space="0" w:color="auto"/>
      </w:divBdr>
    </w:div>
    <w:div w:id="1573537472">
      <w:bodyDiv w:val="1"/>
      <w:marLeft w:val="0"/>
      <w:marRight w:val="0"/>
      <w:marTop w:val="0"/>
      <w:marBottom w:val="0"/>
      <w:divBdr>
        <w:top w:val="none" w:sz="0" w:space="0" w:color="auto"/>
        <w:left w:val="none" w:sz="0" w:space="0" w:color="auto"/>
        <w:bottom w:val="none" w:sz="0" w:space="0" w:color="auto"/>
        <w:right w:val="none" w:sz="0" w:space="0" w:color="auto"/>
      </w:divBdr>
    </w:div>
    <w:div w:id="1577089178">
      <w:bodyDiv w:val="1"/>
      <w:marLeft w:val="0"/>
      <w:marRight w:val="0"/>
      <w:marTop w:val="0"/>
      <w:marBottom w:val="0"/>
      <w:divBdr>
        <w:top w:val="none" w:sz="0" w:space="0" w:color="auto"/>
        <w:left w:val="none" w:sz="0" w:space="0" w:color="auto"/>
        <w:bottom w:val="none" w:sz="0" w:space="0" w:color="auto"/>
        <w:right w:val="none" w:sz="0" w:space="0" w:color="auto"/>
      </w:divBdr>
    </w:div>
    <w:div w:id="1577473939">
      <w:bodyDiv w:val="1"/>
      <w:marLeft w:val="0"/>
      <w:marRight w:val="0"/>
      <w:marTop w:val="0"/>
      <w:marBottom w:val="0"/>
      <w:divBdr>
        <w:top w:val="none" w:sz="0" w:space="0" w:color="auto"/>
        <w:left w:val="none" w:sz="0" w:space="0" w:color="auto"/>
        <w:bottom w:val="none" w:sz="0" w:space="0" w:color="auto"/>
        <w:right w:val="none" w:sz="0" w:space="0" w:color="auto"/>
      </w:divBdr>
    </w:div>
    <w:div w:id="1580476650">
      <w:bodyDiv w:val="1"/>
      <w:marLeft w:val="0"/>
      <w:marRight w:val="0"/>
      <w:marTop w:val="0"/>
      <w:marBottom w:val="0"/>
      <w:divBdr>
        <w:top w:val="none" w:sz="0" w:space="0" w:color="auto"/>
        <w:left w:val="none" w:sz="0" w:space="0" w:color="auto"/>
        <w:bottom w:val="none" w:sz="0" w:space="0" w:color="auto"/>
        <w:right w:val="none" w:sz="0" w:space="0" w:color="auto"/>
      </w:divBdr>
    </w:div>
    <w:div w:id="1584025372">
      <w:bodyDiv w:val="1"/>
      <w:marLeft w:val="0"/>
      <w:marRight w:val="0"/>
      <w:marTop w:val="0"/>
      <w:marBottom w:val="0"/>
      <w:divBdr>
        <w:top w:val="none" w:sz="0" w:space="0" w:color="auto"/>
        <w:left w:val="none" w:sz="0" w:space="0" w:color="auto"/>
        <w:bottom w:val="none" w:sz="0" w:space="0" w:color="auto"/>
        <w:right w:val="none" w:sz="0" w:space="0" w:color="auto"/>
      </w:divBdr>
    </w:div>
    <w:div w:id="1584870564">
      <w:bodyDiv w:val="1"/>
      <w:marLeft w:val="0"/>
      <w:marRight w:val="0"/>
      <w:marTop w:val="0"/>
      <w:marBottom w:val="0"/>
      <w:divBdr>
        <w:top w:val="none" w:sz="0" w:space="0" w:color="auto"/>
        <w:left w:val="none" w:sz="0" w:space="0" w:color="auto"/>
        <w:bottom w:val="none" w:sz="0" w:space="0" w:color="auto"/>
        <w:right w:val="none" w:sz="0" w:space="0" w:color="auto"/>
      </w:divBdr>
    </w:div>
    <w:div w:id="1585382347">
      <w:bodyDiv w:val="1"/>
      <w:marLeft w:val="0"/>
      <w:marRight w:val="0"/>
      <w:marTop w:val="0"/>
      <w:marBottom w:val="0"/>
      <w:divBdr>
        <w:top w:val="none" w:sz="0" w:space="0" w:color="auto"/>
        <w:left w:val="none" w:sz="0" w:space="0" w:color="auto"/>
        <w:bottom w:val="none" w:sz="0" w:space="0" w:color="auto"/>
        <w:right w:val="none" w:sz="0" w:space="0" w:color="auto"/>
      </w:divBdr>
    </w:div>
    <w:div w:id="1586381399">
      <w:bodyDiv w:val="1"/>
      <w:marLeft w:val="0"/>
      <w:marRight w:val="0"/>
      <w:marTop w:val="0"/>
      <w:marBottom w:val="0"/>
      <w:divBdr>
        <w:top w:val="none" w:sz="0" w:space="0" w:color="auto"/>
        <w:left w:val="none" w:sz="0" w:space="0" w:color="auto"/>
        <w:bottom w:val="none" w:sz="0" w:space="0" w:color="auto"/>
        <w:right w:val="none" w:sz="0" w:space="0" w:color="auto"/>
      </w:divBdr>
    </w:div>
    <w:div w:id="1587226070">
      <w:bodyDiv w:val="1"/>
      <w:marLeft w:val="0"/>
      <w:marRight w:val="0"/>
      <w:marTop w:val="0"/>
      <w:marBottom w:val="0"/>
      <w:divBdr>
        <w:top w:val="none" w:sz="0" w:space="0" w:color="auto"/>
        <w:left w:val="none" w:sz="0" w:space="0" w:color="auto"/>
        <w:bottom w:val="none" w:sz="0" w:space="0" w:color="auto"/>
        <w:right w:val="none" w:sz="0" w:space="0" w:color="auto"/>
      </w:divBdr>
    </w:div>
    <w:div w:id="1587618865">
      <w:bodyDiv w:val="1"/>
      <w:marLeft w:val="0"/>
      <w:marRight w:val="0"/>
      <w:marTop w:val="0"/>
      <w:marBottom w:val="0"/>
      <w:divBdr>
        <w:top w:val="none" w:sz="0" w:space="0" w:color="auto"/>
        <w:left w:val="none" w:sz="0" w:space="0" w:color="auto"/>
        <w:bottom w:val="none" w:sz="0" w:space="0" w:color="auto"/>
        <w:right w:val="none" w:sz="0" w:space="0" w:color="auto"/>
      </w:divBdr>
    </w:div>
    <w:div w:id="1592004306">
      <w:bodyDiv w:val="1"/>
      <w:marLeft w:val="0"/>
      <w:marRight w:val="0"/>
      <w:marTop w:val="0"/>
      <w:marBottom w:val="0"/>
      <w:divBdr>
        <w:top w:val="none" w:sz="0" w:space="0" w:color="auto"/>
        <w:left w:val="none" w:sz="0" w:space="0" w:color="auto"/>
        <w:bottom w:val="none" w:sz="0" w:space="0" w:color="auto"/>
        <w:right w:val="none" w:sz="0" w:space="0" w:color="auto"/>
      </w:divBdr>
    </w:div>
    <w:div w:id="1592811142">
      <w:bodyDiv w:val="1"/>
      <w:marLeft w:val="0"/>
      <w:marRight w:val="0"/>
      <w:marTop w:val="0"/>
      <w:marBottom w:val="0"/>
      <w:divBdr>
        <w:top w:val="none" w:sz="0" w:space="0" w:color="auto"/>
        <w:left w:val="none" w:sz="0" w:space="0" w:color="auto"/>
        <w:bottom w:val="none" w:sz="0" w:space="0" w:color="auto"/>
        <w:right w:val="none" w:sz="0" w:space="0" w:color="auto"/>
      </w:divBdr>
    </w:div>
    <w:div w:id="1593585383">
      <w:bodyDiv w:val="1"/>
      <w:marLeft w:val="0"/>
      <w:marRight w:val="0"/>
      <w:marTop w:val="0"/>
      <w:marBottom w:val="0"/>
      <w:divBdr>
        <w:top w:val="none" w:sz="0" w:space="0" w:color="auto"/>
        <w:left w:val="none" w:sz="0" w:space="0" w:color="auto"/>
        <w:bottom w:val="none" w:sz="0" w:space="0" w:color="auto"/>
        <w:right w:val="none" w:sz="0" w:space="0" w:color="auto"/>
      </w:divBdr>
    </w:div>
    <w:div w:id="1596329047">
      <w:bodyDiv w:val="1"/>
      <w:marLeft w:val="0"/>
      <w:marRight w:val="0"/>
      <w:marTop w:val="0"/>
      <w:marBottom w:val="0"/>
      <w:divBdr>
        <w:top w:val="none" w:sz="0" w:space="0" w:color="auto"/>
        <w:left w:val="none" w:sz="0" w:space="0" w:color="auto"/>
        <w:bottom w:val="none" w:sz="0" w:space="0" w:color="auto"/>
        <w:right w:val="none" w:sz="0" w:space="0" w:color="auto"/>
      </w:divBdr>
    </w:div>
    <w:div w:id="1597710157">
      <w:bodyDiv w:val="1"/>
      <w:marLeft w:val="0"/>
      <w:marRight w:val="0"/>
      <w:marTop w:val="0"/>
      <w:marBottom w:val="0"/>
      <w:divBdr>
        <w:top w:val="none" w:sz="0" w:space="0" w:color="auto"/>
        <w:left w:val="none" w:sz="0" w:space="0" w:color="auto"/>
        <w:bottom w:val="none" w:sz="0" w:space="0" w:color="auto"/>
        <w:right w:val="none" w:sz="0" w:space="0" w:color="auto"/>
      </w:divBdr>
    </w:div>
    <w:div w:id="1597790956">
      <w:bodyDiv w:val="1"/>
      <w:marLeft w:val="0"/>
      <w:marRight w:val="0"/>
      <w:marTop w:val="0"/>
      <w:marBottom w:val="0"/>
      <w:divBdr>
        <w:top w:val="none" w:sz="0" w:space="0" w:color="auto"/>
        <w:left w:val="none" w:sz="0" w:space="0" w:color="auto"/>
        <w:bottom w:val="none" w:sz="0" w:space="0" w:color="auto"/>
        <w:right w:val="none" w:sz="0" w:space="0" w:color="auto"/>
      </w:divBdr>
    </w:div>
    <w:div w:id="1602755612">
      <w:bodyDiv w:val="1"/>
      <w:marLeft w:val="0"/>
      <w:marRight w:val="0"/>
      <w:marTop w:val="0"/>
      <w:marBottom w:val="0"/>
      <w:divBdr>
        <w:top w:val="none" w:sz="0" w:space="0" w:color="auto"/>
        <w:left w:val="none" w:sz="0" w:space="0" w:color="auto"/>
        <w:bottom w:val="none" w:sz="0" w:space="0" w:color="auto"/>
        <w:right w:val="none" w:sz="0" w:space="0" w:color="auto"/>
      </w:divBdr>
    </w:div>
    <w:div w:id="1603142966">
      <w:bodyDiv w:val="1"/>
      <w:marLeft w:val="0"/>
      <w:marRight w:val="0"/>
      <w:marTop w:val="0"/>
      <w:marBottom w:val="0"/>
      <w:divBdr>
        <w:top w:val="none" w:sz="0" w:space="0" w:color="auto"/>
        <w:left w:val="none" w:sz="0" w:space="0" w:color="auto"/>
        <w:bottom w:val="none" w:sz="0" w:space="0" w:color="auto"/>
        <w:right w:val="none" w:sz="0" w:space="0" w:color="auto"/>
      </w:divBdr>
    </w:div>
    <w:div w:id="1610619644">
      <w:bodyDiv w:val="1"/>
      <w:marLeft w:val="0"/>
      <w:marRight w:val="0"/>
      <w:marTop w:val="0"/>
      <w:marBottom w:val="0"/>
      <w:divBdr>
        <w:top w:val="none" w:sz="0" w:space="0" w:color="auto"/>
        <w:left w:val="none" w:sz="0" w:space="0" w:color="auto"/>
        <w:bottom w:val="none" w:sz="0" w:space="0" w:color="auto"/>
        <w:right w:val="none" w:sz="0" w:space="0" w:color="auto"/>
      </w:divBdr>
    </w:div>
    <w:div w:id="1611430829">
      <w:bodyDiv w:val="1"/>
      <w:marLeft w:val="0"/>
      <w:marRight w:val="0"/>
      <w:marTop w:val="0"/>
      <w:marBottom w:val="0"/>
      <w:divBdr>
        <w:top w:val="none" w:sz="0" w:space="0" w:color="auto"/>
        <w:left w:val="none" w:sz="0" w:space="0" w:color="auto"/>
        <w:bottom w:val="none" w:sz="0" w:space="0" w:color="auto"/>
        <w:right w:val="none" w:sz="0" w:space="0" w:color="auto"/>
      </w:divBdr>
    </w:div>
    <w:div w:id="1612853374">
      <w:bodyDiv w:val="1"/>
      <w:marLeft w:val="0"/>
      <w:marRight w:val="0"/>
      <w:marTop w:val="0"/>
      <w:marBottom w:val="0"/>
      <w:divBdr>
        <w:top w:val="none" w:sz="0" w:space="0" w:color="auto"/>
        <w:left w:val="none" w:sz="0" w:space="0" w:color="auto"/>
        <w:bottom w:val="none" w:sz="0" w:space="0" w:color="auto"/>
        <w:right w:val="none" w:sz="0" w:space="0" w:color="auto"/>
      </w:divBdr>
    </w:div>
    <w:div w:id="1612935399">
      <w:bodyDiv w:val="1"/>
      <w:marLeft w:val="0"/>
      <w:marRight w:val="0"/>
      <w:marTop w:val="0"/>
      <w:marBottom w:val="0"/>
      <w:divBdr>
        <w:top w:val="none" w:sz="0" w:space="0" w:color="auto"/>
        <w:left w:val="none" w:sz="0" w:space="0" w:color="auto"/>
        <w:bottom w:val="none" w:sz="0" w:space="0" w:color="auto"/>
        <w:right w:val="none" w:sz="0" w:space="0" w:color="auto"/>
      </w:divBdr>
    </w:div>
    <w:div w:id="1617176882">
      <w:bodyDiv w:val="1"/>
      <w:marLeft w:val="0"/>
      <w:marRight w:val="0"/>
      <w:marTop w:val="0"/>
      <w:marBottom w:val="0"/>
      <w:divBdr>
        <w:top w:val="none" w:sz="0" w:space="0" w:color="auto"/>
        <w:left w:val="none" w:sz="0" w:space="0" w:color="auto"/>
        <w:bottom w:val="none" w:sz="0" w:space="0" w:color="auto"/>
        <w:right w:val="none" w:sz="0" w:space="0" w:color="auto"/>
      </w:divBdr>
    </w:div>
    <w:div w:id="1619143906">
      <w:bodyDiv w:val="1"/>
      <w:marLeft w:val="0"/>
      <w:marRight w:val="0"/>
      <w:marTop w:val="0"/>
      <w:marBottom w:val="0"/>
      <w:divBdr>
        <w:top w:val="none" w:sz="0" w:space="0" w:color="auto"/>
        <w:left w:val="none" w:sz="0" w:space="0" w:color="auto"/>
        <w:bottom w:val="none" w:sz="0" w:space="0" w:color="auto"/>
        <w:right w:val="none" w:sz="0" w:space="0" w:color="auto"/>
      </w:divBdr>
    </w:div>
    <w:div w:id="1619683303">
      <w:bodyDiv w:val="1"/>
      <w:marLeft w:val="0"/>
      <w:marRight w:val="0"/>
      <w:marTop w:val="0"/>
      <w:marBottom w:val="0"/>
      <w:divBdr>
        <w:top w:val="none" w:sz="0" w:space="0" w:color="auto"/>
        <w:left w:val="none" w:sz="0" w:space="0" w:color="auto"/>
        <w:bottom w:val="none" w:sz="0" w:space="0" w:color="auto"/>
        <w:right w:val="none" w:sz="0" w:space="0" w:color="auto"/>
      </w:divBdr>
    </w:div>
    <w:div w:id="1622684681">
      <w:bodyDiv w:val="1"/>
      <w:marLeft w:val="0"/>
      <w:marRight w:val="0"/>
      <w:marTop w:val="0"/>
      <w:marBottom w:val="0"/>
      <w:divBdr>
        <w:top w:val="none" w:sz="0" w:space="0" w:color="auto"/>
        <w:left w:val="none" w:sz="0" w:space="0" w:color="auto"/>
        <w:bottom w:val="none" w:sz="0" w:space="0" w:color="auto"/>
        <w:right w:val="none" w:sz="0" w:space="0" w:color="auto"/>
      </w:divBdr>
    </w:div>
    <w:div w:id="1624649024">
      <w:bodyDiv w:val="1"/>
      <w:marLeft w:val="0"/>
      <w:marRight w:val="0"/>
      <w:marTop w:val="0"/>
      <w:marBottom w:val="0"/>
      <w:divBdr>
        <w:top w:val="none" w:sz="0" w:space="0" w:color="auto"/>
        <w:left w:val="none" w:sz="0" w:space="0" w:color="auto"/>
        <w:bottom w:val="none" w:sz="0" w:space="0" w:color="auto"/>
        <w:right w:val="none" w:sz="0" w:space="0" w:color="auto"/>
      </w:divBdr>
    </w:div>
    <w:div w:id="1627157209">
      <w:bodyDiv w:val="1"/>
      <w:marLeft w:val="0"/>
      <w:marRight w:val="0"/>
      <w:marTop w:val="0"/>
      <w:marBottom w:val="0"/>
      <w:divBdr>
        <w:top w:val="none" w:sz="0" w:space="0" w:color="auto"/>
        <w:left w:val="none" w:sz="0" w:space="0" w:color="auto"/>
        <w:bottom w:val="none" w:sz="0" w:space="0" w:color="auto"/>
        <w:right w:val="none" w:sz="0" w:space="0" w:color="auto"/>
      </w:divBdr>
    </w:div>
    <w:div w:id="1629815535">
      <w:bodyDiv w:val="1"/>
      <w:marLeft w:val="0"/>
      <w:marRight w:val="0"/>
      <w:marTop w:val="0"/>
      <w:marBottom w:val="0"/>
      <w:divBdr>
        <w:top w:val="none" w:sz="0" w:space="0" w:color="auto"/>
        <w:left w:val="none" w:sz="0" w:space="0" w:color="auto"/>
        <w:bottom w:val="none" w:sz="0" w:space="0" w:color="auto"/>
        <w:right w:val="none" w:sz="0" w:space="0" w:color="auto"/>
      </w:divBdr>
    </w:div>
    <w:div w:id="1630093101">
      <w:bodyDiv w:val="1"/>
      <w:marLeft w:val="0"/>
      <w:marRight w:val="0"/>
      <w:marTop w:val="0"/>
      <w:marBottom w:val="0"/>
      <w:divBdr>
        <w:top w:val="none" w:sz="0" w:space="0" w:color="auto"/>
        <w:left w:val="none" w:sz="0" w:space="0" w:color="auto"/>
        <w:bottom w:val="none" w:sz="0" w:space="0" w:color="auto"/>
        <w:right w:val="none" w:sz="0" w:space="0" w:color="auto"/>
      </w:divBdr>
    </w:div>
    <w:div w:id="1631010553">
      <w:bodyDiv w:val="1"/>
      <w:marLeft w:val="0"/>
      <w:marRight w:val="0"/>
      <w:marTop w:val="0"/>
      <w:marBottom w:val="0"/>
      <w:divBdr>
        <w:top w:val="none" w:sz="0" w:space="0" w:color="auto"/>
        <w:left w:val="none" w:sz="0" w:space="0" w:color="auto"/>
        <w:bottom w:val="none" w:sz="0" w:space="0" w:color="auto"/>
        <w:right w:val="none" w:sz="0" w:space="0" w:color="auto"/>
      </w:divBdr>
    </w:div>
    <w:div w:id="1635870450">
      <w:bodyDiv w:val="1"/>
      <w:marLeft w:val="0"/>
      <w:marRight w:val="0"/>
      <w:marTop w:val="0"/>
      <w:marBottom w:val="0"/>
      <w:divBdr>
        <w:top w:val="none" w:sz="0" w:space="0" w:color="auto"/>
        <w:left w:val="none" w:sz="0" w:space="0" w:color="auto"/>
        <w:bottom w:val="none" w:sz="0" w:space="0" w:color="auto"/>
        <w:right w:val="none" w:sz="0" w:space="0" w:color="auto"/>
      </w:divBdr>
    </w:div>
    <w:div w:id="1638338124">
      <w:bodyDiv w:val="1"/>
      <w:marLeft w:val="0"/>
      <w:marRight w:val="0"/>
      <w:marTop w:val="0"/>
      <w:marBottom w:val="0"/>
      <w:divBdr>
        <w:top w:val="none" w:sz="0" w:space="0" w:color="auto"/>
        <w:left w:val="none" w:sz="0" w:space="0" w:color="auto"/>
        <w:bottom w:val="none" w:sz="0" w:space="0" w:color="auto"/>
        <w:right w:val="none" w:sz="0" w:space="0" w:color="auto"/>
      </w:divBdr>
    </w:div>
    <w:div w:id="1640303155">
      <w:bodyDiv w:val="1"/>
      <w:marLeft w:val="0"/>
      <w:marRight w:val="0"/>
      <w:marTop w:val="0"/>
      <w:marBottom w:val="0"/>
      <w:divBdr>
        <w:top w:val="none" w:sz="0" w:space="0" w:color="auto"/>
        <w:left w:val="none" w:sz="0" w:space="0" w:color="auto"/>
        <w:bottom w:val="none" w:sz="0" w:space="0" w:color="auto"/>
        <w:right w:val="none" w:sz="0" w:space="0" w:color="auto"/>
      </w:divBdr>
    </w:div>
    <w:div w:id="1641611932">
      <w:bodyDiv w:val="1"/>
      <w:marLeft w:val="0"/>
      <w:marRight w:val="0"/>
      <w:marTop w:val="0"/>
      <w:marBottom w:val="0"/>
      <w:divBdr>
        <w:top w:val="none" w:sz="0" w:space="0" w:color="auto"/>
        <w:left w:val="none" w:sz="0" w:space="0" w:color="auto"/>
        <w:bottom w:val="none" w:sz="0" w:space="0" w:color="auto"/>
        <w:right w:val="none" w:sz="0" w:space="0" w:color="auto"/>
      </w:divBdr>
    </w:div>
    <w:div w:id="1643736071">
      <w:bodyDiv w:val="1"/>
      <w:marLeft w:val="0"/>
      <w:marRight w:val="0"/>
      <w:marTop w:val="0"/>
      <w:marBottom w:val="0"/>
      <w:divBdr>
        <w:top w:val="none" w:sz="0" w:space="0" w:color="auto"/>
        <w:left w:val="none" w:sz="0" w:space="0" w:color="auto"/>
        <w:bottom w:val="none" w:sz="0" w:space="0" w:color="auto"/>
        <w:right w:val="none" w:sz="0" w:space="0" w:color="auto"/>
      </w:divBdr>
    </w:div>
    <w:div w:id="1645698147">
      <w:bodyDiv w:val="1"/>
      <w:marLeft w:val="0"/>
      <w:marRight w:val="0"/>
      <w:marTop w:val="0"/>
      <w:marBottom w:val="0"/>
      <w:divBdr>
        <w:top w:val="none" w:sz="0" w:space="0" w:color="auto"/>
        <w:left w:val="none" w:sz="0" w:space="0" w:color="auto"/>
        <w:bottom w:val="none" w:sz="0" w:space="0" w:color="auto"/>
        <w:right w:val="none" w:sz="0" w:space="0" w:color="auto"/>
      </w:divBdr>
    </w:div>
    <w:div w:id="1647663094">
      <w:bodyDiv w:val="1"/>
      <w:marLeft w:val="0"/>
      <w:marRight w:val="0"/>
      <w:marTop w:val="0"/>
      <w:marBottom w:val="0"/>
      <w:divBdr>
        <w:top w:val="none" w:sz="0" w:space="0" w:color="auto"/>
        <w:left w:val="none" w:sz="0" w:space="0" w:color="auto"/>
        <w:bottom w:val="none" w:sz="0" w:space="0" w:color="auto"/>
        <w:right w:val="none" w:sz="0" w:space="0" w:color="auto"/>
      </w:divBdr>
    </w:div>
    <w:div w:id="1648708142">
      <w:bodyDiv w:val="1"/>
      <w:marLeft w:val="0"/>
      <w:marRight w:val="0"/>
      <w:marTop w:val="0"/>
      <w:marBottom w:val="0"/>
      <w:divBdr>
        <w:top w:val="none" w:sz="0" w:space="0" w:color="auto"/>
        <w:left w:val="none" w:sz="0" w:space="0" w:color="auto"/>
        <w:bottom w:val="none" w:sz="0" w:space="0" w:color="auto"/>
        <w:right w:val="none" w:sz="0" w:space="0" w:color="auto"/>
      </w:divBdr>
    </w:div>
    <w:div w:id="1649943395">
      <w:bodyDiv w:val="1"/>
      <w:marLeft w:val="0"/>
      <w:marRight w:val="0"/>
      <w:marTop w:val="0"/>
      <w:marBottom w:val="0"/>
      <w:divBdr>
        <w:top w:val="none" w:sz="0" w:space="0" w:color="auto"/>
        <w:left w:val="none" w:sz="0" w:space="0" w:color="auto"/>
        <w:bottom w:val="none" w:sz="0" w:space="0" w:color="auto"/>
        <w:right w:val="none" w:sz="0" w:space="0" w:color="auto"/>
      </w:divBdr>
    </w:div>
    <w:div w:id="1653755045">
      <w:bodyDiv w:val="1"/>
      <w:marLeft w:val="0"/>
      <w:marRight w:val="0"/>
      <w:marTop w:val="0"/>
      <w:marBottom w:val="0"/>
      <w:divBdr>
        <w:top w:val="none" w:sz="0" w:space="0" w:color="auto"/>
        <w:left w:val="none" w:sz="0" w:space="0" w:color="auto"/>
        <w:bottom w:val="none" w:sz="0" w:space="0" w:color="auto"/>
        <w:right w:val="none" w:sz="0" w:space="0" w:color="auto"/>
      </w:divBdr>
    </w:div>
    <w:div w:id="1654482604">
      <w:bodyDiv w:val="1"/>
      <w:marLeft w:val="0"/>
      <w:marRight w:val="0"/>
      <w:marTop w:val="0"/>
      <w:marBottom w:val="0"/>
      <w:divBdr>
        <w:top w:val="none" w:sz="0" w:space="0" w:color="auto"/>
        <w:left w:val="none" w:sz="0" w:space="0" w:color="auto"/>
        <w:bottom w:val="none" w:sz="0" w:space="0" w:color="auto"/>
        <w:right w:val="none" w:sz="0" w:space="0" w:color="auto"/>
      </w:divBdr>
    </w:div>
    <w:div w:id="1656837528">
      <w:bodyDiv w:val="1"/>
      <w:marLeft w:val="0"/>
      <w:marRight w:val="0"/>
      <w:marTop w:val="0"/>
      <w:marBottom w:val="0"/>
      <w:divBdr>
        <w:top w:val="none" w:sz="0" w:space="0" w:color="auto"/>
        <w:left w:val="none" w:sz="0" w:space="0" w:color="auto"/>
        <w:bottom w:val="none" w:sz="0" w:space="0" w:color="auto"/>
        <w:right w:val="none" w:sz="0" w:space="0" w:color="auto"/>
      </w:divBdr>
    </w:div>
    <w:div w:id="1661539123">
      <w:bodyDiv w:val="1"/>
      <w:marLeft w:val="0"/>
      <w:marRight w:val="0"/>
      <w:marTop w:val="0"/>
      <w:marBottom w:val="0"/>
      <w:divBdr>
        <w:top w:val="none" w:sz="0" w:space="0" w:color="auto"/>
        <w:left w:val="none" w:sz="0" w:space="0" w:color="auto"/>
        <w:bottom w:val="none" w:sz="0" w:space="0" w:color="auto"/>
        <w:right w:val="none" w:sz="0" w:space="0" w:color="auto"/>
      </w:divBdr>
    </w:div>
    <w:div w:id="1662660105">
      <w:bodyDiv w:val="1"/>
      <w:marLeft w:val="0"/>
      <w:marRight w:val="0"/>
      <w:marTop w:val="0"/>
      <w:marBottom w:val="0"/>
      <w:divBdr>
        <w:top w:val="none" w:sz="0" w:space="0" w:color="auto"/>
        <w:left w:val="none" w:sz="0" w:space="0" w:color="auto"/>
        <w:bottom w:val="none" w:sz="0" w:space="0" w:color="auto"/>
        <w:right w:val="none" w:sz="0" w:space="0" w:color="auto"/>
      </w:divBdr>
    </w:div>
    <w:div w:id="1665234475">
      <w:bodyDiv w:val="1"/>
      <w:marLeft w:val="0"/>
      <w:marRight w:val="0"/>
      <w:marTop w:val="0"/>
      <w:marBottom w:val="0"/>
      <w:divBdr>
        <w:top w:val="none" w:sz="0" w:space="0" w:color="auto"/>
        <w:left w:val="none" w:sz="0" w:space="0" w:color="auto"/>
        <w:bottom w:val="none" w:sz="0" w:space="0" w:color="auto"/>
        <w:right w:val="none" w:sz="0" w:space="0" w:color="auto"/>
      </w:divBdr>
    </w:div>
    <w:div w:id="1665468898">
      <w:bodyDiv w:val="1"/>
      <w:marLeft w:val="0"/>
      <w:marRight w:val="0"/>
      <w:marTop w:val="0"/>
      <w:marBottom w:val="0"/>
      <w:divBdr>
        <w:top w:val="none" w:sz="0" w:space="0" w:color="auto"/>
        <w:left w:val="none" w:sz="0" w:space="0" w:color="auto"/>
        <w:bottom w:val="none" w:sz="0" w:space="0" w:color="auto"/>
        <w:right w:val="none" w:sz="0" w:space="0" w:color="auto"/>
      </w:divBdr>
    </w:div>
    <w:div w:id="1665935346">
      <w:bodyDiv w:val="1"/>
      <w:marLeft w:val="0"/>
      <w:marRight w:val="0"/>
      <w:marTop w:val="0"/>
      <w:marBottom w:val="0"/>
      <w:divBdr>
        <w:top w:val="none" w:sz="0" w:space="0" w:color="auto"/>
        <w:left w:val="none" w:sz="0" w:space="0" w:color="auto"/>
        <w:bottom w:val="none" w:sz="0" w:space="0" w:color="auto"/>
        <w:right w:val="none" w:sz="0" w:space="0" w:color="auto"/>
      </w:divBdr>
    </w:div>
    <w:div w:id="1668556069">
      <w:bodyDiv w:val="1"/>
      <w:marLeft w:val="0"/>
      <w:marRight w:val="0"/>
      <w:marTop w:val="0"/>
      <w:marBottom w:val="0"/>
      <w:divBdr>
        <w:top w:val="none" w:sz="0" w:space="0" w:color="auto"/>
        <w:left w:val="none" w:sz="0" w:space="0" w:color="auto"/>
        <w:bottom w:val="none" w:sz="0" w:space="0" w:color="auto"/>
        <w:right w:val="none" w:sz="0" w:space="0" w:color="auto"/>
      </w:divBdr>
    </w:div>
    <w:div w:id="1668753758">
      <w:bodyDiv w:val="1"/>
      <w:marLeft w:val="0"/>
      <w:marRight w:val="0"/>
      <w:marTop w:val="0"/>
      <w:marBottom w:val="0"/>
      <w:divBdr>
        <w:top w:val="none" w:sz="0" w:space="0" w:color="auto"/>
        <w:left w:val="none" w:sz="0" w:space="0" w:color="auto"/>
        <w:bottom w:val="none" w:sz="0" w:space="0" w:color="auto"/>
        <w:right w:val="none" w:sz="0" w:space="0" w:color="auto"/>
      </w:divBdr>
    </w:div>
    <w:div w:id="1670402616">
      <w:bodyDiv w:val="1"/>
      <w:marLeft w:val="0"/>
      <w:marRight w:val="0"/>
      <w:marTop w:val="0"/>
      <w:marBottom w:val="0"/>
      <w:divBdr>
        <w:top w:val="none" w:sz="0" w:space="0" w:color="auto"/>
        <w:left w:val="none" w:sz="0" w:space="0" w:color="auto"/>
        <w:bottom w:val="none" w:sz="0" w:space="0" w:color="auto"/>
        <w:right w:val="none" w:sz="0" w:space="0" w:color="auto"/>
      </w:divBdr>
    </w:div>
    <w:div w:id="1671907482">
      <w:bodyDiv w:val="1"/>
      <w:marLeft w:val="0"/>
      <w:marRight w:val="0"/>
      <w:marTop w:val="0"/>
      <w:marBottom w:val="0"/>
      <w:divBdr>
        <w:top w:val="none" w:sz="0" w:space="0" w:color="auto"/>
        <w:left w:val="none" w:sz="0" w:space="0" w:color="auto"/>
        <w:bottom w:val="none" w:sz="0" w:space="0" w:color="auto"/>
        <w:right w:val="none" w:sz="0" w:space="0" w:color="auto"/>
      </w:divBdr>
    </w:div>
    <w:div w:id="1672373759">
      <w:bodyDiv w:val="1"/>
      <w:marLeft w:val="0"/>
      <w:marRight w:val="0"/>
      <w:marTop w:val="0"/>
      <w:marBottom w:val="0"/>
      <w:divBdr>
        <w:top w:val="none" w:sz="0" w:space="0" w:color="auto"/>
        <w:left w:val="none" w:sz="0" w:space="0" w:color="auto"/>
        <w:bottom w:val="none" w:sz="0" w:space="0" w:color="auto"/>
        <w:right w:val="none" w:sz="0" w:space="0" w:color="auto"/>
      </w:divBdr>
    </w:div>
    <w:div w:id="1672834021">
      <w:bodyDiv w:val="1"/>
      <w:marLeft w:val="0"/>
      <w:marRight w:val="0"/>
      <w:marTop w:val="0"/>
      <w:marBottom w:val="0"/>
      <w:divBdr>
        <w:top w:val="none" w:sz="0" w:space="0" w:color="auto"/>
        <w:left w:val="none" w:sz="0" w:space="0" w:color="auto"/>
        <w:bottom w:val="none" w:sz="0" w:space="0" w:color="auto"/>
        <w:right w:val="none" w:sz="0" w:space="0" w:color="auto"/>
      </w:divBdr>
    </w:div>
    <w:div w:id="1674407061">
      <w:bodyDiv w:val="1"/>
      <w:marLeft w:val="0"/>
      <w:marRight w:val="0"/>
      <w:marTop w:val="0"/>
      <w:marBottom w:val="0"/>
      <w:divBdr>
        <w:top w:val="none" w:sz="0" w:space="0" w:color="auto"/>
        <w:left w:val="none" w:sz="0" w:space="0" w:color="auto"/>
        <w:bottom w:val="none" w:sz="0" w:space="0" w:color="auto"/>
        <w:right w:val="none" w:sz="0" w:space="0" w:color="auto"/>
      </w:divBdr>
    </w:div>
    <w:div w:id="1674601255">
      <w:bodyDiv w:val="1"/>
      <w:marLeft w:val="0"/>
      <w:marRight w:val="0"/>
      <w:marTop w:val="0"/>
      <w:marBottom w:val="0"/>
      <w:divBdr>
        <w:top w:val="none" w:sz="0" w:space="0" w:color="auto"/>
        <w:left w:val="none" w:sz="0" w:space="0" w:color="auto"/>
        <w:bottom w:val="none" w:sz="0" w:space="0" w:color="auto"/>
        <w:right w:val="none" w:sz="0" w:space="0" w:color="auto"/>
      </w:divBdr>
    </w:div>
    <w:div w:id="1676109365">
      <w:bodyDiv w:val="1"/>
      <w:marLeft w:val="0"/>
      <w:marRight w:val="0"/>
      <w:marTop w:val="0"/>
      <w:marBottom w:val="0"/>
      <w:divBdr>
        <w:top w:val="none" w:sz="0" w:space="0" w:color="auto"/>
        <w:left w:val="none" w:sz="0" w:space="0" w:color="auto"/>
        <w:bottom w:val="none" w:sz="0" w:space="0" w:color="auto"/>
        <w:right w:val="none" w:sz="0" w:space="0" w:color="auto"/>
      </w:divBdr>
    </w:div>
    <w:div w:id="1677266977">
      <w:bodyDiv w:val="1"/>
      <w:marLeft w:val="0"/>
      <w:marRight w:val="0"/>
      <w:marTop w:val="0"/>
      <w:marBottom w:val="0"/>
      <w:divBdr>
        <w:top w:val="none" w:sz="0" w:space="0" w:color="auto"/>
        <w:left w:val="none" w:sz="0" w:space="0" w:color="auto"/>
        <w:bottom w:val="none" w:sz="0" w:space="0" w:color="auto"/>
        <w:right w:val="none" w:sz="0" w:space="0" w:color="auto"/>
      </w:divBdr>
    </w:div>
    <w:div w:id="1678968129">
      <w:bodyDiv w:val="1"/>
      <w:marLeft w:val="0"/>
      <w:marRight w:val="0"/>
      <w:marTop w:val="0"/>
      <w:marBottom w:val="0"/>
      <w:divBdr>
        <w:top w:val="none" w:sz="0" w:space="0" w:color="auto"/>
        <w:left w:val="none" w:sz="0" w:space="0" w:color="auto"/>
        <w:bottom w:val="none" w:sz="0" w:space="0" w:color="auto"/>
        <w:right w:val="none" w:sz="0" w:space="0" w:color="auto"/>
      </w:divBdr>
    </w:div>
    <w:div w:id="1680815512">
      <w:bodyDiv w:val="1"/>
      <w:marLeft w:val="0"/>
      <w:marRight w:val="0"/>
      <w:marTop w:val="0"/>
      <w:marBottom w:val="0"/>
      <w:divBdr>
        <w:top w:val="none" w:sz="0" w:space="0" w:color="auto"/>
        <w:left w:val="none" w:sz="0" w:space="0" w:color="auto"/>
        <w:bottom w:val="none" w:sz="0" w:space="0" w:color="auto"/>
        <w:right w:val="none" w:sz="0" w:space="0" w:color="auto"/>
      </w:divBdr>
    </w:div>
    <w:div w:id="1682584349">
      <w:bodyDiv w:val="1"/>
      <w:marLeft w:val="0"/>
      <w:marRight w:val="0"/>
      <w:marTop w:val="0"/>
      <w:marBottom w:val="0"/>
      <w:divBdr>
        <w:top w:val="none" w:sz="0" w:space="0" w:color="auto"/>
        <w:left w:val="none" w:sz="0" w:space="0" w:color="auto"/>
        <w:bottom w:val="none" w:sz="0" w:space="0" w:color="auto"/>
        <w:right w:val="none" w:sz="0" w:space="0" w:color="auto"/>
      </w:divBdr>
    </w:div>
    <w:div w:id="1682663610">
      <w:bodyDiv w:val="1"/>
      <w:marLeft w:val="0"/>
      <w:marRight w:val="0"/>
      <w:marTop w:val="0"/>
      <w:marBottom w:val="0"/>
      <w:divBdr>
        <w:top w:val="none" w:sz="0" w:space="0" w:color="auto"/>
        <w:left w:val="none" w:sz="0" w:space="0" w:color="auto"/>
        <w:bottom w:val="none" w:sz="0" w:space="0" w:color="auto"/>
        <w:right w:val="none" w:sz="0" w:space="0" w:color="auto"/>
      </w:divBdr>
    </w:div>
    <w:div w:id="1684670306">
      <w:bodyDiv w:val="1"/>
      <w:marLeft w:val="0"/>
      <w:marRight w:val="0"/>
      <w:marTop w:val="0"/>
      <w:marBottom w:val="0"/>
      <w:divBdr>
        <w:top w:val="none" w:sz="0" w:space="0" w:color="auto"/>
        <w:left w:val="none" w:sz="0" w:space="0" w:color="auto"/>
        <w:bottom w:val="none" w:sz="0" w:space="0" w:color="auto"/>
        <w:right w:val="none" w:sz="0" w:space="0" w:color="auto"/>
      </w:divBdr>
    </w:div>
    <w:div w:id="1691950738">
      <w:bodyDiv w:val="1"/>
      <w:marLeft w:val="0"/>
      <w:marRight w:val="0"/>
      <w:marTop w:val="0"/>
      <w:marBottom w:val="0"/>
      <w:divBdr>
        <w:top w:val="none" w:sz="0" w:space="0" w:color="auto"/>
        <w:left w:val="none" w:sz="0" w:space="0" w:color="auto"/>
        <w:bottom w:val="none" w:sz="0" w:space="0" w:color="auto"/>
        <w:right w:val="none" w:sz="0" w:space="0" w:color="auto"/>
      </w:divBdr>
    </w:div>
    <w:div w:id="1693265691">
      <w:bodyDiv w:val="1"/>
      <w:marLeft w:val="0"/>
      <w:marRight w:val="0"/>
      <w:marTop w:val="0"/>
      <w:marBottom w:val="0"/>
      <w:divBdr>
        <w:top w:val="none" w:sz="0" w:space="0" w:color="auto"/>
        <w:left w:val="none" w:sz="0" w:space="0" w:color="auto"/>
        <w:bottom w:val="none" w:sz="0" w:space="0" w:color="auto"/>
        <w:right w:val="none" w:sz="0" w:space="0" w:color="auto"/>
      </w:divBdr>
    </w:div>
    <w:div w:id="1697385030">
      <w:bodyDiv w:val="1"/>
      <w:marLeft w:val="0"/>
      <w:marRight w:val="0"/>
      <w:marTop w:val="0"/>
      <w:marBottom w:val="0"/>
      <w:divBdr>
        <w:top w:val="none" w:sz="0" w:space="0" w:color="auto"/>
        <w:left w:val="none" w:sz="0" w:space="0" w:color="auto"/>
        <w:bottom w:val="none" w:sz="0" w:space="0" w:color="auto"/>
        <w:right w:val="none" w:sz="0" w:space="0" w:color="auto"/>
      </w:divBdr>
    </w:div>
    <w:div w:id="1699238883">
      <w:bodyDiv w:val="1"/>
      <w:marLeft w:val="0"/>
      <w:marRight w:val="0"/>
      <w:marTop w:val="0"/>
      <w:marBottom w:val="0"/>
      <w:divBdr>
        <w:top w:val="none" w:sz="0" w:space="0" w:color="auto"/>
        <w:left w:val="none" w:sz="0" w:space="0" w:color="auto"/>
        <w:bottom w:val="none" w:sz="0" w:space="0" w:color="auto"/>
        <w:right w:val="none" w:sz="0" w:space="0" w:color="auto"/>
      </w:divBdr>
    </w:div>
    <w:div w:id="1703092855">
      <w:bodyDiv w:val="1"/>
      <w:marLeft w:val="0"/>
      <w:marRight w:val="0"/>
      <w:marTop w:val="0"/>
      <w:marBottom w:val="0"/>
      <w:divBdr>
        <w:top w:val="none" w:sz="0" w:space="0" w:color="auto"/>
        <w:left w:val="none" w:sz="0" w:space="0" w:color="auto"/>
        <w:bottom w:val="none" w:sz="0" w:space="0" w:color="auto"/>
        <w:right w:val="none" w:sz="0" w:space="0" w:color="auto"/>
      </w:divBdr>
    </w:div>
    <w:div w:id="1704086483">
      <w:bodyDiv w:val="1"/>
      <w:marLeft w:val="0"/>
      <w:marRight w:val="0"/>
      <w:marTop w:val="0"/>
      <w:marBottom w:val="0"/>
      <w:divBdr>
        <w:top w:val="none" w:sz="0" w:space="0" w:color="auto"/>
        <w:left w:val="none" w:sz="0" w:space="0" w:color="auto"/>
        <w:bottom w:val="none" w:sz="0" w:space="0" w:color="auto"/>
        <w:right w:val="none" w:sz="0" w:space="0" w:color="auto"/>
      </w:divBdr>
    </w:div>
    <w:div w:id="1704090648">
      <w:bodyDiv w:val="1"/>
      <w:marLeft w:val="0"/>
      <w:marRight w:val="0"/>
      <w:marTop w:val="0"/>
      <w:marBottom w:val="0"/>
      <w:divBdr>
        <w:top w:val="none" w:sz="0" w:space="0" w:color="auto"/>
        <w:left w:val="none" w:sz="0" w:space="0" w:color="auto"/>
        <w:bottom w:val="none" w:sz="0" w:space="0" w:color="auto"/>
        <w:right w:val="none" w:sz="0" w:space="0" w:color="auto"/>
      </w:divBdr>
    </w:div>
    <w:div w:id="1704356501">
      <w:bodyDiv w:val="1"/>
      <w:marLeft w:val="0"/>
      <w:marRight w:val="0"/>
      <w:marTop w:val="0"/>
      <w:marBottom w:val="0"/>
      <w:divBdr>
        <w:top w:val="none" w:sz="0" w:space="0" w:color="auto"/>
        <w:left w:val="none" w:sz="0" w:space="0" w:color="auto"/>
        <w:bottom w:val="none" w:sz="0" w:space="0" w:color="auto"/>
        <w:right w:val="none" w:sz="0" w:space="0" w:color="auto"/>
      </w:divBdr>
    </w:div>
    <w:div w:id="1704552635">
      <w:bodyDiv w:val="1"/>
      <w:marLeft w:val="0"/>
      <w:marRight w:val="0"/>
      <w:marTop w:val="0"/>
      <w:marBottom w:val="0"/>
      <w:divBdr>
        <w:top w:val="none" w:sz="0" w:space="0" w:color="auto"/>
        <w:left w:val="none" w:sz="0" w:space="0" w:color="auto"/>
        <w:bottom w:val="none" w:sz="0" w:space="0" w:color="auto"/>
        <w:right w:val="none" w:sz="0" w:space="0" w:color="auto"/>
      </w:divBdr>
    </w:div>
    <w:div w:id="1706170747">
      <w:bodyDiv w:val="1"/>
      <w:marLeft w:val="0"/>
      <w:marRight w:val="0"/>
      <w:marTop w:val="0"/>
      <w:marBottom w:val="0"/>
      <w:divBdr>
        <w:top w:val="none" w:sz="0" w:space="0" w:color="auto"/>
        <w:left w:val="none" w:sz="0" w:space="0" w:color="auto"/>
        <w:bottom w:val="none" w:sz="0" w:space="0" w:color="auto"/>
        <w:right w:val="none" w:sz="0" w:space="0" w:color="auto"/>
      </w:divBdr>
    </w:div>
    <w:div w:id="1709719519">
      <w:bodyDiv w:val="1"/>
      <w:marLeft w:val="0"/>
      <w:marRight w:val="0"/>
      <w:marTop w:val="0"/>
      <w:marBottom w:val="0"/>
      <w:divBdr>
        <w:top w:val="none" w:sz="0" w:space="0" w:color="auto"/>
        <w:left w:val="none" w:sz="0" w:space="0" w:color="auto"/>
        <w:bottom w:val="none" w:sz="0" w:space="0" w:color="auto"/>
        <w:right w:val="none" w:sz="0" w:space="0" w:color="auto"/>
      </w:divBdr>
    </w:div>
    <w:div w:id="1709841083">
      <w:bodyDiv w:val="1"/>
      <w:marLeft w:val="0"/>
      <w:marRight w:val="0"/>
      <w:marTop w:val="0"/>
      <w:marBottom w:val="0"/>
      <w:divBdr>
        <w:top w:val="none" w:sz="0" w:space="0" w:color="auto"/>
        <w:left w:val="none" w:sz="0" w:space="0" w:color="auto"/>
        <w:bottom w:val="none" w:sz="0" w:space="0" w:color="auto"/>
        <w:right w:val="none" w:sz="0" w:space="0" w:color="auto"/>
      </w:divBdr>
    </w:div>
    <w:div w:id="1718314175">
      <w:bodyDiv w:val="1"/>
      <w:marLeft w:val="0"/>
      <w:marRight w:val="0"/>
      <w:marTop w:val="0"/>
      <w:marBottom w:val="0"/>
      <w:divBdr>
        <w:top w:val="none" w:sz="0" w:space="0" w:color="auto"/>
        <w:left w:val="none" w:sz="0" w:space="0" w:color="auto"/>
        <w:bottom w:val="none" w:sz="0" w:space="0" w:color="auto"/>
        <w:right w:val="none" w:sz="0" w:space="0" w:color="auto"/>
      </w:divBdr>
    </w:div>
    <w:div w:id="1719279933">
      <w:bodyDiv w:val="1"/>
      <w:marLeft w:val="0"/>
      <w:marRight w:val="0"/>
      <w:marTop w:val="0"/>
      <w:marBottom w:val="0"/>
      <w:divBdr>
        <w:top w:val="none" w:sz="0" w:space="0" w:color="auto"/>
        <w:left w:val="none" w:sz="0" w:space="0" w:color="auto"/>
        <w:bottom w:val="none" w:sz="0" w:space="0" w:color="auto"/>
        <w:right w:val="none" w:sz="0" w:space="0" w:color="auto"/>
      </w:divBdr>
    </w:div>
    <w:div w:id="1724519442">
      <w:bodyDiv w:val="1"/>
      <w:marLeft w:val="0"/>
      <w:marRight w:val="0"/>
      <w:marTop w:val="0"/>
      <w:marBottom w:val="0"/>
      <w:divBdr>
        <w:top w:val="none" w:sz="0" w:space="0" w:color="auto"/>
        <w:left w:val="none" w:sz="0" w:space="0" w:color="auto"/>
        <w:bottom w:val="none" w:sz="0" w:space="0" w:color="auto"/>
        <w:right w:val="none" w:sz="0" w:space="0" w:color="auto"/>
      </w:divBdr>
    </w:div>
    <w:div w:id="1726875650">
      <w:bodyDiv w:val="1"/>
      <w:marLeft w:val="0"/>
      <w:marRight w:val="0"/>
      <w:marTop w:val="0"/>
      <w:marBottom w:val="0"/>
      <w:divBdr>
        <w:top w:val="none" w:sz="0" w:space="0" w:color="auto"/>
        <w:left w:val="none" w:sz="0" w:space="0" w:color="auto"/>
        <w:bottom w:val="none" w:sz="0" w:space="0" w:color="auto"/>
        <w:right w:val="none" w:sz="0" w:space="0" w:color="auto"/>
      </w:divBdr>
    </w:div>
    <w:div w:id="1727726118">
      <w:bodyDiv w:val="1"/>
      <w:marLeft w:val="0"/>
      <w:marRight w:val="0"/>
      <w:marTop w:val="0"/>
      <w:marBottom w:val="0"/>
      <w:divBdr>
        <w:top w:val="none" w:sz="0" w:space="0" w:color="auto"/>
        <w:left w:val="none" w:sz="0" w:space="0" w:color="auto"/>
        <w:bottom w:val="none" w:sz="0" w:space="0" w:color="auto"/>
        <w:right w:val="none" w:sz="0" w:space="0" w:color="auto"/>
      </w:divBdr>
    </w:div>
    <w:div w:id="1727990892">
      <w:bodyDiv w:val="1"/>
      <w:marLeft w:val="0"/>
      <w:marRight w:val="0"/>
      <w:marTop w:val="0"/>
      <w:marBottom w:val="0"/>
      <w:divBdr>
        <w:top w:val="none" w:sz="0" w:space="0" w:color="auto"/>
        <w:left w:val="none" w:sz="0" w:space="0" w:color="auto"/>
        <w:bottom w:val="none" w:sz="0" w:space="0" w:color="auto"/>
        <w:right w:val="none" w:sz="0" w:space="0" w:color="auto"/>
      </w:divBdr>
    </w:div>
    <w:div w:id="1729261128">
      <w:bodyDiv w:val="1"/>
      <w:marLeft w:val="0"/>
      <w:marRight w:val="0"/>
      <w:marTop w:val="0"/>
      <w:marBottom w:val="0"/>
      <w:divBdr>
        <w:top w:val="none" w:sz="0" w:space="0" w:color="auto"/>
        <w:left w:val="none" w:sz="0" w:space="0" w:color="auto"/>
        <w:bottom w:val="none" w:sz="0" w:space="0" w:color="auto"/>
        <w:right w:val="none" w:sz="0" w:space="0" w:color="auto"/>
      </w:divBdr>
    </w:div>
    <w:div w:id="1729574231">
      <w:bodyDiv w:val="1"/>
      <w:marLeft w:val="0"/>
      <w:marRight w:val="0"/>
      <w:marTop w:val="0"/>
      <w:marBottom w:val="0"/>
      <w:divBdr>
        <w:top w:val="none" w:sz="0" w:space="0" w:color="auto"/>
        <w:left w:val="none" w:sz="0" w:space="0" w:color="auto"/>
        <w:bottom w:val="none" w:sz="0" w:space="0" w:color="auto"/>
        <w:right w:val="none" w:sz="0" w:space="0" w:color="auto"/>
      </w:divBdr>
    </w:div>
    <w:div w:id="1731686805">
      <w:bodyDiv w:val="1"/>
      <w:marLeft w:val="0"/>
      <w:marRight w:val="0"/>
      <w:marTop w:val="0"/>
      <w:marBottom w:val="0"/>
      <w:divBdr>
        <w:top w:val="none" w:sz="0" w:space="0" w:color="auto"/>
        <w:left w:val="none" w:sz="0" w:space="0" w:color="auto"/>
        <w:bottom w:val="none" w:sz="0" w:space="0" w:color="auto"/>
        <w:right w:val="none" w:sz="0" w:space="0" w:color="auto"/>
      </w:divBdr>
    </w:div>
    <w:div w:id="1734811742">
      <w:bodyDiv w:val="1"/>
      <w:marLeft w:val="0"/>
      <w:marRight w:val="0"/>
      <w:marTop w:val="0"/>
      <w:marBottom w:val="0"/>
      <w:divBdr>
        <w:top w:val="none" w:sz="0" w:space="0" w:color="auto"/>
        <w:left w:val="none" w:sz="0" w:space="0" w:color="auto"/>
        <w:bottom w:val="none" w:sz="0" w:space="0" w:color="auto"/>
        <w:right w:val="none" w:sz="0" w:space="0" w:color="auto"/>
      </w:divBdr>
    </w:div>
    <w:div w:id="1734961444">
      <w:bodyDiv w:val="1"/>
      <w:marLeft w:val="0"/>
      <w:marRight w:val="0"/>
      <w:marTop w:val="0"/>
      <w:marBottom w:val="0"/>
      <w:divBdr>
        <w:top w:val="none" w:sz="0" w:space="0" w:color="auto"/>
        <w:left w:val="none" w:sz="0" w:space="0" w:color="auto"/>
        <w:bottom w:val="none" w:sz="0" w:space="0" w:color="auto"/>
        <w:right w:val="none" w:sz="0" w:space="0" w:color="auto"/>
      </w:divBdr>
    </w:div>
    <w:div w:id="1738168711">
      <w:bodyDiv w:val="1"/>
      <w:marLeft w:val="0"/>
      <w:marRight w:val="0"/>
      <w:marTop w:val="0"/>
      <w:marBottom w:val="0"/>
      <w:divBdr>
        <w:top w:val="none" w:sz="0" w:space="0" w:color="auto"/>
        <w:left w:val="none" w:sz="0" w:space="0" w:color="auto"/>
        <w:bottom w:val="none" w:sz="0" w:space="0" w:color="auto"/>
        <w:right w:val="none" w:sz="0" w:space="0" w:color="auto"/>
      </w:divBdr>
    </w:div>
    <w:div w:id="1738550222">
      <w:bodyDiv w:val="1"/>
      <w:marLeft w:val="0"/>
      <w:marRight w:val="0"/>
      <w:marTop w:val="0"/>
      <w:marBottom w:val="0"/>
      <w:divBdr>
        <w:top w:val="none" w:sz="0" w:space="0" w:color="auto"/>
        <w:left w:val="none" w:sz="0" w:space="0" w:color="auto"/>
        <w:bottom w:val="none" w:sz="0" w:space="0" w:color="auto"/>
        <w:right w:val="none" w:sz="0" w:space="0" w:color="auto"/>
      </w:divBdr>
    </w:div>
    <w:div w:id="1742559729">
      <w:bodyDiv w:val="1"/>
      <w:marLeft w:val="0"/>
      <w:marRight w:val="0"/>
      <w:marTop w:val="0"/>
      <w:marBottom w:val="0"/>
      <w:divBdr>
        <w:top w:val="none" w:sz="0" w:space="0" w:color="auto"/>
        <w:left w:val="none" w:sz="0" w:space="0" w:color="auto"/>
        <w:bottom w:val="none" w:sz="0" w:space="0" w:color="auto"/>
        <w:right w:val="none" w:sz="0" w:space="0" w:color="auto"/>
      </w:divBdr>
    </w:div>
    <w:div w:id="1752580772">
      <w:bodyDiv w:val="1"/>
      <w:marLeft w:val="0"/>
      <w:marRight w:val="0"/>
      <w:marTop w:val="0"/>
      <w:marBottom w:val="0"/>
      <w:divBdr>
        <w:top w:val="none" w:sz="0" w:space="0" w:color="auto"/>
        <w:left w:val="none" w:sz="0" w:space="0" w:color="auto"/>
        <w:bottom w:val="none" w:sz="0" w:space="0" w:color="auto"/>
        <w:right w:val="none" w:sz="0" w:space="0" w:color="auto"/>
      </w:divBdr>
    </w:div>
    <w:div w:id="1758597140">
      <w:bodyDiv w:val="1"/>
      <w:marLeft w:val="0"/>
      <w:marRight w:val="0"/>
      <w:marTop w:val="0"/>
      <w:marBottom w:val="0"/>
      <w:divBdr>
        <w:top w:val="none" w:sz="0" w:space="0" w:color="auto"/>
        <w:left w:val="none" w:sz="0" w:space="0" w:color="auto"/>
        <w:bottom w:val="none" w:sz="0" w:space="0" w:color="auto"/>
        <w:right w:val="none" w:sz="0" w:space="0" w:color="auto"/>
      </w:divBdr>
    </w:div>
    <w:div w:id="1761484320">
      <w:bodyDiv w:val="1"/>
      <w:marLeft w:val="0"/>
      <w:marRight w:val="0"/>
      <w:marTop w:val="0"/>
      <w:marBottom w:val="0"/>
      <w:divBdr>
        <w:top w:val="none" w:sz="0" w:space="0" w:color="auto"/>
        <w:left w:val="none" w:sz="0" w:space="0" w:color="auto"/>
        <w:bottom w:val="none" w:sz="0" w:space="0" w:color="auto"/>
        <w:right w:val="none" w:sz="0" w:space="0" w:color="auto"/>
      </w:divBdr>
    </w:div>
    <w:div w:id="1762138196">
      <w:bodyDiv w:val="1"/>
      <w:marLeft w:val="0"/>
      <w:marRight w:val="0"/>
      <w:marTop w:val="0"/>
      <w:marBottom w:val="0"/>
      <w:divBdr>
        <w:top w:val="none" w:sz="0" w:space="0" w:color="auto"/>
        <w:left w:val="none" w:sz="0" w:space="0" w:color="auto"/>
        <w:bottom w:val="none" w:sz="0" w:space="0" w:color="auto"/>
        <w:right w:val="none" w:sz="0" w:space="0" w:color="auto"/>
      </w:divBdr>
    </w:div>
    <w:div w:id="1762484579">
      <w:bodyDiv w:val="1"/>
      <w:marLeft w:val="0"/>
      <w:marRight w:val="0"/>
      <w:marTop w:val="0"/>
      <w:marBottom w:val="0"/>
      <w:divBdr>
        <w:top w:val="none" w:sz="0" w:space="0" w:color="auto"/>
        <w:left w:val="none" w:sz="0" w:space="0" w:color="auto"/>
        <w:bottom w:val="none" w:sz="0" w:space="0" w:color="auto"/>
        <w:right w:val="none" w:sz="0" w:space="0" w:color="auto"/>
      </w:divBdr>
    </w:div>
    <w:div w:id="1763378713">
      <w:bodyDiv w:val="1"/>
      <w:marLeft w:val="0"/>
      <w:marRight w:val="0"/>
      <w:marTop w:val="0"/>
      <w:marBottom w:val="0"/>
      <w:divBdr>
        <w:top w:val="none" w:sz="0" w:space="0" w:color="auto"/>
        <w:left w:val="none" w:sz="0" w:space="0" w:color="auto"/>
        <w:bottom w:val="none" w:sz="0" w:space="0" w:color="auto"/>
        <w:right w:val="none" w:sz="0" w:space="0" w:color="auto"/>
      </w:divBdr>
    </w:div>
    <w:div w:id="1766682845">
      <w:bodyDiv w:val="1"/>
      <w:marLeft w:val="0"/>
      <w:marRight w:val="0"/>
      <w:marTop w:val="0"/>
      <w:marBottom w:val="0"/>
      <w:divBdr>
        <w:top w:val="none" w:sz="0" w:space="0" w:color="auto"/>
        <w:left w:val="none" w:sz="0" w:space="0" w:color="auto"/>
        <w:bottom w:val="none" w:sz="0" w:space="0" w:color="auto"/>
        <w:right w:val="none" w:sz="0" w:space="0" w:color="auto"/>
      </w:divBdr>
    </w:div>
    <w:div w:id="1773236450">
      <w:bodyDiv w:val="1"/>
      <w:marLeft w:val="0"/>
      <w:marRight w:val="0"/>
      <w:marTop w:val="0"/>
      <w:marBottom w:val="0"/>
      <w:divBdr>
        <w:top w:val="none" w:sz="0" w:space="0" w:color="auto"/>
        <w:left w:val="none" w:sz="0" w:space="0" w:color="auto"/>
        <w:bottom w:val="none" w:sz="0" w:space="0" w:color="auto"/>
        <w:right w:val="none" w:sz="0" w:space="0" w:color="auto"/>
      </w:divBdr>
    </w:div>
    <w:div w:id="1774931734">
      <w:bodyDiv w:val="1"/>
      <w:marLeft w:val="0"/>
      <w:marRight w:val="0"/>
      <w:marTop w:val="0"/>
      <w:marBottom w:val="0"/>
      <w:divBdr>
        <w:top w:val="none" w:sz="0" w:space="0" w:color="auto"/>
        <w:left w:val="none" w:sz="0" w:space="0" w:color="auto"/>
        <w:bottom w:val="none" w:sz="0" w:space="0" w:color="auto"/>
        <w:right w:val="none" w:sz="0" w:space="0" w:color="auto"/>
      </w:divBdr>
    </w:div>
    <w:div w:id="1776364613">
      <w:bodyDiv w:val="1"/>
      <w:marLeft w:val="0"/>
      <w:marRight w:val="0"/>
      <w:marTop w:val="0"/>
      <w:marBottom w:val="0"/>
      <w:divBdr>
        <w:top w:val="none" w:sz="0" w:space="0" w:color="auto"/>
        <w:left w:val="none" w:sz="0" w:space="0" w:color="auto"/>
        <w:bottom w:val="none" w:sz="0" w:space="0" w:color="auto"/>
        <w:right w:val="none" w:sz="0" w:space="0" w:color="auto"/>
      </w:divBdr>
    </w:div>
    <w:div w:id="1777287813">
      <w:bodyDiv w:val="1"/>
      <w:marLeft w:val="0"/>
      <w:marRight w:val="0"/>
      <w:marTop w:val="0"/>
      <w:marBottom w:val="0"/>
      <w:divBdr>
        <w:top w:val="none" w:sz="0" w:space="0" w:color="auto"/>
        <w:left w:val="none" w:sz="0" w:space="0" w:color="auto"/>
        <w:bottom w:val="none" w:sz="0" w:space="0" w:color="auto"/>
        <w:right w:val="none" w:sz="0" w:space="0" w:color="auto"/>
      </w:divBdr>
    </w:div>
    <w:div w:id="1781100991">
      <w:bodyDiv w:val="1"/>
      <w:marLeft w:val="0"/>
      <w:marRight w:val="0"/>
      <w:marTop w:val="0"/>
      <w:marBottom w:val="0"/>
      <w:divBdr>
        <w:top w:val="none" w:sz="0" w:space="0" w:color="auto"/>
        <w:left w:val="none" w:sz="0" w:space="0" w:color="auto"/>
        <w:bottom w:val="none" w:sz="0" w:space="0" w:color="auto"/>
        <w:right w:val="none" w:sz="0" w:space="0" w:color="auto"/>
      </w:divBdr>
    </w:div>
    <w:div w:id="1784769426">
      <w:bodyDiv w:val="1"/>
      <w:marLeft w:val="0"/>
      <w:marRight w:val="0"/>
      <w:marTop w:val="0"/>
      <w:marBottom w:val="0"/>
      <w:divBdr>
        <w:top w:val="none" w:sz="0" w:space="0" w:color="auto"/>
        <w:left w:val="none" w:sz="0" w:space="0" w:color="auto"/>
        <w:bottom w:val="none" w:sz="0" w:space="0" w:color="auto"/>
        <w:right w:val="none" w:sz="0" w:space="0" w:color="auto"/>
      </w:divBdr>
    </w:div>
    <w:div w:id="1785268290">
      <w:bodyDiv w:val="1"/>
      <w:marLeft w:val="0"/>
      <w:marRight w:val="0"/>
      <w:marTop w:val="0"/>
      <w:marBottom w:val="0"/>
      <w:divBdr>
        <w:top w:val="none" w:sz="0" w:space="0" w:color="auto"/>
        <w:left w:val="none" w:sz="0" w:space="0" w:color="auto"/>
        <w:bottom w:val="none" w:sz="0" w:space="0" w:color="auto"/>
        <w:right w:val="none" w:sz="0" w:space="0" w:color="auto"/>
      </w:divBdr>
    </w:div>
    <w:div w:id="1785733705">
      <w:bodyDiv w:val="1"/>
      <w:marLeft w:val="0"/>
      <w:marRight w:val="0"/>
      <w:marTop w:val="0"/>
      <w:marBottom w:val="0"/>
      <w:divBdr>
        <w:top w:val="none" w:sz="0" w:space="0" w:color="auto"/>
        <w:left w:val="none" w:sz="0" w:space="0" w:color="auto"/>
        <w:bottom w:val="none" w:sz="0" w:space="0" w:color="auto"/>
        <w:right w:val="none" w:sz="0" w:space="0" w:color="auto"/>
      </w:divBdr>
    </w:div>
    <w:div w:id="1786539621">
      <w:bodyDiv w:val="1"/>
      <w:marLeft w:val="0"/>
      <w:marRight w:val="0"/>
      <w:marTop w:val="0"/>
      <w:marBottom w:val="0"/>
      <w:divBdr>
        <w:top w:val="none" w:sz="0" w:space="0" w:color="auto"/>
        <w:left w:val="none" w:sz="0" w:space="0" w:color="auto"/>
        <w:bottom w:val="none" w:sz="0" w:space="0" w:color="auto"/>
        <w:right w:val="none" w:sz="0" w:space="0" w:color="auto"/>
      </w:divBdr>
    </w:div>
    <w:div w:id="1791509069">
      <w:bodyDiv w:val="1"/>
      <w:marLeft w:val="0"/>
      <w:marRight w:val="0"/>
      <w:marTop w:val="0"/>
      <w:marBottom w:val="0"/>
      <w:divBdr>
        <w:top w:val="none" w:sz="0" w:space="0" w:color="auto"/>
        <w:left w:val="none" w:sz="0" w:space="0" w:color="auto"/>
        <w:bottom w:val="none" w:sz="0" w:space="0" w:color="auto"/>
        <w:right w:val="none" w:sz="0" w:space="0" w:color="auto"/>
      </w:divBdr>
    </w:div>
    <w:div w:id="1791972806">
      <w:bodyDiv w:val="1"/>
      <w:marLeft w:val="0"/>
      <w:marRight w:val="0"/>
      <w:marTop w:val="0"/>
      <w:marBottom w:val="0"/>
      <w:divBdr>
        <w:top w:val="none" w:sz="0" w:space="0" w:color="auto"/>
        <w:left w:val="none" w:sz="0" w:space="0" w:color="auto"/>
        <w:bottom w:val="none" w:sz="0" w:space="0" w:color="auto"/>
        <w:right w:val="none" w:sz="0" w:space="0" w:color="auto"/>
      </w:divBdr>
    </w:div>
    <w:div w:id="1793745835">
      <w:bodyDiv w:val="1"/>
      <w:marLeft w:val="0"/>
      <w:marRight w:val="0"/>
      <w:marTop w:val="0"/>
      <w:marBottom w:val="0"/>
      <w:divBdr>
        <w:top w:val="none" w:sz="0" w:space="0" w:color="auto"/>
        <w:left w:val="none" w:sz="0" w:space="0" w:color="auto"/>
        <w:bottom w:val="none" w:sz="0" w:space="0" w:color="auto"/>
        <w:right w:val="none" w:sz="0" w:space="0" w:color="auto"/>
      </w:divBdr>
    </w:div>
    <w:div w:id="1798376718">
      <w:bodyDiv w:val="1"/>
      <w:marLeft w:val="0"/>
      <w:marRight w:val="0"/>
      <w:marTop w:val="0"/>
      <w:marBottom w:val="0"/>
      <w:divBdr>
        <w:top w:val="none" w:sz="0" w:space="0" w:color="auto"/>
        <w:left w:val="none" w:sz="0" w:space="0" w:color="auto"/>
        <w:bottom w:val="none" w:sz="0" w:space="0" w:color="auto"/>
        <w:right w:val="none" w:sz="0" w:space="0" w:color="auto"/>
      </w:divBdr>
    </w:div>
    <w:div w:id="1799760941">
      <w:bodyDiv w:val="1"/>
      <w:marLeft w:val="0"/>
      <w:marRight w:val="0"/>
      <w:marTop w:val="0"/>
      <w:marBottom w:val="0"/>
      <w:divBdr>
        <w:top w:val="none" w:sz="0" w:space="0" w:color="auto"/>
        <w:left w:val="none" w:sz="0" w:space="0" w:color="auto"/>
        <w:bottom w:val="none" w:sz="0" w:space="0" w:color="auto"/>
        <w:right w:val="none" w:sz="0" w:space="0" w:color="auto"/>
      </w:divBdr>
    </w:div>
    <w:div w:id="1801146666">
      <w:bodyDiv w:val="1"/>
      <w:marLeft w:val="0"/>
      <w:marRight w:val="0"/>
      <w:marTop w:val="0"/>
      <w:marBottom w:val="0"/>
      <w:divBdr>
        <w:top w:val="none" w:sz="0" w:space="0" w:color="auto"/>
        <w:left w:val="none" w:sz="0" w:space="0" w:color="auto"/>
        <w:bottom w:val="none" w:sz="0" w:space="0" w:color="auto"/>
        <w:right w:val="none" w:sz="0" w:space="0" w:color="auto"/>
      </w:divBdr>
    </w:div>
    <w:div w:id="1801261041">
      <w:bodyDiv w:val="1"/>
      <w:marLeft w:val="0"/>
      <w:marRight w:val="0"/>
      <w:marTop w:val="0"/>
      <w:marBottom w:val="0"/>
      <w:divBdr>
        <w:top w:val="none" w:sz="0" w:space="0" w:color="auto"/>
        <w:left w:val="none" w:sz="0" w:space="0" w:color="auto"/>
        <w:bottom w:val="none" w:sz="0" w:space="0" w:color="auto"/>
        <w:right w:val="none" w:sz="0" w:space="0" w:color="auto"/>
      </w:divBdr>
    </w:div>
    <w:div w:id="1802652543">
      <w:bodyDiv w:val="1"/>
      <w:marLeft w:val="0"/>
      <w:marRight w:val="0"/>
      <w:marTop w:val="0"/>
      <w:marBottom w:val="0"/>
      <w:divBdr>
        <w:top w:val="none" w:sz="0" w:space="0" w:color="auto"/>
        <w:left w:val="none" w:sz="0" w:space="0" w:color="auto"/>
        <w:bottom w:val="none" w:sz="0" w:space="0" w:color="auto"/>
        <w:right w:val="none" w:sz="0" w:space="0" w:color="auto"/>
      </w:divBdr>
    </w:div>
    <w:div w:id="1803693715">
      <w:bodyDiv w:val="1"/>
      <w:marLeft w:val="0"/>
      <w:marRight w:val="0"/>
      <w:marTop w:val="0"/>
      <w:marBottom w:val="0"/>
      <w:divBdr>
        <w:top w:val="none" w:sz="0" w:space="0" w:color="auto"/>
        <w:left w:val="none" w:sz="0" w:space="0" w:color="auto"/>
        <w:bottom w:val="none" w:sz="0" w:space="0" w:color="auto"/>
        <w:right w:val="none" w:sz="0" w:space="0" w:color="auto"/>
      </w:divBdr>
    </w:div>
    <w:div w:id="1804493479">
      <w:bodyDiv w:val="1"/>
      <w:marLeft w:val="0"/>
      <w:marRight w:val="0"/>
      <w:marTop w:val="0"/>
      <w:marBottom w:val="0"/>
      <w:divBdr>
        <w:top w:val="none" w:sz="0" w:space="0" w:color="auto"/>
        <w:left w:val="none" w:sz="0" w:space="0" w:color="auto"/>
        <w:bottom w:val="none" w:sz="0" w:space="0" w:color="auto"/>
        <w:right w:val="none" w:sz="0" w:space="0" w:color="auto"/>
      </w:divBdr>
    </w:div>
    <w:div w:id="1804618897">
      <w:bodyDiv w:val="1"/>
      <w:marLeft w:val="0"/>
      <w:marRight w:val="0"/>
      <w:marTop w:val="0"/>
      <w:marBottom w:val="0"/>
      <w:divBdr>
        <w:top w:val="none" w:sz="0" w:space="0" w:color="auto"/>
        <w:left w:val="none" w:sz="0" w:space="0" w:color="auto"/>
        <w:bottom w:val="none" w:sz="0" w:space="0" w:color="auto"/>
        <w:right w:val="none" w:sz="0" w:space="0" w:color="auto"/>
      </w:divBdr>
    </w:div>
    <w:div w:id="1804886301">
      <w:bodyDiv w:val="1"/>
      <w:marLeft w:val="0"/>
      <w:marRight w:val="0"/>
      <w:marTop w:val="0"/>
      <w:marBottom w:val="0"/>
      <w:divBdr>
        <w:top w:val="none" w:sz="0" w:space="0" w:color="auto"/>
        <w:left w:val="none" w:sz="0" w:space="0" w:color="auto"/>
        <w:bottom w:val="none" w:sz="0" w:space="0" w:color="auto"/>
        <w:right w:val="none" w:sz="0" w:space="0" w:color="auto"/>
      </w:divBdr>
    </w:div>
    <w:div w:id="1806698067">
      <w:bodyDiv w:val="1"/>
      <w:marLeft w:val="0"/>
      <w:marRight w:val="0"/>
      <w:marTop w:val="0"/>
      <w:marBottom w:val="0"/>
      <w:divBdr>
        <w:top w:val="none" w:sz="0" w:space="0" w:color="auto"/>
        <w:left w:val="none" w:sz="0" w:space="0" w:color="auto"/>
        <w:bottom w:val="none" w:sz="0" w:space="0" w:color="auto"/>
        <w:right w:val="none" w:sz="0" w:space="0" w:color="auto"/>
      </w:divBdr>
    </w:div>
    <w:div w:id="1807430817">
      <w:bodyDiv w:val="1"/>
      <w:marLeft w:val="0"/>
      <w:marRight w:val="0"/>
      <w:marTop w:val="0"/>
      <w:marBottom w:val="0"/>
      <w:divBdr>
        <w:top w:val="none" w:sz="0" w:space="0" w:color="auto"/>
        <w:left w:val="none" w:sz="0" w:space="0" w:color="auto"/>
        <w:bottom w:val="none" w:sz="0" w:space="0" w:color="auto"/>
        <w:right w:val="none" w:sz="0" w:space="0" w:color="auto"/>
      </w:divBdr>
    </w:div>
    <w:div w:id="1810393882">
      <w:bodyDiv w:val="1"/>
      <w:marLeft w:val="0"/>
      <w:marRight w:val="0"/>
      <w:marTop w:val="0"/>
      <w:marBottom w:val="0"/>
      <w:divBdr>
        <w:top w:val="none" w:sz="0" w:space="0" w:color="auto"/>
        <w:left w:val="none" w:sz="0" w:space="0" w:color="auto"/>
        <w:bottom w:val="none" w:sz="0" w:space="0" w:color="auto"/>
        <w:right w:val="none" w:sz="0" w:space="0" w:color="auto"/>
      </w:divBdr>
    </w:div>
    <w:div w:id="1811823275">
      <w:bodyDiv w:val="1"/>
      <w:marLeft w:val="0"/>
      <w:marRight w:val="0"/>
      <w:marTop w:val="0"/>
      <w:marBottom w:val="0"/>
      <w:divBdr>
        <w:top w:val="none" w:sz="0" w:space="0" w:color="auto"/>
        <w:left w:val="none" w:sz="0" w:space="0" w:color="auto"/>
        <w:bottom w:val="none" w:sz="0" w:space="0" w:color="auto"/>
        <w:right w:val="none" w:sz="0" w:space="0" w:color="auto"/>
      </w:divBdr>
    </w:div>
    <w:div w:id="1812013001">
      <w:bodyDiv w:val="1"/>
      <w:marLeft w:val="0"/>
      <w:marRight w:val="0"/>
      <w:marTop w:val="0"/>
      <w:marBottom w:val="0"/>
      <w:divBdr>
        <w:top w:val="none" w:sz="0" w:space="0" w:color="auto"/>
        <w:left w:val="none" w:sz="0" w:space="0" w:color="auto"/>
        <w:bottom w:val="none" w:sz="0" w:space="0" w:color="auto"/>
        <w:right w:val="none" w:sz="0" w:space="0" w:color="auto"/>
      </w:divBdr>
    </w:div>
    <w:div w:id="1812745850">
      <w:bodyDiv w:val="1"/>
      <w:marLeft w:val="0"/>
      <w:marRight w:val="0"/>
      <w:marTop w:val="0"/>
      <w:marBottom w:val="0"/>
      <w:divBdr>
        <w:top w:val="none" w:sz="0" w:space="0" w:color="auto"/>
        <w:left w:val="none" w:sz="0" w:space="0" w:color="auto"/>
        <w:bottom w:val="none" w:sz="0" w:space="0" w:color="auto"/>
        <w:right w:val="none" w:sz="0" w:space="0" w:color="auto"/>
      </w:divBdr>
    </w:div>
    <w:div w:id="1813476603">
      <w:bodyDiv w:val="1"/>
      <w:marLeft w:val="0"/>
      <w:marRight w:val="0"/>
      <w:marTop w:val="0"/>
      <w:marBottom w:val="0"/>
      <w:divBdr>
        <w:top w:val="none" w:sz="0" w:space="0" w:color="auto"/>
        <w:left w:val="none" w:sz="0" w:space="0" w:color="auto"/>
        <w:bottom w:val="none" w:sz="0" w:space="0" w:color="auto"/>
        <w:right w:val="none" w:sz="0" w:space="0" w:color="auto"/>
      </w:divBdr>
    </w:div>
    <w:div w:id="1817405674">
      <w:bodyDiv w:val="1"/>
      <w:marLeft w:val="0"/>
      <w:marRight w:val="0"/>
      <w:marTop w:val="0"/>
      <w:marBottom w:val="0"/>
      <w:divBdr>
        <w:top w:val="none" w:sz="0" w:space="0" w:color="auto"/>
        <w:left w:val="none" w:sz="0" w:space="0" w:color="auto"/>
        <w:bottom w:val="none" w:sz="0" w:space="0" w:color="auto"/>
        <w:right w:val="none" w:sz="0" w:space="0" w:color="auto"/>
      </w:divBdr>
    </w:div>
    <w:div w:id="1818112459">
      <w:bodyDiv w:val="1"/>
      <w:marLeft w:val="0"/>
      <w:marRight w:val="0"/>
      <w:marTop w:val="0"/>
      <w:marBottom w:val="0"/>
      <w:divBdr>
        <w:top w:val="none" w:sz="0" w:space="0" w:color="auto"/>
        <w:left w:val="none" w:sz="0" w:space="0" w:color="auto"/>
        <w:bottom w:val="none" w:sz="0" w:space="0" w:color="auto"/>
        <w:right w:val="none" w:sz="0" w:space="0" w:color="auto"/>
      </w:divBdr>
    </w:div>
    <w:div w:id="1819610597">
      <w:bodyDiv w:val="1"/>
      <w:marLeft w:val="0"/>
      <w:marRight w:val="0"/>
      <w:marTop w:val="0"/>
      <w:marBottom w:val="0"/>
      <w:divBdr>
        <w:top w:val="none" w:sz="0" w:space="0" w:color="auto"/>
        <w:left w:val="none" w:sz="0" w:space="0" w:color="auto"/>
        <w:bottom w:val="none" w:sz="0" w:space="0" w:color="auto"/>
        <w:right w:val="none" w:sz="0" w:space="0" w:color="auto"/>
      </w:divBdr>
    </w:div>
    <w:div w:id="1822235596">
      <w:bodyDiv w:val="1"/>
      <w:marLeft w:val="0"/>
      <w:marRight w:val="0"/>
      <w:marTop w:val="0"/>
      <w:marBottom w:val="0"/>
      <w:divBdr>
        <w:top w:val="none" w:sz="0" w:space="0" w:color="auto"/>
        <w:left w:val="none" w:sz="0" w:space="0" w:color="auto"/>
        <w:bottom w:val="none" w:sz="0" w:space="0" w:color="auto"/>
        <w:right w:val="none" w:sz="0" w:space="0" w:color="auto"/>
      </w:divBdr>
    </w:div>
    <w:div w:id="1824007042">
      <w:bodyDiv w:val="1"/>
      <w:marLeft w:val="0"/>
      <w:marRight w:val="0"/>
      <w:marTop w:val="0"/>
      <w:marBottom w:val="0"/>
      <w:divBdr>
        <w:top w:val="none" w:sz="0" w:space="0" w:color="auto"/>
        <w:left w:val="none" w:sz="0" w:space="0" w:color="auto"/>
        <w:bottom w:val="none" w:sz="0" w:space="0" w:color="auto"/>
        <w:right w:val="none" w:sz="0" w:space="0" w:color="auto"/>
      </w:divBdr>
    </w:div>
    <w:div w:id="1826781023">
      <w:bodyDiv w:val="1"/>
      <w:marLeft w:val="0"/>
      <w:marRight w:val="0"/>
      <w:marTop w:val="0"/>
      <w:marBottom w:val="0"/>
      <w:divBdr>
        <w:top w:val="none" w:sz="0" w:space="0" w:color="auto"/>
        <w:left w:val="none" w:sz="0" w:space="0" w:color="auto"/>
        <w:bottom w:val="none" w:sz="0" w:space="0" w:color="auto"/>
        <w:right w:val="none" w:sz="0" w:space="0" w:color="auto"/>
      </w:divBdr>
    </w:div>
    <w:div w:id="1827822129">
      <w:bodyDiv w:val="1"/>
      <w:marLeft w:val="0"/>
      <w:marRight w:val="0"/>
      <w:marTop w:val="0"/>
      <w:marBottom w:val="0"/>
      <w:divBdr>
        <w:top w:val="none" w:sz="0" w:space="0" w:color="auto"/>
        <w:left w:val="none" w:sz="0" w:space="0" w:color="auto"/>
        <w:bottom w:val="none" w:sz="0" w:space="0" w:color="auto"/>
        <w:right w:val="none" w:sz="0" w:space="0" w:color="auto"/>
      </w:divBdr>
    </w:div>
    <w:div w:id="1828284600">
      <w:bodyDiv w:val="1"/>
      <w:marLeft w:val="0"/>
      <w:marRight w:val="0"/>
      <w:marTop w:val="0"/>
      <w:marBottom w:val="0"/>
      <w:divBdr>
        <w:top w:val="none" w:sz="0" w:space="0" w:color="auto"/>
        <w:left w:val="none" w:sz="0" w:space="0" w:color="auto"/>
        <w:bottom w:val="none" w:sz="0" w:space="0" w:color="auto"/>
        <w:right w:val="none" w:sz="0" w:space="0" w:color="auto"/>
      </w:divBdr>
    </w:div>
    <w:div w:id="1830630769">
      <w:bodyDiv w:val="1"/>
      <w:marLeft w:val="0"/>
      <w:marRight w:val="0"/>
      <w:marTop w:val="0"/>
      <w:marBottom w:val="0"/>
      <w:divBdr>
        <w:top w:val="none" w:sz="0" w:space="0" w:color="auto"/>
        <w:left w:val="none" w:sz="0" w:space="0" w:color="auto"/>
        <w:bottom w:val="none" w:sz="0" w:space="0" w:color="auto"/>
        <w:right w:val="none" w:sz="0" w:space="0" w:color="auto"/>
      </w:divBdr>
    </w:div>
    <w:div w:id="1831362570">
      <w:bodyDiv w:val="1"/>
      <w:marLeft w:val="0"/>
      <w:marRight w:val="0"/>
      <w:marTop w:val="0"/>
      <w:marBottom w:val="0"/>
      <w:divBdr>
        <w:top w:val="none" w:sz="0" w:space="0" w:color="auto"/>
        <w:left w:val="none" w:sz="0" w:space="0" w:color="auto"/>
        <w:bottom w:val="none" w:sz="0" w:space="0" w:color="auto"/>
        <w:right w:val="none" w:sz="0" w:space="0" w:color="auto"/>
      </w:divBdr>
    </w:div>
    <w:div w:id="1831797279">
      <w:bodyDiv w:val="1"/>
      <w:marLeft w:val="0"/>
      <w:marRight w:val="0"/>
      <w:marTop w:val="0"/>
      <w:marBottom w:val="0"/>
      <w:divBdr>
        <w:top w:val="none" w:sz="0" w:space="0" w:color="auto"/>
        <w:left w:val="none" w:sz="0" w:space="0" w:color="auto"/>
        <w:bottom w:val="none" w:sz="0" w:space="0" w:color="auto"/>
        <w:right w:val="none" w:sz="0" w:space="0" w:color="auto"/>
      </w:divBdr>
    </w:div>
    <w:div w:id="1835606988">
      <w:bodyDiv w:val="1"/>
      <w:marLeft w:val="0"/>
      <w:marRight w:val="0"/>
      <w:marTop w:val="0"/>
      <w:marBottom w:val="0"/>
      <w:divBdr>
        <w:top w:val="none" w:sz="0" w:space="0" w:color="auto"/>
        <w:left w:val="none" w:sz="0" w:space="0" w:color="auto"/>
        <w:bottom w:val="none" w:sz="0" w:space="0" w:color="auto"/>
        <w:right w:val="none" w:sz="0" w:space="0" w:color="auto"/>
      </w:divBdr>
    </w:div>
    <w:div w:id="1841461555">
      <w:bodyDiv w:val="1"/>
      <w:marLeft w:val="0"/>
      <w:marRight w:val="0"/>
      <w:marTop w:val="0"/>
      <w:marBottom w:val="0"/>
      <w:divBdr>
        <w:top w:val="none" w:sz="0" w:space="0" w:color="auto"/>
        <w:left w:val="none" w:sz="0" w:space="0" w:color="auto"/>
        <w:bottom w:val="none" w:sz="0" w:space="0" w:color="auto"/>
        <w:right w:val="none" w:sz="0" w:space="0" w:color="auto"/>
      </w:divBdr>
    </w:div>
    <w:div w:id="1843080208">
      <w:bodyDiv w:val="1"/>
      <w:marLeft w:val="0"/>
      <w:marRight w:val="0"/>
      <w:marTop w:val="0"/>
      <w:marBottom w:val="0"/>
      <w:divBdr>
        <w:top w:val="none" w:sz="0" w:space="0" w:color="auto"/>
        <w:left w:val="none" w:sz="0" w:space="0" w:color="auto"/>
        <w:bottom w:val="none" w:sz="0" w:space="0" w:color="auto"/>
        <w:right w:val="none" w:sz="0" w:space="0" w:color="auto"/>
      </w:divBdr>
    </w:div>
    <w:div w:id="1843549597">
      <w:bodyDiv w:val="1"/>
      <w:marLeft w:val="0"/>
      <w:marRight w:val="0"/>
      <w:marTop w:val="0"/>
      <w:marBottom w:val="0"/>
      <w:divBdr>
        <w:top w:val="none" w:sz="0" w:space="0" w:color="auto"/>
        <w:left w:val="none" w:sz="0" w:space="0" w:color="auto"/>
        <w:bottom w:val="none" w:sz="0" w:space="0" w:color="auto"/>
        <w:right w:val="none" w:sz="0" w:space="0" w:color="auto"/>
      </w:divBdr>
    </w:div>
    <w:div w:id="1846937654">
      <w:bodyDiv w:val="1"/>
      <w:marLeft w:val="0"/>
      <w:marRight w:val="0"/>
      <w:marTop w:val="0"/>
      <w:marBottom w:val="0"/>
      <w:divBdr>
        <w:top w:val="none" w:sz="0" w:space="0" w:color="auto"/>
        <w:left w:val="none" w:sz="0" w:space="0" w:color="auto"/>
        <w:bottom w:val="none" w:sz="0" w:space="0" w:color="auto"/>
        <w:right w:val="none" w:sz="0" w:space="0" w:color="auto"/>
      </w:divBdr>
    </w:div>
    <w:div w:id="1850212537">
      <w:bodyDiv w:val="1"/>
      <w:marLeft w:val="0"/>
      <w:marRight w:val="0"/>
      <w:marTop w:val="0"/>
      <w:marBottom w:val="0"/>
      <w:divBdr>
        <w:top w:val="none" w:sz="0" w:space="0" w:color="auto"/>
        <w:left w:val="none" w:sz="0" w:space="0" w:color="auto"/>
        <w:bottom w:val="none" w:sz="0" w:space="0" w:color="auto"/>
        <w:right w:val="none" w:sz="0" w:space="0" w:color="auto"/>
      </w:divBdr>
    </w:div>
    <w:div w:id="1851941818">
      <w:bodyDiv w:val="1"/>
      <w:marLeft w:val="0"/>
      <w:marRight w:val="0"/>
      <w:marTop w:val="0"/>
      <w:marBottom w:val="0"/>
      <w:divBdr>
        <w:top w:val="none" w:sz="0" w:space="0" w:color="auto"/>
        <w:left w:val="none" w:sz="0" w:space="0" w:color="auto"/>
        <w:bottom w:val="none" w:sz="0" w:space="0" w:color="auto"/>
        <w:right w:val="none" w:sz="0" w:space="0" w:color="auto"/>
      </w:divBdr>
    </w:div>
    <w:div w:id="1853227559">
      <w:bodyDiv w:val="1"/>
      <w:marLeft w:val="0"/>
      <w:marRight w:val="0"/>
      <w:marTop w:val="0"/>
      <w:marBottom w:val="0"/>
      <w:divBdr>
        <w:top w:val="none" w:sz="0" w:space="0" w:color="auto"/>
        <w:left w:val="none" w:sz="0" w:space="0" w:color="auto"/>
        <w:bottom w:val="none" w:sz="0" w:space="0" w:color="auto"/>
        <w:right w:val="none" w:sz="0" w:space="0" w:color="auto"/>
      </w:divBdr>
    </w:div>
    <w:div w:id="1854419419">
      <w:bodyDiv w:val="1"/>
      <w:marLeft w:val="0"/>
      <w:marRight w:val="0"/>
      <w:marTop w:val="0"/>
      <w:marBottom w:val="0"/>
      <w:divBdr>
        <w:top w:val="none" w:sz="0" w:space="0" w:color="auto"/>
        <w:left w:val="none" w:sz="0" w:space="0" w:color="auto"/>
        <w:bottom w:val="none" w:sz="0" w:space="0" w:color="auto"/>
        <w:right w:val="none" w:sz="0" w:space="0" w:color="auto"/>
      </w:divBdr>
    </w:div>
    <w:div w:id="1859848914">
      <w:bodyDiv w:val="1"/>
      <w:marLeft w:val="0"/>
      <w:marRight w:val="0"/>
      <w:marTop w:val="0"/>
      <w:marBottom w:val="0"/>
      <w:divBdr>
        <w:top w:val="none" w:sz="0" w:space="0" w:color="auto"/>
        <w:left w:val="none" w:sz="0" w:space="0" w:color="auto"/>
        <w:bottom w:val="none" w:sz="0" w:space="0" w:color="auto"/>
        <w:right w:val="none" w:sz="0" w:space="0" w:color="auto"/>
      </w:divBdr>
    </w:div>
    <w:div w:id="1863854506">
      <w:bodyDiv w:val="1"/>
      <w:marLeft w:val="0"/>
      <w:marRight w:val="0"/>
      <w:marTop w:val="0"/>
      <w:marBottom w:val="0"/>
      <w:divBdr>
        <w:top w:val="none" w:sz="0" w:space="0" w:color="auto"/>
        <w:left w:val="none" w:sz="0" w:space="0" w:color="auto"/>
        <w:bottom w:val="none" w:sz="0" w:space="0" w:color="auto"/>
        <w:right w:val="none" w:sz="0" w:space="0" w:color="auto"/>
      </w:divBdr>
    </w:div>
    <w:div w:id="1864511539">
      <w:bodyDiv w:val="1"/>
      <w:marLeft w:val="0"/>
      <w:marRight w:val="0"/>
      <w:marTop w:val="0"/>
      <w:marBottom w:val="0"/>
      <w:divBdr>
        <w:top w:val="none" w:sz="0" w:space="0" w:color="auto"/>
        <w:left w:val="none" w:sz="0" w:space="0" w:color="auto"/>
        <w:bottom w:val="none" w:sz="0" w:space="0" w:color="auto"/>
        <w:right w:val="none" w:sz="0" w:space="0" w:color="auto"/>
      </w:divBdr>
    </w:div>
    <w:div w:id="1865049790">
      <w:bodyDiv w:val="1"/>
      <w:marLeft w:val="0"/>
      <w:marRight w:val="0"/>
      <w:marTop w:val="0"/>
      <w:marBottom w:val="0"/>
      <w:divBdr>
        <w:top w:val="none" w:sz="0" w:space="0" w:color="auto"/>
        <w:left w:val="none" w:sz="0" w:space="0" w:color="auto"/>
        <w:bottom w:val="none" w:sz="0" w:space="0" w:color="auto"/>
        <w:right w:val="none" w:sz="0" w:space="0" w:color="auto"/>
      </w:divBdr>
    </w:div>
    <w:div w:id="1866361025">
      <w:bodyDiv w:val="1"/>
      <w:marLeft w:val="0"/>
      <w:marRight w:val="0"/>
      <w:marTop w:val="0"/>
      <w:marBottom w:val="0"/>
      <w:divBdr>
        <w:top w:val="none" w:sz="0" w:space="0" w:color="auto"/>
        <w:left w:val="none" w:sz="0" w:space="0" w:color="auto"/>
        <w:bottom w:val="none" w:sz="0" w:space="0" w:color="auto"/>
        <w:right w:val="none" w:sz="0" w:space="0" w:color="auto"/>
      </w:divBdr>
    </w:div>
    <w:div w:id="1868368082">
      <w:bodyDiv w:val="1"/>
      <w:marLeft w:val="0"/>
      <w:marRight w:val="0"/>
      <w:marTop w:val="0"/>
      <w:marBottom w:val="0"/>
      <w:divBdr>
        <w:top w:val="none" w:sz="0" w:space="0" w:color="auto"/>
        <w:left w:val="none" w:sz="0" w:space="0" w:color="auto"/>
        <w:bottom w:val="none" w:sz="0" w:space="0" w:color="auto"/>
        <w:right w:val="none" w:sz="0" w:space="0" w:color="auto"/>
      </w:divBdr>
    </w:div>
    <w:div w:id="1869172462">
      <w:bodyDiv w:val="1"/>
      <w:marLeft w:val="0"/>
      <w:marRight w:val="0"/>
      <w:marTop w:val="0"/>
      <w:marBottom w:val="0"/>
      <w:divBdr>
        <w:top w:val="none" w:sz="0" w:space="0" w:color="auto"/>
        <w:left w:val="none" w:sz="0" w:space="0" w:color="auto"/>
        <w:bottom w:val="none" w:sz="0" w:space="0" w:color="auto"/>
        <w:right w:val="none" w:sz="0" w:space="0" w:color="auto"/>
      </w:divBdr>
    </w:div>
    <w:div w:id="1870334438">
      <w:bodyDiv w:val="1"/>
      <w:marLeft w:val="0"/>
      <w:marRight w:val="0"/>
      <w:marTop w:val="0"/>
      <w:marBottom w:val="0"/>
      <w:divBdr>
        <w:top w:val="none" w:sz="0" w:space="0" w:color="auto"/>
        <w:left w:val="none" w:sz="0" w:space="0" w:color="auto"/>
        <w:bottom w:val="none" w:sz="0" w:space="0" w:color="auto"/>
        <w:right w:val="none" w:sz="0" w:space="0" w:color="auto"/>
      </w:divBdr>
    </w:div>
    <w:div w:id="1874462675">
      <w:bodyDiv w:val="1"/>
      <w:marLeft w:val="0"/>
      <w:marRight w:val="0"/>
      <w:marTop w:val="0"/>
      <w:marBottom w:val="0"/>
      <w:divBdr>
        <w:top w:val="none" w:sz="0" w:space="0" w:color="auto"/>
        <w:left w:val="none" w:sz="0" w:space="0" w:color="auto"/>
        <w:bottom w:val="none" w:sz="0" w:space="0" w:color="auto"/>
        <w:right w:val="none" w:sz="0" w:space="0" w:color="auto"/>
      </w:divBdr>
    </w:div>
    <w:div w:id="1875802686">
      <w:bodyDiv w:val="1"/>
      <w:marLeft w:val="0"/>
      <w:marRight w:val="0"/>
      <w:marTop w:val="0"/>
      <w:marBottom w:val="0"/>
      <w:divBdr>
        <w:top w:val="none" w:sz="0" w:space="0" w:color="auto"/>
        <w:left w:val="none" w:sz="0" w:space="0" w:color="auto"/>
        <w:bottom w:val="none" w:sz="0" w:space="0" w:color="auto"/>
        <w:right w:val="none" w:sz="0" w:space="0" w:color="auto"/>
      </w:divBdr>
    </w:div>
    <w:div w:id="1878350475">
      <w:bodyDiv w:val="1"/>
      <w:marLeft w:val="0"/>
      <w:marRight w:val="0"/>
      <w:marTop w:val="0"/>
      <w:marBottom w:val="0"/>
      <w:divBdr>
        <w:top w:val="none" w:sz="0" w:space="0" w:color="auto"/>
        <w:left w:val="none" w:sz="0" w:space="0" w:color="auto"/>
        <w:bottom w:val="none" w:sz="0" w:space="0" w:color="auto"/>
        <w:right w:val="none" w:sz="0" w:space="0" w:color="auto"/>
      </w:divBdr>
    </w:div>
    <w:div w:id="1879077388">
      <w:bodyDiv w:val="1"/>
      <w:marLeft w:val="0"/>
      <w:marRight w:val="0"/>
      <w:marTop w:val="0"/>
      <w:marBottom w:val="0"/>
      <w:divBdr>
        <w:top w:val="none" w:sz="0" w:space="0" w:color="auto"/>
        <w:left w:val="none" w:sz="0" w:space="0" w:color="auto"/>
        <w:bottom w:val="none" w:sz="0" w:space="0" w:color="auto"/>
        <w:right w:val="none" w:sz="0" w:space="0" w:color="auto"/>
      </w:divBdr>
    </w:div>
    <w:div w:id="1879658826">
      <w:bodyDiv w:val="1"/>
      <w:marLeft w:val="0"/>
      <w:marRight w:val="0"/>
      <w:marTop w:val="0"/>
      <w:marBottom w:val="0"/>
      <w:divBdr>
        <w:top w:val="none" w:sz="0" w:space="0" w:color="auto"/>
        <w:left w:val="none" w:sz="0" w:space="0" w:color="auto"/>
        <w:bottom w:val="none" w:sz="0" w:space="0" w:color="auto"/>
        <w:right w:val="none" w:sz="0" w:space="0" w:color="auto"/>
      </w:divBdr>
    </w:div>
    <w:div w:id="1887180203">
      <w:bodyDiv w:val="1"/>
      <w:marLeft w:val="0"/>
      <w:marRight w:val="0"/>
      <w:marTop w:val="0"/>
      <w:marBottom w:val="0"/>
      <w:divBdr>
        <w:top w:val="none" w:sz="0" w:space="0" w:color="auto"/>
        <w:left w:val="none" w:sz="0" w:space="0" w:color="auto"/>
        <w:bottom w:val="none" w:sz="0" w:space="0" w:color="auto"/>
        <w:right w:val="none" w:sz="0" w:space="0" w:color="auto"/>
      </w:divBdr>
    </w:div>
    <w:div w:id="1888027745">
      <w:bodyDiv w:val="1"/>
      <w:marLeft w:val="0"/>
      <w:marRight w:val="0"/>
      <w:marTop w:val="0"/>
      <w:marBottom w:val="0"/>
      <w:divBdr>
        <w:top w:val="none" w:sz="0" w:space="0" w:color="auto"/>
        <w:left w:val="none" w:sz="0" w:space="0" w:color="auto"/>
        <w:bottom w:val="none" w:sz="0" w:space="0" w:color="auto"/>
        <w:right w:val="none" w:sz="0" w:space="0" w:color="auto"/>
      </w:divBdr>
    </w:div>
    <w:div w:id="1888448589">
      <w:bodyDiv w:val="1"/>
      <w:marLeft w:val="0"/>
      <w:marRight w:val="0"/>
      <w:marTop w:val="0"/>
      <w:marBottom w:val="0"/>
      <w:divBdr>
        <w:top w:val="none" w:sz="0" w:space="0" w:color="auto"/>
        <w:left w:val="none" w:sz="0" w:space="0" w:color="auto"/>
        <w:bottom w:val="none" w:sz="0" w:space="0" w:color="auto"/>
        <w:right w:val="none" w:sz="0" w:space="0" w:color="auto"/>
      </w:divBdr>
    </w:div>
    <w:div w:id="1890262166">
      <w:bodyDiv w:val="1"/>
      <w:marLeft w:val="0"/>
      <w:marRight w:val="0"/>
      <w:marTop w:val="0"/>
      <w:marBottom w:val="0"/>
      <w:divBdr>
        <w:top w:val="none" w:sz="0" w:space="0" w:color="auto"/>
        <w:left w:val="none" w:sz="0" w:space="0" w:color="auto"/>
        <w:bottom w:val="none" w:sz="0" w:space="0" w:color="auto"/>
        <w:right w:val="none" w:sz="0" w:space="0" w:color="auto"/>
      </w:divBdr>
    </w:div>
    <w:div w:id="1890652418">
      <w:bodyDiv w:val="1"/>
      <w:marLeft w:val="0"/>
      <w:marRight w:val="0"/>
      <w:marTop w:val="0"/>
      <w:marBottom w:val="0"/>
      <w:divBdr>
        <w:top w:val="none" w:sz="0" w:space="0" w:color="auto"/>
        <w:left w:val="none" w:sz="0" w:space="0" w:color="auto"/>
        <w:bottom w:val="none" w:sz="0" w:space="0" w:color="auto"/>
        <w:right w:val="none" w:sz="0" w:space="0" w:color="auto"/>
      </w:divBdr>
    </w:div>
    <w:div w:id="1891728883">
      <w:bodyDiv w:val="1"/>
      <w:marLeft w:val="0"/>
      <w:marRight w:val="0"/>
      <w:marTop w:val="0"/>
      <w:marBottom w:val="0"/>
      <w:divBdr>
        <w:top w:val="none" w:sz="0" w:space="0" w:color="auto"/>
        <w:left w:val="none" w:sz="0" w:space="0" w:color="auto"/>
        <w:bottom w:val="none" w:sz="0" w:space="0" w:color="auto"/>
        <w:right w:val="none" w:sz="0" w:space="0" w:color="auto"/>
      </w:divBdr>
    </w:div>
    <w:div w:id="1892030945">
      <w:bodyDiv w:val="1"/>
      <w:marLeft w:val="0"/>
      <w:marRight w:val="0"/>
      <w:marTop w:val="0"/>
      <w:marBottom w:val="0"/>
      <w:divBdr>
        <w:top w:val="none" w:sz="0" w:space="0" w:color="auto"/>
        <w:left w:val="none" w:sz="0" w:space="0" w:color="auto"/>
        <w:bottom w:val="none" w:sz="0" w:space="0" w:color="auto"/>
        <w:right w:val="none" w:sz="0" w:space="0" w:color="auto"/>
      </w:divBdr>
    </w:div>
    <w:div w:id="1892307524">
      <w:bodyDiv w:val="1"/>
      <w:marLeft w:val="0"/>
      <w:marRight w:val="0"/>
      <w:marTop w:val="0"/>
      <w:marBottom w:val="0"/>
      <w:divBdr>
        <w:top w:val="none" w:sz="0" w:space="0" w:color="auto"/>
        <w:left w:val="none" w:sz="0" w:space="0" w:color="auto"/>
        <w:bottom w:val="none" w:sz="0" w:space="0" w:color="auto"/>
        <w:right w:val="none" w:sz="0" w:space="0" w:color="auto"/>
      </w:divBdr>
    </w:div>
    <w:div w:id="1893037204">
      <w:bodyDiv w:val="1"/>
      <w:marLeft w:val="0"/>
      <w:marRight w:val="0"/>
      <w:marTop w:val="0"/>
      <w:marBottom w:val="0"/>
      <w:divBdr>
        <w:top w:val="none" w:sz="0" w:space="0" w:color="auto"/>
        <w:left w:val="none" w:sz="0" w:space="0" w:color="auto"/>
        <w:bottom w:val="none" w:sz="0" w:space="0" w:color="auto"/>
        <w:right w:val="none" w:sz="0" w:space="0" w:color="auto"/>
      </w:divBdr>
    </w:div>
    <w:div w:id="1893300253">
      <w:bodyDiv w:val="1"/>
      <w:marLeft w:val="0"/>
      <w:marRight w:val="0"/>
      <w:marTop w:val="0"/>
      <w:marBottom w:val="0"/>
      <w:divBdr>
        <w:top w:val="none" w:sz="0" w:space="0" w:color="auto"/>
        <w:left w:val="none" w:sz="0" w:space="0" w:color="auto"/>
        <w:bottom w:val="none" w:sz="0" w:space="0" w:color="auto"/>
        <w:right w:val="none" w:sz="0" w:space="0" w:color="auto"/>
      </w:divBdr>
    </w:div>
    <w:div w:id="1895046552">
      <w:bodyDiv w:val="1"/>
      <w:marLeft w:val="0"/>
      <w:marRight w:val="0"/>
      <w:marTop w:val="0"/>
      <w:marBottom w:val="0"/>
      <w:divBdr>
        <w:top w:val="none" w:sz="0" w:space="0" w:color="auto"/>
        <w:left w:val="none" w:sz="0" w:space="0" w:color="auto"/>
        <w:bottom w:val="none" w:sz="0" w:space="0" w:color="auto"/>
        <w:right w:val="none" w:sz="0" w:space="0" w:color="auto"/>
      </w:divBdr>
    </w:div>
    <w:div w:id="1895507830">
      <w:bodyDiv w:val="1"/>
      <w:marLeft w:val="0"/>
      <w:marRight w:val="0"/>
      <w:marTop w:val="0"/>
      <w:marBottom w:val="0"/>
      <w:divBdr>
        <w:top w:val="none" w:sz="0" w:space="0" w:color="auto"/>
        <w:left w:val="none" w:sz="0" w:space="0" w:color="auto"/>
        <w:bottom w:val="none" w:sz="0" w:space="0" w:color="auto"/>
        <w:right w:val="none" w:sz="0" w:space="0" w:color="auto"/>
      </w:divBdr>
    </w:div>
    <w:div w:id="1895509926">
      <w:bodyDiv w:val="1"/>
      <w:marLeft w:val="0"/>
      <w:marRight w:val="0"/>
      <w:marTop w:val="0"/>
      <w:marBottom w:val="0"/>
      <w:divBdr>
        <w:top w:val="none" w:sz="0" w:space="0" w:color="auto"/>
        <w:left w:val="none" w:sz="0" w:space="0" w:color="auto"/>
        <w:bottom w:val="none" w:sz="0" w:space="0" w:color="auto"/>
        <w:right w:val="none" w:sz="0" w:space="0" w:color="auto"/>
      </w:divBdr>
    </w:div>
    <w:div w:id="1901596700">
      <w:bodyDiv w:val="1"/>
      <w:marLeft w:val="0"/>
      <w:marRight w:val="0"/>
      <w:marTop w:val="0"/>
      <w:marBottom w:val="0"/>
      <w:divBdr>
        <w:top w:val="none" w:sz="0" w:space="0" w:color="auto"/>
        <w:left w:val="none" w:sz="0" w:space="0" w:color="auto"/>
        <w:bottom w:val="none" w:sz="0" w:space="0" w:color="auto"/>
        <w:right w:val="none" w:sz="0" w:space="0" w:color="auto"/>
      </w:divBdr>
    </w:div>
    <w:div w:id="1903248582">
      <w:bodyDiv w:val="1"/>
      <w:marLeft w:val="0"/>
      <w:marRight w:val="0"/>
      <w:marTop w:val="0"/>
      <w:marBottom w:val="0"/>
      <w:divBdr>
        <w:top w:val="none" w:sz="0" w:space="0" w:color="auto"/>
        <w:left w:val="none" w:sz="0" w:space="0" w:color="auto"/>
        <w:bottom w:val="none" w:sz="0" w:space="0" w:color="auto"/>
        <w:right w:val="none" w:sz="0" w:space="0" w:color="auto"/>
      </w:divBdr>
    </w:div>
    <w:div w:id="1904951935">
      <w:bodyDiv w:val="1"/>
      <w:marLeft w:val="0"/>
      <w:marRight w:val="0"/>
      <w:marTop w:val="0"/>
      <w:marBottom w:val="0"/>
      <w:divBdr>
        <w:top w:val="none" w:sz="0" w:space="0" w:color="auto"/>
        <w:left w:val="none" w:sz="0" w:space="0" w:color="auto"/>
        <w:bottom w:val="none" w:sz="0" w:space="0" w:color="auto"/>
        <w:right w:val="none" w:sz="0" w:space="0" w:color="auto"/>
      </w:divBdr>
    </w:div>
    <w:div w:id="1905603050">
      <w:bodyDiv w:val="1"/>
      <w:marLeft w:val="0"/>
      <w:marRight w:val="0"/>
      <w:marTop w:val="0"/>
      <w:marBottom w:val="0"/>
      <w:divBdr>
        <w:top w:val="none" w:sz="0" w:space="0" w:color="auto"/>
        <w:left w:val="none" w:sz="0" w:space="0" w:color="auto"/>
        <w:bottom w:val="none" w:sz="0" w:space="0" w:color="auto"/>
        <w:right w:val="none" w:sz="0" w:space="0" w:color="auto"/>
      </w:divBdr>
    </w:div>
    <w:div w:id="1906912492">
      <w:bodyDiv w:val="1"/>
      <w:marLeft w:val="0"/>
      <w:marRight w:val="0"/>
      <w:marTop w:val="0"/>
      <w:marBottom w:val="0"/>
      <w:divBdr>
        <w:top w:val="none" w:sz="0" w:space="0" w:color="auto"/>
        <w:left w:val="none" w:sz="0" w:space="0" w:color="auto"/>
        <w:bottom w:val="none" w:sz="0" w:space="0" w:color="auto"/>
        <w:right w:val="none" w:sz="0" w:space="0" w:color="auto"/>
      </w:divBdr>
    </w:div>
    <w:div w:id="1907111495">
      <w:bodyDiv w:val="1"/>
      <w:marLeft w:val="0"/>
      <w:marRight w:val="0"/>
      <w:marTop w:val="0"/>
      <w:marBottom w:val="0"/>
      <w:divBdr>
        <w:top w:val="none" w:sz="0" w:space="0" w:color="auto"/>
        <w:left w:val="none" w:sz="0" w:space="0" w:color="auto"/>
        <w:bottom w:val="none" w:sz="0" w:space="0" w:color="auto"/>
        <w:right w:val="none" w:sz="0" w:space="0" w:color="auto"/>
      </w:divBdr>
    </w:div>
    <w:div w:id="1910069441">
      <w:bodyDiv w:val="1"/>
      <w:marLeft w:val="0"/>
      <w:marRight w:val="0"/>
      <w:marTop w:val="0"/>
      <w:marBottom w:val="0"/>
      <w:divBdr>
        <w:top w:val="none" w:sz="0" w:space="0" w:color="auto"/>
        <w:left w:val="none" w:sz="0" w:space="0" w:color="auto"/>
        <w:bottom w:val="none" w:sz="0" w:space="0" w:color="auto"/>
        <w:right w:val="none" w:sz="0" w:space="0" w:color="auto"/>
      </w:divBdr>
    </w:div>
    <w:div w:id="1912303823">
      <w:bodyDiv w:val="1"/>
      <w:marLeft w:val="0"/>
      <w:marRight w:val="0"/>
      <w:marTop w:val="0"/>
      <w:marBottom w:val="0"/>
      <w:divBdr>
        <w:top w:val="none" w:sz="0" w:space="0" w:color="auto"/>
        <w:left w:val="none" w:sz="0" w:space="0" w:color="auto"/>
        <w:bottom w:val="none" w:sz="0" w:space="0" w:color="auto"/>
        <w:right w:val="none" w:sz="0" w:space="0" w:color="auto"/>
      </w:divBdr>
    </w:div>
    <w:div w:id="1912424388">
      <w:bodyDiv w:val="1"/>
      <w:marLeft w:val="0"/>
      <w:marRight w:val="0"/>
      <w:marTop w:val="0"/>
      <w:marBottom w:val="0"/>
      <w:divBdr>
        <w:top w:val="none" w:sz="0" w:space="0" w:color="auto"/>
        <w:left w:val="none" w:sz="0" w:space="0" w:color="auto"/>
        <w:bottom w:val="none" w:sz="0" w:space="0" w:color="auto"/>
        <w:right w:val="none" w:sz="0" w:space="0" w:color="auto"/>
      </w:divBdr>
    </w:div>
    <w:div w:id="1913079396">
      <w:bodyDiv w:val="1"/>
      <w:marLeft w:val="0"/>
      <w:marRight w:val="0"/>
      <w:marTop w:val="0"/>
      <w:marBottom w:val="0"/>
      <w:divBdr>
        <w:top w:val="none" w:sz="0" w:space="0" w:color="auto"/>
        <w:left w:val="none" w:sz="0" w:space="0" w:color="auto"/>
        <w:bottom w:val="none" w:sz="0" w:space="0" w:color="auto"/>
        <w:right w:val="none" w:sz="0" w:space="0" w:color="auto"/>
      </w:divBdr>
    </w:div>
    <w:div w:id="1921713721">
      <w:bodyDiv w:val="1"/>
      <w:marLeft w:val="0"/>
      <w:marRight w:val="0"/>
      <w:marTop w:val="0"/>
      <w:marBottom w:val="0"/>
      <w:divBdr>
        <w:top w:val="none" w:sz="0" w:space="0" w:color="auto"/>
        <w:left w:val="none" w:sz="0" w:space="0" w:color="auto"/>
        <w:bottom w:val="none" w:sz="0" w:space="0" w:color="auto"/>
        <w:right w:val="none" w:sz="0" w:space="0" w:color="auto"/>
      </w:divBdr>
    </w:div>
    <w:div w:id="1928072111">
      <w:bodyDiv w:val="1"/>
      <w:marLeft w:val="0"/>
      <w:marRight w:val="0"/>
      <w:marTop w:val="0"/>
      <w:marBottom w:val="0"/>
      <w:divBdr>
        <w:top w:val="none" w:sz="0" w:space="0" w:color="auto"/>
        <w:left w:val="none" w:sz="0" w:space="0" w:color="auto"/>
        <w:bottom w:val="none" w:sz="0" w:space="0" w:color="auto"/>
        <w:right w:val="none" w:sz="0" w:space="0" w:color="auto"/>
      </w:divBdr>
    </w:div>
    <w:div w:id="1928689085">
      <w:bodyDiv w:val="1"/>
      <w:marLeft w:val="0"/>
      <w:marRight w:val="0"/>
      <w:marTop w:val="0"/>
      <w:marBottom w:val="0"/>
      <w:divBdr>
        <w:top w:val="none" w:sz="0" w:space="0" w:color="auto"/>
        <w:left w:val="none" w:sz="0" w:space="0" w:color="auto"/>
        <w:bottom w:val="none" w:sz="0" w:space="0" w:color="auto"/>
        <w:right w:val="none" w:sz="0" w:space="0" w:color="auto"/>
      </w:divBdr>
    </w:div>
    <w:div w:id="1932161843">
      <w:bodyDiv w:val="1"/>
      <w:marLeft w:val="0"/>
      <w:marRight w:val="0"/>
      <w:marTop w:val="0"/>
      <w:marBottom w:val="0"/>
      <w:divBdr>
        <w:top w:val="none" w:sz="0" w:space="0" w:color="auto"/>
        <w:left w:val="none" w:sz="0" w:space="0" w:color="auto"/>
        <w:bottom w:val="none" w:sz="0" w:space="0" w:color="auto"/>
        <w:right w:val="none" w:sz="0" w:space="0" w:color="auto"/>
      </w:divBdr>
    </w:div>
    <w:div w:id="1933121291">
      <w:bodyDiv w:val="1"/>
      <w:marLeft w:val="0"/>
      <w:marRight w:val="0"/>
      <w:marTop w:val="0"/>
      <w:marBottom w:val="0"/>
      <w:divBdr>
        <w:top w:val="none" w:sz="0" w:space="0" w:color="auto"/>
        <w:left w:val="none" w:sz="0" w:space="0" w:color="auto"/>
        <w:bottom w:val="none" w:sz="0" w:space="0" w:color="auto"/>
        <w:right w:val="none" w:sz="0" w:space="0" w:color="auto"/>
      </w:divBdr>
    </w:div>
    <w:div w:id="1933588812">
      <w:bodyDiv w:val="1"/>
      <w:marLeft w:val="0"/>
      <w:marRight w:val="0"/>
      <w:marTop w:val="0"/>
      <w:marBottom w:val="0"/>
      <w:divBdr>
        <w:top w:val="none" w:sz="0" w:space="0" w:color="auto"/>
        <w:left w:val="none" w:sz="0" w:space="0" w:color="auto"/>
        <w:bottom w:val="none" w:sz="0" w:space="0" w:color="auto"/>
        <w:right w:val="none" w:sz="0" w:space="0" w:color="auto"/>
      </w:divBdr>
    </w:div>
    <w:div w:id="1935087600">
      <w:bodyDiv w:val="1"/>
      <w:marLeft w:val="0"/>
      <w:marRight w:val="0"/>
      <w:marTop w:val="0"/>
      <w:marBottom w:val="0"/>
      <w:divBdr>
        <w:top w:val="none" w:sz="0" w:space="0" w:color="auto"/>
        <w:left w:val="none" w:sz="0" w:space="0" w:color="auto"/>
        <w:bottom w:val="none" w:sz="0" w:space="0" w:color="auto"/>
        <w:right w:val="none" w:sz="0" w:space="0" w:color="auto"/>
      </w:divBdr>
    </w:div>
    <w:div w:id="1942182361">
      <w:bodyDiv w:val="1"/>
      <w:marLeft w:val="0"/>
      <w:marRight w:val="0"/>
      <w:marTop w:val="0"/>
      <w:marBottom w:val="0"/>
      <w:divBdr>
        <w:top w:val="none" w:sz="0" w:space="0" w:color="auto"/>
        <w:left w:val="none" w:sz="0" w:space="0" w:color="auto"/>
        <w:bottom w:val="none" w:sz="0" w:space="0" w:color="auto"/>
        <w:right w:val="none" w:sz="0" w:space="0" w:color="auto"/>
      </w:divBdr>
    </w:div>
    <w:div w:id="1947301937">
      <w:bodyDiv w:val="1"/>
      <w:marLeft w:val="0"/>
      <w:marRight w:val="0"/>
      <w:marTop w:val="0"/>
      <w:marBottom w:val="0"/>
      <w:divBdr>
        <w:top w:val="none" w:sz="0" w:space="0" w:color="auto"/>
        <w:left w:val="none" w:sz="0" w:space="0" w:color="auto"/>
        <w:bottom w:val="none" w:sz="0" w:space="0" w:color="auto"/>
        <w:right w:val="none" w:sz="0" w:space="0" w:color="auto"/>
      </w:divBdr>
    </w:div>
    <w:div w:id="1947931478">
      <w:bodyDiv w:val="1"/>
      <w:marLeft w:val="0"/>
      <w:marRight w:val="0"/>
      <w:marTop w:val="0"/>
      <w:marBottom w:val="0"/>
      <w:divBdr>
        <w:top w:val="none" w:sz="0" w:space="0" w:color="auto"/>
        <w:left w:val="none" w:sz="0" w:space="0" w:color="auto"/>
        <w:bottom w:val="none" w:sz="0" w:space="0" w:color="auto"/>
        <w:right w:val="none" w:sz="0" w:space="0" w:color="auto"/>
      </w:divBdr>
    </w:div>
    <w:div w:id="1948387009">
      <w:bodyDiv w:val="1"/>
      <w:marLeft w:val="0"/>
      <w:marRight w:val="0"/>
      <w:marTop w:val="0"/>
      <w:marBottom w:val="0"/>
      <w:divBdr>
        <w:top w:val="none" w:sz="0" w:space="0" w:color="auto"/>
        <w:left w:val="none" w:sz="0" w:space="0" w:color="auto"/>
        <w:bottom w:val="none" w:sz="0" w:space="0" w:color="auto"/>
        <w:right w:val="none" w:sz="0" w:space="0" w:color="auto"/>
      </w:divBdr>
    </w:div>
    <w:div w:id="1952932925">
      <w:bodyDiv w:val="1"/>
      <w:marLeft w:val="0"/>
      <w:marRight w:val="0"/>
      <w:marTop w:val="0"/>
      <w:marBottom w:val="0"/>
      <w:divBdr>
        <w:top w:val="none" w:sz="0" w:space="0" w:color="auto"/>
        <w:left w:val="none" w:sz="0" w:space="0" w:color="auto"/>
        <w:bottom w:val="none" w:sz="0" w:space="0" w:color="auto"/>
        <w:right w:val="none" w:sz="0" w:space="0" w:color="auto"/>
      </w:divBdr>
    </w:div>
    <w:div w:id="1953242241">
      <w:bodyDiv w:val="1"/>
      <w:marLeft w:val="0"/>
      <w:marRight w:val="0"/>
      <w:marTop w:val="0"/>
      <w:marBottom w:val="0"/>
      <w:divBdr>
        <w:top w:val="none" w:sz="0" w:space="0" w:color="auto"/>
        <w:left w:val="none" w:sz="0" w:space="0" w:color="auto"/>
        <w:bottom w:val="none" w:sz="0" w:space="0" w:color="auto"/>
        <w:right w:val="none" w:sz="0" w:space="0" w:color="auto"/>
      </w:divBdr>
    </w:div>
    <w:div w:id="1953393349">
      <w:bodyDiv w:val="1"/>
      <w:marLeft w:val="0"/>
      <w:marRight w:val="0"/>
      <w:marTop w:val="0"/>
      <w:marBottom w:val="0"/>
      <w:divBdr>
        <w:top w:val="none" w:sz="0" w:space="0" w:color="auto"/>
        <w:left w:val="none" w:sz="0" w:space="0" w:color="auto"/>
        <w:bottom w:val="none" w:sz="0" w:space="0" w:color="auto"/>
        <w:right w:val="none" w:sz="0" w:space="0" w:color="auto"/>
      </w:divBdr>
    </w:div>
    <w:div w:id="1953895042">
      <w:bodyDiv w:val="1"/>
      <w:marLeft w:val="0"/>
      <w:marRight w:val="0"/>
      <w:marTop w:val="0"/>
      <w:marBottom w:val="0"/>
      <w:divBdr>
        <w:top w:val="none" w:sz="0" w:space="0" w:color="auto"/>
        <w:left w:val="none" w:sz="0" w:space="0" w:color="auto"/>
        <w:bottom w:val="none" w:sz="0" w:space="0" w:color="auto"/>
        <w:right w:val="none" w:sz="0" w:space="0" w:color="auto"/>
      </w:divBdr>
    </w:div>
    <w:div w:id="1957172448">
      <w:bodyDiv w:val="1"/>
      <w:marLeft w:val="0"/>
      <w:marRight w:val="0"/>
      <w:marTop w:val="0"/>
      <w:marBottom w:val="0"/>
      <w:divBdr>
        <w:top w:val="none" w:sz="0" w:space="0" w:color="auto"/>
        <w:left w:val="none" w:sz="0" w:space="0" w:color="auto"/>
        <w:bottom w:val="none" w:sz="0" w:space="0" w:color="auto"/>
        <w:right w:val="none" w:sz="0" w:space="0" w:color="auto"/>
      </w:divBdr>
    </w:div>
    <w:div w:id="1957639811">
      <w:bodyDiv w:val="1"/>
      <w:marLeft w:val="0"/>
      <w:marRight w:val="0"/>
      <w:marTop w:val="0"/>
      <w:marBottom w:val="0"/>
      <w:divBdr>
        <w:top w:val="none" w:sz="0" w:space="0" w:color="auto"/>
        <w:left w:val="none" w:sz="0" w:space="0" w:color="auto"/>
        <w:bottom w:val="none" w:sz="0" w:space="0" w:color="auto"/>
        <w:right w:val="none" w:sz="0" w:space="0" w:color="auto"/>
      </w:divBdr>
    </w:div>
    <w:div w:id="1959751159">
      <w:bodyDiv w:val="1"/>
      <w:marLeft w:val="0"/>
      <w:marRight w:val="0"/>
      <w:marTop w:val="0"/>
      <w:marBottom w:val="0"/>
      <w:divBdr>
        <w:top w:val="none" w:sz="0" w:space="0" w:color="auto"/>
        <w:left w:val="none" w:sz="0" w:space="0" w:color="auto"/>
        <w:bottom w:val="none" w:sz="0" w:space="0" w:color="auto"/>
        <w:right w:val="none" w:sz="0" w:space="0" w:color="auto"/>
      </w:divBdr>
    </w:div>
    <w:div w:id="1961181844">
      <w:bodyDiv w:val="1"/>
      <w:marLeft w:val="0"/>
      <w:marRight w:val="0"/>
      <w:marTop w:val="0"/>
      <w:marBottom w:val="0"/>
      <w:divBdr>
        <w:top w:val="none" w:sz="0" w:space="0" w:color="auto"/>
        <w:left w:val="none" w:sz="0" w:space="0" w:color="auto"/>
        <w:bottom w:val="none" w:sz="0" w:space="0" w:color="auto"/>
        <w:right w:val="none" w:sz="0" w:space="0" w:color="auto"/>
      </w:divBdr>
    </w:div>
    <w:div w:id="1963993355">
      <w:bodyDiv w:val="1"/>
      <w:marLeft w:val="0"/>
      <w:marRight w:val="0"/>
      <w:marTop w:val="0"/>
      <w:marBottom w:val="0"/>
      <w:divBdr>
        <w:top w:val="none" w:sz="0" w:space="0" w:color="auto"/>
        <w:left w:val="none" w:sz="0" w:space="0" w:color="auto"/>
        <w:bottom w:val="none" w:sz="0" w:space="0" w:color="auto"/>
        <w:right w:val="none" w:sz="0" w:space="0" w:color="auto"/>
      </w:divBdr>
    </w:div>
    <w:div w:id="1965772315">
      <w:bodyDiv w:val="1"/>
      <w:marLeft w:val="0"/>
      <w:marRight w:val="0"/>
      <w:marTop w:val="0"/>
      <w:marBottom w:val="0"/>
      <w:divBdr>
        <w:top w:val="none" w:sz="0" w:space="0" w:color="auto"/>
        <w:left w:val="none" w:sz="0" w:space="0" w:color="auto"/>
        <w:bottom w:val="none" w:sz="0" w:space="0" w:color="auto"/>
        <w:right w:val="none" w:sz="0" w:space="0" w:color="auto"/>
      </w:divBdr>
    </w:div>
    <w:div w:id="1968049688">
      <w:bodyDiv w:val="1"/>
      <w:marLeft w:val="0"/>
      <w:marRight w:val="0"/>
      <w:marTop w:val="0"/>
      <w:marBottom w:val="0"/>
      <w:divBdr>
        <w:top w:val="none" w:sz="0" w:space="0" w:color="auto"/>
        <w:left w:val="none" w:sz="0" w:space="0" w:color="auto"/>
        <w:bottom w:val="none" w:sz="0" w:space="0" w:color="auto"/>
        <w:right w:val="none" w:sz="0" w:space="0" w:color="auto"/>
      </w:divBdr>
    </w:div>
    <w:div w:id="1970164759">
      <w:bodyDiv w:val="1"/>
      <w:marLeft w:val="0"/>
      <w:marRight w:val="0"/>
      <w:marTop w:val="0"/>
      <w:marBottom w:val="0"/>
      <w:divBdr>
        <w:top w:val="none" w:sz="0" w:space="0" w:color="auto"/>
        <w:left w:val="none" w:sz="0" w:space="0" w:color="auto"/>
        <w:bottom w:val="none" w:sz="0" w:space="0" w:color="auto"/>
        <w:right w:val="none" w:sz="0" w:space="0" w:color="auto"/>
      </w:divBdr>
    </w:div>
    <w:div w:id="1970434078">
      <w:bodyDiv w:val="1"/>
      <w:marLeft w:val="0"/>
      <w:marRight w:val="0"/>
      <w:marTop w:val="0"/>
      <w:marBottom w:val="0"/>
      <w:divBdr>
        <w:top w:val="none" w:sz="0" w:space="0" w:color="auto"/>
        <w:left w:val="none" w:sz="0" w:space="0" w:color="auto"/>
        <w:bottom w:val="none" w:sz="0" w:space="0" w:color="auto"/>
        <w:right w:val="none" w:sz="0" w:space="0" w:color="auto"/>
      </w:divBdr>
    </w:div>
    <w:div w:id="1971856530">
      <w:bodyDiv w:val="1"/>
      <w:marLeft w:val="0"/>
      <w:marRight w:val="0"/>
      <w:marTop w:val="0"/>
      <w:marBottom w:val="0"/>
      <w:divBdr>
        <w:top w:val="none" w:sz="0" w:space="0" w:color="auto"/>
        <w:left w:val="none" w:sz="0" w:space="0" w:color="auto"/>
        <w:bottom w:val="none" w:sz="0" w:space="0" w:color="auto"/>
        <w:right w:val="none" w:sz="0" w:space="0" w:color="auto"/>
      </w:divBdr>
    </w:div>
    <w:div w:id="1974408838">
      <w:bodyDiv w:val="1"/>
      <w:marLeft w:val="0"/>
      <w:marRight w:val="0"/>
      <w:marTop w:val="0"/>
      <w:marBottom w:val="0"/>
      <w:divBdr>
        <w:top w:val="none" w:sz="0" w:space="0" w:color="auto"/>
        <w:left w:val="none" w:sz="0" w:space="0" w:color="auto"/>
        <w:bottom w:val="none" w:sz="0" w:space="0" w:color="auto"/>
        <w:right w:val="none" w:sz="0" w:space="0" w:color="auto"/>
      </w:divBdr>
    </w:div>
    <w:div w:id="1974672852">
      <w:bodyDiv w:val="1"/>
      <w:marLeft w:val="0"/>
      <w:marRight w:val="0"/>
      <w:marTop w:val="0"/>
      <w:marBottom w:val="0"/>
      <w:divBdr>
        <w:top w:val="none" w:sz="0" w:space="0" w:color="auto"/>
        <w:left w:val="none" w:sz="0" w:space="0" w:color="auto"/>
        <w:bottom w:val="none" w:sz="0" w:space="0" w:color="auto"/>
        <w:right w:val="none" w:sz="0" w:space="0" w:color="auto"/>
      </w:divBdr>
    </w:div>
    <w:div w:id="1975938429">
      <w:bodyDiv w:val="1"/>
      <w:marLeft w:val="0"/>
      <w:marRight w:val="0"/>
      <w:marTop w:val="0"/>
      <w:marBottom w:val="0"/>
      <w:divBdr>
        <w:top w:val="none" w:sz="0" w:space="0" w:color="auto"/>
        <w:left w:val="none" w:sz="0" w:space="0" w:color="auto"/>
        <w:bottom w:val="none" w:sz="0" w:space="0" w:color="auto"/>
        <w:right w:val="none" w:sz="0" w:space="0" w:color="auto"/>
      </w:divBdr>
    </w:div>
    <w:div w:id="1978412817">
      <w:bodyDiv w:val="1"/>
      <w:marLeft w:val="0"/>
      <w:marRight w:val="0"/>
      <w:marTop w:val="0"/>
      <w:marBottom w:val="0"/>
      <w:divBdr>
        <w:top w:val="none" w:sz="0" w:space="0" w:color="auto"/>
        <w:left w:val="none" w:sz="0" w:space="0" w:color="auto"/>
        <w:bottom w:val="none" w:sz="0" w:space="0" w:color="auto"/>
        <w:right w:val="none" w:sz="0" w:space="0" w:color="auto"/>
      </w:divBdr>
    </w:div>
    <w:div w:id="1978560832">
      <w:bodyDiv w:val="1"/>
      <w:marLeft w:val="0"/>
      <w:marRight w:val="0"/>
      <w:marTop w:val="0"/>
      <w:marBottom w:val="0"/>
      <w:divBdr>
        <w:top w:val="none" w:sz="0" w:space="0" w:color="auto"/>
        <w:left w:val="none" w:sz="0" w:space="0" w:color="auto"/>
        <w:bottom w:val="none" w:sz="0" w:space="0" w:color="auto"/>
        <w:right w:val="none" w:sz="0" w:space="0" w:color="auto"/>
      </w:divBdr>
    </w:div>
    <w:div w:id="1980039410">
      <w:bodyDiv w:val="1"/>
      <w:marLeft w:val="0"/>
      <w:marRight w:val="0"/>
      <w:marTop w:val="0"/>
      <w:marBottom w:val="0"/>
      <w:divBdr>
        <w:top w:val="none" w:sz="0" w:space="0" w:color="auto"/>
        <w:left w:val="none" w:sz="0" w:space="0" w:color="auto"/>
        <w:bottom w:val="none" w:sz="0" w:space="0" w:color="auto"/>
        <w:right w:val="none" w:sz="0" w:space="0" w:color="auto"/>
      </w:divBdr>
    </w:div>
    <w:div w:id="1981226377">
      <w:bodyDiv w:val="1"/>
      <w:marLeft w:val="0"/>
      <w:marRight w:val="0"/>
      <w:marTop w:val="0"/>
      <w:marBottom w:val="0"/>
      <w:divBdr>
        <w:top w:val="none" w:sz="0" w:space="0" w:color="auto"/>
        <w:left w:val="none" w:sz="0" w:space="0" w:color="auto"/>
        <w:bottom w:val="none" w:sz="0" w:space="0" w:color="auto"/>
        <w:right w:val="none" w:sz="0" w:space="0" w:color="auto"/>
      </w:divBdr>
    </w:div>
    <w:div w:id="1983078781">
      <w:bodyDiv w:val="1"/>
      <w:marLeft w:val="0"/>
      <w:marRight w:val="0"/>
      <w:marTop w:val="0"/>
      <w:marBottom w:val="0"/>
      <w:divBdr>
        <w:top w:val="none" w:sz="0" w:space="0" w:color="auto"/>
        <w:left w:val="none" w:sz="0" w:space="0" w:color="auto"/>
        <w:bottom w:val="none" w:sz="0" w:space="0" w:color="auto"/>
        <w:right w:val="none" w:sz="0" w:space="0" w:color="auto"/>
      </w:divBdr>
    </w:div>
    <w:div w:id="1984775788">
      <w:bodyDiv w:val="1"/>
      <w:marLeft w:val="0"/>
      <w:marRight w:val="0"/>
      <w:marTop w:val="0"/>
      <w:marBottom w:val="0"/>
      <w:divBdr>
        <w:top w:val="none" w:sz="0" w:space="0" w:color="auto"/>
        <w:left w:val="none" w:sz="0" w:space="0" w:color="auto"/>
        <w:bottom w:val="none" w:sz="0" w:space="0" w:color="auto"/>
        <w:right w:val="none" w:sz="0" w:space="0" w:color="auto"/>
      </w:divBdr>
    </w:div>
    <w:div w:id="1985163533">
      <w:bodyDiv w:val="1"/>
      <w:marLeft w:val="0"/>
      <w:marRight w:val="0"/>
      <w:marTop w:val="0"/>
      <w:marBottom w:val="0"/>
      <w:divBdr>
        <w:top w:val="none" w:sz="0" w:space="0" w:color="auto"/>
        <w:left w:val="none" w:sz="0" w:space="0" w:color="auto"/>
        <w:bottom w:val="none" w:sz="0" w:space="0" w:color="auto"/>
        <w:right w:val="none" w:sz="0" w:space="0" w:color="auto"/>
      </w:divBdr>
    </w:div>
    <w:div w:id="1985230160">
      <w:bodyDiv w:val="1"/>
      <w:marLeft w:val="0"/>
      <w:marRight w:val="0"/>
      <w:marTop w:val="0"/>
      <w:marBottom w:val="0"/>
      <w:divBdr>
        <w:top w:val="none" w:sz="0" w:space="0" w:color="auto"/>
        <w:left w:val="none" w:sz="0" w:space="0" w:color="auto"/>
        <w:bottom w:val="none" w:sz="0" w:space="0" w:color="auto"/>
        <w:right w:val="none" w:sz="0" w:space="0" w:color="auto"/>
      </w:divBdr>
    </w:div>
    <w:div w:id="1988706225">
      <w:bodyDiv w:val="1"/>
      <w:marLeft w:val="0"/>
      <w:marRight w:val="0"/>
      <w:marTop w:val="0"/>
      <w:marBottom w:val="0"/>
      <w:divBdr>
        <w:top w:val="none" w:sz="0" w:space="0" w:color="auto"/>
        <w:left w:val="none" w:sz="0" w:space="0" w:color="auto"/>
        <w:bottom w:val="none" w:sz="0" w:space="0" w:color="auto"/>
        <w:right w:val="none" w:sz="0" w:space="0" w:color="auto"/>
      </w:divBdr>
    </w:div>
    <w:div w:id="1988971674">
      <w:bodyDiv w:val="1"/>
      <w:marLeft w:val="0"/>
      <w:marRight w:val="0"/>
      <w:marTop w:val="0"/>
      <w:marBottom w:val="0"/>
      <w:divBdr>
        <w:top w:val="none" w:sz="0" w:space="0" w:color="auto"/>
        <w:left w:val="none" w:sz="0" w:space="0" w:color="auto"/>
        <w:bottom w:val="none" w:sz="0" w:space="0" w:color="auto"/>
        <w:right w:val="none" w:sz="0" w:space="0" w:color="auto"/>
      </w:divBdr>
    </w:div>
    <w:div w:id="1989170236">
      <w:bodyDiv w:val="1"/>
      <w:marLeft w:val="0"/>
      <w:marRight w:val="0"/>
      <w:marTop w:val="0"/>
      <w:marBottom w:val="0"/>
      <w:divBdr>
        <w:top w:val="none" w:sz="0" w:space="0" w:color="auto"/>
        <w:left w:val="none" w:sz="0" w:space="0" w:color="auto"/>
        <w:bottom w:val="none" w:sz="0" w:space="0" w:color="auto"/>
        <w:right w:val="none" w:sz="0" w:space="0" w:color="auto"/>
      </w:divBdr>
    </w:div>
    <w:div w:id="1989244317">
      <w:bodyDiv w:val="1"/>
      <w:marLeft w:val="0"/>
      <w:marRight w:val="0"/>
      <w:marTop w:val="0"/>
      <w:marBottom w:val="0"/>
      <w:divBdr>
        <w:top w:val="none" w:sz="0" w:space="0" w:color="auto"/>
        <w:left w:val="none" w:sz="0" w:space="0" w:color="auto"/>
        <w:bottom w:val="none" w:sz="0" w:space="0" w:color="auto"/>
        <w:right w:val="none" w:sz="0" w:space="0" w:color="auto"/>
      </w:divBdr>
    </w:div>
    <w:div w:id="1989743813">
      <w:bodyDiv w:val="1"/>
      <w:marLeft w:val="0"/>
      <w:marRight w:val="0"/>
      <w:marTop w:val="0"/>
      <w:marBottom w:val="0"/>
      <w:divBdr>
        <w:top w:val="none" w:sz="0" w:space="0" w:color="auto"/>
        <w:left w:val="none" w:sz="0" w:space="0" w:color="auto"/>
        <w:bottom w:val="none" w:sz="0" w:space="0" w:color="auto"/>
        <w:right w:val="none" w:sz="0" w:space="0" w:color="auto"/>
      </w:divBdr>
    </w:div>
    <w:div w:id="1992783880">
      <w:bodyDiv w:val="1"/>
      <w:marLeft w:val="0"/>
      <w:marRight w:val="0"/>
      <w:marTop w:val="0"/>
      <w:marBottom w:val="0"/>
      <w:divBdr>
        <w:top w:val="none" w:sz="0" w:space="0" w:color="auto"/>
        <w:left w:val="none" w:sz="0" w:space="0" w:color="auto"/>
        <w:bottom w:val="none" w:sz="0" w:space="0" w:color="auto"/>
        <w:right w:val="none" w:sz="0" w:space="0" w:color="auto"/>
      </w:divBdr>
    </w:div>
    <w:div w:id="1994019788">
      <w:bodyDiv w:val="1"/>
      <w:marLeft w:val="0"/>
      <w:marRight w:val="0"/>
      <w:marTop w:val="0"/>
      <w:marBottom w:val="0"/>
      <w:divBdr>
        <w:top w:val="none" w:sz="0" w:space="0" w:color="auto"/>
        <w:left w:val="none" w:sz="0" w:space="0" w:color="auto"/>
        <w:bottom w:val="none" w:sz="0" w:space="0" w:color="auto"/>
        <w:right w:val="none" w:sz="0" w:space="0" w:color="auto"/>
      </w:divBdr>
    </w:div>
    <w:div w:id="1994134964">
      <w:bodyDiv w:val="1"/>
      <w:marLeft w:val="0"/>
      <w:marRight w:val="0"/>
      <w:marTop w:val="0"/>
      <w:marBottom w:val="0"/>
      <w:divBdr>
        <w:top w:val="none" w:sz="0" w:space="0" w:color="auto"/>
        <w:left w:val="none" w:sz="0" w:space="0" w:color="auto"/>
        <w:bottom w:val="none" w:sz="0" w:space="0" w:color="auto"/>
        <w:right w:val="none" w:sz="0" w:space="0" w:color="auto"/>
      </w:divBdr>
    </w:div>
    <w:div w:id="1994526895">
      <w:bodyDiv w:val="1"/>
      <w:marLeft w:val="0"/>
      <w:marRight w:val="0"/>
      <w:marTop w:val="0"/>
      <w:marBottom w:val="0"/>
      <w:divBdr>
        <w:top w:val="none" w:sz="0" w:space="0" w:color="auto"/>
        <w:left w:val="none" w:sz="0" w:space="0" w:color="auto"/>
        <w:bottom w:val="none" w:sz="0" w:space="0" w:color="auto"/>
        <w:right w:val="none" w:sz="0" w:space="0" w:color="auto"/>
      </w:divBdr>
    </w:div>
    <w:div w:id="1995524994">
      <w:bodyDiv w:val="1"/>
      <w:marLeft w:val="0"/>
      <w:marRight w:val="0"/>
      <w:marTop w:val="0"/>
      <w:marBottom w:val="0"/>
      <w:divBdr>
        <w:top w:val="none" w:sz="0" w:space="0" w:color="auto"/>
        <w:left w:val="none" w:sz="0" w:space="0" w:color="auto"/>
        <w:bottom w:val="none" w:sz="0" w:space="0" w:color="auto"/>
        <w:right w:val="none" w:sz="0" w:space="0" w:color="auto"/>
      </w:divBdr>
    </w:div>
    <w:div w:id="1997496203">
      <w:bodyDiv w:val="1"/>
      <w:marLeft w:val="0"/>
      <w:marRight w:val="0"/>
      <w:marTop w:val="0"/>
      <w:marBottom w:val="0"/>
      <w:divBdr>
        <w:top w:val="none" w:sz="0" w:space="0" w:color="auto"/>
        <w:left w:val="none" w:sz="0" w:space="0" w:color="auto"/>
        <w:bottom w:val="none" w:sz="0" w:space="0" w:color="auto"/>
        <w:right w:val="none" w:sz="0" w:space="0" w:color="auto"/>
      </w:divBdr>
    </w:div>
    <w:div w:id="2000960724">
      <w:bodyDiv w:val="1"/>
      <w:marLeft w:val="0"/>
      <w:marRight w:val="0"/>
      <w:marTop w:val="0"/>
      <w:marBottom w:val="0"/>
      <w:divBdr>
        <w:top w:val="none" w:sz="0" w:space="0" w:color="auto"/>
        <w:left w:val="none" w:sz="0" w:space="0" w:color="auto"/>
        <w:bottom w:val="none" w:sz="0" w:space="0" w:color="auto"/>
        <w:right w:val="none" w:sz="0" w:space="0" w:color="auto"/>
      </w:divBdr>
    </w:div>
    <w:div w:id="2004700208">
      <w:bodyDiv w:val="1"/>
      <w:marLeft w:val="0"/>
      <w:marRight w:val="0"/>
      <w:marTop w:val="0"/>
      <w:marBottom w:val="0"/>
      <w:divBdr>
        <w:top w:val="none" w:sz="0" w:space="0" w:color="auto"/>
        <w:left w:val="none" w:sz="0" w:space="0" w:color="auto"/>
        <w:bottom w:val="none" w:sz="0" w:space="0" w:color="auto"/>
        <w:right w:val="none" w:sz="0" w:space="0" w:color="auto"/>
      </w:divBdr>
    </w:div>
    <w:div w:id="2008239732">
      <w:bodyDiv w:val="1"/>
      <w:marLeft w:val="0"/>
      <w:marRight w:val="0"/>
      <w:marTop w:val="0"/>
      <w:marBottom w:val="0"/>
      <w:divBdr>
        <w:top w:val="none" w:sz="0" w:space="0" w:color="auto"/>
        <w:left w:val="none" w:sz="0" w:space="0" w:color="auto"/>
        <w:bottom w:val="none" w:sz="0" w:space="0" w:color="auto"/>
        <w:right w:val="none" w:sz="0" w:space="0" w:color="auto"/>
      </w:divBdr>
    </w:div>
    <w:div w:id="2012414987">
      <w:bodyDiv w:val="1"/>
      <w:marLeft w:val="0"/>
      <w:marRight w:val="0"/>
      <w:marTop w:val="0"/>
      <w:marBottom w:val="0"/>
      <w:divBdr>
        <w:top w:val="none" w:sz="0" w:space="0" w:color="auto"/>
        <w:left w:val="none" w:sz="0" w:space="0" w:color="auto"/>
        <w:bottom w:val="none" w:sz="0" w:space="0" w:color="auto"/>
        <w:right w:val="none" w:sz="0" w:space="0" w:color="auto"/>
      </w:divBdr>
    </w:div>
    <w:div w:id="2013680039">
      <w:bodyDiv w:val="1"/>
      <w:marLeft w:val="0"/>
      <w:marRight w:val="0"/>
      <w:marTop w:val="0"/>
      <w:marBottom w:val="0"/>
      <w:divBdr>
        <w:top w:val="none" w:sz="0" w:space="0" w:color="auto"/>
        <w:left w:val="none" w:sz="0" w:space="0" w:color="auto"/>
        <w:bottom w:val="none" w:sz="0" w:space="0" w:color="auto"/>
        <w:right w:val="none" w:sz="0" w:space="0" w:color="auto"/>
      </w:divBdr>
    </w:div>
    <w:div w:id="2014525610">
      <w:bodyDiv w:val="1"/>
      <w:marLeft w:val="0"/>
      <w:marRight w:val="0"/>
      <w:marTop w:val="0"/>
      <w:marBottom w:val="0"/>
      <w:divBdr>
        <w:top w:val="none" w:sz="0" w:space="0" w:color="auto"/>
        <w:left w:val="none" w:sz="0" w:space="0" w:color="auto"/>
        <w:bottom w:val="none" w:sz="0" w:space="0" w:color="auto"/>
        <w:right w:val="none" w:sz="0" w:space="0" w:color="auto"/>
      </w:divBdr>
    </w:div>
    <w:div w:id="2015642280">
      <w:bodyDiv w:val="1"/>
      <w:marLeft w:val="0"/>
      <w:marRight w:val="0"/>
      <w:marTop w:val="0"/>
      <w:marBottom w:val="0"/>
      <w:divBdr>
        <w:top w:val="none" w:sz="0" w:space="0" w:color="auto"/>
        <w:left w:val="none" w:sz="0" w:space="0" w:color="auto"/>
        <w:bottom w:val="none" w:sz="0" w:space="0" w:color="auto"/>
        <w:right w:val="none" w:sz="0" w:space="0" w:color="auto"/>
      </w:divBdr>
    </w:div>
    <w:div w:id="2016762418">
      <w:bodyDiv w:val="1"/>
      <w:marLeft w:val="0"/>
      <w:marRight w:val="0"/>
      <w:marTop w:val="0"/>
      <w:marBottom w:val="0"/>
      <w:divBdr>
        <w:top w:val="none" w:sz="0" w:space="0" w:color="auto"/>
        <w:left w:val="none" w:sz="0" w:space="0" w:color="auto"/>
        <w:bottom w:val="none" w:sz="0" w:space="0" w:color="auto"/>
        <w:right w:val="none" w:sz="0" w:space="0" w:color="auto"/>
      </w:divBdr>
    </w:div>
    <w:div w:id="2018532048">
      <w:bodyDiv w:val="1"/>
      <w:marLeft w:val="0"/>
      <w:marRight w:val="0"/>
      <w:marTop w:val="0"/>
      <w:marBottom w:val="0"/>
      <w:divBdr>
        <w:top w:val="none" w:sz="0" w:space="0" w:color="auto"/>
        <w:left w:val="none" w:sz="0" w:space="0" w:color="auto"/>
        <w:bottom w:val="none" w:sz="0" w:space="0" w:color="auto"/>
        <w:right w:val="none" w:sz="0" w:space="0" w:color="auto"/>
      </w:divBdr>
    </w:div>
    <w:div w:id="2018534457">
      <w:bodyDiv w:val="1"/>
      <w:marLeft w:val="0"/>
      <w:marRight w:val="0"/>
      <w:marTop w:val="0"/>
      <w:marBottom w:val="0"/>
      <w:divBdr>
        <w:top w:val="none" w:sz="0" w:space="0" w:color="auto"/>
        <w:left w:val="none" w:sz="0" w:space="0" w:color="auto"/>
        <w:bottom w:val="none" w:sz="0" w:space="0" w:color="auto"/>
        <w:right w:val="none" w:sz="0" w:space="0" w:color="auto"/>
      </w:divBdr>
    </w:div>
    <w:div w:id="2018775236">
      <w:bodyDiv w:val="1"/>
      <w:marLeft w:val="0"/>
      <w:marRight w:val="0"/>
      <w:marTop w:val="0"/>
      <w:marBottom w:val="0"/>
      <w:divBdr>
        <w:top w:val="none" w:sz="0" w:space="0" w:color="auto"/>
        <w:left w:val="none" w:sz="0" w:space="0" w:color="auto"/>
        <w:bottom w:val="none" w:sz="0" w:space="0" w:color="auto"/>
        <w:right w:val="none" w:sz="0" w:space="0" w:color="auto"/>
      </w:divBdr>
    </w:div>
    <w:div w:id="2022856603">
      <w:bodyDiv w:val="1"/>
      <w:marLeft w:val="0"/>
      <w:marRight w:val="0"/>
      <w:marTop w:val="0"/>
      <w:marBottom w:val="0"/>
      <w:divBdr>
        <w:top w:val="none" w:sz="0" w:space="0" w:color="auto"/>
        <w:left w:val="none" w:sz="0" w:space="0" w:color="auto"/>
        <w:bottom w:val="none" w:sz="0" w:space="0" w:color="auto"/>
        <w:right w:val="none" w:sz="0" w:space="0" w:color="auto"/>
      </w:divBdr>
    </w:div>
    <w:div w:id="2024551430">
      <w:bodyDiv w:val="1"/>
      <w:marLeft w:val="0"/>
      <w:marRight w:val="0"/>
      <w:marTop w:val="0"/>
      <w:marBottom w:val="0"/>
      <w:divBdr>
        <w:top w:val="none" w:sz="0" w:space="0" w:color="auto"/>
        <w:left w:val="none" w:sz="0" w:space="0" w:color="auto"/>
        <w:bottom w:val="none" w:sz="0" w:space="0" w:color="auto"/>
        <w:right w:val="none" w:sz="0" w:space="0" w:color="auto"/>
      </w:divBdr>
    </w:div>
    <w:div w:id="2024623995">
      <w:bodyDiv w:val="1"/>
      <w:marLeft w:val="0"/>
      <w:marRight w:val="0"/>
      <w:marTop w:val="0"/>
      <w:marBottom w:val="0"/>
      <w:divBdr>
        <w:top w:val="none" w:sz="0" w:space="0" w:color="auto"/>
        <w:left w:val="none" w:sz="0" w:space="0" w:color="auto"/>
        <w:bottom w:val="none" w:sz="0" w:space="0" w:color="auto"/>
        <w:right w:val="none" w:sz="0" w:space="0" w:color="auto"/>
      </w:divBdr>
    </w:div>
    <w:div w:id="2032029652">
      <w:bodyDiv w:val="1"/>
      <w:marLeft w:val="0"/>
      <w:marRight w:val="0"/>
      <w:marTop w:val="0"/>
      <w:marBottom w:val="0"/>
      <w:divBdr>
        <w:top w:val="none" w:sz="0" w:space="0" w:color="auto"/>
        <w:left w:val="none" w:sz="0" w:space="0" w:color="auto"/>
        <w:bottom w:val="none" w:sz="0" w:space="0" w:color="auto"/>
        <w:right w:val="none" w:sz="0" w:space="0" w:color="auto"/>
      </w:divBdr>
    </w:div>
    <w:div w:id="2033535022">
      <w:bodyDiv w:val="1"/>
      <w:marLeft w:val="0"/>
      <w:marRight w:val="0"/>
      <w:marTop w:val="0"/>
      <w:marBottom w:val="0"/>
      <w:divBdr>
        <w:top w:val="none" w:sz="0" w:space="0" w:color="auto"/>
        <w:left w:val="none" w:sz="0" w:space="0" w:color="auto"/>
        <w:bottom w:val="none" w:sz="0" w:space="0" w:color="auto"/>
        <w:right w:val="none" w:sz="0" w:space="0" w:color="auto"/>
      </w:divBdr>
    </w:div>
    <w:div w:id="2034110559">
      <w:bodyDiv w:val="1"/>
      <w:marLeft w:val="0"/>
      <w:marRight w:val="0"/>
      <w:marTop w:val="0"/>
      <w:marBottom w:val="0"/>
      <w:divBdr>
        <w:top w:val="none" w:sz="0" w:space="0" w:color="auto"/>
        <w:left w:val="none" w:sz="0" w:space="0" w:color="auto"/>
        <w:bottom w:val="none" w:sz="0" w:space="0" w:color="auto"/>
        <w:right w:val="none" w:sz="0" w:space="0" w:color="auto"/>
      </w:divBdr>
    </w:div>
    <w:div w:id="2038315306">
      <w:bodyDiv w:val="1"/>
      <w:marLeft w:val="0"/>
      <w:marRight w:val="0"/>
      <w:marTop w:val="0"/>
      <w:marBottom w:val="0"/>
      <w:divBdr>
        <w:top w:val="none" w:sz="0" w:space="0" w:color="auto"/>
        <w:left w:val="none" w:sz="0" w:space="0" w:color="auto"/>
        <w:bottom w:val="none" w:sz="0" w:space="0" w:color="auto"/>
        <w:right w:val="none" w:sz="0" w:space="0" w:color="auto"/>
      </w:divBdr>
    </w:div>
    <w:div w:id="2039157068">
      <w:bodyDiv w:val="1"/>
      <w:marLeft w:val="0"/>
      <w:marRight w:val="0"/>
      <w:marTop w:val="0"/>
      <w:marBottom w:val="0"/>
      <w:divBdr>
        <w:top w:val="none" w:sz="0" w:space="0" w:color="auto"/>
        <w:left w:val="none" w:sz="0" w:space="0" w:color="auto"/>
        <w:bottom w:val="none" w:sz="0" w:space="0" w:color="auto"/>
        <w:right w:val="none" w:sz="0" w:space="0" w:color="auto"/>
      </w:divBdr>
    </w:div>
    <w:div w:id="2040937044">
      <w:bodyDiv w:val="1"/>
      <w:marLeft w:val="0"/>
      <w:marRight w:val="0"/>
      <w:marTop w:val="0"/>
      <w:marBottom w:val="0"/>
      <w:divBdr>
        <w:top w:val="none" w:sz="0" w:space="0" w:color="auto"/>
        <w:left w:val="none" w:sz="0" w:space="0" w:color="auto"/>
        <w:bottom w:val="none" w:sz="0" w:space="0" w:color="auto"/>
        <w:right w:val="none" w:sz="0" w:space="0" w:color="auto"/>
      </w:divBdr>
    </w:div>
    <w:div w:id="2041860687">
      <w:bodyDiv w:val="1"/>
      <w:marLeft w:val="0"/>
      <w:marRight w:val="0"/>
      <w:marTop w:val="0"/>
      <w:marBottom w:val="0"/>
      <w:divBdr>
        <w:top w:val="none" w:sz="0" w:space="0" w:color="auto"/>
        <w:left w:val="none" w:sz="0" w:space="0" w:color="auto"/>
        <w:bottom w:val="none" w:sz="0" w:space="0" w:color="auto"/>
        <w:right w:val="none" w:sz="0" w:space="0" w:color="auto"/>
      </w:divBdr>
    </w:div>
    <w:div w:id="2042241096">
      <w:bodyDiv w:val="1"/>
      <w:marLeft w:val="0"/>
      <w:marRight w:val="0"/>
      <w:marTop w:val="0"/>
      <w:marBottom w:val="0"/>
      <w:divBdr>
        <w:top w:val="none" w:sz="0" w:space="0" w:color="auto"/>
        <w:left w:val="none" w:sz="0" w:space="0" w:color="auto"/>
        <w:bottom w:val="none" w:sz="0" w:space="0" w:color="auto"/>
        <w:right w:val="none" w:sz="0" w:space="0" w:color="auto"/>
      </w:divBdr>
    </w:div>
    <w:div w:id="2042321633">
      <w:bodyDiv w:val="1"/>
      <w:marLeft w:val="0"/>
      <w:marRight w:val="0"/>
      <w:marTop w:val="0"/>
      <w:marBottom w:val="0"/>
      <w:divBdr>
        <w:top w:val="none" w:sz="0" w:space="0" w:color="auto"/>
        <w:left w:val="none" w:sz="0" w:space="0" w:color="auto"/>
        <w:bottom w:val="none" w:sz="0" w:space="0" w:color="auto"/>
        <w:right w:val="none" w:sz="0" w:space="0" w:color="auto"/>
      </w:divBdr>
    </w:div>
    <w:div w:id="2044013398">
      <w:bodyDiv w:val="1"/>
      <w:marLeft w:val="0"/>
      <w:marRight w:val="0"/>
      <w:marTop w:val="0"/>
      <w:marBottom w:val="0"/>
      <w:divBdr>
        <w:top w:val="none" w:sz="0" w:space="0" w:color="auto"/>
        <w:left w:val="none" w:sz="0" w:space="0" w:color="auto"/>
        <w:bottom w:val="none" w:sz="0" w:space="0" w:color="auto"/>
        <w:right w:val="none" w:sz="0" w:space="0" w:color="auto"/>
      </w:divBdr>
    </w:div>
    <w:div w:id="2045979468">
      <w:bodyDiv w:val="1"/>
      <w:marLeft w:val="0"/>
      <w:marRight w:val="0"/>
      <w:marTop w:val="0"/>
      <w:marBottom w:val="0"/>
      <w:divBdr>
        <w:top w:val="none" w:sz="0" w:space="0" w:color="auto"/>
        <w:left w:val="none" w:sz="0" w:space="0" w:color="auto"/>
        <w:bottom w:val="none" w:sz="0" w:space="0" w:color="auto"/>
        <w:right w:val="none" w:sz="0" w:space="0" w:color="auto"/>
      </w:divBdr>
    </w:div>
    <w:div w:id="2049524740">
      <w:bodyDiv w:val="1"/>
      <w:marLeft w:val="0"/>
      <w:marRight w:val="0"/>
      <w:marTop w:val="0"/>
      <w:marBottom w:val="0"/>
      <w:divBdr>
        <w:top w:val="none" w:sz="0" w:space="0" w:color="auto"/>
        <w:left w:val="none" w:sz="0" w:space="0" w:color="auto"/>
        <w:bottom w:val="none" w:sz="0" w:space="0" w:color="auto"/>
        <w:right w:val="none" w:sz="0" w:space="0" w:color="auto"/>
      </w:divBdr>
    </w:div>
    <w:div w:id="2050571336">
      <w:bodyDiv w:val="1"/>
      <w:marLeft w:val="0"/>
      <w:marRight w:val="0"/>
      <w:marTop w:val="0"/>
      <w:marBottom w:val="0"/>
      <w:divBdr>
        <w:top w:val="none" w:sz="0" w:space="0" w:color="auto"/>
        <w:left w:val="none" w:sz="0" w:space="0" w:color="auto"/>
        <w:bottom w:val="none" w:sz="0" w:space="0" w:color="auto"/>
        <w:right w:val="none" w:sz="0" w:space="0" w:color="auto"/>
      </w:divBdr>
    </w:div>
    <w:div w:id="2052194402">
      <w:bodyDiv w:val="1"/>
      <w:marLeft w:val="0"/>
      <w:marRight w:val="0"/>
      <w:marTop w:val="0"/>
      <w:marBottom w:val="0"/>
      <w:divBdr>
        <w:top w:val="none" w:sz="0" w:space="0" w:color="auto"/>
        <w:left w:val="none" w:sz="0" w:space="0" w:color="auto"/>
        <w:bottom w:val="none" w:sz="0" w:space="0" w:color="auto"/>
        <w:right w:val="none" w:sz="0" w:space="0" w:color="auto"/>
      </w:divBdr>
    </w:div>
    <w:div w:id="2054183708">
      <w:bodyDiv w:val="1"/>
      <w:marLeft w:val="0"/>
      <w:marRight w:val="0"/>
      <w:marTop w:val="0"/>
      <w:marBottom w:val="0"/>
      <w:divBdr>
        <w:top w:val="none" w:sz="0" w:space="0" w:color="auto"/>
        <w:left w:val="none" w:sz="0" w:space="0" w:color="auto"/>
        <w:bottom w:val="none" w:sz="0" w:space="0" w:color="auto"/>
        <w:right w:val="none" w:sz="0" w:space="0" w:color="auto"/>
      </w:divBdr>
    </w:div>
    <w:div w:id="2054571215">
      <w:bodyDiv w:val="1"/>
      <w:marLeft w:val="0"/>
      <w:marRight w:val="0"/>
      <w:marTop w:val="0"/>
      <w:marBottom w:val="0"/>
      <w:divBdr>
        <w:top w:val="none" w:sz="0" w:space="0" w:color="auto"/>
        <w:left w:val="none" w:sz="0" w:space="0" w:color="auto"/>
        <w:bottom w:val="none" w:sz="0" w:space="0" w:color="auto"/>
        <w:right w:val="none" w:sz="0" w:space="0" w:color="auto"/>
      </w:divBdr>
    </w:div>
    <w:div w:id="2056805517">
      <w:bodyDiv w:val="1"/>
      <w:marLeft w:val="0"/>
      <w:marRight w:val="0"/>
      <w:marTop w:val="0"/>
      <w:marBottom w:val="0"/>
      <w:divBdr>
        <w:top w:val="none" w:sz="0" w:space="0" w:color="auto"/>
        <w:left w:val="none" w:sz="0" w:space="0" w:color="auto"/>
        <w:bottom w:val="none" w:sz="0" w:space="0" w:color="auto"/>
        <w:right w:val="none" w:sz="0" w:space="0" w:color="auto"/>
      </w:divBdr>
    </w:div>
    <w:div w:id="2062752774">
      <w:bodyDiv w:val="1"/>
      <w:marLeft w:val="0"/>
      <w:marRight w:val="0"/>
      <w:marTop w:val="0"/>
      <w:marBottom w:val="0"/>
      <w:divBdr>
        <w:top w:val="none" w:sz="0" w:space="0" w:color="auto"/>
        <w:left w:val="none" w:sz="0" w:space="0" w:color="auto"/>
        <w:bottom w:val="none" w:sz="0" w:space="0" w:color="auto"/>
        <w:right w:val="none" w:sz="0" w:space="0" w:color="auto"/>
      </w:divBdr>
    </w:div>
    <w:div w:id="2065904296">
      <w:bodyDiv w:val="1"/>
      <w:marLeft w:val="0"/>
      <w:marRight w:val="0"/>
      <w:marTop w:val="0"/>
      <w:marBottom w:val="0"/>
      <w:divBdr>
        <w:top w:val="none" w:sz="0" w:space="0" w:color="auto"/>
        <w:left w:val="none" w:sz="0" w:space="0" w:color="auto"/>
        <w:bottom w:val="none" w:sz="0" w:space="0" w:color="auto"/>
        <w:right w:val="none" w:sz="0" w:space="0" w:color="auto"/>
      </w:divBdr>
    </w:div>
    <w:div w:id="2066175039">
      <w:bodyDiv w:val="1"/>
      <w:marLeft w:val="0"/>
      <w:marRight w:val="0"/>
      <w:marTop w:val="0"/>
      <w:marBottom w:val="0"/>
      <w:divBdr>
        <w:top w:val="none" w:sz="0" w:space="0" w:color="auto"/>
        <w:left w:val="none" w:sz="0" w:space="0" w:color="auto"/>
        <w:bottom w:val="none" w:sz="0" w:space="0" w:color="auto"/>
        <w:right w:val="none" w:sz="0" w:space="0" w:color="auto"/>
      </w:divBdr>
    </w:div>
    <w:div w:id="2068989658">
      <w:bodyDiv w:val="1"/>
      <w:marLeft w:val="0"/>
      <w:marRight w:val="0"/>
      <w:marTop w:val="0"/>
      <w:marBottom w:val="0"/>
      <w:divBdr>
        <w:top w:val="none" w:sz="0" w:space="0" w:color="auto"/>
        <w:left w:val="none" w:sz="0" w:space="0" w:color="auto"/>
        <w:bottom w:val="none" w:sz="0" w:space="0" w:color="auto"/>
        <w:right w:val="none" w:sz="0" w:space="0" w:color="auto"/>
      </w:divBdr>
    </w:div>
    <w:div w:id="2069527548">
      <w:bodyDiv w:val="1"/>
      <w:marLeft w:val="0"/>
      <w:marRight w:val="0"/>
      <w:marTop w:val="0"/>
      <w:marBottom w:val="0"/>
      <w:divBdr>
        <w:top w:val="none" w:sz="0" w:space="0" w:color="auto"/>
        <w:left w:val="none" w:sz="0" w:space="0" w:color="auto"/>
        <w:bottom w:val="none" w:sz="0" w:space="0" w:color="auto"/>
        <w:right w:val="none" w:sz="0" w:space="0" w:color="auto"/>
      </w:divBdr>
    </w:div>
    <w:div w:id="2073431231">
      <w:bodyDiv w:val="1"/>
      <w:marLeft w:val="0"/>
      <w:marRight w:val="0"/>
      <w:marTop w:val="0"/>
      <w:marBottom w:val="0"/>
      <w:divBdr>
        <w:top w:val="none" w:sz="0" w:space="0" w:color="auto"/>
        <w:left w:val="none" w:sz="0" w:space="0" w:color="auto"/>
        <w:bottom w:val="none" w:sz="0" w:space="0" w:color="auto"/>
        <w:right w:val="none" w:sz="0" w:space="0" w:color="auto"/>
      </w:divBdr>
    </w:div>
    <w:div w:id="2074309919">
      <w:bodyDiv w:val="1"/>
      <w:marLeft w:val="0"/>
      <w:marRight w:val="0"/>
      <w:marTop w:val="0"/>
      <w:marBottom w:val="0"/>
      <w:divBdr>
        <w:top w:val="none" w:sz="0" w:space="0" w:color="auto"/>
        <w:left w:val="none" w:sz="0" w:space="0" w:color="auto"/>
        <w:bottom w:val="none" w:sz="0" w:space="0" w:color="auto"/>
        <w:right w:val="none" w:sz="0" w:space="0" w:color="auto"/>
      </w:divBdr>
    </w:div>
    <w:div w:id="2074312338">
      <w:bodyDiv w:val="1"/>
      <w:marLeft w:val="0"/>
      <w:marRight w:val="0"/>
      <w:marTop w:val="0"/>
      <w:marBottom w:val="0"/>
      <w:divBdr>
        <w:top w:val="none" w:sz="0" w:space="0" w:color="auto"/>
        <w:left w:val="none" w:sz="0" w:space="0" w:color="auto"/>
        <w:bottom w:val="none" w:sz="0" w:space="0" w:color="auto"/>
        <w:right w:val="none" w:sz="0" w:space="0" w:color="auto"/>
      </w:divBdr>
    </w:div>
    <w:div w:id="2075084669">
      <w:bodyDiv w:val="1"/>
      <w:marLeft w:val="0"/>
      <w:marRight w:val="0"/>
      <w:marTop w:val="0"/>
      <w:marBottom w:val="0"/>
      <w:divBdr>
        <w:top w:val="none" w:sz="0" w:space="0" w:color="auto"/>
        <w:left w:val="none" w:sz="0" w:space="0" w:color="auto"/>
        <w:bottom w:val="none" w:sz="0" w:space="0" w:color="auto"/>
        <w:right w:val="none" w:sz="0" w:space="0" w:color="auto"/>
      </w:divBdr>
    </w:div>
    <w:div w:id="2077967383">
      <w:bodyDiv w:val="1"/>
      <w:marLeft w:val="0"/>
      <w:marRight w:val="0"/>
      <w:marTop w:val="0"/>
      <w:marBottom w:val="0"/>
      <w:divBdr>
        <w:top w:val="none" w:sz="0" w:space="0" w:color="auto"/>
        <w:left w:val="none" w:sz="0" w:space="0" w:color="auto"/>
        <w:bottom w:val="none" w:sz="0" w:space="0" w:color="auto"/>
        <w:right w:val="none" w:sz="0" w:space="0" w:color="auto"/>
      </w:divBdr>
    </w:div>
    <w:div w:id="2078741478">
      <w:bodyDiv w:val="1"/>
      <w:marLeft w:val="0"/>
      <w:marRight w:val="0"/>
      <w:marTop w:val="0"/>
      <w:marBottom w:val="0"/>
      <w:divBdr>
        <w:top w:val="none" w:sz="0" w:space="0" w:color="auto"/>
        <w:left w:val="none" w:sz="0" w:space="0" w:color="auto"/>
        <w:bottom w:val="none" w:sz="0" w:space="0" w:color="auto"/>
        <w:right w:val="none" w:sz="0" w:space="0" w:color="auto"/>
      </w:divBdr>
    </w:div>
    <w:div w:id="2079161880">
      <w:bodyDiv w:val="1"/>
      <w:marLeft w:val="0"/>
      <w:marRight w:val="0"/>
      <w:marTop w:val="0"/>
      <w:marBottom w:val="0"/>
      <w:divBdr>
        <w:top w:val="none" w:sz="0" w:space="0" w:color="auto"/>
        <w:left w:val="none" w:sz="0" w:space="0" w:color="auto"/>
        <w:bottom w:val="none" w:sz="0" w:space="0" w:color="auto"/>
        <w:right w:val="none" w:sz="0" w:space="0" w:color="auto"/>
      </w:divBdr>
    </w:div>
    <w:div w:id="2082217100">
      <w:bodyDiv w:val="1"/>
      <w:marLeft w:val="0"/>
      <w:marRight w:val="0"/>
      <w:marTop w:val="0"/>
      <w:marBottom w:val="0"/>
      <w:divBdr>
        <w:top w:val="none" w:sz="0" w:space="0" w:color="auto"/>
        <w:left w:val="none" w:sz="0" w:space="0" w:color="auto"/>
        <w:bottom w:val="none" w:sz="0" w:space="0" w:color="auto"/>
        <w:right w:val="none" w:sz="0" w:space="0" w:color="auto"/>
      </w:divBdr>
    </w:div>
    <w:div w:id="2083289866">
      <w:bodyDiv w:val="1"/>
      <w:marLeft w:val="0"/>
      <w:marRight w:val="0"/>
      <w:marTop w:val="0"/>
      <w:marBottom w:val="0"/>
      <w:divBdr>
        <w:top w:val="none" w:sz="0" w:space="0" w:color="auto"/>
        <w:left w:val="none" w:sz="0" w:space="0" w:color="auto"/>
        <w:bottom w:val="none" w:sz="0" w:space="0" w:color="auto"/>
        <w:right w:val="none" w:sz="0" w:space="0" w:color="auto"/>
      </w:divBdr>
    </w:div>
    <w:div w:id="2084863321">
      <w:bodyDiv w:val="1"/>
      <w:marLeft w:val="0"/>
      <w:marRight w:val="0"/>
      <w:marTop w:val="0"/>
      <w:marBottom w:val="0"/>
      <w:divBdr>
        <w:top w:val="none" w:sz="0" w:space="0" w:color="auto"/>
        <w:left w:val="none" w:sz="0" w:space="0" w:color="auto"/>
        <w:bottom w:val="none" w:sz="0" w:space="0" w:color="auto"/>
        <w:right w:val="none" w:sz="0" w:space="0" w:color="auto"/>
      </w:divBdr>
    </w:div>
    <w:div w:id="2089840912">
      <w:bodyDiv w:val="1"/>
      <w:marLeft w:val="0"/>
      <w:marRight w:val="0"/>
      <w:marTop w:val="0"/>
      <w:marBottom w:val="0"/>
      <w:divBdr>
        <w:top w:val="none" w:sz="0" w:space="0" w:color="auto"/>
        <w:left w:val="none" w:sz="0" w:space="0" w:color="auto"/>
        <w:bottom w:val="none" w:sz="0" w:space="0" w:color="auto"/>
        <w:right w:val="none" w:sz="0" w:space="0" w:color="auto"/>
      </w:divBdr>
    </w:div>
    <w:div w:id="2093357523">
      <w:bodyDiv w:val="1"/>
      <w:marLeft w:val="0"/>
      <w:marRight w:val="0"/>
      <w:marTop w:val="0"/>
      <w:marBottom w:val="0"/>
      <w:divBdr>
        <w:top w:val="none" w:sz="0" w:space="0" w:color="auto"/>
        <w:left w:val="none" w:sz="0" w:space="0" w:color="auto"/>
        <w:bottom w:val="none" w:sz="0" w:space="0" w:color="auto"/>
        <w:right w:val="none" w:sz="0" w:space="0" w:color="auto"/>
      </w:divBdr>
    </w:div>
    <w:div w:id="2095275219">
      <w:bodyDiv w:val="1"/>
      <w:marLeft w:val="0"/>
      <w:marRight w:val="0"/>
      <w:marTop w:val="0"/>
      <w:marBottom w:val="0"/>
      <w:divBdr>
        <w:top w:val="none" w:sz="0" w:space="0" w:color="auto"/>
        <w:left w:val="none" w:sz="0" w:space="0" w:color="auto"/>
        <w:bottom w:val="none" w:sz="0" w:space="0" w:color="auto"/>
        <w:right w:val="none" w:sz="0" w:space="0" w:color="auto"/>
      </w:divBdr>
    </w:div>
    <w:div w:id="2095853340">
      <w:bodyDiv w:val="1"/>
      <w:marLeft w:val="0"/>
      <w:marRight w:val="0"/>
      <w:marTop w:val="0"/>
      <w:marBottom w:val="0"/>
      <w:divBdr>
        <w:top w:val="none" w:sz="0" w:space="0" w:color="auto"/>
        <w:left w:val="none" w:sz="0" w:space="0" w:color="auto"/>
        <w:bottom w:val="none" w:sz="0" w:space="0" w:color="auto"/>
        <w:right w:val="none" w:sz="0" w:space="0" w:color="auto"/>
      </w:divBdr>
    </w:div>
    <w:div w:id="2097898467">
      <w:bodyDiv w:val="1"/>
      <w:marLeft w:val="0"/>
      <w:marRight w:val="0"/>
      <w:marTop w:val="0"/>
      <w:marBottom w:val="0"/>
      <w:divBdr>
        <w:top w:val="none" w:sz="0" w:space="0" w:color="auto"/>
        <w:left w:val="none" w:sz="0" w:space="0" w:color="auto"/>
        <w:bottom w:val="none" w:sz="0" w:space="0" w:color="auto"/>
        <w:right w:val="none" w:sz="0" w:space="0" w:color="auto"/>
      </w:divBdr>
      <w:divsChild>
        <w:div w:id="1828471322">
          <w:marLeft w:val="0"/>
          <w:marRight w:val="0"/>
          <w:marTop w:val="0"/>
          <w:marBottom w:val="0"/>
          <w:divBdr>
            <w:top w:val="none" w:sz="0" w:space="0" w:color="auto"/>
            <w:left w:val="none" w:sz="0" w:space="0" w:color="auto"/>
            <w:bottom w:val="none" w:sz="0" w:space="0" w:color="auto"/>
            <w:right w:val="none" w:sz="0" w:space="0" w:color="auto"/>
          </w:divBdr>
          <w:divsChild>
            <w:div w:id="715278724">
              <w:marLeft w:val="0"/>
              <w:marRight w:val="0"/>
              <w:marTop w:val="0"/>
              <w:marBottom w:val="0"/>
              <w:divBdr>
                <w:top w:val="none" w:sz="0" w:space="0" w:color="auto"/>
                <w:left w:val="none" w:sz="0" w:space="0" w:color="auto"/>
                <w:bottom w:val="none" w:sz="0" w:space="0" w:color="auto"/>
                <w:right w:val="none" w:sz="0" w:space="0" w:color="auto"/>
              </w:divBdr>
              <w:divsChild>
                <w:div w:id="116412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360290">
      <w:bodyDiv w:val="1"/>
      <w:marLeft w:val="0"/>
      <w:marRight w:val="0"/>
      <w:marTop w:val="0"/>
      <w:marBottom w:val="0"/>
      <w:divBdr>
        <w:top w:val="none" w:sz="0" w:space="0" w:color="auto"/>
        <w:left w:val="none" w:sz="0" w:space="0" w:color="auto"/>
        <w:bottom w:val="none" w:sz="0" w:space="0" w:color="auto"/>
        <w:right w:val="none" w:sz="0" w:space="0" w:color="auto"/>
      </w:divBdr>
    </w:div>
    <w:div w:id="2098936001">
      <w:bodyDiv w:val="1"/>
      <w:marLeft w:val="0"/>
      <w:marRight w:val="0"/>
      <w:marTop w:val="0"/>
      <w:marBottom w:val="0"/>
      <w:divBdr>
        <w:top w:val="none" w:sz="0" w:space="0" w:color="auto"/>
        <w:left w:val="none" w:sz="0" w:space="0" w:color="auto"/>
        <w:bottom w:val="none" w:sz="0" w:space="0" w:color="auto"/>
        <w:right w:val="none" w:sz="0" w:space="0" w:color="auto"/>
      </w:divBdr>
    </w:div>
    <w:div w:id="2099668237">
      <w:bodyDiv w:val="1"/>
      <w:marLeft w:val="0"/>
      <w:marRight w:val="0"/>
      <w:marTop w:val="0"/>
      <w:marBottom w:val="0"/>
      <w:divBdr>
        <w:top w:val="none" w:sz="0" w:space="0" w:color="auto"/>
        <w:left w:val="none" w:sz="0" w:space="0" w:color="auto"/>
        <w:bottom w:val="none" w:sz="0" w:space="0" w:color="auto"/>
        <w:right w:val="none" w:sz="0" w:space="0" w:color="auto"/>
      </w:divBdr>
    </w:div>
    <w:div w:id="2100977098">
      <w:bodyDiv w:val="1"/>
      <w:marLeft w:val="0"/>
      <w:marRight w:val="0"/>
      <w:marTop w:val="0"/>
      <w:marBottom w:val="0"/>
      <w:divBdr>
        <w:top w:val="none" w:sz="0" w:space="0" w:color="auto"/>
        <w:left w:val="none" w:sz="0" w:space="0" w:color="auto"/>
        <w:bottom w:val="none" w:sz="0" w:space="0" w:color="auto"/>
        <w:right w:val="none" w:sz="0" w:space="0" w:color="auto"/>
      </w:divBdr>
    </w:div>
    <w:div w:id="2107385703">
      <w:bodyDiv w:val="1"/>
      <w:marLeft w:val="0"/>
      <w:marRight w:val="0"/>
      <w:marTop w:val="0"/>
      <w:marBottom w:val="0"/>
      <w:divBdr>
        <w:top w:val="none" w:sz="0" w:space="0" w:color="auto"/>
        <w:left w:val="none" w:sz="0" w:space="0" w:color="auto"/>
        <w:bottom w:val="none" w:sz="0" w:space="0" w:color="auto"/>
        <w:right w:val="none" w:sz="0" w:space="0" w:color="auto"/>
      </w:divBdr>
    </w:div>
    <w:div w:id="2111002766">
      <w:bodyDiv w:val="1"/>
      <w:marLeft w:val="0"/>
      <w:marRight w:val="0"/>
      <w:marTop w:val="0"/>
      <w:marBottom w:val="0"/>
      <w:divBdr>
        <w:top w:val="none" w:sz="0" w:space="0" w:color="auto"/>
        <w:left w:val="none" w:sz="0" w:space="0" w:color="auto"/>
        <w:bottom w:val="none" w:sz="0" w:space="0" w:color="auto"/>
        <w:right w:val="none" w:sz="0" w:space="0" w:color="auto"/>
      </w:divBdr>
    </w:div>
    <w:div w:id="2112358803">
      <w:bodyDiv w:val="1"/>
      <w:marLeft w:val="0"/>
      <w:marRight w:val="0"/>
      <w:marTop w:val="0"/>
      <w:marBottom w:val="0"/>
      <w:divBdr>
        <w:top w:val="none" w:sz="0" w:space="0" w:color="auto"/>
        <w:left w:val="none" w:sz="0" w:space="0" w:color="auto"/>
        <w:bottom w:val="none" w:sz="0" w:space="0" w:color="auto"/>
        <w:right w:val="none" w:sz="0" w:space="0" w:color="auto"/>
      </w:divBdr>
    </w:div>
    <w:div w:id="2115786574">
      <w:bodyDiv w:val="1"/>
      <w:marLeft w:val="0"/>
      <w:marRight w:val="0"/>
      <w:marTop w:val="0"/>
      <w:marBottom w:val="0"/>
      <w:divBdr>
        <w:top w:val="none" w:sz="0" w:space="0" w:color="auto"/>
        <w:left w:val="none" w:sz="0" w:space="0" w:color="auto"/>
        <w:bottom w:val="none" w:sz="0" w:space="0" w:color="auto"/>
        <w:right w:val="none" w:sz="0" w:space="0" w:color="auto"/>
      </w:divBdr>
    </w:div>
    <w:div w:id="2116245013">
      <w:bodyDiv w:val="1"/>
      <w:marLeft w:val="0"/>
      <w:marRight w:val="0"/>
      <w:marTop w:val="0"/>
      <w:marBottom w:val="0"/>
      <w:divBdr>
        <w:top w:val="none" w:sz="0" w:space="0" w:color="auto"/>
        <w:left w:val="none" w:sz="0" w:space="0" w:color="auto"/>
        <w:bottom w:val="none" w:sz="0" w:space="0" w:color="auto"/>
        <w:right w:val="none" w:sz="0" w:space="0" w:color="auto"/>
      </w:divBdr>
    </w:div>
    <w:div w:id="2118791351">
      <w:bodyDiv w:val="1"/>
      <w:marLeft w:val="0"/>
      <w:marRight w:val="0"/>
      <w:marTop w:val="0"/>
      <w:marBottom w:val="0"/>
      <w:divBdr>
        <w:top w:val="none" w:sz="0" w:space="0" w:color="auto"/>
        <w:left w:val="none" w:sz="0" w:space="0" w:color="auto"/>
        <w:bottom w:val="none" w:sz="0" w:space="0" w:color="auto"/>
        <w:right w:val="none" w:sz="0" w:space="0" w:color="auto"/>
      </w:divBdr>
    </w:div>
    <w:div w:id="2122525654">
      <w:bodyDiv w:val="1"/>
      <w:marLeft w:val="0"/>
      <w:marRight w:val="0"/>
      <w:marTop w:val="0"/>
      <w:marBottom w:val="0"/>
      <w:divBdr>
        <w:top w:val="none" w:sz="0" w:space="0" w:color="auto"/>
        <w:left w:val="none" w:sz="0" w:space="0" w:color="auto"/>
        <w:bottom w:val="none" w:sz="0" w:space="0" w:color="auto"/>
        <w:right w:val="none" w:sz="0" w:space="0" w:color="auto"/>
      </w:divBdr>
    </w:div>
    <w:div w:id="2123264087">
      <w:bodyDiv w:val="1"/>
      <w:marLeft w:val="0"/>
      <w:marRight w:val="0"/>
      <w:marTop w:val="0"/>
      <w:marBottom w:val="0"/>
      <w:divBdr>
        <w:top w:val="none" w:sz="0" w:space="0" w:color="auto"/>
        <w:left w:val="none" w:sz="0" w:space="0" w:color="auto"/>
        <w:bottom w:val="none" w:sz="0" w:space="0" w:color="auto"/>
        <w:right w:val="none" w:sz="0" w:space="0" w:color="auto"/>
      </w:divBdr>
    </w:div>
    <w:div w:id="2127579116">
      <w:bodyDiv w:val="1"/>
      <w:marLeft w:val="0"/>
      <w:marRight w:val="0"/>
      <w:marTop w:val="0"/>
      <w:marBottom w:val="0"/>
      <w:divBdr>
        <w:top w:val="none" w:sz="0" w:space="0" w:color="auto"/>
        <w:left w:val="none" w:sz="0" w:space="0" w:color="auto"/>
        <w:bottom w:val="none" w:sz="0" w:space="0" w:color="auto"/>
        <w:right w:val="none" w:sz="0" w:space="0" w:color="auto"/>
      </w:divBdr>
    </w:div>
    <w:div w:id="2128965753">
      <w:bodyDiv w:val="1"/>
      <w:marLeft w:val="0"/>
      <w:marRight w:val="0"/>
      <w:marTop w:val="0"/>
      <w:marBottom w:val="0"/>
      <w:divBdr>
        <w:top w:val="none" w:sz="0" w:space="0" w:color="auto"/>
        <w:left w:val="none" w:sz="0" w:space="0" w:color="auto"/>
        <w:bottom w:val="none" w:sz="0" w:space="0" w:color="auto"/>
        <w:right w:val="none" w:sz="0" w:space="0" w:color="auto"/>
      </w:divBdr>
    </w:div>
    <w:div w:id="2132279745">
      <w:bodyDiv w:val="1"/>
      <w:marLeft w:val="0"/>
      <w:marRight w:val="0"/>
      <w:marTop w:val="0"/>
      <w:marBottom w:val="0"/>
      <w:divBdr>
        <w:top w:val="none" w:sz="0" w:space="0" w:color="auto"/>
        <w:left w:val="none" w:sz="0" w:space="0" w:color="auto"/>
        <w:bottom w:val="none" w:sz="0" w:space="0" w:color="auto"/>
        <w:right w:val="none" w:sz="0" w:space="0" w:color="auto"/>
      </w:divBdr>
    </w:div>
    <w:div w:id="2133093105">
      <w:bodyDiv w:val="1"/>
      <w:marLeft w:val="0"/>
      <w:marRight w:val="0"/>
      <w:marTop w:val="0"/>
      <w:marBottom w:val="0"/>
      <w:divBdr>
        <w:top w:val="none" w:sz="0" w:space="0" w:color="auto"/>
        <w:left w:val="none" w:sz="0" w:space="0" w:color="auto"/>
        <w:bottom w:val="none" w:sz="0" w:space="0" w:color="auto"/>
        <w:right w:val="none" w:sz="0" w:space="0" w:color="auto"/>
      </w:divBdr>
    </w:div>
    <w:div w:id="2135169364">
      <w:bodyDiv w:val="1"/>
      <w:marLeft w:val="0"/>
      <w:marRight w:val="0"/>
      <w:marTop w:val="0"/>
      <w:marBottom w:val="0"/>
      <w:divBdr>
        <w:top w:val="none" w:sz="0" w:space="0" w:color="auto"/>
        <w:left w:val="none" w:sz="0" w:space="0" w:color="auto"/>
        <w:bottom w:val="none" w:sz="0" w:space="0" w:color="auto"/>
        <w:right w:val="none" w:sz="0" w:space="0" w:color="auto"/>
      </w:divBdr>
    </w:div>
    <w:div w:id="2135949396">
      <w:bodyDiv w:val="1"/>
      <w:marLeft w:val="0"/>
      <w:marRight w:val="0"/>
      <w:marTop w:val="0"/>
      <w:marBottom w:val="0"/>
      <w:divBdr>
        <w:top w:val="none" w:sz="0" w:space="0" w:color="auto"/>
        <w:left w:val="none" w:sz="0" w:space="0" w:color="auto"/>
        <w:bottom w:val="none" w:sz="0" w:space="0" w:color="auto"/>
        <w:right w:val="none" w:sz="0" w:space="0" w:color="auto"/>
      </w:divBdr>
    </w:div>
    <w:div w:id="2136869906">
      <w:bodyDiv w:val="1"/>
      <w:marLeft w:val="0"/>
      <w:marRight w:val="0"/>
      <w:marTop w:val="0"/>
      <w:marBottom w:val="0"/>
      <w:divBdr>
        <w:top w:val="none" w:sz="0" w:space="0" w:color="auto"/>
        <w:left w:val="none" w:sz="0" w:space="0" w:color="auto"/>
        <w:bottom w:val="none" w:sz="0" w:space="0" w:color="auto"/>
        <w:right w:val="none" w:sz="0" w:space="0" w:color="auto"/>
      </w:divBdr>
    </w:div>
    <w:div w:id="2137528996">
      <w:bodyDiv w:val="1"/>
      <w:marLeft w:val="0"/>
      <w:marRight w:val="0"/>
      <w:marTop w:val="0"/>
      <w:marBottom w:val="0"/>
      <w:divBdr>
        <w:top w:val="none" w:sz="0" w:space="0" w:color="auto"/>
        <w:left w:val="none" w:sz="0" w:space="0" w:color="auto"/>
        <w:bottom w:val="none" w:sz="0" w:space="0" w:color="auto"/>
        <w:right w:val="none" w:sz="0" w:space="0" w:color="auto"/>
      </w:divBdr>
    </w:div>
    <w:div w:id="2137916493">
      <w:bodyDiv w:val="1"/>
      <w:marLeft w:val="0"/>
      <w:marRight w:val="0"/>
      <w:marTop w:val="0"/>
      <w:marBottom w:val="0"/>
      <w:divBdr>
        <w:top w:val="none" w:sz="0" w:space="0" w:color="auto"/>
        <w:left w:val="none" w:sz="0" w:space="0" w:color="auto"/>
        <w:bottom w:val="none" w:sz="0" w:space="0" w:color="auto"/>
        <w:right w:val="none" w:sz="0" w:space="0" w:color="auto"/>
      </w:divBdr>
    </w:div>
    <w:div w:id="2141265806">
      <w:bodyDiv w:val="1"/>
      <w:marLeft w:val="0"/>
      <w:marRight w:val="0"/>
      <w:marTop w:val="0"/>
      <w:marBottom w:val="0"/>
      <w:divBdr>
        <w:top w:val="none" w:sz="0" w:space="0" w:color="auto"/>
        <w:left w:val="none" w:sz="0" w:space="0" w:color="auto"/>
        <w:bottom w:val="none" w:sz="0" w:space="0" w:color="auto"/>
        <w:right w:val="none" w:sz="0" w:space="0" w:color="auto"/>
      </w:divBdr>
    </w:div>
    <w:div w:id="2141334599">
      <w:bodyDiv w:val="1"/>
      <w:marLeft w:val="0"/>
      <w:marRight w:val="0"/>
      <w:marTop w:val="0"/>
      <w:marBottom w:val="0"/>
      <w:divBdr>
        <w:top w:val="none" w:sz="0" w:space="0" w:color="auto"/>
        <w:left w:val="none" w:sz="0" w:space="0" w:color="auto"/>
        <w:bottom w:val="none" w:sz="0" w:space="0" w:color="auto"/>
        <w:right w:val="none" w:sz="0" w:space="0" w:color="auto"/>
      </w:divBdr>
    </w:div>
    <w:div w:id="2142965145">
      <w:bodyDiv w:val="1"/>
      <w:marLeft w:val="0"/>
      <w:marRight w:val="0"/>
      <w:marTop w:val="0"/>
      <w:marBottom w:val="0"/>
      <w:divBdr>
        <w:top w:val="none" w:sz="0" w:space="0" w:color="auto"/>
        <w:left w:val="none" w:sz="0" w:space="0" w:color="auto"/>
        <w:bottom w:val="none" w:sz="0" w:space="0" w:color="auto"/>
        <w:right w:val="none" w:sz="0" w:space="0" w:color="auto"/>
      </w:divBdr>
    </w:div>
    <w:div w:id="2143383656">
      <w:bodyDiv w:val="1"/>
      <w:marLeft w:val="0"/>
      <w:marRight w:val="0"/>
      <w:marTop w:val="0"/>
      <w:marBottom w:val="0"/>
      <w:divBdr>
        <w:top w:val="none" w:sz="0" w:space="0" w:color="auto"/>
        <w:left w:val="none" w:sz="0" w:space="0" w:color="auto"/>
        <w:bottom w:val="none" w:sz="0" w:space="0" w:color="auto"/>
        <w:right w:val="none" w:sz="0" w:space="0" w:color="auto"/>
      </w:divBdr>
    </w:div>
    <w:div w:id="2144153262">
      <w:bodyDiv w:val="1"/>
      <w:marLeft w:val="0"/>
      <w:marRight w:val="0"/>
      <w:marTop w:val="0"/>
      <w:marBottom w:val="0"/>
      <w:divBdr>
        <w:top w:val="none" w:sz="0" w:space="0" w:color="auto"/>
        <w:left w:val="none" w:sz="0" w:space="0" w:color="auto"/>
        <w:bottom w:val="none" w:sz="0" w:space="0" w:color="auto"/>
        <w:right w:val="none" w:sz="0" w:space="0" w:color="auto"/>
      </w:divBdr>
    </w:div>
    <w:div w:id="2144275526">
      <w:bodyDiv w:val="1"/>
      <w:marLeft w:val="0"/>
      <w:marRight w:val="0"/>
      <w:marTop w:val="0"/>
      <w:marBottom w:val="0"/>
      <w:divBdr>
        <w:top w:val="none" w:sz="0" w:space="0" w:color="auto"/>
        <w:left w:val="none" w:sz="0" w:space="0" w:color="auto"/>
        <w:bottom w:val="none" w:sz="0" w:space="0" w:color="auto"/>
        <w:right w:val="none" w:sz="0" w:space="0" w:color="auto"/>
      </w:divBdr>
    </w:div>
    <w:div w:id="2144342350">
      <w:bodyDiv w:val="1"/>
      <w:marLeft w:val="0"/>
      <w:marRight w:val="0"/>
      <w:marTop w:val="0"/>
      <w:marBottom w:val="0"/>
      <w:divBdr>
        <w:top w:val="none" w:sz="0" w:space="0" w:color="auto"/>
        <w:left w:val="none" w:sz="0" w:space="0" w:color="auto"/>
        <w:bottom w:val="none" w:sz="0" w:space="0" w:color="auto"/>
        <w:right w:val="none" w:sz="0" w:space="0" w:color="auto"/>
      </w:divBdr>
    </w:div>
    <w:div w:id="2145005905">
      <w:bodyDiv w:val="1"/>
      <w:marLeft w:val="0"/>
      <w:marRight w:val="0"/>
      <w:marTop w:val="0"/>
      <w:marBottom w:val="0"/>
      <w:divBdr>
        <w:top w:val="none" w:sz="0" w:space="0" w:color="auto"/>
        <w:left w:val="none" w:sz="0" w:space="0" w:color="auto"/>
        <w:bottom w:val="none" w:sz="0" w:space="0" w:color="auto"/>
        <w:right w:val="none" w:sz="0" w:space="0" w:color="auto"/>
      </w:divBdr>
    </w:div>
    <w:div w:id="2145466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8.xml"/><Relationship Id="rId42" Type="http://schemas.openxmlformats.org/officeDocument/2006/relationships/chart" Target="charts/chart3.xml"/><Relationship Id="rId47" Type="http://schemas.openxmlformats.org/officeDocument/2006/relationships/image" Target="media/image15.tiff"/><Relationship Id="rId63" Type="http://schemas.openxmlformats.org/officeDocument/2006/relationships/image" Target="media/image30.emf"/><Relationship Id="rId68" Type="http://schemas.openxmlformats.org/officeDocument/2006/relationships/package" Target="embeddings/Microsoft_Visio_Drawing14.vsdx"/><Relationship Id="rId16" Type="http://schemas.openxmlformats.org/officeDocument/2006/relationships/header" Target="header2.xml"/><Relationship Id="rId11" Type="http://schemas.openxmlformats.org/officeDocument/2006/relationships/footer" Target="footer2.xml"/><Relationship Id="rId32" Type="http://schemas.openxmlformats.org/officeDocument/2006/relationships/image" Target="media/image7.emf"/><Relationship Id="rId37" Type="http://schemas.openxmlformats.org/officeDocument/2006/relationships/image" Target="media/image12.emf"/><Relationship Id="rId53" Type="http://schemas.openxmlformats.org/officeDocument/2006/relationships/image" Target="media/image21.tiff"/><Relationship Id="rId58" Type="http://schemas.openxmlformats.org/officeDocument/2006/relationships/image" Target="media/image26.png"/><Relationship Id="rId74" Type="http://schemas.openxmlformats.org/officeDocument/2006/relationships/image" Target="media/image36.png"/><Relationship Id="rId79"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image" Target="media/image29.emf"/><Relationship Id="rId19" Type="http://schemas.openxmlformats.org/officeDocument/2006/relationships/header" Target="header4.xml"/><Relationship Id="rId14" Type="http://schemas.openxmlformats.org/officeDocument/2006/relationships/footer" Target="footer5.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image" Target="media/image10.emf"/><Relationship Id="rId43" Type="http://schemas.openxmlformats.org/officeDocument/2006/relationships/chart" Target="charts/chart4.xml"/><Relationship Id="rId48" Type="http://schemas.openxmlformats.org/officeDocument/2006/relationships/image" Target="media/image16.tiff"/><Relationship Id="rId56" Type="http://schemas.openxmlformats.org/officeDocument/2006/relationships/image" Target="media/image24.png"/><Relationship Id="rId64" Type="http://schemas.openxmlformats.org/officeDocument/2006/relationships/package" Target="embeddings/Microsoft_Visio_Drawing12.vsdx"/><Relationship Id="rId69" Type="http://schemas.openxmlformats.org/officeDocument/2006/relationships/image" Target="media/image33.emf"/><Relationship Id="rId77" Type="http://schemas.openxmlformats.org/officeDocument/2006/relationships/chart" Target="charts/chart8.xml"/><Relationship Id="rId8" Type="http://schemas.openxmlformats.org/officeDocument/2006/relationships/image" Target="media/image1.png"/><Relationship Id="rId51" Type="http://schemas.openxmlformats.org/officeDocument/2006/relationships/image" Target="media/image19.tiff"/><Relationship Id="rId72" Type="http://schemas.openxmlformats.org/officeDocument/2006/relationships/package" Target="embeddings/Microsoft_Visio_Drawing16.vsdx"/><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package" Target="embeddings/Microsoft_Visio_Drawing1.vsdx"/><Relationship Id="rId33" Type="http://schemas.openxmlformats.org/officeDocument/2006/relationships/image" Target="media/image8.emf"/><Relationship Id="rId38" Type="http://schemas.openxmlformats.org/officeDocument/2006/relationships/image" Target="media/image13.emf"/><Relationship Id="rId46" Type="http://schemas.openxmlformats.org/officeDocument/2006/relationships/chart" Target="charts/chart7.xml"/><Relationship Id="rId59" Type="http://schemas.openxmlformats.org/officeDocument/2006/relationships/image" Target="media/image27.png"/><Relationship Id="rId67" Type="http://schemas.openxmlformats.org/officeDocument/2006/relationships/image" Target="media/image32.emf"/><Relationship Id="rId20" Type="http://schemas.openxmlformats.org/officeDocument/2006/relationships/header" Target="header5.xml"/><Relationship Id="rId41" Type="http://schemas.openxmlformats.org/officeDocument/2006/relationships/chart" Target="charts/chart2.xml"/><Relationship Id="rId54" Type="http://schemas.openxmlformats.org/officeDocument/2006/relationships/image" Target="media/image22.tiff"/><Relationship Id="rId62" Type="http://schemas.openxmlformats.org/officeDocument/2006/relationships/package" Target="embeddings/Microsoft_Visio_Drawing11.vsdx"/><Relationship Id="rId70" Type="http://schemas.openxmlformats.org/officeDocument/2006/relationships/package" Target="embeddings/Microsoft_Visio_Drawing15.vsdx"/><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11.emf"/><Relationship Id="rId49" Type="http://schemas.openxmlformats.org/officeDocument/2006/relationships/image" Target="media/image17.tiff"/><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package" Target="embeddings/Microsoft_Visio_Drawing4.vsdx"/><Relationship Id="rId44" Type="http://schemas.openxmlformats.org/officeDocument/2006/relationships/chart" Target="charts/chart5.xml"/><Relationship Id="rId52" Type="http://schemas.openxmlformats.org/officeDocument/2006/relationships/image" Target="media/image20.tiff"/><Relationship Id="rId60" Type="http://schemas.openxmlformats.org/officeDocument/2006/relationships/image" Target="media/image28.png"/><Relationship Id="rId65" Type="http://schemas.openxmlformats.org/officeDocument/2006/relationships/image" Target="media/image31.emf"/><Relationship Id="rId73" Type="http://schemas.openxmlformats.org/officeDocument/2006/relationships/image" Target="media/image35.png"/><Relationship Id="rId78" Type="http://schemas.openxmlformats.org/officeDocument/2006/relationships/image" Target="media/image39.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4.xml"/><Relationship Id="rId18" Type="http://schemas.openxmlformats.org/officeDocument/2006/relationships/header" Target="header3.xml"/><Relationship Id="rId39" Type="http://schemas.openxmlformats.org/officeDocument/2006/relationships/image" Target="media/image14.emf"/><Relationship Id="rId34" Type="http://schemas.openxmlformats.org/officeDocument/2006/relationships/image" Target="media/image9.emf"/><Relationship Id="rId50" Type="http://schemas.openxmlformats.org/officeDocument/2006/relationships/image" Target="media/image18.tiff"/><Relationship Id="rId55" Type="http://schemas.openxmlformats.org/officeDocument/2006/relationships/image" Target="media/image23.png"/><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4.emf"/><Relationship Id="rId2" Type="http://schemas.openxmlformats.org/officeDocument/2006/relationships/numbering" Target="numbering.xml"/><Relationship Id="rId29" Type="http://schemas.openxmlformats.org/officeDocument/2006/relationships/package" Target="embeddings/Microsoft_Visio_Drawing3.vsdx"/><Relationship Id="rId24" Type="http://schemas.openxmlformats.org/officeDocument/2006/relationships/image" Target="media/image3.emf"/><Relationship Id="rId40" Type="http://schemas.openxmlformats.org/officeDocument/2006/relationships/chart" Target="charts/chart1.xml"/><Relationship Id="rId45" Type="http://schemas.openxmlformats.org/officeDocument/2006/relationships/chart" Target="charts/chart6.xml"/><Relationship Id="rId66" Type="http://schemas.openxmlformats.org/officeDocument/2006/relationships/package" Target="embeddings/Microsoft_Visio_Drawing13.vsdx"/></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ysClr val="windowText" lastClr="000000"/>
                </a:solidFill>
                <a:latin typeface="+mn-lt"/>
                <a:ea typeface="+mn-ea"/>
                <a:cs typeface="+mn-cs"/>
              </a:defRPr>
            </a:pPr>
            <a:r>
              <a:rPr lang="en-US" altLang="zh-CN" sz="1100">
                <a:solidFill>
                  <a:sysClr val="windowText" lastClr="000000"/>
                </a:solidFill>
              </a:rPr>
              <a:t>Accuracy over All</a:t>
            </a:r>
            <a:r>
              <a:rPr lang="en-US" altLang="zh-CN" sz="1100" baseline="0">
                <a:solidFill>
                  <a:sysClr val="windowText" lastClr="000000"/>
                </a:solidFill>
              </a:rPr>
              <a:t> Cases</a:t>
            </a:r>
            <a:endParaRPr lang="zh-CN" altLang="en-US" sz="1100">
              <a:solidFill>
                <a:sysClr val="windowText" lastClr="000000"/>
              </a:solidFill>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ysClr val="windowText" lastClr="000000"/>
              </a:solidFill>
              <a:latin typeface="+mn-lt"/>
              <a:ea typeface="+mn-ea"/>
              <a:cs typeface="+mn-cs"/>
            </a:defRPr>
          </a:pPr>
          <a:endParaRPr lang="zh-CN"/>
        </a:p>
      </c:txPr>
    </c:title>
    <c:autoTitleDeleted val="0"/>
    <c:plotArea>
      <c:layout>
        <c:manualLayout>
          <c:layoutTarget val="inner"/>
          <c:xMode val="edge"/>
          <c:yMode val="edge"/>
          <c:x val="0.12637358712217425"/>
          <c:y val="0.18273709359918719"/>
          <c:w val="0.81818286449072897"/>
          <c:h val="0.6295537528575057"/>
        </c:manualLayout>
      </c:layout>
      <c:barChart>
        <c:barDir val="col"/>
        <c:grouping val="clustered"/>
        <c:varyColors val="0"/>
        <c:ser>
          <c:idx val="0"/>
          <c:order val="0"/>
          <c:tx>
            <c:strRef>
              <c:f>'knn-acc'!$A$23</c:f>
              <c:strCache>
                <c:ptCount val="1"/>
                <c:pt idx="0">
                  <c:v>kNN(1)</c:v>
                </c:pt>
              </c:strCache>
            </c:strRef>
          </c:tx>
          <c:spPr>
            <a:pattFill prst="wdUpDiag">
              <a:fgClr>
                <a:schemeClr val="tx1"/>
              </a:fgClr>
              <a:bgClr>
                <a:schemeClr val="bg1"/>
              </a:bgClr>
            </a:pattFill>
            <a:ln>
              <a:solidFill>
                <a:schemeClr val="tx1"/>
              </a:solidFill>
            </a:ln>
            <a:effectLst/>
          </c:spPr>
          <c:invertIfNegative val="0"/>
          <c:cat>
            <c:strRef>
              <c:f>'knn-acc'!$B$18:$E$18</c:f>
              <c:strCache>
                <c:ptCount val="4"/>
                <c:pt idx="0">
                  <c:v>CT</c:v>
                </c:pt>
                <c:pt idx="1">
                  <c:v>RT</c:v>
                </c:pt>
                <c:pt idx="2">
                  <c:v>ET</c:v>
                </c:pt>
                <c:pt idx="3">
                  <c:v>TT</c:v>
                </c:pt>
              </c:strCache>
            </c:strRef>
          </c:cat>
          <c:val>
            <c:numRef>
              <c:f>'knn-acc'!$B$23:$E$23</c:f>
              <c:numCache>
                <c:formatCode>General</c:formatCode>
                <c:ptCount val="4"/>
                <c:pt idx="0">
                  <c:v>0.73758865248226946</c:v>
                </c:pt>
                <c:pt idx="1">
                  <c:v>0.7021276595744681</c:v>
                </c:pt>
                <c:pt idx="2">
                  <c:v>0.6985815602836879</c:v>
                </c:pt>
                <c:pt idx="3">
                  <c:v>0.85057471264367812</c:v>
                </c:pt>
              </c:numCache>
            </c:numRef>
          </c:val>
          <c:extLst>
            <c:ext xmlns:c16="http://schemas.microsoft.com/office/drawing/2014/chart" uri="{C3380CC4-5D6E-409C-BE32-E72D297353CC}">
              <c16:uniqueId val="{00000000-13AD-4638-BFAF-76868C544CF0}"/>
            </c:ext>
          </c:extLst>
        </c:ser>
        <c:ser>
          <c:idx val="1"/>
          <c:order val="1"/>
          <c:tx>
            <c:strRef>
              <c:f>'knn-acc'!$A$24</c:f>
              <c:strCache>
                <c:ptCount val="1"/>
                <c:pt idx="0">
                  <c:v>kNN(2)</c:v>
                </c:pt>
              </c:strCache>
            </c:strRef>
          </c:tx>
          <c:spPr>
            <a:pattFill prst="ltHorz">
              <a:fgClr>
                <a:schemeClr val="tx1"/>
              </a:fgClr>
              <a:bgClr>
                <a:schemeClr val="bg1"/>
              </a:bgClr>
            </a:pattFill>
            <a:ln>
              <a:solidFill>
                <a:schemeClr val="tx1"/>
              </a:solidFill>
            </a:ln>
            <a:effectLst/>
          </c:spPr>
          <c:invertIfNegative val="0"/>
          <c:cat>
            <c:strRef>
              <c:f>'knn-acc'!$B$18:$E$18</c:f>
              <c:strCache>
                <c:ptCount val="4"/>
                <c:pt idx="0">
                  <c:v>CT</c:v>
                </c:pt>
                <c:pt idx="1">
                  <c:v>RT</c:v>
                </c:pt>
                <c:pt idx="2">
                  <c:v>ET</c:v>
                </c:pt>
                <c:pt idx="3">
                  <c:v>TT</c:v>
                </c:pt>
              </c:strCache>
            </c:strRef>
          </c:cat>
          <c:val>
            <c:numRef>
              <c:f>'knn-acc'!$B$24:$E$24</c:f>
              <c:numCache>
                <c:formatCode>General</c:formatCode>
                <c:ptCount val="4"/>
                <c:pt idx="0">
                  <c:v>0.86879432624113473</c:v>
                </c:pt>
                <c:pt idx="1">
                  <c:v>0.90780141843971629</c:v>
                </c:pt>
                <c:pt idx="2">
                  <c:v>0.86879432624113473</c:v>
                </c:pt>
                <c:pt idx="3">
                  <c:v>0.90804597701149425</c:v>
                </c:pt>
              </c:numCache>
            </c:numRef>
          </c:val>
          <c:extLst>
            <c:ext xmlns:c16="http://schemas.microsoft.com/office/drawing/2014/chart" uri="{C3380CC4-5D6E-409C-BE32-E72D297353CC}">
              <c16:uniqueId val="{00000001-13AD-4638-BFAF-76868C544CF0}"/>
            </c:ext>
          </c:extLst>
        </c:ser>
        <c:ser>
          <c:idx val="2"/>
          <c:order val="2"/>
          <c:tx>
            <c:strRef>
              <c:f>'knn-acc'!$A$25</c:f>
              <c:strCache>
                <c:ptCount val="1"/>
                <c:pt idx="0">
                  <c:v>kNN(3)</c:v>
                </c:pt>
              </c:strCache>
            </c:strRef>
          </c:tx>
          <c:spPr>
            <a:pattFill prst="wdDnDiag">
              <a:fgClr>
                <a:schemeClr val="tx1"/>
              </a:fgClr>
              <a:bgClr>
                <a:schemeClr val="bg1"/>
              </a:bgClr>
            </a:pattFill>
            <a:ln>
              <a:solidFill>
                <a:schemeClr val="tx1"/>
              </a:solidFill>
            </a:ln>
            <a:effectLst/>
          </c:spPr>
          <c:invertIfNegative val="0"/>
          <c:cat>
            <c:strRef>
              <c:f>'knn-acc'!$B$18:$E$18</c:f>
              <c:strCache>
                <c:ptCount val="4"/>
                <c:pt idx="0">
                  <c:v>CT</c:v>
                </c:pt>
                <c:pt idx="1">
                  <c:v>RT</c:v>
                </c:pt>
                <c:pt idx="2">
                  <c:v>ET</c:v>
                </c:pt>
                <c:pt idx="3">
                  <c:v>TT</c:v>
                </c:pt>
              </c:strCache>
            </c:strRef>
          </c:cat>
          <c:val>
            <c:numRef>
              <c:f>'knn-acc'!$B$25:$E$25</c:f>
              <c:numCache>
                <c:formatCode>General</c:formatCode>
                <c:ptCount val="4"/>
                <c:pt idx="0">
                  <c:v>0.900709219858156</c:v>
                </c:pt>
                <c:pt idx="1">
                  <c:v>0.91489361702127658</c:v>
                </c:pt>
                <c:pt idx="2">
                  <c:v>0.89007092198581561</c:v>
                </c:pt>
                <c:pt idx="3">
                  <c:v>0.91187739463601536</c:v>
                </c:pt>
              </c:numCache>
            </c:numRef>
          </c:val>
          <c:extLst>
            <c:ext xmlns:c16="http://schemas.microsoft.com/office/drawing/2014/chart" uri="{C3380CC4-5D6E-409C-BE32-E72D297353CC}">
              <c16:uniqueId val="{00000002-13AD-4638-BFAF-76868C544CF0}"/>
            </c:ext>
          </c:extLst>
        </c:ser>
        <c:dLbls>
          <c:showLegendKey val="0"/>
          <c:showVal val="0"/>
          <c:showCatName val="0"/>
          <c:showSerName val="0"/>
          <c:showPercent val="0"/>
          <c:showBubbleSize val="0"/>
        </c:dLbls>
        <c:gapWidth val="219"/>
        <c:overlap val="-27"/>
        <c:axId val="186480127"/>
        <c:axId val="188434639"/>
      </c:barChart>
      <c:catAx>
        <c:axId val="1864801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188434639"/>
        <c:crosses val="autoZero"/>
        <c:auto val="1"/>
        <c:lblAlgn val="ctr"/>
        <c:lblOffset val="100"/>
        <c:noMultiLvlLbl val="0"/>
      </c:catAx>
      <c:valAx>
        <c:axId val="188434639"/>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6480127"/>
        <c:crosses val="autoZero"/>
        <c:crossBetween val="between"/>
      </c:valAx>
      <c:spPr>
        <a:noFill/>
        <a:ln>
          <a:noFill/>
        </a:ln>
        <a:effectLst/>
      </c:spPr>
    </c:plotArea>
    <c:legend>
      <c:legendPos val="b"/>
      <c:layout>
        <c:manualLayout>
          <c:xMode val="edge"/>
          <c:yMode val="edge"/>
          <c:x val="0"/>
          <c:y val="0.90098169143914164"/>
          <c:w val="1"/>
          <c:h val="9.508130068684259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solidFill>
                <a:latin typeface="+mn-lt"/>
                <a:ea typeface="+mn-ea"/>
                <a:cs typeface="+mn-cs"/>
              </a:defRPr>
            </a:pPr>
            <a:r>
              <a:rPr lang="en-US" altLang="zh-CN" sz="1100">
                <a:solidFill>
                  <a:schemeClr val="tx1"/>
                </a:solidFill>
              </a:rPr>
              <a:t>Accuracy over Explicit</a:t>
            </a:r>
            <a:r>
              <a:rPr lang="en-US" altLang="zh-CN" sz="1100" baseline="0">
                <a:solidFill>
                  <a:schemeClr val="tx1"/>
                </a:solidFill>
              </a:rPr>
              <a:t> Cases</a:t>
            </a:r>
            <a:endParaRPr lang="zh-CN" altLang="en-US" sz="1100">
              <a:solidFill>
                <a:schemeClr val="tx1"/>
              </a:solidFill>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solidFill>
              <a:latin typeface="+mn-lt"/>
              <a:ea typeface="+mn-ea"/>
              <a:cs typeface="+mn-cs"/>
            </a:defRPr>
          </a:pPr>
          <a:endParaRPr lang="zh-CN"/>
        </a:p>
      </c:txPr>
    </c:title>
    <c:autoTitleDeleted val="0"/>
    <c:plotArea>
      <c:layout>
        <c:manualLayout>
          <c:layoutTarget val="inner"/>
          <c:xMode val="edge"/>
          <c:yMode val="edge"/>
          <c:x val="0.12637358712217425"/>
          <c:y val="0.18273709359918719"/>
          <c:w val="0.81818286449072897"/>
          <c:h val="0.6295537528575057"/>
        </c:manualLayout>
      </c:layout>
      <c:barChart>
        <c:barDir val="col"/>
        <c:grouping val="clustered"/>
        <c:varyColors val="0"/>
        <c:ser>
          <c:idx val="0"/>
          <c:order val="0"/>
          <c:tx>
            <c:strRef>
              <c:f>'knn-acc'!$A$6</c:f>
              <c:strCache>
                <c:ptCount val="1"/>
                <c:pt idx="0">
                  <c:v>kNN(1)</c:v>
                </c:pt>
              </c:strCache>
            </c:strRef>
          </c:tx>
          <c:spPr>
            <a:pattFill prst="wdUpDiag">
              <a:fgClr>
                <a:schemeClr val="tx1"/>
              </a:fgClr>
              <a:bgClr>
                <a:schemeClr val="bg1"/>
              </a:bgClr>
            </a:pattFill>
            <a:ln w="9525">
              <a:solidFill>
                <a:schemeClr val="tx1"/>
              </a:solidFill>
            </a:ln>
            <a:effectLst/>
          </c:spPr>
          <c:invertIfNegative val="0"/>
          <c:cat>
            <c:strRef>
              <c:f>'knn-acc'!$B$1:$E$1</c:f>
              <c:strCache>
                <c:ptCount val="4"/>
                <c:pt idx="0">
                  <c:v>CT</c:v>
                </c:pt>
                <c:pt idx="1">
                  <c:v>RT</c:v>
                </c:pt>
                <c:pt idx="2">
                  <c:v>ET</c:v>
                </c:pt>
                <c:pt idx="3">
                  <c:v>TT</c:v>
                </c:pt>
              </c:strCache>
            </c:strRef>
          </c:cat>
          <c:val>
            <c:numRef>
              <c:f>'knn-acc'!$B$6:$E$6</c:f>
              <c:numCache>
                <c:formatCode>General</c:formatCode>
                <c:ptCount val="4"/>
                <c:pt idx="0">
                  <c:v>0.81781376518218618</c:v>
                </c:pt>
                <c:pt idx="1">
                  <c:v>0.77042801556420237</c:v>
                </c:pt>
                <c:pt idx="2">
                  <c:v>0.75478927203065138</c:v>
                </c:pt>
                <c:pt idx="3">
                  <c:v>0.9098360655737705</c:v>
                </c:pt>
              </c:numCache>
            </c:numRef>
          </c:val>
          <c:extLst>
            <c:ext xmlns:c16="http://schemas.microsoft.com/office/drawing/2014/chart" uri="{C3380CC4-5D6E-409C-BE32-E72D297353CC}">
              <c16:uniqueId val="{00000000-7259-4C86-903B-50B140F0F21B}"/>
            </c:ext>
          </c:extLst>
        </c:ser>
        <c:ser>
          <c:idx val="1"/>
          <c:order val="1"/>
          <c:tx>
            <c:strRef>
              <c:f>'knn-acc'!$A$7</c:f>
              <c:strCache>
                <c:ptCount val="1"/>
                <c:pt idx="0">
                  <c:v>kNN(2)</c:v>
                </c:pt>
              </c:strCache>
            </c:strRef>
          </c:tx>
          <c:spPr>
            <a:pattFill prst="ltHorz">
              <a:fgClr>
                <a:schemeClr val="tx1"/>
              </a:fgClr>
              <a:bgClr>
                <a:schemeClr val="bg1"/>
              </a:bgClr>
            </a:pattFill>
            <a:ln>
              <a:solidFill>
                <a:schemeClr val="tx1"/>
              </a:solidFill>
            </a:ln>
            <a:effectLst/>
          </c:spPr>
          <c:invertIfNegative val="0"/>
          <c:cat>
            <c:strRef>
              <c:f>'knn-acc'!$B$1:$E$1</c:f>
              <c:strCache>
                <c:ptCount val="4"/>
                <c:pt idx="0">
                  <c:v>CT</c:v>
                </c:pt>
                <c:pt idx="1">
                  <c:v>RT</c:v>
                </c:pt>
                <c:pt idx="2">
                  <c:v>ET</c:v>
                </c:pt>
                <c:pt idx="3">
                  <c:v>TT</c:v>
                </c:pt>
              </c:strCache>
            </c:strRef>
          </c:cat>
          <c:val>
            <c:numRef>
              <c:f>'knn-acc'!$B$7:$E$7</c:f>
              <c:numCache>
                <c:formatCode>General</c:formatCode>
                <c:ptCount val="4"/>
                <c:pt idx="0">
                  <c:v>0.95546558704453444</c:v>
                </c:pt>
                <c:pt idx="1">
                  <c:v>0.98832684824902728</c:v>
                </c:pt>
                <c:pt idx="2">
                  <c:v>0.93486590038314177</c:v>
                </c:pt>
                <c:pt idx="3">
                  <c:v>0.96721311475409832</c:v>
                </c:pt>
              </c:numCache>
            </c:numRef>
          </c:val>
          <c:extLst>
            <c:ext xmlns:c16="http://schemas.microsoft.com/office/drawing/2014/chart" uri="{C3380CC4-5D6E-409C-BE32-E72D297353CC}">
              <c16:uniqueId val="{00000001-7259-4C86-903B-50B140F0F21B}"/>
            </c:ext>
          </c:extLst>
        </c:ser>
        <c:ser>
          <c:idx val="2"/>
          <c:order val="2"/>
          <c:tx>
            <c:strRef>
              <c:f>'knn-acc'!$A$8</c:f>
              <c:strCache>
                <c:ptCount val="1"/>
                <c:pt idx="0">
                  <c:v>kNN(3)</c:v>
                </c:pt>
              </c:strCache>
            </c:strRef>
          </c:tx>
          <c:spPr>
            <a:pattFill prst="wdDnDiag">
              <a:fgClr>
                <a:schemeClr val="tx1"/>
              </a:fgClr>
              <a:bgClr>
                <a:schemeClr val="bg1"/>
              </a:bgClr>
            </a:pattFill>
            <a:ln>
              <a:solidFill>
                <a:schemeClr val="tx1"/>
              </a:solidFill>
            </a:ln>
            <a:effectLst/>
          </c:spPr>
          <c:invertIfNegative val="0"/>
          <c:cat>
            <c:strRef>
              <c:f>'knn-acc'!$B$1:$E$1</c:f>
              <c:strCache>
                <c:ptCount val="4"/>
                <c:pt idx="0">
                  <c:v>CT</c:v>
                </c:pt>
                <c:pt idx="1">
                  <c:v>RT</c:v>
                </c:pt>
                <c:pt idx="2">
                  <c:v>ET</c:v>
                </c:pt>
                <c:pt idx="3">
                  <c:v>TT</c:v>
                </c:pt>
              </c:strCache>
            </c:strRef>
          </c:cat>
          <c:val>
            <c:numRef>
              <c:f>'knn-acc'!$B$8:$E$8</c:f>
              <c:numCache>
                <c:formatCode>General</c:formatCode>
                <c:ptCount val="4"/>
                <c:pt idx="0">
                  <c:v>0.97975708502024295</c:v>
                </c:pt>
                <c:pt idx="1">
                  <c:v>0.98832684824902728</c:v>
                </c:pt>
                <c:pt idx="2">
                  <c:v>0.95402298850574707</c:v>
                </c:pt>
                <c:pt idx="3">
                  <c:v>0.97131147540983609</c:v>
                </c:pt>
              </c:numCache>
            </c:numRef>
          </c:val>
          <c:extLst>
            <c:ext xmlns:c16="http://schemas.microsoft.com/office/drawing/2014/chart" uri="{C3380CC4-5D6E-409C-BE32-E72D297353CC}">
              <c16:uniqueId val="{00000002-7259-4C86-903B-50B140F0F21B}"/>
            </c:ext>
          </c:extLst>
        </c:ser>
        <c:dLbls>
          <c:showLegendKey val="0"/>
          <c:showVal val="0"/>
          <c:showCatName val="0"/>
          <c:showSerName val="0"/>
          <c:showPercent val="0"/>
          <c:showBubbleSize val="0"/>
        </c:dLbls>
        <c:gapWidth val="219"/>
        <c:overlap val="-27"/>
        <c:axId val="186480127"/>
        <c:axId val="188434639"/>
      </c:barChart>
      <c:catAx>
        <c:axId val="1864801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188434639"/>
        <c:crosses val="autoZero"/>
        <c:auto val="1"/>
        <c:lblAlgn val="ctr"/>
        <c:lblOffset val="100"/>
        <c:noMultiLvlLbl val="0"/>
      </c:catAx>
      <c:valAx>
        <c:axId val="188434639"/>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186480127"/>
        <c:crosses val="autoZero"/>
        <c:crossBetween val="between"/>
      </c:valAx>
      <c:spPr>
        <a:noFill/>
        <a:ln>
          <a:noFill/>
        </a:ln>
        <a:effectLst/>
      </c:spPr>
    </c:plotArea>
    <c:legend>
      <c:legendPos val="b"/>
      <c:layout>
        <c:manualLayout>
          <c:xMode val="edge"/>
          <c:yMode val="edge"/>
          <c:x val="0"/>
          <c:y val="0.90759706760792835"/>
          <c:w val="0.99946580518161032"/>
          <c:h val="8.8462045692564273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ysClr val="windowText" lastClr="000000"/>
                </a:solidFill>
                <a:latin typeface="+mn-lt"/>
                <a:ea typeface="+mn-ea"/>
                <a:cs typeface="+mn-cs"/>
              </a:defRPr>
            </a:pPr>
            <a:r>
              <a:rPr lang="en-US" sz="1100"/>
              <a:t>Accuracy over All Cases</a:t>
            </a:r>
            <a:endParaRPr lang="zh-CN" sz="1100"/>
          </a:p>
        </c:rich>
      </c:tx>
      <c:overlay val="0"/>
      <c:spPr>
        <a:noFill/>
        <a:ln>
          <a:noFill/>
        </a:ln>
        <a:effectLst/>
      </c:spPr>
      <c:txPr>
        <a:bodyPr rot="0" spcFirstLastPara="1" vertOverflow="ellipsis" vert="horz" wrap="square" anchor="ctr" anchorCtr="1"/>
        <a:lstStyle/>
        <a:p>
          <a:pPr>
            <a:defRPr sz="1100" b="0" i="0" u="none" strike="noStrike" kern="1200" spc="0" baseline="0">
              <a:solidFill>
                <a:sysClr val="windowText" lastClr="000000"/>
              </a:solidFill>
              <a:latin typeface="+mn-lt"/>
              <a:ea typeface="+mn-ea"/>
              <a:cs typeface="+mn-cs"/>
            </a:defRPr>
          </a:pPr>
          <a:endParaRPr lang="zh-CN"/>
        </a:p>
      </c:txPr>
    </c:title>
    <c:autoTitleDeleted val="0"/>
    <c:plotArea>
      <c:layout/>
      <c:barChart>
        <c:barDir val="col"/>
        <c:grouping val="clustered"/>
        <c:varyColors val="0"/>
        <c:ser>
          <c:idx val="0"/>
          <c:order val="0"/>
          <c:tx>
            <c:strRef>
              <c:f>'rule-acc'!$A$19</c:f>
              <c:strCache>
                <c:ptCount val="1"/>
                <c:pt idx="0">
                  <c:v>RJ</c:v>
                </c:pt>
              </c:strCache>
            </c:strRef>
          </c:tx>
          <c:spPr>
            <a:pattFill prst="wdDnDiag">
              <a:fgClr>
                <a:schemeClr val="tx1"/>
              </a:fgClr>
              <a:bgClr>
                <a:schemeClr val="bg1"/>
              </a:bgClr>
            </a:pattFill>
            <a:ln>
              <a:solidFill>
                <a:schemeClr val="tx1"/>
              </a:solidFill>
            </a:ln>
            <a:effectLst/>
          </c:spPr>
          <c:invertIfNegative val="0"/>
          <c:cat>
            <c:strRef>
              <c:f>'rule-acc'!$B$15:$E$15</c:f>
              <c:strCache>
                <c:ptCount val="4"/>
                <c:pt idx="0">
                  <c:v>CT</c:v>
                </c:pt>
                <c:pt idx="1">
                  <c:v>RT</c:v>
                </c:pt>
                <c:pt idx="2">
                  <c:v>ET</c:v>
                </c:pt>
                <c:pt idx="3">
                  <c:v>TT</c:v>
                </c:pt>
              </c:strCache>
            </c:strRef>
          </c:cat>
          <c:val>
            <c:numRef>
              <c:f>'rule-acc'!$B$19:$E$19</c:f>
              <c:numCache>
                <c:formatCode>General</c:formatCode>
                <c:ptCount val="4"/>
                <c:pt idx="0">
                  <c:v>0.74822695035460995</c:v>
                </c:pt>
                <c:pt idx="1">
                  <c:v>0.70567375886524819</c:v>
                </c:pt>
                <c:pt idx="2">
                  <c:v>0.64539007092198586</c:v>
                </c:pt>
                <c:pt idx="3">
                  <c:v>0.68582375478927204</c:v>
                </c:pt>
              </c:numCache>
            </c:numRef>
          </c:val>
          <c:extLst>
            <c:ext xmlns:c16="http://schemas.microsoft.com/office/drawing/2014/chart" uri="{C3380CC4-5D6E-409C-BE32-E72D297353CC}">
              <c16:uniqueId val="{00000000-E73E-46C8-97B6-F66CC7258F05}"/>
            </c:ext>
          </c:extLst>
        </c:ser>
        <c:ser>
          <c:idx val="1"/>
          <c:order val="1"/>
          <c:tx>
            <c:strRef>
              <c:f>'rule-acc'!$A$20</c:f>
              <c:strCache>
                <c:ptCount val="1"/>
                <c:pt idx="0">
                  <c:v>NCCN</c:v>
                </c:pt>
              </c:strCache>
            </c:strRef>
          </c:tx>
          <c:spPr>
            <a:pattFill prst="wdUpDiag">
              <a:fgClr>
                <a:schemeClr val="tx1"/>
              </a:fgClr>
              <a:bgClr>
                <a:schemeClr val="bg1"/>
              </a:bgClr>
            </a:pattFill>
            <a:ln>
              <a:solidFill>
                <a:schemeClr val="tx1"/>
              </a:solidFill>
            </a:ln>
            <a:effectLst/>
          </c:spPr>
          <c:invertIfNegative val="0"/>
          <c:cat>
            <c:strRef>
              <c:f>'rule-acc'!$B$15:$E$15</c:f>
              <c:strCache>
                <c:ptCount val="4"/>
                <c:pt idx="0">
                  <c:v>CT</c:v>
                </c:pt>
                <c:pt idx="1">
                  <c:v>RT</c:v>
                </c:pt>
                <c:pt idx="2">
                  <c:v>ET</c:v>
                </c:pt>
                <c:pt idx="3">
                  <c:v>TT</c:v>
                </c:pt>
              </c:strCache>
            </c:strRef>
          </c:cat>
          <c:val>
            <c:numRef>
              <c:f>'rule-acc'!$B$20:$E$20</c:f>
              <c:numCache>
                <c:formatCode>General</c:formatCode>
                <c:ptCount val="4"/>
                <c:pt idx="0">
                  <c:v>0.85460992907801414</c:v>
                </c:pt>
                <c:pt idx="1">
                  <c:v>0.74468085106382975</c:v>
                </c:pt>
                <c:pt idx="2">
                  <c:v>0.85106382978723405</c:v>
                </c:pt>
                <c:pt idx="3">
                  <c:v>0.78927203065134099</c:v>
                </c:pt>
              </c:numCache>
            </c:numRef>
          </c:val>
          <c:extLst>
            <c:ext xmlns:c16="http://schemas.microsoft.com/office/drawing/2014/chart" uri="{C3380CC4-5D6E-409C-BE32-E72D297353CC}">
              <c16:uniqueId val="{00000001-E73E-46C8-97B6-F66CC7258F05}"/>
            </c:ext>
          </c:extLst>
        </c:ser>
        <c:dLbls>
          <c:showLegendKey val="0"/>
          <c:showVal val="0"/>
          <c:showCatName val="0"/>
          <c:showSerName val="0"/>
          <c:showPercent val="0"/>
          <c:showBubbleSize val="0"/>
        </c:dLbls>
        <c:gapWidth val="219"/>
        <c:overlap val="-27"/>
        <c:axId val="186480127"/>
        <c:axId val="188434639"/>
      </c:barChart>
      <c:catAx>
        <c:axId val="1864801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188434639"/>
        <c:crosses val="autoZero"/>
        <c:auto val="1"/>
        <c:lblAlgn val="ctr"/>
        <c:lblOffset val="100"/>
        <c:noMultiLvlLbl val="0"/>
      </c:catAx>
      <c:valAx>
        <c:axId val="188434639"/>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186480127"/>
        <c:crosses val="autoZero"/>
        <c:crossBetween val="between"/>
      </c:valAx>
      <c:spPr>
        <a:noFill/>
        <a:ln>
          <a:noFill/>
        </a:ln>
        <a:effectLst/>
      </c:spPr>
    </c:plotArea>
    <c:legend>
      <c:legendPos val="b"/>
      <c:layout>
        <c:manualLayout>
          <c:xMode val="edge"/>
          <c:yMode val="edge"/>
          <c:x val="6.8746274163325141E-2"/>
          <c:y val="0.8812734959854156"/>
          <c:w val="0.87178713943124553"/>
          <c:h val="9.5081183817540049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ysClr val="windowText" lastClr="000000"/>
                </a:solidFill>
                <a:latin typeface="+mn-lt"/>
                <a:ea typeface="+mn-ea"/>
                <a:cs typeface="+mn-cs"/>
              </a:defRPr>
            </a:pPr>
            <a:r>
              <a:rPr lang="en-US" sz="1100"/>
              <a:t>Accuracy over Explicit Cases</a:t>
            </a:r>
            <a:endParaRPr lang="zh-CN" sz="1100"/>
          </a:p>
        </c:rich>
      </c:tx>
      <c:overlay val="0"/>
      <c:spPr>
        <a:noFill/>
        <a:ln>
          <a:noFill/>
        </a:ln>
        <a:effectLst/>
      </c:spPr>
      <c:txPr>
        <a:bodyPr rot="0" spcFirstLastPara="1" vertOverflow="ellipsis" vert="horz" wrap="square" anchor="ctr" anchorCtr="1"/>
        <a:lstStyle/>
        <a:p>
          <a:pPr>
            <a:defRPr sz="1100" b="0" i="0" u="none" strike="noStrike" kern="1200" spc="0" baseline="0">
              <a:solidFill>
                <a:sysClr val="windowText" lastClr="000000"/>
              </a:solidFill>
              <a:latin typeface="+mn-lt"/>
              <a:ea typeface="+mn-ea"/>
              <a:cs typeface="+mn-cs"/>
            </a:defRPr>
          </a:pPr>
          <a:endParaRPr lang="zh-CN"/>
        </a:p>
      </c:txPr>
    </c:title>
    <c:autoTitleDeleted val="0"/>
    <c:plotArea>
      <c:layout/>
      <c:barChart>
        <c:barDir val="col"/>
        <c:grouping val="clustered"/>
        <c:varyColors val="0"/>
        <c:ser>
          <c:idx val="0"/>
          <c:order val="0"/>
          <c:tx>
            <c:strRef>
              <c:f>'rule-acc'!$A$5</c:f>
              <c:strCache>
                <c:ptCount val="1"/>
                <c:pt idx="0">
                  <c:v>RJ</c:v>
                </c:pt>
              </c:strCache>
            </c:strRef>
          </c:tx>
          <c:spPr>
            <a:pattFill prst="wdDnDiag">
              <a:fgClr>
                <a:schemeClr val="tx1"/>
              </a:fgClr>
              <a:bgClr>
                <a:schemeClr val="bg1"/>
              </a:bgClr>
            </a:pattFill>
            <a:ln>
              <a:solidFill>
                <a:schemeClr val="tx1"/>
              </a:solidFill>
            </a:ln>
            <a:effectLst/>
          </c:spPr>
          <c:invertIfNegative val="0"/>
          <c:cat>
            <c:strRef>
              <c:f>'rule-acc'!$B$1:$E$1</c:f>
              <c:strCache>
                <c:ptCount val="4"/>
                <c:pt idx="0">
                  <c:v>CT</c:v>
                </c:pt>
                <c:pt idx="1">
                  <c:v>RT</c:v>
                </c:pt>
                <c:pt idx="2">
                  <c:v>ET</c:v>
                </c:pt>
                <c:pt idx="3">
                  <c:v>TT</c:v>
                </c:pt>
              </c:strCache>
            </c:strRef>
          </c:cat>
          <c:val>
            <c:numRef>
              <c:f>'rule-acc'!$B$5:$E$5</c:f>
              <c:numCache>
                <c:formatCode>General</c:formatCode>
                <c:ptCount val="4"/>
                <c:pt idx="0">
                  <c:v>0.74493927125506076</c:v>
                </c:pt>
                <c:pt idx="1">
                  <c:v>0.77431906614785995</c:v>
                </c:pt>
                <c:pt idx="2">
                  <c:v>0.69731800766283525</c:v>
                </c:pt>
                <c:pt idx="3">
                  <c:v>0.73360655737704916</c:v>
                </c:pt>
              </c:numCache>
            </c:numRef>
          </c:val>
          <c:extLst>
            <c:ext xmlns:c16="http://schemas.microsoft.com/office/drawing/2014/chart" uri="{C3380CC4-5D6E-409C-BE32-E72D297353CC}">
              <c16:uniqueId val="{00000000-62C0-4838-9E61-B4F9F7480280}"/>
            </c:ext>
          </c:extLst>
        </c:ser>
        <c:ser>
          <c:idx val="1"/>
          <c:order val="1"/>
          <c:tx>
            <c:strRef>
              <c:f>'rule-acc'!$A$6</c:f>
              <c:strCache>
                <c:ptCount val="1"/>
                <c:pt idx="0">
                  <c:v>NCCN</c:v>
                </c:pt>
              </c:strCache>
            </c:strRef>
          </c:tx>
          <c:spPr>
            <a:pattFill prst="wdUpDiag">
              <a:fgClr>
                <a:schemeClr val="tx1"/>
              </a:fgClr>
              <a:bgClr>
                <a:schemeClr val="bg1"/>
              </a:bgClr>
            </a:pattFill>
            <a:ln>
              <a:solidFill>
                <a:schemeClr val="tx1"/>
              </a:solidFill>
            </a:ln>
            <a:effectLst/>
          </c:spPr>
          <c:invertIfNegative val="0"/>
          <c:cat>
            <c:strRef>
              <c:f>'rule-acc'!$B$1:$E$1</c:f>
              <c:strCache>
                <c:ptCount val="4"/>
                <c:pt idx="0">
                  <c:v>CT</c:v>
                </c:pt>
                <c:pt idx="1">
                  <c:v>RT</c:v>
                </c:pt>
                <c:pt idx="2">
                  <c:v>ET</c:v>
                </c:pt>
                <c:pt idx="3">
                  <c:v>TT</c:v>
                </c:pt>
              </c:strCache>
            </c:strRef>
          </c:cat>
          <c:val>
            <c:numRef>
              <c:f>'rule-acc'!$B$6:$E$6</c:f>
              <c:numCache>
                <c:formatCode>General</c:formatCode>
                <c:ptCount val="4"/>
                <c:pt idx="0">
                  <c:v>0.8582995951417004</c:v>
                </c:pt>
                <c:pt idx="1">
                  <c:v>0.81712062256809337</c:v>
                </c:pt>
                <c:pt idx="2">
                  <c:v>0.84674329501915713</c:v>
                </c:pt>
                <c:pt idx="3">
                  <c:v>0.8401639344262295</c:v>
                </c:pt>
              </c:numCache>
            </c:numRef>
          </c:val>
          <c:extLst>
            <c:ext xmlns:c16="http://schemas.microsoft.com/office/drawing/2014/chart" uri="{C3380CC4-5D6E-409C-BE32-E72D297353CC}">
              <c16:uniqueId val="{00000001-62C0-4838-9E61-B4F9F7480280}"/>
            </c:ext>
          </c:extLst>
        </c:ser>
        <c:dLbls>
          <c:showLegendKey val="0"/>
          <c:showVal val="0"/>
          <c:showCatName val="0"/>
          <c:showSerName val="0"/>
          <c:showPercent val="0"/>
          <c:showBubbleSize val="0"/>
        </c:dLbls>
        <c:gapWidth val="219"/>
        <c:overlap val="-27"/>
        <c:axId val="186480127"/>
        <c:axId val="188434639"/>
      </c:barChart>
      <c:catAx>
        <c:axId val="1864801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188434639"/>
        <c:crosses val="autoZero"/>
        <c:auto val="1"/>
        <c:lblAlgn val="ctr"/>
        <c:lblOffset val="100"/>
        <c:noMultiLvlLbl val="0"/>
      </c:catAx>
      <c:valAx>
        <c:axId val="188434639"/>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186480127"/>
        <c:crosses val="autoZero"/>
        <c:crossBetween val="between"/>
      </c:valAx>
      <c:spPr>
        <a:noFill/>
        <a:ln>
          <a:noFill/>
        </a:ln>
        <a:effectLst/>
      </c:spPr>
    </c:plotArea>
    <c:legend>
      <c:legendPos val="b"/>
      <c:layout>
        <c:manualLayout>
          <c:xMode val="edge"/>
          <c:yMode val="edge"/>
          <c:x val="6.8746274163325141E-2"/>
          <c:y val="0.8812734959854156"/>
          <c:w val="0.93125372583667487"/>
          <c:h val="9.5081183817540049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comp!$A$2</c:f>
              <c:strCache>
                <c:ptCount val="1"/>
                <c:pt idx="0">
                  <c:v>1st vote</c:v>
                </c:pt>
              </c:strCache>
            </c:strRef>
          </c:tx>
          <c:spPr>
            <a:pattFill prst="pct10">
              <a:fgClr>
                <a:schemeClr val="accent1">
                  <a:lumMod val="60000"/>
                  <a:lumOff val="40000"/>
                </a:schemeClr>
              </a:fgClr>
              <a:bgClr>
                <a:schemeClr val="bg1"/>
              </a:bgClr>
            </a:pattFill>
            <a:ln>
              <a:solidFill>
                <a:schemeClr val="accent1">
                  <a:lumMod val="60000"/>
                  <a:lumOff val="40000"/>
                </a:schemeClr>
              </a:solidFill>
            </a:ln>
            <a:effectLst/>
          </c:spPr>
          <c:invertIfNegative val="0"/>
          <c:cat>
            <c:strRef>
              <c:f>comp!$B$1:$E$1</c:f>
              <c:strCache>
                <c:ptCount val="4"/>
                <c:pt idx="0">
                  <c:v>CT</c:v>
                </c:pt>
                <c:pt idx="1">
                  <c:v>RT</c:v>
                </c:pt>
                <c:pt idx="2">
                  <c:v>ET</c:v>
                </c:pt>
                <c:pt idx="3">
                  <c:v>TT</c:v>
                </c:pt>
              </c:strCache>
            </c:strRef>
          </c:cat>
          <c:val>
            <c:numRef>
              <c:f>comp!$B$2:$E$2</c:f>
              <c:numCache>
                <c:formatCode>0.00%</c:formatCode>
                <c:ptCount val="4"/>
                <c:pt idx="0">
                  <c:v>0.65956278849685523</c:v>
                </c:pt>
                <c:pt idx="1">
                  <c:v>0.77819145598109307</c:v>
                </c:pt>
                <c:pt idx="2">
                  <c:v>0.64930123719438626</c:v>
                </c:pt>
                <c:pt idx="3">
                  <c:v>0.76848092734869833</c:v>
                </c:pt>
              </c:numCache>
            </c:numRef>
          </c:val>
          <c:extLst>
            <c:ext xmlns:c16="http://schemas.microsoft.com/office/drawing/2014/chart" uri="{C3380CC4-5D6E-409C-BE32-E72D297353CC}">
              <c16:uniqueId val="{00000000-F1E1-464D-9952-958E9A7A40F6}"/>
            </c:ext>
          </c:extLst>
        </c:ser>
        <c:ser>
          <c:idx val="1"/>
          <c:order val="1"/>
          <c:tx>
            <c:strRef>
              <c:f>comp!$A$3</c:f>
              <c:strCache>
                <c:ptCount val="1"/>
                <c:pt idx="0">
                  <c:v>1st vote max</c:v>
                </c:pt>
              </c:strCache>
            </c:strRef>
          </c:tx>
          <c:spPr>
            <a:pattFill prst="pct40">
              <a:fgClr>
                <a:schemeClr val="accent5">
                  <a:lumMod val="75000"/>
                </a:schemeClr>
              </a:fgClr>
              <a:bgClr>
                <a:schemeClr val="bg1"/>
              </a:bgClr>
            </a:pattFill>
            <a:ln>
              <a:solidFill>
                <a:schemeClr val="accent5">
                  <a:lumMod val="75000"/>
                </a:schemeClr>
              </a:solidFill>
            </a:ln>
            <a:effectLst/>
          </c:spPr>
          <c:invertIfNegative val="0"/>
          <c:cat>
            <c:strRef>
              <c:f>comp!$B$1:$E$1</c:f>
              <c:strCache>
                <c:ptCount val="4"/>
                <c:pt idx="0">
                  <c:v>CT</c:v>
                </c:pt>
                <c:pt idx="1">
                  <c:v>RT</c:v>
                </c:pt>
                <c:pt idx="2">
                  <c:v>ET</c:v>
                </c:pt>
                <c:pt idx="3">
                  <c:v>TT</c:v>
                </c:pt>
              </c:strCache>
            </c:strRef>
          </c:cat>
          <c:val>
            <c:numRef>
              <c:f>comp!$B$3:$E$3</c:f>
              <c:numCache>
                <c:formatCode>0.00%</c:formatCode>
                <c:ptCount val="4"/>
                <c:pt idx="0">
                  <c:v>0.75179856115107901</c:v>
                </c:pt>
                <c:pt idx="1">
                  <c:v>0.81818181818181801</c:v>
                </c:pt>
                <c:pt idx="2">
                  <c:v>0.73305084745762705</c:v>
                </c:pt>
                <c:pt idx="3">
                  <c:v>0.84892086330935201</c:v>
                </c:pt>
              </c:numCache>
            </c:numRef>
          </c:val>
          <c:extLst>
            <c:ext xmlns:c16="http://schemas.microsoft.com/office/drawing/2014/chart" uri="{C3380CC4-5D6E-409C-BE32-E72D297353CC}">
              <c16:uniqueId val="{00000001-F1E1-464D-9952-958E9A7A40F6}"/>
            </c:ext>
          </c:extLst>
        </c:ser>
        <c:ser>
          <c:idx val="2"/>
          <c:order val="2"/>
          <c:tx>
            <c:strRef>
              <c:f>comp!$A$4</c:f>
              <c:strCache>
                <c:ptCount val="1"/>
                <c:pt idx="0">
                  <c:v>kNN(1)</c:v>
                </c:pt>
              </c:strCache>
            </c:strRef>
          </c:tx>
          <c:spPr>
            <a:pattFill prst="wdDnDiag">
              <a:fgClr>
                <a:schemeClr val="accent4"/>
              </a:fgClr>
              <a:bgClr>
                <a:schemeClr val="bg1"/>
              </a:bgClr>
            </a:pattFill>
            <a:ln>
              <a:solidFill>
                <a:schemeClr val="bg2">
                  <a:lumMod val="50000"/>
                </a:schemeClr>
              </a:solidFill>
            </a:ln>
            <a:effectLst/>
          </c:spPr>
          <c:invertIfNegative val="0"/>
          <c:cat>
            <c:strRef>
              <c:f>comp!$B$1:$E$1</c:f>
              <c:strCache>
                <c:ptCount val="4"/>
                <c:pt idx="0">
                  <c:v>CT</c:v>
                </c:pt>
                <c:pt idx="1">
                  <c:v>RT</c:v>
                </c:pt>
                <c:pt idx="2">
                  <c:v>ET</c:v>
                </c:pt>
                <c:pt idx="3">
                  <c:v>TT</c:v>
                </c:pt>
              </c:strCache>
            </c:strRef>
          </c:cat>
          <c:val>
            <c:numRef>
              <c:f>comp!$B$4:$E$4</c:f>
              <c:numCache>
                <c:formatCode>0.00%</c:formatCode>
                <c:ptCount val="4"/>
                <c:pt idx="0">
                  <c:v>0.73758865248226946</c:v>
                </c:pt>
                <c:pt idx="1">
                  <c:v>0.7021276595744681</c:v>
                </c:pt>
                <c:pt idx="2">
                  <c:v>0.6985815602836879</c:v>
                </c:pt>
                <c:pt idx="3">
                  <c:v>0.85057471264367812</c:v>
                </c:pt>
              </c:numCache>
            </c:numRef>
          </c:val>
          <c:extLst>
            <c:ext xmlns:c16="http://schemas.microsoft.com/office/drawing/2014/chart" uri="{C3380CC4-5D6E-409C-BE32-E72D297353CC}">
              <c16:uniqueId val="{00000002-F1E1-464D-9952-958E9A7A40F6}"/>
            </c:ext>
          </c:extLst>
        </c:ser>
        <c:ser>
          <c:idx val="3"/>
          <c:order val="3"/>
          <c:tx>
            <c:strRef>
              <c:f>comp!$A$5</c:f>
              <c:strCache>
                <c:ptCount val="1"/>
                <c:pt idx="0">
                  <c:v>kNN(3)</c:v>
                </c:pt>
              </c:strCache>
            </c:strRef>
          </c:tx>
          <c:spPr>
            <a:pattFill prst="wdUpDiag">
              <a:fgClr>
                <a:schemeClr val="accent2"/>
              </a:fgClr>
              <a:bgClr>
                <a:schemeClr val="bg1"/>
              </a:bgClr>
            </a:pattFill>
            <a:ln>
              <a:solidFill>
                <a:schemeClr val="bg2">
                  <a:lumMod val="50000"/>
                </a:schemeClr>
              </a:solidFill>
            </a:ln>
            <a:effectLst/>
          </c:spPr>
          <c:invertIfNegative val="0"/>
          <c:cat>
            <c:strRef>
              <c:f>comp!$B$1:$E$1</c:f>
              <c:strCache>
                <c:ptCount val="4"/>
                <c:pt idx="0">
                  <c:v>CT</c:v>
                </c:pt>
                <c:pt idx="1">
                  <c:v>RT</c:v>
                </c:pt>
                <c:pt idx="2">
                  <c:v>ET</c:v>
                </c:pt>
                <c:pt idx="3">
                  <c:v>TT</c:v>
                </c:pt>
              </c:strCache>
            </c:strRef>
          </c:cat>
          <c:val>
            <c:numRef>
              <c:f>comp!$B$5:$E$5</c:f>
              <c:numCache>
                <c:formatCode>0.00%</c:formatCode>
                <c:ptCount val="4"/>
                <c:pt idx="0">
                  <c:v>0.900709219858156</c:v>
                </c:pt>
                <c:pt idx="1">
                  <c:v>0.91489361702127658</c:v>
                </c:pt>
                <c:pt idx="2">
                  <c:v>0.89007092198581561</c:v>
                </c:pt>
                <c:pt idx="3">
                  <c:v>0.91187739463601536</c:v>
                </c:pt>
              </c:numCache>
            </c:numRef>
          </c:val>
          <c:extLst>
            <c:ext xmlns:c16="http://schemas.microsoft.com/office/drawing/2014/chart" uri="{C3380CC4-5D6E-409C-BE32-E72D297353CC}">
              <c16:uniqueId val="{00000003-F1E1-464D-9952-958E9A7A40F6}"/>
            </c:ext>
          </c:extLst>
        </c:ser>
        <c:ser>
          <c:idx val="4"/>
          <c:order val="4"/>
          <c:tx>
            <c:strRef>
              <c:f>comp!$A$6</c:f>
              <c:strCache>
                <c:ptCount val="1"/>
                <c:pt idx="0">
                  <c:v>RJ</c:v>
                </c:pt>
              </c:strCache>
            </c:strRef>
          </c:tx>
          <c:spPr>
            <a:pattFill prst="smCheck">
              <a:fgClr>
                <a:schemeClr val="accent6">
                  <a:lumMod val="60000"/>
                  <a:lumOff val="40000"/>
                </a:schemeClr>
              </a:fgClr>
              <a:bgClr>
                <a:schemeClr val="bg1"/>
              </a:bgClr>
            </a:pattFill>
            <a:ln>
              <a:solidFill>
                <a:schemeClr val="bg2">
                  <a:lumMod val="50000"/>
                </a:schemeClr>
              </a:solidFill>
            </a:ln>
            <a:effectLst/>
          </c:spPr>
          <c:invertIfNegative val="0"/>
          <c:cat>
            <c:strRef>
              <c:f>comp!$B$1:$E$1</c:f>
              <c:strCache>
                <c:ptCount val="4"/>
                <c:pt idx="0">
                  <c:v>CT</c:v>
                </c:pt>
                <c:pt idx="1">
                  <c:v>RT</c:v>
                </c:pt>
                <c:pt idx="2">
                  <c:v>ET</c:v>
                </c:pt>
                <c:pt idx="3">
                  <c:v>TT</c:v>
                </c:pt>
              </c:strCache>
            </c:strRef>
          </c:cat>
          <c:val>
            <c:numRef>
              <c:f>comp!$B$6:$E$6</c:f>
              <c:numCache>
                <c:formatCode>0.00%</c:formatCode>
                <c:ptCount val="4"/>
                <c:pt idx="0">
                  <c:v>0.74822695035460995</c:v>
                </c:pt>
                <c:pt idx="1">
                  <c:v>0.70567375886524819</c:v>
                </c:pt>
                <c:pt idx="2">
                  <c:v>0.64539007092198586</c:v>
                </c:pt>
                <c:pt idx="3">
                  <c:v>0.68582375478927204</c:v>
                </c:pt>
              </c:numCache>
            </c:numRef>
          </c:val>
          <c:extLst>
            <c:ext xmlns:c16="http://schemas.microsoft.com/office/drawing/2014/chart" uri="{C3380CC4-5D6E-409C-BE32-E72D297353CC}">
              <c16:uniqueId val="{00000004-F1E1-464D-9952-958E9A7A40F6}"/>
            </c:ext>
          </c:extLst>
        </c:ser>
        <c:ser>
          <c:idx val="5"/>
          <c:order val="5"/>
          <c:tx>
            <c:strRef>
              <c:f>comp!$A$7</c:f>
              <c:strCache>
                <c:ptCount val="1"/>
                <c:pt idx="0">
                  <c:v>NCCN</c:v>
                </c:pt>
              </c:strCache>
            </c:strRef>
          </c:tx>
          <c:spPr>
            <a:pattFill prst="lgCheck">
              <a:fgClr>
                <a:schemeClr val="accent6">
                  <a:lumMod val="50000"/>
                </a:schemeClr>
              </a:fgClr>
              <a:bgClr>
                <a:schemeClr val="bg1"/>
              </a:bgClr>
            </a:pattFill>
            <a:ln>
              <a:solidFill>
                <a:schemeClr val="bg2">
                  <a:lumMod val="50000"/>
                </a:schemeClr>
              </a:solidFill>
            </a:ln>
            <a:effectLst/>
          </c:spPr>
          <c:invertIfNegative val="0"/>
          <c:cat>
            <c:strRef>
              <c:f>comp!$B$1:$E$1</c:f>
              <c:strCache>
                <c:ptCount val="4"/>
                <c:pt idx="0">
                  <c:v>CT</c:v>
                </c:pt>
                <c:pt idx="1">
                  <c:v>RT</c:v>
                </c:pt>
                <c:pt idx="2">
                  <c:v>ET</c:v>
                </c:pt>
                <c:pt idx="3">
                  <c:v>TT</c:v>
                </c:pt>
              </c:strCache>
            </c:strRef>
          </c:cat>
          <c:val>
            <c:numRef>
              <c:f>comp!$B$7:$E$7</c:f>
              <c:numCache>
                <c:formatCode>0.00%</c:formatCode>
                <c:ptCount val="4"/>
                <c:pt idx="0">
                  <c:v>0.85460992907801414</c:v>
                </c:pt>
                <c:pt idx="1">
                  <c:v>0.74468085106382975</c:v>
                </c:pt>
                <c:pt idx="2">
                  <c:v>0.85106382978723405</c:v>
                </c:pt>
                <c:pt idx="3">
                  <c:v>0.78927203065134099</c:v>
                </c:pt>
              </c:numCache>
            </c:numRef>
          </c:val>
          <c:extLst>
            <c:ext xmlns:c16="http://schemas.microsoft.com/office/drawing/2014/chart" uri="{C3380CC4-5D6E-409C-BE32-E72D297353CC}">
              <c16:uniqueId val="{00000005-F1E1-464D-9952-958E9A7A40F6}"/>
            </c:ext>
          </c:extLst>
        </c:ser>
        <c:dLbls>
          <c:showLegendKey val="0"/>
          <c:showVal val="0"/>
          <c:showCatName val="0"/>
          <c:showSerName val="0"/>
          <c:showPercent val="0"/>
          <c:showBubbleSize val="0"/>
        </c:dLbls>
        <c:gapWidth val="219"/>
        <c:overlap val="-27"/>
        <c:axId val="1251365856"/>
        <c:axId val="1306429088"/>
      </c:barChart>
      <c:catAx>
        <c:axId val="1251365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1306429088"/>
        <c:crosses val="autoZero"/>
        <c:auto val="1"/>
        <c:lblAlgn val="ctr"/>
        <c:lblOffset val="100"/>
        <c:noMultiLvlLbl val="0"/>
      </c:catAx>
      <c:valAx>
        <c:axId val="130642908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1251365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comp!$A$2</c:f>
              <c:strCache>
                <c:ptCount val="1"/>
                <c:pt idx="0">
                  <c:v>1st vote</c:v>
                </c:pt>
              </c:strCache>
            </c:strRef>
          </c:tx>
          <c:spPr>
            <a:pattFill prst="pct10">
              <a:fgClr>
                <a:schemeClr val="accent1">
                  <a:lumMod val="60000"/>
                  <a:lumOff val="40000"/>
                </a:schemeClr>
              </a:fgClr>
              <a:bgClr>
                <a:schemeClr val="bg1"/>
              </a:bgClr>
            </a:pattFill>
            <a:ln>
              <a:solidFill>
                <a:schemeClr val="accent1">
                  <a:lumMod val="60000"/>
                  <a:lumOff val="40000"/>
                </a:schemeClr>
              </a:solidFill>
            </a:ln>
            <a:effectLst/>
          </c:spPr>
          <c:invertIfNegative val="0"/>
          <c:cat>
            <c:strRef>
              <c:f>comp!$B$1:$E$1</c:f>
              <c:strCache>
                <c:ptCount val="4"/>
                <c:pt idx="0">
                  <c:v>CT</c:v>
                </c:pt>
                <c:pt idx="1">
                  <c:v>RT</c:v>
                </c:pt>
                <c:pt idx="2">
                  <c:v>ET</c:v>
                </c:pt>
                <c:pt idx="3">
                  <c:v>TT</c:v>
                </c:pt>
              </c:strCache>
            </c:strRef>
          </c:cat>
          <c:val>
            <c:numRef>
              <c:f>comp!$B$2:$E$2</c:f>
              <c:numCache>
                <c:formatCode>0.00%</c:formatCode>
                <c:ptCount val="4"/>
                <c:pt idx="0">
                  <c:v>0.72474696148738482</c:v>
                </c:pt>
                <c:pt idx="1">
                  <c:v>0.88001811854913947</c:v>
                </c:pt>
                <c:pt idx="2">
                  <c:v>0.71588386187949626</c:v>
                </c:pt>
                <c:pt idx="3">
                  <c:v>0.82929175681465883</c:v>
                </c:pt>
              </c:numCache>
            </c:numRef>
          </c:val>
          <c:extLst>
            <c:ext xmlns:c16="http://schemas.microsoft.com/office/drawing/2014/chart" uri="{C3380CC4-5D6E-409C-BE32-E72D297353CC}">
              <c16:uniqueId val="{00000000-87E8-4432-9383-6AAAA0E4632B}"/>
            </c:ext>
          </c:extLst>
        </c:ser>
        <c:ser>
          <c:idx val="1"/>
          <c:order val="1"/>
          <c:tx>
            <c:strRef>
              <c:f>comp!$A$3</c:f>
              <c:strCache>
                <c:ptCount val="1"/>
                <c:pt idx="0">
                  <c:v>1st vote max</c:v>
                </c:pt>
              </c:strCache>
            </c:strRef>
          </c:tx>
          <c:spPr>
            <a:pattFill prst="pct40">
              <a:fgClr>
                <a:schemeClr val="accent5">
                  <a:lumMod val="75000"/>
                </a:schemeClr>
              </a:fgClr>
              <a:bgClr>
                <a:schemeClr val="bg1"/>
              </a:bgClr>
            </a:pattFill>
            <a:ln>
              <a:solidFill>
                <a:schemeClr val="accent5">
                  <a:lumMod val="75000"/>
                </a:schemeClr>
              </a:solidFill>
            </a:ln>
            <a:effectLst/>
          </c:spPr>
          <c:invertIfNegative val="0"/>
          <c:cat>
            <c:strRef>
              <c:f>comp!$B$1:$E$1</c:f>
              <c:strCache>
                <c:ptCount val="4"/>
                <c:pt idx="0">
                  <c:v>CT</c:v>
                </c:pt>
                <c:pt idx="1">
                  <c:v>RT</c:v>
                </c:pt>
                <c:pt idx="2">
                  <c:v>ET</c:v>
                </c:pt>
                <c:pt idx="3">
                  <c:v>TT</c:v>
                </c:pt>
              </c:strCache>
            </c:strRef>
          </c:cat>
          <c:val>
            <c:numRef>
              <c:f>comp!$B$3:$E$3</c:f>
              <c:numCache>
                <c:formatCode>0.00%</c:formatCode>
                <c:ptCount val="4"/>
                <c:pt idx="0">
                  <c:v>0.82938388625592396</c:v>
                </c:pt>
                <c:pt idx="1">
                  <c:v>0.93032786885245899</c:v>
                </c:pt>
                <c:pt idx="2">
                  <c:v>0.79512195121951201</c:v>
                </c:pt>
                <c:pt idx="3">
                  <c:v>0.91828793774318995</c:v>
                </c:pt>
              </c:numCache>
            </c:numRef>
          </c:val>
          <c:extLst>
            <c:ext xmlns:c16="http://schemas.microsoft.com/office/drawing/2014/chart" uri="{C3380CC4-5D6E-409C-BE32-E72D297353CC}">
              <c16:uniqueId val="{00000001-87E8-4432-9383-6AAAA0E4632B}"/>
            </c:ext>
          </c:extLst>
        </c:ser>
        <c:ser>
          <c:idx val="2"/>
          <c:order val="2"/>
          <c:tx>
            <c:strRef>
              <c:f>comp!$A$4</c:f>
              <c:strCache>
                <c:ptCount val="1"/>
                <c:pt idx="0">
                  <c:v>kNN(1)</c:v>
                </c:pt>
              </c:strCache>
            </c:strRef>
          </c:tx>
          <c:spPr>
            <a:pattFill prst="wdDnDiag">
              <a:fgClr>
                <a:schemeClr val="accent4"/>
              </a:fgClr>
              <a:bgClr>
                <a:schemeClr val="bg1"/>
              </a:bgClr>
            </a:pattFill>
            <a:ln>
              <a:solidFill>
                <a:schemeClr val="bg2">
                  <a:lumMod val="50000"/>
                </a:schemeClr>
              </a:solidFill>
            </a:ln>
            <a:effectLst/>
          </c:spPr>
          <c:invertIfNegative val="0"/>
          <c:cat>
            <c:strRef>
              <c:f>comp!$B$1:$E$1</c:f>
              <c:strCache>
                <c:ptCount val="4"/>
                <c:pt idx="0">
                  <c:v>CT</c:v>
                </c:pt>
                <c:pt idx="1">
                  <c:v>RT</c:v>
                </c:pt>
                <c:pt idx="2">
                  <c:v>ET</c:v>
                </c:pt>
                <c:pt idx="3">
                  <c:v>TT</c:v>
                </c:pt>
              </c:strCache>
            </c:strRef>
          </c:cat>
          <c:val>
            <c:numRef>
              <c:f>comp!$B$4:$E$4</c:f>
              <c:numCache>
                <c:formatCode>0.00%</c:formatCode>
                <c:ptCount val="4"/>
                <c:pt idx="0">
                  <c:v>0.81781376518218618</c:v>
                </c:pt>
                <c:pt idx="1">
                  <c:v>0.77042801556420237</c:v>
                </c:pt>
                <c:pt idx="2">
                  <c:v>0.75478927203065138</c:v>
                </c:pt>
                <c:pt idx="3">
                  <c:v>0.9098360655737705</c:v>
                </c:pt>
              </c:numCache>
            </c:numRef>
          </c:val>
          <c:extLst>
            <c:ext xmlns:c16="http://schemas.microsoft.com/office/drawing/2014/chart" uri="{C3380CC4-5D6E-409C-BE32-E72D297353CC}">
              <c16:uniqueId val="{00000002-87E8-4432-9383-6AAAA0E4632B}"/>
            </c:ext>
          </c:extLst>
        </c:ser>
        <c:ser>
          <c:idx val="3"/>
          <c:order val="3"/>
          <c:tx>
            <c:strRef>
              <c:f>comp!$A$5</c:f>
              <c:strCache>
                <c:ptCount val="1"/>
                <c:pt idx="0">
                  <c:v>kNN(3)</c:v>
                </c:pt>
              </c:strCache>
            </c:strRef>
          </c:tx>
          <c:spPr>
            <a:pattFill prst="wdUpDiag">
              <a:fgClr>
                <a:schemeClr val="accent2"/>
              </a:fgClr>
              <a:bgClr>
                <a:schemeClr val="bg1"/>
              </a:bgClr>
            </a:pattFill>
            <a:ln>
              <a:solidFill>
                <a:schemeClr val="bg2">
                  <a:lumMod val="50000"/>
                </a:schemeClr>
              </a:solidFill>
            </a:ln>
            <a:effectLst/>
          </c:spPr>
          <c:invertIfNegative val="0"/>
          <c:cat>
            <c:strRef>
              <c:f>comp!$B$1:$E$1</c:f>
              <c:strCache>
                <c:ptCount val="4"/>
                <c:pt idx="0">
                  <c:v>CT</c:v>
                </c:pt>
                <c:pt idx="1">
                  <c:v>RT</c:v>
                </c:pt>
                <c:pt idx="2">
                  <c:v>ET</c:v>
                </c:pt>
                <c:pt idx="3">
                  <c:v>TT</c:v>
                </c:pt>
              </c:strCache>
            </c:strRef>
          </c:cat>
          <c:val>
            <c:numRef>
              <c:f>comp!$B$5:$E$5</c:f>
              <c:numCache>
                <c:formatCode>0.00%</c:formatCode>
                <c:ptCount val="4"/>
                <c:pt idx="0">
                  <c:v>0.97975708502024295</c:v>
                </c:pt>
                <c:pt idx="1">
                  <c:v>0.98832684824902728</c:v>
                </c:pt>
                <c:pt idx="2">
                  <c:v>0.95402298850574707</c:v>
                </c:pt>
                <c:pt idx="3">
                  <c:v>0.97131147540983609</c:v>
                </c:pt>
              </c:numCache>
            </c:numRef>
          </c:val>
          <c:extLst>
            <c:ext xmlns:c16="http://schemas.microsoft.com/office/drawing/2014/chart" uri="{C3380CC4-5D6E-409C-BE32-E72D297353CC}">
              <c16:uniqueId val="{00000003-87E8-4432-9383-6AAAA0E4632B}"/>
            </c:ext>
          </c:extLst>
        </c:ser>
        <c:ser>
          <c:idx val="4"/>
          <c:order val="4"/>
          <c:tx>
            <c:strRef>
              <c:f>comp!$A$6</c:f>
              <c:strCache>
                <c:ptCount val="1"/>
                <c:pt idx="0">
                  <c:v>RJ</c:v>
                </c:pt>
              </c:strCache>
            </c:strRef>
          </c:tx>
          <c:spPr>
            <a:pattFill prst="smCheck">
              <a:fgClr>
                <a:schemeClr val="accent6">
                  <a:lumMod val="60000"/>
                  <a:lumOff val="40000"/>
                </a:schemeClr>
              </a:fgClr>
              <a:bgClr>
                <a:schemeClr val="bg1"/>
              </a:bgClr>
            </a:pattFill>
            <a:ln>
              <a:solidFill>
                <a:schemeClr val="bg2">
                  <a:lumMod val="50000"/>
                </a:schemeClr>
              </a:solidFill>
            </a:ln>
            <a:effectLst/>
          </c:spPr>
          <c:invertIfNegative val="0"/>
          <c:cat>
            <c:strRef>
              <c:f>comp!$B$1:$E$1</c:f>
              <c:strCache>
                <c:ptCount val="4"/>
                <c:pt idx="0">
                  <c:v>CT</c:v>
                </c:pt>
                <c:pt idx="1">
                  <c:v>RT</c:v>
                </c:pt>
                <c:pt idx="2">
                  <c:v>ET</c:v>
                </c:pt>
                <c:pt idx="3">
                  <c:v>TT</c:v>
                </c:pt>
              </c:strCache>
            </c:strRef>
          </c:cat>
          <c:val>
            <c:numRef>
              <c:f>comp!$B$6:$E$6</c:f>
              <c:numCache>
                <c:formatCode>0.00%</c:formatCode>
                <c:ptCount val="4"/>
                <c:pt idx="0">
                  <c:v>0.74493927125506076</c:v>
                </c:pt>
                <c:pt idx="1">
                  <c:v>0.77431906614785995</c:v>
                </c:pt>
                <c:pt idx="2">
                  <c:v>0.69731800766283525</c:v>
                </c:pt>
                <c:pt idx="3">
                  <c:v>0.73360655737704916</c:v>
                </c:pt>
              </c:numCache>
            </c:numRef>
          </c:val>
          <c:extLst>
            <c:ext xmlns:c16="http://schemas.microsoft.com/office/drawing/2014/chart" uri="{C3380CC4-5D6E-409C-BE32-E72D297353CC}">
              <c16:uniqueId val="{00000004-87E8-4432-9383-6AAAA0E4632B}"/>
            </c:ext>
          </c:extLst>
        </c:ser>
        <c:ser>
          <c:idx val="5"/>
          <c:order val="5"/>
          <c:tx>
            <c:strRef>
              <c:f>comp!$A$7</c:f>
              <c:strCache>
                <c:ptCount val="1"/>
                <c:pt idx="0">
                  <c:v>NCCN</c:v>
                </c:pt>
              </c:strCache>
            </c:strRef>
          </c:tx>
          <c:spPr>
            <a:pattFill prst="lgCheck">
              <a:fgClr>
                <a:schemeClr val="accent6">
                  <a:lumMod val="50000"/>
                </a:schemeClr>
              </a:fgClr>
              <a:bgClr>
                <a:schemeClr val="bg1"/>
              </a:bgClr>
            </a:pattFill>
            <a:ln>
              <a:solidFill>
                <a:schemeClr val="bg2">
                  <a:lumMod val="50000"/>
                </a:schemeClr>
              </a:solidFill>
            </a:ln>
            <a:effectLst/>
          </c:spPr>
          <c:invertIfNegative val="0"/>
          <c:cat>
            <c:strRef>
              <c:f>comp!$B$1:$E$1</c:f>
              <c:strCache>
                <c:ptCount val="4"/>
                <c:pt idx="0">
                  <c:v>CT</c:v>
                </c:pt>
                <c:pt idx="1">
                  <c:v>RT</c:v>
                </c:pt>
                <c:pt idx="2">
                  <c:v>ET</c:v>
                </c:pt>
                <c:pt idx="3">
                  <c:v>TT</c:v>
                </c:pt>
              </c:strCache>
            </c:strRef>
          </c:cat>
          <c:val>
            <c:numRef>
              <c:f>comp!$B$7:$E$7</c:f>
              <c:numCache>
                <c:formatCode>0.00%</c:formatCode>
                <c:ptCount val="4"/>
                <c:pt idx="0">
                  <c:v>0.8582995951417004</c:v>
                </c:pt>
                <c:pt idx="1">
                  <c:v>0.81712062256809337</c:v>
                </c:pt>
                <c:pt idx="2">
                  <c:v>0.84674329501915713</c:v>
                </c:pt>
                <c:pt idx="3">
                  <c:v>0.8401639344262295</c:v>
                </c:pt>
              </c:numCache>
            </c:numRef>
          </c:val>
          <c:extLst>
            <c:ext xmlns:c16="http://schemas.microsoft.com/office/drawing/2014/chart" uri="{C3380CC4-5D6E-409C-BE32-E72D297353CC}">
              <c16:uniqueId val="{00000005-87E8-4432-9383-6AAAA0E4632B}"/>
            </c:ext>
          </c:extLst>
        </c:ser>
        <c:dLbls>
          <c:showLegendKey val="0"/>
          <c:showVal val="0"/>
          <c:showCatName val="0"/>
          <c:showSerName val="0"/>
          <c:showPercent val="0"/>
          <c:showBubbleSize val="0"/>
        </c:dLbls>
        <c:gapWidth val="219"/>
        <c:overlap val="-27"/>
        <c:axId val="1251365856"/>
        <c:axId val="1306429088"/>
      </c:barChart>
      <c:catAx>
        <c:axId val="1251365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1306429088"/>
        <c:crosses val="autoZero"/>
        <c:auto val="1"/>
        <c:lblAlgn val="ctr"/>
        <c:lblOffset val="100"/>
        <c:noMultiLvlLbl val="0"/>
      </c:catAx>
      <c:valAx>
        <c:axId val="130642908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1251365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Sheet1!$F$10</c:f>
              <c:strCache>
                <c:ptCount val="1"/>
                <c:pt idx="0">
                  <c:v>kNN</c:v>
                </c:pt>
              </c:strCache>
            </c:strRef>
          </c:tx>
          <c:spPr>
            <a:pattFill prst="wdDnDiag">
              <a:fgClr>
                <a:schemeClr val="accent4"/>
              </a:fgClr>
              <a:bgClr>
                <a:schemeClr val="bg1"/>
              </a:bgClr>
            </a:pattFill>
            <a:ln>
              <a:solidFill>
                <a:schemeClr val="tx1">
                  <a:lumMod val="50000"/>
                  <a:lumOff val="50000"/>
                </a:schemeClr>
              </a:solidFill>
            </a:ln>
            <a:effectLst/>
          </c:spPr>
          <c:invertIfNegative val="0"/>
          <c:cat>
            <c:strRef>
              <c:f>Sheet1!$G$9:$H$9</c:f>
              <c:strCache>
                <c:ptCount val="2"/>
                <c:pt idx="0">
                  <c:v>Accuracy</c:v>
                </c:pt>
                <c:pt idx="1">
                  <c:v>Granularity</c:v>
                </c:pt>
              </c:strCache>
            </c:strRef>
          </c:cat>
          <c:val>
            <c:numRef>
              <c:f>Sheet1!$G$10:$H$10</c:f>
              <c:numCache>
                <c:formatCode>General</c:formatCode>
                <c:ptCount val="2"/>
                <c:pt idx="0">
                  <c:v>0.73758865248226946</c:v>
                </c:pt>
                <c:pt idx="1">
                  <c:v>0.92730000000000001</c:v>
                </c:pt>
              </c:numCache>
            </c:numRef>
          </c:val>
          <c:extLst>
            <c:ext xmlns:c16="http://schemas.microsoft.com/office/drawing/2014/chart" uri="{C3380CC4-5D6E-409C-BE32-E72D297353CC}">
              <c16:uniqueId val="{00000000-4759-4504-A4B5-B2B56BC7F5B8}"/>
            </c:ext>
          </c:extLst>
        </c:ser>
        <c:ser>
          <c:idx val="1"/>
          <c:order val="1"/>
          <c:tx>
            <c:strRef>
              <c:f>Sheet1!$F$11</c:f>
              <c:strCache>
                <c:ptCount val="1"/>
                <c:pt idx="0">
                  <c:v>RJ</c:v>
                </c:pt>
              </c:strCache>
            </c:strRef>
          </c:tx>
          <c:spPr>
            <a:pattFill prst="pct30">
              <a:fgClr>
                <a:schemeClr val="accent6"/>
              </a:fgClr>
              <a:bgClr>
                <a:schemeClr val="bg1"/>
              </a:bgClr>
            </a:pattFill>
            <a:ln>
              <a:solidFill>
                <a:schemeClr val="tx1">
                  <a:lumMod val="50000"/>
                  <a:lumOff val="50000"/>
                </a:schemeClr>
              </a:solidFill>
            </a:ln>
            <a:effectLst/>
          </c:spPr>
          <c:invertIfNegative val="0"/>
          <c:cat>
            <c:strRef>
              <c:f>Sheet1!$G$9:$H$9</c:f>
              <c:strCache>
                <c:ptCount val="2"/>
                <c:pt idx="0">
                  <c:v>Accuracy</c:v>
                </c:pt>
                <c:pt idx="1">
                  <c:v>Granularity</c:v>
                </c:pt>
              </c:strCache>
            </c:strRef>
          </c:cat>
          <c:val>
            <c:numRef>
              <c:f>Sheet1!$G$11:$H$11</c:f>
              <c:numCache>
                <c:formatCode>General</c:formatCode>
                <c:ptCount val="2"/>
                <c:pt idx="0">
                  <c:v>0.74822695035460995</c:v>
                </c:pt>
                <c:pt idx="1">
                  <c:v>0.59360000000000002</c:v>
                </c:pt>
              </c:numCache>
            </c:numRef>
          </c:val>
          <c:extLst>
            <c:ext xmlns:c16="http://schemas.microsoft.com/office/drawing/2014/chart" uri="{C3380CC4-5D6E-409C-BE32-E72D297353CC}">
              <c16:uniqueId val="{00000001-4759-4504-A4B5-B2B56BC7F5B8}"/>
            </c:ext>
          </c:extLst>
        </c:ser>
        <c:ser>
          <c:idx val="2"/>
          <c:order val="2"/>
          <c:tx>
            <c:strRef>
              <c:f>Sheet1!$F$12</c:f>
              <c:strCache>
                <c:ptCount val="1"/>
                <c:pt idx="0">
                  <c:v>NCCN</c:v>
                </c:pt>
              </c:strCache>
            </c:strRef>
          </c:tx>
          <c:spPr>
            <a:pattFill prst="lgCheck">
              <a:fgClr>
                <a:schemeClr val="accent6">
                  <a:lumMod val="50000"/>
                </a:schemeClr>
              </a:fgClr>
              <a:bgClr>
                <a:schemeClr val="bg1"/>
              </a:bgClr>
            </a:pattFill>
            <a:ln>
              <a:solidFill>
                <a:schemeClr val="tx1">
                  <a:lumMod val="50000"/>
                  <a:lumOff val="50000"/>
                </a:schemeClr>
              </a:solidFill>
            </a:ln>
            <a:effectLst/>
          </c:spPr>
          <c:invertIfNegative val="0"/>
          <c:cat>
            <c:strRef>
              <c:f>Sheet1!$G$9:$H$9</c:f>
              <c:strCache>
                <c:ptCount val="2"/>
                <c:pt idx="0">
                  <c:v>Accuracy</c:v>
                </c:pt>
                <c:pt idx="1">
                  <c:v>Granularity</c:v>
                </c:pt>
              </c:strCache>
            </c:strRef>
          </c:cat>
          <c:val>
            <c:numRef>
              <c:f>Sheet1!$G$12:$H$12</c:f>
              <c:numCache>
                <c:formatCode>General</c:formatCode>
                <c:ptCount val="2"/>
                <c:pt idx="0">
                  <c:v>0.85460992907801414</c:v>
                </c:pt>
                <c:pt idx="1">
                  <c:v>0.24929999999999999</c:v>
                </c:pt>
              </c:numCache>
            </c:numRef>
          </c:val>
          <c:extLst>
            <c:ext xmlns:c16="http://schemas.microsoft.com/office/drawing/2014/chart" uri="{C3380CC4-5D6E-409C-BE32-E72D297353CC}">
              <c16:uniqueId val="{00000002-4759-4504-A4B5-B2B56BC7F5B8}"/>
            </c:ext>
          </c:extLst>
        </c:ser>
        <c:ser>
          <c:idx val="3"/>
          <c:order val="3"/>
          <c:tx>
            <c:strRef>
              <c:f>Sheet1!$F$13</c:f>
              <c:strCache>
                <c:ptCount val="1"/>
                <c:pt idx="0">
                  <c:v>Merge</c:v>
                </c:pt>
              </c:strCache>
            </c:strRef>
          </c:tx>
          <c:spPr>
            <a:pattFill prst="diagBrick">
              <a:fgClr>
                <a:srgbClr val="FF0000"/>
              </a:fgClr>
              <a:bgClr>
                <a:schemeClr val="bg1"/>
              </a:bgClr>
            </a:pattFill>
            <a:ln>
              <a:solidFill>
                <a:schemeClr val="tx1">
                  <a:lumMod val="50000"/>
                  <a:lumOff val="50000"/>
                </a:schemeClr>
              </a:solidFill>
            </a:ln>
            <a:effectLst/>
          </c:spPr>
          <c:invertIfNegative val="0"/>
          <c:cat>
            <c:strRef>
              <c:f>Sheet1!$G$9:$H$9</c:f>
              <c:strCache>
                <c:ptCount val="2"/>
                <c:pt idx="0">
                  <c:v>Accuracy</c:v>
                </c:pt>
                <c:pt idx="1">
                  <c:v>Granularity</c:v>
                </c:pt>
              </c:strCache>
            </c:strRef>
          </c:cat>
          <c:val>
            <c:numRef>
              <c:f>Sheet1!$G$13:$H$13</c:f>
              <c:numCache>
                <c:formatCode>General</c:formatCode>
                <c:ptCount val="2"/>
                <c:pt idx="0">
                  <c:v>0.80496453900709219</c:v>
                </c:pt>
                <c:pt idx="1">
                  <c:v>0.84509999999999996</c:v>
                </c:pt>
              </c:numCache>
            </c:numRef>
          </c:val>
          <c:extLst>
            <c:ext xmlns:c16="http://schemas.microsoft.com/office/drawing/2014/chart" uri="{C3380CC4-5D6E-409C-BE32-E72D297353CC}">
              <c16:uniqueId val="{00000003-4759-4504-A4B5-B2B56BC7F5B8}"/>
            </c:ext>
          </c:extLst>
        </c:ser>
        <c:dLbls>
          <c:showLegendKey val="0"/>
          <c:showVal val="0"/>
          <c:showCatName val="0"/>
          <c:showSerName val="0"/>
          <c:showPercent val="0"/>
          <c:showBubbleSize val="0"/>
        </c:dLbls>
        <c:gapWidth val="219"/>
        <c:overlap val="-27"/>
        <c:axId val="809905359"/>
        <c:axId val="585894079"/>
      </c:barChart>
      <c:catAx>
        <c:axId val="8099053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5894079"/>
        <c:crosses val="autoZero"/>
        <c:auto val="1"/>
        <c:lblAlgn val="ctr"/>
        <c:lblOffset val="100"/>
        <c:noMultiLvlLbl val="0"/>
      </c:catAx>
      <c:valAx>
        <c:axId val="5858940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99053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ysClr val="windowText" lastClr="000000"/>
                </a:solidFill>
                <a:latin typeface="+mn-lt"/>
                <a:ea typeface="+mn-ea"/>
                <a:cs typeface="+mn-cs"/>
              </a:defRPr>
            </a:pPr>
            <a:r>
              <a:rPr lang="en-US" sz="1100"/>
              <a:t>Divergence of Votes</a:t>
            </a:r>
            <a:endParaRPr lang="zh-CN" sz="1100"/>
          </a:p>
        </c:rich>
      </c:tx>
      <c:layout>
        <c:manualLayout>
          <c:xMode val="edge"/>
          <c:yMode val="edge"/>
          <c:x val="0.24443024511049022"/>
          <c:y val="1.8518518518518517E-2"/>
        </c:manualLayout>
      </c:layout>
      <c:overlay val="0"/>
      <c:spPr>
        <a:noFill/>
        <a:ln>
          <a:noFill/>
        </a:ln>
        <a:effectLst/>
      </c:spPr>
      <c:txPr>
        <a:bodyPr rot="0" spcFirstLastPara="1" vertOverflow="ellipsis" vert="horz" wrap="square" anchor="ctr" anchorCtr="1"/>
        <a:lstStyle/>
        <a:p>
          <a:pPr>
            <a:defRPr sz="1100" b="0" i="0" u="none" strike="noStrike" kern="1200" spc="0" baseline="0">
              <a:solidFill>
                <a:sysClr val="windowText" lastClr="000000"/>
              </a:solidFill>
              <a:latin typeface="+mn-lt"/>
              <a:ea typeface="+mn-ea"/>
              <a:cs typeface="+mn-cs"/>
            </a:defRPr>
          </a:pPr>
          <a:endParaRPr lang="zh-CN"/>
        </a:p>
      </c:txPr>
    </c:title>
    <c:autoTitleDeleted val="0"/>
    <c:plotArea>
      <c:layout>
        <c:manualLayout>
          <c:layoutTarget val="inner"/>
          <c:xMode val="edge"/>
          <c:yMode val="edge"/>
          <c:x val="0.15026471615443232"/>
          <c:y val="0.15395764541529083"/>
          <c:w val="0.79429173545847087"/>
          <c:h val="0.63558070866141736"/>
        </c:manualLayout>
      </c:layout>
      <c:barChart>
        <c:barDir val="col"/>
        <c:grouping val="clustered"/>
        <c:varyColors val="0"/>
        <c:ser>
          <c:idx val="0"/>
          <c:order val="0"/>
          <c:tx>
            <c:strRef>
              <c:f>voting!$B$2</c:f>
              <c:strCache>
                <c:ptCount val="1"/>
                <c:pt idx="0">
                  <c:v>1st vote</c:v>
                </c:pt>
              </c:strCache>
            </c:strRef>
          </c:tx>
          <c:spPr>
            <a:pattFill prst="pct5">
              <a:fgClr>
                <a:schemeClr val="tx1"/>
              </a:fgClr>
              <a:bgClr>
                <a:schemeClr val="bg1"/>
              </a:bgClr>
            </a:pattFill>
            <a:ln>
              <a:solidFill>
                <a:schemeClr val="tx1"/>
              </a:solidFill>
            </a:ln>
            <a:effectLst/>
          </c:spPr>
          <c:invertIfNegative val="0"/>
          <c:cat>
            <c:strRef>
              <c:f>voting!$A$3:$A$6</c:f>
              <c:strCache>
                <c:ptCount val="4"/>
                <c:pt idx="0">
                  <c:v>CT</c:v>
                </c:pt>
                <c:pt idx="1">
                  <c:v>RT</c:v>
                </c:pt>
                <c:pt idx="2">
                  <c:v>ET</c:v>
                </c:pt>
                <c:pt idx="3">
                  <c:v>TT</c:v>
                </c:pt>
              </c:strCache>
            </c:strRef>
          </c:cat>
          <c:val>
            <c:numRef>
              <c:f>voting!$B$3:$B$6</c:f>
              <c:numCache>
                <c:formatCode>General</c:formatCode>
                <c:ptCount val="4"/>
                <c:pt idx="0">
                  <c:v>0.19636098287711401</c:v>
                </c:pt>
                <c:pt idx="1">
                  <c:v>9.7418001482826297E-2</c:v>
                </c:pt>
                <c:pt idx="2">
                  <c:v>0.186299205419694</c:v>
                </c:pt>
                <c:pt idx="3">
                  <c:v>9.8823763661646802E-2</c:v>
                </c:pt>
              </c:numCache>
            </c:numRef>
          </c:val>
          <c:extLst>
            <c:ext xmlns:c16="http://schemas.microsoft.com/office/drawing/2014/chart" uri="{C3380CC4-5D6E-409C-BE32-E72D297353CC}">
              <c16:uniqueId val="{00000000-ED65-4D82-9A8C-F284093319A6}"/>
            </c:ext>
          </c:extLst>
        </c:ser>
        <c:ser>
          <c:idx val="1"/>
          <c:order val="1"/>
          <c:tx>
            <c:strRef>
              <c:f>voting!$C$2</c:f>
              <c:strCache>
                <c:ptCount val="1"/>
                <c:pt idx="0">
                  <c:v>2nd vote</c:v>
                </c:pt>
              </c:strCache>
            </c:strRef>
          </c:tx>
          <c:spPr>
            <a:pattFill prst="ltDnDiag">
              <a:fgClr>
                <a:schemeClr val="tx1"/>
              </a:fgClr>
              <a:bgClr>
                <a:schemeClr val="bg1"/>
              </a:bgClr>
            </a:pattFill>
            <a:ln>
              <a:solidFill>
                <a:schemeClr val="tx1"/>
              </a:solidFill>
            </a:ln>
            <a:effectLst/>
          </c:spPr>
          <c:invertIfNegative val="0"/>
          <c:cat>
            <c:strRef>
              <c:f>voting!$A$3:$A$6</c:f>
              <c:strCache>
                <c:ptCount val="4"/>
                <c:pt idx="0">
                  <c:v>CT</c:v>
                </c:pt>
                <c:pt idx="1">
                  <c:v>RT</c:v>
                </c:pt>
                <c:pt idx="2">
                  <c:v>ET</c:v>
                </c:pt>
                <c:pt idx="3">
                  <c:v>TT</c:v>
                </c:pt>
              </c:strCache>
            </c:strRef>
          </c:cat>
          <c:val>
            <c:numRef>
              <c:f>voting!$C$3:$C$6</c:f>
              <c:numCache>
                <c:formatCode>General</c:formatCode>
                <c:ptCount val="4"/>
                <c:pt idx="0">
                  <c:v>0.16273908711909199</c:v>
                </c:pt>
                <c:pt idx="1">
                  <c:v>7.6787742224849506E-2</c:v>
                </c:pt>
                <c:pt idx="2">
                  <c:v>0.16888818940254199</c:v>
                </c:pt>
                <c:pt idx="3">
                  <c:v>7.9995204967709399E-2</c:v>
                </c:pt>
              </c:numCache>
            </c:numRef>
          </c:val>
          <c:extLst>
            <c:ext xmlns:c16="http://schemas.microsoft.com/office/drawing/2014/chart" uri="{C3380CC4-5D6E-409C-BE32-E72D297353CC}">
              <c16:uniqueId val="{00000001-ED65-4D82-9A8C-F284093319A6}"/>
            </c:ext>
          </c:extLst>
        </c:ser>
        <c:dLbls>
          <c:showLegendKey val="0"/>
          <c:showVal val="0"/>
          <c:showCatName val="0"/>
          <c:showSerName val="0"/>
          <c:showPercent val="0"/>
          <c:showBubbleSize val="0"/>
        </c:dLbls>
        <c:gapWidth val="219"/>
        <c:overlap val="-27"/>
        <c:axId val="134151327"/>
        <c:axId val="449091839"/>
      </c:barChart>
      <c:catAx>
        <c:axId val="1341513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449091839"/>
        <c:crosses val="autoZero"/>
        <c:auto val="1"/>
        <c:lblAlgn val="ctr"/>
        <c:lblOffset val="100"/>
        <c:noMultiLvlLbl val="0"/>
      </c:catAx>
      <c:valAx>
        <c:axId val="4490918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134151327"/>
        <c:crosses val="autoZero"/>
        <c:crossBetween val="between"/>
      </c:valAx>
      <c:spPr>
        <a:noFill/>
        <a:ln>
          <a:noFill/>
        </a:ln>
        <a:effectLst/>
      </c:spPr>
    </c:plotArea>
    <c:legend>
      <c:legendPos val="b"/>
      <c:layout>
        <c:manualLayout>
          <c:xMode val="edge"/>
          <c:yMode val="edge"/>
          <c:x val="0.25324049085598171"/>
          <c:y val="0.88295749489647124"/>
          <c:w val="0.49351901828803657"/>
          <c:h val="8.9264727325750942E-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1996</b:Year>
    <b:Volume>23</b:Volume>
    <b:BIBTEX_Entry>article</b:BIBTEX_Entry>
    <b:SourceType>JournalArticle</b:SourceType>
    <b:Title>Learning in the presence of concept drift and hidden contexts</b:Title>
    <b:Tag>Widmer1996</b:Tag>
    <b:Publisher>Springer</b:Publisher>
    <b:Author>
      <b:Author>
        <b:NameList>
          <b:Person>
            <b:Last>Widmer</b:Last>
            <b:First>Gerhard</b:First>
          </b:Person>
          <b:Person>
            <b:Last>Kubat</b:Last>
            <b:First>Miroslav</b:First>
          </b:Person>
        </b:NameList>
      </b:Author>
    </b:Author>
    <b:Pages>69-101</b:Pages>
    <b:JournalName>Machine learning</b:JournalName>
    <b:RefOrder>4</b:RefOrder>
  </b:Source>
  <b:Source>
    <b:Year>2002</b:Year>
    <b:BIBTEX_Entry>inproceedings</b:BIBTEX_Entry>
    <b:SourceType>ConferenceProceedings</b:SourceType>
    <b:Title>Tracking changing user interests through prior-learning of context</b:Title>
    <b:Tag>Koychev2002</b:Tag>
    <b:BookTitle>Adaptive Hypermedia and Adaptive Web-Based Systems</b:BookTitle>
    <b:Author>
      <b:Author>
        <b:NameList>
          <b:Person>
            <b:Last>Koychev</b:Last>
            <b:First>Ivan</b:First>
          </b:Person>
        </b:NameList>
      </b:Author>
    </b:Author>
    <b:Pages>223-232</b:Pages>
    <b:ConferenceName>Adaptive Hypermedia and Adaptive Web-Based Systems</b:ConferenceName>
    <b:RefOrder>1</b:RefOrder>
  </b:Source>
  <b:Source>
    <b:Year>2008</b:Year>
    <b:Volume>30</b:Volume>
    <b:BIBTEX_Entry>article</b:BIBTEX_Entry>
    <b:SourceType>JournalArticle</b:SourceType>
    <b:Title>Similarity measures for categorical data: A comparative evaluation</b:Title>
    <b:Tag>Boriah2008</b:Tag>
    <b:Publisher>SIAM</b:Publisher>
    <b:Author>
      <b:Author>
        <b:NameList>
          <b:Person>
            <b:Last>Boriah</b:Last>
            <b:First>Shyam</b:First>
          </b:Person>
          <b:Person>
            <b:Last>Chandola</b:Last>
            <b:First>Varun</b:First>
          </b:Person>
          <b:Person>
            <b:Last>Kumar</b:Last>
            <b:First>Vipin</b:First>
          </b:Person>
        </b:NameList>
      </b:Author>
    </b:Author>
    <b:Pages>3</b:Pages>
    <b:JournalName>red</b:JournalName>
    <b:RefOrder>5</b:RefOrder>
  </b:Source>
  <b:Source>
    <b:Year>2008</b:Year>
    <b:BIBTEX_Entry>inproceedings</b:BIBTEX_Entry>
    <b:SourceType>ConferenceProceedings</b:SourceType>
    <b:Title>Paired learners for concept drift</b:Title>
    <b:Tag>Bach2008</b:Tag>
    <b:BookTitle>Data Mining, 2008. ICDM'08. Eighth IEEE International Conference on</b:BookTitle>
    <b:Author>
      <b:Author>
        <b:NameList>
          <b:Person>
            <b:Last>Bach</b:Last>
            <b:Middle>H.</b:Middle>
            <b:First>Stephen</b:First>
          </b:Person>
          <b:Person>
            <b:Last>Maloof</b:Last>
            <b:Middle>A.</b:Middle>
            <b:First>Marcus</b:First>
          </b:Person>
        </b:NameList>
      </b:Author>
    </b:Author>
    <b:Pages>23-32</b:Pages>
    <b:ConferenceName>Data Mining, 2008. ICDM'08. Eighth IEEE International Conference on</b:ConferenceName>
    <b:RefOrder>3</b:RefOrder>
  </b:Source>
  <b:Source>
    <b:Year>1992</b:Year>
    <b:Volume>46</b:Volume>
    <b:BIBTEX_Entry>article</b:BIBTEX_Entry>
    <b:SourceType>JournalArticle</b:SourceType>
    <b:Title>An introduction to kernel and nearest-neighbor nonparametric regression</b:Title>
    <b:Tag>Altman1992</b:Tag>
    <b:Publisher>Taylor &amp; Francis</b:Publisher>
    <b:Author>
      <b:Author>
        <b:NameList>
          <b:Person>
            <b:Last>Altman</b:Last>
            <b:Middle>S.</b:Middle>
            <b:First>Naomi</b:First>
          </b:Person>
        </b:NameList>
      </b:Author>
    </b:Author>
    <b:Pages>175-185</b:Pages>
    <b:JournalName>The American Statistician</b:JournalName>
    <b:RefOrder>6</b:RefOrder>
  </b:Source>
  <b:Source>
    <b:Year>2006</b:Year>
    <b:Volume>2</b:Volume>
    <b:BIBTEX_Entry>article</b:BIBTEX_Entry>
    <b:SourceType>JournalArticle</b:SourceType>
    <b:Title>Event-driven architecture overview</b:Title>
    <b:Tag>michelson2006event</b:Tag>
    <b:Author>
      <b:Author>
        <b:NameList>
          <b:Person>
            <b:Last>Michelson</b:Last>
            <b:Middle>M.</b:Middle>
            <b:First>Brenda</b:First>
          </b:Person>
        </b:NameList>
      </b:Author>
    </b:Author>
    <b:JournalName>Patricia Seybold Group</b:JournalName>
    <b:RefOrder>7</b:RefOrder>
  </b:Source>
  <b:Source>
    <b:Tag>siegel1956nonparametric</b:Tag>
    <b:SourceType>JournalArticle</b:SourceType>
    <b:Guid>{A367AB16-DC33-47AB-95C2-4E232CA07D8E}</b:Guid>
    <b:Author>
      <b:Author>
        <b:NameList>
          <b:Person>
            <b:Last>Siegel</b:Last>
            <b:First>Sidney</b:First>
          </b:Person>
        </b:NameList>
      </b:Author>
    </b:Author>
    <b:Title>Nonparametric statistics for the behavioral sciences.</b:Title>
    <b:Year>1956</b:Year>
    <b:Publisher>McGraw-hill</b:Publisher>
    <b:RefOrder>8</b:RefOrder>
  </b:Source>
  <b:Source>
    <b:Tag>richardson2008restful</b:Tag>
    <b:SourceType>Book</b:SourceType>
    <b:Guid>{184EA0A9-11B1-4253-9B23-876E101D85F1}</b:Guid>
    <b:Title>RESTful web services</b:Title>
    <b:Year>2008</b:Year>
    <b:Author>
      <b:Author>
        <b:NameList>
          <b:Person>
            <b:Last>Richardson</b:Last>
            <b:First>Leonard</b:First>
          </b:Person>
          <b:Person>
            <b:Last>Ruby</b:Last>
            <b:First>Sam</b:First>
          </b:Person>
        </b:NameList>
      </b:Author>
    </b:Author>
    <b:Publisher>" O'Reilly Media, Inc."</b:Publisher>
    <b:RefOrder>9</b:RefOrder>
  </b:Source>
  <b:Source>
    <b:Tag>jula2014cloud</b:Tag>
    <b:SourceType>JournalArticle</b:SourceType>
    <b:Guid>{067BB4DD-0F5A-4C7C-B42D-018AB27F19A4}</b:Guid>
    <b:Title>Cloud computing service composition: A systematic literature review</b:Title>
    <b:Year>2014</b:Year>
    <b:Publisher>Elsevier</b:Publisher>
    <b:JournalName>Expert Systems with Applications</b:JournalName>
    <b:Pages>3809--3824</b:Pages>
    <b:Volume>41</b:Volume>
    <b:Issue>8</b:Issue>
    <b:Author>
      <b:Author>
        <b:NameList>
          <b:Person>
            <b:Last>Jula</b:Last>
            <b:First>Amin</b:First>
          </b:Person>
          <b:Person>
            <b:Last>Sundararajan</b:Last>
            <b:First>Elankovan</b:First>
          </b:Person>
          <b:Person>
            <b:Last>Othman</b:Last>
            <b:First>Zalinda</b:First>
          </b:Person>
        </b:NameList>
      </b:Author>
    </b:Author>
    <b:RefOrder>10</b:RefOrder>
  </b:Source>
  <b:Source>
    <b:Tag>lin2006eca</b:Tag>
    <b:SourceType>JournalArticle</b:SourceType>
    <b:Guid>{1F9A9AC8-C926-4A52-89C2-C8C452B72F57}</b:Guid>
    <b:Title>ECA rule-based workflow modeling and implementation for service composition</b:Title>
    <b:JournalName>IEICE transactions on information and systems</b:JournalName>
    <b:Year>2006</b:Year>
    <b:Pages>624--630</b:Pages>
    <b:Volume>89</b:Volume>
    <b:Issue>2</b:Issue>
    <b:Author>
      <b:Author>
        <b:NameList>
          <b:Person>
            <b:Last>Lin</b:Last>
            <b:First>Chen</b:First>
          </b:Person>
          <b:Person>
            <b:Last>Minglu</b:Last>
            <b:First>Li</b:First>
          </b:Person>
          <b:Person>
            <b:Last>Jian</b:Last>
            <b:First>Cao</b:First>
          </b:Person>
        </b:NameList>
      </b:Author>
    </b:Author>
    <b:Publisher>The Institute of Electronics, Information and Communication Engineers</b:Publisher>
    <b:RefOrder>11</b:RefOrder>
  </b:Source>
  <b:Source>
    <b:Tag>mahalanobis1936generalized</b:Tag>
    <b:SourceType>JournalArticle</b:SourceType>
    <b:Guid>{E6716C1D-AAD6-4CBB-BA53-DDA444EFA4DA}</b:Guid>
    <b:Author>
      <b:Author>
        <b:NameList>
          <b:Person>
            <b:Last>Mahalanobis</b:Last>
            <b:First>Prasanta</b:First>
            <b:Middle>Chandra</b:Middle>
          </b:Person>
        </b:NameList>
      </b:Author>
    </b:Author>
    <b:Title>On the generalized distance in statistics</b:Title>
    <b:JournalName>Proceedings of the National Institute of Sciences (Calcutta)</b:JournalName>
    <b:Year>1936</b:Year>
    <b:Pages>49--55</b:Pages>
    <b:Volume>2</b:Volume>
    <b:RefOrder>12</b:RefOrder>
  </b:Source>
  <b:Source>
    <b:Tag>stanfill1986toward</b:Tag>
    <b:SourceType>JournalArticle</b:SourceType>
    <b:Guid>{755B79D4-A847-4633-8DE0-C64CBB637F4D}</b:Guid>
    <b:Author>
      <b:Author>
        <b:NameList>
          <b:Person>
            <b:Last>Stanfill</b:Last>
            <b:First>Craig</b:First>
          </b:Person>
          <b:Person>
            <b:Last>Waltz</b:Last>
            <b:First>David</b:First>
          </b:Person>
        </b:NameList>
      </b:Author>
    </b:Author>
    <b:Title>Toward memory-based reasoning</b:Title>
    <b:JournalName>Communications of the ACM</b:JournalName>
    <b:Year>1986</b:Year>
    <b:Pages>1213--1228</b:Pages>
    <b:Volume>29</b:Volume>
    <b:RefOrder>13</b:RefOrder>
  </b:Source>
  <b:Source>
    <b:Tag>tsymbal2004problem</b:Tag>
    <b:SourceType>JournalArticle</b:SourceType>
    <b:Guid>{0ECAA44C-B007-4AD9-865E-8663D9EA0DDE}</b:Guid>
    <b:Author>
      <b:Author>
        <b:NameList>
          <b:Person>
            <b:Last>Tsymbal</b:Last>
            <b:First>Alexey</b:First>
          </b:Person>
        </b:NameList>
      </b:Author>
    </b:Author>
    <b:Title>The problem of concept drift: definitions and related work</b:Title>
    <b:JournalName>Computer Science Department, Trinity College Dublin</b:JournalName>
    <b:Year>2004</b:Year>
    <b:Volume>106</b:Volume>
    <b:RefOrder>14</b:RefOrder>
  </b:Source>
  <b:Source>
    <b:Tag>widmer1993effective</b:Tag>
    <b:SourceType>ConferenceProceedings</b:SourceType>
    <b:Guid>{522E4AD7-221B-4DA3-80C4-61D8811517E4}</b:Guid>
    <b:Title>Effective learning in dynamic environments by explicit context tracking</b:Title>
    <b:Year>1993</b:Year>
    <b:Pages>227--243</b:Pages>
    <b:Author>
      <b:Author>
        <b:NameList>
          <b:Person>
            <b:Last>Widmer</b:Last>
            <b:First>Gerhard</b:First>
          </b:Person>
          <b:Person>
            <b:Last>Kubat</b:Last>
            <b:First>Miroslav</b:First>
          </b:Person>
        </b:NameList>
      </b:Author>
    </b:Author>
    <b:ConferenceName>European Conference on Machine Learning</b:ConferenceName>
    <b:Publisher>Springer</b:Publisher>
    <b:RefOrder>15</b:RefOrder>
  </b:Source>
  <b:Source>
    <b:Tag>de2001automatic</b:Tag>
    <b:SourceType>JournalArticle</b:SourceType>
    <b:Guid>{99971DA2-113B-4294-8F9F-9A3C501DD6A7}</b:Guid>
    <b:Author>
      <b:Author>
        <b:NameList>
          <b:Person>
            <b:Last>De Houwer</b:Last>
            <b:First>Jan</b:First>
          </b:Person>
          <b:Person>
            <b:Last>Hermans</b:Last>
            <b:First>Dirk</b:First>
          </b:Person>
        </b:NameList>
      </b:Author>
    </b:Author>
    <b:Title>Automatic affective processing</b:Title>
    <b:Year>2001</b:Year>
    <b:ConferenceName>European Conference on Machine Learning</b:ConferenceName>
    <b:Pages>113--114</b:Pages>
    <b:Volume>15</b:Volume>
    <b:JournalName>Cognition &amp; Emotion</b:JournalName>
    <b:RefOrder>16</b:RefOrder>
  </b:Source>
  <b:Source>
    <b:Tag>gama2014survey</b:Tag>
    <b:SourceType>JournalArticle</b:SourceType>
    <b:Guid>{AF6BB425-7AFE-4EE8-B8E1-7C156228DAD7}</b:Guid>
    <b:Author>
      <b:Author>
        <b:NameList>
          <b:Person>
            <b:Last>Gama</b:Last>
            <b:First>Joao</b:First>
          </b:Person>
          <b:Person>
            <b:Last>Zliobaite</b:Last>
            <b:First>Indre</b:First>
          </b:Person>
          <b:Person>
            <b:Last>Bifet</b:Last>
            <b:First>Albert</b:First>
          </b:Person>
          <b:Person>
            <b:Last>Pechenizkiy</b:Last>
            <b:First>Mykola</b:First>
          </b:Person>
          <b:Person>
            <b:Last>Bouchachia</b:Last>
            <b:First>Abdelhamid</b:First>
          </b:Person>
        </b:NameList>
      </b:Author>
    </b:Author>
    <b:Title>A survey on concept drift adaptation</b:Title>
    <b:JournalName>ACM Computing Surveys (CSUR)</b:JournalName>
    <b:Year>2014</b:Year>
    <b:Pages>44</b:Pages>
    <b:Volume>46</b:Volume>
    <b:RefOrder>17</b:RefOrder>
  </b:Source>
  <b:Source>
    <b:Tag>national2015nccn</b:Tag>
    <b:SourceType>JournalArticle</b:SourceType>
    <b:Guid>{EEDDAA82-0CD6-4ECE-BCE2-AB281440F4F0}</b:Guid>
    <b:Title>NCCN Breast Cancer Guidelines, Version 2.2016</b:Title>
    <b:Year>2016</b:Year>
    <b:Author>
      <b:Author>
        <b:NameList>
          <b:Person>
            <b:Last>Network</b:Last>
            <b:First>National</b:First>
            <b:Middle>Comprehensive Cancer</b:Middle>
          </b:Person>
        </b:NameList>
      </b:Author>
    </b:Author>
    <b:JournalName>NCCN, America</b:JournalName>
    <b:RefOrder>18</b:RefOrder>
  </b:Source>
  <b:Source>
    <b:Tag>klinkenberg2004learning</b:Tag>
    <b:SourceType>ConferenceProceedings</b:SourceType>
    <b:Guid>{14D990CC-615B-40DC-A06A-E04DAB21D642}</b:Guid>
    <b:Title>Learning drifting concepts: Example selection vs. example weighting</b:Title>
    <b:Year>2004</b:Year>
    <b:Pages>281--300</b:Pages>
    <b:Volume>8</b:Volume>
    <b:Author>
      <b:Author>
        <b:NameList>
          <b:Person>
            <b:Last>Klinkenberg</b:Last>
            <b:First>Ralf</b:First>
          </b:Person>
        </b:NameList>
      </b:Author>
    </b:Author>
    <b:ConferenceName>Intelligent Data Analysis</b:ConferenceName>
    <b:RefOrder>2</b:RefOrder>
  </b:Source>
  <b:Source>
    <b:Tag>Lig2006Logical</b:Tag>
    <b:SourceType>Book</b:SourceType>
    <b:Guid>{25CE0C5D-84AA-4711-9080-EBDD85F792F0}</b:Guid>
    <b:Title>Logical Foundations for Rule-Based Systems</b:Title>
    <b:Year>2006</b:Year>
    <b:Author>
      <b:Author>
        <b:NameList>
          <b:Person>
            <b:Last>Ligêza</b:Last>
            <b:First>Antoni</b:First>
          </b:Person>
        </b:NameList>
      </b:Author>
    </b:Author>
    <b:Publisher>Springer Berlin Heidelberg</b:Publisher>
    <b:RefOrder>19</b:RefOrder>
  </b:Source>
  <b:Source>
    <b:Tag>Gon85</b:Tag>
    <b:SourceType>Book</b:SourceType>
    <b:Guid>{D29A2ABD-73DB-4320-8012-1D0D00E21908}</b:Guid>
    <b:Title>The engineering of knowledge-based systems: theory and practice</b:Title>
    <b:Year>1985</b:Year>
    <b:Author>
      <b:Author>
        <b:NameList>
          <b:Person>
            <b:Last>Gonzalez</b:Last>
            <b:First>Avelino</b:First>
            <b:Middle>J.</b:Middle>
          </b:Person>
          <b:Person>
            <b:Last>Dankel</b:Last>
            <b:First>Douglas</b:First>
            <b:Middle>D.</b:Middle>
          </b:Person>
        </b:NameList>
      </b:Author>
    </b:Author>
    <b:Publisher>IEEE Computer Society Pr</b:Publisher>
    <b:RefOrder>20</b:RefOrder>
  </b:Source>
  <b:Source>
    <b:Tag>Buchanan1968Heuristic</b:Tag>
    <b:SourceType>JournalArticle</b:SourceType>
    <b:Guid>{28C7EDCD-8B37-4E52-BB43-A211FB9FACDB}</b:Guid>
    <b:Author>
      <b:Author>
        <b:NameList>
          <b:Person>
            <b:Last>Buchanan</b:Last>
            <b:First>B.</b:First>
            <b:Middle>G.</b:Middle>
          </b:Person>
          <b:Person>
            <b:Last>Feigenbaum</b:Last>
            <b:First>E.</b:First>
            <b:Middle>A.</b:Middle>
          </b:Person>
          <b:Person>
            <b:Last>Lederberg</b:Last>
            <b:First>J.</b:First>
          </b:Person>
        </b:NameList>
      </b:Author>
    </b:Author>
    <b:Title>Heuristic DENDRAL: A program for generating explanatory hypotheses in organic chemistry</b:Title>
    <b:Year>1968</b:Year>
    <b:JournalName>Machine Intelligence Meltzer</b:JournalName>
    <b:Volume>4</b:Volume>
    <b:RefOrder>21</b:RefOrder>
  </b:Source>
  <b:Source>
    <b:Tag>Remoortere1979Computer</b:Tag>
    <b:SourceType>JournalArticle</b:SourceType>
    <b:Guid>{F8551982-74D1-46B4-B71D-ECEA7F8D0145}</b:Guid>
    <b:Author>
      <b:Author>
        <b:NameList>
          <b:Person>
            <b:Last>Remoortere</b:Last>
            <b:First>P</b:First>
            <b:Middle>Van</b:Middle>
          </b:Person>
        </b:NameList>
      </b:Author>
    </b:Author>
    <b:Title>Computer-based medical consultations: MYCIN</b:Title>
    <b:Year>1979</b:Year>
    <b:Pages>385-386</b:Pages>
    <b:Volume>21</b:Volume>
    <b:RefOrder>22</b:RefOrder>
  </b:Source>
  <b:Source>
    <b:Tag>Buchanan1984Rule</b:Tag>
    <b:SourceType>Book</b:SourceType>
    <b:Guid>{293E23F4-9D94-4E7F-A061-B3AE74DA1340}</b:Guid>
    <b:Title>Rule-based expert systems : the MYCIN experiments of the Stanford Heuristic Programming Project</b:Title>
    <b:Year>1984</b:Year>
    <b:Publisher>Addison-Wesley</b:Publisher>
    <b:Author>
      <b:Author>
        <b:NameList>
          <b:Person>
            <b:Last>Buchanan</b:Last>
            <b:First>Bruce</b:First>
            <b:Middle>G.</b:Middle>
          </b:Person>
          <b:Person>
            <b:Last>Shortliffe</b:Last>
            <b:First>Edward</b:First>
            <b:Middle>H.</b:Middle>
          </b:Person>
        </b:NameList>
      </b:Author>
    </b:Author>
    <b:Volume>67</b:Volume>
    <b:RefOrder>23</b:RefOrder>
  </b:Source>
  <b:Source>
    <b:Tag>Mcdermott1980A</b:Tag>
    <b:SourceType>JournalArticle</b:SourceType>
    <b:Guid>{B3DACD8F-5C8B-4FC8-9A36-4BB0906E776C}</b:Guid>
    <b:Author>
      <b:Author>
        <b:NameList>
          <b:Person>
            <b:Last>Mcdermott</b:Last>
            <b:First>John</b:First>
          </b:Person>
        </b:NameList>
      </b:Author>
    </b:Author>
    <b:Title>A Rule-Based Configurer of Computer Systems</b:Title>
    <b:Year>1980</b:Year>
    <b:JournalName>Artificial Intelligence</b:JournalName>
    <b:Pages>39-88</b:Pages>
    <b:Volume>19</b:Volume>
    <b:Issue>1</b:Issue>
    <b:RefOrder>24</b:RefOrder>
  </b:Source>
  <b:Source>
    <b:Tag>Mit97</b:Tag>
    <b:SourceType>JournalArticle</b:SourceType>
    <b:Guid>{2DB16640-EA7B-44A2-9757-11DB7C80BEF5}</b:Guid>
    <b:Title>Machine learning.</b:Title>
    <b:JournalName>Burr Ridge, IL: McGraw Hill</b:JournalName>
    <b:Year>1997</b:Year>
    <b:Pages>37</b:Pages>
    <b:Volume>45</b:Volume>
    <b:Author>
      <b:Author>
        <b:NameList>
          <b:Person>
            <b:Last>Mitchell</b:Last>
            <b:First>Tom</b:First>
            <b:Middle>M</b:Middle>
          </b:Person>
        </b:NameList>
      </b:Author>
    </b:Author>
    <b:RefOrder>25</b:RefOrder>
  </b:Source>
  <b:Source>
    <b:Tag>quinlan1986induction</b:Tag>
    <b:SourceType>JournalArticle</b:SourceType>
    <b:Guid>{44B19F95-EBD5-4C99-92ED-998D0D5F779D}</b:Guid>
    <b:Author>
      <b:Author>
        <b:NameList>
          <b:Person>
            <b:Last>Quinlan</b:Last>
            <b:First>J.</b:First>
            <b:Middle>Ross</b:Middle>
          </b:Person>
        </b:NameList>
      </b:Author>
    </b:Author>
    <b:Title>Induction of decision trees</b:Title>
    <b:JournalName>Machine learning</b:JournalName>
    <b:Year>1986</b:Year>
    <b:Pages>81--106</b:Pages>
    <b:Volume>1</b:Volume>
    <b:Issue>1</b:Issue>
    <b:Publisher>Springer</b:Publisher>
    <b:RefOrder>26</b:RefOrder>
  </b:Source>
  <b:Source>
    <b:Tag>mcgarry1999hybrid</b:Tag>
    <b:SourceType>JournalArticle</b:SourceType>
    <b:Guid>{9064D71E-C16D-4FDA-84B6-34DC03A062DA}</b:Guid>
    <b:Author>
      <b:Author>
        <b:NameList>
          <b:Person>
            <b:Last>McGarry</b:Last>
            <b:First>Kenneth</b:First>
            <b:Middle>and Wermter, Stefan</b:Middle>
          </b:Person>
          <b:Person>
            <b:Last>MacIntyre</b:Last>
            <b:First>John</b:First>
          </b:Person>
          <b:Person>
            <b:Last>St Peter's Campus</b:Last>
            <b:First>St</b:First>
            <b:Middle>Peter's Way</b:Middle>
          </b:Person>
        </b:NameList>
      </b:Author>
    </b:Author>
    <b:Title>Hybrid neural systems: from simple coupling to fully integrated neural networks</b:Title>
    <b:JournalName>Neural Computing Surveys</b:JournalName>
    <b:Year>1999</b:Year>
    <b:Pages>62--93</b:Pages>
    <b:Volume>2</b:Volume>
    <b:Issue>1</b:Issue>
    <b:RefOrder>27</b:RefOrder>
  </b:Source>
  <b:Source>
    <b:Tag>cercone1999rule</b:Tag>
    <b:SourceType>JournalArticle</b:SourceType>
    <b:Guid>{4249027D-C6B2-4228-8306-8FCDEAE8944E}</b:Guid>
    <b:Author>
      <b:Author>
        <b:NameList>
          <b:Person>
            <b:Last>Cercone</b:Last>
            <b:First>Nick</b:First>
          </b:Person>
          <b:Person>
            <b:Last>An</b:Last>
            <b:First>Aijun</b:First>
          </b:Person>
          <b:Person>
            <b:Last>Chan</b:Last>
            <b:First>Christine</b:First>
          </b:Person>
        </b:NameList>
      </b:Author>
    </b:Author>
    <b:Title>Rule-induction and case-based reasoning: hybrid architectures appear advantageous</b:Title>
    <b:JournalName>IEEE Transactions on Knowledge and Data Engineering</b:JournalName>
    <b:Year>1999</b:Year>
    <b:Pages>166--174</b:Pages>
    <b:Volume>11</b:Volume>
    <b:Issue>1</b:Issue>
    <b:Publisher>IEEE</b:Publisher>
    <b:RefOrder>28</b:RefOrder>
  </b:Source>
  <b:Source>
    <b:Tag>forgy1982rete</b:Tag>
    <b:SourceType>JournalArticle</b:SourceType>
    <b:Guid>{C462E501-A334-41CC-99D5-2847174614CE}</b:Guid>
    <b:Author>
      <b:Author>
        <b:NameList>
          <b:Person>
            <b:Last>Forgy</b:Last>
            <b:First>Charles</b:First>
            <b:Middle>L</b:Middle>
          </b:Person>
        </b:NameList>
      </b:Author>
    </b:Author>
    <b:Title>Rete: A fast algorithm for the many pattern/many object pattern match problem</b:Title>
    <b:JournalName>Artificial intelligence</b:JournalName>
    <b:Year>1982</b:Year>
    <b:Pages>17--37</b:Pages>
    <b:Volume>19</b:Volume>
    <b:Issue>1</b:Issue>
    <b:Publisher>Elsevier</b:Publisher>
    <b:RefOrder>29</b:RefOrder>
  </b:Source>
  <b:Source>
    <b:Tag>Sch77</b:Tag>
    <b:SourceType>JournalArticle</b:SourceType>
    <b:Guid>{6BB05A0C-3957-47DF-A9FF-8A0534005660}</b:Guid>
    <b:Title>Scripts, goals, plans, and understanding</b:Title>
    <b:Year>1977</b:Year>
    <b:Publisher>Hillsdale, NJ: Erlbaum</b:Publisher>
    <b:Author>
      <b:Author>
        <b:NameList>
          <b:Person>
            <b:Last>Schank</b:Last>
            <b:First>Roger</b:First>
            <b:Middle>C</b:Middle>
          </b:Person>
          <b:Person>
            <b:Last>Abelson</b:Last>
            <b:First>Robert</b:First>
          </b:Person>
        </b:NameList>
      </b:Author>
    </b:Author>
    <b:RefOrder>30</b:RefOrder>
  </b:Source>
  <b:Source>
    <b:Tag>Sch82</b:Tag>
    <b:SourceType>JournalArticle</b:SourceType>
    <b:Guid>{B82A8222-2C9C-44B2-A19D-A2D6728309B4}</b:Guid>
    <b:Author>
      <b:Author>
        <b:NameList>
          <b:Person>
            <b:Last>Schank</b:Last>
            <b:First>Roger</b:First>
            <b:Middle>C</b:Middle>
          </b:Person>
        </b:NameList>
      </b:Author>
    </b:Author>
    <b:Title>Dynamic memory: A theory of learning in people and computers</b:Title>
    <b:Year>1982</b:Year>
    <b:Publisher>Cambridge: Cambridge University Press</b:Publisher>
    <b:RefOrder>31</b:RefOrder>
  </b:Source>
  <b:Source>
    <b:Tag>Leb83</b:Tag>
    <b:SourceType>JournalArticle</b:SourceType>
    <b:Guid>{27790378-3B10-44C2-9E18-842C011DD71C}</b:Guid>
    <b:Author>
      <b:Author>
        <b:NameList>
          <b:Person>
            <b:Last>Lebowitz</b:Last>
            <b:First>Michael</b:First>
          </b:Person>
        </b:NameList>
      </b:Author>
    </b:Author>
    <b:Title>Generalization from natural language text</b:Title>
    <b:JournalName>Cognitive Science</b:JournalName>
    <b:Year>1983</b:Year>
    <b:Pages>1--40</b:Pages>
    <b:Volume>7</b:Volume>
    <b:Issue>1</b:Issue>
    <b:Publisher>Wiley Online Library</b:Publisher>
    <b:RefOrder>32</b:RefOrder>
  </b:Source>
  <b:Source>
    <b:Tag>Leb831</b:Tag>
    <b:SourceType>JournalArticle</b:SourceType>
    <b:Guid>{71B248BD-90EB-4CDD-909B-9F528B89B67C}</b:Guid>
    <b:Author>
      <b:Author>
        <b:NameList>
          <b:Person>
            <b:Last>Lebowitz</b:Last>
            <b:First>Michael</b:First>
          </b:Person>
        </b:NameList>
      </b:Author>
    </b:Author>
    <b:Title>Memory-based parsing</b:Title>
    <b:JournalName>Artificial Intelligence</b:JournalName>
    <b:Year>1983</b:Year>
    <b:Pages>363--404</b:Pages>
    <b:Volume>21</b:Volume>
    <b:Issue>4</b:Issue>
    <b:Publisher>Elsevier</b:Publisher>
    <b:RefOrder>33</b:RefOrder>
  </b:Source>
  <b:Source>
    <b:Tag>Kol83</b:Tag>
    <b:SourceType>JournalArticle</b:SourceType>
    <b:Guid>{A44A0F4D-E671-496E-90D1-7AD0532C325C}</b:Guid>
    <b:Author>
      <b:Author>
        <b:NameList>
          <b:Person>
            <b:Last>Kolodner</b:Last>
            <b:First>Janet</b:First>
            <b:Middle>L</b:Middle>
          </b:Person>
        </b:NameList>
      </b:Author>
    </b:Author>
    <b:Title>Maintaining organization in a dynamic long-term memory</b:Title>
    <b:JournalName>Cognitive science</b:JournalName>
    <b:Year>1983</b:Year>
    <b:Pages>243--280</b:Pages>
    <b:Volume>7</b:Volume>
    <b:Issue>4</b:Issue>
    <b:Publisher>Wiley Online Library</b:Publisher>
    <b:RefOrder>34</b:RefOrder>
  </b:Source>
  <b:Source>
    <b:Tag>Aam94</b:Tag>
    <b:SourceType>JournalArticle</b:SourceType>
    <b:Guid>{4258B54E-EF42-4AF8-B57E-012F1CD5C442}</b:Guid>
    <b:Author>
      <b:Author>
        <b:NameList>
          <b:Person>
            <b:Last>Aamodt</b:Last>
            <b:First>Agnar</b:First>
          </b:Person>
          <b:Person>
            <b:Last>Plaza</b:Last>
            <b:First>Enric</b:First>
          </b:Person>
        </b:NameList>
      </b:Author>
    </b:Author>
    <b:Title>Case-based reasoning: Foundational issues, methodological variations, and system approaches</b:Title>
    <b:JournalName>AI communications</b:JournalName>
    <b:Year>1994</b:Year>
    <b:Pages>39--59</b:Pages>
    <b:Volume>7</b:Volume>
    <b:Issue>1</b:Issue>
    <b:Publisher>IOS press</b:Publisher>
    <b:RefOrder>35</b:RefOrder>
  </b:Source>
  <b:Source>
    <b:Tag>Kol93</b:Tag>
    <b:SourceType>JournalArticle</b:SourceType>
    <b:Guid>{0C78CD87-9D61-483C-A49B-D5D997A30D2F}</b:Guid>
    <b:Author>
      <b:Author>
        <b:NameList>
          <b:Person>
            <b:Last>Kolodner</b:Last>
            <b:First>Janet</b:First>
            <b:Middle>L</b:Middle>
          </b:Person>
          <b:Person>
            <b:Last>Wills</b:Last>
            <b:First>Linda</b:First>
            <b:Middle>M</b:Middle>
          </b:Person>
        </b:NameList>
      </b:Author>
    </b:Author>
    <b:Title>Case-based creative design</b:Title>
    <b:JournalName>AISB QUARTERLY</b:JournalName>
    <b:Year>1993</b:Year>
    <b:Pages>50-50</b:Pages>
    <b:RefOrder>36</b:RefOrder>
  </b:Source>
  <b:Source>
    <b:Tag>Jar01</b:Tag>
    <b:SourceType>JournalArticle</b:SourceType>
    <b:Guid>{77ED9EE7-6D56-400D-A525-83C02EB7B2BF}</b:Guid>
    <b:Author>
      <b:Author>
        <b:NameList>
          <b:Person>
            <b:Last>Jarmulak</b:Last>
            <b:First>Jacek</b:First>
          </b:Person>
          <b:Person>
            <b:Last>Kerckhoffs</b:Last>
            <b:First>Eugene</b:First>
            <b:Middle>JH</b:Middle>
          </b:Person>
          <b:Person>
            <b:Last>van’t Veen</b:Last>
            <b:First>Peter-Paul</b:First>
          </b:Person>
        </b:NameList>
      </b:Author>
    </b:Author>
    <b:Title>Case-based reasoning for interpretation of data from non-destructive testing</b:Title>
    <b:JournalName>Engineering Applications of Artificial Intelligence</b:JournalName>
    <b:Year>2001</b:Year>
    <b:Pages>401--417</b:Pages>
    <b:Volume>14</b:Volume>
    <b:Issue>4</b:Issue>
    <b:Publisher>Elsevier</b:Publisher>
    <b:RefOrder>37</b:RefOrder>
  </b:Source>
  <b:Source>
    <b:Tag>Sab98</b:Tag>
    <b:SourceType>ArticleInAPeriodical</b:SourceType>
    <b:Guid>{1E560E0B-E6F8-4D77-AA63-4B2EBDAECCE7}</b:Guid>
    <b:Title>Using rules to support case-based reasoning for harmonizing melodies</b:Title>
    <b:Year>1998</b:Year>
    <b:Pages>147--151</b:Pages>
    <b:Author>
      <b:Author>
        <b:NameList>
          <b:Person>
            <b:Last>Sabater</b:Last>
            <b:First>Jordi</b:First>
          </b:Person>
          <b:Person>
            <b:Last>Arcos</b:Last>
            <b:First>Josep</b:First>
            <b:Middle>Lluis</b:Middle>
          </b:Person>
          <b:Person>
            <b:Last>López de Mántaras</b:Last>
            <b:First>R</b:First>
          </b:Person>
        </b:NameList>
      </b:Author>
    </b:Author>
    <b:ConferenceName>AAAI Spring Symposium</b:ConferenceName>
    <b:PeriodicalTitle>Multimodal Reasoning: Papers from the 1998 AAAI Spring Symposium</b:PeriodicalTitle>
    <b:RefOrder>38</b:RefOrder>
  </b:Source>
  <b:Source>
    <b:Tag>Mar99</b:Tag>
    <b:SourceType>JournalArticle</b:SourceType>
    <b:Guid>{13DF7DC3-F4B7-4B49-877A-76E598145C93}</b:Guid>
    <b:Title>Integrating case-based and rule-based reasoning to meet multiple design constraints</b:Title>
    <b:Year>1999</b:Year>
    <b:Pages>308--332</b:Pages>
    <b:Author>
      <b:Author>
        <b:NameList>
          <b:Person>
            <b:Last>Marling</b:Last>
            <b:First>Cynthia</b:First>
            <b:Middle>R.</b:Middle>
          </b:Person>
          <b:Person>
            <b:Last>Petot</b:Last>
            <b:First>GJ</b:First>
          </b:Person>
          <b:Person>
            <b:Last>Sterling</b:Last>
            <b:First>LS</b:First>
          </b:Person>
        </b:NameList>
      </b:Author>
    </b:Author>
    <b:JournalName>Computational Intelligence</b:JournalName>
    <b:Volume>15</b:Volume>
    <b:Issue>3</b:Issue>
    <b:RefOrder>39</b:RefOrder>
  </b:Source>
  <b:Source>
    <b:Tag>Mit05</b:Tag>
    <b:SourceType>JournalArticle</b:SourceType>
    <b:Guid>{5C89D975-A808-4C18-9556-68C8A90DD9CF}</b:Guid>
    <b:Author>
      <b:Author>
        <b:NameList>
          <b:Person>
            <b:Last>Mitra</b:Last>
            <b:First>Rudradeb</b:First>
          </b:Person>
          <b:Person>
            <b:Last>Basak</b:Last>
            <b:First>Jayanta</b:First>
          </b:Person>
        </b:NameList>
      </b:Author>
    </b:Author>
    <b:Title>Methods of case adaptation: A survey</b:Title>
    <b:JournalName>International journal of intelligent systems</b:JournalName>
    <b:Year>2005</b:Year>
    <b:Pages>627--645</b:Pages>
    <b:Volume>20</b:Volume>
    <b:Issue>6</b:Issue>
    <b:RefOrder>40</b:RefOrder>
  </b:Source>
  <b:Source>
    <b:Tag>Kin01</b:Tag>
    <b:SourceType>JournalArticle</b:SourceType>
    <b:Guid>{6B4A1EA3-46DB-4551-B717-571D35EF08DC}</b:Guid>
    <b:Author>
      <b:Author>
        <b:NameList>
          <b:Person>
            <b:Last>Kinley</b:Last>
            <b:First>Andrew</b:First>
          </b:Person>
        </b:NameList>
      </b:Author>
    </b:Author>
    <b:Title>Learning to improve case adaptation</b:Title>
    <b:Year>2001</b:Year>
    <b:RefOrder>41</b:RefOrder>
  </b:Source>
  <b:Source>
    <b:Tag>Pls01</b:Tag>
    <b:SourceType>JournalArticle</b:SourceType>
    <b:Guid>{13FFF8E3-6A8F-4024-8EFF-1AEE4E6A3A67}</b:Guid>
    <b:Title>The challenge of complexity in health care</b:Title>
    <b:Year>2001</b:Year>
    <b:Publisher>BMJ Publishing Group</b:Publisher>
    <b:Author>
      <b:Author>
        <b:NameList>
          <b:Person>
            <b:Last>Plsek</b:Last>
            <b:First>Paul</b:First>
            <b:Middle>E</b:Middle>
          </b:Person>
          <b:Person>
            <b:Last>Greenhalgh</b:Last>
            <b:First>Trisha</b:First>
          </b:Person>
        </b:NameList>
      </b:Author>
    </b:Author>
    <b:JournalName>British Medical Journal</b:JournalName>
    <b:Pages>625</b:Pages>
    <b:Volume>323</b:Volume>
    <b:RefOrder>42</b:RefOrder>
  </b:Source>
  <b:Source>
    <b:Tag>Led66</b:Tag>
    <b:SourceType>JournalArticle</b:SourceType>
    <b:Guid>{DFCA606F-0615-4490-A051-D4611B03E82C}</b:Guid>
    <b:Author>
      <b:Author>
        <b:NameList>
          <b:Person>
            <b:Last>Ledley</b:Last>
            <b:First>Robert</b:First>
            <b:Middle>S</b:Middle>
          </b:Person>
        </b:NameList>
      </b:Author>
    </b:Author>
    <b:Title>Computer aids to medical diagnosis</b:Title>
    <b:JournalName>Jama</b:JournalName>
    <b:Year>1966</b:Year>
    <b:Pages>933--943</b:Pages>
    <b:Volume>196</b:Volume>
    <b:Publisher>American Medical Association</b:Publisher>
    <b:RefOrder>43</b:RefOrder>
  </b:Source>
  <b:Source>
    <b:Tag>胡育15</b:Tag>
    <b:SourceType>Report</b:SourceType>
    <b:Guid>{3ED99942-5DDC-4A58-8E12-3E73B7A5BEFA}</b:Guid>
    <b:LCID>zh-CN</b:LCID>
    <b:Title>基于病历信息的智能诊断技术研究</b:Title>
    <b:Year>2015</b:Year>
    <b:Author>
      <b:Author>
        <b:NameList>
          <b:Person>
            <b:Last>胡育</b:Last>
          </b:Person>
        </b:NameList>
      </b:Author>
    </b:Author>
    <b:Publisher>电子科技大学</b:Publisher>
    <b:RefOrder>44</b:RefOrder>
  </b:Source>
  <b:Source>
    <b:Tag>顾东晓11</b:Tag>
    <b:SourceType>Report</b:SourceType>
    <b:Guid>{AB33967A-3F08-46BA-9AF9-9338B80F5798}</b:Guid>
    <b:LCID>zh-CN</b:LCID>
    <b:Author>
      <b:Author>
        <b:NameList>
          <b:Person>
            <b:Last>顾东晓</b:Last>
          </b:Person>
        </b:NameList>
      </b:Author>
    </b:Author>
    <b:Title>基于案例库的诊疗决策支持技术研究</b:Title>
    <b:Year>2011</b:Year>
    <b:Publisher>合肥工业大学</b:Publisher>
    <b:RefOrder>45</b:RefOrder>
  </b:Source>
  <b:Source>
    <b:Tag>Bal98</b:Tag>
    <b:SourceType>JournalArticle</b:SourceType>
    <b:Guid>{E1950BA5-C7A5-442D-9FA7-E6390F8F109E}</b:Guid>
    <b:Title>Intelligent diagnosis systems</b:Title>
    <b:Year>1998</b:Year>
    <b:Author>
      <b:Author>
        <b:NameList>
          <b:Person>
            <b:Last>Balakrishnan</b:Last>
            <b:First>Karthik</b:First>
          </b:Person>
          <b:Person>
            <b:Last>Honavar</b:Last>
            <b:First>Vasant</b:First>
          </b:Person>
        </b:NameList>
      </b:Author>
    </b:Author>
    <b:JournalName>Journal of Intelligent Systems</b:JournalName>
    <b:Pages>239--290</b:Pages>
    <b:Volume>8</b:Volume>
    <b:RefOrder>46</b:RefOrder>
  </b:Source>
  <b:Source>
    <b:Tag>Tur03</b:Tag>
    <b:SourceType>JournalArticle</b:SourceType>
    <b:Guid>{F6F5079A-6231-455A-AD6F-0A6EB0DBC394}</b:Guid>
    <b:Author>
      <b:Author>
        <b:NameList>
          <b:Person>
            <b:Last>Turkoglu</b:Last>
            <b:First>Ibrahim</b:First>
          </b:Person>
          <b:Person>
            <b:Last>Arslan</b:Last>
            <b:First>Ahmet</b:First>
          </b:Person>
          <b:Person>
            <b:Last>Ilkay</b:Last>
            <b:First>Erdogan</b:First>
          </b:Person>
        </b:NameList>
      </b:Author>
    </b:Author>
    <b:Title>An intelligent system for diagnosis of the heart valve diseases with wavelet packet neural networks</b:Title>
    <b:JournalName>Computers in Biology and Medicine</b:JournalName>
    <b:Year>2003</b:Year>
    <b:Pages>319--331</b:Pages>
    <b:Volume>33</b:Volume>
    <b:Publisher>Elsevier</b:Publisher>
    <b:RefOrder>47</b:RefOrder>
  </b:Source>
  <b:Source>
    <b:Tag>Kon01</b:Tag>
    <b:SourceType>JournalArticle</b:SourceType>
    <b:Guid>{1CB3243E-6774-421E-96AB-5658782B7188}</b:Guid>
    <b:Author>
      <b:Author>
        <b:NameList>
          <b:Person>
            <b:Last>Kononenko</b:Last>
            <b:First>Igor</b:First>
          </b:Person>
        </b:NameList>
      </b:Author>
    </b:Author>
    <b:Title>Machine learning for medical diagnosis: history, state of the art and perspective</b:Title>
    <b:JournalName>Artificial Intelligence in medicine</b:JournalName>
    <b:Year>2001</b:Year>
    <b:Pages>89--109</b:Pages>
    <b:Volume>23</b:Volume>
    <b:Publisher>Elsevier</b:Publisher>
    <b:RefOrder>48</b:RefOrder>
  </b:Source>
  <b:Source>
    <b:Tag>Pow08</b:Tag>
    <b:SourceType>BookSection</b:SourceType>
    <b:Guid>{C2C7DDF1-1075-483F-85CA-0B59AD3676DD}</b:Guid>
    <b:Title>Decision support systems: a historical overview</b:Title>
    <b:Year>2008</b:Year>
    <b:Pages>121--140</b:Pages>
    <b:Author>
      <b:Author>
        <b:NameList>
          <b:Person>
            <b:Last>Power</b:Last>
            <b:First>Daniel</b:First>
            <b:Middle>J</b:Middle>
          </b:Person>
        </b:NameList>
      </b:Author>
    </b:Author>
    <b:BookTitle>Handbook on Decision Support Systems 1</b:BookTitle>
    <b:Publisher>Springer</b:Publisher>
    <b:RefOrder>49</b:RefOrder>
  </b:Source>
  <b:Source>
    <b:Tag>Tur82</b:Tag>
    <b:SourceType>JournalArticle</b:SourceType>
    <b:Guid>{2485C757-EA09-4832-B593-91EB0354CFD0}</b:Guid>
    <b:Title>Computer support for group versus individual decisions</b:Title>
    <b:Year>1982</b:Year>
    <b:Pages>82--91</b:Pages>
    <b:Author>
      <b:Author>
        <b:NameList>
          <b:Person>
            <b:Last>Turoff</b:Last>
            <b:First>Murray</b:First>
          </b:Person>
          <b:Person>
            <b:Last>Hiltz</b:Last>
            <b:First>Starr</b:First>
          </b:Person>
        </b:NameList>
      </b:Author>
    </b:Author>
    <b:JournalName>IEEE Transactions on communications</b:JournalName>
    <b:Volume>30</b:Volume>
    <b:Issue>1</b:Issue>
    <b:RefOrder>50</b:RefOrder>
  </b:Source>
  <b:Source>
    <b:Tag>Cod93</b:Tag>
    <b:SourceType>JournalArticle</b:SourceType>
    <b:Guid>{72FCA1CD-E8C7-4D35-B25F-F645A26D014E}</b:Guid>
    <b:Author>
      <b:Author>
        <b:NameList>
          <b:Person>
            <b:Last>Codd</b:Last>
            <b:First>Edgar</b:First>
            <b:Middle>F</b:Middle>
          </b:Person>
          <b:Person>
            <b:Last>Codd</b:Last>
            <b:First>Sharon</b:First>
            <b:Middle>B</b:Middle>
          </b:Person>
          <b:Person>
            <b:Last>Salley</b:Last>
            <b:First>Clynch</b:First>
            <b:Middle>T</b:Middle>
          </b:Person>
        </b:NameList>
      </b:Author>
    </b:Author>
    <b:Title>Providing OLAP (on-line analytical processing) to user-analysts: An IT mandate</b:Title>
    <b:JournalName>Codd and Date</b:JournalName>
    <b:Year>1993</b:Year>
    <b:Volume>32</b:Volume>
    <b:RefOrder>51</b:RefOrder>
  </b:Source>
</b:Sources>
</file>

<file path=customXml/itemProps1.xml><?xml version="1.0" encoding="utf-8"?>
<ds:datastoreItem xmlns:ds="http://schemas.openxmlformats.org/officeDocument/2006/customXml" ds:itemID="{B279C81D-034E-4856-9933-7E0D67B2E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18914</TotalTime>
  <Pages>79</Pages>
  <Words>9909</Words>
  <Characters>56485</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Zhang</dc:creator>
  <cp:keywords/>
  <dc:description/>
  <cp:lastModifiedBy>Yan Zhang</cp:lastModifiedBy>
  <cp:revision>165</cp:revision>
  <cp:lastPrinted>2016-12-22T17:34:00Z</cp:lastPrinted>
  <dcterms:created xsi:type="dcterms:W3CDTF">2016-10-29T09:58:00Z</dcterms:created>
  <dcterms:modified xsi:type="dcterms:W3CDTF">2017-01-09T13:56:00Z</dcterms:modified>
</cp:coreProperties>
</file>