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5AA48B" w14:textId="77777777" w:rsidR="00756415" w:rsidRPr="00D24A3D" w:rsidRDefault="00816514">
      <w:pPr>
        <w:spacing w:before="120"/>
        <w:jc w:val="center"/>
        <w:rPr>
          <w:sz w:val="30"/>
          <w:szCs w:val="30"/>
        </w:rPr>
      </w:pPr>
      <w:bookmarkStart w:id="0" w:name="_Toc156015172"/>
      <w:bookmarkStart w:id="1" w:name="_Ref151657208"/>
      <w:bookmarkStart w:id="2" w:name="_Toc152846084"/>
      <w:bookmarkStart w:id="3" w:name="_Ref153071393"/>
      <w:bookmarkStart w:id="4" w:name="_Ref151657198"/>
      <w:bookmarkStart w:id="5" w:name="_Ref151657203"/>
      <w:bookmarkStart w:id="6" w:name="_GoBack"/>
      <w:bookmarkEnd w:id="6"/>
      <w:r w:rsidRPr="00D24A3D">
        <w:rPr>
          <w:rFonts w:hint="eastAsia"/>
          <w:sz w:val="30"/>
          <w:szCs w:val="30"/>
        </w:rPr>
        <w:t>申请上海交通大学硕士学位</w:t>
      </w:r>
      <w:hyperlink w:anchor="_OFDM技术简介_1" w:history="1">
        <w:r w:rsidRPr="00D24A3D">
          <w:rPr>
            <w:rFonts w:hint="eastAsia"/>
            <w:sz w:val="30"/>
            <w:szCs w:val="30"/>
          </w:rPr>
          <w:t>论文</w:t>
        </w:r>
      </w:hyperlink>
    </w:p>
    <w:p w14:paraId="6C674CBF" w14:textId="77777777" w:rsidR="00756415" w:rsidRPr="00D24A3D" w:rsidRDefault="00756415">
      <w:pPr>
        <w:spacing w:before="120"/>
        <w:jc w:val="center"/>
        <w:rPr>
          <w:sz w:val="28"/>
          <w:szCs w:val="28"/>
        </w:rPr>
      </w:pPr>
    </w:p>
    <w:p w14:paraId="51F83D16" w14:textId="77777777" w:rsidR="00756415" w:rsidRPr="00D24A3D" w:rsidRDefault="00756415">
      <w:pPr>
        <w:spacing w:before="120"/>
        <w:jc w:val="center"/>
        <w:rPr>
          <w:sz w:val="28"/>
          <w:szCs w:val="28"/>
        </w:rPr>
      </w:pPr>
    </w:p>
    <w:p w14:paraId="3B4C5F04" w14:textId="77777777" w:rsidR="00756415" w:rsidRPr="00D24A3D" w:rsidRDefault="00756415">
      <w:pPr>
        <w:spacing w:before="120"/>
        <w:jc w:val="center"/>
        <w:rPr>
          <w:sz w:val="28"/>
          <w:szCs w:val="28"/>
        </w:rPr>
      </w:pPr>
    </w:p>
    <w:p w14:paraId="7BE5F71D" w14:textId="0E19079E" w:rsidR="00756415" w:rsidRPr="00D24A3D" w:rsidRDefault="00D1149D">
      <w:pPr>
        <w:pStyle w:val="181225"/>
        <w:spacing w:before="120" w:after="0" w:line="240" w:lineRule="auto"/>
        <w:rPr>
          <w:sz w:val="44"/>
          <w:szCs w:val="44"/>
        </w:rPr>
      </w:pPr>
      <w:r>
        <w:rPr>
          <w:rFonts w:hint="eastAsia"/>
          <w:sz w:val="44"/>
          <w:szCs w:val="44"/>
        </w:rPr>
        <w:t>机票</w:t>
      </w:r>
      <w:r w:rsidR="0004520B" w:rsidRPr="0004520B">
        <w:rPr>
          <w:rFonts w:hint="eastAsia"/>
          <w:sz w:val="44"/>
          <w:szCs w:val="44"/>
        </w:rPr>
        <w:t>个性化推荐</w:t>
      </w:r>
      <w:r>
        <w:rPr>
          <w:rFonts w:hint="eastAsia"/>
          <w:sz w:val="44"/>
          <w:szCs w:val="44"/>
        </w:rPr>
        <w:t>方法</w:t>
      </w:r>
    </w:p>
    <w:p w14:paraId="40460B7F" w14:textId="77777777" w:rsidR="00756415" w:rsidRPr="00D24A3D" w:rsidRDefault="00756415">
      <w:pPr>
        <w:pStyle w:val="181225"/>
        <w:spacing w:before="120" w:after="0" w:line="240" w:lineRule="auto"/>
        <w:rPr>
          <w:sz w:val="28"/>
          <w:szCs w:val="28"/>
        </w:rPr>
      </w:pPr>
    </w:p>
    <w:p w14:paraId="5A33D9A2" w14:textId="77777777" w:rsidR="00756415" w:rsidRDefault="00756415">
      <w:pPr>
        <w:pStyle w:val="181225"/>
        <w:spacing w:before="120" w:after="0" w:line="240" w:lineRule="auto"/>
        <w:rPr>
          <w:sz w:val="28"/>
          <w:szCs w:val="28"/>
        </w:rPr>
      </w:pPr>
    </w:p>
    <w:p w14:paraId="3045EF92" w14:textId="77777777" w:rsidR="0004520B" w:rsidRPr="00D24A3D" w:rsidRDefault="0004520B">
      <w:pPr>
        <w:pStyle w:val="181225"/>
        <w:spacing w:before="120" w:after="0" w:line="240" w:lineRule="auto"/>
        <w:rPr>
          <w:sz w:val="28"/>
          <w:szCs w:val="28"/>
        </w:rPr>
      </w:pPr>
    </w:p>
    <w:p w14:paraId="1230F52B" w14:textId="77777777" w:rsidR="00756415" w:rsidRPr="00D24A3D" w:rsidRDefault="00756415">
      <w:pPr>
        <w:pStyle w:val="181225"/>
        <w:spacing w:before="120" w:after="0" w:line="240" w:lineRule="auto"/>
        <w:rPr>
          <w:sz w:val="28"/>
          <w:szCs w:val="28"/>
        </w:rPr>
      </w:pPr>
    </w:p>
    <w:p w14:paraId="7B3A39E0" w14:textId="77777777" w:rsidR="00756415" w:rsidRDefault="00F001FB">
      <w:pPr>
        <w:spacing w:before="120"/>
        <w:jc w:val="center"/>
        <w:rPr>
          <w:b/>
          <w:sz w:val="28"/>
        </w:rPr>
      </w:pPr>
      <w:r>
        <w:rPr>
          <w:b/>
          <w:noProof/>
          <w:szCs w:val="21"/>
        </w:rPr>
        <w:drawing>
          <wp:inline distT="0" distB="0" distL="0" distR="0" wp14:anchorId="78D36B7E" wp14:editId="61CFC5EB">
            <wp:extent cx="1371600" cy="1371600"/>
            <wp:effectExtent l="0" t="0" r="0" b="0"/>
            <wp:docPr id="10650" name="图片框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14:paraId="013F8889" w14:textId="77777777" w:rsidR="005A6A90" w:rsidRPr="00D24A3D" w:rsidRDefault="005A6A90" w:rsidP="005A6A90">
      <w:pPr>
        <w:spacing w:before="120"/>
        <w:rPr>
          <w:b/>
          <w:sz w:val="28"/>
        </w:rPr>
      </w:pPr>
    </w:p>
    <w:p w14:paraId="03CB3C9E" w14:textId="77777777" w:rsidR="00756415" w:rsidRPr="00D24A3D" w:rsidRDefault="00816514">
      <w:pPr>
        <w:spacing w:before="120" w:line="300" w:lineRule="auto"/>
        <w:ind w:left="1701"/>
        <w:rPr>
          <w:sz w:val="28"/>
        </w:rPr>
      </w:pPr>
      <w:r w:rsidRPr="00D24A3D">
        <w:rPr>
          <w:rFonts w:eastAsia="黑体" w:hint="eastAsia"/>
          <w:b/>
          <w:sz w:val="28"/>
        </w:rPr>
        <w:t>学校：</w:t>
      </w:r>
      <w:r w:rsidRPr="00D24A3D">
        <w:rPr>
          <w:sz w:val="28"/>
        </w:rPr>
        <w:tab/>
      </w:r>
      <w:r w:rsidRPr="00D24A3D">
        <w:rPr>
          <w:rFonts w:hint="eastAsia"/>
          <w:sz w:val="28"/>
        </w:rPr>
        <w:t>上海交通大学</w:t>
      </w:r>
    </w:p>
    <w:p w14:paraId="26E11ECA" w14:textId="77777777" w:rsidR="00756415" w:rsidRPr="00D24A3D" w:rsidRDefault="00816514">
      <w:pPr>
        <w:spacing w:before="120" w:line="300" w:lineRule="auto"/>
        <w:ind w:left="1701"/>
        <w:rPr>
          <w:sz w:val="28"/>
        </w:rPr>
      </w:pPr>
      <w:r w:rsidRPr="00D24A3D">
        <w:rPr>
          <w:rFonts w:eastAsia="黑体" w:hint="eastAsia"/>
          <w:b/>
          <w:sz w:val="28"/>
        </w:rPr>
        <w:t>院系：</w:t>
      </w:r>
      <w:r w:rsidRPr="00D24A3D">
        <w:rPr>
          <w:sz w:val="28"/>
        </w:rPr>
        <w:tab/>
      </w:r>
      <w:r w:rsidRPr="00D24A3D">
        <w:rPr>
          <w:rFonts w:hint="eastAsia"/>
          <w:sz w:val="28"/>
        </w:rPr>
        <w:t>电子信息与电气工程学院</w:t>
      </w:r>
    </w:p>
    <w:p w14:paraId="2566F75D" w14:textId="3C16431F" w:rsidR="00756415" w:rsidRPr="00D24A3D" w:rsidRDefault="00816514">
      <w:pPr>
        <w:spacing w:before="120" w:line="300" w:lineRule="auto"/>
        <w:ind w:left="1701"/>
        <w:rPr>
          <w:sz w:val="28"/>
        </w:rPr>
      </w:pPr>
      <w:r w:rsidRPr="00D24A3D">
        <w:rPr>
          <w:rFonts w:eastAsia="黑体" w:hint="eastAsia"/>
          <w:b/>
          <w:sz w:val="28"/>
        </w:rPr>
        <w:t>班级：</w:t>
      </w:r>
      <w:r w:rsidRPr="00D24A3D">
        <w:rPr>
          <w:sz w:val="28"/>
        </w:rPr>
        <w:tab/>
      </w:r>
      <w:r w:rsidR="00F328E3">
        <w:rPr>
          <w:rFonts w:hint="eastAsia"/>
          <w:sz w:val="28"/>
        </w:rPr>
        <w:t>B1303392</w:t>
      </w:r>
    </w:p>
    <w:p w14:paraId="7A2C654D" w14:textId="77777777" w:rsidR="00756415" w:rsidRPr="00D24A3D" w:rsidRDefault="00816514">
      <w:pPr>
        <w:spacing w:before="120" w:line="300" w:lineRule="auto"/>
        <w:ind w:left="1701"/>
        <w:rPr>
          <w:sz w:val="28"/>
        </w:rPr>
      </w:pPr>
      <w:r w:rsidRPr="00D24A3D">
        <w:rPr>
          <w:rFonts w:eastAsia="黑体" w:hint="eastAsia"/>
          <w:b/>
          <w:sz w:val="28"/>
        </w:rPr>
        <w:t>学号：</w:t>
      </w:r>
      <w:r w:rsidRPr="00D24A3D">
        <w:rPr>
          <w:sz w:val="28"/>
        </w:rPr>
        <w:tab/>
      </w:r>
      <w:r w:rsidR="00DB40D9" w:rsidRPr="00D24A3D">
        <w:rPr>
          <w:rFonts w:hint="eastAsia"/>
          <w:sz w:val="28"/>
        </w:rPr>
        <w:t>1120339034</w:t>
      </w:r>
    </w:p>
    <w:p w14:paraId="143735DC" w14:textId="51CCB19B" w:rsidR="00756415" w:rsidRPr="00D24A3D" w:rsidRDefault="00816514">
      <w:pPr>
        <w:spacing w:before="120" w:line="300" w:lineRule="auto"/>
        <w:ind w:left="1701"/>
        <w:rPr>
          <w:sz w:val="28"/>
        </w:rPr>
      </w:pPr>
      <w:r w:rsidRPr="00D24A3D">
        <w:rPr>
          <w:rFonts w:eastAsia="黑体" w:hint="eastAsia"/>
          <w:b/>
          <w:sz w:val="28"/>
        </w:rPr>
        <w:t>硕士生：</w:t>
      </w:r>
      <w:r w:rsidRPr="00D24A3D">
        <w:rPr>
          <w:sz w:val="28"/>
        </w:rPr>
        <w:tab/>
      </w:r>
      <w:r w:rsidR="00F328E3">
        <w:rPr>
          <w:rFonts w:hint="eastAsia"/>
          <w:sz w:val="28"/>
        </w:rPr>
        <w:t>杨芳洲</w:t>
      </w:r>
    </w:p>
    <w:p w14:paraId="2519E834" w14:textId="77777777" w:rsidR="00756415" w:rsidRPr="00D24A3D" w:rsidRDefault="00816514">
      <w:pPr>
        <w:spacing w:before="120" w:line="300" w:lineRule="auto"/>
        <w:ind w:left="1701"/>
        <w:rPr>
          <w:sz w:val="28"/>
        </w:rPr>
      </w:pPr>
      <w:r w:rsidRPr="00D24A3D">
        <w:rPr>
          <w:rFonts w:eastAsia="黑体" w:hint="eastAsia"/>
          <w:b/>
          <w:sz w:val="28"/>
        </w:rPr>
        <w:t>专业：</w:t>
      </w:r>
      <w:r w:rsidRPr="00D24A3D">
        <w:rPr>
          <w:sz w:val="28"/>
        </w:rPr>
        <w:tab/>
      </w:r>
      <w:r w:rsidR="00DB40D9" w:rsidRPr="00D24A3D">
        <w:rPr>
          <w:rFonts w:hint="eastAsia"/>
          <w:sz w:val="28"/>
        </w:rPr>
        <w:t>计算机科学与技术</w:t>
      </w:r>
    </w:p>
    <w:p w14:paraId="6DEDDDF7" w14:textId="77777777" w:rsidR="00756415" w:rsidRPr="00D24A3D" w:rsidRDefault="00816514">
      <w:pPr>
        <w:spacing w:before="120" w:line="300" w:lineRule="auto"/>
        <w:ind w:left="1701"/>
        <w:rPr>
          <w:sz w:val="28"/>
        </w:rPr>
      </w:pPr>
      <w:r w:rsidRPr="00D24A3D">
        <w:rPr>
          <w:rFonts w:eastAsia="黑体" w:hint="eastAsia"/>
          <w:b/>
          <w:sz w:val="28"/>
        </w:rPr>
        <w:t>导师：</w:t>
      </w:r>
      <w:r w:rsidR="00DB40D9" w:rsidRPr="00D24A3D">
        <w:rPr>
          <w:rFonts w:hint="eastAsia"/>
          <w:sz w:val="28"/>
        </w:rPr>
        <w:tab/>
      </w:r>
      <w:r w:rsidR="00DB40D9" w:rsidRPr="00D24A3D">
        <w:rPr>
          <w:rFonts w:hint="eastAsia"/>
          <w:sz w:val="28"/>
        </w:rPr>
        <w:t>曹健</w:t>
      </w:r>
    </w:p>
    <w:p w14:paraId="59694D15" w14:textId="77777777" w:rsidR="00756415" w:rsidRPr="00D24A3D" w:rsidRDefault="00756415">
      <w:pPr>
        <w:spacing w:before="120" w:line="300" w:lineRule="auto"/>
        <w:ind w:left="1701"/>
        <w:rPr>
          <w:sz w:val="28"/>
        </w:rPr>
      </w:pPr>
    </w:p>
    <w:p w14:paraId="37BEFE50" w14:textId="77777777" w:rsidR="00756415" w:rsidRPr="00D24A3D" w:rsidRDefault="00816514">
      <w:pPr>
        <w:spacing w:before="120"/>
        <w:jc w:val="center"/>
        <w:rPr>
          <w:b/>
          <w:sz w:val="28"/>
        </w:rPr>
      </w:pPr>
      <w:r w:rsidRPr="00D24A3D">
        <w:rPr>
          <w:rFonts w:hint="eastAsia"/>
          <w:b/>
          <w:sz w:val="28"/>
        </w:rPr>
        <w:t>上海交通大学电子信息与电气工程学院</w:t>
      </w:r>
    </w:p>
    <w:p w14:paraId="352F1B2E" w14:textId="20EFEF5F" w:rsidR="00756415" w:rsidRDefault="00F328E3" w:rsidP="001F02FB">
      <w:pPr>
        <w:spacing w:before="120"/>
        <w:jc w:val="center"/>
        <w:rPr>
          <w:b/>
          <w:sz w:val="28"/>
        </w:rPr>
      </w:pPr>
      <w:r>
        <w:rPr>
          <w:rFonts w:hint="eastAsia"/>
          <w:b/>
          <w:sz w:val="28"/>
        </w:rPr>
        <w:t>2016</w:t>
      </w:r>
      <w:r w:rsidR="00816514" w:rsidRPr="00D24A3D">
        <w:rPr>
          <w:rFonts w:hint="eastAsia"/>
          <w:b/>
          <w:sz w:val="28"/>
        </w:rPr>
        <w:t>年</w:t>
      </w:r>
      <w:r w:rsidR="00816514" w:rsidRPr="00D24A3D">
        <w:rPr>
          <w:rFonts w:hint="eastAsia"/>
          <w:b/>
          <w:sz w:val="28"/>
        </w:rPr>
        <w:t>1</w:t>
      </w:r>
      <w:r w:rsidR="00816514" w:rsidRPr="00D24A3D">
        <w:rPr>
          <w:rFonts w:hint="eastAsia"/>
          <w:b/>
          <w:sz w:val="28"/>
        </w:rPr>
        <w:t>月</w:t>
      </w:r>
    </w:p>
    <w:p w14:paraId="7D6592C2" w14:textId="77777777" w:rsidR="005A6A90" w:rsidRPr="001F02FB" w:rsidRDefault="005A6A90" w:rsidP="005A6A90">
      <w:pPr>
        <w:spacing w:before="120"/>
        <w:rPr>
          <w:b/>
          <w:sz w:val="28"/>
        </w:rPr>
        <w:sectPr w:rsidR="005A6A90" w:rsidRPr="001F02FB" w:rsidSect="00FB3322">
          <w:headerReference w:type="even" r:id="rId10"/>
          <w:pgSz w:w="11906" w:h="16838"/>
          <w:pgMar w:top="2268" w:right="1588" w:bottom="1985" w:left="1588" w:header="1588" w:footer="1588" w:gutter="0"/>
          <w:cols w:space="425"/>
          <w:docGrid w:linePitch="312"/>
        </w:sectPr>
      </w:pPr>
    </w:p>
    <w:p w14:paraId="6B327E90" w14:textId="77777777" w:rsidR="00756415" w:rsidRPr="00D24A3D" w:rsidRDefault="00816514">
      <w:pPr>
        <w:spacing w:before="120"/>
        <w:jc w:val="center"/>
        <w:rPr>
          <w:b/>
          <w:sz w:val="28"/>
          <w:szCs w:val="28"/>
        </w:rPr>
      </w:pPr>
      <w:r w:rsidRPr="00D24A3D">
        <w:rPr>
          <w:b/>
          <w:sz w:val="28"/>
          <w:szCs w:val="28"/>
        </w:rPr>
        <w:lastRenderedPageBreak/>
        <w:t xml:space="preserve">A Dissertation Submitted to Shanghai Jiao Tong University for the </w:t>
      </w:r>
    </w:p>
    <w:p w14:paraId="0B2E45C3" w14:textId="77777777" w:rsidR="00756415" w:rsidRPr="00D24A3D" w:rsidRDefault="00816514">
      <w:pPr>
        <w:spacing w:before="120"/>
        <w:jc w:val="center"/>
        <w:rPr>
          <w:b/>
          <w:sz w:val="28"/>
          <w:szCs w:val="28"/>
        </w:rPr>
      </w:pPr>
      <w:r w:rsidRPr="00D24A3D">
        <w:rPr>
          <w:b/>
          <w:sz w:val="28"/>
          <w:szCs w:val="28"/>
        </w:rPr>
        <w:t xml:space="preserve">Degree of </w:t>
      </w:r>
      <w:r w:rsidRPr="00D24A3D">
        <w:rPr>
          <w:rFonts w:hint="eastAsia"/>
          <w:b/>
          <w:sz w:val="28"/>
          <w:szCs w:val="28"/>
        </w:rPr>
        <w:t>Master</w:t>
      </w:r>
    </w:p>
    <w:p w14:paraId="09370F9A" w14:textId="77777777" w:rsidR="00756415" w:rsidRPr="00D24A3D" w:rsidRDefault="00756415">
      <w:pPr>
        <w:spacing w:before="120"/>
        <w:rPr>
          <w:b/>
          <w:sz w:val="28"/>
        </w:rPr>
      </w:pPr>
    </w:p>
    <w:p w14:paraId="205E3E8B" w14:textId="77777777" w:rsidR="00756415" w:rsidRPr="00D24A3D" w:rsidRDefault="00756415">
      <w:pPr>
        <w:spacing w:before="120"/>
        <w:rPr>
          <w:b/>
          <w:sz w:val="28"/>
        </w:rPr>
      </w:pPr>
    </w:p>
    <w:p w14:paraId="5A922BCB" w14:textId="75FCC262" w:rsidR="00756415" w:rsidRPr="00D24A3D" w:rsidRDefault="0004520B">
      <w:pPr>
        <w:pStyle w:val="181225"/>
        <w:spacing w:before="120" w:after="0" w:line="240" w:lineRule="auto"/>
        <w:rPr>
          <w:sz w:val="36"/>
          <w:szCs w:val="36"/>
        </w:rPr>
      </w:pPr>
      <w:r>
        <w:rPr>
          <w:sz w:val="36"/>
          <w:szCs w:val="36"/>
        </w:rPr>
        <w:t>Personalized Flight Recommend</w:t>
      </w:r>
      <w:r w:rsidR="00D1149D">
        <w:rPr>
          <w:sz w:val="36"/>
          <w:szCs w:val="36"/>
        </w:rPr>
        <w:t>er</w:t>
      </w:r>
    </w:p>
    <w:p w14:paraId="34A6E7A8" w14:textId="77777777" w:rsidR="00756415" w:rsidRPr="00D24A3D" w:rsidRDefault="00756415">
      <w:pPr>
        <w:spacing w:before="120"/>
        <w:jc w:val="center"/>
        <w:rPr>
          <w:b/>
          <w:sz w:val="28"/>
          <w:szCs w:val="28"/>
        </w:rPr>
      </w:pPr>
    </w:p>
    <w:p w14:paraId="0211FADE" w14:textId="77777777" w:rsidR="00756415" w:rsidRPr="00D24A3D" w:rsidRDefault="00756415">
      <w:pPr>
        <w:spacing w:before="120"/>
        <w:rPr>
          <w:b/>
          <w:sz w:val="28"/>
          <w:szCs w:val="28"/>
        </w:rPr>
      </w:pPr>
    </w:p>
    <w:p w14:paraId="06D1BA2B" w14:textId="77777777" w:rsidR="00756415" w:rsidRPr="00D24A3D" w:rsidRDefault="00756415">
      <w:pPr>
        <w:spacing w:before="120"/>
        <w:rPr>
          <w:b/>
          <w:sz w:val="28"/>
          <w:szCs w:val="28"/>
        </w:rPr>
      </w:pPr>
    </w:p>
    <w:p w14:paraId="36DFBAD9" w14:textId="77777777" w:rsidR="00756415" w:rsidRPr="00D24A3D" w:rsidRDefault="00F001FB">
      <w:pPr>
        <w:spacing w:before="120"/>
        <w:jc w:val="center"/>
        <w:rPr>
          <w:b/>
          <w:sz w:val="30"/>
          <w:szCs w:val="30"/>
        </w:rPr>
      </w:pPr>
      <w:r>
        <w:rPr>
          <w:b/>
          <w:noProof/>
          <w:szCs w:val="21"/>
        </w:rPr>
        <w:drawing>
          <wp:inline distT="0" distB="0" distL="0" distR="0" wp14:anchorId="7AE8C007" wp14:editId="4E1BCFD1">
            <wp:extent cx="1371600" cy="1371600"/>
            <wp:effectExtent l="0" t="0" r="0" b="0"/>
            <wp:docPr id="10651" name="图片框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14:paraId="400FDC48" w14:textId="77777777" w:rsidR="00756415" w:rsidRPr="00D24A3D" w:rsidRDefault="00756415">
      <w:pPr>
        <w:spacing w:before="120"/>
        <w:jc w:val="center"/>
        <w:rPr>
          <w:b/>
          <w:sz w:val="28"/>
        </w:rPr>
      </w:pPr>
    </w:p>
    <w:p w14:paraId="3B828F52" w14:textId="77777777" w:rsidR="00756415" w:rsidRPr="00D24A3D" w:rsidRDefault="00756415">
      <w:pPr>
        <w:spacing w:before="120"/>
        <w:jc w:val="center"/>
        <w:rPr>
          <w:b/>
          <w:sz w:val="28"/>
        </w:rPr>
      </w:pPr>
    </w:p>
    <w:p w14:paraId="1AC11C7A" w14:textId="77777777" w:rsidR="00756415" w:rsidRPr="00D24A3D" w:rsidRDefault="00756415">
      <w:pPr>
        <w:spacing w:before="120"/>
        <w:jc w:val="center"/>
        <w:rPr>
          <w:b/>
          <w:sz w:val="28"/>
        </w:rPr>
      </w:pPr>
    </w:p>
    <w:p w14:paraId="7D6E2612" w14:textId="77777777" w:rsidR="00756415" w:rsidRPr="00D24A3D" w:rsidRDefault="00756415">
      <w:pPr>
        <w:spacing w:before="120"/>
        <w:jc w:val="center"/>
        <w:rPr>
          <w:b/>
          <w:sz w:val="28"/>
        </w:rPr>
      </w:pPr>
    </w:p>
    <w:p w14:paraId="05B771C2" w14:textId="4990AB80" w:rsidR="00756415" w:rsidRPr="00D24A3D" w:rsidRDefault="00816514">
      <w:pPr>
        <w:spacing w:before="120" w:line="360" w:lineRule="auto"/>
        <w:jc w:val="center"/>
        <w:rPr>
          <w:sz w:val="28"/>
          <w:szCs w:val="28"/>
        </w:rPr>
      </w:pPr>
      <w:r w:rsidRPr="00D24A3D">
        <w:rPr>
          <w:rFonts w:hint="eastAsia"/>
          <w:b/>
          <w:sz w:val="32"/>
          <w:szCs w:val="32"/>
        </w:rPr>
        <w:t>Author</w:t>
      </w:r>
      <w:r w:rsidRPr="00D24A3D">
        <w:rPr>
          <w:b/>
          <w:sz w:val="32"/>
          <w:szCs w:val="32"/>
        </w:rPr>
        <w:t>:</w:t>
      </w:r>
      <w:r w:rsidR="00DB40D9" w:rsidRPr="00D24A3D">
        <w:rPr>
          <w:rFonts w:hint="eastAsia"/>
          <w:sz w:val="28"/>
          <w:szCs w:val="28"/>
        </w:rPr>
        <w:t xml:space="preserve"> </w:t>
      </w:r>
      <w:r w:rsidR="005879EF">
        <w:rPr>
          <w:sz w:val="28"/>
          <w:szCs w:val="28"/>
        </w:rPr>
        <w:t>Yang</w:t>
      </w:r>
      <w:r w:rsidR="005E261E">
        <w:rPr>
          <w:rFonts w:hint="eastAsia"/>
          <w:sz w:val="28"/>
          <w:szCs w:val="28"/>
        </w:rPr>
        <w:t>, Fangzhou</w:t>
      </w:r>
    </w:p>
    <w:p w14:paraId="6993E4A2" w14:textId="77777777" w:rsidR="00756415" w:rsidRPr="00D24A3D" w:rsidRDefault="00816514">
      <w:pPr>
        <w:spacing w:before="120" w:line="360" w:lineRule="auto"/>
        <w:jc w:val="center"/>
        <w:rPr>
          <w:sz w:val="28"/>
          <w:szCs w:val="28"/>
        </w:rPr>
      </w:pPr>
      <w:r w:rsidRPr="00D24A3D">
        <w:rPr>
          <w:rFonts w:hint="eastAsia"/>
          <w:b/>
          <w:sz w:val="32"/>
          <w:szCs w:val="32"/>
        </w:rPr>
        <w:t>Specialty</w:t>
      </w:r>
      <w:r w:rsidRPr="00D24A3D">
        <w:rPr>
          <w:b/>
          <w:sz w:val="32"/>
          <w:szCs w:val="32"/>
        </w:rPr>
        <w:t>:</w:t>
      </w:r>
      <w:r w:rsidR="00DB40D9" w:rsidRPr="00D24A3D">
        <w:rPr>
          <w:rFonts w:hint="eastAsia"/>
          <w:sz w:val="28"/>
          <w:szCs w:val="28"/>
        </w:rPr>
        <w:t xml:space="preserve"> Computer Science</w:t>
      </w:r>
    </w:p>
    <w:p w14:paraId="69B70DCA" w14:textId="17DD7C71" w:rsidR="00756415" w:rsidRPr="00D24A3D" w:rsidRDefault="00816514">
      <w:pPr>
        <w:spacing w:before="120" w:line="360" w:lineRule="auto"/>
        <w:jc w:val="center"/>
        <w:rPr>
          <w:sz w:val="28"/>
          <w:szCs w:val="28"/>
        </w:rPr>
      </w:pPr>
      <w:r w:rsidRPr="00D24A3D">
        <w:rPr>
          <w:rFonts w:hint="eastAsia"/>
          <w:b/>
          <w:sz w:val="32"/>
          <w:szCs w:val="32"/>
        </w:rPr>
        <w:t>Advis</w:t>
      </w:r>
      <w:r w:rsidRPr="00D24A3D">
        <w:rPr>
          <w:b/>
          <w:sz w:val="32"/>
          <w:szCs w:val="32"/>
        </w:rPr>
        <w:t>or:</w:t>
      </w:r>
      <w:r w:rsidR="00790CE3">
        <w:rPr>
          <w:b/>
          <w:sz w:val="32"/>
          <w:szCs w:val="32"/>
        </w:rPr>
        <w:t xml:space="preserve"> </w:t>
      </w:r>
      <w:r w:rsidR="00DB40D9" w:rsidRPr="00D24A3D">
        <w:rPr>
          <w:rFonts w:hint="eastAsia"/>
          <w:sz w:val="28"/>
          <w:szCs w:val="28"/>
        </w:rPr>
        <w:t>Cao</w:t>
      </w:r>
      <w:r w:rsidR="00790CE3">
        <w:rPr>
          <w:rFonts w:hint="eastAsia"/>
          <w:sz w:val="28"/>
          <w:szCs w:val="28"/>
        </w:rPr>
        <w:t>,</w:t>
      </w:r>
      <w:r w:rsidR="00DB40D9" w:rsidRPr="00D24A3D">
        <w:rPr>
          <w:rFonts w:hint="eastAsia"/>
          <w:sz w:val="28"/>
          <w:szCs w:val="28"/>
        </w:rPr>
        <w:t xml:space="preserve"> Jian</w:t>
      </w:r>
    </w:p>
    <w:p w14:paraId="2E98F0A6" w14:textId="77777777" w:rsidR="00756415" w:rsidRPr="00D24A3D" w:rsidRDefault="00816514">
      <w:pPr>
        <w:spacing w:before="120" w:line="360" w:lineRule="auto"/>
        <w:jc w:val="center"/>
        <w:rPr>
          <w:sz w:val="28"/>
          <w:szCs w:val="28"/>
        </w:rPr>
      </w:pPr>
      <w:r w:rsidRPr="00D24A3D">
        <w:rPr>
          <w:sz w:val="32"/>
          <w:szCs w:val="32"/>
        </w:rPr>
        <w:t>School of Electronic</w:t>
      </w:r>
      <w:r w:rsidRPr="00D24A3D">
        <w:rPr>
          <w:rFonts w:hint="eastAsia"/>
          <w:sz w:val="32"/>
          <w:szCs w:val="32"/>
        </w:rPr>
        <w:t xml:space="preserve"> Information</w:t>
      </w:r>
      <w:r w:rsidRPr="00D24A3D">
        <w:rPr>
          <w:sz w:val="32"/>
          <w:szCs w:val="32"/>
        </w:rPr>
        <w:t xml:space="preserve"> and Electric</w:t>
      </w:r>
      <w:r w:rsidRPr="00D24A3D">
        <w:rPr>
          <w:rFonts w:hint="eastAsia"/>
          <w:sz w:val="32"/>
          <w:szCs w:val="32"/>
        </w:rPr>
        <w:t>al</w:t>
      </w:r>
      <w:r w:rsidRPr="00D24A3D">
        <w:rPr>
          <w:sz w:val="32"/>
          <w:szCs w:val="32"/>
        </w:rPr>
        <w:t xml:space="preserve"> Engineering</w:t>
      </w:r>
    </w:p>
    <w:p w14:paraId="3C54EA38" w14:textId="77777777" w:rsidR="00756415" w:rsidRPr="00D24A3D" w:rsidRDefault="00816514">
      <w:pPr>
        <w:spacing w:before="120"/>
        <w:jc w:val="center"/>
        <w:rPr>
          <w:sz w:val="32"/>
          <w:szCs w:val="32"/>
        </w:rPr>
      </w:pPr>
      <w:r w:rsidRPr="00D24A3D">
        <w:rPr>
          <w:sz w:val="32"/>
          <w:szCs w:val="32"/>
        </w:rPr>
        <w:t>Shanghai Jiao Tong University</w:t>
      </w:r>
    </w:p>
    <w:p w14:paraId="20AA3EFC" w14:textId="77777777" w:rsidR="00756415" w:rsidRPr="00D24A3D" w:rsidRDefault="00816514">
      <w:pPr>
        <w:spacing w:before="120"/>
        <w:jc w:val="center"/>
        <w:rPr>
          <w:sz w:val="32"/>
          <w:szCs w:val="32"/>
        </w:rPr>
      </w:pPr>
      <w:r w:rsidRPr="00D24A3D">
        <w:rPr>
          <w:sz w:val="32"/>
          <w:szCs w:val="32"/>
        </w:rPr>
        <w:t>Shanghai, P.R.China</w:t>
      </w:r>
    </w:p>
    <w:p w14:paraId="3E3F1ED1" w14:textId="288D38D3" w:rsidR="00756415" w:rsidRPr="00D24A3D" w:rsidRDefault="00816514">
      <w:pPr>
        <w:spacing w:before="120"/>
        <w:jc w:val="center"/>
        <w:rPr>
          <w:sz w:val="32"/>
          <w:szCs w:val="32"/>
        </w:rPr>
      </w:pPr>
      <w:r w:rsidRPr="00D24A3D">
        <w:rPr>
          <w:rFonts w:hint="eastAsia"/>
          <w:sz w:val="32"/>
          <w:szCs w:val="32"/>
        </w:rPr>
        <w:t>January</w:t>
      </w:r>
      <w:r w:rsidRPr="00D24A3D">
        <w:rPr>
          <w:sz w:val="32"/>
          <w:szCs w:val="32"/>
        </w:rPr>
        <w:t>, 20</w:t>
      </w:r>
      <w:r w:rsidR="005879EF">
        <w:rPr>
          <w:rFonts w:hint="eastAsia"/>
          <w:sz w:val="32"/>
          <w:szCs w:val="32"/>
        </w:rPr>
        <w:t>16</w:t>
      </w:r>
    </w:p>
    <w:p w14:paraId="168E0687" w14:textId="77777777" w:rsidR="00756415" w:rsidRPr="00D24A3D" w:rsidRDefault="00756415">
      <w:pPr>
        <w:spacing w:before="120"/>
        <w:jc w:val="center"/>
        <w:rPr>
          <w:sz w:val="32"/>
          <w:szCs w:val="32"/>
        </w:rPr>
      </w:pPr>
    </w:p>
    <w:p w14:paraId="619D3146" w14:textId="77777777" w:rsidR="00756415" w:rsidRPr="00D24A3D" w:rsidRDefault="00756415">
      <w:pPr>
        <w:spacing w:before="120"/>
        <w:jc w:val="center"/>
        <w:rPr>
          <w:sz w:val="32"/>
          <w:szCs w:val="32"/>
        </w:rPr>
      </w:pPr>
    </w:p>
    <w:p w14:paraId="6678282A" w14:textId="77777777" w:rsidR="00756415" w:rsidRPr="00D24A3D" w:rsidRDefault="00756415">
      <w:pPr>
        <w:spacing w:before="120"/>
        <w:jc w:val="center"/>
        <w:rPr>
          <w:sz w:val="32"/>
          <w:szCs w:val="32"/>
        </w:rPr>
      </w:pPr>
    </w:p>
    <w:p w14:paraId="2AA9B604" w14:textId="77777777" w:rsidR="00756415" w:rsidRPr="00D24A3D" w:rsidRDefault="00756415">
      <w:pPr>
        <w:spacing w:before="120"/>
        <w:jc w:val="center"/>
        <w:rPr>
          <w:sz w:val="32"/>
          <w:szCs w:val="32"/>
        </w:rPr>
      </w:pPr>
    </w:p>
    <w:p w14:paraId="4BB87A5D" w14:textId="77777777" w:rsidR="00756415" w:rsidRPr="00D24A3D" w:rsidRDefault="00756415">
      <w:pPr>
        <w:spacing w:before="120"/>
        <w:jc w:val="center"/>
        <w:rPr>
          <w:sz w:val="32"/>
          <w:szCs w:val="32"/>
        </w:rPr>
      </w:pPr>
    </w:p>
    <w:p w14:paraId="7F3B237D" w14:textId="77777777" w:rsidR="00756415" w:rsidRPr="00D24A3D" w:rsidRDefault="00756415">
      <w:pPr>
        <w:spacing w:before="120"/>
        <w:jc w:val="center"/>
        <w:rPr>
          <w:sz w:val="32"/>
          <w:szCs w:val="32"/>
        </w:rPr>
      </w:pPr>
    </w:p>
    <w:p w14:paraId="1ACD6D38" w14:textId="77777777" w:rsidR="00756415" w:rsidRPr="00D24A3D" w:rsidRDefault="00756415">
      <w:pPr>
        <w:spacing w:before="120"/>
        <w:jc w:val="center"/>
        <w:rPr>
          <w:sz w:val="32"/>
          <w:szCs w:val="32"/>
        </w:rPr>
      </w:pPr>
    </w:p>
    <w:p w14:paraId="55E3CC18" w14:textId="77777777" w:rsidR="00756415" w:rsidRPr="00D24A3D" w:rsidRDefault="00756415">
      <w:pPr>
        <w:spacing w:before="120"/>
        <w:jc w:val="center"/>
        <w:rPr>
          <w:sz w:val="32"/>
          <w:szCs w:val="32"/>
        </w:rPr>
      </w:pPr>
    </w:p>
    <w:p w14:paraId="1F198AE3" w14:textId="77777777" w:rsidR="00756415" w:rsidRPr="00D24A3D" w:rsidRDefault="00756415">
      <w:pPr>
        <w:spacing w:before="120"/>
        <w:jc w:val="center"/>
        <w:rPr>
          <w:sz w:val="32"/>
          <w:szCs w:val="32"/>
        </w:rPr>
      </w:pPr>
    </w:p>
    <w:p w14:paraId="31F1FBF6" w14:textId="77777777" w:rsidR="00756415" w:rsidRPr="00D24A3D" w:rsidRDefault="00756415">
      <w:pPr>
        <w:spacing w:before="120"/>
        <w:jc w:val="center"/>
        <w:rPr>
          <w:sz w:val="32"/>
          <w:szCs w:val="32"/>
        </w:rPr>
      </w:pPr>
    </w:p>
    <w:p w14:paraId="2B5BC983" w14:textId="77777777" w:rsidR="00756415" w:rsidRPr="00D24A3D" w:rsidRDefault="00756415">
      <w:pPr>
        <w:spacing w:before="120"/>
        <w:jc w:val="center"/>
        <w:rPr>
          <w:sz w:val="32"/>
          <w:szCs w:val="32"/>
        </w:rPr>
      </w:pPr>
    </w:p>
    <w:p w14:paraId="7B4E6274" w14:textId="77777777" w:rsidR="00756415" w:rsidRPr="00D24A3D" w:rsidRDefault="00756415">
      <w:pPr>
        <w:spacing w:before="120"/>
        <w:jc w:val="center"/>
        <w:rPr>
          <w:sz w:val="32"/>
          <w:szCs w:val="32"/>
        </w:rPr>
      </w:pPr>
    </w:p>
    <w:p w14:paraId="0924015E" w14:textId="77777777" w:rsidR="00756415" w:rsidRPr="00D24A3D" w:rsidRDefault="00756415">
      <w:pPr>
        <w:spacing w:before="120"/>
        <w:jc w:val="center"/>
        <w:rPr>
          <w:sz w:val="32"/>
          <w:szCs w:val="32"/>
        </w:rPr>
      </w:pPr>
    </w:p>
    <w:p w14:paraId="45552520" w14:textId="77777777" w:rsidR="00756415" w:rsidRPr="00D24A3D" w:rsidRDefault="00756415">
      <w:pPr>
        <w:spacing w:before="120"/>
        <w:jc w:val="center"/>
        <w:rPr>
          <w:sz w:val="32"/>
          <w:szCs w:val="32"/>
        </w:rPr>
      </w:pPr>
    </w:p>
    <w:p w14:paraId="6E7E1C61" w14:textId="77777777" w:rsidR="00756415" w:rsidRPr="00D24A3D" w:rsidRDefault="00756415">
      <w:pPr>
        <w:spacing w:before="120"/>
        <w:jc w:val="center"/>
        <w:rPr>
          <w:sz w:val="32"/>
          <w:szCs w:val="32"/>
        </w:rPr>
      </w:pPr>
    </w:p>
    <w:p w14:paraId="7713BAAF" w14:textId="77777777" w:rsidR="00756415" w:rsidRPr="00D24A3D" w:rsidRDefault="00756415">
      <w:pPr>
        <w:spacing w:before="120"/>
        <w:jc w:val="center"/>
        <w:rPr>
          <w:sz w:val="32"/>
          <w:szCs w:val="32"/>
        </w:rPr>
      </w:pPr>
    </w:p>
    <w:p w14:paraId="4AEDB8BF" w14:textId="77777777" w:rsidR="00756415" w:rsidRPr="00D24A3D" w:rsidRDefault="00756415">
      <w:pPr>
        <w:spacing w:before="120"/>
        <w:jc w:val="center"/>
        <w:rPr>
          <w:sz w:val="32"/>
          <w:szCs w:val="32"/>
        </w:rPr>
      </w:pPr>
    </w:p>
    <w:p w14:paraId="1CD543E4" w14:textId="77777777" w:rsidR="00756415" w:rsidRPr="00D24A3D" w:rsidRDefault="00756415">
      <w:pPr>
        <w:spacing w:before="120"/>
        <w:jc w:val="center"/>
        <w:rPr>
          <w:sz w:val="32"/>
          <w:szCs w:val="32"/>
        </w:rPr>
      </w:pPr>
    </w:p>
    <w:p w14:paraId="3C9A46C3" w14:textId="77777777" w:rsidR="00756415" w:rsidRPr="00D24A3D" w:rsidRDefault="00756415">
      <w:pPr>
        <w:spacing w:before="120"/>
        <w:jc w:val="center"/>
        <w:rPr>
          <w:sz w:val="32"/>
          <w:szCs w:val="32"/>
        </w:rPr>
      </w:pPr>
    </w:p>
    <w:p w14:paraId="059984E1" w14:textId="77777777" w:rsidR="00756415" w:rsidRPr="00D24A3D" w:rsidRDefault="00756415">
      <w:pPr>
        <w:spacing w:before="120"/>
        <w:jc w:val="center"/>
        <w:rPr>
          <w:sz w:val="32"/>
          <w:szCs w:val="32"/>
        </w:rPr>
      </w:pPr>
    </w:p>
    <w:p w14:paraId="6D8B5DA3" w14:textId="77777777" w:rsidR="00756415" w:rsidRPr="00D24A3D" w:rsidRDefault="00756415">
      <w:pPr>
        <w:spacing w:before="120"/>
        <w:jc w:val="center"/>
        <w:rPr>
          <w:sz w:val="32"/>
          <w:szCs w:val="32"/>
        </w:rPr>
      </w:pPr>
    </w:p>
    <w:p w14:paraId="1694355F" w14:textId="77777777" w:rsidR="00756415" w:rsidRDefault="00756415">
      <w:pPr>
        <w:spacing w:before="120"/>
        <w:jc w:val="center"/>
        <w:rPr>
          <w:sz w:val="32"/>
          <w:szCs w:val="32"/>
        </w:rPr>
      </w:pPr>
    </w:p>
    <w:p w14:paraId="20D06DD5" w14:textId="77777777" w:rsidR="0004520B" w:rsidRPr="00D24A3D" w:rsidRDefault="0004520B">
      <w:pPr>
        <w:spacing w:before="120"/>
        <w:jc w:val="center"/>
        <w:rPr>
          <w:sz w:val="32"/>
          <w:szCs w:val="32"/>
        </w:rPr>
      </w:pPr>
    </w:p>
    <w:p w14:paraId="4ED03A6E" w14:textId="77777777" w:rsidR="00756415" w:rsidRPr="00D24A3D" w:rsidRDefault="00756415">
      <w:pPr>
        <w:spacing w:before="120"/>
        <w:jc w:val="center"/>
        <w:rPr>
          <w:sz w:val="32"/>
          <w:szCs w:val="32"/>
        </w:rPr>
      </w:pPr>
    </w:p>
    <w:p w14:paraId="4EC34BFC" w14:textId="3546F21E" w:rsidR="00756415" w:rsidRPr="00D24A3D" w:rsidRDefault="007A194F" w:rsidP="007A194F">
      <w:pPr>
        <w:widowControl/>
        <w:jc w:val="left"/>
        <w:rPr>
          <w:sz w:val="32"/>
          <w:szCs w:val="32"/>
        </w:rPr>
      </w:pPr>
      <w:r>
        <w:rPr>
          <w:sz w:val="32"/>
          <w:szCs w:val="32"/>
        </w:rPr>
        <w:br w:type="page"/>
      </w:r>
    </w:p>
    <w:p w14:paraId="554C18BE" w14:textId="77777777" w:rsidR="00756415" w:rsidRPr="00D24A3D" w:rsidRDefault="00816514">
      <w:pPr>
        <w:spacing w:line="360" w:lineRule="auto"/>
        <w:jc w:val="center"/>
        <w:rPr>
          <w:rFonts w:eastAsia="黑体"/>
          <w:b/>
          <w:sz w:val="36"/>
        </w:rPr>
      </w:pPr>
      <w:r w:rsidRPr="00D24A3D">
        <w:rPr>
          <w:rFonts w:eastAsia="黑体" w:hint="eastAsia"/>
          <w:b/>
          <w:sz w:val="36"/>
        </w:rPr>
        <w:lastRenderedPageBreak/>
        <w:t>上海交通大学</w:t>
      </w:r>
    </w:p>
    <w:p w14:paraId="635E0970" w14:textId="77777777" w:rsidR="00756415" w:rsidRPr="00D24A3D" w:rsidRDefault="00816514">
      <w:pPr>
        <w:spacing w:line="360" w:lineRule="auto"/>
        <w:jc w:val="center"/>
        <w:rPr>
          <w:rFonts w:eastAsia="黑体"/>
          <w:b/>
          <w:sz w:val="36"/>
        </w:rPr>
      </w:pPr>
      <w:r w:rsidRPr="00D24A3D">
        <w:rPr>
          <w:rFonts w:eastAsia="黑体" w:hint="eastAsia"/>
          <w:b/>
          <w:sz w:val="36"/>
        </w:rPr>
        <w:t>学位论文原创性声明</w:t>
      </w:r>
    </w:p>
    <w:p w14:paraId="299CF46A" w14:textId="77777777" w:rsidR="00756415" w:rsidRPr="00D24A3D" w:rsidRDefault="00756415">
      <w:pPr>
        <w:spacing w:line="480" w:lineRule="auto"/>
      </w:pPr>
    </w:p>
    <w:p w14:paraId="0559617A" w14:textId="2C6E01D0" w:rsidR="00756415" w:rsidRPr="00D24A3D" w:rsidRDefault="00816514">
      <w:pPr>
        <w:pStyle w:val="210"/>
        <w:spacing w:line="480" w:lineRule="auto"/>
        <w:ind w:left="0" w:firstLineChars="200" w:firstLine="560"/>
        <w:rPr>
          <w:rFonts w:eastAsia="宋体"/>
          <w:sz w:val="28"/>
          <w:szCs w:val="28"/>
        </w:rPr>
      </w:pPr>
      <w:r w:rsidRPr="00D24A3D">
        <w:rPr>
          <w:rFonts w:eastAsia="宋体" w:hint="eastAsia"/>
          <w:sz w:val="28"/>
          <w:szCs w:val="28"/>
        </w:rPr>
        <w:t>本人郑重声明：所呈交的学位论文</w:t>
      </w:r>
      <w:r w:rsidRPr="00D24A3D">
        <w:rPr>
          <w:rFonts w:eastAsia="宋体" w:hint="eastAsia"/>
          <w:sz w:val="28"/>
          <w:szCs w:val="28"/>
          <w:lang w:eastAsia="zh-CN"/>
        </w:rPr>
        <w:t>《</w:t>
      </w:r>
      <w:r w:rsidR="0004520B">
        <w:rPr>
          <w:rFonts w:eastAsia="宋体" w:hint="eastAsia"/>
          <w:sz w:val="28"/>
          <w:szCs w:val="28"/>
          <w:lang w:eastAsia="zh-CN"/>
        </w:rPr>
        <w:t>机票个性化推荐</w:t>
      </w:r>
      <w:r w:rsidR="007A194F">
        <w:rPr>
          <w:rFonts w:eastAsia="宋体" w:hint="eastAsia"/>
          <w:sz w:val="28"/>
          <w:szCs w:val="28"/>
          <w:lang w:eastAsia="zh-CN"/>
        </w:rPr>
        <w:t>系统</w:t>
      </w:r>
      <w:r w:rsidR="0004520B">
        <w:rPr>
          <w:rFonts w:eastAsia="宋体" w:hint="eastAsia"/>
          <w:sz w:val="28"/>
          <w:szCs w:val="28"/>
          <w:lang w:eastAsia="zh-CN"/>
        </w:rPr>
        <w:t>的研究与探索</w:t>
      </w:r>
      <w:r w:rsidRPr="00D24A3D">
        <w:rPr>
          <w:rFonts w:eastAsia="宋体" w:hint="eastAsia"/>
          <w:sz w:val="28"/>
          <w:szCs w:val="28"/>
          <w:lang w:eastAsia="zh-CN"/>
        </w:rPr>
        <w:t>》</w:t>
      </w:r>
      <w:r w:rsidRPr="00D24A3D">
        <w:rPr>
          <w:rFonts w:eastAsia="宋体" w:hint="eastAsia"/>
          <w:sz w:val="28"/>
          <w:szCs w:val="28"/>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50FD2610" w14:textId="77777777" w:rsidR="00756415" w:rsidRPr="00D24A3D" w:rsidRDefault="00756415">
      <w:pPr>
        <w:spacing w:line="480" w:lineRule="auto"/>
      </w:pPr>
    </w:p>
    <w:p w14:paraId="1AAA1C1E" w14:textId="77777777" w:rsidR="00756415" w:rsidRPr="00D24A3D" w:rsidRDefault="00756415">
      <w:pPr>
        <w:spacing w:line="480" w:lineRule="auto"/>
      </w:pPr>
    </w:p>
    <w:p w14:paraId="0B055862" w14:textId="77777777" w:rsidR="00756415" w:rsidRPr="00D24A3D" w:rsidRDefault="00756415">
      <w:pPr>
        <w:spacing w:line="480" w:lineRule="auto"/>
      </w:pPr>
    </w:p>
    <w:p w14:paraId="671C64E4" w14:textId="77777777" w:rsidR="00756415" w:rsidRPr="00D24A3D" w:rsidRDefault="00816514">
      <w:pPr>
        <w:spacing w:line="480" w:lineRule="auto"/>
        <w:rPr>
          <w:sz w:val="28"/>
        </w:rPr>
      </w:pPr>
      <w:r w:rsidRPr="00D24A3D">
        <w:rPr>
          <w:rFonts w:hint="eastAsia"/>
          <w:sz w:val="28"/>
        </w:rPr>
        <w:t>学位论文作者签名：</w:t>
      </w:r>
    </w:p>
    <w:p w14:paraId="47576EFF" w14:textId="77777777" w:rsidR="00756415" w:rsidRPr="00D24A3D" w:rsidRDefault="00756415">
      <w:pPr>
        <w:spacing w:line="480" w:lineRule="auto"/>
        <w:rPr>
          <w:sz w:val="28"/>
        </w:rPr>
      </w:pPr>
    </w:p>
    <w:p w14:paraId="004A0342" w14:textId="7B54E392" w:rsidR="00756415" w:rsidRPr="00D24A3D" w:rsidRDefault="00816514">
      <w:pPr>
        <w:spacing w:before="120" w:line="300" w:lineRule="auto"/>
        <w:rPr>
          <w:sz w:val="32"/>
          <w:szCs w:val="32"/>
        </w:rPr>
      </w:pPr>
      <w:r w:rsidRPr="00D24A3D">
        <w:rPr>
          <w:rFonts w:hint="eastAsia"/>
          <w:sz w:val="28"/>
        </w:rPr>
        <w:t>日期：</w:t>
      </w:r>
      <w:r w:rsidR="00E20E8E">
        <w:rPr>
          <w:rFonts w:hint="eastAsia"/>
          <w:sz w:val="28"/>
        </w:rPr>
        <w:t xml:space="preserve"> </w:t>
      </w:r>
      <w:r w:rsidRPr="00D24A3D">
        <w:rPr>
          <w:rFonts w:hint="eastAsia"/>
          <w:sz w:val="28"/>
        </w:rPr>
        <w:t>年</w:t>
      </w:r>
      <w:r w:rsidR="00E20E8E">
        <w:rPr>
          <w:rFonts w:hint="eastAsia"/>
          <w:sz w:val="28"/>
        </w:rPr>
        <w:t xml:space="preserve">  </w:t>
      </w:r>
      <w:r w:rsidRPr="00D24A3D">
        <w:rPr>
          <w:rFonts w:hint="eastAsia"/>
          <w:sz w:val="28"/>
        </w:rPr>
        <w:t>月</w:t>
      </w:r>
      <w:r w:rsidR="00E20E8E">
        <w:rPr>
          <w:rFonts w:hint="eastAsia"/>
          <w:sz w:val="28"/>
        </w:rPr>
        <w:t xml:space="preserve">  </w:t>
      </w:r>
      <w:r w:rsidRPr="00D24A3D">
        <w:rPr>
          <w:rFonts w:hint="eastAsia"/>
          <w:sz w:val="28"/>
        </w:rPr>
        <w:t>日</w:t>
      </w:r>
    </w:p>
    <w:p w14:paraId="326BAD8E" w14:textId="77777777" w:rsidR="00756415" w:rsidRPr="00D24A3D" w:rsidRDefault="00756415">
      <w:pPr>
        <w:spacing w:before="120" w:line="300" w:lineRule="auto"/>
        <w:jc w:val="center"/>
        <w:rPr>
          <w:sz w:val="32"/>
          <w:szCs w:val="32"/>
        </w:rPr>
      </w:pPr>
    </w:p>
    <w:p w14:paraId="67EDEB5D" w14:textId="77777777" w:rsidR="00756415" w:rsidRPr="00D24A3D" w:rsidRDefault="00756415">
      <w:pPr>
        <w:spacing w:before="120" w:line="300" w:lineRule="auto"/>
        <w:jc w:val="center"/>
        <w:rPr>
          <w:sz w:val="32"/>
          <w:szCs w:val="32"/>
        </w:rPr>
      </w:pPr>
    </w:p>
    <w:p w14:paraId="2D6B41A7" w14:textId="77777777" w:rsidR="00756415" w:rsidRPr="00D24A3D" w:rsidRDefault="00756415">
      <w:pPr>
        <w:spacing w:before="120" w:line="300" w:lineRule="auto"/>
        <w:jc w:val="center"/>
        <w:rPr>
          <w:sz w:val="32"/>
          <w:szCs w:val="32"/>
        </w:rPr>
      </w:pPr>
    </w:p>
    <w:p w14:paraId="06C2689B" w14:textId="77777777" w:rsidR="00756415" w:rsidRPr="00D24A3D" w:rsidRDefault="00756415">
      <w:pPr>
        <w:spacing w:before="120" w:line="300" w:lineRule="auto"/>
        <w:jc w:val="center"/>
        <w:rPr>
          <w:sz w:val="32"/>
          <w:szCs w:val="32"/>
        </w:rPr>
      </w:pPr>
    </w:p>
    <w:p w14:paraId="6B33B9FA" w14:textId="77777777" w:rsidR="00756415" w:rsidRPr="00D24A3D" w:rsidRDefault="00756415">
      <w:pPr>
        <w:spacing w:before="120" w:line="300" w:lineRule="auto"/>
        <w:jc w:val="center"/>
        <w:rPr>
          <w:sz w:val="32"/>
          <w:szCs w:val="32"/>
        </w:rPr>
      </w:pPr>
    </w:p>
    <w:p w14:paraId="3A72AA73" w14:textId="77777777" w:rsidR="00756415" w:rsidRPr="00D24A3D" w:rsidRDefault="00756415">
      <w:pPr>
        <w:spacing w:before="120" w:line="300" w:lineRule="auto"/>
        <w:jc w:val="center"/>
        <w:rPr>
          <w:sz w:val="32"/>
          <w:szCs w:val="32"/>
        </w:rPr>
      </w:pPr>
    </w:p>
    <w:p w14:paraId="5C01D6B7" w14:textId="77777777" w:rsidR="00756415" w:rsidRPr="00D24A3D" w:rsidRDefault="00756415">
      <w:pPr>
        <w:spacing w:before="120" w:line="300" w:lineRule="auto"/>
        <w:jc w:val="center"/>
        <w:rPr>
          <w:sz w:val="32"/>
          <w:szCs w:val="32"/>
        </w:rPr>
      </w:pPr>
    </w:p>
    <w:p w14:paraId="4D971B9F" w14:textId="77777777" w:rsidR="00756415" w:rsidRPr="00D24A3D" w:rsidRDefault="00756415">
      <w:pPr>
        <w:spacing w:before="120" w:line="300" w:lineRule="auto"/>
        <w:jc w:val="center"/>
        <w:rPr>
          <w:sz w:val="32"/>
          <w:szCs w:val="32"/>
        </w:rPr>
      </w:pPr>
    </w:p>
    <w:p w14:paraId="390B873E" w14:textId="77777777" w:rsidR="00756415" w:rsidRPr="00D24A3D" w:rsidRDefault="00756415">
      <w:pPr>
        <w:spacing w:before="120" w:line="300" w:lineRule="auto"/>
        <w:jc w:val="center"/>
        <w:rPr>
          <w:sz w:val="32"/>
          <w:szCs w:val="32"/>
        </w:rPr>
      </w:pPr>
    </w:p>
    <w:p w14:paraId="0A501F42" w14:textId="77777777" w:rsidR="00756415" w:rsidRPr="00D24A3D" w:rsidRDefault="00756415">
      <w:pPr>
        <w:spacing w:before="120" w:line="300" w:lineRule="auto"/>
        <w:jc w:val="center"/>
        <w:rPr>
          <w:sz w:val="32"/>
          <w:szCs w:val="32"/>
        </w:rPr>
      </w:pPr>
    </w:p>
    <w:p w14:paraId="3ECBD043" w14:textId="77777777" w:rsidR="00756415" w:rsidRPr="00D24A3D" w:rsidRDefault="00756415">
      <w:pPr>
        <w:spacing w:before="120" w:line="300" w:lineRule="auto"/>
        <w:jc w:val="center"/>
        <w:rPr>
          <w:sz w:val="32"/>
          <w:szCs w:val="32"/>
        </w:rPr>
      </w:pPr>
    </w:p>
    <w:p w14:paraId="2C017767" w14:textId="77777777" w:rsidR="00756415" w:rsidRPr="00D24A3D" w:rsidRDefault="00756415">
      <w:pPr>
        <w:spacing w:before="120" w:line="300" w:lineRule="auto"/>
        <w:jc w:val="center"/>
        <w:rPr>
          <w:sz w:val="32"/>
          <w:szCs w:val="32"/>
        </w:rPr>
      </w:pPr>
    </w:p>
    <w:p w14:paraId="4F4E74D2" w14:textId="77777777" w:rsidR="00756415" w:rsidRPr="00D24A3D" w:rsidRDefault="00756415">
      <w:pPr>
        <w:spacing w:before="120" w:line="300" w:lineRule="auto"/>
        <w:jc w:val="center"/>
        <w:rPr>
          <w:sz w:val="32"/>
          <w:szCs w:val="32"/>
        </w:rPr>
      </w:pPr>
    </w:p>
    <w:p w14:paraId="0FE4844B" w14:textId="77777777" w:rsidR="00756415" w:rsidRPr="00D24A3D" w:rsidRDefault="00756415">
      <w:pPr>
        <w:spacing w:before="120" w:line="300" w:lineRule="auto"/>
        <w:jc w:val="center"/>
        <w:rPr>
          <w:sz w:val="32"/>
          <w:szCs w:val="32"/>
        </w:rPr>
      </w:pPr>
    </w:p>
    <w:p w14:paraId="4CB3E938" w14:textId="77777777" w:rsidR="00756415" w:rsidRPr="00D24A3D" w:rsidRDefault="00756415">
      <w:pPr>
        <w:spacing w:before="120" w:line="300" w:lineRule="auto"/>
        <w:jc w:val="center"/>
        <w:rPr>
          <w:sz w:val="32"/>
          <w:szCs w:val="32"/>
        </w:rPr>
      </w:pPr>
    </w:p>
    <w:p w14:paraId="2D06D71F" w14:textId="77777777" w:rsidR="00756415" w:rsidRPr="00D24A3D" w:rsidRDefault="00756415">
      <w:pPr>
        <w:spacing w:before="120" w:line="300" w:lineRule="auto"/>
        <w:jc w:val="center"/>
        <w:rPr>
          <w:sz w:val="32"/>
          <w:szCs w:val="32"/>
        </w:rPr>
      </w:pPr>
    </w:p>
    <w:p w14:paraId="52EB0AC3" w14:textId="77777777" w:rsidR="007A194F" w:rsidRPr="00D24A3D" w:rsidRDefault="007A194F">
      <w:pPr>
        <w:spacing w:before="120" w:line="300" w:lineRule="auto"/>
        <w:jc w:val="center"/>
        <w:rPr>
          <w:sz w:val="32"/>
          <w:szCs w:val="32"/>
        </w:rPr>
      </w:pPr>
    </w:p>
    <w:p w14:paraId="56BF0761" w14:textId="77777777" w:rsidR="00756415" w:rsidRPr="00D24A3D" w:rsidRDefault="00756415">
      <w:pPr>
        <w:spacing w:before="120" w:line="300" w:lineRule="auto"/>
        <w:jc w:val="center"/>
        <w:rPr>
          <w:sz w:val="32"/>
          <w:szCs w:val="32"/>
        </w:rPr>
      </w:pPr>
    </w:p>
    <w:p w14:paraId="798AF2DF" w14:textId="77777777" w:rsidR="00756415" w:rsidRPr="00D24A3D" w:rsidRDefault="00756415">
      <w:pPr>
        <w:spacing w:before="120" w:line="300" w:lineRule="auto"/>
        <w:jc w:val="center"/>
        <w:rPr>
          <w:sz w:val="32"/>
          <w:szCs w:val="32"/>
        </w:rPr>
      </w:pPr>
    </w:p>
    <w:p w14:paraId="62943EA9" w14:textId="77777777" w:rsidR="00756415" w:rsidRPr="00D24A3D" w:rsidRDefault="00756415">
      <w:pPr>
        <w:spacing w:before="120" w:line="300" w:lineRule="auto"/>
        <w:jc w:val="center"/>
        <w:rPr>
          <w:sz w:val="32"/>
          <w:szCs w:val="32"/>
        </w:rPr>
      </w:pPr>
    </w:p>
    <w:p w14:paraId="71CD6492" w14:textId="77777777" w:rsidR="00756415" w:rsidRPr="00D24A3D" w:rsidRDefault="00756415" w:rsidP="007A194F">
      <w:pPr>
        <w:spacing w:before="120" w:line="300" w:lineRule="auto"/>
        <w:rPr>
          <w:sz w:val="32"/>
          <w:szCs w:val="32"/>
        </w:rPr>
      </w:pPr>
    </w:p>
    <w:p w14:paraId="6F9827AD" w14:textId="77777777" w:rsidR="00756415" w:rsidRPr="00D24A3D" w:rsidRDefault="00756415" w:rsidP="007A194F">
      <w:pPr>
        <w:spacing w:before="120" w:line="300" w:lineRule="auto"/>
        <w:rPr>
          <w:sz w:val="32"/>
          <w:szCs w:val="32"/>
        </w:rPr>
      </w:pPr>
    </w:p>
    <w:p w14:paraId="3B3714C1" w14:textId="77777777" w:rsidR="00756415" w:rsidRPr="00D24A3D" w:rsidRDefault="00756415">
      <w:pPr>
        <w:spacing w:before="120" w:line="300" w:lineRule="auto"/>
        <w:jc w:val="center"/>
        <w:rPr>
          <w:sz w:val="32"/>
          <w:szCs w:val="32"/>
        </w:rPr>
      </w:pPr>
    </w:p>
    <w:p w14:paraId="3F73B4C3" w14:textId="14AE27CD" w:rsidR="00756415" w:rsidRPr="00D24A3D" w:rsidRDefault="007A194F" w:rsidP="007A194F">
      <w:pPr>
        <w:widowControl/>
        <w:jc w:val="left"/>
        <w:rPr>
          <w:sz w:val="32"/>
          <w:szCs w:val="32"/>
        </w:rPr>
      </w:pPr>
      <w:r>
        <w:rPr>
          <w:sz w:val="32"/>
          <w:szCs w:val="32"/>
        </w:rPr>
        <w:br w:type="page"/>
      </w:r>
    </w:p>
    <w:p w14:paraId="54EA7CD2" w14:textId="77777777" w:rsidR="00756415" w:rsidRPr="00D24A3D" w:rsidRDefault="00816514">
      <w:pPr>
        <w:spacing w:line="360" w:lineRule="auto"/>
        <w:jc w:val="center"/>
        <w:rPr>
          <w:rFonts w:eastAsia="黑体"/>
          <w:b/>
          <w:sz w:val="36"/>
        </w:rPr>
      </w:pPr>
      <w:r w:rsidRPr="00D24A3D">
        <w:rPr>
          <w:rFonts w:eastAsia="黑体" w:hint="eastAsia"/>
          <w:b/>
          <w:sz w:val="36"/>
        </w:rPr>
        <w:lastRenderedPageBreak/>
        <w:t>上海交通大学</w:t>
      </w:r>
    </w:p>
    <w:p w14:paraId="42C37847" w14:textId="77777777" w:rsidR="00756415" w:rsidRPr="00D24A3D" w:rsidRDefault="00816514">
      <w:pPr>
        <w:spacing w:line="360" w:lineRule="auto"/>
        <w:jc w:val="center"/>
        <w:rPr>
          <w:rFonts w:eastAsia="黑体"/>
          <w:b/>
          <w:sz w:val="36"/>
        </w:rPr>
      </w:pPr>
      <w:r w:rsidRPr="00D24A3D">
        <w:rPr>
          <w:rFonts w:eastAsia="黑体" w:hint="eastAsia"/>
          <w:b/>
          <w:sz w:val="36"/>
        </w:rPr>
        <w:t>学位论文版权使用授权书</w:t>
      </w:r>
    </w:p>
    <w:p w14:paraId="5FEA1C86" w14:textId="77777777" w:rsidR="00756415" w:rsidRPr="00D24A3D" w:rsidRDefault="00756415">
      <w:pPr>
        <w:spacing w:line="360" w:lineRule="auto"/>
        <w:jc w:val="center"/>
        <w:rPr>
          <w:rFonts w:eastAsia="黑体"/>
          <w:b/>
          <w:sz w:val="32"/>
        </w:rPr>
      </w:pPr>
    </w:p>
    <w:p w14:paraId="33552DA0" w14:textId="77777777" w:rsidR="00756415" w:rsidRPr="00D24A3D" w:rsidRDefault="00816514">
      <w:pPr>
        <w:pStyle w:val="210"/>
        <w:spacing w:line="480" w:lineRule="auto"/>
        <w:ind w:left="0" w:firstLineChars="200" w:firstLine="560"/>
        <w:rPr>
          <w:rFonts w:eastAsia="宋体"/>
          <w:sz w:val="28"/>
          <w:szCs w:val="28"/>
        </w:rPr>
      </w:pPr>
      <w:r w:rsidRPr="00D24A3D">
        <w:rPr>
          <w:rFonts w:eastAsia="宋体" w:hint="eastAsia"/>
          <w:sz w:val="28"/>
          <w:szCs w:val="28"/>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14:paraId="65C43102" w14:textId="77777777" w:rsidR="00756415" w:rsidRPr="00D24A3D" w:rsidRDefault="00816514">
      <w:pPr>
        <w:ind w:firstLine="629"/>
        <w:rPr>
          <w:sz w:val="28"/>
        </w:rPr>
      </w:pPr>
      <w:r w:rsidRPr="00D24A3D">
        <w:rPr>
          <w:rFonts w:hint="eastAsia"/>
          <w:b/>
          <w:sz w:val="28"/>
        </w:rPr>
        <w:t>保密</w:t>
      </w:r>
      <w:r w:rsidRPr="00D24A3D">
        <w:rPr>
          <w:rFonts w:hint="eastAsia"/>
          <w:sz w:val="28"/>
        </w:rPr>
        <w:t>□，在年解密后适用本授权书。</w:t>
      </w:r>
    </w:p>
    <w:p w14:paraId="32990A6B" w14:textId="77777777" w:rsidR="00756415" w:rsidRPr="00D24A3D" w:rsidRDefault="00816514">
      <w:pPr>
        <w:rPr>
          <w:b/>
          <w:sz w:val="28"/>
        </w:rPr>
      </w:pPr>
      <w:r w:rsidRPr="00D24A3D">
        <w:rPr>
          <w:rFonts w:hint="eastAsia"/>
          <w:sz w:val="28"/>
        </w:rPr>
        <w:t>本学位论文属于</w:t>
      </w:r>
    </w:p>
    <w:p w14:paraId="34318BE7" w14:textId="77777777" w:rsidR="00756415" w:rsidRPr="00D24A3D" w:rsidRDefault="00816514">
      <w:pPr>
        <w:spacing w:line="360" w:lineRule="auto"/>
        <w:ind w:firstLine="629"/>
        <w:rPr>
          <w:sz w:val="28"/>
        </w:rPr>
      </w:pPr>
      <w:r w:rsidRPr="00D24A3D">
        <w:rPr>
          <w:rFonts w:hint="eastAsia"/>
          <w:b/>
          <w:sz w:val="28"/>
        </w:rPr>
        <w:t>不保密</w:t>
      </w:r>
      <w:r w:rsidRPr="00D24A3D">
        <w:rPr>
          <w:rFonts w:hint="eastAsia"/>
          <w:sz w:val="28"/>
        </w:rPr>
        <w:t>□</w:t>
      </w:r>
      <w:r w:rsidRPr="00D24A3D">
        <w:rPr>
          <w:rFonts w:hint="eastAsia"/>
          <w:b/>
          <w:sz w:val="28"/>
        </w:rPr>
        <w:t>√</w:t>
      </w:r>
      <w:r w:rsidRPr="00D24A3D">
        <w:rPr>
          <w:rFonts w:hint="eastAsia"/>
          <w:sz w:val="28"/>
        </w:rPr>
        <w:t>。</w:t>
      </w:r>
    </w:p>
    <w:p w14:paraId="6BD0FF5F" w14:textId="77777777" w:rsidR="00756415" w:rsidRPr="00D24A3D" w:rsidRDefault="00816514">
      <w:pPr>
        <w:spacing w:line="360" w:lineRule="auto"/>
        <w:rPr>
          <w:sz w:val="28"/>
        </w:rPr>
      </w:pPr>
      <w:r w:rsidRPr="00D24A3D">
        <w:rPr>
          <w:rFonts w:hint="eastAsia"/>
          <w:sz w:val="28"/>
        </w:rPr>
        <w:t>（请在以上方框内打“</w:t>
      </w:r>
      <w:r w:rsidRPr="00D24A3D">
        <w:rPr>
          <w:rFonts w:hint="eastAsia"/>
          <w:b/>
          <w:sz w:val="28"/>
        </w:rPr>
        <w:t>√</w:t>
      </w:r>
      <w:r w:rsidRPr="00D24A3D">
        <w:rPr>
          <w:rFonts w:hint="eastAsia"/>
          <w:sz w:val="28"/>
        </w:rPr>
        <w:t>”）</w:t>
      </w:r>
    </w:p>
    <w:p w14:paraId="4BE1D347" w14:textId="77777777" w:rsidR="00756415" w:rsidRPr="00D24A3D" w:rsidRDefault="00756415">
      <w:pPr>
        <w:spacing w:line="360" w:lineRule="auto"/>
        <w:rPr>
          <w:sz w:val="28"/>
        </w:rPr>
      </w:pPr>
    </w:p>
    <w:p w14:paraId="317316B2" w14:textId="77777777" w:rsidR="00756415" w:rsidRPr="00D24A3D" w:rsidRDefault="00756415">
      <w:pPr>
        <w:spacing w:line="360" w:lineRule="auto"/>
        <w:rPr>
          <w:sz w:val="28"/>
        </w:rPr>
      </w:pPr>
    </w:p>
    <w:p w14:paraId="273A8494" w14:textId="77777777" w:rsidR="00756415" w:rsidRPr="00D24A3D" w:rsidRDefault="00756415">
      <w:pPr>
        <w:spacing w:line="360" w:lineRule="auto"/>
        <w:rPr>
          <w:sz w:val="28"/>
        </w:rPr>
      </w:pPr>
    </w:p>
    <w:p w14:paraId="0AFCFA69" w14:textId="77777777" w:rsidR="00756415" w:rsidRPr="00D24A3D" w:rsidRDefault="00756415">
      <w:pPr>
        <w:spacing w:line="360" w:lineRule="auto"/>
        <w:rPr>
          <w:sz w:val="28"/>
        </w:rPr>
      </w:pPr>
    </w:p>
    <w:p w14:paraId="261F3D0D" w14:textId="77777777" w:rsidR="00756415" w:rsidRPr="00D24A3D" w:rsidRDefault="00756415">
      <w:pPr>
        <w:spacing w:line="360" w:lineRule="auto"/>
        <w:rPr>
          <w:sz w:val="28"/>
        </w:rPr>
      </w:pPr>
    </w:p>
    <w:p w14:paraId="1775EA53" w14:textId="75F31A55" w:rsidR="00756415" w:rsidRPr="00D24A3D" w:rsidRDefault="00816514">
      <w:pPr>
        <w:spacing w:line="360" w:lineRule="auto"/>
        <w:ind w:firstLine="630"/>
        <w:rPr>
          <w:sz w:val="28"/>
        </w:rPr>
      </w:pPr>
      <w:r w:rsidRPr="00D24A3D">
        <w:rPr>
          <w:rFonts w:hint="eastAsia"/>
          <w:sz w:val="28"/>
        </w:rPr>
        <w:t>学位论文作者签名：</w:t>
      </w:r>
      <w:r w:rsidR="0029754C">
        <w:rPr>
          <w:rFonts w:hint="eastAsia"/>
          <w:sz w:val="28"/>
        </w:rPr>
        <w:t xml:space="preserve">              </w:t>
      </w:r>
      <w:r w:rsidRPr="00D24A3D">
        <w:rPr>
          <w:rFonts w:hint="eastAsia"/>
          <w:sz w:val="28"/>
        </w:rPr>
        <w:t>指导教师签名：</w:t>
      </w:r>
    </w:p>
    <w:p w14:paraId="21AB3A63" w14:textId="77777777" w:rsidR="00756415" w:rsidRPr="005114DE" w:rsidRDefault="00756415">
      <w:pPr>
        <w:spacing w:line="360" w:lineRule="auto"/>
        <w:ind w:firstLine="630"/>
        <w:rPr>
          <w:sz w:val="28"/>
        </w:rPr>
      </w:pPr>
    </w:p>
    <w:p w14:paraId="40EB9F56" w14:textId="0A462EEF" w:rsidR="00756415" w:rsidRPr="00D24A3D" w:rsidRDefault="00816514">
      <w:pPr>
        <w:spacing w:line="360" w:lineRule="auto"/>
        <w:ind w:firstLineChars="200" w:firstLine="560"/>
        <w:rPr>
          <w:sz w:val="28"/>
        </w:rPr>
      </w:pPr>
      <w:r w:rsidRPr="00D24A3D">
        <w:rPr>
          <w:rFonts w:hint="eastAsia"/>
          <w:sz w:val="28"/>
        </w:rPr>
        <w:t>日期：</w:t>
      </w:r>
      <w:r w:rsidR="008A3C85">
        <w:rPr>
          <w:rFonts w:hint="eastAsia"/>
          <w:sz w:val="28"/>
        </w:rPr>
        <w:t xml:space="preserve"> </w:t>
      </w:r>
      <w:r w:rsidRPr="00D24A3D">
        <w:rPr>
          <w:rFonts w:hint="eastAsia"/>
          <w:sz w:val="28"/>
        </w:rPr>
        <w:t>年</w:t>
      </w:r>
      <w:r w:rsidR="008A3C85">
        <w:rPr>
          <w:rFonts w:hint="eastAsia"/>
          <w:sz w:val="28"/>
        </w:rPr>
        <w:t xml:space="preserve">  </w:t>
      </w:r>
      <w:r w:rsidRPr="00D24A3D">
        <w:rPr>
          <w:rFonts w:hint="eastAsia"/>
          <w:sz w:val="28"/>
        </w:rPr>
        <w:t>月</w:t>
      </w:r>
      <w:r w:rsidR="008A3C85">
        <w:rPr>
          <w:rFonts w:hint="eastAsia"/>
          <w:sz w:val="28"/>
        </w:rPr>
        <w:t xml:space="preserve">  </w:t>
      </w:r>
      <w:r w:rsidRPr="00D24A3D">
        <w:rPr>
          <w:rFonts w:hint="eastAsia"/>
          <w:sz w:val="28"/>
        </w:rPr>
        <w:t>日</w:t>
      </w:r>
      <w:r w:rsidR="008A3C85">
        <w:rPr>
          <w:rFonts w:hint="eastAsia"/>
          <w:sz w:val="28"/>
        </w:rPr>
        <w:t xml:space="preserve">  </w:t>
      </w:r>
      <w:r w:rsidR="0029754C">
        <w:rPr>
          <w:rFonts w:hint="eastAsia"/>
          <w:sz w:val="28"/>
        </w:rPr>
        <w:t xml:space="preserve">              </w:t>
      </w:r>
      <w:r w:rsidRPr="00D24A3D">
        <w:rPr>
          <w:rFonts w:hint="eastAsia"/>
          <w:sz w:val="28"/>
        </w:rPr>
        <w:t>日期：</w:t>
      </w:r>
      <w:r w:rsidR="008A3C85">
        <w:rPr>
          <w:rFonts w:hint="eastAsia"/>
          <w:sz w:val="28"/>
        </w:rPr>
        <w:t xml:space="preserve"> </w:t>
      </w:r>
      <w:r w:rsidRPr="00D24A3D">
        <w:rPr>
          <w:rFonts w:hint="eastAsia"/>
          <w:sz w:val="28"/>
        </w:rPr>
        <w:t>年</w:t>
      </w:r>
      <w:r w:rsidR="008A3C85">
        <w:rPr>
          <w:rFonts w:hint="eastAsia"/>
          <w:sz w:val="28"/>
        </w:rPr>
        <w:t xml:space="preserve">  </w:t>
      </w:r>
      <w:r w:rsidRPr="00D24A3D">
        <w:rPr>
          <w:rFonts w:hint="eastAsia"/>
          <w:sz w:val="28"/>
        </w:rPr>
        <w:t>月</w:t>
      </w:r>
      <w:r w:rsidR="008A3C85">
        <w:rPr>
          <w:rFonts w:hint="eastAsia"/>
          <w:sz w:val="28"/>
        </w:rPr>
        <w:t xml:space="preserve">  </w:t>
      </w:r>
      <w:r w:rsidRPr="00D24A3D">
        <w:rPr>
          <w:rFonts w:hint="eastAsia"/>
          <w:sz w:val="28"/>
        </w:rPr>
        <w:t>日</w:t>
      </w:r>
    </w:p>
    <w:p w14:paraId="2A4C8900" w14:textId="77777777" w:rsidR="00756415" w:rsidRPr="00D24A3D" w:rsidRDefault="00756415">
      <w:pPr>
        <w:spacing w:line="360" w:lineRule="auto"/>
        <w:ind w:firstLineChars="200" w:firstLine="560"/>
        <w:rPr>
          <w:sz w:val="28"/>
        </w:rPr>
      </w:pPr>
    </w:p>
    <w:p w14:paraId="553087E9" w14:textId="77777777" w:rsidR="00756415" w:rsidRPr="00D24A3D" w:rsidRDefault="00756415">
      <w:pPr>
        <w:spacing w:before="120" w:line="300" w:lineRule="auto"/>
        <w:rPr>
          <w:sz w:val="32"/>
          <w:szCs w:val="32"/>
        </w:rPr>
      </w:pPr>
    </w:p>
    <w:p w14:paraId="41DAD75A" w14:textId="77777777" w:rsidR="00756415" w:rsidRPr="00D24A3D" w:rsidRDefault="00756415">
      <w:pPr>
        <w:spacing w:before="120" w:line="300" w:lineRule="auto"/>
        <w:sectPr w:rsidR="00756415" w:rsidRPr="00D24A3D">
          <w:headerReference w:type="even" r:id="rId11"/>
          <w:headerReference w:type="default" r:id="rId12"/>
          <w:pgSz w:w="11906" w:h="16838"/>
          <w:pgMar w:top="2268" w:right="1588" w:bottom="1985" w:left="1588" w:header="1588" w:footer="1588" w:gutter="0"/>
          <w:cols w:space="425"/>
          <w:docGrid w:linePitch="312"/>
        </w:sectPr>
      </w:pPr>
    </w:p>
    <w:p w14:paraId="03846C25" w14:textId="25BE1C49" w:rsidR="00756415" w:rsidRPr="00D24A3D" w:rsidRDefault="007A194F">
      <w:pPr>
        <w:spacing w:before="120" w:after="240" w:line="300" w:lineRule="auto"/>
        <w:jc w:val="center"/>
        <w:rPr>
          <w:b/>
          <w:sz w:val="32"/>
          <w:szCs w:val="32"/>
        </w:rPr>
      </w:pPr>
      <w:bookmarkStart w:id="7" w:name="_Toc146534646"/>
      <w:bookmarkStart w:id="8" w:name="_Toc85561533"/>
      <w:bookmarkStart w:id="9" w:name="_Toc85901080"/>
      <w:bookmarkStart w:id="10" w:name="_Toc156015157"/>
      <w:bookmarkStart w:id="11" w:name="_Toc146618666"/>
      <w:bookmarkStart w:id="12" w:name="_Toc85554914"/>
      <w:r>
        <w:rPr>
          <w:rFonts w:hint="eastAsia"/>
          <w:b/>
          <w:sz w:val="32"/>
          <w:szCs w:val="32"/>
        </w:rPr>
        <w:lastRenderedPageBreak/>
        <w:t>机票个性化推荐</w:t>
      </w:r>
      <w:r w:rsidR="00D1149D">
        <w:rPr>
          <w:rFonts w:hint="eastAsia"/>
          <w:b/>
          <w:sz w:val="32"/>
          <w:szCs w:val="32"/>
        </w:rPr>
        <w:t>方法</w:t>
      </w:r>
    </w:p>
    <w:p w14:paraId="0A356FC2" w14:textId="6B3DBBBF" w:rsidR="00756415" w:rsidRPr="00D24A3D" w:rsidRDefault="00816514">
      <w:pPr>
        <w:pStyle w:val="11"/>
        <w:numPr>
          <w:ilvl w:val="0"/>
          <w:numId w:val="0"/>
        </w:numPr>
        <w:spacing w:before="120" w:line="300" w:lineRule="auto"/>
      </w:pPr>
      <w:bookmarkStart w:id="13" w:name="_Toc439109880"/>
      <w:r w:rsidRPr="00D24A3D">
        <w:rPr>
          <w:rFonts w:hint="eastAsia"/>
        </w:rPr>
        <w:t>摘要</w:t>
      </w:r>
      <w:bookmarkEnd w:id="7"/>
      <w:bookmarkEnd w:id="8"/>
      <w:bookmarkEnd w:id="9"/>
      <w:bookmarkEnd w:id="10"/>
      <w:bookmarkEnd w:id="11"/>
      <w:bookmarkEnd w:id="12"/>
      <w:bookmarkEnd w:id="13"/>
    </w:p>
    <w:p w14:paraId="26A0C1E6" w14:textId="7DC32E21" w:rsidR="00756415" w:rsidRPr="001F02FB" w:rsidRDefault="00756415" w:rsidP="001F02FB">
      <w:pPr>
        <w:pStyle w:val="125210"/>
        <w:ind w:firstLineChars="0" w:firstLine="0"/>
        <w:rPr>
          <w:rFonts w:ascii="Times New Roman" w:hAnsi="Times New Roman" w:cs="Times New Roman"/>
        </w:rPr>
      </w:pPr>
    </w:p>
    <w:p w14:paraId="003B6734" w14:textId="5FDEA836" w:rsidR="00756415" w:rsidRDefault="00E0356F" w:rsidP="00E0356F">
      <w:pPr>
        <w:pStyle w:val="1f3"/>
      </w:pPr>
      <w:r>
        <w:rPr>
          <w:rFonts w:hint="eastAsia"/>
        </w:rPr>
        <w:t>随着互联网的发展以及大数据时代的到来，信息爆炸所带来的信息过载的问题也越发明显。推荐系统作为解决信息过载问题的一个有效解决方案，能够有效地为用户个性化地推荐其感兴趣的产品与信息，其在过去数十年中也逐渐成为一个重要的研究热点并被广泛地应用到工业领域。</w:t>
      </w:r>
    </w:p>
    <w:p w14:paraId="7BE80837" w14:textId="3CFBD38B" w:rsidR="00E0356F" w:rsidRDefault="005574E3" w:rsidP="00E0356F">
      <w:pPr>
        <w:pStyle w:val="1f3"/>
      </w:pPr>
      <w:r>
        <w:t>论文</w:t>
      </w:r>
      <w:r w:rsidR="00E0356F">
        <w:t>主要研究推荐系统在机票个性化推荐问题中的应用</w:t>
      </w:r>
      <w:r w:rsidR="00E0356F">
        <w:rPr>
          <w:rFonts w:hint="eastAsia"/>
        </w:rPr>
        <w:t>。与传统的推荐系统的推荐对象</w:t>
      </w:r>
      <w:r w:rsidR="006B1DA7">
        <w:rPr>
          <w:rFonts w:hint="eastAsia"/>
        </w:rPr>
        <w:t>，如电影、书籍等具有相对固定属性的静态商品不同，机票是属于易受时间影响的，且价格敏感的动态商品。同一张机票在距离起飞的不同时间有着较大的价格波动，而不同的机票价格波动将直接影响用户的购买行为。</w:t>
      </w:r>
    </w:p>
    <w:p w14:paraId="278B8803" w14:textId="2C11BF4D" w:rsidR="006B1DA7" w:rsidRDefault="005574E3" w:rsidP="00E0356F">
      <w:pPr>
        <w:pStyle w:val="1f3"/>
      </w:pPr>
      <w:r>
        <w:t>文中</w:t>
      </w:r>
      <w:r w:rsidR="006B1DA7">
        <w:t>通过研究和分析用户的历史机票订单数据特征</w:t>
      </w:r>
      <w:r w:rsidR="006B1DA7">
        <w:rPr>
          <w:rFonts w:hint="eastAsia"/>
        </w:rPr>
        <w:t>，</w:t>
      </w:r>
      <w:r w:rsidR="006B1DA7">
        <w:t>提出了一种基于用户</w:t>
      </w:r>
      <w:r w:rsidR="00A8306F">
        <w:rPr>
          <w:rFonts w:hint="eastAsia"/>
        </w:rPr>
        <w:t>偏好</w:t>
      </w:r>
      <w:r w:rsidR="006B1DA7">
        <w:t>模型的机票个性化推荐算法</w:t>
      </w:r>
      <w:r w:rsidR="006B1DA7">
        <w:rPr>
          <w:rFonts w:hint="eastAsia"/>
        </w:rPr>
        <w:t>，该方法类似于基于内容推荐的</w:t>
      </w:r>
      <w:r w:rsidR="006B1DA7">
        <w:rPr>
          <w:rFonts w:hint="eastAsia"/>
        </w:rPr>
        <w:t>KNN</w:t>
      </w:r>
      <w:r w:rsidR="006B1DA7">
        <w:rPr>
          <w:rFonts w:hint="eastAsia"/>
        </w:rPr>
        <w:t>的方法，并且引入了信息熵的概念，用来计算用户在不同航线中各个机票特征上的个性化的偏好权重。此外，针对用户在非活跃航线上数据稀疏的问题，还提出了基于航线的协同过滤的算法，用来帮助用户进行跨航线的偏好学习。</w:t>
      </w:r>
    </w:p>
    <w:p w14:paraId="75CB30F5" w14:textId="4302D565" w:rsidR="006B1DA7" w:rsidRDefault="006B1DA7" w:rsidP="00E0356F">
      <w:pPr>
        <w:pStyle w:val="1f3"/>
      </w:pPr>
      <w:r>
        <w:t>此外</w:t>
      </w:r>
      <w:r>
        <w:rPr>
          <w:rFonts w:hint="eastAsia"/>
        </w:rPr>
        <w:t>，</w:t>
      </w:r>
      <w:r w:rsidR="005574E3">
        <w:t>文中</w:t>
      </w:r>
      <w:r>
        <w:t>还提出了一种基于选择模型的机票个性化推荐算法</w:t>
      </w:r>
      <w:r>
        <w:rPr>
          <w:rFonts w:hint="eastAsia"/>
        </w:rPr>
        <w:t>。通过对用户在机票历史订单的成对选择分析，来建立用户选择机票时的效用目标函数及其优化问题。同时，还针对机票动态商品属性，提出了一种结合回归隐语义模型的效用函数模型</w:t>
      </w:r>
      <w:r w:rsidR="00E112D8">
        <w:rPr>
          <w:rFonts w:hint="eastAsia"/>
        </w:rPr>
        <w:t>，其能够很好地结合航班的固定信息和机票本身的动态属性特征，通过隐式空间特征更精准地刻画用户对机票的偏好。</w:t>
      </w:r>
    </w:p>
    <w:p w14:paraId="43CA589D" w14:textId="1936FA64" w:rsidR="00E112D8" w:rsidRDefault="00E112D8" w:rsidP="00E0356F">
      <w:pPr>
        <w:pStyle w:val="1f3"/>
      </w:pPr>
      <w:r>
        <w:t>最后</w:t>
      </w:r>
      <w:r>
        <w:rPr>
          <w:rFonts w:hint="eastAsia"/>
        </w:rPr>
        <w:t>，</w:t>
      </w:r>
      <w:r w:rsidR="005574E3">
        <w:t>论文</w:t>
      </w:r>
      <w:r>
        <w:t>还结合了大数据技术</w:t>
      </w:r>
      <w:r>
        <w:rPr>
          <w:rFonts w:hint="eastAsia"/>
        </w:rPr>
        <w:t>，</w:t>
      </w:r>
      <w:r w:rsidR="00F312E6">
        <w:t>提出了一个面向</w:t>
      </w:r>
      <w:r>
        <w:t>大数据的机票个性化推荐系统设计框架</w:t>
      </w:r>
      <w:r>
        <w:rPr>
          <w:rFonts w:hint="eastAsia"/>
        </w:rPr>
        <w:t>，</w:t>
      </w:r>
      <w:r>
        <w:t>包含了数据层</w:t>
      </w:r>
      <w:r>
        <w:rPr>
          <w:rFonts w:hint="eastAsia"/>
        </w:rPr>
        <w:t>，</w:t>
      </w:r>
      <w:r>
        <w:t>应用层</w:t>
      </w:r>
      <w:r>
        <w:rPr>
          <w:rFonts w:hint="eastAsia"/>
        </w:rPr>
        <w:t>，</w:t>
      </w:r>
      <w:r>
        <w:t>以及包含了一个离线计算单元和一个在线计算单元的推荐逻辑层</w:t>
      </w:r>
      <w:r>
        <w:rPr>
          <w:rFonts w:hint="eastAsia"/>
        </w:rPr>
        <w:t>。</w:t>
      </w:r>
      <w:r>
        <w:t>同时</w:t>
      </w:r>
      <w:r>
        <w:rPr>
          <w:rFonts w:hint="eastAsia"/>
        </w:rPr>
        <w:t>，</w:t>
      </w:r>
      <w:r w:rsidR="005574E3">
        <w:t>还对文中</w:t>
      </w:r>
      <w:r>
        <w:t>提出的两种机票个性化推荐算法进行了基于</w:t>
      </w:r>
      <w:r>
        <w:t>Spark</w:t>
      </w:r>
      <w:r>
        <w:t>并行计算框架</w:t>
      </w:r>
      <w:r>
        <w:rPr>
          <w:rFonts w:hint="eastAsia"/>
        </w:rPr>
        <w:t>的并行化设计与实现。</w:t>
      </w:r>
    </w:p>
    <w:p w14:paraId="6A84C6DA" w14:textId="77777777" w:rsidR="00E112D8" w:rsidRDefault="00E112D8" w:rsidP="00E0356F">
      <w:pPr>
        <w:pStyle w:val="1f3"/>
      </w:pPr>
    </w:p>
    <w:p w14:paraId="02CD9B80" w14:textId="77777777" w:rsidR="00E112D8" w:rsidRPr="006B1DA7" w:rsidRDefault="00E112D8" w:rsidP="00E0356F">
      <w:pPr>
        <w:pStyle w:val="1f3"/>
      </w:pPr>
    </w:p>
    <w:p w14:paraId="6C136436" w14:textId="77777777" w:rsidR="008F13C0" w:rsidRDefault="008F13C0" w:rsidP="008F13C0">
      <w:pPr>
        <w:pStyle w:val="1f3"/>
        <w:ind w:firstLineChars="0" w:firstLine="0"/>
      </w:pPr>
    </w:p>
    <w:p w14:paraId="3EF86587" w14:textId="5FA6D816" w:rsidR="008F13C0" w:rsidRPr="008F13C0" w:rsidRDefault="008F13C0" w:rsidP="008F13C0">
      <w:pPr>
        <w:pStyle w:val="1f3"/>
        <w:ind w:firstLineChars="0" w:firstLine="0"/>
        <w:sectPr w:rsidR="008F13C0" w:rsidRPr="008F13C0">
          <w:headerReference w:type="default" r:id="rId13"/>
          <w:footerReference w:type="default" r:id="rId14"/>
          <w:pgSz w:w="11906" w:h="16838"/>
          <w:pgMar w:top="2268" w:right="1588" w:bottom="1985" w:left="1588" w:header="1588" w:footer="1588" w:gutter="0"/>
          <w:pgNumType w:fmt="upperRoman" w:start="1"/>
          <w:cols w:space="425"/>
          <w:docGrid w:linePitch="312"/>
        </w:sectPr>
      </w:pPr>
      <w:r w:rsidRPr="001F02FB">
        <w:rPr>
          <w:rFonts w:hint="eastAsia"/>
          <w:b/>
        </w:rPr>
        <w:t>关键词</w:t>
      </w:r>
      <w:r>
        <w:rPr>
          <w:rFonts w:hint="eastAsia"/>
        </w:rPr>
        <w:t>：机票个性化推荐，推荐算法，隐式反馈，协同过滤，选择模型</w:t>
      </w:r>
      <w:r w:rsidRPr="008F13C0">
        <w:rPr>
          <w:rFonts w:hint="eastAsia"/>
        </w:rPr>
        <w:t xml:space="preserve"> </w:t>
      </w:r>
    </w:p>
    <w:p w14:paraId="01F2F6C8" w14:textId="61CCC477" w:rsidR="00756415" w:rsidRPr="00EF577A" w:rsidRDefault="007A194F">
      <w:pPr>
        <w:pStyle w:val="181225"/>
        <w:spacing w:before="120" w:after="0" w:line="240" w:lineRule="auto"/>
        <w:rPr>
          <w:sz w:val="30"/>
          <w:szCs w:val="30"/>
        </w:rPr>
      </w:pPr>
      <w:r w:rsidRPr="00EF577A">
        <w:rPr>
          <w:sz w:val="30"/>
          <w:szCs w:val="30"/>
        </w:rPr>
        <w:lastRenderedPageBreak/>
        <w:t>Personali</w:t>
      </w:r>
      <w:r w:rsidR="00D1149D" w:rsidRPr="00EF577A">
        <w:rPr>
          <w:sz w:val="30"/>
          <w:szCs w:val="30"/>
        </w:rPr>
        <w:t>zed Flight Recommender</w:t>
      </w:r>
    </w:p>
    <w:p w14:paraId="60F215AC" w14:textId="77777777" w:rsidR="00756415" w:rsidRPr="00D24A3D" w:rsidRDefault="00756415">
      <w:pPr>
        <w:pStyle w:val="181225"/>
        <w:spacing w:before="120" w:after="0" w:line="240" w:lineRule="auto"/>
        <w:rPr>
          <w:b w:val="0"/>
          <w:sz w:val="30"/>
          <w:szCs w:val="30"/>
        </w:rPr>
      </w:pPr>
    </w:p>
    <w:p w14:paraId="4236467B" w14:textId="77777777" w:rsidR="00756415" w:rsidRPr="00D24A3D" w:rsidRDefault="00816514">
      <w:pPr>
        <w:pStyle w:val="11"/>
        <w:numPr>
          <w:ilvl w:val="0"/>
          <w:numId w:val="0"/>
        </w:numPr>
        <w:spacing w:before="120" w:line="300" w:lineRule="auto"/>
        <w:rPr>
          <w:sz w:val="28"/>
          <w:szCs w:val="28"/>
        </w:rPr>
      </w:pPr>
      <w:bookmarkStart w:id="14" w:name="_Toc85561534"/>
      <w:bookmarkStart w:id="15" w:name="_Toc85901081"/>
      <w:bookmarkStart w:id="16" w:name="_Toc146534647"/>
      <w:bookmarkStart w:id="17" w:name="_Toc146618667"/>
      <w:bookmarkStart w:id="18" w:name="_Toc156015158"/>
      <w:bookmarkStart w:id="19" w:name="_Toc85554915"/>
      <w:bookmarkStart w:id="20" w:name="_Toc439109881"/>
      <w:r w:rsidRPr="00D24A3D">
        <w:rPr>
          <w:sz w:val="28"/>
          <w:szCs w:val="28"/>
        </w:rPr>
        <w:t>ABSTRACT</w:t>
      </w:r>
      <w:bookmarkEnd w:id="14"/>
      <w:bookmarkEnd w:id="15"/>
      <w:bookmarkEnd w:id="16"/>
      <w:bookmarkEnd w:id="17"/>
      <w:bookmarkEnd w:id="18"/>
      <w:bookmarkEnd w:id="19"/>
      <w:bookmarkEnd w:id="20"/>
    </w:p>
    <w:p w14:paraId="20E185DD" w14:textId="22949442" w:rsidR="00196E12" w:rsidRDefault="00196E12" w:rsidP="00196E12">
      <w:pPr>
        <w:pStyle w:val="1f3"/>
        <w:ind w:firstLineChars="0" w:firstLine="0"/>
      </w:pPr>
    </w:p>
    <w:p w14:paraId="28C66614" w14:textId="6297FA6D" w:rsidR="00C92EE5" w:rsidRDefault="00196E12" w:rsidP="00C92EE5">
      <w:pPr>
        <w:pStyle w:val="1f3"/>
      </w:pPr>
      <w:r>
        <w:t>As the internet develops and the time of big data comes,</w:t>
      </w:r>
      <w:r w:rsidR="00C92EE5">
        <w:t xml:space="preserve"> more and more data is produced</w:t>
      </w:r>
      <w:r w:rsidR="00C92EE5">
        <w:rPr>
          <w:rFonts w:hint="eastAsia"/>
        </w:rPr>
        <w:t>.</w:t>
      </w:r>
      <w:r w:rsidR="00C92EE5">
        <w:t xml:space="preserve"> Information explosion has brought the problem of information overload</w:t>
      </w:r>
      <w:r w:rsidR="00C92EE5">
        <w:rPr>
          <w:rFonts w:hint="eastAsia"/>
        </w:rPr>
        <w:t>.</w:t>
      </w:r>
      <w:r w:rsidR="00C92EE5">
        <w:t xml:space="preserve"> As an effective solution for information overload problem, recommendation system can recommend users’ preferred and interested products and information from massive data. It has become</w:t>
      </w:r>
      <w:r>
        <w:t xml:space="preserve"> </w:t>
      </w:r>
      <w:r w:rsidR="00C92EE5">
        <w:t>a very popular research topic and widely applied in industry in the last decades.</w:t>
      </w:r>
      <w:r>
        <w:t xml:space="preserve"> </w:t>
      </w:r>
    </w:p>
    <w:p w14:paraId="01143FFE" w14:textId="32F74591" w:rsidR="00A8306F" w:rsidRDefault="00355336" w:rsidP="00C92EE5">
      <w:pPr>
        <w:pStyle w:val="1f3"/>
      </w:pPr>
      <w:r>
        <w:t xml:space="preserve">In this </w:t>
      </w:r>
      <w:r w:rsidR="00AB7383">
        <w:t>thesis</w:t>
      </w:r>
      <w:r>
        <w:t xml:space="preserve">, we research the personalized flight recommendation problem. Different as the recommended items in traditional recommendation system, such as movie and book having static characteristics, flight tickets are </w:t>
      </w:r>
      <w:r w:rsidRPr="00355336">
        <w:t>time-variant</w:t>
      </w:r>
      <w:r>
        <w:t xml:space="preserve"> and price-sensitive dynamic products.</w:t>
      </w:r>
      <w:r w:rsidR="00A8306F">
        <w:t xml:space="preserve"> The price flight tickets will change from time to time before the take-off date, and different price will effect directly users’ purchase behaviors.</w:t>
      </w:r>
    </w:p>
    <w:p w14:paraId="7876293D" w14:textId="7EBC0830" w:rsidR="00A8306F" w:rsidRDefault="00A8306F" w:rsidP="00C92EE5">
      <w:pPr>
        <w:pStyle w:val="1f3"/>
      </w:pPr>
      <w:r>
        <w:t xml:space="preserve">In this </w:t>
      </w:r>
      <w:r w:rsidR="00AB7383">
        <w:t>thesis</w:t>
      </w:r>
      <w:r>
        <w:t xml:space="preserve">, we propose a personalized flight recommendation algorithm based on user preference model. This algorithm is similar to a KNN content-based recommendation algorithm, but it introduces entropy to calculate personalized weights of users’ feature preferences. Besides, we have proposed an airline-based collaborative filtering method for solving </w:t>
      </w:r>
      <w:r w:rsidR="004B5428">
        <w:t xml:space="preserve">data sparsity </w:t>
      </w:r>
      <w:r>
        <w:t>problem</w:t>
      </w:r>
      <w:r w:rsidR="004B5428">
        <w:t xml:space="preserve"> in user’ inactive airlines.</w:t>
      </w:r>
    </w:p>
    <w:p w14:paraId="584184F5" w14:textId="1C9DD08F" w:rsidR="004B5428" w:rsidRDefault="004B5428" w:rsidP="00C92EE5">
      <w:pPr>
        <w:pStyle w:val="1f3"/>
      </w:pPr>
      <w:r>
        <w:t xml:space="preserve">In addition, </w:t>
      </w:r>
      <w:r w:rsidR="00EF577A">
        <w:t xml:space="preserve">we </w:t>
      </w:r>
      <w:r>
        <w:t>pro</w:t>
      </w:r>
      <w:r w:rsidR="00EF577A">
        <w:t>pose another</w:t>
      </w:r>
      <w:r>
        <w:t xml:space="preserve"> personalized flight recommendation algorithm based on paired-choice model. We build the target function and optimizing problem for the user’ choice utility of flight tickets by paired-choice analysis on users’ historical orders. At the same time, we design a regression latent factor model for the utility function for flight tickets. This model can combine the static information of flights and the dynamic features of tickets, and has a stronger expression for user preferences through latent factors.</w:t>
      </w:r>
    </w:p>
    <w:p w14:paraId="5E9489A5" w14:textId="5C007A43" w:rsidR="00FD48C2" w:rsidRDefault="00EF577A" w:rsidP="00FD48C2">
      <w:pPr>
        <w:pStyle w:val="1f3"/>
      </w:pPr>
      <w:r>
        <w:t>At last</w:t>
      </w:r>
      <w:r w:rsidR="00FD48C2">
        <w:t xml:space="preserve">, </w:t>
      </w:r>
      <w:r w:rsidR="00672492">
        <w:t xml:space="preserve">we design </w:t>
      </w:r>
      <w:r w:rsidR="00FD48C2">
        <w:t xml:space="preserve">a system framework for personalized flight recommender based on big data techniques. </w:t>
      </w:r>
      <w:r w:rsidR="00312454">
        <w:t>Moreover, p</w:t>
      </w:r>
      <w:r w:rsidR="00FD48C2">
        <w:t xml:space="preserve">arallelized computing processes </w:t>
      </w:r>
      <w:r w:rsidR="00312454">
        <w:t xml:space="preserve">for our personalized flight recommendation algorithms </w:t>
      </w:r>
      <w:r w:rsidR="00FD48C2">
        <w:t>are designed and implemented</w:t>
      </w:r>
      <w:r w:rsidR="00312454">
        <w:t xml:space="preserve"> on Spark parallel computing framework</w:t>
      </w:r>
      <w:r w:rsidR="00FD48C2">
        <w:t xml:space="preserve">. </w:t>
      </w:r>
    </w:p>
    <w:p w14:paraId="4F3CA52C" w14:textId="77777777" w:rsidR="00FD48C2" w:rsidRDefault="00FD48C2" w:rsidP="00FD48C2">
      <w:pPr>
        <w:pStyle w:val="1f3"/>
        <w:ind w:firstLineChars="0" w:firstLine="0"/>
      </w:pPr>
    </w:p>
    <w:p w14:paraId="33304B3D" w14:textId="3BB38AD8" w:rsidR="00FD48C2" w:rsidRPr="00C92EE5" w:rsidRDefault="00FD48C2" w:rsidP="00FD48C2">
      <w:pPr>
        <w:pStyle w:val="1f3"/>
        <w:ind w:firstLineChars="0" w:firstLine="0"/>
        <w:sectPr w:rsidR="00FD48C2" w:rsidRPr="00C92EE5">
          <w:headerReference w:type="default" r:id="rId15"/>
          <w:pgSz w:w="11906" w:h="16838"/>
          <w:pgMar w:top="2268" w:right="1588" w:bottom="1985" w:left="1588" w:header="1588" w:footer="1588" w:gutter="0"/>
          <w:pgNumType w:fmt="upperRoman"/>
          <w:cols w:space="425"/>
          <w:docGrid w:linePitch="312"/>
        </w:sectPr>
      </w:pPr>
      <w:r w:rsidRPr="00FD48C2">
        <w:rPr>
          <w:b/>
        </w:rPr>
        <w:t>Keywords:</w:t>
      </w:r>
      <w:r>
        <w:t xml:space="preserve"> Personalized Flight Recommendation, Recommendation Algorithm, Implicit feedback</w:t>
      </w:r>
      <w:r>
        <w:rPr>
          <w:rFonts w:hint="eastAsia"/>
        </w:rPr>
        <w:t>,</w:t>
      </w:r>
      <w:r>
        <w:t xml:space="preserve"> Collaborative filtering, Paired-choice Model.</w:t>
      </w:r>
    </w:p>
    <w:p w14:paraId="1E251D11" w14:textId="77777777" w:rsidR="00756415" w:rsidRPr="00D24A3D" w:rsidRDefault="00816514">
      <w:pPr>
        <w:pStyle w:val="181225"/>
        <w:spacing w:before="120" w:after="0" w:line="300" w:lineRule="auto"/>
        <w:rPr>
          <w:rFonts w:eastAsia="黑体"/>
          <w:szCs w:val="32"/>
        </w:rPr>
      </w:pPr>
      <w:r w:rsidRPr="00D24A3D">
        <w:rPr>
          <w:rFonts w:eastAsia="黑体" w:hint="eastAsia"/>
          <w:szCs w:val="32"/>
        </w:rPr>
        <w:lastRenderedPageBreak/>
        <w:t>目录</w:t>
      </w:r>
    </w:p>
    <w:p w14:paraId="10D8E2F4" w14:textId="77777777" w:rsidR="00756415" w:rsidRPr="00D24A3D" w:rsidRDefault="00756415">
      <w:pPr>
        <w:pStyle w:val="181225"/>
        <w:spacing w:before="120" w:after="0" w:line="300" w:lineRule="auto"/>
        <w:rPr>
          <w:rFonts w:eastAsia="黑体"/>
          <w:szCs w:val="32"/>
        </w:rPr>
      </w:pPr>
    </w:p>
    <w:p w14:paraId="448C9FE0" w14:textId="77777777" w:rsidR="004B5703" w:rsidRDefault="0062359F">
      <w:pPr>
        <w:pStyle w:val="10"/>
        <w:rPr>
          <w:rFonts w:asciiTheme="minorHAnsi" w:eastAsiaTheme="minorEastAsia" w:hAnsiTheme="minorHAnsi" w:cstheme="minorBidi"/>
          <w:b w:val="0"/>
          <w:bCs w:val="0"/>
          <w:caps w:val="0"/>
          <w:noProof/>
          <w:sz w:val="22"/>
          <w:szCs w:val="22"/>
        </w:rPr>
      </w:pPr>
      <w:r w:rsidRPr="00D24A3D">
        <w:rPr>
          <w:b w:val="0"/>
          <w:bCs w:val="0"/>
          <w:caps w:val="0"/>
          <w:szCs w:val="24"/>
        </w:rPr>
        <w:fldChar w:fldCharType="begin"/>
      </w:r>
      <w:r w:rsidR="00816514" w:rsidRPr="00D24A3D">
        <w:rPr>
          <w:b w:val="0"/>
          <w:bCs w:val="0"/>
          <w:caps w:val="0"/>
          <w:szCs w:val="24"/>
        </w:rPr>
        <w:instrText xml:space="preserve"> TOC \o "1-3" \h \z \u </w:instrText>
      </w:r>
      <w:r w:rsidRPr="00D24A3D">
        <w:rPr>
          <w:b w:val="0"/>
          <w:bCs w:val="0"/>
          <w:caps w:val="0"/>
          <w:szCs w:val="24"/>
        </w:rPr>
        <w:fldChar w:fldCharType="separate"/>
      </w:r>
      <w:hyperlink w:anchor="_Toc439109880" w:history="1">
        <w:r w:rsidR="004B5703" w:rsidRPr="00035263">
          <w:rPr>
            <w:rStyle w:val="af2"/>
            <w:rFonts w:hint="eastAsia"/>
            <w:noProof/>
          </w:rPr>
          <w:t>摘要</w:t>
        </w:r>
        <w:r w:rsidR="004B5703">
          <w:rPr>
            <w:noProof/>
            <w:webHidden/>
          </w:rPr>
          <w:tab/>
        </w:r>
        <w:r w:rsidR="004B5703">
          <w:rPr>
            <w:noProof/>
            <w:webHidden/>
          </w:rPr>
          <w:fldChar w:fldCharType="begin"/>
        </w:r>
        <w:r w:rsidR="004B5703">
          <w:rPr>
            <w:noProof/>
            <w:webHidden/>
          </w:rPr>
          <w:instrText xml:space="preserve"> PAGEREF _Toc439109880 \h </w:instrText>
        </w:r>
        <w:r w:rsidR="004B5703">
          <w:rPr>
            <w:noProof/>
            <w:webHidden/>
          </w:rPr>
        </w:r>
        <w:r w:rsidR="004B5703">
          <w:rPr>
            <w:noProof/>
            <w:webHidden/>
          </w:rPr>
          <w:fldChar w:fldCharType="separate"/>
        </w:r>
        <w:r w:rsidR="00B02214">
          <w:rPr>
            <w:noProof/>
            <w:webHidden/>
          </w:rPr>
          <w:t>I</w:t>
        </w:r>
        <w:r w:rsidR="004B5703">
          <w:rPr>
            <w:noProof/>
            <w:webHidden/>
          </w:rPr>
          <w:fldChar w:fldCharType="end"/>
        </w:r>
      </w:hyperlink>
    </w:p>
    <w:p w14:paraId="61DE2406" w14:textId="77777777" w:rsidR="004B5703" w:rsidRDefault="00786F60">
      <w:pPr>
        <w:pStyle w:val="10"/>
        <w:rPr>
          <w:rFonts w:asciiTheme="minorHAnsi" w:eastAsiaTheme="minorEastAsia" w:hAnsiTheme="minorHAnsi" w:cstheme="minorBidi"/>
          <w:b w:val="0"/>
          <w:bCs w:val="0"/>
          <w:caps w:val="0"/>
          <w:noProof/>
          <w:sz w:val="22"/>
          <w:szCs w:val="22"/>
        </w:rPr>
      </w:pPr>
      <w:hyperlink w:anchor="_Toc439109881" w:history="1">
        <w:r w:rsidR="004B5703" w:rsidRPr="00035263">
          <w:rPr>
            <w:rStyle w:val="af2"/>
            <w:noProof/>
          </w:rPr>
          <w:t>ABSTRACT</w:t>
        </w:r>
        <w:r w:rsidR="004B5703">
          <w:rPr>
            <w:noProof/>
            <w:webHidden/>
          </w:rPr>
          <w:tab/>
        </w:r>
        <w:r w:rsidR="004B5703">
          <w:rPr>
            <w:noProof/>
            <w:webHidden/>
          </w:rPr>
          <w:fldChar w:fldCharType="begin"/>
        </w:r>
        <w:r w:rsidR="004B5703">
          <w:rPr>
            <w:noProof/>
            <w:webHidden/>
          </w:rPr>
          <w:instrText xml:space="preserve"> PAGEREF _Toc439109881 \h </w:instrText>
        </w:r>
        <w:r w:rsidR="004B5703">
          <w:rPr>
            <w:noProof/>
            <w:webHidden/>
          </w:rPr>
        </w:r>
        <w:r w:rsidR="004B5703">
          <w:rPr>
            <w:noProof/>
            <w:webHidden/>
          </w:rPr>
          <w:fldChar w:fldCharType="separate"/>
        </w:r>
        <w:r w:rsidR="00B02214">
          <w:rPr>
            <w:noProof/>
            <w:webHidden/>
          </w:rPr>
          <w:t>II</w:t>
        </w:r>
        <w:r w:rsidR="004B5703">
          <w:rPr>
            <w:noProof/>
            <w:webHidden/>
          </w:rPr>
          <w:fldChar w:fldCharType="end"/>
        </w:r>
      </w:hyperlink>
    </w:p>
    <w:p w14:paraId="2218D73E" w14:textId="77777777" w:rsidR="004B5703" w:rsidRDefault="00786F60">
      <w:pPr>
        <w:pStyle w:val="10"/>
        <w:rPr>
          <w:rFonts w:asciiTheme="minorHAnsi" w:eastAsiaTheme="minorEastAsia" w:hAnsiTheme="minorHAnsi" w:cstheme="minorBidi"/>
          <w:b w:val="0"/>
          <w:bCs w:val="0"/>
          <w:caps w:val="0"/>
          <w:noProof/>
          <w:sz w:val="22"/>
          <w:szCs w:val="22"/>
        </w:rPr>
      </w:pPr>
      <w:hyperlink w:anchor="_Toc439109882" w:history="1">
        <w:r w:rsidR="004B5703" w:rsidRPr="00035263">
          <w:rPr>
            <w:rStyle w:val="af2"/>
            <w:rFonts w:hint="eastAsia"/>
            <w:noProof/>
          </w:rPr>
          <w:t>第一章</w:t>
        </w:r>
        <w:r w:rsidR="004B5703" w:rsidRPr="00035263">
          <w:rPr>
            <w:rStyle w:val="af2"/>
            <w:rFonts w:hint="eastAsia"/>
            <w:noProof/>
          </w:rPr>
          <w:t xml:space="preserve"> </w:t>
        </w:r>
        <w:r w:rsidR="004B5703" w:rsidRPr="00035263">
          <w:rPr>
            <w:rStyle w:val="af2"/>
            <w:rFonts w:hint="eastAsia"/>
            <w:noProof/>
          </w:rPr>
          <w:t>绪论</w:t>
        </w:r>
        <w:r w:rsidR="004B5703">
          <w:rPr>
            <w:noProof/>
            <w:webHidden/>
          </w:rPr>
          <w:tab/>
        </w:r>
        <w:r w:rsidR="004B5703">
          <w:rPr>
            <w:noProof/>
            <w:webHidden/>
          </w:rPr>
          <w:fldChar w:fldCharType="begin"/>
        </w:r>
        <w:r w:rsidR="004B5703">
          <w:rPr>
            <w:noProof/>
            <w:webHidden/>
          </w:rPr>
          <w:instrText xml:space="preserve"> PAGEREF _Toc439109882 \h </w:instrText>
        </w:r>
        <w:r w:rsidR="004B5703">
          <w:rPr>
            <w:noProof/>
            <w:webHidden/>
          </w:rPr>
        </w:r>
        <w:r w:rsidR="004B5703">
          <w:rPr>
            <w:noProof/>
            <w:webHidden/>
          </w:rPr>
          <w:fldChar w:fldCharType="separate"/>
        </w:r>
        <w:r w:rsidR="00B02214">
          <w:rPr>
            <w:noProof/>
            <w:webHidden/>
          </w:rPr>
          <w:t>5</w:t>
        </w:r>
        <w:r w:rsidR="004B5703">
          <w:rPr>
            <w:noProof/>
            <w:webHidden/>
          </w:rPr>
          <w:fldChar w:fldCharType="end"/>
        </w:r>
      </w:hyperlink>
    </w:p>
    <w:p w14:paraId="2E062FEE" w14:textId="77777777" w:rsidR="004B5703" w:rsidRDefault="00786F60">
      <w:pPr>
        <w:pStyle w:val="20"/>
        <w:rPr>
          <w:rFonts w:asciiTheme="minorHAnsi" w:eastAsiaTheme="minorEastAsia" w:hAnsiTheme="minorHAnsi" w:cstheme="minorBidi"/>
          <w:smallCaps w:val="0"/>
          <w:noProof/>
          <w:sz w:val="22"/>
          <w:szCs w:val="22"/>
        </w:rPr>
      </w:pPr>
      <w:hyperlink w:anchor="_Toc439109883" w:history="1">
        <w:r w:rsidR="004B5703" w:rsidRPr="00035263">
          <w:rPr>
            <w:rStyle w:val="af2"/>
            <w:noProof/>
          </w:rPr>
          <w:t>1.1</w:t>
        </w:r>
        <w:r w:rsidR="004B5703" w:rsidRPr="00035263">
          <w:rPr>
            <w:rStyle w:val="af2"/>
            <w:rFonts w:hint="eastAsia"/>
            <w:noProof/>
          </w:rPr>
          <w:t xml:space="preserve"> </w:t>
        </w:r>
        <w:r w:rsidR="004B5703" w:rsidRPr="00035263">
          <w:rPr>
            <w:rStyle w:val="af2"/>
            <w:rFonts w:hint="eastAsia"/>
            <w:noProof/>
          </w:rPr>
          <w:t>研究背景及意义</w:t>
        </w:r>
        <w:r w:rsidR="004B5703">
          <w:rPr>
            <w:noProof/>
            <w:webHidden/>
          </w:rPr>
          <w:tab/>
        </w:r>
        <w:r w:rsidR="004B5703">
          <w:rPr>
            <w:noProof/>
            <w:webHidden/>
          </w:rPr>
          <w:fldChar w:fldCharType="begin"/>
        </w:r>
        <w:r w:rsidR="004B5703">
          <w:rPr>
            <w:noProof/>
            <w:webHidden/>
          </w:rPr>
          <w:instrText xml:space="preserve"> PAGEREF _Toc439109883 \h </w:instrText>
        </w:r>
        <w:r w:rsidR="004B5703">
          <w:rPr>
            <w:noProof/>
            <w:webHidden/>
          </w:rPr>
        </w:r>
        <w:r w:rsidR="004B5703">
          <w:rPr>
            <w:noProof/>
            <w:webHidden/>
          </w:rPr>
          <w:fldChar w:fldCharType="separate"/>
        </w:r>
        <w:r w:rsidR="00B02214">
          <w:rPr>
            <w:noProof/>
            <w:webHidden/>
          </w:rPr>
          <w:t>5</w:t>
        </w:r>
        <w:r w:rsidR="004B5703">
          <w:rPr>
            <w:noProof/>
            <w:webHidden/>
          </w:rPr>
          <w:fldChar w:fldCharType="end"/>
        </w:r>
      </w:hyperlink>
    </w:p>
    <w:p w14:paraId="3E697F19" w14:textId="77777777" w:rsidR="004B5703" w:rsidRDefault="00786F60">
      <w:pPr>
        <w:pStyle w:val="20"/>
        <w:rPr>
          <w:rFonts w:asciiTheme="minorHAnsi" w:eastAsiaTheme="minorEastAsia" w:hAnsiTheme="minorHAnsi" w:cstheme="minorBidi"/>
          <w:smallCaps w:val="0"/>
          <w:noProof/>
          <w:sz w:val="22"/>
          <w:szCs w:val="22"/>
        </w:rPr>
      </w:pPr>
      <w:hyperlink w:anchor="_Toc439109884" w:history="1">
        <w:r w:rsidR="004B5703" w:rsidRPr="00035263">
          <w:rPr>
            <w:rStyle w:val="af2"/>
            <w:noProof/>
          </w:rPr>
          <w:t>1.2</w:t>
        </w:r>
        <w:r w:rsidR="004B5703" w:rsidRPr="00035263">
          <w:rPr>
            <w:rStyle w:val="af2"/>
            <w:rFonts w:hint="eastAsia"/>
            <w:noProof/>
          </w:rPr>
          <w:t xml:space="preserve"> </w:t>
        </w:r>
        <w:r w:rsidR="004B5703" w:rsidRPr="00035263">
          <w:rPr>
            <w:rStyle w:val="af2"/>
            <w:rFonts w:hint="eastAsia"/>
            <w:noProof/>
          </w:rPr>
          <w:t>国内外研究现状</w:t>
        </w:r>
        <w:r w:rsidR="004B5703">
          <w:rPr>
            <w:noProof/>
            <w:webHidden/>
          </w:rPr>
          <w:tab/>
        </w:r>
        <w:r w:rsidR="004B5703">
          <w:rPr>
            <w:noProof/>
            <w:webHidden/>
          </w:rPr>
          <w:fldChar w:fldCharType="begin"/>
        </w:r>
        <w:r w:rsidR="004B5703">
          <w:rPr>
            <w:noProof/>
            <w:webHidden/>
          </w:rPr>
          <w:instrText xml:space="preserve"> PAGEREF _Toc439109884 \h </w:instrText>
        </w:r>
        <w:r w:rsidR="004B5703">
          <w:rPr>
            <w:noProof/>
            <w:webHidden/>
          </w:rPr>
        </w:r>
        <w:r w:rsidR="004B5703">
          <w:rPr>
            <w:noProof/>
            <w:webHidden/>
          </w:rPr>
          <w:fldChar w:fldCharType="separate"/>
        </w:r>
        <w:r w:rsidR="00B02214">
          <w:rPr>
            <w:noProof/>
            <w:webHidden/>
          </w:rPr>
          <w:t>7</w:t>
        </w:r>
        <w:r w:rsidR="004B5703">
          <w:rPr>
            <w:noProof/>
            <w:webHidden/>
          </w:rPr>
          <w:fldChar w:fldCharType="end"/>
        </w:r>
      </w:hyperlink>
    </w:p>
    <w:p w14:paraId="703DC06A" w14:textId="77777777" w:rsidR="004B5703" w:rsidRDefault="00786F60">
      <w:pPr>
        <w:pStyle w:val="32"/>
        <w:rPr>
          <w:rFonts w:asciiTheme="minorHAnsi" w:eastAsiaTheme="minorEastAsia" w:hAnsiTheme="minorHAnsi" w:cstheme="minorBidi"/>
          <w:iCs w:val="0"/>
          <w:noProof/>
          <w:sz w:val="22"/>
          <w:szCs w:val="22"/>
        </w:rPr>
      </w:pPr>
      <w:hyperlink w:anchor="_Toc439109885" w:history="1">
        <w:r w:rsidR="004B5703" w:rsidRPr="00035263">
          <w:rPr>
            <w:rStyle w:val="af2"/>
            <w:noProof/>
          </w:rPr>
          <w:t>1.2.1</w:t>
        </w:r>
        <w:r w:rsidR="004B5703" w:rsidRPr="00035263">
          <w:rPr>
            <w:rStyle w:val="af2"/>
            <w:rFonts w:hint="eastAsia"/>
            <w:noProof/>
          </w:rPr>
          <w:t xml:space="preserve"> </w:t>
        </w:r>
        <w:r w:rsidR="004B5703" w:rsidRPr="00035263">
          <w:rPr>
            <w:rStyle w:val="af2"/>
            <w:rFonts w:hint="eastAsia"/>
            <w:noProof/>
          </w:rPr>
          <w:t>推荐系统的研究现状</w:t>
        </w:r>
        <w:r w:rsidR="004B5703">
          <w:rPr>
            <w:noProof/>
            <w:webHidden/>
          </w:rPr>
          <w:tab/>
        </w:r>
        <w:r w:rsidR="004B5703">
          <w:rPr>
            <w:noProof/>
            <w:webHidden/>
          </w:rPr>
          <w:fldChar w:fldCharType="begin"/>
        </w:r>
        <w:r w:rsidR="004B5703">
          <w:rPr>
            <w:noProof/>
            <w:webHidden/>
          </w:rPr>
          <w:instrText xml:space="preserve"> PAGEREF _Toc439109885 \h </w:instrText>
        </w:r>
        <w:r w:rsidR="004B5703">
          <w:rPr>
            <w:noProof/>
            <w:webHidden/>
          </w:rPr>
        </w:r>
        <w:r w:rsidR="004B5703">
          <w:rPr>
            <w:noProof/>
            <w:webHidden/>
          </w:rPr>
          <w:fldChar w:fldCharType="separate"/>
        </w:r>
        <w:r w:rsidR="00B02214">
          <w:rPr>
            <w:noProof/>
            <w:webHidden/>
          </w:rPr>
          <w:t>7</w:t>
        </w:r>
        <w:r w:rsidR="004B5703">
          <w:rPr>
            <w:noProof/>
            <w:webHidden/>
          </w:rPr>
          <w:fldChar w:fldCharType="end"/>
        </w:r>
      </w:hyperlink>
    </w:p>
    <w:p w14:paraId="0C0B96A6" w14:textId="77777777" w:rsidR="004B5703" w:rsidRDefault="00786F60">
      <w:pPr>
        <w:pStyle w:val="32"/>
        <w:rPr>
          <w:rFonts w:asciiTheme="minorHAnsi" w:eastAsiaTheme="minorEastAsia" w:hAnsiTheme="minorHAnsi" w:cstheme="minorBidi"/>
          <w:iCs w:val="0"/>
          <w:noProof/>
          <w:sz w:val="22"/>
          <w:szCs w:val="22"/>
        </w:rPr>
      </w:pPr>
      <w:hyperlink w:anchor="_Toc439109886" w:history="1">
        <w:r w:rsidR="004B5703" w:rsidRPr="00035263">
          <w:rPr>
            <w:rStyle w:val="af2"/>
            <w:noProof/>
          </w:rPr>
          <w:t>1.2.2</w:t>
        </w:r>
        <w:r w:rsidR="004B5703" w:rsidRPr="00035263">
          <w:rPr>
            <w:rStyle w:val="af2"/>
            <w:rFonts w:hint="eastAsia"/>
            <w:noProof/>
          </w:rPr>
          <w:t xml:space="preserve"> </w:t>
        </w:r>
        <w:r w:rsidR="004B5703" w:rsidRPr="00035263">
          <w:rPr>
            <w:rStyle w:val="af2"/>
            <w:rFonts w:hint="eastAsia"/>
            <w:noProof/>
          </w:rPr>
          <w:t>机票个性化搜索的研究现状</w:t>
        </w:r>
        <w:r w:rsidR="004B5703">
          <w:rPr>
            <w:noProof/>
            <w:webHidden/>
          </w:rPr>
          <w:tab/>
        </w:r>
        <w:r w:rsidR="004B5703">
          <w:rPr>
            <w:noProof/>
            <w:webHidden/>
          </w:rPr>
          <w:fldChar w:fldCharType="begin"/>
        </w:r>
        <w:r w:rsidR="004B5703">
          <w:rPr>
            <w:noProof/>
            <w:webHidden/>
          </w:rPr>
          <w:instrText xml:space="preserve"> PAGEREF _Toc439109886 \h </w:instrText>
        </w:r>
        <w:r w:rsidR="004B5703">
          <w:rPr>
            <w:noProof/>
            <w:webHidden/>
          </w:rPr>
        </w:r>
        <w:r w:rsidR="004B5703">
          <w:rPr>
            <w:noProof/>
            <w:webHidden/>
          </w:rPr>
          <w:fldChar w:fldCharType="separate"/>
        </w:r>
        <w:r w:rsidR="00B02214">
          <w:rPr>
            <w:noProof/>
            <w:webHidden/>
          </w:rPr>
          <w:t>8</w:t>
        </w:r>
        <w:r w:rsidR="004B5703">
          <w:rPr>
            <w:noProof/>
            <w:webHidden/>
          </w:rPr>
          <w:fldChar w:fldCharType="end"/>
        </w:r>
      </w:hyperlink>
    </w:p>
    <w:p w14:paraId="339F26C3" w14:textId="77777777" w:rsidR="004B5703" w:rsidRDefault="00786F60">
      <w:pPr>
        <w:pStyle w:val="20"/>
        <w:rPr>
          <w:rFonts w:asciiTheme="minorHAnsi" w:eastAsiaTheme="minorEastAsia" w:hAnsiTheme="minorHAnsi" w:cstheme="minorBidi"/>
          <w:smallCaps w:val="0"/>
          <w:noProof/>
          <w:sz w:val="22"/>
          <w:szCs w:val="22"/>
        </w:rPr>
      </w:pPr>
      <w:hyperlink w:anchor="_Toc439109887" w:history="1">
        <w:r w:rsidR="004B5703" w:rsidRPr="00035263">
          <w:rPr>
            <w:rStyle w:val="af2"/>
            <w:noProof/>
          </w:rPr>
          <w:t>1.3</w:t>
        </w:r>
        <w:r w:rsidR="004B5703" w:rsidRPr="00035263">
          <w:rPr>
            <w:rStyle w:val="af2"/>
            <w:rFonts w:hint="eastAsia"/>
            <w:noProof/>
          </w:rPr>
          <w:t xml:space="preserve"> </w:t>
        </w:r>
        <w:r w:rsidR="004B5703" w:rsidRPr="00035263">
          <w:rPr>
            <w:rStyle w:val="af2"/>
            <w:rFonts w:hint="eastAsia"/>
            <w:noProof/>
          </w:rPr>
          <w:t>本文研究内容和结构安排</w:t>
        </w:r>
        <w:r w:rsidR="004B5703">
          <w:rPr>
            <w:noProof/>
            <w:webHidden/>
          </w:rPr>
          <w:tab/>
        </w:r>
        <w:r w:rsidR="004B5703">
          <w:rPr>
            <w:noProof/>
            <w:webHidden/>
          </w:rPr>
          <w:fldChar w:fldCharType="begin"/>
        </w:r>
        <w:r w:rsidR="004B5703">
          <w:rPr>
            <w:noProof/>
            <w:webHidden/>
          </w:rPr>
          <w:instrText xml:space="preserve"> PAGEREF _Toc439109887 \h </w:instrText>
        </w:r>
        <w:r w:rsidR="004B5703">
          <w:rPr>
            <w:noProof/>
            <w:webHidden/>
          </w:rPr>
        </w:r>
        <w:r w:rsidR="004B5703">
          <w:rPr>
            <w:noProof/>
            <w:webHidden/>
          </w:rPr>
          <w:fldChar w:fldCharType="separate"/>
        </w:r>
        <w:r w:rsidR="00B02214">
          <w:rPr>
            <w:noProof/>
            <w:webHidden/>
          </w:rPr>
          <w:t>9</w:t>
        </w:r>
        <w:r w:rsidR="004B5703">
          <w:rPr>
            <w:noProof/>
            <w:webHidden/>
          </w:rPr>
          <w:fldChar w:fldCharType="end"/>
        </w:r>
      </w:hyperlink>
    </w:p>
    <w:p w14:paraId="7B9ED31D" w14:textId="77777777" w:rsidR="004B5703" w:rsidRDefault="00786F60">
      <w:pPr>
        <w:pStyle w:val="32"/>
        <w:rPr>
          <w:rFonts w:asciiTheme="minorHAnsi" w:eastAsiaTheme="minorEastAsia" w:hAnsiTheme="minorHAnsi" w:cstheme="minorBidi"/>
          <w:iCs w:val="0"/>
          <w:noProof/>
          <w:sz w:val="22"/>
          <w:szCs w:val="22"/>
        </w:rPr>
      </w:pPr>
      <w:hyperlink w:anchor="_Toc439109888" w:history="1">
        <w:r w:rsidR="004B5703" w:rsidRPr="00035263">
          <w:rPr>
            <w:rStyle w:val="af2"/>
            <w:noProof/>
          </w:rPr>
          <w:t>1.3.1</w:t>
        </w:r>
        <w:r w:rsidR="004B5703" w:rsidRPr="00035263">
          <w:rPr>
            <w:rStyle w:val="af2"/>
            <w:rFonts w:hint="eastAsia"/>
            <w:noProof/>
          </w:rPr>
          <w:t xml:space="preserve"> </w:t>
        </w:r>
        <w:r w:rsidR="004B5703" w:rsidRPr="00035263">
          <w:rPr>
            <w:rStyle w:val="af2"/>
            <w:rFonts w:hint="eastAsia"/>
            <w:noProof/>
          </w:rPr>
          <w:t>研究内容</w:t>
        </w:r>
        <w:r w:rsidR="004B5703">
          <w:rPr>
            <w:noProof/>
            <w:webHidden/>
          </w:rPr>
          <w:tab/>
        </w:r>
        <w:r w:rsidR="004B5703">
          <w:rPr>
            <w:noProof/>
            <w:webHidden/>
          </w:rPr>
          <w:fldChar w:fldCharType="begin"/>
        </w:r>
        <w:r w:rsidR="004B5703">
          <w:rPr>
            <w:noProof/>
            <w:webHidden/>
          </w:rPr>
          <w:instrText xml:space="preserve"> PAGEREF _Toc439109888 \h </w:instrText>
        </w:r>
        <w:r w:rsidR="004B5703">
          <w:rPr>
            <w:noProof/>
            <w:webHidden/>
          </w:rPr>
        </w:r>
        <w:r w:rsidR="004B5703">
          <w:rPr>
            <w:noProof/>
            <w:webHidden/>
          </w:rPr>
          <w:fldChar w:fldCharType="separate"/>
        </w:r>
        <w:r w:rsidR="00B02214">
          <w:rPr>
            <w:noProof/>
            <w:webHidden/>
          </w:rPr>
          <w:t>9</w:t>
        </w:r>
        <w:r w:rsidR="004B5703">
          <w:rPr>
            <w:noProof/>
            <w:webHidden/>
          </w:rPr>
          <w:fldChar w:fldCharType="end"/>
        </w:r>
      </w:hyperlink>
    </w:p>
    <w:p w14:paraId="1715FC4B" w14:textId="77777777" w:rsidR="004B5703" w:rsidRDefault="00786F60">
      <w:pPr>
        <w:pStyle w:val="32"/>
        <w:rPr>
          <w:rFonts w:asciiTheme="minorHAnsi" w:eastAsiaTheme="minorEastAsia" w:hAnsiTheme="minorHAnsi" w:cstheme="minorBidi"/>
          <w:iCs w:val="0"/>
          <w:noProof/>
          <w:sz w:val="22"/>
          <w:szCs w:val="22"/>
        </w:rPr>
      </w:pPr>
      <w:hyperlink w:anchor="_Toc439109889" w:history="1">
        <w:r w:rsidR="004B5703" w:rsidRPr="00035263">
          <w:rPr>
            <w:rStyle w:val="af2"/>
            <w:noProof/>
          </w:rPr>
          <w:t>1.3.2</w:t>
        </w:r>
        <w:r w:rsidR="004B5703" w:rsidRPr="00035263">
          <w:rPr>
            <w:rStyle w:val="af2"/>
            <w:rFonts w:hint="eastAsia"/>
            <w:noProof/>
          </w:rPr>
          <w:t xml:space="preserve"> </w:t>
        </w:r>
        <w:r w:rsidR="004B5703" w:rsidRPr="00035263">
          <w:rPr>
            <w:rStyle w:val="af2"/>
            <w:rFonts w:hint="eastAsia"/>
            <w:noProof/>
          </w:rPr>
          <w:t>文章结构安排</w:t>
        </w:r>
        <w:r w:rsidR="004B5703">
          <w:rPr>
            <w:noProof/>
            <w:webHidden/>
          </w:rPr>
          <w:tab/>
        </w:r>
        <w:r w:rsidR="004B5703">
          <w:rPr>
            <w:noProof/>
            <w:webHidden/>
          </w:rPr>
          <w:fldChar w:fldCharType="begin"/>
        </w:r>
        <w:r w:rsidR="004B5703">
          <w:rPr>
            <w:noProof/>
            <w:webHidden/>
          </w:rPr>
          <w:instrText xml:space="preserve"> PAGEREF _Toc439109889 \h </w:instrText>
        </w:r>
        <w:r w:rsidR="004B5703">
          <w:rPr>
            <w:noProof/>
            <w:webHidden/>
          </w:rPr>
        </w:r>
        <w:r w:rsidR="004B5703">
          <w:rPr>
            <w:noProof/>
            <w:webHidden/>
          </w:rPr>
          <w:fldChar w:fldCharType="separate"/>
        </w:r>
        <w:r w:rsidR="00B02214">
          <w:rPr>
            <w:noProof/>
            <w:webHidden/>
          </w:rPr>
          <w:t>10</w:t>
        </w:r>
        <w:r w:rsidR="004B5703">
          <w:rPr>
            <w:noProof/>
            <w:webHidden/>
          </w:rPr>
          <w:fldChar w:fldCharType="end"/>
        </w:r>
      </w:hyperlink>
    </w:p>
    <w:p w14:paraId="417C8D5B" w14:textId="77777777" w:rsidR="004B5703" w:rsidRDefault="00786F60">
      <w:pPr>
        <w:pStyle w:val="10"/>
        <w:rPr>
          <w:rFonts w:asciiTheme="minorHAnsi" w:eastAsiaTheme="minorEastAsia" w:hAnsiTheme="minorHAnsi" w:cstheme="minorBidi"/>
          <w:b w:val="0"/>
          <w:bCs w:val="0"/>
          <w:caps w:val="0"/>
          <w:noProof/>
          <w:sz w:val="22"/>
          <w:szCs w:val="22"/>
        </w:rPr>
      </w:pPr>
      <w:hyperlink w:anchor="_Toc439109890" w:history="1">
        <w:r w:rsidR="004B5703" w:rsidRPr="00035263">
          <w:rPr>
            <w:rStyle w:val="af2"/>
            <w:rFonts w:hint="eastAsia"/>
            <w:noProof/>
          </w:rPr>
          <w:t>第二章</w:t>
        </w:r>
        <w:r w:rsidR="004B5703" w:rsidRPr="00035263">
          <w:rPr>
            <w:rStyle w:val="af2"/>
            <w:rFonts w:hint="eastAsia"/>
            <w:noProof/>
          </w:rPr>
          <w:t xml:space="preserve"> </w:t>
        </w:r>
        <w:r w:rsidR="004B5703" w:rsidRPr="00035263">
          <w:rPr>
            <w:rStyle w:val="af2"/>
            <w:rFonts w:hint="eastAsia"/>
            <w:noProof/>
          </w:rPr>
          <w:t>相关技术</w:t>
        </w:r>
        <w:r w:rsidR="004B5703">
          <w:rPr>
            <w:noProof/>
            <w:webHidden/>
          </w:rPr>
          <w:tab/>
        </w:r>
        <w:r w:rsidR="004B5703">
          <w:rPr>
            <w:noProof/>
            <w:webHidden/>
          </w:rPr>
          <w:fldChar w:fldCharType="begin"/>
        </w:r>
        <w:r w:rsidR="004B5703">
          <w:rPr>
            <w:noProof/>
            <w:webHidden/>
          </w:rPr>
          <w:instrText xml:space="preserve"> PAGEREF _Toc439109890 \h </w:instrText>
        </w:r>
        <w:r w:rsidR="004B5703">
          <w:rPr>
            <w:noProof/>
            <w:webHidden/>
          </w:rPr>
        </w:r>
        <w:r w:rsidR="004B5703">
          <w:rPr>
            <w:noProof/>
            <w:webHidden/>
          </w:rPr>
          <w:fldChar w:fldCharType="separate"/>
        </w:r>
        <w:r w:rsidR="00B02214">
          <w:rPr>
            <w:noProof/>
            <w:webHidden/>
          </w:rPr>
          <w:t>11</w:t>
        </w:r>
        <w:r w:rsidR="004B5703">
          <w:rPr>
            <w:noProof/>
            <w:webHidden/>
          </w:rPr>
          <w:fldChar w:fldCharType="end"/>
        </w:r>
      </w:hyperlink>
    </w:p>
    <w:p w14:paraId="6247BA2B" w14:textId="77777777" w:rsidR="004B5703" w:rsidRDefault="00786F60">
      <w:pPr>
        <w:pStyle w:val="20"/>
        <w:rPr>
          <w:rFonts w:asciiTheme="minorHAnsi" w:eastAsiaTheme="minorEastAsia" w:hAnsiTheme="minorHAnsi" w:cstheme="minorBidi"/>
          <w:smallCaps w:val="0"/>
          <w:noProof/>
          <w:sz w:val="22"/>
          <w:szCs w:val="22"/>
        </w:rPr>
      </w:pPr>
      <w:hyperlink w:anchor="_Toc439109891" w:history="1">
        <w:r w:rsidR="004B5703" w:rsidRPr="00035263">
          <w:rPr>
            <w:rStyle w:val="af2"/>
            <w:noProof/>
          </w:rPr>
          <w:t>2.1</w:t>
        </w:r>
        <w:r w:rsidR="004B5703" w:rsidRPr="00035263">
          <w:rPr>
            <w:rStyle w:val="af2"/>
            <w:rFonts w:hint="eastAsia"/>
            <w:noProof/>
          </w:rPr>
          <w:t xml:space="preserve"> </w:t>
        </w:r>
        <w:r w:rsidR="004B5703" w:rsidRPr="00035263">
          <w:rPr>
            <w:rStyle w:val="af2"/>
            <w:rFonts w:hint="eastAsia"/>
            <w:noProof/>
          </w:rPr>
          <w:t>隐式反馈推荐系统</w:t>
        </w:r>
        <w:r w:rsidR="004B5703">
          <w:rPr>
            <w:noProof/>
            <w:webHidden/>
          </w:rPr>
          <w:tab/>
        </w:r>
        <w:r w:rsidR="004B5703">
          <w:rPr>
            <w:noProof/>
            <w:webHidden/>
          </w:rPr>
          <w:fldChar w:fldCharType="begin"/>
        </w:r>
        <w:r w:rsidR="004B5703">
          <w:rPr>
            <w:noProof/>
            <w:webHidden/>
          </w:rPr>
          <w:instrText xml:space="preserve"> PAGEREF _Toc439109891 \h </w:instrText>
        </w:r>
        <w:r w:rsidR="004B5703">
          <w:rPr>
            <w:noProof/>
            <w:webHidden/>
          </w:rPr>
        </w:r>
        <w:r w:rsidR="004B5703">
          <w:rPr>
            <w:noProof/>
            <w:webHidden/>
          </w:rPr>
          <w:fldChar w:fldCharType="separate"/>
        </w:r>
        <w:r w:rsidR="00B02214">
          <w:rPr>
            <w:noProof/>
            <w:webHidden/>
          </w:rPr>
          <w:t>11</w:t>
        </w:r>
        <w:r w:rsidR="004B5703">
          <w:rPr>
            <w:noProof/>
            <w:webHidden/>
          </w:rPr>
          <w:fldChar w:fldCharType="end"/>
        </w:r>
      </w:hyperlink>
    </w:p>
    <w:p w14:paraId="74BDE2DA" w14:textId="77777777" w:rsidR="004B5703" w:rsidRDefault="00786F60">
      <w:pPr>
        <w:pStyle w:val="32"/>
        <w:rPr>
          <w:rFonts w:asciiTheme="minorHAnsi" w:eastAsiaTheme="minorEastAsia" w:hAnsiTheme="minorHAnsi" w:cstheme="minorBidi"/>
          <w:iCs w:val="0"/>
          <w:noProof/>
          <w:sz w:val="22"/>
          <w:szCs w:val="22"/>
        </w:rPr>
      </w:pPr>
      <w:hyperlink w:anchor="_Toc439109892" w:history="1">
        <w:r w:rsidR="004B5703" w:rsidRPr="00035263">
          <w:rPr>
            <w:rStyle w:val="af2"/>
            <w:noProof/>
          </w:rPr>
          <w:t>2.1.1</w:t>
        </w:r>
        <w:r w:rsidR="004B5703" w:rsidRPr="00035263">
          <w:rPr>
            <w:rStyle w:val="af2"/>
            <w:rFonts w:hint="eastAsia"/>
            <w:noProof/>
          </w:rPr>
          <w:t xml:space="preserve"> </w:t>
        </w:r>
        <w:r w:rsidR="004B5703" w:rsidRPr="00035263">
          <w:rPr>
            <w:rStyle w:val="af2"/>
            <w:rFonts w:hint="eastAsia"/>
            <w:noProof/>
          </w:rPr>
          <w:t>隐式反馈推荐的关键问题</w:t>
        </w:r>
        <w:r w:rsidR="004B5703">
          <w:rPr>
            <w:noProof/>
            <w:webHidden/>
          </w:rPr>
          <w:tab/>
        </w:r>
        <w:r w:rsidR="004B5703">
          <w:rPr>
            <w:noProof/>
            <w:webHidden/>
          </w:rPr>
          <w:fldChar w:fldCharType="begin"/>
        </w:r>
        <w:r w:rsidR="004B5703">
          <w:rPr>
            <w:noProof/>
            <w:webHidden/>
          </w:rPr>
          <w:instrText xml:space="preserve"> PAGEREF _Toc439109892 \h </w:instrText>
        </w:r>
        <w:r w:rsidR="004B5703">
          <w:rPr>
            <w:noProof/>
            <w:webHidden/>
          </w:rPr>
        </w:r>
        <w:r w:rsidR="004B5703">
          <w:rPr>
            <w:noProof/>
            <w:webHidden/>
          </w:rPr>
          <w:fldChar w:fldCharType="separate"/>
        </w:r>
        <w:r w:rsidR="00B02214">
          <w:rPr>
            <w:noProof/>
            <w:webHidden/>
          </w:rPr>
          <w:t>11</w:t>
        </w:r>
        <w:r w:rsidR="004B5703">
          <w:rPr>
            <w:noProof/>
            <w:webHidden/>
          </w:rPr>
          <w:fldChar w:fldCharType="end"/>
        </w:r>
      </w:hyperlink>
    </w:p>
    <w:p w14:paraId="33B4C03B" w14:textId="77777777" w:rsidR="004B5703" w:rsidRDefault="00786F60">
      <w:pPr>
        <w:pStyle w:val="32"/>
        <w:rPr>
          <w:rFonts w:asciiTheme="minorHAnsi" w:eastAsiaTheme="minorEastAsia" w:hAnsiTheme="minorHAnsi" w:cstheme="minorBidi"/>
          <w:iCs w:val="0"/>
          <w:noProof/>
          <w:sz w:val="22"/>
          <w:szCs w:val="22"/>
        </w:rPr>
      </w:pPr>
      <w:hyperlink w:anchor="_Toc439109893" w:history="1">
        <w:r w:rsidR="004B5703" w:rsidRPr="00035263">
          <w:rPr>
            <w:rStyle w:val="af2"/>
            <w:noProof/>
          </w:rPr>
          <w:t>2.1.2</w:t>
        </w:r>
        <w:r w:rsidR="004B5703" w:rsidRPr="00035263">
          <w:rPr>
            <w:rStyle w:val="af2"/>
            <w:rFonts w:hint="eastAsia"/>
            <w:noProof/>
          </w:rPr>
          <w:t xml:space="preserve"> </w:t>
        </w:r>
        <w:r w:rsidR="004B5703" w:rsidRPr="00035263">
          <w:rPr>
            <w:rStyle w:val="af2"/>
            <w:rFonts w:hint="eastAsia"/>
            <w:noProof/>
          </w:rPr>
          <w:t>面向隐式反馈的推荐技术</w:t>
        </w:r>
        <w:r w:rsidR="004B5703">
          <w:rPr>
            <w:noProof/>
            <w:webHidden/>
          </w:rPr>
          <w:tab/>
        </w:r>
        <w:r w:rsidR="004B5703">
          <w:rPr>
            <w:noProof/>
            <w:webHidden/>
          </w:rPr>
          <w:fldChar w:fldCharType="begin"/>
        </w:r>
        <w:r w:rsidR="004B5703">
          <w:rPr>
            <w:noProof/>
            <w:webHidden/>
          </w:rPr>
          <w:instrText xml:space="preserve"> PAGEREF _Toc439109893 \h </w:instrText>
        </w:r>
        <w:r w:rsidR="004B5703">
          <w:rPr>
            <w:noProof/>
            <w:webHidden/>
          </w:rPr>
        </w:r>
        <w:r w:rsidR="004B5703">
          <w:rPr>
            <w:noProof/>
            <w:webHidden/>
          </w:rPr>
          <w:fldChar w:fldCharType="separate"/>
        </w:r>
        <w:r w:rsidR="00B02214">
          <w:rPr>
            <w:noProof/>
            <w:webHidden/>
          </w:rPr>
          <w:t>13</w:t>
        </w:r>
        <w:r w:rsidR="004B5703">
          <w:rPr>
            <w:noProof/>
            <w:webHidden/>
          </w:rPr>
          <w:fldChar w:fldCharType="end"/>
        </w:r>
      </w:hyperlink>
    </w:p>
    <w:p w14:paraId="383F54CD" w14:textId="77777777" w:rsidR="004B5703" w:rsidRDefault="00786F60">
      <w:pPr>
        <w:pStyle w:val="32"/>
        <w:rPr>
          <w:rFonts w:asciiTheme="minorHAnsi" w:eastAsiaTheme="minorEastAsia" w:hAnsiTheme="minorHAnsi" w:cstheme="minorBidi"/>
          <w:iCs w:val="0"/>
          <w:noProof/>
          <w:sz w:val="22"/>
          <w:szCs w:val="22"/>
        </w:rPr>
      </w:pPr>
      <w:hyperlink w:anchor="_Toc439109894" w:history="1">
        <w:r w:rsidR="004B5703" w:rsidRPr="00035263">
          <w:rPr>
            <w:rStyle w:val="af2"/>
            <w:noProof/>
          </w:rPr>
          <w:t>2.1.3</w:t>
        </w:r>
        <w:r w:rsidR="004B5703" w:rsidRPr="00035263">
          <w:rPr>
            <w:rStyle w:val="af2"/>
            <w:rFonts w:hint="eastAsia"/>
            <w:noProof/>
          </w:rPr>
          <w:t xml:space="preserve"> </w:t>
        </w:r>
        <w:r w:rsidR="004B5703" w:rsidRPr="00035263">
          <w:rPr>
            <w:rStyle w:val="af2"/>
            <w:rFonts w:hint="eastAsia"/>
            <w:noProof/>
          </w:rPr>
          <w:t>隐式反馈推荐方法的评价指标</w:t>
        </w:r>
        <w:r w:rsidR="004B5703">
          <w:rPr>
            <w:noProof/>
            <w:webHidden/>
          </w:rPr>
          <w:tab/>
        </w:r>
        <w:r w:rsidR="004B5703">
          <w:rPr>
            <w:noProof/>
            <w:webHidden/>
          </w:rPr>
          <w:fldChar w:fldCharType="begin"/>
        </w:r>
        <w:r w:rsidR="004B5703">
          <w:rPr>
            <w:noProof/>
            <w:webHidden/>
          </w:rPr>
          <w:instrText xml:space="preserve"> PAGEREF _Toc439109894 \h </w:instrText>
        </w:r>
        <w:r w:rsidR="004B5703">
          <w:rPr>
            <w:noProof/>
            <w:webHidden/>
          </w:rPr>
        </w:r>
        <w:r w:rsidR="004B5703">
          <w:rPr>
            <w:noProof/>
            <w:webHidden/>
          </w:rPr>
          <w:fldChar w:fldCharType="separate"/>
        </w:r>
        <w:r w:rsidR="00B02214">
          <w:rPr>
            <w:noProof/>
            <w:webHidden/>
          </w:rPr>
          <w:t>15</w:t>
        </w:r>
        <w:r w:rsidR="004B5703">
          <w:rPr>
            <w:noProof/>
            <w:webHidden/>
          </w:rPr>
          <w:fldChar w:fldCharType="end"/>
        </w:r>
      </w:hyperlink>
    </w:p>
    <w:p w14:paraId="70A50D3E" w14:textId="77777777" w:rsidR="004B5703" w:rsidRDefault="00786F60">
      <w:pPr>
        <w:pStyle w:val="20"/>
        <w:rPr>
          <w:rFonts w:asciiTheme="minorHAnsi" w:eastAsiaTheme="minorEastAsia" w:hAnsiTheme="minorHAnsi" w:cstheme="minorBidi"/>
          <w:smallCaps w:val="0"/>
          <w:noProof/>
          <w:sz w:val="22"/>
          <w:szCs w:val="22"/>
        </w:rPr>
      </w:pPr>
      <w:hyperlink w:anchor="_Toc439109895" w:history="1">
        <w:r w:rsidR="004B5703" w:rsidRPr="00035263">
          <w:rPr>
            <w:rStyle w:val="af2"/>
            <w:noProof/>
          </w:rPr>
          <w:t>2.2</w:t>
        </w:r>
        <w:r w:rsidR="004B5703" w:rsidRPr="00035263">
          <w:rPr>
            <w:rStyle w:val="af2"/>
            <w:rFonts w:hint="eastAsia"/>
            <w:noProof/>
          </w:rPr>
          <w:t xml:space="preserve"> </w:t>
        </w:r>
        <w:r w:rsidR="004B5703" w:rsidRPr="00035263">
          <w:rPr>
            <w:rStyle w:val="af2"/>
            <w:rFonts w:hint="eastAsia"/>
            <w:noProof/>
          </w:rPr>
          <w:t>大数据技术原理与应用</w:t>
        </w:r>
        <w:r w:rsidR="004B5703">
          <w:rPr>
            <w:noProof/>
            <w:webHidden/>
          </w:rPr>
          <w:tab/>
        </w:r>
        <w:r w:rsidR="004B5703">
          <w:rPr>
            <w:noProof/>
            <w:webHidden/>
          </w:rPr>
          <w:fldChar w:fldCharType="begin"/>
        </w:r>
        <w:r w:rsidR="004B5703">
          <w:rPr>
            <w:noProof/>
            <w:webHidden/>
          </w:rPr>
          <w:instrText xml:space="preserve"> PAGEREF _Toc439109895 \h </w:instrText>
        </w:r>
        <w:r w:rsidR="004B5703">
          <w:rPr>
            <w:noProof/>
            <w:webHidden/>
          </w:rPr>
        </w:r>
        <w:r w:rsidR="004B5703">
          <w:rPr>
            <w:noProof/>
            <w:webHidden/>
          </w:rPr>
          <w:fldChar w:fldCharType="separate"/>
        </w:r>
        <w:r w:rsidR="00B02214">
          <w:rPr>
            <w:noProof/>
            <w:webHidden/>
          </w:rPr>
          <w:t>16</w:t>
        </w:r>
        <w:r w:rsidR="004B5703">
          <w:rPr>
            <w:noProof/>
            <w:webHidden/>
          </w:rPr>
          <w:fldChar w:fldCharType="end"/>
        </w:r>
      </w:hyperlink>
    </w:p>
    <w:p w14:paraId="06F9FC63" w14:textId="77777777" w:rsidR="004B5703" w:rsidRDefault="00786F60">
      <w:pPr>
        <w:pStyle w:val="32"/>
        <w:rPr>
          <w:rFonts w:asciiTheme="minorHAnsi" w:eastAsiaTheme="minorEastAsia" w:hAnsiTheme="minorHAnsi" w:cstheme="minorBidi"/>
          <w:iCs w:val="0"/>
          <w:noProof/>
          <w:sz w:val="22"/>
          <w:szCs w:val="22"/>
        </w:rPr>
      </w:pPr>
      <w:hyperlink w:anchor="_Toc439109896" w:history="1">
        <w:r w:rsidR="004B5703" w:rsidRPr="00035263">
          <w:rPr>
            <w:rStyle w:val="af2"/>
            <w:noProof/>
          </w:rPr>
          <w:t>2.2.1</w:t>
        </w:r>
        <w:r w:rsidR="004B5703" w:rsidRPr="00035263">
          <w:rPr>
            <w:rStyle w:val="af2"/>
            <w:rFonts w:hint="eastAsia"/>
            <w:noProof/>
          </w:rPr>
          <w:t xml:space="preserve"> </w:t>
        </w:r>
        <w:r w:rsidR="004B5703" w:rsidRPr="00035263">
          <w:rPr>
            <w:rStyle w:val="af2"/>
            <w:rFonts w:hint="eastAsia"/>
            <w:noProof/>
          </w:rPr>
          <w:t>大数据的简介</w:t>
        </w:r>
        <w:r w:rsidR="004B5703">
          <w:rPr>
            <w:noProof/>
            <w:webHidden/>
          </w:rPr>
          <w:tab/>
        </w:r>
        <w:r w:rsidR="004B5703">
          <w:rPr>
            <w:noProof/>
            <w:webHidden/>
          </w:rPr>
          <w:fldChar w:fldCharType="begin"/>
        </w:r>
        <w:r w:rsidR="004B5703">
          <w:rPr>
            <w:noProof/>
            <w:webHidden/>
          </w:rPr>
          <w:instrText xml:space="preserve"> PAGEREF _Toc439109896 \h </w:instrText>
        </w:r>
        <w:r w:rsidR="004B5703">
          <w:rPr>
            <w:noProof/>
            <w:webHidden/>
          </w:rPr>
        </w:r>
        <w:r w:rsidR="004B5703">
          <w:rPr>
            <w:noProof/>
            <w:webHidden/>
          </w:rPr>
          <w:fldChar w:fldCharType="separate"/>
        </w:r>
        <w:r w:rsidR="00B02214">
          <w:rPr>
            <w:noProof/>
            <w:webHidden/>
          </w:rPr>
          <w:t>16</w:t>
        </w:r>
        <w:r w:rsidR="004B5703">
          <w:rPr>
            <w:noProof/>
            <w:webHidden/>
          </w:rPr>
          <w:fldChar w:fldCharType="end"/>
        </w:r>
      </w:hyperlink>
    </w:p>
    <w:p w14:paraId="3F5414FE" w14:textId="77777777" w:rsidR="004B5703" w:rsidRDefault="00786F60">
      <w:pPr>
        <w:pStyle w:val="32"/>
        <w:rPr>
          <w:rFonts w:asciiTheme="minorHAnsi" w:eastAsiaTheme="minorEastAsia" w:hAnsiTheme="minorHAnsi" w:cstheme="minorBidi"/>
          <w:iCs w:val="0"/>
          <w:noProof/>
          <w:sz w:val="22"/>
          <w:szCs w:val="22"/>
        </w:rPr>
      </w:pPr>
      <w:hyperlink w:anchor="_Toc439109897" w:history="1">
        <w:r w:rsidR="004B5703" w:rsidRPr="00035263">
          <w:rPr>
            <w:rStyle w:val="af2"/>
            <w:noProof/>
          </w:rPr>
          <w:t>2.2.2</w:t>
        </w:r>
        <w:r w:rsidR="004B5703" w:rsidRPr="00035263">
          <w:rPr>
            <w:rStyle w:val="af2"/>
            <w:rFonts w:hint="eastAsia"/>
            <w:noProof/>
          </w:rPr>
          <w:t xml:space="preserve"> </w:t>
        </w:r>
        <w:r w:rsidR="004B5703" w:rsidRPr="00035263">
          <w:rPr>
            <w:rStyle w:val="af2"/>
            <w:rFonts w:hint="eastAsia"/>
            <w:noProof/>
          </w:rPr>
          <w:t>大数据的处理流程</w:t>
        </w:r>
        <w:r w:rsidR="004B5703">
          <w:rPr>
            <w:noProof/>
            <w:webHidden/>
          </w:rPr>
          <w:tab/>
        </w:r>
        <w:r w:rsidR="004B5703">
          <w:rPr>
            <w:noProof/>
            <w:webHidden/>
          </w:rPr>
          <w:fldChar w:fldCharType="begin"/>
        </w:r>
        <w:r w:rsidR="004B5703">
          <w:rPr>
            <w:noProof/>
            <w:webHidden/>
          </w:rPr>
          <w:instrText xml:space="preserve"> PAGEREF _Toc439109897 \h </w:instrText>
        </w:r>
        <w:r w:rsidR="004B5703">
          <w:rPr>
            <w:noProof/>
            <w:webHidden/>
          </w:rPr>
        </w:r>
        <w:r w:rsidR="004B5703">
          <w:rPr>
            <w:noProof/>
            <w:webHidden/>
          </w:rPr>
          <w:fldChar w:fldCharType="separate"/>
        </w:r>
        <w:r w:rsidR="00B02214">
          <w:rPr>
            <w:noProof/>
            <w:webHidden/>
          </w:rPr>
          <w:t>17</w:t>
        </w:r>
        <w:r w:rsidR="004B5703">
          <w:rPr>
            <w:noProof/>
            <w:webHidden/>
          </w:rPr>
          <w:fldChar w:fldCharType="end"/>
        </w:r>
      </w:hyperlink>
    </w:p>
    <w:p w14:paraId="17B62280" w14:textId="77777777" w:rsidR="004B5703" w:rsidRDefault="00786F60">
      <w:pPr>
        <w:pStyle w:val="32"/>
        <w:rPr>
          <w:rFonts w:asciiTheme="minorHAnsi" w:eastAsiaTheme="minorEastAsia" w:hAnsiTheme="minorHAnsi" w:cstheme="minorBidi"/>
          <w:iCs w:val="0"/>
          <w:noProof/>
          <w:sz w:val="22"/>
          <w:szCs w:val="22"/>
        </w:rPr>
      </w:pPr>
      <w:hyperlink w:anchor="_Toc439109898" w:history="1">
        <w:r w:rsidR="004B5703" w:rsidRPr="00035263">
          <w:rPr>
            <w:rStyle w:val="af2"/>
            <w:noProof/>
          </w:rPr>
          <w:t>2.2.3</w:t>
        </w:r>
        <w:r w:rsidR="004B5703" w:rsidRPr="00035263">
          <w:rPr>
            <w:rStyle w:val="af2"/>
            <w:rFonts w:hint="eastAsia"/>
            <w:noProof/>
          </w:rPr>
          <w:t xml:space="preserve"> </w:t>
        </w:r>
        <w:r w:rsidR="004B5703" w:rsidRPr="00035263">
          <w:rPr>
            <w:rStyle w:val="af2"/>
            <w:rFonts w:hint="eastAsia"/>
            <w:noProof/>
          </w:rPr>
          <w:t>大数据的关键技术</w:t>
        </w:r>
        <w:r w:rsidR="004B5703">
          <w:rPr>
            <w:noProof/>
            <w:webHidden/>
          </w:rPr>
          <w:tab/>
        </w:r>
        <w:r w:rsidR="004B5703">
          <w:rPr>
            <w:noProof/>
            <w:webHidden/>
          </w:rPr>
          <w:fldChar w:fldCharType="begin"/>
        </w:r>
        <w:r w:rsidR="004B5703">
          <w:rPr>
            <w:noProof/>
            <w:webHidden/>
          </w:rPr>
          <w:instrText xml:space="preserve"> PAGEREF _Toc439109898 \h </w:instrText>
        </w:r>
        <w:r w:rsidR="004B5703">
          <w:rPr>
            <w:noProof/>
            <w:webHidden/>
          </w:rPr>
        </w:r>
        <w:r w:rsidR="004B5703">
          <w:rPr>
            <w:noProof/>
            <w:webHidden/>
          </w:rPr>
          <w:fldChar w:fldCharType="separate"/>
        </w:r>
        <w:r w:rsidR="00B02214">
          <w:rPr>
            <w:noProof/>
            <w:webHidden/>
          </w:rPr>
          <w:t>18</w:t>
        </w:r>
        <w:r w:rsidR="004B5703">
          <w:rPr>
            <w:noProof/>
            <w:webHidden/>
          </w:rPr>
          <w:fldChar w:fldCharType="end"/>
        </w:r>
      </w:hyperlink>
    </w:p>
    <w:p w14:paraId="41565441" w14:textId="77777777" w:rsidR="004B5703" w:rsidRDefault="00786F60">
      <w:pPr>
        <w:pStyle w:val="32"/>
        <w:rPr>
          <w:rFonts w:asciiTheme="minorHAnsi" w:eastAsiaTheme="minorEastAsia" w:hAnsiTheme="minorHAnsi" w:cstheme="minorBidi"/>
          <w:iCs w:val="0"/>
          <w:noProof/>
          <w:sz w:val="22"/>
          <w:szCs w:val="22"/>
        </w:rPr>
      </w:pPr>
      <w:hyperlink w:anchor="_Toc439109899" w:history="1">
        <w:r w:rsidR="004B5703" w:rsidRPr="00035263">
          <w:rPr>
            <w:rStyle w:val="af2"/>
            <w:noProof/>
          </w:rPr>
          <w:t>2.2.4</w:t>
        </w:r>
        <w:r w:rsidR="004B5703" w:rsidRPr="00035263">
          <w:rPr>
            <w:rStyle w:val="af2"/>
            <w:rFonts w:hint="eastAsia"/>
            <w:noProof/>
          </w:rPr>
          <w:t xml:space="preserve"> </w:t>
        </w:r>
        <w:r w:rsidR="004B5703" w:rsidRPr="00035263">
          <w:rPr>
            <w:rStyle w:val="af2"/>
            <w:rFonts w:hint="eastAsia"/>
            <w:noProof/>
          </w:rPr>
          <w:t>大数据技术在在线旅游系统中的应用</w:t>
        </w:r>
        <w:r w:rsidR="004B5703">
          <w:rPr>
            <w:noProof/>
            <w:webHidden/>
          </w:rPr>
          <w:tab/>
        </w:r>
        <w:r w:rsidR="004B5703">
          <w:rPr>
            <w:noProof/>
            <w:webHidden/>
          </w:rPr>
          <w:fldChar w:fldCharType="begin"/>
        </w:r>
        <w:r w:rsidR="004B5703">
          <w:rPr>
            <w:noProof/>
            <w:webHidden/>
          </w:rPr>
          <w:instrText xml:space="preserve"> PAGEREF _Toc439109899 \h </w:instrText>
        </w:r>
        <w:r w:rsidR="004B5703">
          <w:rPr>
            <w:noProof/>
            <w:webHidden/>
          </w:rPr>
        </w:r>
        <w:r w:rsidR="004B5703">
          <w:rPr>
            <w:noProof/>
            <w:webHidden/>
          </w:rPr>
          <w:fldChar w:fldCharType="separate"/>
        </w:r>
        <w:r w:rsidR="00B02214">
          <w:rPr>
            <w:noProof/>
            <w:webHidden/>
          </w:rPr>
          <w:t>20</w:t>
        </w:r>
        <w:r w:rsidR="004B5703">
          <w:rPr>
            <w:noProof/>
            <w:webHidden/>
          </w:rPr>
          <w:fldChar w:fldCharType="end"/>
        </w:r>
      </w:hyperlink>
    </w:p>
    <w:p w14:paraId="27EB0D98" w14:textId="77777777" w:rsidR="004B5703" w:rsidRDefault="00786F60">
      <w:pPr>
        <w:pStyle w:val="20"/>
        <w:rPr>
          <w:rFonts w:asciiTheme="minorHAnsi" w:eastAsiaTheme="minorEastAsia" w:hAnsiTheme="minorHAnsi" w:cstheme="minorBidi"/>
          <w:smallCaps w:val="0"/>
          <w:noProof/>
          <w:sz w:val="22"/>
          <w:szCs w:val="22"/>
        </w:rPr>
      </w:pPr>
      <w:hyperlink w:anchor="_Toc439109900" w:history="1">
        <w:r w:rsidR="004B5703" w:rsidRPr="00035263">
          <w:rPr>
            <w:rStyle w:val="af2"/>
            <w:noProof/>
          </w:rPr>
          <w:t>2.3</w:t>
        </w:r>
        <w:r w:rsidR="004B5703" w:rsidRPr="00035263">
          <w:rPr>
            <w:rStyle w:val="af2"/>
            <w:rFonts w:hint="eastAsia"/>
            <w:noProof/>
          </w:rPr>
          <w:t xml:space="preserve"> </w:t>
        </w:r>
        <w:r w:rsidR="004B5703" w:rsidRPr="00035263">
          <w:rPr>
            <w:rStyle w:val="af2"/>
            <w:rFonts w:hint="eastAsia"/>
            <w:noProof/>
          </w:rPr>
          <w:t>本章小结</w:t>
        </w:r>
        <w:r w:rsidR="004B5703">
          <w:rPr>
            <w:noProof/>
            <w:webHidden/>
          </w:rPr>
          <w:tab/>
        </w:r>
        <w:r w:rsidR="004B5703">
          <w:rPr>
            <w:noProof/>
            <w:webHidden/>
          </w:rPr>
          <w:fldChar w:fldCharType="begin"/>
        </w:r>
        <w:r w:rsidR="004B5703">
          <w:rPr>
            <w:noProof/>
            <w:webHidden/>
          </w:rPr>
          <w:instrText xml:space="preserve"> PAGEREF _Toc439109900 \h </w:instrText>
        </w:r>
        <w:r w:rsidR="004B5703">
          <w:rPr>
            <w:noProof/>
            <w:webHidden/>
          </w:rPr>
        </w:r>
        <w:r w:rsidR="004B5703">
          <w:rPr>
            <w:noProof/>
            <w:webHidden/>
          </w:rPr>
          <w:fldChar w:fldCharType="separate"/>
        </w:r>
        <w:r w:rsidR="00B02214">
          <w:rPr>
            <w:noProof/>
            <w:webHidden/>
          </w:rPr>
          <w:t>20</w:t>
        </w:r>
        <w:r w:rsidR="004B5703">
          <w:rPr>
            <w:noProof/>
            <w:webHidden/>
          </w:rPr>
          <w:fldChar w:fldCharType="end"/>
        </w:r>
      </w:hyperlink>
    </w:p>
    <w:p w14:paraId="7F753ABC" w14:textId="77777777" w:rsidR="004B5703" w:rsidRDefault="00786F60">
      <w:pPr>
        <w:pStyle w:val="10"/>
        <w:rPr>
          <w:rFonts w:asciiTheme="minorHAnsi" w:eastAsiaTheme="minorEastAsia" w:hAnsiTheme="minorHAnsi" w:cstheme="minorBidi"/>
          <w:b w:val="0"/>
          <w:bCs w:val="0"/>
          <w:caps w:val="0"/>
          <w:noProof/>
          <w:sz w:val="22"/>
          <w:szCs w:val="22"/>
        </w:rPr>
      </w:pPr>
      <w:hyperlink w:anchor="_Toc439109901" w:history="1">
        <w:r w:rsidR="004B5703" w:rsidRPr="00035263">
          <w:rPr>
            <w:rStyle w:val="af2"/>
            <w:rFonts w:hint="eastAsia"/>
            <w:noProof/>
          </w:rPr>
          <w:t>第三章</w:t>
        </w:r>
        <w:r w:rsidR="004B5703" w:rsidRPr="00035263">
          <w:rPr>
            <w:rStyle w:val="af2"/>
            <w:rFonts w:hint="eastAsia"/>
            <w:noProof/>
          </w:rPr>
          <w:t xml:space="preserve"> </w:t>
        </w:r>
        <w:r w:rsidR="004B5703" w:rsidRPr="00035263">
          <w:rPr>
            <w:rStyle w:val="af2"/>
            <w:rFonts w:hint="eastAsia"/>
            <w:noProof/>
          </w:rPr>
          <w:t>基于用户偏好模型的机票个性化推荐算法</w:t>
        </w:r>
        <w:r w:rsidR="004B5703">
          <w:rPr>
            <w:noProof/>
            <w:webHidden/>
          </w:rPr>
          <w:tab/>
        </w:r>
        <w:r w:rsidR="004B5703">
          <w:rPr>
            <w:noProof/>
            <w:webHidden/>
          </w:rPr>
          <w:fldChar w:fldCharType="begin"/>
        </w:r>
        <w:r w:rsidR="004B5703">
          <w:rPr>
            <w:noProof/>
            <w:webHidden/>
          </w:rPr>
          <w:instrText xml:space="preserve"> PAGEREF _Toc439109901 \h </w:instrText>
        </w:r>
        <w:r w:rsidR="004B5703">
          <w:rPr>
            <w:noProof/>
            <w:webHidden/>
          </w:rPr>
        </w:r>
        <w:r w:rsidR="004B5703">
          <w:rPr>
            <w:noProof/>
            <w:webHidden/>
          </w:rPr>
          <w:fldChar w:fldCharType="separate"/>
        </w:r>
        <w:r w:rsidR="00B02214">
          <w:rPr>
            <w:noProof/>
            <w:webHidden/>
          </w:rPr>
          <w:t>21</w:t>
        </w:r>
        <w:r w:rsidR="004B5703">
          <w:rPr>
            <w:noProof/>
            <w:webHidden/>
          </w:rPr>
          <w:fldChar w:fldCharType="end"/>
        </w:r>
      </w:hyperlink>
    </w:p>
    <w:p w14:paraId="4F5B392E" w14:textId="77777777" w:rsidR="004B5703" w:rsidRDefault="00786F60">
      <w:pPr>
        <w:pStyle w:val="20"/>
        <w:rPr>
          <w:rFonts w:asciiTheme="minorHAnsi" w:eastAsiaTheme="minorEastAsia" w:hAnsiTheme="minorHAnsi" w:cstheme="minorBidi"/>
          <w:smallCaps w:val="0"/>
          <w:noProof/>
          <w:sz w:val="22"/>
          <w:szCs w:val="22"/>
        </w:rPr>
      </w:pPr>
      <w:hyperlink w:anchor="_Toc439109902" w:history="1">
        <w:r w:rsidR="004B5703" w:rsidRPr="00035263">
          <w:rPr>
            <w:rStyle w:val="af2"/>
            <w:noProof/>
          </w:rPr>
          <w:t>3.1</w:t>
        </w:r>
        <w:r w:rsidR="004B5703" w:rsidRPr="00035263">
          <w:rPr>
            <w:rStyle w:val="af2"/>
            <w:rFonts w:hint="eastAsia"/>
            <w:noProof/>
          </w:rPr>
          <w:t xml:space="preserve"> </w:t>
        </w:r>
        <w:r w:rsidR="004B5703" w:rsidRPr="00035263">
          <w:rPr>
            <w:rStyle w:val="af2"/>
            <w:rFonts w:hint="eastAsia"/>
            <w:noProof/>
          </w:rPr>
          <w:t>机票的数据特征</w:t>
        </w:r>
        <w:r w:rsidR="004B5703">
          <w:rPr>
            <w:noProof/>
            <w:webHidden/>
          </w:rPr>
          <w:tab/>
        </w:r>
        <w:r w:rsidR="004B5703">
          <w:rPr>
            <w:noProof/>
            <w:webHidden/>
          </w:rPr>
          <w:fldChar w:fldCharType="begin"/>
        </w:r>
        <w:r w:rsidR="004B5703">
          <w:rPr>
            <w:noProof/>
            <w:webHidden/>
          </w:rPr>
          <w:instrText xml:space="preserve"> PAGEREF _Toc439109902 \h </w:instrText>
        </w:r>
        <w:r w:rsidR="004B5703">
          <w:rPr>
            <w:noProof/>
            <w:webHidden/>
          </w:rPr>
        </w:r>
        <w:r w:rsidR="004B5703">
          <w:rPr>
            <w:noProof/>
            <w:webHidden/>
          </w:rPr>
          <w:fldChar w:fldCharType="separate"/>
        </w:r>
        <w:r w:rsidR="00B02214">
          <w:rPr>
            <w:noProof/>
            <w:webHidden/>
          </w:rPr>
          <w:t>21</w:t>
        </w:r>
        <w:r w:rsidR="004B5703">
          <w:rPr>
            <w:noProof/>
            <w:webHidden/>
          </w:rPr>
          <w:fldChar w:fldCharType="end"/>
        </w:r>
      </w:hyperlink>
    </w:p>
    <w:p w14:paraId="79AD6F5A" w14:textId="77777777" w:rsidR="004B5703" w:rsidRDefault="00786F60">
      <w:pPr>
        <w:pStyle w:val="20"/>
        <w:rPr>
          <w:rFonts w:asciiTheme="minorHAnsi" w:eastAsiaTheme="minorEastAsia" w:hAnsiTheme="minorHAnsi" w:cstheme="minorBidi"/>
          <w:smallCaps w:val="0"/>
          <w:noProof/>
          <w:sz w:val="22"/>
          <w:szCs w:val="22"/>
        </w:rPr>
      </w:pPr>
      <w:hyperlink w:anchor="_Toc439109903" w:history="1">
        <w:r w:rsidR="004B5703" w:rsidRPr="00035263">
          <w:rPr>
            <w:rStyle w:val="af2"/>
            <w:noProof/>
          </w:rPr>
          <w:t>3.2</w:t>
        </w:r>
        <w:r w:rsidR="004B5703" w:rsidRPr="00035263">
          <w:rPr>
            <w:rStyle w:val="af2"/>
            <w:rFonts w:hint="eastAsia"/>
            <w:noProof/>
          </w:rPr>
          <w:t xml:space="preserve"> </w:t>
        </w:r>
        <w:r w:rsidR="004B5703" w:rsidRPr="00035263">
          <w:rPr>
            <w:rStyle w:val="af2"/>
            <w:rFonts w:hint="eastAsia"/>
            <w:noProof/>
          </w:rPr>
          <w:t>用户偏好模型及推荐算法</w:t>
        </w:r>
        <w:r w:rsidR="004B5703">
          <w:rPr>
            <w:noProof/>
            <w:webHidden/>
          </w:rPr>
          <w:tab/>
        </w:r>
        <w:r w:rsidR="004B5703">
          <w:rPr>
            <w:noProof/>
            <w:webHidden/>
          </w:rPr>
          <w:fldChar w:fldCharType="begin"/>
        </w:r>
        <w:r w:rsidR="004B5703">
          <w:rPr>
            <w:noProof/>
            <w:webHidden/>
          </w:rPr>
          <w:instrText xml:space="preserve"> PAGEREF _Toc439109903 \h </w:instrText>
        </w:r>
        <w:r w:rsidR="004B5703">
          <w:rPr>
            <w:noProof/>
            <w:webHidden/>
          </w:rPr>
        </w:r>
        <w:r w:rsidR="004B5703">
          <w:rPr>
            <w:noProof/>
            <w:webHidden/>
          </w:rPr>
          <w:fldChar w:fldCharType="separate"/>
        </w:r>
        <w:r w:rsidR="00B02214">
          <w:rPr>
            <w:noProof/>
            <w:webHidden/>
          </w:rPr>
          <w:t>22</w:t>
        </w:r>
        <w:r w:rsidR="004B5703">
          <w:rPr>
            <w:noProof/>
            <w:webHidden/>
          </w:rPr>
          <w:fldChar w:fldCharType="end"/>
        </w:r>
      </w:hyperlink>
    </w:p>
    <w:p w14:paraId="0D95C124" w14:textId="77777777" w:rsidR="004B5703" w:rsidRDefault="00786F60">
      <w:pPr>
        <w:pStyle w:val="32"/>
        <w:rPr>
          <w:rFonts w:asciiTheme="minorHAnsi" w:eastAsiaTheme="minorEastAsia" w:hAnsiTheme="minorHAnsi" w:cstheme="minorBidi"/>
          <w:iCs w:val="0"/>
          <w:noProof/>
          <w:sz w:val="22"/>
          <w:szCs w:val="22"/>
        </w:rPr>
      </w:pPr>
      <w:hyperlink w:anchor="_Toc439109904" w:history="1">
        <w:r w:rsidR="004B5703" w:rsidRPr="00035263">
          <w:rPr>
            <w:rStyle w:val="af2"/>
            <w:noProof/>
          </w:rPr>
          <w:t>3.2.1</w:t>
        </w:r>
        <w:r w:rsidR="004B5703" w:rsidRPr="00035263">
          <w:rPr>
            <w:rStyle w:val="af2"/>
            <w:rFonts w:hint="eastAsia"/>
            <w:noProof/>
          </w:rPr>
          <w:t xml:space="preserve"> </w:t>
        </w:r>
        <w:r w:rsidR="004B5703" w:rsidRPr="00035263">
          <w:rPr>
            <w:rStyle w:val="af2"/>
            <w:rFonts w:hint="eastAsia"/>
            <w:noProof/>
          </w:rPr>
          <w:t>基于信息熵的用户偏好分析</w:t>
        </w:r>
        <w:r w:rsidR="004B5703">
          <w:rPr>
            <w:noProof/>
            <w:webHidden/>
          </w:rPr>
          <w:tab/>
        </w:r>
        <w:r w:rsidR="004B5703">
          <w:rPr>
            <w:noProof/>
            <w:webHidden/>
          </w:rPr>
          <w:fldChar w:fldCharType="begin"/>
        </w:r>
        <w:r w:rsidR="004B5703">
          <w:rPr>
            <w:noProof/>
            <w:webHidden/>
          </w:rPr>
          <w:instrText xml:space="preserve"> PAGEREF _Toc439109904 \h </w:instrText>
        </w:r>
        <w:r w:rsidR="004B5703">
          <w:rPr>
            <w:noProof/>
            <w:webHidden/>
          </w:rPr>
        </w:r>
        <w:r w:rsidR="004B5703">
          <w:rPr>
            <w:noProof/>
            <w:webHidden/>
          </w:rPr>
          <w:fldChar w:fldCharType="separate"/>
        </w:r>
        <w:r w:rsidR="00B02214">
          <w:rPr>
            <w:noProof/>
            <w:webHidden/>
          </w:rPr>
          <w:t>22</w:t>
        </w:r>
        <w:r w:rsidR="004B5703">
          <w:rPr>
            <w:noProof/>
            <w:webHidden/>
          </w:rPr>
          <w:fldChar w:fldCharType="end"/>
        </w:r>
      </w:hyperlink>
    </w:p>
    <w:p w14:paraId="451F35DB" w14:textId="77777777" w:rsidR="004B5703" w:rsidRDefault="00786F60">
      <w:pPr>
        <w:pStyle w:val="32"/>
        <w:rPr>
          <w:rFonts w:asciiTheme="minorHAnsi" w:eastAsiaTheme="minorEastAsia" w:hAnsiTheme="minorHAnsi" w:cstheme="minorBidi"/>
          <w:iCs w:val="0"/>
          <w:noProof/>
          <w:sz w:val="22"/>
          <w:szCs w:val="22"/>
        </w:rPr>
      </w:pPr>
      <w:hyperlink w:anchor="_Toc439109905" w:history="1">
        <w:r w:rsidR="004B5703" w:rsidRPr="00035263">
          <w:rPr>
            <w:rStyle w:val="af2"/>
            <w:noProof/>
          </w:rPr>
          <w:t>3.2.2</w:t>
        </w:r>
        <w:r w:rsidR="004B5703" w:rsidRPr="00035263">
          <w:rPr>
            <w:rStyle w:val="af2"/>
            <w:rFonts w:hint="eastAsia"/>
            <w:noProof/>
          </w:rPr>
          <w:t xml:space="preserve"> </w:t>
        </w:r>
        <w:r w:rsidR="004B5703" w:rsidRPr="00035263">
          <w:rPr>
            <w:rStyle w:val="af2"/>
            <w:rFonts w:hint="eastAsia"/>
            <w:noProof/>
          </w:rPr>
          <w:t>基于信息熵的用户偏好模型</w:t>
        </w:r>
        <w:r w:rsidR="004B5703">
          <w:rPr>
            <w:noProof/>
            <w:webHidden/>
          </w:rPr>
          <w:tab/>
        </w:r>
        <w:r w:rsidR="004B5703">
          <w:rPr>
            <w:noProof/>
            <w:webHidden/>
          </w:rPr>
          <w:fldChar w:fldCharType="begin"/>
        </w:r>
        <w:r w:rsidR="004B5703">
          <w:rPr>
            <w:noProof/>
            <w:webHidden/>
          </w:rPr>
          <w:instrText xml:space="preserve"> PAGEREF _Toc439109905 \h </w:instrText>
        </w:r>
        <w:r w:rsidR="004B5703">
          <w:rPr>
            <w:noProof/>
            <w:webHidden/>
          </w:rPr>
        </w:r>
        <w:r w:rsidR="004B5703">
          <w:rPr>
            <w:noProof/>
            <w:webHidden/>
          </w:rPr>
          <w:fldChar w:fldCharType="separate"/>
        </w:r>
        <w:r w:rsidR="00B02214">
          <w:rPr>
            <w:noProof/>
            <w:webHidden/>
          </w:rPr>
          <w:t>25</w:t>
        </w:r>
        <w:r w:rsidR="004B5703">
          <w:rPr>
            <w:noProof/>
            <w:webHidden/>
          </w:rPr>
          <w:fldChar w:fldCharType="end"/>
        </w:r>
      </w:hyperlink>
    </w:p>
    <w:p w14:paraId="5961D9BD" w14:textId="77777777" w:rsidR="004B5703" w:rsidRDefault="00786F60">
      <w:pPr>
        <w:pStyle w:val="20"/>
        <w:rPr>
          <w:rFonts w:asciiTheme="minorHAnsi" w:eastAsiaTheme="minorEastAsia" w:hAnsiTheme="minorHAnsi" w:cstheme="minorBidi"/>
          <w:smallCaps w:val="0"/>
          <w:noProof/>
          <w:sz w:val="22"/>
          <w:szCs w:val="22"/>
        </w:rPr>
      </w:pPr>
      <w:hyperlink w:anchor="_Toc439109906" w:history="1">
        <w:r w:rsidR="004B5703" w:rsidRPr="00035263">
          <w:rPr>
            <w:rStyle w:val="af2"/>
            <w:noProof/>
          </w:rPr>
          <w:t>3.3</w:t>
        </w:r>
        <w:r w:rsidR="004B5703" w:rsidRPr="00035263">
          <w:rPr>
            <w:rStyle w:val="af2"/>
            <w:rFonts w:hint="eastAsia"/>
            <w:noProof/>
          </w:rPr>
          <w:t xml:space="preserve"> </w:t>
        </w:r>
        <w:r w:rsidR="004B5703" w:rsidRPr="00035263">
          <w:rPr>
            <w:rStyle w:val="af2"/>
            <w:rFonts w:hint="eastAsia"/>
            <w:noProof/>
          </w:rPr>
          <w:t>结合协同过滤的跨航线偏好学习</w:t>
        </w:r>
        <w:r w:rsidR="004B5703">
          <w:rPr>
            <w:noProof/>
            <w:webHidden/>
          </w:rPr>
          <w:tab/>
        </w:r>
        <w:r w:rsidR="004B5703">
          <w:rPr>
            <w:noProof/>
            <w:webHidden/>
          </w:rPr>
          <w:fldChar w:fldCharType="begin"/>
        </w:r>
        <w:r w:rsidR="004B5703">
          <w:rPr>
            <w:noProof/>
            <w:webHidden/>
          </w:rPr>
          <w:instrText xml:space="preserve"> PAGEREF _Toc439109906 \h </w:instrText>
        </w:r>
        <w:r w:rsidR="004B5703">
          <w:rPr>
            <w:noProof/>
            <w:webHidden/>
          </w:rPr>
        </w:r>
        <w:r w:rsidR="004B5703">
          <w:rPr>
            <w:noProof/>
            <w:webHidden/>
          </w:rPr>
          <w:fldChar w:fldCharType="separate"/>
        </w:r>
        <w:r w:rsidR="00B02214">
          <w:rPr>
            <w:noProof/>
            <w:webHidden/>
          </w:rPr>
          <w:t>29</w:t>
        </w:r>
        <w:r w:rsidR="004B5703">
          <w:rPr>
            <w:noProof/>
            <w:webHidden/>
          </w:rPr>
          <w:fldChar w:fldCharType="end"/>
        </w:r>
      </w:hyperlink>
    </w:p>
    <w:p w14:paraId="19EB16EE" w14:textId="77777777" w:rsidR="004B5703" w:rsidRDefault="00786F60">
      <w:pPr>
        <w:pStyle w:val="20"/>
        <w:rPr>
          <w:rFonts w:asciiTheme="minorHAnsi" w:eastAsiaTheme="minorEastAsia" w:hAnsiTheme="minorHAnsi" w:cstheme="minorBidi"/>
          <w:smallCaps w:val="0"/>
          <w:noProof/>
          <w:sz w:val="22"/>
          <w:szCs w:val="22"/>
        </w:rPr>
      </w:pPr>
      <w:hyperlink w:anchor="_Toc439109907" w:history="1">
        <w:r w:rsidR="004B5703" w:rsidRPr="00035263">
          <w:rPr>
            <w:rStyle w:val="af2"/>
            <w:noProof/>
          </w:rPr>
          <w:t>3.4</w:t>
        </w:r>
        <w:r w:rsidR="004B5703" w:rsidRPr="00035263">
          <w:rPr>
            <w:rStyle w:val="af2"/>
            <w:rFonts w:hint="eastAsia"/>
            <w:noProof/>
          </w:rPr>
          <w:t xml:space="preserve"> </w:t>
        </w:r>
        <w:r w:rsidR="004B5703" w:rsidRPr="00035263">
          <w:rPr>
            <w:rStyle w:val="af2"/>
            <w:rFonts w:hint="eastAsia"/>
            <w:noProof/>
          </w:rPr>
          <w:t>相关实验与结果分析</w:t>
        </w:r>
        <w:r w:rsidR="004B5703">
          <w:rPr>
            <w:noProof/>
            <w:webHidden/>
          </w:rPr>
          <w:tab/>
        </w:r>
        <w:r w:rsidR="004B5703">
          <w:rPr>
            <w:noProof/>
            <w:webHidden/>
          </w:rPr>
          <w:fldChar w:fldCharType="begin"/>
        </w:r>
        <w:r w:rsidR="004B5703">
          <w:rPr>
            <w:noProof/>
            <w:webHidden/>
          </w:rPr>
          <w:instrText xml:space="preserve"> PAGEREF _Toc439109907 \h </w:instrText>
        </w:r>
        <w:r w:rsidR="004B5703">
          <w:rPr>
            <w:noProof/>
            <w:webHidden/>
          </w:rPr>
        </w:r>
        <w:r w:rsidR="004B5703">
          <w:rPr>
            <w:noProof/>
            <w:webHidden/>
          </w:rPr>
          <w:fldChar w:fldCharType="separate"/>
        </w:r>
        <w:r w:rsidR="00B02214">
          <w:rPr>
            <w:noProof/>
            <w:webHidden/>
          </w:rPr>
          <w:t>33</w:t>
        </w:r>
        <w:r w:rsidR="004B5703">
          <w:rPr>
            <w:noProof/>
            <w:webHidden/>
          </w:rPr>
          <w:fldChar w:fldCharType="end"/>
        </w:r>
      </w:hyperlink>
    </w:p>
    <w:p w14:paraId="6ADB782F" w14:textId="77777777" w:rsidR="004B5703" w:rsidRDefault="00786F60">
      <w:pPr>
        <w:pStyle w:val="32"/>
        <w:rPr>
          <w:rFonts w:asciiTheme="minorHAnsi" w:eastAsiaTheme="minorEastAsia" w:hAnsiTheme="minorHAnsi" w:cstheme="minorBidi"/>
          <w:iCs w:val="0"/>
          <w:noProof/>
          <w:sz w:val="22"/>
          <w:szCs w:val="22"/>
        </w:rPr>
      </w:pPr>
      <w:hyperlink w:anchor="_Toc439109908" w:history="1">
        <w:r w:rsidR="004B5703" w:rsidRPr="00035263">
          <w:rPr>
            <w:rStyle w:val="af2"/>
            <w:noProof/>
          </w:rPr>
          <w:t>3.4.1</w:t>
        </w:r>
        <w:r w:rsidR="004B5703" w:rsidRPr="00035263">
          <w:rPr>
            <w:rStyle w:val="af2"/>
            <w:rFonts w:hint="eastAsia"/>
            <w:noProof/>
          </w:rPr>
          <w:t xml:space="preserve"> </w:t>
        </w:r>
        <w:r w:rsidR="004B5703" w:rsidRPr="00035263">
          <w:rPr>
            <w:rStyle w:val="af2"/>
            <w:rFonts w:hint="eastAsia"/>
            <w:noProof/>
          </w:rPr>
          <w:t>实验数据集</w:t>
        </w:r>
        <w:r w:rsidR="004B5703">
          <w:rPr>
            <w:noProof/>
            <w:webHidden/>
          </w:rPr>
          <w:tab/>
        </w:r>
        <w:r w:rsidR="004B5703">
          <w:rPr>
            <w:noProof/>
            <w:webHidden/>
          </w:rPr>
          <w:fldChar w:fldCharType="begin"/>
        </w:r>
        <w:r w:rsidR="004B5703">
          <w:rPr>
            <w:noProof/>
            <w:webHidden/>
          </w:rPr>
          <w:instrText xml:space="preserve"> PAGEREF _Toc439109908 \h </w:instrText>
        </w:r>
        <w:r w:rsidR="004B5703">
          <w:rPr>
            <w:noProof/>
            <w:webHidden/>
          </w:rPr>
        </w:r>
        <w:r w:rsidR="004B5703">
          <w:rPr>
            <w:noProof/>
            <w:webHidden/>
          </w:rPr>
          <w:fldChar w:fldCharType="separate"/>
        </w:r>
        <w:r w:rsidR="00B02214">
          <w:rPr>
            <w:noProof/>
            <w:webHidden/>
          </w:rPr>
          <w:t>33</w:t>
        </w:r>
        <w:r w:rsidR="004B5703">
          <w:rPr>
            <w:noProof/>
            <w:webHidden/>
          </w:rPr>
          <w:fldChar w:fldCharType="end"/>
        </w:r>
      </w:hyperlink>
    </w:p>
    <w:p w14:paraId="009E871C" w14:textId="77777777" w:rsidR="004B5703" w:rsidRDefault="00786F60">
      <w:pPr>
        <w:pStyle w:val="32"/>
        <w:rPr>
          <w:rFonts w:asciiTheme="minorHAnsi" w:eastAsiaTheme="minorEastAsia" w:hAnsiTheme="minorHAnsi" w:cstheme="minorBidi"/>
          <w:iCs w:val="0"/>
          <w:noProof/>
          <w:sz w:val="22"/>
          <w:szCs w:val="22"/>
        </w:rPr>
      </w:pPr>
      <w:hyperlink w:anchor="_Toc439109909" w:history="1">
        <w:r w:rsidR="004B5703" w:rsidRPr="00035263">
          <w:rPr>
            <w:rStyle w:val="af2"/>
            <w:noProof/>
          </w:rPr>
          <w:t>3.4.2</w:t>
        </w:r>
        <w:r w:rsidR="004B5703" w:rsidRPr="00035263">
          <w:rPr>
            <w:rStyle w:val="af2"/>
            <w:rFonts w:hint="eastAsia"/>
            <w:noProof/>
          </w:rPr>
          <w:t xml:space="preserve"> </w:t>
        </w:r>
        <w:r w:rsidR="004B5703" w:rsidRPr="00035263">
          <w:rPr>
            <w:rStyle w:val="af2"/>
            <w:rFonts w:hint="eastAsia"/>
            <w:noProof/>
          </w:rPr>
          <w:t>评价指标</w:t>
        </w:r>
        <w:r w:rsidR="004B5703">
          <w:rPr>
            <w:noProof/>
            <w:webHidden/>
          </w:rPr>
          <w:tab/>
        </w:r>
        <w:r w:rsidR="004B5703">
          <w:rPr>
            <w:noProof/>
            <w:webHidden/>
          </w:rPr>
          <w:fldChar w:fldCharType="begin"/>
        </w:r>
        <w:r w:rsidR="004B5703">
          <w:rPr>
            <w:noProof/>
            <w:webHidden/>
          </w:rPr>
          <w:instrText xml:space="preserve"> PAGEREF _Toc439109909 \h </w:instrText>
        </w:r>
        <w:r w:rsidR="004B5703">
          <w:rPr>
            <w:noProof/>
            <w:webHidden/>
          </w:rPr>
        </w:r>
        <w:r w:rsidR="004B5703">
          <w:rPr>
            <w:noProof/>
            <w:webHidden/>
          </w:rPr>
          <w:fldChar w:fldCharType="separate"/>
        </w:r>
        <w:r w:rsidR="00B02214">
          <w:rPr>
            <w:noProof/>
            <w:webHidden/>
          </w:rPr>
          <w:t>35</w:t>
        </w:r>
        <w:r w:rsidR="004B5703">
          <w:rPr>
            <w:noProof/>
            <w:webHidden/>
          </w:rPr>
          <w:fldChar w:fldCharType="end"/>
        </w:r>
      </w:hyperlink>
    </w:p>
    <w:p w14:paraId="5CB1DD2A" w14:textId="77777777" w:rsidR="004B5703" w:rsidRDefault="00786F60">
      <w:pPr>
        <w:pStyle w:val="32"/>
        <w:rPr>
          <w:rFonts w:asciiTheme="minorHAnsi" w:eastAsiaTheme="minorEastAsia" w:hAnsiTheme="minorHAnsi" w:cstheme="minorBidi"/>
          <w:iCs w:val="0"/>
          <w:noProof/>
          <w:sz w:val="22"/>
          <w:szCs w:val="22"/>
        </w:rPr>
      </w:pPr>
      <w:hyperlink w:anchor="_Toc439109910" w:history="1">
        <w:r w:rsidR="004B5703" w:rsidRPr="00035263">
          <w:rPr>
            <w:rStyle w:val="af2"/>
            <w:noProof/>
          </w:rPr>
          <w:t>3.4.3</w:t>
        </w:r>
        <w:r w:rsidR="004B5703" w:rsidRPr="00035263">
          <w:rPr>
            <w:rStyle w:val="af2"/>
            <w:rFonts w:hint="eastAsia"/>
            <w:noProof/>
          </w:rPr>
          <w:t xml:space="preserve"> </w:t>
        </w:r>
        <w:r w:rsidR="004B5703" w:rsidRPr="00035263">
          <w:rPr>
            <w:rStyle w:val="af2"/>
            <w:rFonts w:hint="eastAsia"/>
            <w:noProof/>
          </w:rPr>
          <w:t>相关的比较算法</w:t>
        </w:r>
        <w:r w:rsidR="004B5703">
          <w:rPr>
            <w:noProof/>
            <w:webHidden/>
          </w:rPr>
          <w:tab/>
        </w:r>
        <w:r w:rsidR="004B5703">
          <w:rPr>
            <w:noProof/>
            <w:webHidden/>
          </w:rPr>
          <w:fldChar w:fldCharType="begin"/>
        </w:r>
        <w:r w:rsidR="004B5703">
          <w:rPr>
            <w:noProof/>
            <w:webHidden/>
          </w:rPr>
          <w:instrText xml:space="preserve"> PAGEREF _Toc439109910 \h </w:instrText>
        </w:r>
        <w:r w:rsidR="004B5703">
          <w:rPr>
            <w:noProof/>
            <w:webHidden/>
          </w:rPr>
        </w:r>
        <w:r w:rsidR="004B5703">
          <w:rPr>
            <w:noProof/>
            <w:webHidden/>
          </w:rPr>
          <w:fldChar w:fldCharType="separate"/>
        </w:r>
        <w:r w:rsidR="00B02214">
          <w:rPr>
            <w:noProof/>
            <w:webHidden/>
          </w:rPr>
          <w:t>35</w:t>
        </w:r>
        <w:r w:rsidR="004B5703">
          <w:rPr>
            <w:noProof/>
            <w:webHidden/>
          </w:rPr>
          <w:fldChar w:fldCharType="end"/>
        </w:r>
      </w:hyperlink>
    </w:p>
    <w:p w14:paraId="2E7E839B" w14:textId="77777777" w:rsidR="004B5703" w:rsidRDefault="00786F60">
      <w:pPr>
        <w:pStyle w:val="32"/>
        <w:rPr>
          <w:rFonts w:asciiTheme="minorHAnsi" w:eastAsiaTheme="minorEastAsia" w:hAnsiTheme="minorHAnsi" w:cstheme="minorBidi"/>
          <w:iCs w:val="0"/>
          <w:noProof/>
          <w:sz w:val="22"/>
          <w:szCs w:val="22"/>
        </w:rPr>
      </w:pPr>
      <w:hyperlink w:anchor="_Toc439109911" w:history="1">
        <w:r w:rsidR="004B5703" w:rsidRPr="00035263">
          <w:rPr>
            <w:rStyle w:val="af2"/>
            <w:noProof/>
          </w:rPr>
          <w:t>3.4.4</w:t>
        </w:r>
        <w:r w:rsidR="004B5703" w:rsidRPr="00035263">
          <w:rPr>
            <w:rStyle w:val="af2"/>
            <w:rFonts w:hint="eastAsia"/>
            <w:noProof/>
          </w:rPr>
          <w:t xml:space="preserve"> </w:t>
        </w:r>
        <w:r w:rsidR="004B5703" w:rsidRPr="00035263">
          <w:rPr>
            <w:rStyle w:val="af2"/>
            <w:rFonts w:hint="eastAsia"/>
            <w:noProof/>
          </w:rPr>
          <w:t>实验结果与分析</w:t>
        </w:r>
        <w:r w:rsidR="004B5703">
          <w:rPr>
            <w:noProof/>
            <w:webHidden/>
          </w:rPr>
          <w:tab/>
        </w:r>
        <w:r w:rsidR="004B5703">
          <w:rPr>
            <w:noProof/>
            <w:webHidden/>
          </w:rPr>
          <w:fldChar w:fldCharType="begin"/>
        </w:r>
        <w:r w:rsidR="004B5703">
          <w:rPr>
            <w:noProof/>
            <w:webHidden/>
          </w:rPr>
          <w:instrText xml:space="preserve"> PAGEREF _Toc439109911 \h </w:instrText>
        </w:r>
        <w:r w:rsidR="004B5703">
          <w:rPr>
            <w:noProof/>
            <w:webHidden/>
          </w:rPr>
        </w:r>
        <w:r w:rsidR="004B5703">
          <w:rPr>
            <w:noProof/>
            <w:webHidden/>
          </w:rPr>
          <w:fldChar w:fldCharType="separate"/>
        </w:r>
        <w:r w:rsidR="00B02214">
          <w:rPr>
            <w:noProof/>
            <w:webHidden/>
          </w:rPr>
          <w:t>36</w:t>
        </w:r>
        <w:r w:rsidR="004B5703">
          <w:rPr>
            <w:noProof/>
            <w:webHidden/>
          </w:rPr>
          <w:fldChar w:fldCharType="end"/>
        </w:r>
      </w:hyperlink>
    </w:p>
    <w:p w14:paraId="468B8D1A" w14:textId="77777777" w:rsidR="004B5703" w:rsidRDefault="00786F60">
      <w:pPr>
        <w:pStyle w:val="20"/>
        <w:rPr>
          <w:rFonts w:asciiTheme="minorHAnsi" w:eastAsiaTheme="minorEastAsia" w:hAnsiTheme="minorHAnsi" w:cstheme="minorBidi"/>
          <w:smallCaps w:val="0"/>
          <w:noProof/>
          <w:sz w:val="22"/>
          <w:szCs w:val="22"/>
        </w:rPr>
      </w:pPr>
      <w:hyperlink w:anchor="_Toc439109912" w:history="1">
        <w:r w:rsidR="004B5703" w:rsidRPr="00035263">
          <w:rPr>
            <w:rStyle w:val="af2"/>
            <w:noProof/>
          </w:rPr>
          <w:t>3.5</w:t>
        </w:r>
        <w:r w:rsidR="004B5703" w:rsidRPr="00035263">
          <w:rPr>
            <w:rStyle w:val="af2"/>
            <w:rFonts w:hint="eastAsia"/>
            <w:noProof/>
          </w:rPr>
          <w:t xml:space="preserve"> </w:t>
        </w:r>
        <w:r w:rsidR="004B5703" w:rsidRPr="00035263">
          <w:rPr>
            <w:rStyle w:val="af2"/>
            <w:rFonts w:hint="eastAsia"/>
            <w:noProof/>
          </w:rPr>
          <w:t>本章小结</w:t>
        </w:r>
        <w:r w:rsidR="004B5703">
          <w:rPr>
            <w:noProof/>
            <w:webHidden/>
          </w:rPr>
          <w:tab/>
        </w:r>
        <w:r w:rsidR="004B5703">
          <w:rPr>
            <w:noProof/>
            <w:webHidden/>
          </w:rPr>
          <w:fldChar w:fldCharType="begin"/>
        </w:r>
        <w:r w:rsidR="004B5703">
          <w:rPr>
            <w:noProof/>
            <w:webHidden/>
          </w:rPr>
          <w:instrText xml:space="preserve"> PAGEREF _Toc439109912 \h </w:instrText>
        </w:r>
        <w:r w:rsidR="004B5703">
          <w:rPr>
            <w:noProof/>
            <w:webHidden/>
          </w:rPr>
        </w:r>
        <w:r w:rsidR="004B5703">
          <w:rPr>
            <w:noProof/>
            <w:webHidden/>
          </w:rPr>
          <w:fldChar w:fldCharType="separate"/>
        </w:r>
        <w:r w:rsidR="00B02214">
          <w:rPr>
            <w:noProof/>
            <w:webHidden/>
          </w:rPr>
          <w:t>41</w:t>
        </w:r>
        <w:r w:rsidR="004B5703">
          <w:rPr>
            <w:noProof/>
            <w:webHidden/>
          </w:rPr>
          <w:fldChar w:fldCharType="end"/>
        </w:r>
      </w:hyperlink>
    </w:p>
    <w:p w14:paraId="72B0F655" w14:textId="77777777" w:rsidR="004B5703" w:rsidRDefault="00786F60">
      <w:pPr>
        <w:pStyle w:val="10"/>
        <w:rPr>
          <w:rFonts w:asciiTheme="minorHAnsi" w:eastAsiaTheme="minorEastAsia" w:hAnsiTheme="minorHAnsi" w:cstheme="minorBidi"/>
          <w:b w:val="0"/>
          <w:bCs w:val="0"/>
          <w:caps w:val="0"/>
          <w:noProof/>
          <w:sz w:val="22"/>
          <w:szCs w:val="22"/>
        </w:rPr>
      </w:pPr>
      <w:hyperlink w:anchor="_Toc439109913" w:history="1">
        <w:r w:rsidR="004B5703" w:rsidRPr="00035263">
          <w:rPr>
            <w:rStyle w:val="af2"/>
            <w:rFonts w:hint="eastAsia"/>
            <w:noProof/>
          </w:rPr>
          <w:t>第四章</w:t>
        </w:r>
        <w:r w:rsidR="004B5703" w:rsidRPr="00035263">
          <w:rPr>
            <w:rStyle w:val="af2"/>
            <w:rFonts w:hint="eastAsia"/>
            <w:noProof/>
          </w:rPr>
          <w:t xml:space="preserve"> </w:t>
        </w:r>
        <w:r w:rsidR="004B5703" w:rsidRPr="00035263">
          <w:rPr>
            <w:rStyle w:val="af2"/>
            <w:rFonts w:hint="eastAsia"/>
            <w:noProof/>
          </w:rPr>
          <w:t>基于选择模型的机票个性化推荐算法</w:t>
        </w:r>
        <w:r w:rsidR="004B5703">
          <w:rPr>
            <w:noProof/>
            <w:webHidden/>
          </w:rPr>
          <w:tab/>
        </w:r>
        <w:r w:rsidR="004B5703">
          <w:rPr>
            <w:noProof/>
            <w:webHidden/>
          </w:rPr>
          <w:fldChar w:fldCharType="begin"/>
        </w:r>
        <w:r w:rsidR="004B5703">
          <w:rPr>
            <w:noProof/>
            <w:webHidden/>
          </w:rPr>
          <w:instrText xml:space="preserve"> PAGEREF _Toc439109913 \h </w:instrText>
        </w:r>
        <w:r w:rsidR="004B5703">
          <w:rPr>
            <w:noProof/>
            <w:webHidden/>
          </w:rPr>
        </w:r>
        <w:r w:rsidR="004B5703">
          <w:rPr>
            <w:noProof/>
            <w:webHidden/>
          </w:rPr>
          <w:fldChar w:fldCharType="separate"/>
        </w:r>
        <w:r w:rsidR="00B02214">
          <w:rPr>
            <w:noProof/>
            <w:webHidden/>
          </w:rPr>
          <w:t>43</w:t>
        </w:r>
        <w:r w:rsidR="004B5703">
          <w:rPr>
            <w:noProof/>
            <w:webHidden/>
          </w:rPr>
          <w:fldChar w:fldCharType="end"/>
        </w:r>
      </w:hyperlink>
    </w:p>
    <w:p w14:paraId="09E71D8F" w14:textId="77777777" w:rsidR="004B5703" w:rsidRDefault="00786F60">
      <w:pPr>
        <w:pStyle w:val="20"/>
        <w:rPr>
          <w:rFonts w:asciiTheme="minorHAnsi" w:eastAsiaTheme="minorEastAsia" w:hAnsiTheme="minorHAnsi" w:cstheme="minorBidi"/>
          <w:smallCaps w:val="0"/>
          <w:noProof/>
          <w:sz w:val="22"/>
          <w:szCs w:val="22"/>
        </w:rPr>
      </w:pPr>
      <w:hyperlink w:anchor="_Toc439109914" w:history="1">
        <w:r w:rsidR="004B5703" w:rsidRPr="00035263">
          <w:rPr>
            <w:rStyle w:val="af2"/>
            <w:noProof/>
          </w:rPr>
          <w:t>4.1</w:t>
        </w:r>
        <w:r w:rsidR="004B5703" w:rsidRPr="00035263">
          <w:rPr>
            <w:rStyle w:val="af2"/>
            <w:rFonts w:hint="eastAsia"/>
            <w:noProof/>
          </w:rPr>
          <w:t xml:space="preserve"> </w:t>
        </w:r>
        <w:r w:rsidR="004B5703" w:rsidRPr="00035263">
          <w:rPr>
            <w:rStyle w:val="af2"/>
            <w:rFonts w:hint="eastAsia"/>
            <w:noProof/>
          </w:rPr>
          <w:t>选择模型</w:t>
        </w:r>
        <w:r w:rsidR="004B5703">
          <w:rPr>
            <w:noProof/>
            <w:webHidden/>
          </w:rPr>
          <w:tab/>
        </w:r>
        <w:r w:rsidR="004B5703">
          <w:rPr>
            <w:noProof/>
            <w:webHidden/>
          </w:rPr>
          <w:fldChar w:fldCharType="begin"/>
        </w:r>
        <w:r w:rsidR="004B5703">
          <w:rPr>
            <w:noProof/>
            <w:webHidden/>
          </w:rPr>
          <w:instrText xml:space="preserve"> PAGEREF _Toc439109914 \h </w:instrText>
        </w:r>
        <w:r w:rsidR="004B5703">
          <w:rPr>
            <w:noProof/>
            <w:webHidden/>
          </w:rPr>
        </w:r>
        <w:r w:rsidR="004B5703">
          <w:rPr>
            <w:noProof/>
            <w:webHidden/>
          </w:rPr>
          <w:fldChar w:fldCharType="separate"/>
        </w:r>
        <w:r w:rsidR="00B02214">
          <w:rPr>
            <w:noProof/>
            <w:webHidden/>
          </w:rPr>
          <w:t>43</w:t>
        </w:r>
        <w:r w:rsidR="004B5703">
          <w:rPr>
            <w:noProof/>
            <w:webHidden/>
          </w:rPr>
          <w:fldChar w:fldCharType="end"/>
        </w:r>
      </w:hyperlink>
    </w:p>
    <w:p w14:paraId="0265A209" w14:textId="77777777" w:rsidR="004B5703" w:rsidRDefault="00786F60">
      <w:pPr>
        <w:pStyle w:val="32"/>
        <w:rPr>
          <w:rFonts w:asciiTheme="minorHAnsi" w:eastAsiaTheme="minorEastAsia" w:hAnsiTheme="minorHAnsi" w:cstheme="minorBidi"/>
          <w:iCs w:val="0"/>
          <w:noProof/>
          <w:sz w:val="22"/>
          <w:szCs w:val="22"/>
        </w:rPr>
      </w:pPr>
      <w:hyperlink w:anchor="_Toc439109915" w:history="1">
        <w:r w:rsidR="004B5703" w:rsidRPr="00035263">
          <w:rPr>
            <w:rStyle w:val="af2"/>
            <w:noProof/>
          </w:rPr>
          <w:t>4.1.1</w:t>
        </w:r>
        <w:r w:rsidR="004B5703" w:rsidRPr="00035263">
          <w:rPr>
            <w:rStyle w:val="af2"/>
            <w:rFonts w:hint="eastAsia"/>
            <w:noProof/>
          </w:rPr>
          <w:t xml:space="preserve"> </w:t>
        </w:r>
        <w:r w:rsidR="004B5703" w:rsidRPr="00035263">
          <w:rPr>
            <w:rStyle w:val="af2"/>
            <w:rFonts w:hint="eastAsia"/>
            <w:noProof/>
          </w:rPr>
          <w:t>选择分析（</w:t>
        </w:r>
        <w:r w:rsidR="004B5703" w:rsidRPr="00035263">
          <w:rPr>
            <w:rStyle w:val="af2"/>
            <w:noProof/>
          </w:rPr>
          <w:t>Paired Choice Analysis</w:t>
        </w:r>
        <w:r w:rsidR="004B5703" w:rsidRPr="00035263">
          <w:rPr>
            <w:rStyle w:val="af2"/>
            <w:rFonts w:hint="eastAsia"/>
            <w:noProof/>
          </w:rPr>
          <w:t>）</w:t>
        </w:r>
        <w:r w:rsidR="004B5703">
          <w:rPr>
            <w:noProof/>
            <w:webHidden/>
          </w:rPr>
          <w:tab/>
        </w:r>
        <w:r w:rsidR="004B5703">
          <w:rPr>
            <w:noProof/>
            <w:webHidden/>
          </w:rPr>
          <w:fldChar w:fldCharType="begin"/>
        </w:r>
        <w:r w:rsidR="004B5703">
          <w:rPr>
            <w:noProof/>
            <w:webHidden/>
          </w:rPr>
          <w:instrText xml:space="preserve"> PAGEREF _Toc439109915 \h </w:instrText>
        </w:r>
        <w:r w:rsidR="004B5703">
          <w:rPr>
            <w:noProof/>
            <w:webHidden/>
          </w:rPr>
        </w:r>
        <w:r w:rsidR="004B5703">
          <w:rPr>
            <w:noProof/>
            <w:webHidden/>
          </w:rPr>
          <w:fldChar w:fldCharType="separate"/>
        </w:r>
        <w:r w:rsidR="00B02214">
          <w:rPr>
            <w:noProof/>
            <w:webHidden/>
          </w:rPr>
          <w:t>43</w:t>
        </w:r>
        <w:r w:rsidR="004B5703">
          <w:rPr>
            <w:noProof/>
            <w:webHidden/>
          </w:rPr>
          <w:fldChar w:fldCharType="end"/>
        </w:r>
      </w:hyperlink>
    </w:p>
    <w:p w14:paraId="1005F7C2" w14:textId="77777777" w:rsidR="004B5703" w:rsidRDefault="00786F60">
      <w:pPr>
        <w:pStyle w:val="32"/>
        <w:rPr>
          <w:rFonts w:asciiTheme="minorHAnsi" w:eastAsiaTheme="minorEastAsia" w:hAnsiTheme="minorHAnsi" w:cstheme="minorBidi"/>
          <w:iCs w:val="0"/>
          <w:noProof/>
          <w:sz w:val="22"/>
          <w:szCs w:val="22"/>
        </w:rPr>
      </w:pPr>
      <w:hyperlink w:anchor="_Toc439109916" w:history="1">
        <w:r w:rsidR="004B5703" w:rsidRPr="00035263">
          <w:rPr>
            <w:rStyle w:val="af2"/>
            <w:noProof/>
          </w:rPr>
          <w:t>4.1.2</w:t>
        </w:r>
        <w:r w:rsidR="004B5703" w:rsidRPr="00035263">
          <w:rPr>
            <w:rStyle w:val="af2"/>
            <w:rFonts w:hint="eastAsia"/>
            <w:noProof/>
          </w:rPr>
          <w:t xml:space="preserve"> </w:t>
        </w:r>
        <w:r w:rsidR="004B5703" w:rsidRPr="00035263">
          <w:rPr>
            <w:rStyle w:val="af2"/>
            <w:rFonts w:hint="eastAsia"/>
            <w:noProof/>
          </w:rPr>
          <w:t>参数的先验</w:t>
        </w:r>
        <w:r w:rsidR="004B5703">
          <w:rPr>
            <w:noProof/>
            <w:webHidden/>
          </w:rPr>
          <w:tab/>
        </w:r>
        <w:r w:rsidR="004B5703">
          <w:rPr>
            <w:noProof/>
            <w:webHidden/>
          </w:rPr>
          <w:fldChar w:fldCharType="begin"/>
        </w:r>
        <w:r w:rsidR="004B5703">
          <w:rPr>
            <w:noProof/>
            <w:webHidden/>
          </w:rPr>
          <w:instrText xml:space="preserve"> PAGEREF _Toc439109916 \h </w:instrText>
        </w:r>
        <w:r w:rsidR="004B5703">
          <w:rPr>
            <w:noProof/>
            <w:webHidden/>
          </w:rPr>
        </w:r>
        <w:r w:rsidR="004B5703">
          <w:rPr>
            <w:noProof/>
            <w:webHidden/>
          </w:rPr>
          <w:fldChar w:fldCharType="separate"/>
        </w:r>
        <w:r w:rsidR="00B02214">
          <w:rPr>
            <w:noProof/>
            <w:webHidden/>
          </w:rPr>
          <w:t>45</w:t>
        </w:r>
        <w:r w:rsidR="004B5703">
          <w:rPr>
            <w:noProof/>
            <w:webHidden/>
          </w:rPr>
          <w:fldChar w:fldCharType="end"/>
        </w:r>
      </w:hyperlink>
    </w:p>
    <w:p w14:paraId="4FFE81B4" w14:textId="77777777" w:rsidR="004B5703" w:rsidRDefault="00786F60">
      <w:pPr>
        <w:pStyle w:val="32"/>
        <w:rPr>
          <w:rFonts w:asciiTheme="minorHAnsi" w:eastAsiaTheme="minorEastAsia" w:hAnsiTheme="minorHAnsi" w:cstheme="minorBidi"/>
          <w:iCs w:val="0"/>
          <w:noProof/>
          <w:sz w:val="22"/>
          <w:szCs w:val="22"/>
        </w:rPr>
      </w:pPr>
      <w:hyperlink w:anchor="_Toc439109917" w:history="1">
        <w:r w:rsidR="004B5703" w:rsidRPr="00035263">
          <w:rPr>
            <w:rStyle w:val="af2"/>
            <w:noProof/>
          </w:rPr>
          <w:t>4.1.3</w:t>
        </w:r>
        <w:r w:rsidR="004B5703" w:rsidRPr="00035263">
          <w:rPr>
            <w:rStyle w:val="af2"/>
            <w:rFonts w:hint="eastAsia"/>
            <w:noProof/>
          </w:rPr>
          <w:t xml:space="preserve"> </w:t>
        </w:r>
        <w:r w:rsidR="004B5703" w:rsidRPr="00035263">
          <w:rPr>
            <w:rStyle w:val="af2"/>
            <w:rFonts w:hint="eastAsia"/>
            <w:noProof/>
          </w:rPr>
          <w:t>优化问题</w:t>
        </w:r>
        <w:r w:rsidR="004B5703">
          <w:rPr>
            <w:noProof/>
            <w:webHidden/>
          </w:rPr>
          <w:tab/>
        </w:r>
        <w:r w:rsidR="004B5703">
          <w:rPr>
            <w:noProof/>
            <w:webHidden/>
          </w:rPr>
          <w:fldChar w:fldCharType="begin"/>
        </w:r>
        <w:r w:rsidR="004B5703">
          <w:rPr>
            <w:noProof/>
            <w:webHidden/>
          </w:rPr>
          <w:instrText xml:space="preserve"> PAGEREF _Toc439109917 \h </w:instrText>
        </w:r>
        <w:r w:rsidR="004B5703">
          <w:rPr>
            <w:noProof/>
            <w:webHidden/>
          </w:rPr>
        </w:r>
        <w:r w:rsidR="004B5703">
          <w:rPr>
            <w:noProof/>
            <w:webHidden/>
          </w:rPr>
          <w:fldChar w:fldCharType="separate"/>
        </w:r>
        <w:r w:rsidR="00B02214">
          <w:rPr>
            <w:noProof/>
            <w:webHidden/>
          </w:rPr>
          <w:t>45</w:t>
        </w:r>
        <w:r w:rsidR="004B5703">
          <w:rPr>
            <w:noProof/>
            <w:webHidden/>
          </w:rPr>
          <w:fldChar w:fldCharType="end"/>
        </w:r>
      </w:hyperlink>
    </w:p>
    <w:p w14:paraId="71C2B805" w14:textId="77777777" w:rsidR="004B5703" w:rsidRDefault="00786F60">
      <w:pPr>
        <w:pStyle w:val="20"/>
        <w:rPr>
          <w:rFonts w:asciiTheme="minorHAnsi" w:eastAsiaTheme="minorEastAsia" w:hAnsiTheme="minorHAnsi" w:cstheme="minorBidi"/>
          <w:smallCaps w:val="0"/>
          <w:noProof/>
          <w:sz w:val="22"/>
          <w:szCs w:val="22"/>
        </w:rPr>
      </w:pPr>
      <w:hyperlink w:anchor="_Toc439109918" w:history="1">
        <w:r w:rsidR="004B5703" w:rsidRPr="00035263">
          <w:rPr>
            <w:rStyle w:val="af2"/>
            <w:noProof/>
          </w:rPr>
          <w:t>4.2</w:t>
        </w:r>
        <w:r w:rsidR="004B5703" w:rsidRPr="00035263">
          <w:rPr>
            <w:rStyle w:val="af2"/>
            <w:rFonts w:hint="eastAsia"/>
            <w:noProof/>
          </w:rPr>
          <w:t xml:space="preserve"> </w:t>
        </w:r>
        <w:r w:rsidR="004B5703" w:rsidRPr="00035263">
          <w:rPr>
            <w:rStyle w:val="af2"/>
            <w:rFonts w:hint="eastAsia"/>
            <w:noProof/>
          </w:rPr>
          <w:t>机票选择的效用函数建模</w:t>
        </w:r>
        <w:r w:rsidR="004B5703">
          <w:rPr>
            <w:noProof/>
            <w:webHidden/>
          </w:rPr>
          <w:tab/>
        </w:r>
        <w:r w:rsidR="004B5703">
          <w:rPr>
            <w:noProof/>
            <w:webHidden/>
          </w:rPr>
          <w:fldChar w:fldCharType="begin"/>
        </w:r>
        <w:r w:rsidR="004B5703">
          <w:rPr>
            <w:noProof/>
            <w:webHidden/>
          </w:rPr>
          <w:instrText xml:space="preserve"> PAGEREF _Toc439109918 \h </w:instrText>
        </w:r>
        <w:r w:rsidR="004B5703">
          <w:rPr>
            <w:noProof/>
            <w:webHidden/>
          </w:rPr>
        </w:r>
        <w:r w:rsidR="004B5703">
          <w:rPr>
            <w:noProof/>
            <w:webHidden/>
          </w:rPr>
          <w:fldChar w:fldCharType="separate"/>
        </w:r>
        <w:r w:rsidR="00B02214">
          <w:rPr>
            <w:noProof/>
            <w:webHidden/>
          </w:rPr>
          <w:t>46</w:t>
        </w:r>
        <w:r w:rsidR="004B5703">
          <w:rPr>
            <w:noProof/>
            <w:webHidden/>
          </w:rPr>
          <w:fldChar w:fldCharType="end"/>
        </w:r>
      </w:hyperlink>
    </w:p>
    <w:p w14:paraId="561A8BA8" w14:textId="77777777" w:rsidR="004B5703" w:rsidRDefault="00786F60">
      <w:pPr>
        <w:pStyle w:val="32"/>
        <w:rPr>
          <w:rFonts w:asciiTheme="minorHAnsi" w:eastAsiaTheme="minorEastAsia" w:hAnsiTheme="minorHAnsi" w:cstheme="minorBidi"/>
          <w:iCs w:val="0"/>
          <w:noProof/>
          <w:sz w:val="22"/>
          <w:szCs w:val="22"/>
        </w:rPr>
      </w:pPr>
      <w:hyperlink w:anchor="_Toc439109919" w:history="1">
        <w:r w:rsidR="004B5703" w:rsidRPr="00035263">
          <w:rPr>
            <w:rStyle w:val="af2"/>
            <w:noProof/>
          </w:rPr>
          <w:t>4.2.1</w:t>
        </w:r>
        <w:r w:rsidR="004B5703" w:rsidRPr="00035263">
          <w:rPr>
            <w:rStyle w:val="af2"/>
            <w:rFonts w:hint="eastAsia"/>
            <w:noProof/>
          </w:rPr>
          <w:t xml:space="preserve"> </w:t>
        </w:r>
        <w:r w:rsidR="004B5703" w:rsidRPr="00035263">
          <w:rPr>
            <w:rStyle w:val="af2"/>
            <w:rFonts w:hint="eastAsia"/>
            <w:noProof/>
          </w:rPr>
          <w:t>基于显性偏好的效用函数模型</w:t>
        </w:r>
        <w:r w:rsidR="004B5703">
          <w:rPr>
            <w:noProof/>
            <w:webHidden/>
          </w:rPr>
          <w:tab/>
        </w:r>
        <w:r w:rsidR="004B5703">
          <w:rPr>
            <w:noProof/>
            <w:webHidden/>
          </w:rPr>
          <w:fldChar w:fldCharType="begin"/>
        </w:r>
        <w:r w:rsidR="004B5703">
          <w:rPr>
            <w:noProof/>
            <w:webHidden/>
          </w:rPr>
          <w:instrText xml:space="preserve"> PAGEREF _Toc439109919 \h </w:instrText>
        </w:r>
        <w:r w:rsidR="004B5703">
          <w:rPr>
            <w:noProof/>
            <w:webHidden/>
          </w:rPr>
        </w:r>
        <w:r w:rsidR="004B5703">
          <w:rPr>
            <w:noProof/>
            <w:webHidden/>
          </w:rPr>
          <w:fldChar w:fldCharType="separate"/>
        </w:r>
        <w:r w:rsidR="00B02214">
          <w:rPr>
            <w:noProof/>
            <w:webHidden/>
          </w:rPr>
          <w:t>46</w:t>
        </w:r>
        <w:r w:rsidR="004B5703">
          <w:rPr>
            <w:noProof/>
            <w:webHidden/>
          </w:rPr>
          <w:fldChar w:fldCharType="end"/>
        </w:r>
      </w:hyperlink>
    </w:p>
    <w:p w14:paraId="536C7EFA" w14:textId="77777777" w:rsidR="004B5703" w:rsidRDefault="00786F60">
      <w:pPr>
        <w:pStyle w:val="32"/>
        <w:rPr>
          <w:rFonts w:asciiTheme="minorHAnsi" w:eastAsiaTheme="minorEastAsia" w:hAnsiTheme="minorHAnsi" w:cstheme="minorBidi"/>
          <w:iCs w:val="0"/>
          <w:noProof/>
          <w:sz w:val="22"/>
          <w:szCs w:val="22"/>
        </w:rPr>
      </w:pPr>
      <w:hyperlink w:anchor="_Toc439109920" w:history="1">
        <w:r w:rsidR="004B5703" w:rsidRPr="00035263">
          <w:rPr>
            <w:rStyle w:val="af2"/>
            <w:noProof/>
          </w:rPr>
          <w:t>4.2.2</w:t>
        </w:r>
        <w:r w:rsidR="004B5703" w:rsidRPr="00035263">
          <w:rPr>
            <w:rStyle w:val="af2"/>
            <w:rFonts w:hint="eastAsia"/>
            <w:noProof/>
          </w:rPr>
          <w:t xml:space="preserve"> </w:t>
        </w:r>
        <w:r w:rsidR="004B5703" w:rsidRPr="00035263">
          <w:rPr>
            <w:rStyle w:val="af2"/>
            <w:rFonts w:hint="eastAsia"/>
            <w:noProof/>
          </w:rPr>
          <w:t>基于</w:t>
        </w:r>
        <w:r w:rsidR="004B5703" w:rsidRPr="00035263">
          <w:rPr>
            <w:rStyle w:val="af2"/>
            <w:noProof/>
          </w:rPr>
          <w:t>RLFM</w:t>
        </w:r>
        <w:r w:rsidR="004B5703" w:rsidRPr="00035263">
          <w:rPr>
            <w:rStyle w:val="af2"/>
            <w:rFonts w:hint="eastAsia"/>
            <w:noProof/>
          </w:rPr>
          <w:t>的效用函数模型</w:t>
        </w:r>
        <w:r w:rsidR="004B5703">
          <w:rPr>
            <w:noProof/>
            <w:webHidden/>
          </w:rPr>
          <w:tab/>
        </w:r>
        <w:r w:rsidR="004B5703">
          <w:rPr>
            <w:noProof/>
            <w:webHidden/>
          </w:rPr>
          <w:fldChar w:fldCharType="begin"/>
        </w:r>
        <w:r w:rsidR="004B5703">
          <w:rPr>
            <w:noProof/>
            <w:webHidden/>
          </w:rPr>
          <w:instrText xml:space="preserve"> PAGEREF _Toc439109920 \h </w:instrText>
        </w:r>
        <w:r w:rsidR="004B5703">
          <w:rPr>
            <w:noProof/>
            <w:webHidden/>
          </w:rPr>
        </w:r>
        <w:r w:rsidR="004B5703">
          <w:rPr>
            <w:noProof/>
            <w:webHidden/>
          </w:rPr>
          <w:fldChar w:fldCharType="separate"/>
        </w:r>
        <w:r w:rsidR="00B02214">
          <w:rPr>
            <w:noProof/>
            <w:webHidden/>
          </w:rPr>
          <w:t>47</w:t>
        </w:r>
        <w:r w:rsidR="004B5703">
          <w:rPr>
            <w:noProof/>
            <w:webHidden/>
          </w:rPr>
          <w:fldChar w:fldCharType="end"/>
        </w:r>
      </w:hyperlink>
    </w:p>
    <w:p w14:paraId="04501996" w14:textId="77777777" w:rsidR="004B5703" w:rsidRDefault="00786F60">
      <w:pPr>
        <w:pStyle w:val="20"/>
        <w:rPr>
          <w:rFonts w:asciiTheme="minorHAnsi" w:eastAsiaTheme="minorEastAsia" w:hAnsiTheme="minorHAnsi" w:cstheme="minorBidi"/>
          <w:smallCaps w:val="0"/>
          <w:noProof/>
          <w:sz w:val="22"/>
          <w:szCs w:val="22"/>
        </w:rPr>
      </w:pPr>
      <w:hyperlink w:anchor="_Toc439109921" w:history="1">
        <w:r w:rsidR="004B5703" w:rsidRPr="00035263">
          <w:rPr>
            <w:rStyle w:val="af2"/>
            <w:noProof/>
          </w:rPr>
          <w:t>4.3</w:t>
        </w:r>
        <w:r w:rsidR="004B5703" w:rsidRPr="00035263">
          <w:rPr>
            <w:rStyle w:val="af2"/>
            <w:rFonts w:hint="eastAsia"/>
            <w:noProof/>
          </w:rPr>
          <w:t xml:space="preserve"> </w:t>
        </w:r>
        <w:r w:rsidR="004B5703" w:rsidRPr="00035263">
          <w:rPr>
            <w:rStyle w:val="af2"/>
            <w:rFonts w:hint="eastAsia"/>
            <w:noProof/>
          </w:rPr>
          <w:t>基于选择模型的学习和推论</w:t>
        </w:r>
        <w:r w:rsidR="004B5703">
          <w:rPr>
            <w:noProof/>
            <w:webHidden/>
          </w:rPr>
          <w:tab/>
        </w:r>
        <w:r w:rsidR="004B5703">
          <w:rPr>
            <w:noProof/>
            <w:webHidden/>
          </w:rPr>
          <w:fldChar w:fldCharType="begin"/>
        </w:r>
        <w:r w:rsidR="004B5703">
          <w:rPr>
            <w:noProof/>
            <w:webHidden/>
          </w:rPr>
          <w:instrText xml:space="preserve"> PAGEREF _Toc439109921 \h </w:instrText>
        </w:r>
        <w:r w:rsidR="004B5703">
          <w:rPr>
            <w:noProof/>
            <w:webHidden/>
          </w:rPr>
        </w:r>
        <w:r w:rsidR="004B5703">
          <w:rPr>
            <w:noProof/>
            <w:webHidden/>
          </w:rPr>
          <w:fldChar w:fldCharType="separate"/>
        </w:r>
        <w:r w:rsidR="00B02214">
          <w:rPr>
            <w:noProof/>
            <w:webHidden/>
          </w:rPr>
          <w:t>49</w:t>
        </w:r>
        <w:r w:rsidR="004B5703">
          <w:rPr>
            <w:noProof/>
            <w:webHidden/>
          </w:rPr>
          <w:fldChar w:fldCharType="end"/>
        </w:r>
      </w:hyperlink>
    </w:p>
    <w:p w14:paraId="0FF23E07" w14:textId="77777777" w:rsidR="004B5703" w:rsidRDefault="00786F60">
      <w:pPr>
        <w:pStyle w:val="32"/>
        <w:rPr>
          <w:rFonts w:asciiTheme="minorHAnsi" w:eastAsiaTheme="minorEastAsia" w:hAnsiTheme="minorHAnsi" w:cstheme="minorBidi"/>
          <w:iCs w:val="0"/>
          <w:noProof/>
          <w:sz w:val="22"/>
          <w:szCs w:val="22"/>
        </w:rPr>
      </w:pPr>
      <w:hyperlink w:anchor="_Toc439109922" w:history="1">
        <w:r w:rsidR="004B5703" w:rsidRPr="00035263">
          <w:rPr>
            <w:rStyle w:val="af2"/>
            <w:noProof/>
          </w:rPr>
          <w:t>4.3.1</w:t>
        </w:r>
        <w:r w:rsidR="004B5703" w:rsidRPr="00035263">
          <w:rPr>
            <w:rStyle w:val="af2"/>
            <w:rFonts w:hint="eastAsia"/>
            <w:noProof/>
          </w:rPr>
          <w:t xml:space="preserve"> </w:t>
        </w:r>
        <w:r w:rsidR="004B5703" w:rsidRPr="00035263">
          <w:rPr>
            <w:rStyle w:val="af2"/>
            <w:rFonts w:hint="eastAsia"/>
            <w:noProof/>
          </w:rPr>
          <w:t>参数估计</w:t>
        </w:r>
        <w:r w:rsidR="004B5703">
          <w:rPr>
            <w:noProof/>
            <w:webHidden/>
          </w:rPr>
          <w:tab/>
        </w:r>
        <w:r w:rsidR="004B5703">
          <w:rPr>
            <w:noProof/>
            <w:webHidden/>
          </w:rPr>
          <w:fldChar w:fldCharType="begin"/>
        </w:r>
        <w:r w:rsidR="004B5703">
          <w:rPr>
            <w:noProof/>
            <w:webHidden/>
          </w:rPr>
          <w:instrText xml:space="preserve"> PAGEREF _Toc439109922 \h </w:instrText>
        </w:r>
        <w:r w:rsidR="004B5703">
          <w:rPr>
            <w:noProof/>
            <w:webHidden/>
          </w:rPr>
        </w:r>
        <w:r w:rsidR="004B5703">
          <w:rPr>
            <w:noProof/>
            <w:webHidden/>
          </w:rPr>
          <w:fldChar w:fldCharType="separate"/>
        </w:r>
        <w:r w:rsidR="00B02214">
          <w:rPr>
            <w:noProof/>
            <w:webHidden/>
          </w:rPr>
          <w:t>49</w:t>
        </w:r>
        <w:r w:rsidR="004B5703">
          <w:rPr>
            <w:noProof/>
            <w:webHidden/>
          </w:rPr>
          <w:fldChar w:fldCharType="end"/>
        </w:r>
      </w:hyperlink>
    </w:p>
    <w:p w14:paraId="5B423E4D" w14:textId="77777777" w:rsidR="004B5703" w:rsidRDefault="00786F60">
      <w:pPr>
        <w:pStyle w:val="32"/>
        <w:rPr>
          <w:rFonts w:asciiTheme="minorHAnsi" w:eastAsiaTheme="minorEastAsia" w:hAnsiTheme="minorHAnsi" w:cstheme="minorBidi"/>
          <w:iCs w:val="0"/>
          <w:noProof/>
          <w:sz w:val="22"/>
          <w:szCs w:val="22"/>
        </w:rPr>
      </w:pPr>
      <w:hyperlink w:anchor="_Toc439109923" w:history="1">
        <w:r w:rsidR="004B5703" w:rsidRPr="00035263">
          <w:rPr>
            <w:rStyle w:val="af2"/>
            <w:noProof/>
          </w:rPr>
          <w:t>4.3.2</w:t>
        </w:r>
        <w:r w:rsidR="004B5703" w:rsidRPr="00035263">
          <w:rPr>
            <w:rStyle w:val="af2"/>
            <w:rFonts w:hint="eastAsia"/>
            <w:noProof/>
          </w:rPr>
          <w:t xml:space="preserve"> </w:t>
        </w:r>
        <w:r w:rsidR="004B5703" w:rsidRPr="00035263">
          <w:rPr>
            <w:rStyle w:val="af2"/>
            <w:rFonts w:hint="eastAsia"/>
            <w:noProof/>
          </w:rPr>
          <w:t>机票推荐和预测</w:t>
        </w:r>
        <w:r w:rsidR="004B5703">
          <w:rPr>
            <w:noProof/>
            <w:webHidden/>
          </w:rPr>
          <w:tab/>
        </w:r>
        <w:r w:rsidR="004B5703">
          <w:rPr>
            <w:noProof/>
            <w:webHidden/>
          </w:rPr>
          <w:fldChar w:fldCharType="begin"/>
        </w:r>
        <w:r w:rsidR="004B5703">
          <w:rPr>
            <w:noProof/>
            <w:webHidden/>
          </w:rPr>
          <w:instrText xml:space="preserve"> PAGEREF _Toc439109923 \h </w:instrText>
        </w:r>
        <w:r w:rsidR="004B5703">
          <w:rPr>
            <w:noProof/>
            <w:webHidden/>
          </w:rPr>
        </w:r>
        <w:r w:rsidR="004B5703">
          <w:rPr>
            <w:noProof/>
            <w:webHidden/>
          </w:rPr>
          <w:fldChar w:fldCharType="separate"/>
        </w:r>
        <w:r w:rsidR="00B02214">
          <w:rPr>
            <w:noProof/>
            <w:webHidden/>
          </w:rPr>
          <w:t>54</w:t>
        </w:r>
        <w:r w:rsidR="004B5703">
          <w:rPr>
            <w:noProof/>
            <w:webHidden/>
          </w:rPr>
          <w:fldChar w:fldCharType="end"/>
        </w:r>
      </w:hyperlink>
    </w:p>
    <w:p w14:paraId="175CECD0" w14:textId="77777777" w:rsidR="004B5703" w:rsidRDefault="00786F60">
      <w:pPr>
        <w:pStyle w:val="20"/>
        <w:rPr>
          <w:rFonts w:asciiTheme="minorHAnsi" w:eastAsiaTheme="minorEastAsia" w:hAnsiTheme="minorHAnsi" w:cstheme="minorBidi"/>
          <w:smallCaps w:val="0"/>
          <w:noProof/>
          <w:sz w:val="22"/>
          <w:szCs w:val="22"/>
        </w:rPr>
      </w:pPr>
      <w:hyperlink w:anchor="_Toc439109924" w:history="1">
        <w:r w:rsidR="004B5703" w:rsidRPr="00035263">
          <w:rPr>
            <w:rStyle w:val="af2"/>
            <w:noProof/>
          </w:rPr>
          <w:t>4.4</w:t>
        </w:r>
        <w:r w:rsidR="004B5703" w:rsidRPr="00035263">
          <w:rPr>
            <w:rStyle w:val="af2"/>
            <w:rFonts w:hint="eastAsia"/>
            <w:noProof/>
          </w:rPr>
          <w:t xml:space="preserve"> </w:t>
        </w:r>
        <w:r w:rsidR="004B5703" w:rsidRPr="00035263">
          <w:rPr>
            <w:rStyle w:val="af2"/>
            <w:rFonts w:hint="eastAsia"/>
            <w:noProof/>
          </w:rPr>
          <w:t>相关实验与结果分析</w:t>
        </w:r>
        <w:r w:rsidR="004B5703">
          <w:rPr>
            <w:noProof/>
            <w:webHidden/>
          </w:rPr>
          <w:tab/>
        </w:r>
        <w:r w:rsidR="004B5703">
          <w:rPr>
            <w:noProof/>
            <w:webHidden/>
          </w:rPr>
          <w:fldChar w:fldCharType="begin"/>
        </w:r>
        <w:r w:rsidR="004B5703">
          <w:rPr>
            <w:noProof/>
            <w:webHidden/>
          </w:rPr>
          <w:instrText xml:space="preserve"> PAGEREF _Toc439109924 \h </w:instrText>
        </w:r>
        <w:r w:rsidR="004B5703">
          <w:rPr>
            <w:noProof/>
            <w:webHidden/>
          </w:rPr>
        </w:r>
        <w:r w:rsidR="004B5703">
          <w:rPr>
            <w:noProof/>
            <w:webHidden/>
          </w:rPr>
          <w:fldChar w:fldCharType="separate"/>
        </w:r>
        <w:r w:rsidR="00B02214">
          <w:rPr>
            <w:noProof/>
            <w:webHidden/>
          </w:rPr>
          <w:t>54</w:t>
        </w:r>
        <w:r w:rsidR="004B5703">
          <w:rPr>
            <w:noProof/>
            <w:webHidden/>
          </w:rPr>
          <w:fldChar w:fldCharType="end"/>
        </w:r>
      </w:hyperlink>
    </w:p>
    <w:p w14:paraId="62F59D0F" w14:textId="77777777" w:rsidR="004B5703" w:rsidRDefault="00786F60">
      <w:pPr>
        <w:pStyle w:val="32"/>
        <w:rPr>
          <w:rFonts w:asciiTheme="minorHAnsi" w:eastAsiaTheme="minorEastAsia" w:hAnsiTheme="minorHAnsi" w:cstheme="minorBidi"/>
          <w:iCs w:val="0"/>
          <w:noProof/>
          <w:sz w:val="22"/>
          <w:szCs w:val="22"/>
        </w:rPr>
      </w:pPr>
      <w:hyperlink w:anchor="_Toc439109925" w:history="1">
        <w:r w:rsidR="004B5703" w:rsidRPr="00035263">
          <w:rPr>
            <w:rStyle w:val="af2"/>
            <w:noProof/>
          </w:rPr>
          <w:t>4.4.1</w:t>
        </w:r>
        <w:r w:rsidR="004B5703" w:rsidRPr="00035263">
          <w:rPr>
            <w:rStyle w:val="af2"/>
            <w:rFonts w:hint="eastAsia"/>
            <w:noProof/>
          </w:rPr>
          <w:t xml:space="preserve"> </w:t>
        </w:r>
        <w:r w:rsidR="004B5703" w:rsidRPr="00035263">
          <w:rPr>
            <w:rStyle w:val="af2"/>
            <w:rFonts w:hint="eastAsia"/>
            <w:noProof/>
          </w:rPr>
          <w:t>实验数据集</w:t>
        </w:r>
        <w:r w:rsidR="004B5703">
          <w:rPr>
            <w:noProof/>
            <w:webHidden/>
          </w:rPr>
          <w:tab/>
        </w:r>
        <w:r w:rsidR="004B5703">
          <w:rPr>
            <w:noProof/>
            <w:webHidden/>
          </w:rPr>
          <w:fldChar w:fldCharType="begin"/>
        </w:r>
        <w:r w:rsidR="004B5703">
          <w:rPr>
            <w:noProof/>
            <w:webHidden/>
          </w:rPr>
          <w:instrText xml:space="preserve"> PAGEREF _Toc439109925 \h </w:instrText>
        </w:r>
        <w:r w:rsidR="004B5703">
          <w:rPr>
            <w:noProof/>
            <w:webHidden/>
          </w:rPr>
        </w:r>
        <w:r w:rsidR="004B5703">
          <w:rPr>
            <w:noProof/>
            <w:webHidden/>
          </w:rPr>
          <w:fldChar w:fldCharType="separate"/>
        </w:r>
        <w:r w:rsidR="00B02214">
          <w:rPr>
            <w:noProof/>
            <w:webHidden/>
          </w:rPr>
          <w:t>54</w:t>
        </w:r>
        <w:r w:rsidR="004B5703">
          <w:rPr>
            <w:noProof/>
            <w:webHidden/>
          </w:rPr>
          <w:fldChar w:fldCharType="end"/>
        </w:r>
      </w:hyperlink>
    </w:p>
    <w:p w14:paraId="03973CD1" w14:textId="77777777" w:rsidR="004B5703" w:rsidRDefault="00786F60">
      <w:pPr>
        <w:pStyle w:val="32"/>
        <w:rPr>
          <w:rFonts w:asciiTheme="minorHAnsi" w:eastAsiaTheme="minorEastAsia" w:hAnsiTheme="minorHAnsi" w:cstheme="minorBidi"/>
          <w:iCs w:val="0"/>
          <w:noProof/>
          <w:sz w:val="22"/>
          <w:szCs w:val="22"/>
        </w:rPr>
      </w:pPr>
      <w:hyperlink w:anchor="_Toc439109926" w:history="1">
        <w:r w:rsidR="004B5703" w:rsidRPr="00035263">
          <w:rPr>
            <w:rStyle w:val="af2"/>
            <w:noProof/>
          </w:rPr>
          <w:t>4.4.2</w:t>
        </w:r>
        <w:r w:rsidR="004B5703" w:rsidRPr="00035263">
          <w:rPr>
            <w:rStyle w:val="af2"/>
            <w:rFonts w:hint="eastAsia"/>
            <w:noProof/>
          </w:rPr>
          <w:t xml:space="preserve"> </w:t>
        </w:r>
        <w:r w:rsidR="004B5703" w:rsidRPr="00035263">
          <w:rPr>
            <w:rStyle w:val="af2"/>
            <w:rFonts w:hint="eastAsia"/>
            <w:noProof/>
          </w:rPr>
          <w:t>评价指标</w:t>
        </w:r>
        <w:r w:rsidR="004B5703">
          <w:rPr>
            <w:noProof/>
            <w:webHidden/>
          </w:rPr>
          <w:tab/>
        </w:r>
        <w:r w:rsidR="004B5703">
          <w:rPr>
            <w:noProof/>
            <w:webHidden/>
          </w:rPr>
          <w:fldChar w:fldCharType="begin"/>
        </w:r>
        <w:r w:rsidR="004B5703">
          <w:rPr>
            <w:noProof/>
            <w:webHidden/>
          </w:rPr>
          <w:instrText xml:space="preserve"> PAGEREF _Toc439109926 \h </w:instrText>
        </w:r>
        <w:r w:rsidR="004B5703">
          <w:rPr>
            <w:noProof/>
            <w:webHidden/>
          </w:rPr>
        </w:r>
        <w:r w:rsidR="004B5703">
          <w:rPr>
            <w:noProof/>
            <w:webHidden/>
          </w:rPr>
          <w:fldChar w:fldCharType="separate"/>
        </w:r>
        <w:r w:rsidR="00B02214">
          <w:rPr>
            <w:noProof/>
            <w:webHidden/>
          </w:rPr>
          <w:t>54</w:t>
        </w:r>
        <w:r w:rsidR="004B5703">
          <w:rPr>
            <w:noProof/>
            <w:webHidden/>
          </w:rPr>
          <w:fldChar w:fldCharType="end"/>
        </w:r>
      </w:hyperlink>
    </w:p>
    <w:p w14:paraId="5C04D4C6" w14:textId="77777777" w:rsidR="004B5703" w:rsidRDefault="00786F60">
      <w:pPr>
        <w:pStyle w:val="32"/>
        <w:rPr>
          <w:rFonts w:asciiTheme="minorHAnsi" w:eastAsiaTheme="minorEastAsia" w:hAnsiTheme="minorHAnsi" w:cstheme="minorBidi"/>
          <w:iCs w:val="0"/>
          <w:noProof/>
          <w:sz w:val="22"/>
          <w:szCs w:val="22"/>
        </w:rPr>
      </w:pPr>
      <w:hyperlink w:anchor="_Toc439109927" w:history="1">
        <w:r w:rsidR="004B5703" w:rsidRPr="00035263">
          <w:rPr>
            <w:rStyle w:val="af2"/>
            <w:noProof/>
          </w:rPr>
          <w:t>4.4.3</w:t>
        </w:r>
        <w:r w:rsidR="004B5703" w:rsidRPr="00035263">
          <w:rPr>
            <w:rStyle w:val="af2"/>
            <w:rFonts w:hint="eastAsia"/>
            <w:noProof/>
          </w:rPr>
          <w:t xml:space="preserve"> </w:t>
        </w:r>
        <w:r w:rsidR="004B5703" w:rsidRPr="00035263">
          <w:rPr>
            <w:rStyle w:val="af2"/>
            <w:rFonts w:hint="eastAsia"/>
            <w:noProof/>
          </w:rPr>
          <w:t>相关的比较算法</w:t>
        </w:r>
        <w:r w:rsidR="004B5703">
          <w:rPr>
            <w:noProof/>
            <w:webHidden/>
          </w:rPr>
          <w:tab/>
        </w:r>
        <w:r w:rsidR="004B5703">
          <w:rPr>
            <w:noProof/>
            <w:webHidden/>
          </w:rPr>
          <w:fldChar w:fldCharType="begin"/>
        </w:r>
        <w:r w:rsidR="004B5703">
          <w:rPr>
            <w:noProof/>
            <w:webHidden/>
          </w:rPr>
          <w:instrText xml:space="preserve"> PAGEREF _Toc439109927 \h </w:instrText>
        </w:r>
        <w:r w:rsidR="004B5703">
          <w:rPr>
            <w:noProof/>
            <w:webHidden/>
          </w:rPr>
        </w:r>
        <w:r w:rsidR="004B5703">
          <w:rPr>
            <w:noProof/>
            <w:webHidden/>
          </w:rPr>
          <w:fldChar w:fldCharType="separate"/>
        </w:r>
        <w:r w:rsidR="00B02214">
          <w:rPr>
            <w:noProof/>
            <w:webHidden/>
          </w:rPr>
          <w:t>55</w:t>
        </w:r>
        <w:r w:rsidR="004B5703">
          <w:rPr>
            <w:noProof/>
            <w:webHidden/>
          </w:rPr>
          <w:fldChar w:fldCharType="end"/>
        </w:r>
      </w:hyperlink>
    </w:p>
    <w:p w14:paraId="40638845" w14:textId="77777777" w:rsidR="004B5703" w:rsidRDefault="00786F60">
      <w:pPr>
        <w:pStyle w:val="32"/>
        <w:rPr>
          <w:rFonts w:asciiTheme="minorHAnsi" w:eastAsiaTheme="minorEastAsia" w:hAnsiTheme="minorHAnsi" w:cstheme="minorBidi"/>
          <w:iCs w:val="0"/>
          <w:noProof/>
          <w:sz w:val="22"/>
          <w:szCs w:val="22"/>
        </w:rPr>
      </w:pPr>
      <w:hyperlink w:anchor="_Toc439109928" w:history="1">
        <w:r w:rsidR="004B5703" w:rsidRPr="00035263">
          <w:rPr>
            <w:rStyle w:val="af2"/>
            <w:noProof/>
          </w:rPr>
          <w:t>4.4.4</w:t>
        </w:r>
        <w:r w:rsidR="004B5703" w:rsidRPr="00035263">
          <w:rPr>
            <w:rStyle w:val="af2"/>
            <w:rFonts w:hint="eastAsia"/>
            <w:noProof/>
          </w:rPr>
          <w:t xml:space="preserve"> </w:t>
        </w:r>
        <w:r w:rsidR="004B5703" w:rsidRPr="00035263">
          <w:rPr>
            <w:rStyle w:val="af2"/>
            <w:rFonts w:hint="eastAsia"/>
            <w:noProof/>
          </w:rPr>
          <w:t>实验结果与分析</w:t>
        </w:r>
        <w:r w:rsidR="004B5703">
          <w:rPr>
            <w:noProof/>
            <w:webHidden/>
          </w:rPr>
          <w:tab/>
        </w:r>
        <w:r w:rsidR="004B5703">
          <w:rPr>
            <w:noProof/>
            <w:webHidden/>
          </w:rPr>
          <w:fldChar w:fldCharType="begin"/>
        </w:r>
        <w:r w:rsidR="004B5703">
          <w:rPr>
            <w:noProof/>
            <w:webHidden/>
          </w:rPr>
          <w:instrText xml:space="preserve"> PAGEREF _Toc439109928 \h </w:instrText>
        </w:r>
        <w:r w:rsidR="004B5703">
          <w:rPr>
            <w:noProof/>
            <w:webHidden/>
          </w:rPr>
        </w:r>
        <w:r w:rsidR="004B5703">
          <w:rPr>
            <w:noProof/>
            <w:webHidden/>
          </w:rPr>
          <w:fldChar w:fldCharType="separate"/>
        </w:r>
        <w:r w:rsidR="00B02214">
          <w:rPr>
            <w:noProof/>
            <w:webHidden/>
          </w:rPr>
          <w:t>56</w:t>
        </w:r>
        <w:r w:rsidR="004B5703">
          <w:rPr>
            <w:noProof/>
            <w:webHidden/>
          </w:rPr>
          <w:fldChar w:fldCharType="end"/>
        </w:r>
      </w:hyperlink>
    </w:p>
    <w:p w14:paraId="456F9ED3" w14:textId="77777777" w:rsidR="004B5703" w:rsidRDefault="00786F60">
      <w:pPr>
        <w:pStyle w:val="20"/>
        <w:rPr>
          <w:rFonts w:asciiTheme="minorHAnsi" w:eastAsiaTheme="minorEastAsia" w:hAnsiTheme="minorHAnsi" w:cstheme="minorBidi"/>
          <w:smallCaps w:val="0"/>
          <w:noProof/>
          <w:sz w:val="22"/>
          <w:szCs w:val="22"/>
        </w:rPr>
      </w:pPr>
      <w:hyperlink w:anchor="_Toc439109929" w:history="1">
        <w:r w:rsidR="004B5703" w:rsidRPr="00035263">
          <w:rPr>
            <w:rStyle w:val="af2"/>
            <w:noProof/>
          </w:rPr>
          <w:t>4.5</w:t>
        </w:r>
        <w:r w:rsidR="004B5703" w:rsidRPr="00035263">
          <w:rPr>
            <w:rStyle w:val="af2"/>
            <w:rFonts w:hint="eastAsia"/>
            <w:noProof/>
          </w:rPr>
          <w:t xml:space="preserve"> </w:t>
        </w:r>
        <w:r w:rsidR="004B5703" w:rsidRPr="00035263">
          <w:rPr>
            <w:rStyle w:val="af2"/>
            <w:rFonts w:hint="eastAsia"/>
            <w:noProof/>
          </w:rPr>
          <w:t>本章小结</w:t>
        </w:r>
        <w:r w:rsidR="004B5703">
          <w:rPr>
            <w:noProof/>
            <w:webHidden/>
          </w:rPr>
          <w:tab/>
        </w:r>
        <w:r w:rsidR="004B5703">
          <w:rPr>
            <w:noProof/>
            <w:webHidden/>
          </w:rPr>
          <w:fldChar w:fldCharType="begin"/>
        </w:r>
        <w:r w:rsidR="004B5703">
          <w:rPr>
            <w:noProof/>
            <w:webHidden/>
          </w:rPr>
          <w:instrText xml:space="preserve"> PAGEREF _Toc439109929 \h </w:instrText>
        </w:r>
        <w:r w:rsidR="004B5703">
          <w:rPr>
            <w:noProof/>
            <w:webHidden/>
          </w:rPr>
        </w:r>
        <w:r w:rsidR="004B5703">
          <w:rPr>
            <w:noProof/>
            <w:webHidden/>
          </w:rPr>
          <w:fldChar w:fldCharType="separate"/>
        </w:r>
        <w:r w:rsidR="00B02214">
          <w:rPr>
            <w:noProof/>
            <w:webHidden/>
          </w:rPr>
          <w:t>59</w:t>
        </w:r>
        <w:r w:rsidR="004B5703">
          <w:rPr>
            <w:noProof/>
            <w:webHidden/>
          </w:rPr>
          <w:fldChar w:fldCharType="end"/>
        </w:r>
      </w:hyperlink>
    </w:p>
    <w:p w14:paraId="662CE3BC" w14:textId="77777777" w:rsidR="004B5703" w:rsidRDefault="00786F60">
      <w:pPr>
        <w:pStyle w:val="10"/>
        <w:rPr>
          <w:rFonts w:asciiTheme="minorHAnsi" w:eastAsiaTheme="minorEastAsia" w:hAnsiTheme="minorHAnsi" w:cstheme="minorBidi"/>
          <w:b w:val="0"/>
          <w:bCs w:val="0"/>
          <w:caps w:val="0"/>
          <w:noProof/>
          <w:sz w:val="22"/>
          <w:szCs w:val="22"/>
        </w:rPr>
      </w:pPr>
      <w:hyperlink w:anchor="_Toc439109930" w:history="1">
        <w:r w:rsidR="004B5703" w:rsidRPr="00035263">
          <w:rPr>
            <w:rStyle w:val="af2"/>
            <w:rFonts w:hint="eastAsia"/>
            <w:noProof/>
          </w:rPr>
          <w:t>第五章</w:t>
        </w:r>
        <w:r w:rsidR="004B5703" w:rsidRPr="00035263">
          <w:rPr>
            <w:rStyle w:val="af2"/>
            <w:rFonts w:hint="eastAsia"/>
            <w:noProof/>
          </w:rPr>
          <w:t xml:space="preserve"> </w:t>
        </w:r>
        <w:r w:rsidR="004B5703" w:rsidRPr="00035263">
          <w:rPr>
            <w:rStyle w:val="af2"/>
            <w:rFonts w:hint="eastAsia"/>
            <w:noProof/>
          </w:rPr>
          <w:t>面向大数据的机票个性化推荐系统设计</w:t>
        </w:r>
        <w:r w:rsidR="004B5703">
          <w:rPr>
            <w:noProof/>
            <w:webHidden/>
          </w:rPr>
          <w:tab/>
        </w:r>
        <w:r w:rsidR="004B5703">
          <w:rPr>
            <w:noProof/>
            <w:webHidden/>
          </w:rPr>
          <w:fldChar w:fldCharType="begin"/>
        </w:r>
        <w:r w:rsidR="004B5703">
          <w:rPr>
            <w:noProof/>
            <w:webHidden/>
          </w:rPr>
          <w:instrText xml:space="preserve"> PAGEREF _Toc439109930 \h </w:instrText>
        </w:r>
        <w:r w:rsidR="004B5703">
          <w:rPr>
            <w:noProof/>
            <w:webHidden/>
          </w:rPr>
        </w:r>
        <w:r w:rsidR="004B5703">
          <w:rPr>
            <w:noProof/>
            <w:webHidden/>
          </w:rPr>
          <w:fldChar w:fldCharType="separate"/>
        </w:r>
        <w:r w:rsidR="00B02214">
          <w:rPr>
            <w:noProof/>
            <w:webHidden/>
          </w:rPr>
          <w:t>61</w:t>
        </w:r>
        <w:r w:rsidR="004B5703">
          <w:rPr>
            <w:noProof/>
            <w:webHidden/>
          </w:rPr>
          <w:fldChar w:fldCharType="end"/>
        </w:r>
      </w:hyperlink>
    </w:p>
    <w:p w14:paraId="63299064" w14:textId="77777777" w:rsidR="004B5703" w:rsidRDefault="00786F60">
      <w:pPr>
        <w:pStyle w:val="20"/>
        <w:rPr>
          <w:rFonts w:asciiTheme="minorHAnsi" w:eastAsiaTheme="minorEastAsia" w:hAnsiTheme="minorHAnsi" w:cstheme="minorBidi"/>
          <w:smallCaps w:val="0"/>
          <w:noProof/>
          <w:sz w:val="22"/>
          <w:szCs w:val="22"/>
        </w:rPr>
      </w:pPr>
      <w:hyperlink w:anchor="_Toc439109931" w:history="1">
        <w:r w:rsidR="004B5703" w:rsidRPr="00035263">
          <w:rPr>
            <w:rStyle w:val="af2"/>
            <w:noProof/>
          </w:rPr>
          <w:t>5.1</w:t>
        </w:r>
        <w:r w:rsidR="004B5703" w:rsidRPr="00035263">
          <w:rPr>
            <w:rStyle w:val="af2"/>
            <w:rFonts w:hint="eastAsia"/>
            <w:noProof/>
          </w:rPr>
          <w:t xml:space="preserve"> </w:t>
        </w:r>
        <w:r w:rsidR="004B5703" w:rsidRPr="00035263">
          <w:rPr>
            <w:rStyle w:val="af2"/>
            <w:rFonts w:hint="eastAsia"/>
            <w:noProof/>
          </w:rPr>
          <w:t>面向大数据的机票个性化推荐系统框架设计</w:t>
        </w:r>
        <w:r w:rsidR="004B5703">
          <w:rPr>
            <w:noProof/>
            <w:webHidden/>
          </w:rPr>
          <w:tab/>
        </w:r>
        <w:r w:rsidR="004B5703">
          <w:rPr>
            <w:noProof/>
            <w:webHidden/>
          </w:rPr>
          <w:fldChar w:fldCharType="begin"/>
        </w:r>
        <w:r w:rsidR="004B5703">
          <w:rPr>
            <w:noProof/>
            <w:webHidden/>
          </w:rPr>
          <w:instrText xml:space="preserve"> PAGEREF _Toc439109931 \h </w:instrText>
        </w:r>
        <w:r w:rsidR="004B5703">
          <w:rPr>
            <w:noProof/>
            <w:webHidden/>
          </w:rPr>
        </w:r>
        <w:r w:rsidR="004B5703">
          <w:rPr>
            <w:noProof/>
            <w:webHidden/>
          </w:rPr>
          <w:fldChar w:fldCharType="separate"/>
        </w:r>
        <w:r w:rsidR="00B02214">
          <w:rPr>
            <w:noProof/>
            <w:webHidden/>
          </w:rPr>
          <w:t>61</w:t>
        </w:r>
        <w:r w:rsidR="004B5703">
          <w:rPr>
            <w:noProof/>
            <w:webHidden/>
          </w:rPr>
          <w:fldChar w:fldCharType="end"/>
        </w:r>
      </w:hyperlink>
    </w:p>
    <w:p w14:paraId="4C953826" w14:textId="77777777" w:rsidR="004B5703" w:rsidRDefault="00786F60">
      <w:pPr>
        <w:pStyle w:val="32"/>
        <w:rPr>
          <w:rFonts w:asciiTheme="minorHAnsi" w:eastAsiaTheme="minorEastAsia" w:hAnsiTheme="minorHAnsi" w:cstheme="minorBidi"/>
          <w:iCs w:val="0"/>
          <w:noProof/>
          <w:sz w:val="22"/>
          <w:szCs w:val="22"/>
        </w:rPr>
      </w:pPr>
      <w:hyperlink w:anchor="_Toc439109932" w:history="1">
        <w:r w:rsidR="004B5703" w:rsidRPr="00035263">
          <w:rPr>
            <w:rStyle w:val="af2"/>
            <w:noProof/>
          </w:rPr>
          <w:t>5.1.1</w:t>
        </w:r>
        <w:r w:rsidR="004B5703" w:rsidRPr="00035263">
          <w:rPr>
            <w:rStyle w:val="af2"/>
            <w:rFonts w:hint="eastAsia"/>
            <w:noProof/>
          </w:rPr>
          <w:t xml:space="preserve"> </w:t>
        </w:r>
        <w:r w:rsidR="004B5703" w:rsidRPr="00035263">
          <w:rPr>
            <w:rStyle w:val="af2"/>
            <w:rFonts w:hint="eastAsia"/>
            <w:noProof/>
          </w:rPr>
          <w:t>面向在线旅游服务的大数据平台</w:t>
        </w:r>
        <w:r w:rsidR="004B5703">
          <w:rPr>
            <w:noProof/>
            <w:webHidden/>
          </w:rPr>
          <w:tab/>
        </w:r>
        <w:r w:rsidR="004B5703">
          <w:rPr>
            <w:noProof/>
            <w:webHidden/>
          </w:rPr>
          <w:fldChar w:fldCharType="begin"/>
        </w:r>
        <w:r w:rsidR="004B5703">
          <w:rPr>
            <w:noProof/>
            <w:webHidden/>
          </w:rPr>
          <w:instrText xml:space="preserve"> PAGEREF _Toc439109932 \h </w:instrText>
        </w:r>
        <w:r w:rsidR="004B5703">
          <w:rPr>
            <w:noProof/>
            <w:webHidden/>
          </w:rPr>
        </w:r>
        <w:r w:rsidR="004B5703">
          <w:rPr>
            <w:noProof/>
            <w:webHidden/>
          </w:rPr>
          <w:fldChar w:fldCharType="separate"/>
        </w:r>
        <w:r w:rsidR="00B02214">
          <w:rPr>
            <w:noProof/>
            <w:webHidden/>
          </w:rPr>
          <w:t>61</w:t>
        </w:r>
        <w:r w:rsidR="004B5703">
          <w:rPr>
            <w:noProof/>
            <w:webHidden/>
          </w:rPr>
          <w:fldChar w:fldCharType="end"/>
        </w:r>
      </w:hyperlink>
    </w:p>
    <w:p w14:paraId="1397F242" w14:textId="77777777" w:rsidR="004B5703" w:rsidRDefault="00786F60">
      <w:pPr>
        <w:pStyle w:val="32"/>
        <w:rPr>
          <w:rFonts w:asciiTheme="minorHAnsi" w:eastAsiaTheme="minorEastAsia" w:hAnsiTheme="minorHAnsi" w:cstheme="minorBidi"/>
          <w:iCs w:val="0"/>
          <w:noProof/>
          <w:sz w:val="22"/>
          <w:szCs w:val="22"/>
        </w:rPr>
      </w:pPr>
      <w:hyperlink w:anchor="_Toc439109933" w:history="1">
        <w:r w:rsidR="004B5703" w:rsidRPr="00035263">
          <w:rPr>
            <w:rStyle w:val="af2"/>
            <w:noProof/>
          </w:rPr>
          <w:t>5.1.2</w:t>
        </w:r>
        <w:r w:rsidR="004B5703" w:rsidRPr="00035263">
          <w:rPr>
            <w:rStyle w:val="af2"/>
            <w:rFonts w:hint="eastAsia"/>
            <w:noProof/>
          </w:rPr>
          <w:t xml:space="preserve"> </w:t>
        </w:r>
        <w:r w:rsidR="004B5703" w:rsidRPr="00035263">
          <w:rPr>
            <w:rStyle w:val="af2"/>
            <w:rFonts w:hint="eastAsia"/>
            <w:noProof/>
          </w:rPr>
          <w:t>面向大数据的机票个性化推荐系统设计</w:t>
        </w:r>
        <w:r w:rsidR="004B5703">
          <w:rPr>
            <w:noProof/>
            <w:webHidden/>
          </w:rPr>
          <w:tab/>
        </w:r>
        <w:r w:rsidR="004B5703">
          <w:rPr>
            <w:noProof/>
            <w:webHidden/>
          </w:rPr>
          <w:fldChar w:fldCharType="begin"/>
        </w:r>
        <w:r w:rsidR="004B5703">
          <w:rPr>
            <w:noProof/>
            <w:webHidden/>
          </w:rPr>
          <w:instrText xml:space="preserve"> PAGEREF _Toc439109933 \h </w:instrText>
        </w:r>
        <w:r w:rsidR="004B5703">
          <w:rPr>
            <w:noProof/>
            <w:webHidden/>
          </w:rPr>
        </w:r>
        <w:r w:rsidR="004B5703">
          <w:rPr>
            <w:noProof/>
            <w:webHidden/>
          </w:rPr>
          <w:fldChar w:fldCharType="separate"/>
        </w:r>
        <w:r w:rsidR="00B02214">
          <w:rPr>
            <w:noProof/>
            <w:webHidden/>
          </w:rPr>
          <w:t>63</w:t>
        </w:r>
        <w:r w:rsidR="004B5703">
          <w:rPr>
            <w:noProof/>
            <w:webHidden/>
          </w:rPr>
          <w:fldChar w:fldCharType="end"/>
        </w:r>
      </w:hyperlink>
    </w:p>
    <w:p w14:paraId="47358965" w14:textId="77777777" w:rsidR="004B5703" w:rsidRDefault="00786F60">
      <w:pPr>
        <w:pStyle w:val="20"/>
        <w:rPr>
          <w:rFonts w:asciiTheme="minorHAnsi" w:eastAsiaTheme="minorEastAsia" w:hAnsiTheme="minorHAnsi" w:cstheme="minorBidi"/>
          <w:smallCaps w:val="0"/>
          <w:noProof/>
          <w:sz w:val="22"/>
          <w:szCs w:val="22"/>
        </w:rPr>
      </w:pPr>
      <w:hyperlink w:anchor="_Toc439109934" w:history="1">
        <w:r w:rsidR="004B5703" w:rsidRPr="00035263">
          <w:rPr>
            <w:rStyle w:val="af2"/>
            <w:noProof/>
          </w:rPr>
          <w:t>5.2</w:t>
        </w:r>
        <w:r w:rsidR="004B5703" w:rsidRPr="00035263">
          <w:rPr>
            <w:rStyle w:val="af2"/>
            <w:rFonts w:hint="eastAsia"/>
            <w:noProof/>
          </w:rPr>
          <w:t xml:space="preserve"> </w:t>
        </w:r>
        <w:r w:rsidR="004B5703" w:rsidRPr="00035263">
          <w:rPr>
            <w:rStyle w:val="af2"/>
            <w:rFonts w:hint="eastAsia"/>
            <w:noProof/>
          </w:rPr>
          <w:t>结合</w:t>
        </w:r>
        <w:r w:rsidR="004B5703" w:rsidRPr="00035263">
          <w:rPr>
            <w:rStyle w:val="af2"/>
            <w:noProof/>
          </w:rPr>
          <w:t>Spark</w:t>
        </w:r>
        <w:r w:rsidR="004B5703" w:rsidRPr="00035263">
          <w:rPr>
            <w:rStyle w:val="af2"/>
            <w:rFonts w:hint="eastAsia"/>
            <w:noProof/>
          </w:rPr>
          <w:t>的推荐算法并行化实现</w:t>
        </w:r>
        <w:r w:rsidR="004B5703">
          <w:rPr>
            <w:noProof/>
            <w:webHidden/>
          </w:rPr>
          <w:tab/>
        </w:r>
        <w:r w:rsidR="004B5703">
          <w:rPr>
            <w:noProof/>
            <w:webHidden/>
          </w:rPr>
          <w:fldChar w:fldCharType="begin"/>
        </w:r>
        <w:r w:rsidR="004B5703">
          <w:rPr>
            <w:noProof/>
            <w:webHidden/>
          </w:rPr>
          <w:instrText xml:space="preserve"> PAGEREF _Toc439109934 \h </w:instrText>
        </w:r>
        <w:r w:rsidR="004B5703">
          <w:rPr>
            <w:noProof/>
            <w:webHidden/>
          </w:rPr>
        </w:r>
        <w:r w:rsidR="004B5703">
          <w:rPr>
            <w:noProof/>
            <w:webHidden/>
          </w:rPr>
          <w:fldChar w:fldCharType="separate"/>
        </w:r>
        <w:r w:rsidR="00B02214">
          <w:rPr>
            <w:noProof/>
            <w:webHidden/>
          </w:rPr>
          <w:t>64</w:t>
        </w:r>
        <w:r w:rsidR="004B5703">
          <w:rPr>
            <w:noProof/>
            <w:webHidden/>
          </w:rPr>
          <w:fldChar w:fldCharType="end"/>
        </w:r>
      </w:hyperlink>
    </w:p>
    <w:p w14:paraId="6BE4C31A" w14:textId="77777777" w:rsidR="004B5703" w:rsidRDefault="00786F60">
      <w:pPr>
        <w:pStyle w:val="32"/>
        <w:rPr>
          <w:rFonts w:asciiTheme="minorHAnsi" w:eastAsiaTheme="minorEastAsia" w:hAnsiTheme="minorHAnsi" w:cstheme="minorBidi"/>
          <w:iCs w:val="0"/>
          <w:noProof/>
          <w:sz w:val="22"/>
          <w:szCs w:val="22"/>
        </w:rPr>
      </w:pPr>
      <w:hyperlink w:anchor="_Toc439109935" w:history="1">
        <w:r w:rsidR="004B5703" w:rsidRPr="00035263">
          <w:rPr>
            <w:rStyle w:val="af2"/>
            <w:noProof/>
          </w:rPr>
          <w:t>5.2.1</w:t>
        </w:r>
        <w:r w:rsidR="004B5703" w:rsidRPr="00035263">
          <w:rPr>
            <w:rStyle w:val="af2"/>
            <w:rFonts w:hint="eastAsia"/>
            <w:noProof/>
          </w:rPr>
          <w:t xml:space="preserve"> </w:t>
        </w:r>
        <w:r w:rsidR="004B5703" w:rsidRPr="00035263">
          <w:rPr>
            <w:rStyle w:val="af2"/>
            <w:rFonts w:hint="eastAsia"/>
            <w:noProof/>
          </w:rPr>
          <w:t>基于用户偏好模型的机票个性化推荐算法的并行化实现</w:t>
        </w:r>
        <w:r w:rsidR="004B5703">
          <w:rPr>
            <w:noProof/>
            <w:webHidden/>
          </w:rPr>
          <w:tab/>
        </w:r>
        <w:r w:rsidR="004B5703">
          <w:rPr>
            <w:noProof/>
            <w:webHidden/>
          </w:rPr>
          <w:fldChar w:fldCharType="begin"/>
        </w:r>
        <w:r w:rsidR="004B5703">
          <w:rPr>
            <w:noProof/>
            <w:webHidden/>
          </w:rPr>
          <w:instrText xml:space="preserve"> PAGEREF _Toc439109935 \h </w:instrText>
        </w:r>
        <w:r w:rsidR="004B5703">
          <w:rPr>
            <w:noProof/>
            <w:webHidden/>
          </w:rPr>
        </w:r>
        <w:r w:rsidR="004B5703">
          <w:rPr>
            <w:noProof/>
            <w:webHidden/>
          </w:rPr>
          <w:fldChar w:fldCharType="separate"/>
        </w:r>
        <w:r w:rsidR="00B02214">
          <w:rPr>
            <w:noProof/>
            <w:webHidden/>
          </w:rPr>
          <w:t>64</w:t>
        </w:r>
        <w:r w:rsidR="004B5703">
          <w:rPr>
            <w:noProof/>
            <w:webHidden/>
          </w:rPr>
          <w:fldChar w:fldCharType="end"/>
        </w:r>
      </w:hyperlink>
    </w:p>
    <w:p w14:paraId="421DAD5D" w14:textId="77777777" w:rsidR="004B5703" w:rsidRDefault="00786F60">
      <w:pPr>
        <w:pStyle w:val="32"/>
        <w:rPr>
          <w:rFonts w:asciiTheme="minorHAnsi" w:eastAsiaTheme="minorEastAsia" w:hAnsiTheme="minorHAnsi" w:cstheme="minorBidi"/>
          <w:iCs w:val="0"/>
          <w:noProof/>
          <w:sz w:val="22"/>
          <w:szCs w:val="22"/>
        </w:rPr>
      </w:pPr>
      <w:hyperlink w:anchor="_Toc439109936" w:history="1">
        <w:r w:rsidR="004B5703" w:rsidRPr="00035263">
          <w:rPr>
            <w:rStyle w:val="af2"/>
            <w:noProof/>
          </w:rPr>
          <w:t>5.2.2</w:t>
        </w:r>
        <w:r w:rsidR="004B5703" w:rsidRPr="00035263">
          <w:rPr>
            <w:rStyle w:val="af2"/>
            <w:rFonts w:hint="eastAsia"/>
            <w:noProof/>
          </w:rPr>
          <w:t xml:space="preserve"> </w:t>
        </w:r>
        <w:r w:rsidR="004B5703" w:rsidRPr="00035263">
          <w:rPr>
            <w:rStyle w:val="af2"/>
            <w:rFonts w:hint="eastAsia"/>
            <w:noProof/>
          </w:rPr>
          <w:t>基于选择模型的机票个性化推荐算法的并行化实现</w:t>
        </w:r>
        <w:r w:rsidR="004B5703">
          <w:rPr>
            <w:noProof/>
            <w:webHidden/>
          </w:rPr>
          <w:tab/>
        </w:r>
        <w:r w:rsidR="004B5703">
          <w:rPr>
            <w:noProof/>
            <w:webHidden/>
          </w:rPr>
          <w:fldChar w:fldCharType="begin"/>
        </w:r>
        <w:r w:rsidR="004B5703">
          <w:rPr>
            <w:noProof/>
            <w:webHidden/>
          </w:rPr>
          <w:instrText xml:space="preserve"> PAGEREF _Toc439109936 \h </w:instrText>
        </w:r>
        <w:r w:rsidR="004B5703">
          <w:rPr>
            <w:noProof/>
            <w:webHidden/>
          </w:rPr>
        </w:r>
        <w:r w:rsidR="004B5703">
          <w:rPr>
            <w:noProof/>
            <w:webHidden/>
          </w:rPr>
          <w:fldChar w:fldCharType="separate"/>
        </w:r>
        <w:r w:rsidR="00B02214">
          <w:rPr>
            <w:noProof/>
            <w:webHidden/>
          </w:rPr>
          <w:t>66</w:t>
        </w:r>
        <w:r w:rsidR="004B5703">
          <w:rPr>
            <w:noProof/>
            <w:webHidden/>
          </w:rPr>
          <w:fldChar w:fldCharType="end"/>
        </w:r>
      </w:hyperlink>
    </w:p>
    <w:p w14:paraId="07909870" w14:textId="77777777" w:rsidR="004B5703" w:rsidRDefault="00786F60">
      <w:pPr>
        <w:pStyle w:val="32"/>
        <w:rPr>
          <w:rFonts w:asciiTheme="minorHAnsi" w:eastAsiaTheme="minorEastAsia" w:hAnsiTheme="minorHAnsi" w:cstheme="minorBidi"/>
          <w:iCs w:val="0"/>
          <w:noProof/>
          <w:sz w:val="22"/>
          <w:szCs w:val="22"/>
        </w:rPr>
      </w:pPr>
      <w:hyperlink w:anchor="_Toc439109937" w:history="1">
        <w:r w:rsidR="004B5703" w:rsidRPr="00035263">
          <w:rPr>
            <w:rStyle w:val="af2"/>
            <w:noProof/>
          </w:rPr>
          <w:t>5.2.3</w:t>
        </w:r>
        <w:r w:rsidR="004B5703" w:rsidRPr="00035263">
          <w:rPr>
            <w:rStyle w:val="af2"/>
            <w:rFonts w:hint="eastAsia"/>
            <w:noProof/>
          </w:rPr>
          <w:t xml:space="preserve"> </w:t>
        </w:r>
        <w:r w:rsidR="004B5703" w:rsidRPr="00035263">
          <w:rPr>
            <w:rStyle w:val="af2"/>
            <w:rFonts w:hint="eastAsia"/>
            <w:noProof/>
          </w:rPr>
          <w:t>推荐算法并行化的性能测试</w:t>
        </w:r>
        <w:r w:rsidR="004B5703">
          <w:rPr>
            <w:noProof/>
            <w:webHidden/>
          </w:rPr>
          <w:tab/>
        </w:r>
        <w:r w:rsidR="004B5703">
          <w:rPr>
            <w:noProof/>
            <w:webHidden/>
          </w:rPr>
          <w:fldChar w:fldCharType="begin"/>
        </w:r>
        <w:r w:rsidR="004B5703">
          <w:rPr>
            <w:noProof/>
            <w:webHidden/>
          </w:rPr>
          <w:instrText xml:space="preserve"> PAGEREF _Toc439109937 \h </w:instrText>
        </w:r>
        <w:r w:rsidR="004B5703">
          <w:rPr>
            <w:noProof/>
            <w:webHidden/>
          </w:rPr>
        </w:r>
        <w:r w:rsidR="004B5703">
          <w:rPr>
            <w:noProof/>
            <w:webHidden/>
          </w:rPr>
          <w:fldChar w:fldCharType="separate"/>
        </w:r>
        <w:r w:rsidR="00B02214">
          <w:rPr>
            <w:noProof/>
            <w:webHidden/>
          </w:rPr>
          <w:t>68</w:t>
        </w:r>
        <w:r w:rsidR="004B5703">
          <w:rPr>
            <w:noProof/>
            <w:webHidden/>
          </w:rPr>
          <w:fldChar w:fldCharType="end"/>
        </w:r>
      </w:hyperlink>
    </w:p>
    <w:p w14:paraId="5134B762" w14:textId="77777777" w:rsidR="004B5703" w:rsidRDefault="00786F60">
      <w:pPr>
        <w:pStyle w:val="20"/>
        <w:rPr>
          <w:rFonts w:asciiTheme="minorHAnsi" w:eastAsiaTheme="minorEastAsia" w:hAnsiTheme="minorHAnsi" w:cstheme="minorBidi"/>
          <w:smallCaps w:val="0"/>
          <w:noProof/>
          <w:sz w:val="22"/>
          <w:szCs w:val="22"/>
        </w:rPr>
      </w:pPr>
      <w:hyperlink w:anchor="_Toc439109938" w:history="1">
        <w:r w:rsidR="004B5703" w:rsidRPr="00035263">
          <w:rPr>
            <w:rStyle w:val="af2"/>
            <w:noProof/>
          </w:rPr>
          <w:t>5.3</w:t>
        </w:r>
        <w:r w:rsidR="004B5703" w:rsidRPr="00035263">
          <w:rPr>
            <w:rStyle w:val="af2"/>
            <w:rFonts w:hint="eastAsia"/>
            <w:noProof/>
          </w:rPr>
          <w:t xml:space="preserve"> </w:t>
        </w:r>
        <w:r w:rsidR="004B5703" w:rsidRPr="00035263">
          <w:rPr>
            <w:rStyle w:val="af2"/>
            <w:rFonts w:hint="eastAsia"/>
            <w:noProof/>
          </w:rPr>
          <w:t>本章小结</w:t>
        </w:r>
        <w:r w:rsidR="004B5703">
          <w:rPr>
            <w:noProof/>
            <w:webHidden/>
          </w:rPr>
          <w:tab/>
        </w:r>
        <w:r w:rsidR="004B5703">
          <w:rPr>
            <w:noProof/>
            <w:webHidden/>
          </w:rPr>
          <w:fldChar w:fldCharType="begin"/>
        </w:r>
        <w:r w:rsidR="004B5703">
          <w:rPr>
            <w:noProof/>
            <w:webHidden/>
          </w:rPr>
          <w:instrText xml:space="preserve"> PAGEREF _Toc439109938 \h </w:instrText>
        </w:r>
        <w:r w:rsidR="004B5703">
          <w:rPr>
            <w:noProof/>
            <w:webHidden/>
          </w:rPr>
        </w:r>
        <w:r w:rsidR="004B5703">
          <w:rPr>
            <w:noProof/>
            <w:webHidden/>
          </w:rPr>
          <w:fldChar w:fldCharType="separate"/>
        </w:r>
        <w:r w:rsidR="00B02214">
          <w:rPr>
            <w:noProof/>
            <w:webHidden/>
          </w:rPr>
          <w:t>70</w:t>
        </w:r>
        <w:r w:rsidR="004B5703">
          <w:rPr>
            <w:noProof/>
            <w:webHidden/>
          </w:rPr>
          <w:fldChar w:fldCharType="end"/>
        </w:r>
      </w:hyperlink>
    </w:p>
    <w:p w14:paraId="6E6C1B5E" w14:textId="77777777" w:rsidR="004B5703" w:rsidRDefault="00786F60">
      <w:pPr>
        <w:pStyle w:val="10"/>
        <w:rPr>
          <w:rFonts w:asciiTheme="minorHAnsi" w:eastAsiaTheme="minorEastAsia" w:hAnsiTheme="minorHAnsi" w:cstheme="minorBidi"/>
          <w:b w:val="0"/>
          <w:bCs w:val="0"/>
          <w:caps w:val="0"/>
          <w:noProof/>
          <w:sz w:val="22"/>
          <w:szCs w:val="22"/>
        </w:rPr>
      </w:pPr>
      <w:hyperlink w:anchor="_Toc439109939" w:history="1">
        <w:r w:rsidR="004B5703" w:rsidRPr="00035263">
          <w:rPr>
            <w:rStyle w:val="af2"/>
            <w:rFonts w:hint="eastAsia"/>
            <w:noProof/>
          </w:rPr>
          <w:t>第六章</w:t>
        </w:r>
        <w:r w:rsidR="004B5703" w:rsidRPr="00035263">
          <w:rPr>
            <w:rStyle w:val="af2"/>
            <w:rFonts w:hint="eastAsia"/>
            <w:noProof/>
          </w:rPr>
          <w:t xml:space="preserve"> </w:t>
        </w:r>
        <w:r w:rsidR="004B5703" w:rsidRPr="00035263">
          <w:rPr>
            <w:rStyle w:val="af2"/>
            <w:rFonts w:hint="eastAsia"/>
            <w:noProof/>
          </w:rPr>
          <w:t>全文总结与展望</w:t>
        </w:r>
        <w:r w:rsidR="004B5703">
          <w:rPr>
            <w:noProof/>
            <w:webHidden/>
          </w:rPr>
          <w:tab/>
        </w:r>
        <w:r w:rsidR="004B5703">
          <w:rPr>
            <w:noProof/>
            <w:webHidden/>
          </w:rPr>
          <w:fldChar w:fldCharType="begin"/>
        </w:r>
        <w:r w:rsidR="004B5703">
          <w:rPr>
            <w:noProof/>
            <w:webHidden/>
          </w:rPr>
          <w:instrText xml:space="preserve"> PAGEREF _Toc439109939 \h </w:instrText>
        </w:r>
        <w:r w:rsidR="004B5703">
          <w:rPr>
            <w:noProof/>
            <w:webHidden/>
          </w:rPr>
        </w:r>
        <w:r w:rsidR="004B5703">
          <w:rPr>
            <w:noProof/>
            <w:webHidden/>
          </w:rPr>
          <w:fldChar w:fldCharType="separate"/>
        </w:r>
        <w:r w:rsidR="00B02214">
          <w:rPr>
            <w:noProof/>
            <w:webHidden/>
          </w:rPr>
          <w:t>71</w:t>
        </w:r>
        <w:r w:rsidR="004B5703">
          <w:rPr>
            <w:noProof/>
            <w:webHidden/>
          </w:rPr>
          <w:fldChar w:fldCharType="end"/>
        </w:r>
      </w:hyperlink>
    </w:p>
    <w:p w14:paraId="4462CD26" w14:textId="77777777" w:rsidR="004B5703" w:rsidRDefault="00786F60">
      <w:pPr>
        <w:pStyle w:val="20"/>
        <w:rPr>
          <w:rFonts w:asciiTheme="minorHAnsi" w:eastAsiaTheme="minorEastAsia" w:hAnsiTheme="minorHAnsi" w:cstheme="minorBidi"/>
          <w:smallCaps w:val="0"/>
          <w:noProof/>
          <w:sz w:val="22"/>
          <w:szCs w:val="22"/>
        </w:rPr>
      </w:pPr>
      <w:hyperlink w:anchor="_Toc439109940" w:history="1">
        <w:r w:rsidR="004B5703" w:rsidRPr="00035263">
          <w:rPr>
            <w:rStyle w:val="af2"/>
            <w:noProof/>
          </w:rPr>
          <w:t>6.1</w:t>
        </w:r>
        <w:r w:rsidR="004B5703" w:rsidRPr="00035263">
          <w:rPr>
            <w:rStyle w:val="af2"/>
            <w:rFonts w:hint="eastAsia"/>
            <w:noProof/>
          </w:rPr>
          <w:t xml:space="preserve"> </w:t>
        </w:r>
        <w:r w:rsidR="004B5703" w:rsidRPr="00035263">
          <w:rPr>
            <w:rStyle w:val="af2"/>
            <w:rFonts w:hint="eastAsia"/>
            <w:noProof/>
          </w:rPr>
          <w:t>本文工作总结</w:t>
        </w:r>
        <w:r w:rsidR="004B5703">
          <w:rPr>
            <w:noProof/>
            <w:webHidden/>
          </w:rPr>
          <w:tab/>
        </w:r>
        <w:r w:rsidR="004B5703">
          <w:rPr>
            <w:noProof/>
            <w:webHidden/>
          </w:rPr>
          <w:fldChar w:fldCharType="begin"/>
        </w:r>
        <w:r w:rsidR="004B5703">
          <w:rPr>
            <w:noProof/>
            <w:webHidden/>
          </w:rPr>
          <w:instrText xml:space="preserve"> PAGEREF _Toc439109940 \h </w:instrText>
        </w:r>
        <w:r w:rsidR="004B5703">
          <w:rPr>
            <w:noProof/>
            <w:webHidden/>
          </w:rPr>
        </w:r>
        <w:r w:rsidR="004B5703">
          <w:rPr>
            <w:noProof/>
            <w:webHidden/>
          </w:rPr>
          <w:fldChar w:fldCharType="separate"/>
        </w:r>
        <w:r w:rsidR="00B02214">
          <w:rPr>
            <w:noProof/>
            <w:webHidden/>
          </w:rPr>
          <w:t>71</w:t>
        </w:r>
        <w:r w:rsidR="004B5703">
          <w:rPr>
            <w:noProof/>
            <w:webHidden/>
          </w:rPr>
          <w:fldChar w:fldCharType="end"/>
        </w:r>
      </w:hyperlink>
    </w:p>
    <w:p w14:paraId="1D650924" w14:textId="77777777" w:rsidR="004B5703" w:rsidRDefault="00786F60">
      <w:pPr>
        <w:pStyle w:val="20"/>
        <w:rPr>
          <w:rFonts w:asciiTheme="minorHAnsi" w:eastAsiaTheme="minorEastAsia" w:hAnsiTheme="minorHAnsi" w:cstheme="minorBidi"/>
          <w:smallCaps w:val="0"/>
          <w:noProof/>
          <w:sz w:val="22"/>
          <w:szCs w:val="22"/>
        </w:rPr>
      </w:pPr>
      <w:hyperlink w:anchor="_Toc439109941" w:history="1">
        <w:r w:rsidR="004B5703" w:rsidRPr="00035263">
          <w:rPr>
            <w:rStyle w:val="af2"/>
            <w:noProof/>
          </w:rPr>
          <w:t>6.2</w:t>
        </w:r>
        <w:r w:rsidR="004B5703" w:rsidRPr="00035263">
          <w:rPr>
            <w:rStyle w:val="af2"/>
            <w:rFonts w:hint="eastAsia"/>
            <w:noProof/>
          </w:rPr>
          <w:t xml:space="preserve"> </w:t>
        </w:r>
        <w:r w:rsidR="004B5703" w:rsidRPr="00035263">
          <w:rPr>
            <w:rStyle w:val="af2"/>
            <w:rFonts w:hint="eastAsia"/>
            <w:noProof/>
          </w:rPr>
          <w:t>未来工作展望</w:t>
        </w:r>
        <w:r w:rsidR="004B5703">
          <w:rPr>
            <w:noProof/>
            <w:webHidden/>
          </w:rPr>
          <w:tab/>
        </w:r>
        <w:r w:rsidR="004B5703">
          <w:rPr>
            <w:noProof/>
            <w:webHidden/>
          </w:rPr>
          <w:fldChar w:fldCharType="begin"/>
        </w:r>
        <w:r w:rsidR="004B5703">
          <w:rPr>
            <w:noProof/>
            <w:webHidden/>
          </w:rPr>
          <w:instrText xml:space="preserve"> PAGEREF _Toc439109941 \h </w:instrText>
        </w:r>
        <w:r w:rsidR="004B5703">
          <w:rPr>
            <w:noProof/>
            <w:webHidden/>
          </w:rPr>
        </w:r>
        <w:r w:rsidR="004B5703">
          <w:rPr>
            <w:noProof/>
            <w:webHidden/>
          </w:rPr>
          <w:fldChar w:fldCharType="separate"/>
        </w:r>
        <w:r w:rsidR="00B02214">
          <w:rPr>
            <w:noProof/>
            <w:webHidden/>
          </w:rPr>
          <w:t>71</w:t>
        </w:r>
        <w:r w:rsidR="004B5703">
          <w:rPr>
            <w:noProof/>
            <w:webHidden/>
          </w:rPr>
          <w:fldChar w:fldCharType="end"/>
        </w:r>
      </w:hyperlink>
    </w:p>
    <w:p w14:paraId="481C77DB" w14:textId="77777777" w:rsidR="004B5703" w:rsidRDefault="00786F60">
      <w:pPr>
        <w:pStyle w:val="10"/>
        <w:rPr>
          <w:rFonts w:asciiTheme="minorHAnsi" w:eastAsiaTheme="minorEastAsia" w:hAnsiTheme="minorHAnsi" w:cstheme="minorBidi"/>
          <w:b w:val="0"/>
          <w:bCs w:val="0"/>
          <w:caps w:val="0"/>
          <w:noProof/>
          <w:sz w:val="22"/>
          <w:szCs w:val="22"/>
        </w:rPr>
      </w:pPr>
      <w:hyperlink w:anchor="_Toc439109942" w:history="1">
        <w:r w:rsidR="004B5703" w:rsidRPr="00035263">
          <w:rPr>
            <w:rStyle w:val="af2"/>
            <w:rFonts w:hint="eastAsia"/>
            <w:noProof/>
          </w:rPr>
          <w:t>参考文献</w:t>
        </w:r>
        <w:r w:rsidR="004B5703">
          <w:rPr>
            <w:noProof/>
            <w:webHidden/>
          </w:rPr>
          <w:tab/>
        </w:r>
        <w:r w:rsidR="004B5703">
          <w:rPr>
            <w:noProof/>
            <w:webHidden/>
          </w:rPr>
          <w:fldChar w:fldCharType="begin"/>
        </w:r>
        <w:r w:rsidR="004B5703">
          <w:rPr>
            <w:noProof/>
            <w:webHidden/>
          </w:rPr>
          <w:instrText xml:space="preserve"> PAGEREF _Toc439109942 \h </w:instrText>
        </w:r>
        <w:r w:rsidR="004B5703">
          <w:rPr>
            <w:noProof/>
            <w:webHidden/>
          </w:rPr>
        </w:r>
        <w:r w:rsidR="004B5703">
          <w:rPr>
            <w:noProof/>
            <w:webHidden/>
          </w:rPr>
          <w:fldChar w:fldCharType="separate"/>
        </w:r>
        <w:r w:rsidR="00B02214">
          <w:rPr>
            <w:noProof/>
            <w:webHidden/>
          </w:rPr>
          <w:t>73</w:t>
        </w:r>
        <w:r w:rsidR="004B5703">
          <w:rPr>
            <w:noProof/>
            <w:webHidden/>
          </w:rPr>
          <w:fldChar w:fldCharType="end"/>
        </w:r>
      </w:hyperlink>
    </w:p>
    <w:p w14:paraId="072ED4DE" w14:textId="77777777" w:rsidR="004B5703" w:rsidRDefault="00786F60">
      <w:pPr>
        <w:pStyle w:val="10"/>
        <w:rPr>
          <w:rFonts w:asciiTheme="minorHAnsi" w:eastAsiaTheme="minorEastAsia" w:hAnsiTheme="minorHAnsi" w:cstheme="minorBidi"/>
          <w:b w:val="0"/>
          <w:bCs w:val="0"/>
          <w:caps w:val="0"/>
          <w:noProof/>
          <w:sz w:val="22"/>
          <w:szCs w:val="22"/>
        </w:rPr>
      </w:pPr>
      <w:hyperlink w:anchor="_Toc439109943" w:history="1">
        <w:r w:rsidR="004B5703" w:rsidRPr="00035263">
          <w:rPr>
            <w:rStyle w:val="af2"/>
            <w:rFonts w:hint="eastAsia"/>
            <w:noProof/>
          </w:rPr>
          <w:t>致谢</w:t>
        </w:r>
        <w:r w:rsidR="004B5703">
          <w:rPr>
            <w:noProof/>
            <w:webHidden/>
          </w:rPr>
          <w:tab/>
        </w:r>
        <w:r w:rsidR="004B5703">
          <w:rPr>
            <w:noProof/>
            <w:webHidden/>
          </w:rPr>
          <w:fldChar w:fldCharType="begin"/>
        </w:r>
        <w:r w:rsidR="004B5703">
          <w:rPr>
            <w:noProof/>
            <w:webHidden/>
          </w:rPr>
          <w:instrText xml:space="preserve"> PAGEREF _Toc439109943 \h </w:instrText>
        </w:r>
        <w:r w:rsidR="004B5703">
          <w:rPr>
            <w:noProof/>
            <w:webHidden/>
          </w:rPr>
        </w:r>
        <w:r w:rsidR="004B5703">
          <w:rPr>
            <w:noProof/>
            <w:webHidden/>
          </w:rPr>
          <w:fldChar w:fldCharType="separate"/>
        </w:r>
        <w:r w:rsidR="00B02214">
          <w:rPr>
            <w:noProof/>
            <w:webHidden/>
          </w:rPr>
          <w:t>77</w:t>
        </w:r>
        <w:r w:rsidR="004B5703">
          <w:rPr>
            <w:noProof/>
            <w:webHidden/>
          </w:rPr>
          <w:fldChar w:fldCharType="end"/>
        </w:r>
      </w:hyperlink>
    </w:p>
    <w:p w14:paraId="2AA906FE" w14:textId="77777777" w:rsidR="004B5703" w:rsidRDefault="00786F60">
      <w:pPr>
        <w:pStyle w:val="10"/>
        <w:rPr>
          <w:rFonts w:asciiTheme="minorHAnsi" w:eastAsiaTheme="minorEastAsia" w:hAnsiTheme="minorHAnsi" w:cstheme="minorBidi"/>
          <w:b w:val="0"/>
          <w:bCs w:val="0"/>
          <w:caps w:val="0"/>
          <w:noProof/>
          <w:sz w:val="22"/>
          <w:szCs w:val="22"/>
        </w:rPr>
      </w:pPr>
      <w:hyperlink w:anchor="_Toc439109944" w:history="1">
        <w:r w:rsidR="004B5703" w:rsidRPr="00035263">
          <w:rPr>
            <w:rStyle w:val="af2"/>
            <w:rFonts w:hint="eastAsia"/>
            <w:noProof/>
          </w:rPr>
          <w:t>附录一符号与标记</w:t>
        </w:r>
        <w:r w:rsidR="004B5703">
          <w:rPr>
            <w:noProof/>
            <w:webHidden/>
          </w:rPr>
          <w:tab/>
        </w:r>
        <w:r w:rsidR="004B5703">
          <w:rPr>
            <w:noProof/>
            <w:webHidden/>
          </w:rPr>
          <w:fldChar w:fldCharType="begin"/>
        </w:r>
        <w:r w:rsidR="004B5703">
          <w:rPr>
            <w:noProof/>
            <w:webHidden/>
          </w:rPr>
          <w:instrText xml:space="preserve"> PAGEREF _Toc439109944 \h </w:instrText>
        </w:r>
        <w:r w:rsidR="004B5703">
          <w:rPr>
            <w:noProof/>
            <w:webHidden/>
          </w:rPr>
        </w:r>
        <w:r w:rsidR="004B5703">
          <w:rPr>
            <w:noProof/>
            <w:webHidden/>
          </w:rPr>
          <w:fldChar w:fldCharType="separate"/>
        </w:r>
        <w:r w:rsidR="00B02214">
          <w:rPr>
            <w:noProof/>
            <w:webHidden/>
          </w:rPr>
          <w:t>79</w:t>
        </w:r>
        <w:r w:rsidR="004B5703">
          <w:rPr>
            <w:noProof/>
            <w:webHidden/>
          </w:rPr>
          <w:fldChar w:fldCharType="end"/>
        </w:r>
      </w:hyperlink>
    </w:p>
    <w:p w14:paraId="317DF68C" w14:textId="77777777" w:rsidR="004B5703" w:rsidRDefault="00786F60">
      <w:pPr>
        <w:pStyle w:val="10"/>
        <w:rPr>
          <w:rFonts w:asciiTheme="minorHAnsi" w:eastAsiaTheme="minorEastAsia" w:hAnsiTheme="minorHAnsi" w:cstheme="minorBidi"/>
          <w:b w:val="0"/>
          <w:bCs w:val="0"/>
          <w:caps w:val="0"/>
          <w:noProof/>
          <w:sz w:val="22"/>
          <w:szCs w:val="22"/>
        </w:rPr>
      </w:pPr>
      <w:hyperlink w:anchor="_Toc439109945" w:history="1">
        <w:r w:rsidR="004B5703" w:rsidRPr="00035263">
          <w:rPr>
            <w:rStyle w:val="af2"/>
            <w:rFonts w:hint="eastAsia"/>
            <w:noProof/>
          </w:rPr>
          <w:t>附录二英文缩略语表</w:t>
        </w:r>
        <w:r w:rsidR="004B5703">
          <w:rPr>
            <w:noProof/>
            <w:webHidden/>
          </w:rPr>
          <w:tab/>
        </w:r>
        <w:r w:rsidR="004B5703">
          <w:rPr>
            <w:noProof/>
            <w:webHidden/>
          </w:rPr>
          <w:fldChar w:fldCharType="begin"/>
        </w:r>
        <w:r w:rsidR="004B5703">
          <w:rPr>
            <w:noProof/>
            <w:webHidden/>
          </w:rPr>
          <w:instrText xml:space="preserve"> PAGEREF _Toc439109945 \h </w:instrText>
        </w:r>
        <w:r w:rsidR="004B5703">
          <w:rPr>
            <w:noProof/>
            <w:webHidden/>
          </w:rPr>
        </w:r>
        <w:r w:rsidR="004B5703">
          <w:rPr>
            <w:noProof/>
            <w:webHidden/>
          </w:rPr>
          <w:fldChar w:fldCharType="separate"/>
        </w:r>
        <w:r w:rsidR="00B02214">
          <w:rPr>
            <w:noProof/>
            <w:webHidden/>
          </w:rPr>
          <w:t>81</w:t>
        </w:r>
        <w:r w:rsidR="004B5703">
          <w:rPr>
            <w:noProof/>
            <w:webHidden/>
          </w:rPr>
          <w:fldChar w:fldCharType="end"/>
        </w:r>
      </w:hyperlink>
    </w:p>
    <w:p w14:paraId="48681C25" w14:textId="77777777" w:rsidR="004B5703" w:rsidRDefault="00786F60">
      <w:pPr>
        <w:pStyle w:val="10"/>
        <w:rPr>
          <w:rFonts w:asciiTheme="minorHAnsi" w:eastAsiaTheme="minorEastAsia" w:hAnsiTheme="minorHAnsi" w:cstheme="minorBidi"/>
          <w:b w:val="0"/>
          <w:bCs w:val="0"/>
          <w:caps w:val="0"/>
          <w:noProof/>
          <w:sz w:val="22"/>
          <w:szCs w:val="22"/>
        </w:rPr>
      </w:pPr>
      <w:hyperlink w:anchor="_Toc439109946" w:history="1">
        <w:r w:rsidR="004B5703" w:rsidRPr="00035263">
          <w:rPr>
            <w:rStyle w:val="af2"/>
            <w:rFonts w:hint="eastAsia"/>
            <w:noProof/>
          </w:rPr>
          <w:t>攻读硕士学位期间已发表的论文</w:t>
        </w:r>
        <w:r w:rsidR="004B5703">
          <w:rPr>
            <w:noProof/>
            <w:webHidden/>
          </w:rPr>
          <w:tab/>
        </w:r>
        <w:r w:rsidR="004B5703">
          <w:rPr>
            <w:noProof/>
            <w:webHidden/>
          </w:rPr>
          <w:fldChar w:fldCharType="begin"/>
        </w:r>
        <w:r w:rsidR="004B5703">
          <w:rPr>
            <w:noProof/>
            <w:webHidden/>
          </w:rPr>
          <w:instrText xml:space="preserve"> PAGEREF _Toc439109946 \h </w:instrText>
        </w:r>
        <w:r w:rsidR="004B5703">
          <w:rPr>
            <w:noProof/>
            <w:webHidden/>
          </w:rPr>
        </w:r>
        <w:r w:rsidR="004B5703">
          <w:rPr>
            <w:noProof/>
            <w:webHidden/>
          </w:rPr>
          <w:fldChar w:fldCharType="separate"/>
        </w:r>
        <w:r w:rsidR="00B02214">
          <w:rPr>
            <w:noProof/>
            <w:webHidden/>
          </w:rPr>
          <w:t>83</w:t>
        </w:r>
        <w:r w:rsidR="004B5703">
          <w:rPr>
            <w:noProof/>
            <w:webHidden/>
          </w:rPr>
          <w:fldChar w:fldCharType="end"/>
        </w:r>
      </w:hyperlink>
    </w:p>
    <w:p w14:paraId="381CCAB0" w14:textId="77777777" w:rsidR="00756415" w:rsidRPr="00D24A3D" w:rsidRDefault="0062359F" w:rsidP="00E20E8E">
      <w:pPr>
        <w:pStyle w:val="125210"/>
        <w:ind w:firstLine="482"/>
        <w:rPr>
          <w:rFonts w:ascii="Times New Roman" w:hAnsi="Times New Roman"/>
        </w:rPr>
        <w:sectPr w:rsidR="00756415" w:rsidRPr="00D24A3D">
          <w:headerReference w:type="default" r:id="rId16"/>
          <w:pgSz w:w="11906" w:h="16838"/>
          <w:pgMar w:top="2268" w:right="1588" w:bottom="1985" w:left="1588" w:header="1588" w:footer="1588" w:gutter="0"/>
          <w:pgNumType w:fmt="upperRoman"/>
          <w:cols w:space="425"/>
          <w:docGrid w:linePitch="312"/>
        </w:sectPr>
      </w:pPr>
      <w:r w:rsidRPr="00D24A3D">
        <w:rPr>
          <w:rFonts w:ascii="Times New Roman" w:hAnsi="Times New Roman" w:cs="Times New Roman"/>
          <w:b/>
          <w:bCs/>
          <w:caps/>
          <w:szCs w:val="24"/>
        </w:rPr>
        <w:fldChar w:fldCharType="end"/>
      </w:r>
      <w:r w:rsidRPr="00D24A3D">
        <w:rPr>
          <w:rFonts w:ascii="Times New Roman" w:hAnsi="Times New Roman"/>
          <w:szCs w:val="24"/>
        </w:rPr>
        <w:fldChar w:fldCharType="begin"/>
      </w:r>
      <w:r w:rsidR="00816514" w:rsidRPr="00D24A3D">
        <w:rPr>
          <w:rFonts w:ascii="Times New Roman" w:hAnsi="Times New Roman"/>
          <w:szCs w:val="24"/>
        </w:rPr>
        <w:instrText xml:space="preserve"> MACROBUTTON MTEditEquationSection2 </w:instrText>
      </w:r>
      <w:r w:rsidR="00816514" w:rsidRPr="00D24A3D">
        <w:rPr>
          <w:rStyle w:val="MTEquationSection"/>
          <w:rFonts w:ascii="Times New Roman" w:hAnsi="Times New Roman"/>
        </w:rPr>
        <w:instrText>Equation Chapter 1 Section 1</w:instrText>
      </w:r>
      <w:r w:rsidRPr="00D24A3D">
        <w:rPr>
          <w:rFonts w:ascii="Times New Roman" w:hAnsi="Times New Roman"/>
          <w:szCs w:val="24"/>
        </w:rPr>
        <w:fldChar w:fldCharType="begin"/>
      </w:r>
      <w:r w:rsidR="00816514" w:rsidRPr="00D24A3D">
        <w:rPr>
          <w:rFonts w:ascii="Times New Roman" w:hAnsi="Times New Roman"/>
          <w:szCs w:val="24"/>
        </w:rPr>
        <w:instrText xml:space="preserve"> SEQ MTEqn \r \h \* MERGEFORMAT </w:instrText>
      </w:r>
      <w:r w:rsidRPr="00D24A3D">
        <w:rPr>
          <w:rFonts w:ascii="Times New Roman" w:hAnsi="Times New Roman"/>
          <w:szCs w:val="24"/>
        </w:rPr>
        <w:fldChar w:fldCharType="end"/>
      </w:r>
      <w:r w:rsidRPr="00D24A3D">
        <w:rPr>
          <w:rFonts w:ascii="Times New Roman" w:hAnsi="Times New Roman"/>
          <w:szCs w:val="24"/>
        </w:rPr>
        <w:fldChar w:fldCharType="begin"/>
      </w:r>
      <w:r w:rsidR="00816514" w:rsidRPr="00D24A3D">
        <w:rPr>
          <w:rFonts w:ascii="Times New Roman" w:hAnsi="Times New Roman"/>
          <w:szCs w:val="24"/>
        </w:rPr>
        <w:instrText xml:space="preserve"> SEQ MTSec \r 1 \h \* MERGEFORMAT </w:instrText>
      </w:r>
      <w:r w:rsidRPr="00D24A3D">
        <w:rPr>
          <w:rFonts w:ascii="Times New Roman" w:hAnsi="Times New Roman"/>
          <w:szCs w:val="24"/>
        </w:rPr>
        <w:fldChar w:fldCharType="end"/>
      </w:r>
      <w:r w:rsidRPr="00D24A3D">
        <w:rPr>
          <w:rFonts w:ascii="Times New Roman" w:hAnsi="Times New Roman"/>
          <w:szCs w:val="24"/>
        </w:rPr>
        <w:fldChar w:fldCharType="begin"/>
      </w:r>
      <w:r w:rsidR="00816514" w:rsidRPr="00D24A3D">
        <w:rPr>
          <w:rFonts w:ascii="Times New Roman" w:hAnsi="Times New Roman"/>
          <w:szCs w:val="24"/>
        </w:rPr>
        <w:instrText xml:space="preserve"> SEQ MTChap \r 1 \h \* MERGEFORMAT </w:instrText>
      </w:r>
      <w:r w:rsidRPr="00D24A3D">
        <w:rPr>
          <w:rFonts w:ascii="Times New Roman" w:hAnsi="Times New Roman"/>
          <w:szCs w:val="24"/>
        </w:rPr>
        <w:fldChar w:fldCharType="end"/>
      </w:r>
      <w:r w:rsidRPr="00D24A3D">
        <w:rPr>
          <w:rFonts w:ascii="Times New Roman" w:hAnsi="Times New Roman"/>
          <w:szCs w:val="24"/>
        </w:rPr>
        <w:fldChar w:fldCharType="end"/>
      </w:r>
    </w:p>
    <w:p w14:paraId="43988932" w14:textId="50D32F4B" w:rsidR="00756415" w:rsidRPr="00D24A3D" w:rsidRDefault="009C6EB0" w:rsidP="00AD591B">
      <w:pPr>
        <w:pStyle w:val="1"/>
      </w:pPr>
      <w:bookmarkStart w:id="21" w:name="_Ref215741143"/>
      <w:bookmarkEnd w:id="21"/>
      <w:r>
        <w:rPr>
          <w:rFonts w:hint="eastAsia"/>
        </w:rPr>
        <w:lastRenderedPageBreak/>
        <w:t xml:space="preserve"> </w:t>
      </w:r>
      <w:bookmarkStart w:id="22" w:name="_Toc439109882"/>
      <w:r w:rsidR="00816514" w:rsidRPr="00AD591B">
        <w:rPr>
          <w:rFonts w:hint="eastAsia"/>
        </w:rPr>
        <w:t>绪论</w:t>
      </w:r>
      <w:bookmarkEnd w:id="22"/>
    </w:p>
    <w:p w14:paraId="787ACB92" w14:textId="3DED9E6B" w:rsidR="007A194F" w:rsidRDefault="009C6EB0" w:rsidP="00AD591B">
      <w:pPr>
        <w:pStyle w:val="21"/>
      </w:pPr>
      <w:r>
        <w:rPr>
          <w:rFonts w:hint="eastAsia"/>
        </w:rPr>
        <w:t xml:space="preserve"> </w:t>
      </w:r>
      <w:bookmarkStart w:id="23" w:name="_Toc439109883"/>
      <w:r w:rsidR="00816514" w:rsidRPr="00D24A3D">
        <w:rPr>
          <w:rFonts w:hint="eastAsia"/>
        </w:rPr>
        <w:t>研究</w:t>
      </w:r>
      <w:r w:rsidR="00816514" w:rsidRPr="00AD591B">
        <w:rPr>
          <w:rFonts w:hint="eastAsia"/>
        </w:rPr>
        <w:t>背景</w:t>
      </w:r>
      <w:r w:rsidR="00816514" w:rsidRPr="00D24A3D">
        <w:rPr>
          <w:rFonts w:hint="eastAsia"/>
        </w:rPr>
        <w:t>及意义</w:t>
      </w:r>
      <w:bookmarkEnd w:id="23"/>
    </w:p>
    <w:p w14:paraId="667BFC5F" w14:textId="2AAE1693" w:rsidR="000B1427" w:rsidRDefault="000B1427" w:rsidP="000B1427">
      <w:pPr>
        <w:pStyle w:val="1f3"/>
      </w:pPr>
      <w:r>
        <w:rPr>
          <w:rFonts w:hint="eastAsia"/>
        </w:rPr>
        <w:t>随着国内</w:t>
      </w:r>
      <w:r w:rsidR="0058104B">
        <w:rPr>
          <w:rFonts w:hint="eastAsia"/>
        </w:rPr>
        <w:t>在线旅行社</w:t>
      </w:r>
      <w:r>
        <w:rPr>
          <w:rFonts w:hint="eastAsia"/>
        </w:rPr>
        <w:t>（</w:t>
      </w:r>
      <w:r>
        <w:rPr>
          <w:rFonts w:hint="eastAsia"/>
        </w:rPr>
        <w:t>Online Travel Agent</w:t>
      </w:r>
      <w:r w:rsidR="0058104B">
        <w:rPr>
          <w:rFonts w:hint="eastAsia"/>
        </w:rPr>
        <w:t>，</w:t>
      </w:r>
      <w:r w:rsidR="0058104B">
        <w:rPr>
          <w:rFonts w:hint="eastAsia"/>
        </w:rPr>
        <w:t>OTA</w:t>
      </w:r>
      <w:r>
        <w:rPr>
          <w:rFonts w:hint="eastAsia"/>
        </w:rPr>
        <w:t>）市场的快速发展，越来越多的人开始习惯于在网上购买旅行产品。在线机票搜索引擎作为</w:t>
      </w:r>
      <w:r>
        <w:rPr>
          <w:rFonts w:hint="eastAsia"/>
        </w:rPr>
        <w:t>OTA</w:t>
      </w:r>
      <w:r>
        <w:rPr>
          <w:rFonts w:hint="eastAsia"/>
        </w:rPr>
        <w:t>市场中重要的一块核心业务，为乘坐飞机出行的人们提供了极大的便利。乘客在网页上输入出行时间以及起飞到达城市，即可搜索所有出满足条件的待售的机票，之后只需在搜索结果页中筛选出想要购买的机票便可在线完成机票的预订和交易。相较于传统的通过线下的旅行社以及航空公司购买机票的途径，在线机票搜索引擎为旅客提供了更加全面的航班信息的渠道，使用户</w:t>
      </w:r>
      <w:r w:rsidR="009D6B5B">
        <w:rPr>
          <w:rFonts w:hint="eastAsia"/>
        </w:rPr>
        <w:t>在选择机票的过程中操作更加简单，信息更加及时，渠道</w:t>
      </w:r>
      <w:r w:rsidR="00A503CE">
        <w:rPr>
          <w:rFonts w:hint="eastAsia"/>
        </w:rPr>
        <w:t>更加透明</w:t>
      </w:r>
      <w:r>
        <w:rPr>
          <w:rFonts w:hint="eastAsia"/>
        </w:rPr>
        <w:t>，</w:t>
      </w:r>
      <w:r w:rsidR="00A503CE">
        <w:rPr>
          <w:rFonts w:hint="eastAsia"/>
        </w:rPr>
        <w:t>从而得到最能够满足</w:t>
      </w:r>
      <w:r>
        <w:rPr>
          <w:rFonts w:hint="eastAsia"/>
        </w:rPr>
        <w:t>自己出行需求的机票。</w:t>
      </w:r>
    </w:p>
    <w:p w14:paraId="4E43F2AF" w14:textId="6E69C167" w:rsidR="00BB186B" w:rsidRDefault="000B1427" w:rsidP="00EF235A">
      <w:pPr>
        <w:pStyle w:val="1f3"/>
      </w:pPr>
      <w:r>
        <w:rPr>
          <w:rFonts w:hint="eastAsia"/>
        </w:rPr>
        <w:t>然而，丰富的选择也可能带来了一个信息过载的问题。一条热门航线上直达航班的机票搜索结果可达几十上百条，</w:t>
      </w:r>
      <w:r w:rsidR="00103F81">
        <w:rPr>
          <w:rFonts w:hint="eastAsia"/>
        </w:rPr>
        <w:t>包含了不同的航班，</w:t>
      </w:r>
      <w:r w:rsidR="0084084B">
        <w:rPr>
          <w:rFonts w:hint="eastAsia"/>
        </w:rPr>
        <w:t>航司</w:t>
      </w:r>
      <w:r w:rsidR="00103F81">
        <w:rPr>
          <w:rFonts w:hint="eastAsia"/>
        </w:rPr>
        <w:t>（航空公司）</w:t>
      </w:r>
      <w:r w:rsidR="0084084B">
        <w:rPr>
          <w:rFonts w:hint="eastAsia"/>
        </w:rPr>
        <w:t>，舱位，价格，退改签等</w:t>
      </w:r>
      <w:r w:rsidR="00E56EDA">
        <w:rPr>
          <w:rFonts w:hint="eastAsia"/>
        </w:rPr>
        <w:t>特征</w:t>
      </w:r>
      <w:r w:rsidR="0084084B">
        <w:rPr>
          <w:rFonts w:hint="eastAsia"/>
        </w:rPr>
        <w:t>属性。</w:t>
      </w:r>
      <w:r>
        <w:rPr>
          <w:rFonts w:hint="eastAsia"/>
        </w:rPr>
        <w:t>若是考虑往返以及中转城市，则其机票结果的组合可达成千上万条。</w:t>
      </w:r>
      <w:r w:rsidR="002A32D8">
        <w:rPr>
          <w:rFonts w:hint="eastAsia"/>
        </w:rPr>
        <w:t>如果此时搜索引擎能够</w:t>
      </w:r>
      <w:r>
        <w:rPr>
          <w:rFonts w:hint="eastAsia"/>
        </w:rPr>
        <w:t>在众多的搜索结果中</w:t>
      </w:r>
      <w:r w:rsidR="00FF18C9">
        <w:rPr>
          <w:rFonts w:hint="eastAsia"/>
        </w:rPr>
        <w:t>快速有效地</w:t>
      </w:r>
      <w:r w:rsidR="002A32D8">
        <w:rPr>
          <w:rFonts w:hint="eastAsia"/>
        </w:rPr>
        <w:t>帮助</w:t>
      </w:r>
      <w:r>
        <w:rPr>
          <w:rFonts w:hint="eastAsia"/>
        </w:rPr>
        <w:t>用户</w:t>
      </w:r>
      <w:r w:rsidR="002A32D8">
        <w:rPr>
          <w:rFonts w:hint="eastAsia"/>
        </w:rPr>
        <w:t>选择</w:t>
      </w:r>
      <w:r w:rsidR="006B3560">
        <w:rPr>
          <w:rFonts w:hint="eastAsia"/>
        </w:rPr>
        <w:t>出最优</w:t>
      </w:r>
      <w:r>
        <w:rPr>
          <w:rFonts w:hint="eastAsia"/>
        </w:rPr>
        <w:t>的机票，</w:t>
      </w:r>
      <w:r w:rsidR="002A32D8">
        <w:rPr>
          <w:rFonts w:hint="eastAsia"/>
        </w:rPr>
        <w:t>一方面可以减少用户购买机票时的费力度，增强用户体验，另一方面可以潜在</w:t>
      </w:r>
      <w:r w:rsidR="00E56EDA">
        <w:rPr>
          <w:rFonts w:hint="eastAsia"/>
        </w:rPr>
        <w:t>地</w:t>
      </w:r>
      <w:r w:rsidR="002A32D8">
        <w:rPr>
          <w:rFonts w:hint="eastAsia"/>
        </w:rPr>
        <w:t>提高转化率，增加销量。</w:t>
      </w:r>
      <w:r w:rsidR="00956DB9">
        <w:rPr>
          <w:rFonts w:hint="eastAsia"/>
        </w:rPr>
        <w:t>在众多的提供在线预订机票的</w:t>
      </w:r>
      <w:r w:rsidR="00956DB9">
        <w:rPr>
          <w:rFonts w:hint="eastAsia"/>
        </w:rPr>
        <w:t>OTA</w:t>
      </w:r>
      <w:r w:rsidR="00956DB9">
        <w:rPr>
          <w:rFonts w:hint="eastAsia"/>
        </w:rPr>
        <w:t>公司中，已经有许多公司开始在搜索结果采用一些方法，从而让用户能够更快捷高效地选择到心仪的机票。例如，</w:t>
      </w:r>
      <w:r w:rsidR="00956DB9">
        <w:rPr>
          <w:rFonts w:hint="eastAsia"/>
        </w:rPr>
        <w:t>Goo</w:t>
      </w:r>
      <w:r w:rsidR="004E0C8B">
        <w:t>gle Flight</w:t>
      </w:r>
      <w:r w:rsidR="001605B4" w:rsidRPr="000838C0">
        <w:rPr>
          <w:vertAlign w:val="superscript"/>
        </w:rPr>
        <w:fldChar w:fldCharType="begin"/>
      </w:r>
      <w:r w:rsidR="0037160A" w:rsidRPr="000838C0">
        <w:rPr>
          <w:vertAlign w:val="superscript"/>
        </w:rPr>
        <w:instrText xml:space="preserve"> ADDIN EN.CITE &lt;EndNote&gt;&lt;Cite&gt;&lt;RecNum&gt;2&lt;/RecNum&gt;&lt;DisplayText&gt;[1]&lt;/DisplayText&gt;&lt;record&gt;&lt;rec-number&gt;2&lt;/rec-number&gt;&lt;foreign-keys&gt;&lt;key app="EN" db-id="spwfvafviv9ppver9abvr9210pwprpdprxa0" timestamp="1448687423"&gt;2&lt;/key&gt;&lt;/foreign-keys&gt;&lt;ref-type name="Web Page"&gt;12&lt;/ref-type&gt;&lt;contributors&gt;&lt;/contributors&gt;&lt;titles&gt;&lt;title&gt;&lt;style face="normal" font="default" size="100%"&gt;Google&lt;/style&gt;&lt;style face="normal" font="default" charset="134" size="100%"&gt; &lt;/style&gt;&lt;style face="normal" font="default" size="100%"&gt;Flight&lt;/style&gt;&lt;/title&gt;&lt;/titles&gt;&lt;volume&gt;2015&lt;/volume&gt;&lt;number&gt;Nov&lt;/number&gt;&lt;dates&gt;&lt;/dates&gt;&lt;urls&gt;&lt;related-urls&gt;&lt;url&gt;https://www.google.com/flights/&lt;/url&gt;&lt;/related-urls&gt;&lt;/urls&gt;&lt;/record&gt;&lt;/Cite&gt;&lt;/EndNote&gt;</w:instrText>
      </w:r>
      <w:r w:rsidR="001605B4" w:rsidRPr="000838C0">
        <w:rPr>
          <w:vertAlign w:val="superscript"/>
        </w:rPr>
        <w:fldChar w:fldCharType="separate"/>
      </w:r>
      <w:r w:rsidR="0037160A" w:rsidRPr="000838C0">
        <w:rPr>
          <w:noProof/>
          <w:vertAlign w:val="superscript"/>
        </w:rPr>
        <w:t>[1]</w:t>
      </w:r>
      <w:r w:rsidR="001605B4" w:rsidRPr="000838C0">
        <w:rPr>
          <w:vertAlign w:val="superscript"/>
        </w:rPr>
        <w:fldChar w:fldCharType="end"/>
      </w:r>
      <w:r w:rsidR="00956DB9">
        <w:t>在搜索结果中为订票的用户提供了最佳机票的推荐</w:t>
      </w:r>
      <w:r w:rsidR="00956DB9">
        <w:rPr>
          <w:rFonts w:hint="eastAsia"/>
        </w:rPr>
        <w:t>，</w:t>
      </w:r>
      <w:r w:rsidR="004E0C8B">
        <w:rPr>
          <w:rFonts w:hint="eastAsia"/>
        </w:rPr>
        <w:t>被推荐的通常是所有搜索结果中价格实惠，同时起飞时间比较适合出行的机票；携程旅行网</w:t>
      </w:r>
      <w:r w:rsidR="0053219D">
        <w:rPr>
          <w:rFonts w:hint="eastAsia"/>
        </w:rPr>
        <w:t>Ctrip</w:t>
      </w:r>
      <w:r w:rsidR="0053219D" w:rsidRPr="000838C0">
        <w:rPr>
          <w:vertAlign w:val="superscript"/>
        </w:rPr>
        <w:fldChar w:fldCharType="begin"/>
      </w:r>
      <w:r w:rsidR="0037160A" w:rsidRPr="000838C0">
        <w:rPr>
          <w:vertAlign w:val="superscript"/>
        </w:rPr>
        <w:instrText xml:space="preserve"> ADDIN EN.CITE &lt;EndNote&gt;&lt;Cite&gt;&lt;RecNum&gt;5&lt;/RecNum&gt;&lt;DisplayText&gt;[2]&lt;/DisplayText&gt;&lt;record&gt;&lt;rec-number&gt;5&lt;/rec-number&gt;&lt;foreign-keys&gt;&lt;key app="EN" db-id="spwfvafviv9ppver9abvr9210pwprpdprxa0" timestamp="1448688849"&gt;5&lt;/key&gt;&lt;/foreign-keys&gt;&lt;ref-type name="Web Page"&gt;12&lt;/ref-type&gt;&lt;contributors&gt;&lt;/contributors&gt;&lt;titles&gt;&lt;title&gt;Ctrip Flight&lt;/title&gt;&lt;/titles&gt;&lt;volume&gt;2015&lt;/volume&gt;&lt;number&gt;Nov&lt;/number&gt;&lt;dates&gt;&lt;/dates&gt;&lt;urls&gt;&lt;related-urls&gt;&lt;url&gt;http://flights.ctrip.com/&lt;/url&gt;&lt;/related-urls&gt;&lt;/urls&gt;&lt;/record&gt;&lt;/Cite&gt;&lt;/EndNote&gt;</w:instrText>
      </w:r>
      <w:r w:rsidR="0053219D" w:rsidRPr="000838C0">
        <w:rPr>
          <w:vertAlign w:val="superscript"/>
        </w:rPr>
        <w:fldChar w:fldCharType="separate"/>
      </w:r>
      <w:r w:rsidR="0037160A" w:rsidRPr="000838C0">
        <w:rPr>
          <w:noProof/>
          <w:vertAlign w:val="superscript"/>
        </w:rPr>
        <w:t>[2]</w:t>
      </w:r>
      <w:r w:rsidR="0053219D" w:rsidRPr="000838C0">
        <w:rPr>
          <w:vertAlign w:val="superscript"/>
        </w:rPr>
        <w:fldChar w:fldCharType="end"/>
      </w:r>
      <w:r w:rsidR="004E0C8B">
        <w:rPr>
          <w:rFonts w:hint="eastAsia"/>
        </w:rPr>
        <w:t>在机票的搜索结果中会为一些当前销售较多的</w:t>
      </w:r>
      <w:r w:rsidR="00BB186B">
        <w:rPr>
          <w:rFonts w:hint="eastAsia"/>
        </w:rPr>
        <w:t>一些</w:t>
      </w:r>
      <w:r w:rsidR="004E0C8B">
        <w:rPr>
          <w:rFonts w:hint="eastAsia"/>
        </w:rPr>
        <w:t>热门机票打上标签</w:t>
      </w:r>
      <w:r w:rsidR="00BB186B">
        <w:rPr>
          <w:rFonts w:hint="eastAsia"/>
        </w:rPr>
        <w:t>来帮助用户进行快速选择。</w:t>
      </w:r>
    </w:p>
    <w:p w14:paraId="6B121F52" w14:textId="0E6266BF" w:rsidR="002A32D8" w:rsidRDefault="00BB186B" w:rsidP="00BB186B">
      <w:pPr>
        <w:pStyle w:val="1f3"/>
      </w:pPr>
      <w:r>
        <w:t>上述所说的这些方法主要是经验式的为所有用户提供的一种普适性的推荐方法</w:t>
      </w:r>
      <w:r>
        <w:rPr>
          <w:rFonts w:hint="eastAsia"/>
        </w:rPr>
        <w:t>。</w:t>
      </w:r>
      <w:r w:rsidR="002A32D8">
        <w:rPr>
          <w:rFonts w:hint="eastAsia"/>
        </w:rPr>
        <w:t>然而不同的用户对机票有着不同的偏好和需求</w:t>
      </w:r>
      <w:r>
        <w:rPr>
          <w:rFonts w:hint="eastAsia"/>
        </w:rPr>
        <w:t>，</w:t>
      </w:r>
      <w:r>
        <w:rPr>
          <w:rFonts w:hint="eastAsia"/>
        </w:rPr>
        <w:t xml:space="preserve"> </w:t>
      </w:r>
      <w:r>
        <w:rPr>
          <w:rFonts w:hint="eastAsia"/>
        </w:rPr>
        <w:t>例如有的用户偏好低价，总是优先选择最低的价格，有的用户是某个航空公司的会员，出行偏向这个航司的航班</w:t>
      </w:r>
      <w:r w:rsidR="00EF235A">
        <w:rPr>
          <w:rFonts w:hint="eastAsia"/>
        </w:rPr>
        <w:t>从而获得更多的积分</w:t>
      </w:r>
      <w:r w:rsidR="002A32D8">
        <w:rPr>
          <w:rFonts w:hint="eastAsia"/>
        </w:rPr>
        <w:t>。</w:t>
      </w:r>
      <w:r w:rsidR="002A32D8">
        <w:t>因此</w:t>
      </w:r>
      <w:r w:rsidR="002A32D8">
        <w:rPr>
          <w:rFonts w:hint="eastAsia"/>
        </w:rPr>
        <w:t>，</w:t>
      </w:r>
      <w:r w:rsidR="002A32D8">
        <w:t>如何</w:t>
      </w:r>
      <w:r w:rsidR="002A32D8">
        <w:rPr>
          <w:rFonts w:hint="eastAsia"/>
        </w:rPr>
        <w:t>为不同的用户</w:t>
      </w:r>
      <w:r w:rsidR="00EF235A">
        <w:rPr>
          <w:rFonts w:hint="eastAsia"/>
        </w:rPr>
        <w:t>个性化地</w:t>
      </w:r>
      <w:r w:rsidR="006B3560">
        <w:rPr>
          <w:rFonts w:hint="eastAsia"/>
        </w:rPr>
        <w:t>推荐出最能够满足其偏好和出行需求的机票，成为</w:t>
      </w:r>
      <w:r w:rsidR="000B1427">
        <w:rPr>
          <w:rFonts w:hint="eastAsia"/>
        </w:rPr>
        <w:t>一个具有重要实践意义的问题。</w:t>
      </w:r>
    </w:p>
    <w:p w14:paraId="155388FB" w14:textId="7E59CDE5" w:rsidR="00AC63AC" w:rsidRDefault="000B1427" w:rsidP="0084084B">
      <w:pPr>
        <w:pStyle w:val="1f3"/>
      </w:pPr>
      <w:r>
        <w:rPr>
          <w:rFonts w:hint="eastAsia"/>
        </w:rPr>
        <w:t>推荐系统</w:t>
      </w:r>
      <w:r w:rsidR="00C32370" w:rsidRPr="000838C0">
        <w:rPr>
          <w:vertAlign w:val="superscript"/>
        </w:rPr>
        <w:fldChar w:fldCharType="begin">
          <w:fldData xml:space="preserve">PEVuZE5vdGU+PENpdGU+PEF1dGhvcj5KYW5uYWNoPC9BdXRob3I+PFllYXI+MjAxMDwvWWVhcj48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</w:fldData>
        </w:fldChar>
      </w:r>
      <w:r w:rsidR="0037160A" w:rsidRPr="00B02214">
        <w:rPr>
          <w:vertAlign w:val="superscript"/>
        </w:rPr>
        <w:instrText xml:space="preserve"> ADDIN EN.CITE </w:instrText>
      </w:r>
      <w:r w:rsidR="0037160A" w:rsidRPr="00B02214">
        <w:rPr>
          <w:vertAlign w:val="superscript"/>
        </w:rPr>
        <w:fldChar w:fldCharType="begin">
          <w:fldData xml:space="preserve">PEVuZE5vdGU+PENpdGU+PEF1dGhvcj5KYW5uYWNoPC9BdXRob3I+PFllYXI+MjAxMDwvWWVhcj48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</w:fldData>
        </w:fldChar>
      </w:r>
      <w:r w:rsidR="0037160A" w:rsidRPr="00B02214">
        <w:rPr>
          <w:vertAlign w:val="superscript"/>
        </w:rPr>
        <w:instrText xml:space="preserve"> ADDIN EN.CITE.DATA </w:instrText>
      </w:r>
      <w:r w:rsidR="0037160A" w:rsidRPr="00B02214">
        <w:rPr>
          <w:vertAlign w:val="superscript"/>
        </w:rPr>
      </w:r>
      <w:r w:rsidR="0037160A" w:rsidRPr="00B02214">
        <w:rPr>
          <w:vertAlign w:val="superscript"/>
        </w:rPr>
        <w:fldChar w:fldCharType="end"/>
      </w:r>
      <w:r w:rsidR="00C32370" w:rsidRPr="000838C0">
        <w:rPr>
          <w:vertAlign w:val="superscript"/>
        </w:rPr>
      </w:r>
      <w:r w:rsidR="00C32370" w:rsidRPr="000838C0">
        <w:rPr>
          <w:vertAlign w:val="superscript"/>
        </w:rPr>
        <w:fldChar w:fldCharType="separate"/>
      </w:r>
      <w:r w:rsidR="0037160A" w:rsidRPr="000838C0">
        <w:rPr>
          <w:noProof/>
          <w:vertAlign w:val="superscript"/>
        </w:rPr>
        <w:t>[3-6]</w:t>
      </w:r>
      <w:r w:rsidR="00C32370" w:rsidRPr="000838C0">
        <w:rPr>
          <w:vertAlign w:val="superscript"/>
        </w:rPr>
        <w:fldChar w:fldCharType="end"/>
      </w:r>
      <w:r>
        <w:rPr>
          <w:rFonts w:hint="eastAsia"/>
        </w:rPr>
        <w:t>作为解决</w:t>
      </w:r>
      <w:r w:rsidR="000928A2">
        <w:rPr>
          <w:rFonts w:hint="eastAsia"/>
        </w:rPr>
        <w:t>“</w:t>
      </w:r>
      <w:r>
        <w:rPr>
          <w:rFonts w:hint="eastAsia"/>
        </w:rPr>
        <w:t>信息超载</w:t>
      </w:r>
      <w:r w:rsidR="000928A2">
        <w:rPr>
          <w:rFonts w:hint="eastAsia"/>
        </w:rPr>
        <w:t>”</w:t>
      </w:r>
      <w:r>
        <w:rPr>
          <w:rFonts w:hint="eastAsia"/>
        </w:rPr>
        <w:t>问题的一个非常有潜力的办法，能够分析用户的兴趣、需求等，将用户最有可能感兴趣的产品个性化地推荐给用户。随着信息时代的发展，推荐系统已广泛地应用于工业中的各个领域，如</w:t>
      </w:r>
      <w:r w:rsidR="00437E92">
        <w:rPr>
          <w:rFonts w:hint="eastAsia"/>
        </w:rPr>
        <w:t>Amazon</w:t>
      </w:r>
      <w:r>
        <w:rPr>
          <w:rFonts w:hint="eastAsia"/>
        </w:rPr>
        <w:t>根据用户的购买行为对用户进行书籍的推荐</w:t>
      </w:r>
      <w:r w:rsidR="00FB3322" w:rsidRPr="000838C0">
        <w:rPr>
          <w:vertAlign w:val="superscript"/>
        </w:rPr>
        <w:fldChar w:fldCharType="begin"/>
      </w:r>
      <w:r w:rsidR="00FB3322" w:rsidRPr="000838C0">
        <w:rPr>
          <w:vertAlign w:val="superscript"/>
        </w:rPr>
        <w:instrText xml:space="preserve"> ADDIN EN.CITE &lt;EndNote&gt;&lt;Cite&gt;&lt;Author&gt;Linden&lt;/Author&gt;&lt;Year&gt;2003&lt;/Year&gt;&lt;RecNum&gt;3&lt;/RecNum&gt;&lt;DisplayText&gt;[7]&lt;/DisplayText&gt;&lt;record&gt;&lt;rec-number&gt;3&lt;/rec-number&gt;&lt;foreign-keys&gt;&lt;key app="EN" db-id="spwfvafviv9ppver9abvr9210pwprpdprxa0" timestamp="1448688128"&gt;3&lt;/key&gt;&lt;/foreign-keys&gt;&lt;ref-type name="Journal Article"&gt;17&lt;/ref-type&gt;&lt;contributors&gt;&lt;authors&gt;&lt;author&gt;Linden, Greg&lt;/author&gt;&lt;author&gt;Smith, Brent&lt;/author&gt;&lt;author&gt;York, Jeremy&lt;/author&gt;&lt;/authors&gt;&lt;/contributors&gt;&lt;titles&gt;&lt;title&gt;Amazon. com recommendations: Item-to-item collaborative filtering&lt;/title&gt;&lt;secondary-title&gt;Internet Computing, IEEE&lt;/secondary-title&gt;&lt;/titles&gt;&lt;periodical&gt;&lt;full-title&gt;Internet Computing, IEEE&lt;/full-title&gt;&lt;/periodical&gt;&lt;pages&gt;76-80&lt;/pages&gt;&lt;volume&gt;7&lt;/volume&gt;&lt;number&gt;1&lt;/number&gt;&lt;dates&gt;&lt;year&gt;2003&lt;/year&gt;&lt;/dates&gt;&lt;isbn&gt;1089-7801&lt;/isbn&gt;&lt;urls&gt;&lt;/urls&gt;&lt;/record&gt;&lt;/Cite&gt;&lt;/EndNote&gt;</w:instrText>
      </w:r>
      <w:r w:rsidR="00FB3322" w:rsidRPr="000838C0">
        <w:rPr>
          <w:vertAlign w:val="superscript"/>
        </w:rPr>
        <w:fldChar w:fldCharType="separate"/>
      </w:r>
      <w:r w:rsidR="00FB3322" w:rsidRPr="000838C0">
        <w:rPr>
          <w:noProof/>
          <w:vertAlign w:val="superscript"/>
        </w:rPr>
        <w:t>[7]</w:t>
      </w:r>
      <w:r w:rsidR="00FB3322" w:rsidRPr="000838C0">
        <w:rPr>
          <w:vertAlign w:val="superscript"/>
        </w:rPr>
        <w:fldChar w:fldCharType="end"/>
      </w:r>
      <w:r>
        <w:rPr>
          <w:rFonts w:hint="eastAsia"/>
        </w:rPr>
        <w:t>，</w:t>
      </w:r>
      <w:r w:rsidR="00437E92">
        <w:rPr>
          <w:rFonts w:hint="eastAsia"/>
        </w:rPr>
        <w:t>NetFlix</w:t>
      </w:r>
      <w:r>
        <w:rPr>
          <w:rFonts w:hint="eastAsia"/>
        </w:rPr>
        <w:t>根据用户对电影的评分进行电影的推荐</w:t>
      </w:r>
      <w:r w:rsidR="00FB3322" w:rsidRPr="000838C0">
        <w:rPr>
          <w:vertAlign w:val="superscript"/>
        </w:rPr>
        <w:fldChar w:fldCharType="begin"/>
      </w:r>
      <w:r w:rsidR="00FB3322" w:rsidRPr="000838C0">
        <w:rPr>
          <w:vertAlign w:val="superscript"/>
        </w:rPr>
        <w:instrText xml:space="preserve"> ADDIN EN.CITE &lt;EndNote&gt;&lt;Cite&gt;&lt;Author&gt;Koren&lt;/Author&gt;&lt;Year&gt;2009&lt;/Year&gt;&lt;RecNum&gt;4&lt;/RecNum&gt;&lt;DisplayText&gt;[8]&lt;/DisplayText&gt;&lt;record&gt;&lt;rec-number&gt;4&lt;/rec-number&gt;&lt;foreign-keys&gt;&lt;key app="EN" db-id="spwfvafviv9ppver9abvr9210pwprpdprxa0" timestamp="1448688339"&gt;4&lt;/key&gt;&lt;/foreign-keys&gt;&lt;ref-type name="Journal Article"&gt;17&lt;/ref-type&gt;&lt;contributors&gt;&lt;authors&gt;&lt;author&gt;Koren, Yehuda&lt;/author&gt;&lt;author&gt;Bell, Robert&lt;/author&gt;&lt;author&gt;Volinsky, Chris&lt;/author&gt;&lt;/authors&gt;&lt;/contributors&gt;&lt;titles&gt;&lt;title&gt;Matrix factorization techniques for recommender systems&lt;/title&gt;&lt;secondary-title&gt;Computer&lt;/secondary-title&gt;&lt;/titles&gt;&lt;periodical&gt;&lt;full-title&gt;Computer&lt;/full-title&gt;&lt;/periodical&gt;&lt;pages&gt;30-37&lt;/pages&gt;&lt;number&gt;8&lt;/number&gt;&lt;dates&gt;&lt;year&gt;2009&lt;/year&gt;&lt;/dates&gt;&lt;isbn&gt;0018-9162&lt;/isbn&gt;&lt;urls&gt;&lt;/urls&gt;&lt;/record&gt;&lt;/Cite&gt;&lt;/EndNote&gt;</w:instrText>
      </w:r>
      <w:r w:rsidR="00FB3322" w:rsidRPr="000838C0">
        <w:rPr>
          <w:vertAlign w:val="superscript"/>
        </w:rPr>
        <w:fldChar w:fldCharType="separate"/>
      </w:r>
      <w:r w:rsidR="00FB3322" w:rsidRPr="000838C0">
        <w:rPr>
          <w:noProof/>
          <w:vertAlign w:val="superscript"/>
        </w:rPr>
        <w:t>[8]</w:t>
      </w:r>
      <w:r w:rsidR="00FB3322" w:rsidRPr="000838C0">
        <w:rPr>
          <w:vertAlign w:val="superscript"/>
        </w:rPr>
        <w:lastRenderedPageBreak/>
        <w:fldChar w:fldCharType="end"/>
      </w:r>
      <w:r>
        <w:rPr>
          <w:rFonts w:hint="eastAsia"/>
        </w:rPr>
        <w:t>等等。然而，相对于传统的推荐系统推荐的电影，书籍等具有固</w:t>
      </w:r>
      <w:r w:rsidR="00AC63AC">
        <w:rPr>
          <w:rFonts w:hint="eastAsia"/>
        </w:rPr>
        <w:t>定属性的静态商品不同，机票是属于受时间影响的价格敏感的动态商品。这里</w:t>
      </w:r>
      <w:r w:rsidR="00524E43">
        <w:rPr>
          <w:rFonts w:hint="eastAsia"/>
        </w:rPr>
        <w:t>被</w:t>
      </w:r>
      <w:r w:rsidR="00AC63AC">
        <w:rPr>
          <w:rFonts w:hint="eastAsia"/>
        </w:rPr>
        <w:t>我们</w:t>
      </w:r>
      <w:r w:rsidR="00524E43">
        <w:rPr>
          <w:rFonts w:hint="eastAsia"/>
        </w:rPr>
        <w:t>称为的</w:t>
      </w:r>
      <w:r w:rsidR="00AC63AC">
        <w:rPr>
          <w:rFonts w:hint="eastAsia"/>
        </w:rPr>
        <w:t>动态商品，其区别于</w:t>
      </w:r>
      <w:r w:rsidR="00524E43">
        <w:rPr>
          <w:rFonts w:hint="eastAsia"/>
        </w:rPr>
        <w:t>静态</w:t>
      </w:r>
      <w:r w:rsidR="00AC63AC">
        <w:rPr>
          <w:rFonts w:hint="eastAsia"/>
        </w:rPr>
        <w:t>商品的</w:t>
      </w:r>
      <w:r w:rsidR="00524E43">
        <w:rPr>
          <w:rFonts w:hint="eastAsia"/>
        </w:rPr>
        <w:t>主要</w:t>
      </w:r>
      <w:r w:rsidR="00AC63AC">
        <w:rPr>
          <w:rFonts w:hint="eastAsia"/>
        </w:rPr>
        <w:t>不同体现在以下的两个方面</w:t>
      </w:r>
      <w:r w:rsidR="00AC63AC">
        <w:rPr>
          <w:rFonts w:hint="eastAsia"/>
        </w:rPr>
        <w:t>:</w:t>
      </w:r>
    </w:p>
    <w:p w14:paraId="0038AB80" w14:textId="3B19CC6A" w:rsidR="00AC63AC" w:rsidRDefault="00AC63AC" w:rsidP="00E835B8">
      <w:pPr>
        <w:pStyle w:val="1f3"/>
        <w:numPr>
          <w:ilvl w:val="0"/>
          <w:numId w:val="9"/>
        </w:numPr>
        <w:ind w:firstLineChars="0"/>
      </w:pPr>
      <w:r>
        <w:rPr>
          <w:rFonts w:hint="eastAsia"/>
        </w:rPr>
        <w:t>特征</w:t>
      </w:r>
      <w:r w:rsidR="00D5668A">
        <w:rPr>
          <w:rFonts w:hint="eastAsia"/>
        </w:rPr>
        <w:t>的</w:t>
      </w:r>
      <w:r w:rsidR="00D5668A">
        <w:t>波动</w:t>
      </w:r>
      <w:r>
        <w:t>性</w:t>
      </w:r>
      <w:r>
        <w:t xml:space="preserve"> </w:t>
      </w:r>
    </w:p>
    <w:p w14:paraId="5C518217" w14:textId="6BBFC233" w:rsidR="00D5668A" w:rsidRDefault="00D5668A" w:rsidP="00D5668A">
      <w:pPr>
        <w:pStyle w:val="1f3"/>
        <w:ind w:firstLineChars="0"/>
      </w:pPr>
      <w:r>
        <w:rPr>
          <w:rFonts w:hint="eastAsia"/>
        </w:rPr>
        <w:t>相对于静态商品，动态商品的某一特征在不同的时间内具有较为明显的波动性。</w:t>
      </w:r>
      <w:r>
        <w:rPr>
          <w:rFonts w:hint="eastAsia"/>
        </w:rPr>
        <w:t xml:space="preserve"> </w:t>
      </w:r>
      <w:r>
        <w:rPr>
          <w:rFonts w:hint="eastAsia"/>
        </w:rPr>
        <w:t>对于机票来说，同一航班同一舱位的机票</w:t>
      </w:r>
      <w:r w:rsidRPr="00D5668A">
        <w:rPr>
          <w:rFonts w:hint="eastAsia"/>
        </w:rPr>
        <w:t>在距离起飞时刻的不同时间有着较大的价格波动</w:t>
      </w:r>
      <w:r>
        <w:rPr>
          <w:rFonts w:hint="eastAsia"/>
        </w:rPr>
        <w:t>，这种价格与航空公司的实时定价策略有关，较难预测。</w:t>
      </w:r>
    </w:p>
    <w:p w14:paraId="368A1165" w14:textId="0A39930E" w:rsidR="00D5668A" w:rsidRDefault="00D5668A" w:rsidP="00E835B8">
      <w:pPr>
        <w:pStyle w:val="1f3"/>
        <w:numPr>
          <w:ilvl w:val="0"/>
          <w:numId w:val="9"/>
        </w:numPr>
        <w:ind w:firstLineChars="0"/>
      </w:pPr>
      <w:r>
        <w:t>特征的敏感性</w:t>
      </w:r>
    </w:p>
    <w:p w14:paraId="35EB2D63" w14:textId="4577D968" w:rsidR="00524E43" w:rsidRDefault="00524E43" w:rsidP="00AC4EF9">
      <w:pPr>
        <w:pStyle w:val="1f3"/>
        <w:ind w:firstLineChars="0" w:firstLine="420"/>
      </w:pPr>
      <w:r>
        <w:t>商品的波动性特征</w:t>
      </w:r>
      <w:r w:rsidR="00AC4EF9">
        <w:t>会直接影响</w:t>
      </w:r>
      <w:r>
        <w:t>用户的购买行为决策</w:t>
      </w:r>
      <w:r w:rsidR="00AC4EF9">
        <w:rPr>
          <w:rFonts w:hint="eastAsia"/>
        </w:rPr>
        <w:t>。同样对于机票来说，当用户选择搜索机票时，价格将是用户非常重要的决策因素，用户总是会倾向于选择满足其需求的价格低的机票。</w:t>
      </w:r>
      <w:r w:rsidR="00AC4EF9">
        <w:rPr>
          <w:rFonts w:hint="eastAsia"/>
        </w:rPr>
        <w:t xml:space="preserve"> </w:t>
      </w:r>
    </w:p>
    <w:p w14:paraId="1CAE3D80" w14:textId="03DE1CEE" w:rsidR="00AC4EF9" w:rsidRDefault="00AC4EF9" w:rsidP="00D5668A">
      <w:pPr>
        <w:pStyle w:val="1f3"/>
        <w:ind w:firstLineChars="0"/>
      </w:pPr>
      <w:r>
        <w:t>针对以上机票的价格敏感的动态特性</w:t>
      </w:r>
      <w:r>
        <w:rPr>
          <w:rFonts w:hint="eastAsia"/>
        </w:rPr>
        <w:t>，</w:t>
      </w:r>
      <w:r w:rsidR="005E6624">
        <w:rPr>
          <w:rFonts w:hint="eastAsia"/>
        </w:rPr>
        <w:t>传统的基于协同过滤的推荐</w:t>
      </w:r>
      <w:r w:rsidR="00CF396B">
        <w:rPr>
          <w:rFonts w:hint="eastAsia"/>
        </w:rPr>
        <w:t>方法，例如</w:t>
      </w:r>
      <w:r w:rsidR="00CF396B">
        <w:t>矩阵分解</w:t>
      </w:r>
      <w:r w:rsidR="00F33A70">
        <w:t>技术</w:t>
      </w:r>
      <w:r w:rsidR="00CF396B">
        <w:t>以及</w:t>
      </w:r>
      <w:r w:rsidR="00CF396B">
        <w:rPr>
          <w:rFonts w:hint="eastAsia"/>
        </w:rPr>
        <w:t>Item</w:t>
      </w:r>
      <w:r w:rsidR="00CF396B">
        <w:t>-based</w:t>
      </w:r>
      <w:r w:rsidR="00CF396B">
        <w:t>的协同过滤方法</w:t>
      </w:r>
      <w:r w:rsidR="00CF396B">
        <w:rPr>
          <w:rFonts w:hint="eastAsia"/>
        </w:rPr>
        <w:t>并不能直接</w:t>
      </w:r>
      <w:r w:rsidR="005E6624">
        <w:rPr>
          <w:rFonts w:hint="eastAsia"/>
        </w:rPr>
        <w:t>地</w:t>
      </w:r>
      <w:r w:rsidR="00CF396B">
        <w:rPr>
          <w:rFonts w:hint="eastAsia"/>
        </w:rPr>
        <w:t>应用到机票推荐中。</w:t>
      </w:r>
      <w:r w:rsidR="005E6624">
        <w:rPr>
          <w:rFonts w:hint="eastAsia"/>
        </w:rPr>
        <w:t>因为这里并没有一个固定的物品集合，</w:t>
      </w:r>
      <w:r w:rsidR="00CF396B">
        <w:rPr>
          <w:rFonts w:hint="eastAsia"/>
        </w:rPr>
        <w:t>并且</w:t>
      </w:r>
      <w:r w:rsidR="005E6624">
        <w:rPr>
          <w:rFonts w:hint="eastAsia"/>
        </w:rPr>
        <w:t>机票的价格将会随着时间波动并影响着</w:t>
      </w:r>
      <w:r w:rsidR="00627BB8">
        <w:rPr>
          <w:rFonts w:hint="eastAsia"/>
        </w:rPr>
        <w:t>用户对该机票</w:t>
      </w:r>
      <w:r w:rsidR="005E6624">
        <w:rPr>
          <w:rFonts w:hint="eastAsia"/>
        </w:rPr>
        <w:t>的</w:t>
      </w:r>
      <w:r w:rsidR="00627BB8">
        <w:rPr>
          <w:rFonts w:hint="eastAsia"/>
        </w:rPr>
        <w:t>选择和购买</w:t>
      </w:r>
      <w:r w:rsidR="005E6624">
        <w:rPr>
          <w:rFonts w:hint="eastAsia"/>
        </w:rPr>
        <w:t>决策。</w:t>
      </w:r>
    </w:p>
    <w:p w14:paraId="39EEB162" w14:textId="4084035B" w:rsidR="00497822" w:rsidRDefault="00EC46BB" w:rsidP="00CC7CBB">
      <w:pPr>
        <w:pStyle w:val="1f3"/>
        <w:ind w:firstLineChars="0"/>
        <w:rPr>
          <w:rFonts w:ascii="CMBX12" w:hAnsi="CMBX12" w:cs="CMBX12"/>
          <w:szCs w:val="24"/>
        </w:rPr>
      </w:pPr>
      <w:r w:rsidRPr="00936FC2">
        <w:t>尽管目前推荐系统</w:t>
      </w:r>
      <w:r w:rsidR="00956DB9" w:rsidRPr="00936FC2">
        <w:t>作为</w:t>
      </w:r>
      <w:r w:rsidRPr="00936FC2">
        <w:t>当前研究的一大热门</w:t>
      </w:r>
      <w:r w:rsidRPr="00936FC2">
        <w:rPr>
          <w:rFonts w:hint="eastAsia"/>
        </w:rPr>
        <w:t>，</w:t>
      </w:r>
      <w:r w:rsidRPr="00936FC2">
        <w:t>已经发展出了各个分支并广泛的应用到工业界的各个领域</w:t>
      </w:r>
      <w:r w:rsidRPr="00936FC2">
        <w:rPr>
          <w:rFonts w:hint="eastAsia"/>
        </w:rPr>
        <w:t>。然而，</w:t>
      </w:r>
      <w:r w:rsidR="00904310" w:rsidRPr="00936FC2">
        <w:rPr>
          <w:rFonts w:hint="eastAsia"/>
        </w:rPr>
        <w:t>目前</w:t>
      </w:r>
      <w:r w:rsidRPr="00936FC2">
        <w:rPr>
          <w:rFonts w:hint="eastAsia"/>
        </w:rPr>
        <w:t>推荐系统在机票</w:t>
      </w:r>
      <w:r w:rsidR="00904310" w:rsidRPr="00936FC2">
        <w:rPr>
          <w:rFonts w:hint="eastAsia"/>
        </w:rPr>
        <w:t>的个性化</w:t>
      </w:r>
      <w:r w:rsidRPr="00936FC2">
        <w:rPr>
          <w:rFonts w:hint="eastAsia"/>
        </w:rPr>
        <w:t>搜索领域的应用</w:t>
      </w:r>
      <w:r w:rsidR="00904310" w:rsidRPr="00936FC2">
        <w:rPr>
          <w:rFonts w:hint="eastAsia"/>
        </w:rPr>
        <w:t>和</w:t>
      </w:r>
      <w:r w:rsidRPr="00936FC2">
        <w:rPr>
          <w:rFonts w:hint="eastAsia"/>
        </w:rPr>
        <w:t>研究</w:t>
      </w:r>
      <w:r w:rsidR="00B457BB" w:rsidRPr="00936FC2">
        <w:rPr>
          <w:rFonts w:hint="eastAsia"/>
        </w:rPr>
        <w:t>却</w:t>
      </w:r>
      <w:r w:rsidR="007B2ACF">
        <w:rPr>
          <w:rFonts w:hint="eastAsia"/>
        </w:rPr>
        <w:t>相对较少</w:t>
      </w:r>
      <w:r w:rsidR="00044AE7" w:rsidRPr="00936FC2">
        <w:rPr>
          <w:rFonts w:hint="eastAsia"/>
        </w:rPr>
        <w:t>。</w:t>
      </w:r>
      <w:r w:rsidR="007B2ACF">
        <w:rPr>
          <w:rFonts w:hint="eastAsia"/>
        </w:rPr>
        <w:t>在</w:t>
      </w:r>
      <w:r w:rsidR="007726DF" w:rsidRPr="00936FC2">
        <w:rPr>
          <w:rFonts w:hint="eastAsia"/>
        </w:rPr>
        <w:t>2004</w:t>
      </w:r>
      <w:r w:rsidR="00044AE7" w:rsidRPr="00936FC2">
        <w:rPr>
          <w:rFonts w:hint="eastAsia"/>
        </w:rPr>
        <w:t>年</w:t>
      </w:r>
      <w:r w:rsidR="007B2ACF">
        <w:rPr>
          <w:rFonts w:hint="eastAsia"/>
        </w:rPr>
        <w:t>，</w:t>
      </w:r>
      <w:r w:rsidR="000838C0" w:rsidRPr="00936FC2">
        <w:rPr>
          <w:rFonts w:ascii="CMBX12" w:hAnsi="CMBX12" w:cs="CMBX12"/>
          <w:szCs w:val="24"/>
        </w:rPr>
        <w:t>Lorcan Coyle</w:t>
      </w:r>
      <w:r w:rsidR="007B2ACF">
        <w:rPr>
          <w:rFonts w:ascii="CMBX12" w:hAnsi="CMBX12" w:cs="CMBX12"/>
          <w:szCs w:val="24"/>
        </w:rPr>
        <w:t>提出了一种</w:t>
      </w:r>
      <w:r w:rsidR="00044AE7" w:rsidRPr="00936FC2">
        <w:rPr>
          <w:rFonts w:ascii="CMBX12" w:hAnsi="CMBX12" w:cs="CMBX12"/>
          <w:szCs w:val="24"/>
        </w:rPr>
        <w:t>基于</w:t>
      </w:r>
      <w:r w:rsidR="007B2ACF">
        <w:rPr>
          <w:rFonts w:ascii="CMBX12" w:hAnsi="CMBX12" w:cs="CMBX12"/>
          <w:szCs w:val="24"/>
        </w:rPr>
        <w:t>案例推理</w:t>
      </w:r>
      <w:r w:rsidR="007B2ACF">
        <w:rPr>
          <w:rFonts w:ascii="CMBX12" w:hAnsi="CMBX12" w:cs="CMBX12" w:hint="eastAsia"/>
          <w:szCs w:val="24"/>
        </w:rPr>
        <w:t>（</w:t>
      </w:r>
      <w:r w:rsidR="007B2ACF">
        <w:rPr>
          <w:rFonts w:ascii="CMBX12" w:hAnsi="CMBX12" w:cs="CMBX12"/>
          <w:szCs w:val="24"/>
        </w:rPr>
        <w:t>Case-Based Reasoning</w:t>
      </w:r>
      <w:r w:rsidR="007B2ACF">
        <w:rPr>
          <w:rFonts w:ascii="CMBX12" w:hAnsi="CMBX12" w:cs="CMBX12" w:hint="eastAsia"/>
          <w:szCs w:val="24"/>
        </w:rPr>
        <w:t>，</w:t>
      </w:r>
      <w:r w:rsidR="00044AE7" w:rsidRPr="00936FC2">
        <w:rPr>
          <w:rFonts w:ascii="CMBX12" w:hAnsi="CMBX12" w:cs="CMBX12"/>
          <w:szCs w:val="24"/>
        </w:rPr>
        <w:t>CBR</w:t>
      </w:r>
      <w:r w:rsidR="007B2ACF">
        <w:rPr>
          <w:rFonts w:ascii="CMBX12" w:hAnsi="CMBX12" w:cs="CMBX12" w:hint="eastAsia"/>
          <w:szCs w:val="24"/>
        </w:rPr>
        <w:t>）</w:t>
      </w:r>
      <w:r w:rsidR="00044AE7" w:rsidRPr="00936FC2">
        <w:rPr>
          <w:rFonts w:ascii="CMBX12" w:hAnsi="CMBX12" w:cs="CMBX12"/>
          <w:szCs w:val="24"/>
        </w:rPr>
        <w:t>的机票个性化推荐算法</w:t>
      </w:r>
      <w:r w:rsidR="00FB3322" w:rsidRPr="00936FC2">
        <w:rPr>
          <w:rFonts w:ascii="CMBX12" w:hAnsi="CMBX12" w:cs="CMBX12"/>
          <w:szCs w:val="24"/>
          <w:vertAlign w:val="superscript"/>
        </w:rPr>
        <w:fldChar w:fldCharType="begin"/>
      </w:r>
      <w:r w:rsidR="00FB3322" w:rsidRPr="00936FC2">
        <w:rPr>
          <w:rFonts w:ascii="CMBX12" w:hAnsi="CMBX12" w:cs="CMBX12"/>
          <w:szCs w:val="24"/>
          <w:vertAlign w:val="superscript"/>
        </w:rPr>
        <w:instrText xml:space="preserve"> ADDIN EN.CITE &lt;EndNote&gt;&lt;Cite&gt;&lt;Author&gt;Coyle&lt;/Author&gt;&lt;Year&gt;2004&lt;/Year&gt;&lt;RecNum&gt;1&lt;/RecNum&gt;&lt;DisplayText&gt;[9]&lt;/DisplayText&gt;&lt;record&gt;&lt;rec-number&gt;1&lt;/rec-number&gt;&lt;foreign-keys&gt;&lt;key app="EN" db-id="spwfvafviv9ppver9abvr9210pwprpdprxa0" timestamp="1448687198"&gt;1&lt;/key&gt;&lt;/foreign-keys&gt;&lt;ref-type name="Thesis"&gt;32&lt;/ref-type&gt;&lt;contributors&gt;&lt;authors&gt;&lt;author&gt;Coyle, Lorcan&lt;/author&gt;&lt;/authors&gt;&lt;/contributors&gt;&lt;titles&gt;&lt;title&gt;Making Personalised Flight Recommendations using Implicit Feedback&lt;/title&gt;&lt;/titles&gt;&lt;dates&gt;&lt;year&gt;2004&lt;/year&gt;&lt;/dates&gt;&lt;publisher&gt;Trinity College&lt;/publisher&gt;&lt;urls&gt;&lt;/urls&gt;&lt;/record&gt;&lt;/Cite&gt;&lt;/EndNote&gt;</w:instrText>
      </w:r>
      <w:r w:rsidR="00FB3322" w:rsidRPr="00936FC2">
        <w:rPr>
          <w:rFonts w:ascii="CMBX12" w:hAnsi="CMBX12" w:cs="CMBX12"/>
          <w:szCs w:val="24"/>
          <w:vertAlign w:val="superscript"/>
        </w:rPr>
        <w:fldChar w:fldCharType="separate"/>
      </w:r>
      <w:r w:rsidR="00FB3322" w:rsidRPr="00936FC2">
        <w:rPr>
          <w:rFonts w:ascii="CMBX12" w:hAnsi="CMBX12" w:cs="CMBX12"/>
          <w:noProof/>
          <w:szCs w:val="24"/>
          <w:vertAlign w:val="superscript"/>
        </w:rPr>
        <w:t>[9]</w:t>
      </w:r>
      <w:r w:rsidR="00FB3322" w:rsidRPr="00936FC2">
        <w:rPr>
          <w:rFonts w:ascii="CMBX12" w:hAnsi="CMBX12" w:cs="CMBX12"/>
          <w:szCs w:val="24"/>
          <w:vertAlign w:val="superscript"/>
        </w:rPr>
        <w:fldChar w:fldCharType="end"/>
      </w:r>
      <w:r w:rsidR="007B2ACF">
        <w:rPr>
          <w:rFonts w:ascii="CMBX12" w:hAnsi="CMBX12" w:cs="CMBX12" w:hint="eastAsia"/>
          <w:szCs w:val="24"/>
        </w:rPr>
        <w:t>。随着近十年来推荐系统领域的研究快速的发展，很</w:t>
      </w:r>
      <w:r w:rsidR="00497822" w:rsidRPr="00936FC2">
        <w:rPr>
          <w:rFonts w:ascii="CMBX12" w:hAnsi="CMBX12" w:cs="CMBX12" w:hint="eastAsia"/>
          <w:szCs w:val="24"/>
        </w:rPr>
        <w:t>多</w:t>
      </w:r>
      <w:r w:rsidR="007B2ACF">
        <w:rPr>
          <w:rFonts w:ascii="CMBX12" w:hAnsi="CMBX12" w:cs="CMBX12" w:hint="eastAsia"/>
          <w:szCs w:val="24"/>
        </w:rPr>
        <w:t>新的推荐技术和机器学习的方法可以</w:t>
      </w:r>
      <w:r w:rsidR="00CC7CBB" w:rsidRPr="00936FC2">
        <w:rPr>
          <w:rFonts w:ascii="CMBX12" w:hAnsi="CMBX12" w:cs="CMBX12" w:hint="eastAsia"/>
          <w:szCs w:val="24"/>
        </w:rPr>
        <w:t>被应用到机票个性化搜索</w:t>
      </w:r>
      <w:r w:rsidR="008968E7" w:rsidRPr="00936FC2">
        <w:rPr>
          <w:rFonts w:ascii="CMBX12" w:hAnsi="CMBX12" w:cs="CMBX12" w:hint="eastAsia"/>
          <w:szCs w:val="24"/>
        </w:rPr>
        <w:t>的</w:t>
      </w:r>
      <w:r w:rsidR="00B156C1" w:rsidRPr="00936FC2">
        <w:rPr>
          <w:rFonts w:ascii="CMBX12" w:hAnsi="CMBX12" w:cs="CMBX12" w:hint="eastAsia"/>
          <w:szCs w:val="24"/>
        </w:rPr>
        <w:t>领域</w:t>
      </w:r>
      <w:r w:rsidR="00CC7CBB" w:rsidRPr="00936FC2">
        <w:rPr>
          <w:rFonts w:ascii="CMBX12" w:hAnsi="CMBX12" w:cs="CMBX12" w:hint="eastAsia"/>
          <w:szCs w:val="24"/>
        </w:rPr>
        <w:t>中。</w:t>
      </w:r>
    </w:p>
    <w:p w14:paraId="6D618297" w14:textId="063A96D5" w:rsidR="00EC2739" w:rsidRDefault="00EC2739" w:rsidP="00CC7CBB">
      <w:pPr>
        <w:pStyle w:val="1f3"/>
        <w:ind w:firstLineChars="0"/>
        <w:rPr>
          <w:rFonts w:ascii="CMBX12" w:hAnsi="CMBX12" w:cs="CMBX12"/>
          <w:szCs w:val="24"/>
        </w:rPr>
      </w:pPr>
      <w:r w:rsidRPr="00EC2739">
        <w:rPr>
          <w:rFonts w:ascii="CMBX12" w:hAnsi="CMBX12" w:cs="CMBX12" w:hint="eastAsia"/>
          <w:szCs w:val="24"/>
        </w:rPr>
        <w:t>另一方面，随着近年来大数据技术的迅猛发展，大数据已经成为</w:t>
      </w:r>
      <w:r w:rsidRPr="00EC2739">
        <w:rPr>
          <w:rFonts w:ascii="CMBX12" w:hAnsi="CMBX12" w:cs="CMBX12" w:hint="eastAsia"/>
          <w:szCs w:val="24"/>
        </w:rPr>
        <w:t>IT</w:t>
      </w:r>
      <w:r w:rsidRPr="00EC2739">
        <w:rPr>
          <w:rFonts w:ascii="CMBX12" w:hAnsi="CMBX12" w:cs="CMBX12" w:hint="eastAsia"/>
          <w:szCs w:val="24"/>
        </w:rPr>
        <w:t>领域的另一大热点，并开始渗透到金融，电子商务，移动互联网，医疗，交通等各个领域。而大数据技术对海量数据极强的处理，存储，分析的能力也将为旅游服务信息化提供强有力的技术支持。同时大数据技术为推荐系统也带来了更快更有效的数据处理能力，基于</w:t>
      </w:r>
      <w:r w:rsidR="000838C0">
        <w:rPr>
          <w:rFonts w:ascii="CMBX12" w:hAnsi="CMBX12" w:cs="CMBX12" w:hint="eastAsia"/>
          <w:szCs w:val="24"/>
        </w:rPr>
        <w:t>Map-Reduce</w:t>
      </w:r>
      <w:r w:rsidR="0098421D">
        <w:rPr>
          <w:rFonts w:ascii="CMBX12" w:hAnsi="CMBX12" w:cs="CMBX12" w:hint="eastAsia"/>
          <w:szCs w:val="24"/>
        </w:rPr>
        <w:t>计算框架</w:t>
      </w:r>
      <w:r w:rsidR="00FB3322" w:rsidRPr="000838C0">
        <w:rPr>
          <w:rFonts w:ascii="CMBX12" w:hAnsi="CMBX12" w:cs="CMBX12"/>
          <w:szCs w:val="24"/>
          <w:vertAlign w:val="superscript"/>
        </w:rPr>
        <w:fldChar w:fldCharType="begin"/>
      </w:r>
      <w:r w:rsidR="00FB3322" w:rsidRPr="000838C0">
        <w:rPr>
          <w:rFonts w:ascii="CMBX12" w:hAnsi="CMBX12" w:cs="CMBX12"/>
          <w:szCs w:val="24"/>
          <w:vertAlign w:val="superscript"/>
        </w:rPr>
        <w:instrText xml:space="preserve"> ADDIN EN.CITE &lt;EndNote&gt;&lt;Cite&gt;&lt;Author&gt;White&lt;/Author&gt;&lt;Year&gt;2012&lt;/Year&gt;&lt;RecNum&gt;63&lt;/RecNum&gt;&lt;DisplayText&gt;[10]&lt;/DisplayText&gt;&lt;record&gt;&lt;rec-number&gt;63&lt;/rec-number&gt;&lt;foreign-keys&gt;&lt;key app="EN" db-id="spwfvafviv9ppver9abvr9210pwprpdprxa0" timestamp="1450160371"&gt;63&lt;/key&gt;&lt;/foreign-keys&gt;&lt;ref-type name="Book"&gt;6&lt;/ref-type&gt;&lt;contributors&gt;&lt;authors&gt;&lt;author&gt;White, Tom&lt;/author&gt;&lt;/authors&gt;&lt;/contributors&gt;&lt;titles&gt;&lt;title&gt;Hadoop: The definitive guide&lt;/title&gt;&lt;/titles&gt;&lt;dates&gt;&lt;year&gt;2012&lt;/year&gt;&lt;/dates&gt;&lt;publisher&gt;&amp;quot; O&amp;apos;Reilly Media, Inc.&amp;quot;&lt;/publisher&gt;&lt;isbn&gt;1449311520&lt;/isbn&gt;&lt;urls&gt;&lt;/urls&gt;&lt;/record&gt;&lt;/Cite&gt;&lt;/EndNote&gt;</w:instrText>
      </w:r>
      <w:r w:rsidR="00FB3322" w:rsidRPr="000838C0">
        <w:rPr>
          <w:rFonts w:ascii="CMBX12" w:hAnsi="CMBX12" w:cs="CMBX12"/>
          <w:szCs w:val="24"/>
          <w:vertAlign w:val="superscript"/>
        </w:rPr>
        <w:fldChar w:fldCharType="separate"/>
      </w:r>
      <w:r w:rsidR="00FB3322" w:rsidRPr="000838C0">
        <w:rPr>
          <w:rFonts w:ascii="CMBX12" w:hAnsi="CMBX12" w:cs="CMBX12"/>
          <w:noProof/>
          <w:szCs w:val="24"/>
          <w:vertAlign w:val="superscript"/>
        </w:rPr>
        <w:t>[10]</w:t>
      </w:r>
      <w:r w:rsidR="00FB3322" w:rsidRPr="000838C0">
        <w:rPr>
          <w:rFonts w:ascii="CMBX12" w:hAnsi="CMBX12" w:cs="CMBX12"/>
          <w:szCs w:val="24"/>
          <w:vertAlign w:val="superscript"/>
        </w:rPr>
        <w:fldChar w:fldCharType="end"/>
      </w:r>
      <w:r w:rsidRPr="00EC2739">
        <w:rPr>
          <w:rFonts w:ascii="CMBX12" w:hAnsi="CMBX12" w:cs="CMBX12" w:hint="eastAsia"/>
          <w:szCs w:val="24"/>
        </w:rPr>
        <w:t>的分布式的推荐算法</w:t>
      </w:r>
      <w:r>
        <w:rPr>
          <w:rFonts w:ascii="CMBX12" w:hAnsi="CMBX12" w:cs="CMBX12" w:hint="eastAsia"/>
          <w:szCs w:val="24"/>
        </w:rPr>
        <w:t>使得推荐系统具有更好的并行性和扩展性。</w:t>
      </w:r>
    </w:p>
    <w:p w14:paraId="4F73A125" w14:textId="3229EDE6" w:rsidR="008D3336" w:rsidRPr="00D24A3D" w:rsidRDefault="007165C7" w:rsidP="005E6624">
      <w:pPr>
        <w:pStyle w:val="1f3"/>
        <w:ind w:firstLineChars="0"/>
      </w:pPr>
      <w:r>
        <w:rPr>
          <w:rFonts w:hint="eastAsia"/>
        </w:rPr>
        <w:t>综上</w:t>
      </w:r>
      <w:r w:rsidR="000B1427">
        <w:rPr>
          <w:rFonts w:hint="eastAsia"/>
        </w:rPr>
        <w:t>，</w:t>
      </w:r>
      <w:r w:rsidR="005E6624" w:rsidRPr="005E6624">
        <w:rPr>
          <w:rFonts w:hint="eastAsia"/>
        </w:rPr>
        <w:t>研究推荐系统在个性化机票搜索领域的应用</w:t>
      </w:r>
      <w:r w:rsidR="00AD17C9">
        <w:rPr>
          <w:rFonts w:hint="eastAsia"/>
        </w:rPr>
        <w:t>，并结合大数据的相关技术，</w:t>
      </w:r>
      <w:r w:rsidR="005E6624" w:rsidRPr="005E6624">
        <w:rPr>
          <w:rFonts w:hint="eastAsia"/>
        </w:rPr>
        <w:t>无论</w:t>
      </w:r>
      <w:r w:rsidR="00103983">
        <w:rPr>
          <w:rFonts w:hint="eastAsia"/>
        </w:rPr>
        <w:t>在工业上</w:t>
      </w:r>
      <w:r w:rsidR="005E6624" w:rsidRPr="005E6624">
        <w:rPr>
          <w:rFonts w:hint="eastAsia"/>
        </w:rPr>
        <w:t>OTA</w:t>
      </w:r>
      <w:r w:rsidR="004401BC">
        <w:rPr>
          <w:rFonts w:hint="eastAsia"/>
        </w:rPr>
        <w:t>行业</w:t>
      </w:r>
      <w:r w:rsidR="00103983">
        <w:rPr>
          <w:rFonts w:hint="eastAsia"/>
        </w:rPr>
        <w:t>的</w:t>
      </w:r>
      <w:r w:rsidR="004401BC">
        <w:rPr>
          <w:rFonts w:hint="eastAsia"/>
        </w:rPr>
        <w:t>应用领域还是</w:t>
      </w:r>
      <w:r w:rsidR="00103983">
        <w:rPr>
          <w:rFonts w:hint="eastAsia"/>
        </w:rPr>
        <w:t>在学术上</w:t>
      </w:r>
      <w:r w:rsidR="004401BC" w:rsidRPr="005E6624">
        <w:rPr>
          <w:rFonts w:hint="eastAsia"/>
        </w:rPr>
        <w:t>推荐系统</w:t>
      </w:r>
      <w:r w:rsidR="00103983">
        <w:rPr>
          <w:rFonts w:hint="eastAsia"/>
        </w:rPr>
        <w:t>的研究</w:t>
      </w:r>
      <w:r w:rsidR="004401BC" w:rsidRPr="005E6624">
        <w:rPr>
          <w:rFonts w:hint="eastAsia"/>
        </w:rPr>
        <w:t>领域</w:t>
      </w:r>
      <w:r w:rsidR="005E6624" w:rsidRPr="005E6624">
        <w:rPr>
          <w:rFonts w:hint="eastAsia"/>
        </w:rPr>
        <w:t>都具有重要的意义。</w:t>
      </w:r>
    </w:p>
    <w:p w14:paraId="54A2649C" w14:textId="0A225B38" w:rsidR="008A4B81" w:rsidRDefault="00C40CD4" w:rsidP="008A4B81">
      <w:pPr>
        <w:pStyle w:val="21"/>
        <w:spacing w:before="120" w:line="300" w:lineRule="auto"/>
        <w:rPr>
          <w:szCs w:val="21"/>
        </w:rPr>
      </w:pPr>
      <w:r>
        <w:rPr>
          <w:rFonts w:hint="eastAsia"/>
          <w:szCs w:val="21"/>
        </w:rPr>
        <w:lastRenderedPageBreak/>
        <w:t xml:space="preserve"> </w:t>
      </w:r>
      <w:bookmarkStart w:id="24" w:name="_Toc439109884"/>
      <w:r w:rsidR="00816514" w:rsidRPr="00D24A3D">
        <w:rPr>
          <w:rFonts w:hint="eastAsia"/>
          <w:szCs w:val="21"/>
        </w:rPr>
        <w:t>国内外研究现状</w:t>
      </w:r>
      <w:bookmarkEnd w:id="24"/>
    </w:p>
    <w:p w14:paraId="63122804" w14:textId="4D2F073D" w:rsidR="008A4B81" w:rsidRDefault="00380D09" w:rsidP="00380D09">
      <w:pPr>
        <w:pStyle w:val="30"/>
      </w:pPr>
      <w:r>
        <w:t xml:space="preserve"> </w:t>
      </w:r>
      <w:bookmarkStart w:id="25" w:name="_Toc439109885"/>
      <w:r>
        <w:t>推荐系统的研究现状</w:t>
      </w:r>
      <w:bookmarkEnd w:id="25"/>
    </w:p>
    <w:p w14:paraId="17476BB8" w14:textId="41422A80" w:rsidR="00F33A70" w:rsidRDefault="007051DF" w:rsidP="00F33A70">
      <w:pPr>
        <w:pStyle w:val="1f3"/>
      </w:pPr>
      <w:r>
        <w:t>推荐系统</w:t>
      </w:r>
      <w:r w:rsidRPr="00DA55E1">
        <w:rPr>
          <w:vertAlign w:val="superscript"/>
        </w:rPr>
        <w:fldChar w:fldCharType="begin">
          <w:fldData xml:space="preserve">PEVuZE5vdGU+PENpdGU+PEF1dGhvcj5SZXNuaWNrPC9BdXRob3I+PFllYXI+MTk5NzwvWWVhcj48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</w:fldData>
        </w:fldChar>
      </w:r>
      <w:r w:rsidR="0037160A" w:rsidRPr="00B02214">
        <w:rPr>
          <w:vertAlign w:val="superscript"/>
        </w:rPr>
        <w:instrText xml:space="preserve"> ADDIN EN.CITE </w:instrText>
      </w:r>
      <w:r w:rsidR="0037160A" w:rsidRPr="00B02214">
        <w:rPr>
          <w:vertAlign w:val="superscript"/>
        </w:rPr>
        <w:fldChar w:fldCharType="begin">
          <w:fldData xml:space="preserve">PEVuZE5vdGU+PENpdGU+PEF1dGhvcj5SZXNuaWNrPC9BdXRob3I+PFllYXI+MTk5NzwvWWVhcj48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</w:fldData>
        </w:fldChar>
      </w:r>
      <w:r w:rsidR="0037160A" w:rsidRPr="00B02214">
        <w:rPr>
          <w:vertAlign w:val="superscript"/>
        </w:rPr>
        <w:instrText xml:space="preserve"> ADDIN EN.CITE.DATA </w:instrText>
      </w:r>
      <w:r w:rsidR="0037160A" w:rsidRPr="00B02214">
        <w:rPr>
          <w:vertAlign w:val="superscript"/>
        </w:rPr>
      </w:r>
      <w:r w:rsidR="0037160A" w:rsidRPr="00B02214">
        <w:rPr>
          <w:vertAlign w:val="superscript"/>
        </w:rPr>
        <w:fldChar w:fldCharType="end"/>
      </w:r>
      <w:r w:rsidRPr="00DA55E1">
        <w:rPr>
          <w:vertAlign w:val="superscript"/>
        </w:rPr>
      </w:r>
      <w:r w:rsidRPr="00DA55E1">
        <w:rPr>
          <w:vertAlign w:val="superscript"/>
        </w:rPr>
        <w:fldChar w:fldCharType="separate"/>
      </w:r>
      <w:r w:rsidR="0037160A" w:rsidRPr="00DA55E1">
        <w:rPr>
          <w:noProof/>
          <w:vertAlign w:val="superscript"/>
        </w:rPr>
        <w:t>[3-6]</w:t>
      </w:r>
      <w:r w:rsidRPr="00DA55E1">
        <w:rPr>
          <w:vertAlign w:val="superscript"/>
        </w:rPr>
        <w:fldChar w:fldCharType="end"/>
      </w:r>
      <w:r>
        <w:rPr>
          <w:rFonts w:hint="eastAsia"/>
        </w:rPr>
        <w:t>，</w:t>
      </w:r>
      <w:r>
        <w:t>又称为推荐引擎</w:t>
      </w:r>
      <w:r>
        <w:rPr>
          <w:rFonts w:hint="eastAsia"/>
        </w:rPr>
        <w:t>，</w:t>
      </w:r>
      <w:r>
        <w:t>指的是一种能够分析和预测用户对物品的偏好的信息过滤的系统</w:t>
      </w:r>
      <w:r>
        <w:rPr>
          <w:rFonts w:hint="eastAsia"/>
        </w:rPr>
        <w:t>。在</w:t>
      </w:r>
      <w:r>
        <w:rPr>
          <w:rFonts w:hint="eastAsia"/>
        </w:rPr>
        <w:t>199</w:t>
      </w:r>
      <w:r>
        <w:t>7</w:t>
      </w:r>
      <w:r>
        <w:t>年</w:t>
      </w:r>
      <w:r>
        <w:rPr>
          <w:rFonts w:hint="eastAsia"/>
        </w:rPr>
        <w:t>，</w:t>
      </w:r>
      <w:r>
        <w:rPr>
          <w:rFonts w:hint="eastAsia"/>
        </w:rPr>
        <w:t>Resnik</w:t>
      </w:r>
      <w:r>
        <w:rPr>
          <w:rFonts w:hint="eastAsia"/>
        </w:rPr>
        <w:t>和</w:t>
      </w:r>
      <w:r>
        <w:rPr>
          <w:rFonts w:hint="eastAsia"/>
        </w:rPr>
        <w:t>Varian</w:t>
      </w:r>
      <w:r w:rsidRPr="00DA55E1">
        <w:rPr>
          <w:vertAlign w:val="superscript"/>
        </w:rPr>
        <w:fldChar w:fldCharType="begin"/>
      </w:r>
      <w:r w:rsidR="0037160A" w:rsidRPr="00DA55E1">
        <w:rPr>
          <w:vertAlign w:val="superscript"/>
        </w:rPr>
        <w:instrText xml:space="preserve"> ADDIN EN.CITE &lt;EndNote&gt;&lt;Cite&gt;&lt;Author&gt;Resnick&lt;/Author&gt;&lt;Year&gt;1997&lt;/Year&gt;&lt;RecNum&gt;24&lt;/RecNum&gt;&lt;DisplayText&gt;[4]&lt;/DisplayText&gt;&lt;record&gt;&lt;rec-number&gt;24&lt;/rec-number&gt;&lt;foreign-keys&gt;&lt;key app="EN" db-id="spwfvafviv9ppver9abvr9210pwprpdprxa0" timestamp="1449756615"&gt;24&lt;/key&gt;&lt;/foreign-keys&gt;&lt;ref-type name="Journal Article"&gt;17&lt;/ref-type&gt;&lt;contributors&gt;&lt;authors&gt;&lt;author&gt;Resnick, Paul&lt;/author&gt;&lt;author&gt;Varian, Hal R&lt;/author&gt;&lt;/authors&gt;&lt;/contributors&gt;&lt;titles&gt;&lt;title&gt;Recommender systems&lt;/title&gt;&lt;secondary-title&gt;Communications of the ACM&lt;/secondary-title&gt;&lt;/titles&gt;&lt;periodical&gt;&lt;full-title&gt;Communications of the ACM&lt;/full-title&gt;&lt;/periodical&gt;&lt;pages&gt;56-58&lt;/pages&gt;&lt;volume&gt;40&lt;/volume&gt;&lt;number&gt;3&lt;/number&gt;&lt;dates&gt;&lt;year&gt;1997&lt;/year&gt;&lt;/dates&gt;&lt;isbn&gt;0001-0782&lt;/isbn&gt;&lt;urls&gt;&lt;/urls&gt;&lt;/record&gt;&lt;/Cite&gt;&lt;/EndNote&gt;</w:instrText>
      </w:r>
      <w:r w:rsidRPr="00DA55E1">
        <w:rPr>
          <w:vertAlign w:val="superscript"/>
        </w:rPr>
        <w:fldChar w:fldCharType="separate"/>
      </w:r>
      <w:r w:rsidR="0037160A" w:rsidRPr="00DA55E1">
        <w:rPr>
          <w:noProof/>
          <w:vertAlign w:val="superscript"/>
        </w:rPr>
        <w:t>[4]</w:t>
      </w:r>
      <w:r w:rsidRPr="00DA55E1">
        <w:rPr>
          <w:vertAlign w:val="superscript"/>
        </w:rPr>
        <w:fldChar w:fldCharType="end"/>
      </w:r>
      <w:r>
        <w:rPr>
          <w:rFonts w:hint="eastAsia"/>
        </w:rPr>
        <w:t>首次将推荐系统作为一个独立的概念提出。随后随着互联网的普及和</w:t>
      </w:r>
      <w:r>
        <w:rPr>
          <w:rFonts w:hint="eastAsia"/>
        </w:rPr>
        <w:t>Web</w:t>
      </w:r>
      <w:r>
        <w:rPr>
          <w:rFonts w:hint="eastAsia"/>
        </w:rPr>
        <w:t>技术的快速发展，推荐系统在电子商务领域得到的广泛地应用</w:t>
      </w:r>
      <w:r w:rsidR="00CC4103">
        <w:rPr>
          <w:rFonts w:hint="eastAsia"/>
        </w:rPr>
        <w:t>和研究</w:t>
      </w:r>
      <w:r>
        <w:rPr>
          <w:rFonts w:hint="eastAsia"/>
        </w:rPr>
        <w:t>并且带来了巨大的商业利益。</w:t>
      </w:r>
    </w:p>
    <w:p w14:paraId="0B489F2C" w14:textId="52D07004" w:rsidR="00CC4103" w:rsidRDefault="001C3E7F" w:rsidP="001C3E7F">
      <w:pPr>
        <w:pStyle w:val="1f3"/>
      </w:pPr>
      <w:r w:rsidRPr="003C69FB">
        <w:rPr>
          <w:rFonts w:hint="eastAsia"/>
        </w:rPr>
        <w:t>推荐系统作为当前的一个学术领域</w:t>
      </w:r>
      <w:r>
        <w:rPr>
          <w:rFonts w:hint="eastAsia"/>
        </w:rPr>
        <w:t>的</w:t>
      </w:r>
      <w:r w:rsidRPr="003C69FB">
        <w:rPr>
          <w:rFonts w:hint="eastAsia"/>
        </w:rPr>
        <w:t>研究热点</w:t>
      </w:r>
      <w:r>
        <w:rPr>
          <w:rFonts w:hint="eastAsia"/>
        </w:rPr>
        <w:t>，在过去的数十年得到了突飞猛进的发展并逐渐发展成一个独立的领域</w:t>
      </w:r>
      <w:r w:rsidRPr="003C69FB">
        <w:rPr>
          <w:rFonts w:hint="eastAsia"/>
        </w:rPr>
        <w:t>。</w:t>
      </w:r>
      <w:r w:rsidR="00EE201B">
        <w:rPr>
          <w:rFonts w:hint="eastAsia"/>
        </w:rPr>
        <w:t>根据不同的推荐方法</w:t>
      </w:r>
      <w:r>
        <w:rPr>
          <w:rFonts w:hint="eastAsia"/>
        </w:rPr>
        <w:t>，我们可以将推荐系统分为如下几类</w:t>
      </w:r>
      <w:r w:rsidR="00EE201B" w:rsidRPr="000838C0">
        <w:rPr>
          <w:vertAlign w:val="superscript"/>
        </w:rPr>
        <w:fldChar w:fldCharType="begin"/>
      </w:r>
      <w:r w:rsidR="0037160A" w:rsidRPr="000838C0">
        <w:rPr>
          <w:rFonts w:hint="eastAsia"/>
          <w:vertAlign w:val="superscript"/>
        </w:rPr>
        <w:instrText xml:space="preserve"> ADDIN EN.CITE &lt;EndNote&gt;&lt;Cite&gt;&lt;Author&gt;</w:instrText>
      </w:r>
      <w:r w:rsidR="0037160A" w:rsidRPr="000838C0">
        <w:rPr>
          <w:rFonts w:hint="eastAsia"/>
          <w:vertAlign w:val="superscript"/>
        </w:rPr>
        <w:instrText>刘建国</w:instrText>
      </w:r>
      <w:r w:rsidR="0037160A" w:rsidRPr="000838C0">
        <w:rPr>
          <w:rFonts w:hint="eastAsia"/>
          <w:vertAlign w:val="superscript"/>
        </w:rPr>
        <w:instrText>&lt;/Author&gt;&lt;Year&gt;2009&lt;/Year&gt;&lt;RecNum&gt;27&lt;/RecNum&gt;&lt;DisplayText&gt;[11]&lt;/DisplayText&gt;&lt;record&gt;&lt;rec-number&gt;27&lt;/rec-number&gt;&lt;foreign-keys&gt;&lt;key app="EN" db-id="spwfvafviv9ppver9abvr9210pwprpdprxa0" timestamp="1449811762"&gt;27&lt;/key&gt;&lt;/foreign-keys&gt;&lt;ref-type name="Journal Article"&gt;17&lt;/ref-type&gt;&lt;contributors&gt;&lt;authors&gt;&lt;author&gt;</w:instrText>
      </w:r>
      <w:r w:rsidR="0037160A" w:rsidRPr="000838C0">
        <w:rPr>
          <w:rFonts w:hint="eastAsia"/>
          <w:vertAlign w:val="superscript"/>
        </w:rPr>
        <w:instrText>刘建国</w:instrText>
      </w:r>
      <w:r w:rsidR="0037160A" w:rsidRPr="000838C0">
        <w:rPr>
          <w:rFonts w:hint="eastAsia"/>
          <w:vertAlign w:val="superscript"/>
        </w:rPr>
        <w:instrText>&lt;/author&gt;&lt;author&gt;</w:instrText>
      </w:r>
      <w:r w:rsidR="0037160A" w:rsidRPr="000838C0">
        <w:rPr>
          <w:rFonts w:hint="eastAsia"/>
          <w:vertAlign w:val="superscript"/>
        </w:rPr>
        <w:instrText>周涛</w:instrText>
      </w:r>
      <w:r w:rsidR="0037160A" w:rsidRPr="000838C0">
        <w:rPr>
          <w:rFonts w:hint="eastAsia"/>
          <w:vertAlign w:val="superscript"/>
        </w:rPr>
        <w:instrText>&lt;/author&gt;&lt;author&gt;</w:instrText>
      </w:r>
      <w:r w:rsidR="0037160A" w:rsidRPr="000838C0">
        <w:rPr>
          <w:rFonts w:hint="eastAsia"/>
          <w:vertAlign w:val="superscript"/>
        </w:rPr>
        <w:instrText>汪秉宏</w:instrText>
      </w:r>
      <w:r w:rsidR="0037160A" w:rsidRPr="000838C0">
        <w:rPr>
          <w:rFonts w:hint="eastAsia"/>
          <w:vertAlign w:val="superscript"/>
        </w:rPr>
        <w:instrText>&lt;/author&gt;&lt;/authors&gt;&lt;/contributors&gt;&lt;titles&gt;&lt;title&gt;</w:instrText>
      </w:r>
      <w:r w:rsidR="0037160A" w:rsidRPr="000838C0">
        <w:rPr>
          <w:rFonts w:hint="eastAsia"/>
          <w:vertAlign w:val="superscript"/>
        </w:rPr>
        <w:instrText>个性化推荐系统的研究进展</w:instrText>
      </w:r>
      <w:r w:rsidR="0037160A" w:rsidRPr="000838C0">
        <w:rPr>
          <w:rFonts w:hint="eastAsia"/>
          <w:vertAlign w:val="superscript"/>
        </w:rPr>
        <w:instrText>&lt;/title&gt;&lt;secondary-title&gt;</w:instrText>
      </w:r>
      <w:r w:rsidR="0037160A" w:rsidRPr="000838C0">
        <w:rPr>
          <w:rFonts w:hint="eastAsia"/>
          <w:vertAlign w:val="superscript"/>
        </w:rPr>
        <w:instrText>自然科学进展</w:instrText>
      </w:r>
      <w:r w:rsidR="0037160A" w:rsidRPr="000838C0">
        <w:rPr>
          <w:rFonts w:hint="eastAsia"/>
          <w:vertAlign w:val="superscript"/>
        </w:rPr>
        <w:instrText>&lt;/secondary-title&gt;&lt;/titles&gt;&lt;periodical&gt;&lt;full-title&gt;</w:instrText>
      </w:r>
      <w:r w:rsidR="0037160A" w:rsidRPr="000838C0">
        <w:rPr>
          <w:rFonts w:hint="eastAsia"/>
          <w:vertAlign w:val="superscript"/>
        </w:rPr>
        <w:instrText>自然科学进展</w:instrText>
      </w:r>
      <w:r w:rsidR="0037160A" w:rsidRPr="000838C0">
        <w:rPr>
          <w:rFonts w:hint="eastAsia"/>
          <w:vertAlign w:val="superscript"/>
        </w:rPr>
        <w:instrText>&lt;/full-title&gt;&lt;/periodical&gt;&lt;pages&gt;1-15&lt;/pages&gt;&lt;volume&gt;19&lt;/volume&gt;&lt;number&gt;1&lt;/number&gt;&lt;dates&gt;&lt;year&gt;2009&lt;/year&gt;&lt;/dates&gt;&lt;urls&gt;&lt;/urls&gt;&lt;/record&gt;&lt;/Cite&gt;&lt;/EndNote&gt;</w:instrText>
      </w:r>
      <w:r w:rsidR="00EE201B" w:rsidRPr="000838C0">
        <w:rPr>
          <w:vertAlign w:val="superscript"/>
        </w:rPr>
        <w:fldChar w:fldCharType="separate"/>
      </w:r>
      <w:r w:rsidR="0037160A" w:rsidRPr="000838C0">
        <w:rPr>
          <w:noProof/>
          <w:vertAlign w:val="superscript"/>
        </w:rPr>
        <w:t>[11]</w:t>
      </w:r>
      <w:r w:rsidR="00EE201B" w:rsidRPr="000838C0">
        <w:rPr>
          <w:vertAlign w:val="superscript"/>
        </w:rPr>
        <w:fldChar w:fldCharType="end"/>
      </w:r>
      <w:r>
        <w:rPr>
          <w:rFonts w:hint="eastAsia"/>
        </w:rPr>
        <w:t>：基于内容（</w:t>
      </w:r>
      <w:r>
        <w:rPr>
          <w:rFonts w:hint="eastAsia"/>
        </w:rPr>
        <w:t>con</w:t>
      </w:r>
      <w:r>
        <w:t>tent-based</w:t>
      </w:r>
      <w:r>
        <w:rPr>
          <w:rFonts w:hint="eastAsia"/>
        </w:rPr>
        <w:t>）的推荐</w:t>
      </w:r>
      <w:r w:rsidR="00EE201B">
        <w:rPr>
          <w:rFonts w:hint="eastAsia"/>
        </w:rPr>
        <w:t>系统</w:t>
      </w:r>
      <w:r>
        <w:rPr>
          <w:rFonts w:hint="eastAsia"/>
        </w:rPr>
        <w:t>，协同过滤（</w:t>
      </w:r>
      <w:r>
        <w:rPr>
          <w:rFonts w:hint="eastAsia"/>
        </w:rPr>
        <w:t>collaborative</w:t>
      </w:r>
      <w:r>
        <w:t xml:space="preserve"> filtering</w:t>
      </w:r>
      <w:r>
        <w:rPr>
          <w:rFonts w:hint="eastAsia"/>
        </w:rPr>
        <w:t>）</w:t>
      </w:r>
      <w:r w:rsidR="00EE201B">
        <w:rPr>
          <w:rFonts w:hint="eastAsia"/>
        </w:rPr>
        <w:t>推荐系统</w:t>
      </w:r>
      <w:r>
        <w:rPr>
          <w:rFonts w:hint="eastAsia"/>
        </w:rPr>
        <w:t>，基于网络结构（</w:t>
      </w:r>
      <w:r>
        <w:rPr>
          <w:rFonts w:hint="eastAsia"/>
        </w:rPr>
        <w:t>network-based</w:t>
      </w:r>
      <w:r>
        <w:rPr>
          <w:rFonts w:hint="eastAsia"/>
        </w:rPr>
        <w:t>）的推荐</w:t>
      </w:r>
      <w:r w:rsidR="00EE201B">
        <w:rPr>
          <w:rFonts w:hint="eastAsia"/>
        </w:rPr>
        <w:t>系统</w:t>
      </w:r>
      <w:r w:rsidR="004A6194">
        <w:rPr>
          <w:rFonts w:hint="eastAsia"/>
        </w:rPr>
        <w:t>以及混合（</w:t>
      </w:r>
      <w:r w:rsidR="004A6194">
        <w:rPr>
          <w:rFonts w:hint="eastAsia"/>
        </w:rPr>
        <w:t>Hybrid</w:t>
      </w:r>
      <w:r w:rsidR="004A6194">
        <w:rPr>
          <w:rFonts w:hint="eastAsia"/>
        </w:rPr>
        <w:t>）推荐系统</w:t>
      </w:r>
      <w:r w:rsidR="00EE201B">
        <w:rPr>
          <w:rFonts w:hint="eastAsia"/>
        </w:rPr>
        <w:t>。</w:t>
      </w:r>
    </w:p>
    <w:p w14:paraId="6F4B13AF" w14:textId="0A33D867" w:rsidR="00EE201B" w:rsidRDefault="00EE201B" w:rsidP="001C3E7F">
      <w:pPr>
        <w:pStyle w:val="1f3"/>
      </w:pPr>
      <w:r>
        <w:rPr>
          <w:rFonts w:hint="eastAsia"/>
        </w:rPr>
        <w:t>基于内容的推荐方法源于信息获取</w:t>
      </w:r>
      <w:r w:rsidR="00EC4020" w:rsidRPr="000838C0">
        <w:rPr>
          <w:vertAlign w:val="superscript"/>
        </w:rPr>
        <w:fldChar w:fldCharType="begin"/>
      </w:r>
      <w:r w:rsidR="0037160A" w:rsidRPr="000838C0">
        <w:rPr>
          <w:vertAlign w:val="superscript"/>
        </w:rPr>
        <w:instrText xml:space="preserve"> ADDIN EN.CITE &lt;EndNote&gt;&lt;Cite&gt;&lt;Author&gt;Baeza-Yates&lt;/Author&gt;&lt;Year&gt;1999&lt;/Year&gt;&lt;RecNum&gt;31&lt;/RecNum&gt;&lt;DisplayText&gt;[12]&lt;/DisplayText&gt;&lt;record&gt;&lt;rec-number&gt;31&lt;/rec-number&gt;&lt;foreign-keys&gt;&lt;key app="EN" db-id="spwfvafviv9ppver9abvr9210pwprpdprxa0" timestamp="1449902872"&gt;31&lt;/key&gt;&lt;/foreign-keys&gt;&lt;ref-type name="Book"&gt;6&lt;/ref-type&gt;&lt;contributors&gt;&lt;authors&gt;&lt;author&gt;Baeza-Yates, Ricardo&lt;/author&gt;&lt;author&gt;Ribeiro-Neto, Berthier&lt;/author&gt;&lt;/authors&gt;&lt;/contributors&gt;&lt;titles&gt;&lt;title&gt;Modern information retrieval&lt;/title&gt;&lt;/titles&gt;&lt;volume&gt;463&lt;/volume&gt;&lt;dates&gt;&lt;year&gt;1999&lt;/year&gt;&lt;/dates&gt;&lt;publisher&gt;ACM press New York&lt;/publisher&gt;&lt;urls&gt;&lt;/urls&gt;&lt;/record&gt;&lt;/Cite&gt;&lt;/EndNote&gt;</w:instrText>
      </w:r>
      <w:r w:rsidR="00EC4020" w:rsidRPr="000838C0">
        <w:rPr>
          <w:vertAlign w:val="superscript"/>
        </w:rPr>
        <w:fldChar w:fldCharType="separate"/>
      </w:r>
      <w:r w:rsidR="0037160A" w:rsidRPr="000838C0">
        <w:rPr>
          <w:noProof/>
          <w:vertAlign w:val="superscript"/>
        </w:rPr>
        <w:t>[12]</w:t>
      </w:r>
      <w:r w:rsidR="00EC4020" w:rsidRPr="000838C0">
        <w:rPr>
          <w:vertAlign w:val="superscript"/>
        </w:rPr>
        <w:fldChar w:fldCharType="end"/>
      </w:r>
      <w:r w:rsidR="00EC4020">
        <w:rPr>
          <w:rFonts w:hint="eastAsia"/>
        </w:rPr>
        <w:t>和信息过滤</w:t>
      </w:r>
      <w:r w:rsidR="00EC4020" w:rsidRPr="000838C0">
        <w:rPr>
          <w:vertAlign w:val="superscript"/>
        </w:rPr>
        <w:fldChar w:fldCharType="begin"/>
      </w:r>
      <w:r w:rsidR="0037160A" w:rsidRPr="000838C0">
        <w:rPr>
          <w:vertAlign w:val="superscript"/>
        </w:rPr>
        <w:instrText xml:space="preserve"> ADDIN EN.CITE &lt;EndNote&gt;&lt;Cite&gt;&lt;Author&gt;Belkin&lt;/Author&gt;&lt;Year&gt;1992&lt;/Year&gt;&lt;RecNum&gt;32&lt;/RecNum&gt;&lt;DisplayText&gt;[13]&lt;/DisplayText&gt;&lt;record&gt;&lt;rec-number&gt;32&lt;/rec-number&gt;&lt;foreign-keys&gt;&lt;key app="EN" db-id="spwfvafviv9ppver9abvr9210pwprpdprxa0" timestamp="1449903344"&gt;32&lt;/key&gt;&lt;/foreign-keys&gt;&lt;ref-type name="Journal Article"&gt;17&lt;/ref-type&gt;&lt;contributors&gt;&lt;authors&gt;&lt;author&gt;Belkin, Nicholas J&lt;/author&gt;&lt;author&gt;Croft, W Bruce&lt;/author&gt;&lt;/authors&gt;&lt;/contributors&gt;&lt;titles&gt;&lt;title&gt;Information filtering and information retrieval: Two sides of the same coin?&lt;/title&gt;&lt;secondary-title&gt;Communications of the ACM&lt;/secondary-title&gt;&lt;/titles&gt;&lt;periodical&gt;&lt;full-title&gt;Communications of the ACM&lt;/full-title&gt;&lt;/periodical&gt;&lt;pages&gt;29-38&lt;/pages&gt;&lt;volume&gt;35&lt;/volume&gt;&lt;number&gt;12&lt;/number&gt;&lt;dates&gt;&lt;year&gt;1992&lt;/year&gt;&lt;/dates&gt;&lt;isbn&gt;0001-0782&lt;/isbn&gt;&lt;urls&gt;&lt;/urls&gt;&lt;/record&gt;&lt;/Cite&gt;&lt;/EndNote&gt;</w:instrText>
      </w:r>
      <w:r w:rsidR="00EC4020" w:rsidRPr="000838C0">
        <w:rPr>
          <w:vertAlign w:val="superscript"/>
        </w:rPr>
        <w:fldChar w:fldCharType="separate"/>
      </w:r>
      <w:r w:rsidR="0037160A" w:rsidRPr="000838C0">
        <w:rPr>
          <w:noProof/>
          <w:vertAlign w:val="superscript"/>
        </w:rPr>
        <w:t>[13]</w:t>
      </w:r>
      <w:r w:rsidR="00EC4020" w:rsidRPr="000838C0">
        <w:rPr>
          <w:vertAlign w:val="superscript"/>
        </w:rPr>
        <w:fldChar w:fldCharType="end"/>
      </w:r>
      <w:r>
        <w:rPr>
          <w:rFonts w:hint="eastAsia"/>
        </w:rPr>
        <w:t>领域，该方法根据</w:t>
      </w:r>
      <w:r w:rsidR="00EC4020">
        <w:rPr>
          <w:rFonts w:hint="eastAsia"/>
        </w:rPr>
        <w:t>用户的历史选择的对象，从推荐对象中选出与历史选择对象特征相似的对象作为该用户的推荐结果。</w:t>
      </w:r>
      <w:r w:rsidR="00837361">
        <w:rPr>
          <w:rFonts w:hint="eastAsia"/>
        </w:rPr>
        <w:t>在传统的基于信息获取的推荐方法中，最常用的方法为</w:t>
      </w:r>
      <w:r w:rsidR="00837361">
        <w:rPr>
          <w:rFonts w:hint="eastAsia"/>
        </w:rPr>
        <w:t>TF</w:t>
      </w:r>
      <w:r w:rsidR="00837361">
        <w:t>-IDF</w:t>
      </w:r>
      <w:r w:rsidR="00837361" w:rsidRPr="000838C0">
        <w:rPr>
          <w:vertAlign w:val="superscript"/>
        </w:rPr>
        <w:fldChar w:fldCharType="begin"/>
      </w:r>
      <w:r w:rsidR="0037160A" w:rsidRPr="000838C0">
        <w:rPr>
          <w:vertAlign w:val="superscript"/>
        </w:rPr>
        <w:instrText xml:space="preserve"> ADDIN EN.CITE &lt;EndNote&gt;&lt;Cite&gt;&lt;Author&gt;Salton&lt;/Author&gt;&lt;Year&gt;1989&lt;/Year&gt;&lt;RecNum&gt;33&lt;/RecNum&gt;&lt;DisplayText&gt;[14]&lt;/DisplayText&gt;&lt;record&gt;&lt;rec-number&gt;33&lt;/rec-number&gt;&lt;foreign-keys&gt;&lt;key app="EN" db-id="spwfvafviv9ppver9abvr9210pwprpdprxa0" timestamp="1449903608"&gt;33&lt;/key&gt;&lt;/foreign-keys&gt;&lt;ref-type name="Journal Article"&gt;17&lt;/ref-type&gt;&lt;contributors&gt;&lt;authors&gt;&lt;author&gt;Salton, Gerard&lt;/author&gt;&lt;/authors&gt;&lt;/contributors&gt;&lt;titles&gt;&lt;title&gt;Automatic text processing: The transformation, analysis, and retrieval of&lt;/title&gt;&lt;secondary-title&gt;Reading: Addison-Wesley&lt;/secondary-title&gt;&lt;/titles&gt;&lt;periodical&gt;&lt;full-title&gt;Reading: Addison-Wesley&lt;/full-title&gt;&lt;/periodical&gt;&lt;dates&gt;&lt;year&gt;1989&lt;/year&gt;&lt;/dates&gt;&lt;urls&gt;&lt;/urls&gt;&lt;/record&gt;&lt;/Cite&gt;&lt;/EndNote&gt;</w:instrText>
      </w:r>
      <w:r w:rsidR="00837361" w:rsidRPr="000838C0">
        <w:rPr>
          <w:vertAlign w:val="superscript"/>
        </w:rPr>
        <w:fldChar w:fldCharType="separate"/>
      </w:r>
      <w:r w:rsidR="0037160A" w:rsidRPr="000838C0">
        <w:rPr>
          <w:noProof/>
          <w:vertAlign w:val="superscript"/>
        </w:rPr>
        <w:t>[14]</w:t>
      </w:r>
      <w:r w:rsidR="00837361" w:rsidRPr="000838C0">
        <w:rPr>
          <w:vertAlign w:val="superscript"/>
        </w:rPr>
        <w:fldChar w:fldCharType="end"/>
      </w:r>
      <w:r w:rsidR="00837361">
        <w:rPr>
          <w:rFonts w:hint="eastAsia"/>
        </w:rPr>
        <w:t>，通过文本表征的方法来抽取特征计算相似性。此外，一些</w:t>
      </w:r>
      <w:r w:rsidR="00837361">
        <w:t>结合基于统计学习和机器学习模型</w:t>
      </w:r>
      <w:r w:rsidR="00837361">
        <w:rPr>
          <w:rFonts w:hint="eastAsia"/>
        </w:rPr>
        <w:t>，</w:t>
      </w:r>
      <w:r w:rsidR="00837361">
        <w:t>如</w:t>
      </w:r>
      <w:r w:rsidR="00837361">
        <w:t>Bayes</w:t>
      </w:r>
      <w:r w:rsidR="00837361">
        <w:t>分类器</w:t>
      </w:r>
      <w:r w:rsidR="00837361" w:rsidRPr="000838C0">
        <w:rPr>
          <w:vertAlign w:val="superscript"/>
        </w:rPr>
        <w:fldChar w:fldCharType="begin"/>
      </w:r>
      <w:r w:rsidR="0037160A" w:rsidRPr="000838C0">
        <w:rPr>
          <w:vertAlign w:val="superscript"/>
        </w:rPr>
        <w:instrText xml:space="preserve"> ADDIN EN.CITE &lt;EndNote&gt;&lt;Cite&gt;&lt;Author&gt;Pazzani&lt;/Author&gt;&lt;Year&gt;1997&lt;/Year&gt;&lt;RecNum&gt;34&lt;/RecNum&gt;&lt;DisplayText&gt;[15]&lt;/DisplayText&gt;&lt;record&gt;&lt;rec-number&gt;34&lt;/rec-number&gt;&lt;foreign-keys&gt;&lt;key app="EN" db-id="spwfvafviv9ppver9abvr9210pwprpdprxa0" timestamp="1449903940"&gt;34&lt;/key&gt;&lt;/foreign-keys&gt;&lt;ref-type name="Journal Article"&gt;17&lt;/ref-type&gt;&lt;contributors&gt;&lt;authors&gt;&lt;author&gt;Pazzani, Michael&lt;/author&gt;&lt;author&gt;Billsus, Daniel&lt;/author&gt;&lt;/authors&gt;&lt;/contributors&gt;&lt;titles&gt;&lt;title&gt;Learning and revising user profiles: The identification of interesting web sites&lt;/title&gt;&lt;secondary-title&gt;Machine learning&lt;/secondary-title&gt;&lt;/titles&gt;&lt;periodical&gt;&lt;full-title&gt;Machine learning&lt;/full-title&gt;&lt;/periodical&gt;&lt;pages&gt;313-331&lt;/pages&gt;&lt;volume&gt;27&lt;/volume&gt;&lt;number&gt;3&lt;/number&gt;&lt;dates&gt;&lt;year&gt;1997&lt;/year&gt;&lt;/dates&gt;&lt;isbn&gt;0885-6125&lt;/isbn&gt;&lt;urls&gt;&lt;/urls&gt;&lt;/record&gt;&lt;/Cite&gt;&lt;/EndNote&gt;</w:instrText>
      </w:r>
      <w:r w:rsidR="00837361" w:rsidRPr="000838C0">
        <w:rPr>
          <w:vertAlign w:val="superscript"/>
        </w:rPr>
        <w:fldChar w:fldCharType="separate"/>
      </w:r>
      <w:r w:rsidR="0037160A" w:rsidRPr="000838C0">
        <w:rPr>
          <w:noProof/>
          <w:vertAlign w:val="superscript"/>
        </w:rPr>
        <w:t>[15]</w:t>
      </w:r>
      <w:r w:rsidR="00837361" w:rsidRPr="000838C0">
        <w:rPr>
          <w:vertAlign w:val="superscript"/>
        </w:rPr>
        <w:fldChar w:fldCharType="end"/>
      </w:r>
      <w:r w:rsidR="00837361">
        <w:rPr>
          <w:rFonts w:hint="eastAsia"/>
        </w:rPr>
        <w:t>、神经网络</w:t>
      </w:r>
      <w:r w:rsidR="00837361" w:rsidRPr="000838C0">
        <w:rPr>
          <w:vertAlign w:val="superscript"/>
        </w:rPr>
        <w:fldChar w:fldCharType="begin"/>
      </w:r>
      <w:r w:rsidR="0037160A" w:rsidRPr="000838C0">
        <w:rPr>
          <w:vertAlign w:val="superscript"/>
        </w:rPr>
        <w:instrText xml:space="preserve"> ADDIN EN.CITE &lt;EndNote&gt;&lt;Cite&gt;&lt;Author&gt;Mooney&lt;/Author&gt;&lt;Year&gt;2000&lt;/Year&gt;&lt;RecNum&gt;35&lt;/RecNum&gt;&lt;DisplayText&gt;[16]&lt;/DisplayText&gt;&lt;record&gt;&lt;rec-number&gt;35&lt;/rec-number&gt;&lt;foreign-keys&gt;&lt;key app="EN" db-id="spwfvafviv9ppver9abvr9210pwprpdprxa0" timestamp="1449904066"&gt;35&lt;/key&gt;&lt;/foreign-keys&gt;&lt;ref-type name="Conference Proceedings"&gt;10&lt;/ref-type&gt;&lt;contributors&gt;&lt;authors&gt;&lt;author&gt;Mooney, Raymond J&lt;/author&gt;&lt;author&gt;Roy, Loriene&lt;/author&gt;&lt;/authors&gt;&lt;/contributors&gt;&lt;titles&gt;&lt;title&gt;Content-based book recommending using learning for text categorization&lt;/title&gt;&lt;secondary-title&gt;Proceedings of the fifth ACM conference on Digital libraries&lt;/secondary-title&gt;&lt;/titles&gt;&lt;pages&gt;195-204&lt;/pages&gt;&lt;dates&gt;&lt;year&gt;2000&lt;/year&gt;&lt;/dates&gt;&lt;publisher&gt;ACM&lt;/publisher&gt;&lt;isbn&gt;158113231X&lt;/isbn&gt;&lt;urls&gt;&lt;/urls&gt;&lt;/record&gt;&lt;/Cite&gt;&lt;/EndNote&gt;</w:instrText>
      </w:r>
      <w:r w:rsidR="00837361" w:rsidRPr="000838C0">
        <w:rPr>
          <w:vertAlign w:val="superscript"/>
        </w:rPr>
        <w:fldChar w:fldCharType="separate"/>
      </w:r>
      <w:r w:rsidR="0037160A" w:rsidRPr="000838C0">
        <w:rPr>
          <w:noProof/>
          <w:vertAlign w:val="superscript"/>
        </w:rPr>
        <w:t>[16]</w:t>
      </w:r>
      <w:r w:rsidR="00837361" w:rsidRPr="000838C0">
        <w:rPr>
          <w:vertAlign w:val="superscript"/>
        </w:rPr>
        <w:fldChar w:fldCharType="end"/>
      </w:r>
      <w:r w:rsidR="00837361">
        <w:rPr>
          <w:rFonts w:hint="eastAsia"/>
        </w:rPr>
        <w:t>等技术也可以应用到基于内容的</w:t>
      </w:r>
      <w:r w:rsidR="00D21D53">
        <w:rPr>
          <w:rFonts w:hint="eastAsia"/>
        </w:rPr>
        <w:t>推荐方法。</w:t>
      </w:r>
    </w:p>
    <w:p w14:paraId="4CD83A1C" w14:textId="5202DF9F" w:rsidR="00D21D53" w:rsidRDefault="003717FC" w:rsidP="003D550D">
      <w:pPr>
        <w:pStyle w:val="1f3"/>
      </w:pPr>
      <w:r>
        <w:t>协同过滤的推荐方法源于</w:t>
      </w:r>
      <w:r>
        <w:rPr>
          <w:rFonts w:hint="eastAsia"/>
        </w:rPr>
        <w:t>20</w:t>
      </w:r>
      <w:r>
        <w:rPr>
          <w:rFonts w:hint="eastAsia"/>
        </w:rPr>
        <w:t>世纪</w:t>
      </w:r>
      <w:r>
        <w:rPr>
          <w:rFonts w:hint="eastAsia"/>
        </w:rPr>
        <w:t>90</w:t>
      </w:r>
      <w:r>
        <w:rPr>
          <w:rFonts w:hint="eastAsia"/>
        </w:rPr>
        <w:t>年代，并逐渐发展成为推荐系统领域最为成功的一种方法策略。</w:t>
      </w:r>
      <w:r w:rsidR="00202C12">
        <w:rPr>
          <w:rFonts w:hint="eastAsia"/>
        </w:rPr>
        <w:t>该方法的核心思想是利用用户和</w:t>
      </w:r>
      <w:r w:rsidR="003D550D">
        <w:rPr>
          <w:rFonts w:hint="eastAsia"/>
        </w:rPr>
        <w:t>对象间的历史信息计算用户或者对象的相似性，通过找出与目标用户相似的其他用户的偏好，或者目标用户在与推荐对象相似的其他对象上的偏好，来为用户进行推荐。</w:t>
      </w:r>
      <w:r>
        <w:rPr>
          <w:rFonts w:hint="eastAsia"/>
        </w:rPr>
        <w:t>协同过滤的方法可以分为基于记忆（</w:t>
      </w:r>
      <w:r>
        <w:rPr>
          <w:rFonts w:hint="eastAsia"/>
        </w:rPr>
        <w:t>memory-based</w:t>
      </w:r>
      <w:r>
        <w:rPr>
          <w:rFonts w:hint="eastAsia"/>
        </w:rPr>
        <w:t>）</w:t>
      </w:r>
      <w:r w:rsidRPr="000838C0">
        <w:rPr>
          <w:vertAlign w:val="superscript"/>
        </w:rPr>
        <w:fldChar w:fldCharType="begin"/>
      </w:r>
      <w:r w:rsidR="0037160A" w:rsidRPr="000838C0">
        <w:rPr>
          <w:vertAlign w:val="superscript"/>
        </w:rPr>
        <w:instrText xml:space="preserve"> ADDIN EN.CITE &lt;EndNote&gt;&lt;Cite&gt;&lt;Author&gt;Breese&lt;/Author&gt;&lt;Year&gt;1998&lt;/Year&gt;&lt;RecNum&gt;36&lt;/RecNum&gt;&lt;DisplayText&gt;[17, 18]&lt;/DisplayText&gt;&lt;record&gt;&lt;rec-number&gt;36&lt;/rec-number&gt;&lt;foreign-keys&gt;&lt;key app="EN" db-id="spwfvafviv9ppver9abvr9210pwprpdprxa0" timestamp="1449904543"&gt;36&lt;/key&gt;&lt;/foreign-keys&gt;&lt;ref-type name="Conference Proceedings"&gt;10&lt;/ref-type&gt;&lt;contributors&gt;&lt;authors&gt;&lt;author&gt;Breese, John S&lt;/author&gt;&lt;author&gt;Heckerman, David&lt;/author&gt;&lt;author&gt;Kadie, Carl&lt;/author&gt;&lt;/authors&gt;&lt;/contributors&gt;&lt;titles&gt;&lt;title&gt;Empirical analysis of predictive algorithms for collaborative filtering&lt;/title&gt;&lt;secondary-title&gt;Proceedings of the Fourteenth conference on Uncertainty in artificial intelligence&lt;/secondary-title&gt;&lt;/titles&gt;&lt;pages&gt;43-52&lt;/pages&gt;&lt;dates&gt;&lt;year&gt;1998&lt;/year&gt;&lt;/dates&gt;&lt;publisher&gt;Morgan Kaufmann Publishers Inc.&lt;/publisher&gt;&lt;isbn&gt;155860555X&lt;/isbn&gt;&lt;urls&gt;&lt;/urls&gt;&lt;/record&gt;&lt;/Cite&gt;&lt;Cite&gt;&lt;Author&gt;Delgado&lt;/Author&gt;&lt;Year&gt;1999&lt;/Year&gt;&lt;RecNum&gt;37&lt;/RecNum&gt;&lt;record&gt;&lt;rec-number&gt;37&lt;/rec-number&gt;&lt;foreign-keys&gt;&lt;key app="EN" db-id="spwfvafviv9ppver9abvr9210pwprpdprxa0" timestamp="1449904687"&gt;37&lt;/key&gt;&lt;/foreign-keys&gt;&lt;ref-type name="Conference Proceedings"&gt;10&lt;/ref-type&gt;&lt;contributors&gt;&lt;authors&gt;&lt;author&gt;Delgado, Joaquin&lt;/author&gt;&lt;author&gt;Ishii, Naohiro&lt;/author&gt;&lt;/authors&gt;&lt;/contributors&gt;&lt;titles&gt;&lt;title&gt;Memory-based weighted majority prediction&lt;/title&gt;&lt;secondary-title&gt;SIGIR Workshop Recomm. Syst. Citeseer&lt;/secondary-title&gt;&lt;/titles&gt;&lt;dates&gt;&lt;year&gt;1999&lt;/year&gt;&lt;/dates&gt;&lt;publisher&gt;Citeseer&lt;/publisher&gt;&lt;urls&gt;&lt;/urls&gt;&lt;/record&gt;&lt;/Cite&gt;&lt;/EndNote&gt;</w:instrText>
      </w:r>
      <w:r w:rsidRPr="000838C0">
        <w:rPr>
          <w:vertAlign w:val="superscript"/>
        </w:rPr>
        <w:fldChar w:fldCharType="separate"/>
      </w:r>
      <w:r w:rsidR="0037160A" w:rsidRPr="000838C0">
        <w:rPr>
          <w:noProof/>
          <w:vertAlign w:val="superscript"/>
        </w:rPr>
        <w:t>[17, 18]</w:t>
      </w:r>
      <w:r w:rsidRPr="000838C0">
        <w:rPr>
          <w:vertAlign w:val="superscript"/>
        </w:rPr>
        <w:fldChar w:fldCharType="end"/>
      </w:r>
      <w:r>
        <w:rPr>
          <w:rFonts w:hint="eastAsia"/>
        </w:rPr>
        <w:t>和基于模型（</w:t>
      </w:r>
      <w:r>
        <w:rPr>
          <w:rFonts w:hint="eastAsia"/>
        </w:rPr>
        <w:t>model</w:t>
      </w:r>
      <w:r>
        <w:t>-based</w:t>
      </w:r>
      <w:r w:rsidR="000838C0">
        <w:rPr>
          <w:rFonts w:hint="eastAsia"/>
        </w:rPr>
        <w:t>）</w:t>
      </w:r>
      <w:r w:rsidR="004877AD" w:rsidRPr="000838C0">
        <w:rPr>
          <w:vertAlign w:val="superscript"/>
        </w:rPr>
        <w:fldChar w:fldCharType="begin">
          <w:fldData xml:space="preserve">PEVuZE5vdGU+PENpdGU+PEF1dGhvcj5CaWxsc3VzPC9BdXRob3I+PFllYXI+MjAwMDwvWWVhcj48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</w:fldData>
        </w:fldChar>
      </w:r>
      <w:r w:rsidR="0037160A" w:rsidRPr="00B02214">
        <w:rPr>
          <w:vertAlign w:val="superscript"/>
        </w:rPr>
        <w:instrText xml:space="preserve"> ADDIN EN.CITE </w:instrText>
      </w:r>
      <w:r w:rsidR="0037160A" w:rsidRPr="00B02214">
        <w:rPr>
          <w:vertAlign w:val="superscript"/>
        </w:rPr>
        <w:fldChar w:fldCharType="begin">
          <w:fldData xml:space="preserve">PEVuZE5vdGU+PENpdGU+PEF1dGhvcj5CaWxsc3VzPC9BdXRob3I+PFllYXI+MjAwMDwvWWVhcj48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</w:fldData>
        </w:fldChar>
      </w:r>
      <w:r w:rsidR="0037160A" w:rsidRPr="00B02214">
        <w:rPr>
          <w:vertAlign w:val="superscript"/>
        </w:rPr>
        <w:instrText xml:space="preserve"> ADDIN EN.CITE.DATA </w:instrText>
      </w:r>
      <w:r w:rsidR="0037160A" w:rsidRPr="00B02214">
        <w:rPr>
          <w:vertAlign w:val="superscript"/>
        </w:rPr>
      </w:r>
      <w:r w:rsidR="0037160A" w:rsidRPr="00B02214">
        <w:rPr>
          <w:vertAlign w:val="superscript"/>
        </w:rPr>
        <w:fldChar w:fldCharType="end"/>
      </w:r>
      <w:r w:rsidR="004877AD" w:rsidRPr="000838C0">
        <w:rPr>
          <w:vertAlign w:val="superscript"/>
        </w:rPr>
      </w:r>
      <w:r w:rsidR="004877AD" w:rsidRPr="000838C0">
        <w:rPr>
          <w:vertAlign w:val="superscript"/>
        </w:rPr>
        <w:fldChar w:fldCharType="separate"/>
      </w:r>
      <w:r w:rsidR="0037160A" w:rsidRPr="000838C0">
        <w:rPr>
          <w:noProof/>
          <w:vertAlign w:val="superscript"/>
        </w:rPr>
        <w:t>[19-21]</w:t>
      </w:r>
      <w:r w:rsidR="004877AD" w:rsidRPr="000838C0">
        <w:rPr>
          <w:vertAlign w:val="superscript"/>
        </w:rPr>
        <w:fldChar w:fldCharType="end"/>
      </w:r>
      <w:r>
        <w:t>的两类</w:t>
      </w:r>
      <w:r>
        <w:rPr>
          <w:rFonts w:hint="eastAsia"/>
        </w:rPr>
        <w:t>。</w:t>
      </w:r>
    </w:p>
    <w:p w14:paraId="27324D1A" w14:textId="2C36E738" w:rsidR="007565E8" w:rsidRDefault="007565E8" w:rsidP="008576C4">
      <w:pPr>
        <w:pStyle w:val="1f3"/>
      </w:pPr>
      <w:r>
        <w:t>基于网络的推荐方法</w:t>
      </w:r>
      <w:r>
        <w:rPr>
          <w:rFonts w:hint="eastAsia"/>
        </w:rPr>
        <w:t>忽略用户的属性和物品的内容特征，</w:t>
      </w:r>
      <w:r w:rsidR="00905B16">
        <w:t>将用户和物品</w:t>
      </w:r>
      <w:r>
        <w:t>看成抽象的节点</w:t>
      </w:r>
      <w:r>
        <w:rPr>
          <w:rFonts w:hint="eastAsia"/>
        </w:rPr>
        <w:t>，根据用户对物品的</w:t>
      </w:r>
      <w:r w:rsidR="008576C4">
        <w:rPr>
          <w:rFonts w:hint="eastAsia"/>
        </w:rPr>
        <w:t>选择关系，利用用户</w:t>
      </w:r>
      <w:r w:rsidR="008576C4">
        <w:rPr>
          <w:rFonts w:hint="eastAsia"/>
        </w:rPr>
        <w:t>-</w:t>
      </w:r>
      <w:r w:rsidR="00905B16">
        <w:rPr>
          <w:rFonts w:hint="eastAsia"/>
        </w:rPr>
        <w:t>物品</w:t>
      </w:r>
      <w:r w:rsidR="008576C4">
        <w:rPr>
          <w:rFonts w:hint="eastAsia"/>
        </w:rPr>
        <w:t>二部分网络（</w:t>
      </w:r>
      <w:r w:rsidR="008576C4">
        <w:rPr>
          <w:rFonts w:hint="eastAsia"/>
        </w:rPr>
        <w:t>bi</w:t>
      </w:r>
      <w:r w:rsidR="008576C4">
        <w:t>partite network</w:t>
      </w:r>
      <w:r w:rsidR="008576C4">
        <w:rPr>
          <w:rFonts w:hint="eastAsia"/>
        </w:rPr>
        <w:t>）来挖掘用户和物品的关联关系</w:t>
      </w:r>
      <w:r w:rsidR="008576C4" w:rsidRPr="000838C0">
        <w:rPr>
          <w:vertAlign w:val="superscript"/>
        </w:rPr>
        <w:fldChar w:fldCharType="begin">
          <w:fldData xml:space="preserve">PEVuZE5vdGU+PENpdGU+PEF1dGhvcj5aaG91PC9BdXRob3I+PFllYXI+MjAwODwvWWVhcj48UmVj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</w:fldData>
        </w:fldChar>
      </w:r>
      <w:r w:rsidR="0037160A" w:rsidRPr="00B02214">
        <w:rPr>
          <w:vertAlign w:val="superscript"/>
        </w:rPr>
        <w:instrText xml:space="preserve"> ADDIN EN.CITE </w:instrText>
      </w:r>
      <w:r w:rsidR="0037160A" w:rsidRPr="00B02214">
        <w:rPr>
          <w:vertAlign w:val="superscript"/>
        </w:rPr>
        <w:fldChar w:fldCharType="begin">
          <w:fldData xml:space="preserve">PEVuZE5vdGU+PENpdGU+PEF1dGhvcj5aaG91PC9BdXRob3I+PFllYXI+MjAwODwvWWVhcj48UmVj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</w:fldData>
        </w:fldChar>
      </w:r>
      <w:r w:rsidR="0037160A" w:rsidRPr="00B02214">
        <w:rPr>
          <w:vertAlign w:val="superscript"/>
        </w:rPr>
        <w:instrText xml:space="preserve"> ADDIN EN.CITE.DATA </w:instrText>
      </w:r>
      <w:r w:rsidR="0037160A" w:rsidRPr="00B02214">
        <w:rPr>
          <w:vertAlign w:val="superscript"/>
        </w:rPr>
      </w:r>
      <w:r w:rsidR="0037160A" w:rsidRPr="00B02214">
        <w:rPr>
          <w:vertAlign w:val="superscript"/>
        </w:rPr>
        <w:fldChar w:fldCharType="end"/>
      </w:r>
      <w:r w:rsidR="008576C4" w:rsidRPr="000838C0">
        <w:rPr>
          <w:vertAlign w:val="superscript"/>
        </w:rPr>
      </w:r>
      <w:r w:rsidR="008576C4" w:rsidRPr="000838C0">
        <w:rPr>
          <w:vertAlign w:val="superscript"/>
        </w:rPr>
        <w:fldChar w:fldCharType="separate"/>
      </w:r>
      <w:r w:rsidR="0037160A" w:rsidRPr="000838C0">
        <w:rPr>
          <w:noProof/>
          <w:vertAlign w:val="superscript"/>
        </w:rPr>
        <w:t>[22-24]</w:t>
      </w:r>
      <w:r w:rsidR="008576C4" w:rsidRPr="000838C0">
        <w:rPr>
          <w:vertAlign w:val="superscript"/>
        </w:rPr>
        <w:fldChar w:fldCharType="end"/>
      </w:r>
      <w:r w:rsidR="008576C4">
        <w:rPr>
          <w:rFonts w:hint="eastAsia"/>
        </w:rPr>
        <w:t>。</w:t>
      </w:r>
    </w:p>
    <w:p w14:paraId="516A5FFD" w14:textId="237F6B1D" w:rsidR="001C3E7F" w:rsidRDefault="004A6194" w:rsidP="004A6194">
      <w:pPr>
        <w:pStyle w:val="1f3"/>
      </w:pPr>
      <w:r>
        <w:rPr>
          <w:rFonts w:hint="eastAsia"/>
        </w:rPr>
        <w:t>混合推荐方法是针对基于内容，协同过滤，以及基于网络结构的推荐算法在实际应用过程中的缺陷提出的一种混合的推荐方法。通过对不同的推荐技术的合理的混合使用</w:t>
      </w:r>
      <w:r w:rsidRPr="000838C0">
        <w:rPr>
          <w:vertAlign w:val="superscript"/>
        </w:rPr>
        <w:fldChar w:fldCharType="begin"/>
      </w:r>
      <w:r w:rsidR="0037160A" w:rsidRPr="000838C0">
        <w:rPr>
          <w:vertAlign w:val="superscript"/>
        </w:rPr>
        <w:instrText xml:space="preserve"> ADDIN EN.CITE &lt;EndNote&gt;&lt;Cite&gt;&lt;Author&gt;Soboroff&lt;/Author&gt;&lt;Year&gt;1999&lt;/Year&gt;&lt;RecNum&gt;41&lt;/RecNum&gt;&lt;DisplayText&gt;[25-27]&lt;/DisplayText&gt;&lt;record&gt;&lt;rec-number&gt;41&lt;/rec-number&gt;&lt;foreign-keys&gt;&lt;key app="EN" db-id="spwfvafviv9ppver9abvr9210pwprpdprxa0" timestamp="1449906339"&gt;41&lt;/key&gt;&lt;/foreign-keys&gt;&lt;ref-type name="Conference Proceedings"&gt;10&lt;/ref-type&gt;&lt;contributors&gt;&lt;authors&gt;&lt;author&gt;Soboroff, Ian&lt;/author&gt;&lt;author&gt;Nicholas, Charles&lt;/author&gt;&lt;/authors&gt;&lt;/contributors&gt;&lt;titles&gt;&lt;title&gt;Combining content and collaboration in text filtering&lt;/title&gt;&lt;secondary-title&gt;Proceedings of the IJCAI&lt;/secondary-title&gt;&lt;/titles&gt;&lt;pages&gt;86-91&lt;/pages&gt;&lt;volume&gt;99&lt;/volume&gt;&lt;dates&gt;&lt;year&gt;1999&lt;/year&gt;&lt;/dates&gt;&lt;urls&gt;&lt;/urls&gt;&lt;/record&gt;&lt;/Cite&gt;&lt;Cite&gt;&lt;Author&gt;Patel&lt;/Author&gt;&lt;Year&gt;2014&lt;/Year&gt;&lt;RecNum&gt;42&lt;/RecNum&gt;&lt;record&gt;&lt;rec-number&gt;42&lt;/rec-number&gt;&lt;foreign-keys&gt;&lt;key app="EN" db-id="spwfvafviv9ppver9abvr9210pwprpdprxa0" timestamp="1449906373"&gt;42&lt;/key&gt;&lt;/foreign-keys&gt;&lt;ref-type name="Journal Article"&gt;17&lt;/ref-type&gt;&lt;contributors&gt;&lt;authors&gt;&lt;author&gt;Patel, Khagesh&lt;/author&gt;&lt;author&gt;Sachdeva, Ankush&lt;/author&gt;&lt;/authors&gt;&lt;/contributors&gt;&lt;titles&gt;&lt;title&gt;Hybrid Recommendation System&lt;/title&gt;&lt;/titles&gt;&lt;dates&gt;&lt;year&gt;2014&lt;/year&gt;&lt;/dates&gt;&lt;urls&gt;&lt;/urls&gt;&lt;/record&gt;&lt;/Cite&gt;&lt;Cite&gt;&lt;Author&gt;Burke&lt;/Author&gt;&lt;Year&gt;2002&lt;/Year&gt;&lt;RecNum&gt;43&lt;/RecNum&gt;&lt;record&gt;&lt;rec-number&gt;43&lt;/rec-number&gt;&lt;foreign-keys&gt;&lt;key app="EN" db-id="spwfvafviv9ppver9abvr9210pwprpdprxa0" timestamp="1449906398"&gt;43&lt;/key&gt;&lt;/foreign-keys&gt;&lt;ref-type name="Journal Article"&gt;17&lt;/ref-type&gt;&lt;contributors&gt;&lt;authors&gt;&lt;author&gt;Burke, Robin&lt;/author&gt;&lt;/authors&gt;&lt;/contributors&gt;&lt;titles&gt;&lt;title&gt;Hybrid recommender systems: Survey and experiments&lt;/title&gt;&lt;secondary-title&gt;User modeling and user-adapted interaction&lt;/secondary-title&gt;&lt;/titles&gt;&lt;periodical&gt;&lt;full-title&gt;User modeling and user-adapted interaction&lt;/full-title&gt;&lt;/periodical&gt;&lt;pages&gt;331-370&lt;/pages&gt;&lt;volume&gt;12&lt;/volume&gt;&lt;number&gt;4&lt;/number&gt;&lt;dates&gt;&lt;year&gt;2002&lt;/year&gt;&lt;/dates&gt;&lt;isbn&gt;0924-1868&lt;/isbn&gt;&lt;urls&gt;&lt;/urls&gt;&lt;/record&gt;&lt;/Cite&gt;&lt;/EndNote&gt;</w:instrText>
      </w:r>
      <w:r w:rsidRPr="000838C0">
        <w:rPr>
          <w:vertAlign w:val="superscript"/>
        </w:rPr>
        <w:fldChar w:fldCharType="separate"/>
      </w:r>
      <w:r w:rsidR="0037160A" w:rsidRPr="000838C0">
        <w:rPr>
          <w:noProof/>
          <w:vertAlign w:val="superscript"/>
        </w:rPr>
        <w:t>[25-27]</w:t>
      </w:r>
      <w:r w:rsidRPr="000838C0">
        <w:rPr>
          <w:vertAlign w:val="superscript"/>
        </w:rPr>
        <w:fldChar w:fldCharType="end"/>
      </w:r>
      <w:r>
        <w:rPr>
          <w:rFonts w:hint="eastAsia"/>
        </w:rPr>
        <w:t>，可以获得比独立的推荐系统更好的准确率。</w:t>
      </w:r>
    </w:p>
    <w:p w14:paraId="4D1888D3" w14:textId="2ECC230E" w:rsidR="00AA0015" w:rsidRDefault="009965F6" w:rsidP="00AA0015">
      <w:pPr>
        <w:pStyle w:val="1f3"/>
      </w:pPr>
      <w:r>
        <w:rPr>
          <w:rFonts w:hint="eastAsia"/>
        </w:rPr>
        <w:t>通常，推荐系统</w:t>
      </w:r>
      <w:r w:rsidR="00AA0015">
        <w:rPr>
          <w:rFonts w:hint="eastAsia"/>
        </w:rPr>
        <w:t>按照</w:t>
      </w:r>
      <w:r>
        <w:rPr>
          <w:rFonts w:hint="eastAsia"/>
        </w:rPr>
        <w:t>其</w:t>
      </w:r>
      <w:r w:rsidR="00AA0015">
        <w:rPr>
          <w:rFonts w:hint="eastAsia"/>
        </w:rPr>
        <w:t>获取数据的方式</w:t>
      </w:r>
      <w:r w:rsidR="003D550D">
        <w:rPr>
          <w:rFonts w:hint="eastAsia"/>
        </w:rPr>
        <w:t>还</w:t>
      </w:r>
      <w:r w:rsidR="00AA0015">
        <w:rPr>
          <w:rFonts w:hint="eastAsia"/>
        </w:rPr>
        <w:t>可以将其分为显式反馈</w:t>
      </w:r>
      <w:r>
        <w:rPr>
          <w:rFonts w:hint="eastAsia"/>
        </w:rPr>
        <w:t>推荐系统</w:t>
      </w:r>
      <w:r w:rsidR="00AA0015">
        <w:rPr>
          <w:rFonts w:hint="eastAsia"/>
        </w:rPr>
        <w:t>和隐式反馈推荐系统：</w:t>
      </w:r>
    </w:p>
    <w:p w14:paraId="294BCDC8" w14:textId="16728B95" w:rsidR="008A5630" w:rsidRDefault="00AA0015" w:rsidP="00CC4103">
      <w:pPr>
        <w:pStyle w:val="1f3"/>
      </w:pPr>
      <w:r>
        <w:rPr>
          <w:rFonts w:hint="eastAsia"/>
        </w:rPr>
        <w:t>显式反馈是用户主动输入，将相关信息提交给系统，例如在</w:t>
      </w:r>
      <w:r>
        <w:rPr>
          <w:rFonts w:hint="eastAsia"/>
        </w:rPr>
        <w:t>Net</w:t>
      </w:r>
      <w:r>
        <w:t>Flix</w:t>
      </w:r>
      <w:r w:rsidRPr="000838C0">
        <w:rPr>
          <w:vertAlign w:val="superscript"/>
        </w:rPr>
        <w:fldChar w:fldCharType="begin"/>
      </w:r>
      <w:r w:rsidR="0037160A" w:rsidRPr="000838C0">
        <w:rPr>
          <w:vertAlign w:val="superscript"/>
        </w:rPr>
        <w:instrText xml:space="preserve"> ADDIN EN.CITE &lt;EndNote&gt;&lt;Cite&gt;&lt;Author&gt;Koren&lt;/Author&gt;&lt;Year&gt;2009&lt;/Year&gt;&lt;RecNum&gt;19&lt;/RecNum&gt;&lt;DisplayText&gt;[8]&lt;/DisplayText&gt;&lt;record&gt;&lt;rec-number&gt;19&lt;/rec-number&gt;&lt;foreign-keys&gt;&lt;key app="EN" db-id="spwfvafviv9ppver9abvr9210pwprpdprxa0" timestamp="1449540477"&gt;19&lt;/key&gt;&lt;/foreign-keys&gt;&lt;ref-type name="Journal Article"&gt;17&lt;/ref-type&gt;&lt;contributors&gt;&lt;authors&gt;&lt;author&gt;Koren, Yehuda&lt;/author&gt;&lt;author&gt;Bell, Robert&lt;/author&gt;&lt;author&gt;Volinsky, Chris&lt;/author&gt;&lt;/authors&gt;&lt;/contributors&gt;&lt;titles&gt;&lt;title&gt;Matrix factorization techniques for recommender systems&lt;/title&gt;&lt;secondary-title&gt;Computer&lt;/secondary-title&gt;&lt;/titles&gt;&lt;periodical&gt;&lt;full-title&gt;Computer&lt;/full-title&gt;&lt;/periodical&gt;&lt;pages&gt;30-37&lt;/pages&gt;&lt;number&gt;8&lt;/number&gt;&lt;dates&gt;&lt;year&gt;2009&lt;/year&gt;&lt;/dates&gt;&lt;isbn&gt;0018-9162&lt;/isbn&gt;&lt;urls&gt;&lt;/urls&gt;&lt;/record&gt;&lt;/Cite&gt;&lt;/EndNote&gt;</w:instrText>
      </w:r>
      <w:r w:rsidRPr="000838C0">
        <w:rPr>
          <w:vertAlign w:val="superscript"/>
        </w:rPr>
        <w:fldChar w:fldCharType="separate"/>
      </w:r>
      <w:r w:rsidR="0037160A" w:rsidRPr="000838C0">
        <w:rPr>
          <w:noProof/>
          <w:vertAlign w:val="superscript"/>
        </w:rPr>
        <w:t>[8]</w:t>
      </w:r>
      <w:r w:rsidRPr="000838C0">
        <w:rPr>
          <w:vertAlign w:val="superscript"/>
        </w:rPr>
        <w:fldChar w:fldCharType="end"/>
      </w:r>
      <w:r>
        <w:t>中</w:t>
      </w:r>
      <w:r>
        <w:rPr>
          <w:rFonts w:hint="eastAsia"/>
        </w:rPr>
        <w:t>用户可以给进行电影评分，在</w:t>
      </w:r>
      <w:r>
        <w:rPr>
          <w:rFonts w:hint="eastAsia"/>
        </w:rPr>
        <w:t>My</w:t>
      </w:r>
      <w:r>
        <w:t>Yahoo</w:t>
      </w:r>
      <w:r>
        <w:t>和</w:t>
      </w:r>
      <w:r>
        <w:t>WebWatcher</w:t>
      </w:r>
      <w:r w:rsidRPr="000838C0">
        <w:rPr>
          <w:vertAlign w:val="superscript"/>
        </w:rPr>
        <w:fldChar w:fldCharType="begin"/>
      </w:r>
      <w:r w:rsidR="0037160A" w:rsidRPr="000838C0">
        <w:rPr>
          <w:vertAlign w:val="superscript"/>
        </w:rPr>
        <w:instrText xml:space="preserve"> ADDIN EN.CITE &lt;EndNote&gt;&lt;Cite&gt;&lt;Author&gt;Joachims&lt;/Author&gt;&lt;Year&gt;1997&lt;/Year&gt;&lt;RecNum&gt;28&lt;/RecNum&gt;&lt;DisplayText&gt;[28]&lt;/DisplayText&gt;&lt;record&gt;&lt;rec-number&gt;28&lt;/rec-number&gt;&lt;foreign-keys&gt;&lt;key app="EN" db-id="spwfvafviv9ppver9abvr9210pwprpdprxa0" timestamp="1449835726"&gt;28&lt;/key&gt;&lt;/foreign-keys&gt;&lt;ref-type name="Conference Proceedings"&gt;10&lt;/ref-type&gt;&lt;contributors&gt;&lt;authors&gt;&lt;author&gt;Joachims, Thorsten&lt;/author&gt;&lt;author&gt;Freitag, Dayne&lt;/author&gt;&lt;author&gt;Mitchell, Tom&lt;/author&gt;&lt;/authors&gt;&lt;/contributors&gt;&lt;titles&gt;&lt;title&gt;Webwatcher: A tour guide for the world wide web&lt;/title&gt;&lt;secondary-title&gt;IJCAI (1)&lt;/secondary-title&gt;&lt;/titles&gt;&lt;pages&gt;770-777&lt;/pages&gt;&lt;dates&gt;&lt;year&gt;1997&lt;/year&gt;&lt;/dates&gt;&lt;publisher&gt;Citeseer&lt;/publisher&gt;&lt;urls&gt;&lt;/urls&gt;&lt;/record&gt;&lt;/Cite&gt;&lt;/EndNote&gt;</w:instrText>
      </w:r>
      <w:r w:rsidRPr="000838C0">
        <w:rPr>
          <w:vertAlign w:val="superscript"/>
        </w:rPr>
        <w:fldChar w:fldCharType="separate"/>
      </w:r>
      <w:r w:rsidR="0037160A" w:rsidRPr="000838C0">
        <w:rPr>
          <w:noProof/>
          <w:vertAlign w:val="superscript"/>
        </w:rPr>
        <w:t>[28]</w:t>
      </w:r>
      <w:r w:rsidRPr="000838C0">
        <w:rPr>
          <w:vertAlign w:val="superscript"/>
        </w:rPr>
        <w:fldChar w:fldCharType="end"/>
      </w:r>
      <w:r>
        <w:t>中用户可以输入感兴趣的话题</w:t>
      </w:r>
      <w:r>
        <w:rPr>
          <w:rFonts w:hint="eastAsia"/>
        </w:rPr>
        <w:t>。</w:t>
      </w:r>
      <w:r>
        <w:rPr>
          <w:rFonts w:hint="eastAsia"/>
        </w:rPr>
        <w:lastRenderedPageBreak/>
        <w:t>通过显性反馈来获取用户的信息，是一种非常简单直接又高效的方法，因为用户主动输入的信息通常比较全面、具体，能够比较准确地反应出用户的偏好和需求。</w:t>
      </w:r>
    </w:p>
    <w:p w14:paraId="2A6A7FD7" w14:textId="77777777" w:rsidR="00AA0015" w:rsidRDefault="00AA0015" w:rsidP="00AA0015">
      <w:pPr>
        <w:pStyle w:val="1f3"/>
      </w:pPr>
      <w:r>
        <w:rPr>
          <w:rFonts w:hint="eastAsia"/>
        </w:rPr>
        <w:t>隐式反馈是指通过追踪用户的在网站中行为操作来分析用户的偏好和需求。用户在浏览网站时的很多行为动作通常都能暗示出用户的一些潜在偏好，例如查询，点击，浏览，收藏某些特定种类的商品，可以说明用户可能对这类商品比较感兴趣。另一方面，我们还可以分析利用用户的历史购订单数据，来预测用户未来感兴趣的商品和潜在的需求。通过隐式反馈的方式，我们可以在用户正常使用网站服务的同时收集用户的数据。然而，通过隐式反馈收集到的用户信息常常是模糊的，不够直观的，我们常常需要对隐式反馈收集的数据进行一定的挖掘和处理。</w:t>
      </w:r>
      <w:r>
        <w:t xml:space="preserve"> </w:t>
      </w:r>
    </w:p>
    <w:p w14:paraId="6087C293" w14:textId="6AC1C51E" w:rsidR="009965F6" w:rsidRPr="009965F6" w:rsidRDefault="00AA0015" w:rsidP="00F33A70">
      <w:pPr>
        <w:pStyle w:val="1f3"/>
      </w:pPr>
      <w:r>
        <w:t>在机票个性化推荐的问题中</w:t>
      </w:r>
      <w:r>
        <w:rPr>
          <w:rFonts w:hint="eastAsia"/>
        </w:rPr>
        <w:t>，我们无法收集用户对所浏览和购买的机票的类似于显性评分的显式反馈，</w:t>
      </w:r>
      <w:r>
        <w:rPr>
          <w:rFonts w:hint="eastAsia"/>
        </w:rPr>
        <w:t xml:space="preserve"> </w:t>
      </w:r>
      <w:r>
        <w:t>推荐系统所能收集使用的主要数据为用户的订单数据和行为数据</w:t>
      </w:r>
      <w:r>
        <w:rPr>
          <w:rFonts w:hint="eastAsia"/>
        </w:rPr>
        <w:t>，因此</w:t>
      </w:r>
      <w:r w:rsidR="004877AD">
        <w:rPr>
          <w:rFonts w:hint="eastAsia"/>
        </w:rPr>
        <w:t>我们可以将</w:t>
      </w:r>
      <w:r>
        <w:rPr>
          <w:rFonts w:hint="eastAsia"/>
        </w:rPr>
        <w:t>机票个性化推荐问题</w:t>
      </w:r>
      <w:r w:rsidR="004877AD">
        <w:rPr>
          <w:rFonts w:hint="eastAsia"/>
        </w:rPr>
        <w:t>看作是</w:t>
      </w:r>
      <w:r>
        <w:rPr>
          <w:rFonts w:hint="eastAsia"/>
        </w:rPr>
        <w:t>隐式反馈的推荐问题。</w:t>
      </w:r>
    </w:p>
    <w:p w14:paraId="20359344" w14:textId="5B541988" w:rsidR="00380D09" w:rsidRDefault="004B2FE2" w:rsidP="00380D09">
      <w:pPr>
        <w:pStyle w:val="30"/>
      </w:pPr>
      <w:r>
        <w:rPr>
          <w:rFonts w:hint="eastAsia"/>
        </w:rPr>
        <w:t xml:space="preserve"> </w:t>
      </w:r>
      <w:bookmarkStart w:id="26" w:name="_Toc439109886"/>
      <w:r w:rsidR="00380D09">
        <w:t>机票个性化搜索的研究现状</w:t>
      </w:r>
      <w:bookmarkEnd w:id="26"/>
    </w:p>
    <w:p w14:paraId="62744294" w14:textId="2D04D53C" w:rsidR="0091490F" w:rsidRDefault="004A7FCA" w:rsidP="00D00A92">
      <w:pPr>
        <w:pStyle w:val="1f3"/>
      </w:pPr>
      <w:r w:rsidRPr="00936FC2">
        <w:t>目前</w:t>
      </w:r>
      <w:r w:rsidRPr="00936FC2">
        <w:rPr>
          <w:rFonts w:hint="eastAsia"/>
        </w:rPr>
        <w:t>，对机票个性化搜索的研究和工业界上的应用还</w:t>
      </w:r>
      <w:r w:rsidR="00110097">
        <w:rPr>
          <w:rFonts w:hint="eastAsia"/>
        </w:rPr>
        <w:t>相对较少，</w:t>
      </w:r>
      <w:r w:rsidR="00FF686F">
        <w:rPr>
          <w:rFonts w:hint="eastAsia"/>
        </w:rPr>
        <w:t>而机票个性化搜索在工业界上的在线应用更是近乎为零。虽然已经有很多</w:t>
      </w:r>
      <w:r w:rsidR="00FF686F">
        <w:rPr>
          <w:rFonts w:hint="eastAsia"/>
        </w:rPr>
        <w:t>OTA</w:t>
      </w:r>
      <w:r w:rsidR="00FF686F">
        <w:rPr>
          <w:rFonts w:hint="eastAsia"/>
        </w:rPr>
        <w:t>公司在提供机票在线预订服务时开始关注用户搜索机票时的体验，并在搜索结果和搜索页面中做了许多的优化，例如通过在搜索页面中置顶最佳的航班，或者为热门的机票打上标签来推荐给用户，从而帮助用户快速的找到满足出行需求的最佳机票</w:t>
      </w:r>
      <w:r w:rsidR="00D00A92">
        <w:rPr>
          <w:rFonts w:hint="eastAsia"/>
        </w:rPr>
        <w:t>，</w:t>
      </w:r>
      <w:r w:rsidR="00FF686F">
        <w:rPr>
          <w:rFonts w:hint="eastAsia"/>
        </w:rPr>
        <w:t>但是这些</w:t>
      </w:r>
      <w:r w:rsidR="00D00A92">
        <w:rPr>
          <w:rFonts w:hint="eastAsia"/>
        </w:rPr>
        <w:t>方法</w:t>
      </w:r>
      <w:r w:rsidR="00FF686F">
        <w:rPr>
          <w:rFonts w:hint="eastAsia"/>
        </w:rPr>
        <w:t>更多的是</w:t>
      </w:r>
      <w:r w:rsidR="0027387B">
        <w:rPr>
          <w:rFonts w:hint="eastAsia"/>
        </w:rPr>
        <w:t>一种</w:t>
      </w:r>
      <w:r w:rsidR="00FF686F">
        <w:rPr>
          <w:rFonts w:hint="eastAsia"/>
        </w:rPr>
        <w:t>基于业务</w:t>
      </w:r>
      <w:r w:rsidR="00D00A92">
        <w:rPr>
          <w:rFonts w:hint="eastAsia"/>
        </w:rPr>
        <w:t>经验上提供的对于所有用户的普适的推荐。</w:t>
      </w:r>
      <w:r w:rsidR="0027387B">
        <w:rPr>
          <w:rFonts w:hint="eastAsia"/>
        </w:rPr>
        <w:t>然而</w:t>
      </w:r>
      <w:r w:rsidR="00D00A92">
        <w:t>不同的用户有着不同的偏好和出行需求</w:t>
      </w:r>
      <w:r w:rsidR="00D00A92">
        <w:rPr>
          <w:rFonts w:hint="eastAsia"/>
        </w:rPr>
        <w:t>，因此我们需要一种</w:t>
      </w:r>
      <w:r w:rsidR="0027387B">
        <w:rPr>
          <w:rFonts w:hint="eastAsia"/>
        </w:rPr>
        <w:t>针对于每个用户的</w:t>
      </w:r>
      <w:r w:rsidR="00D00A92">
        <w:rPr>
          <w:rFonts w:hint="eastAsia"/>
        </w:rPr>
        <w:t>个性化的机票搜索、推荐的方法。</w:t>
      </w:r>
    </w:p>
    <w:p w14:paraId="66308B96" w14:textId="03B83678" w:rsidR="00806445" w:rsidRDefault="00110097" w:rsidP="00806445">
      <w:pPr>
        <w:pStyle w:val="1f3"/>
      </w:pPr>
      <w:r>
        <w:rPr>
          <w:rFonts w:hint="eastAsia"/>
        </w:rPr>
        <w:t>在</w:t>
      </w:r>
      <w:r>
        <w:rPr>
          <w:rFonts w:hint="eastAsia"/>
        </w:rPr>
        <w:t>2004</w:t>
      </w:r>
      <w:r>
        <w:rPr>
          <w:rFonts w:hint="eastAsia"/>
        </w:rPr>
        <w:t>年，</w:t>
      </w:r>
      <w:r w:rsidR="000838C0">
        <w:rPr>
          <w:rFonts w:hint="eastAsia"/>
        </w:rPr>
        <w:t>Lorcan Coyle</w:t>
      </w:r>
      <w:r w:rsidR="00DA55E1" w:rsidRPr="000B0E82">
        <w:rPr>
          <w:vertAlign w:val="superscript"/>
        </w:rPr>
        <w:fldChar w:fldCharType="begin"/>
      </w:r>
      <w:r w:rsidR="00DA55E1" w:rsidRPr="000B0E82">
        <w:rPr>
          <w:vertAlign w:val="superscript"/>
        </w:rPr>
        <w:instrText xml:space="preserve"> ADDIN EN.CITE &lt;EndNote&gt;&lt;Cite&gt;&lt;Author&gt;Coyle&lt;/Author&gt;&lt;Year&gt;2004&lt;/Year&gt;&lt;RecNum&gt;1&lt;/RecNum&gt;&lt;DisplayText&gt;[9]&lt;/DisplayText&gt;&lt;record&gt;&lt;rec-number&gt;1&lt;/rec-number&gt;&lt;foreign-keys&gt;&lt;key app="EN" db-id="spwfvafviv9ppver9abvr9210pwprpdprxa0" timestamp="1448687198"&gt;1&lt;/key&gt;&lt;/foreign-keys&gt;&lt;ref-type name="Thesis"&gt;32&lt;/ref-type&gt;&lt;contributors&gt;&lt;authors&gt;&lt;author&gt;Coyle, Lorcan&lt;/author&gt;&lt;/authors&gt;&lt;/contributors&gt;&lt;titles&gt;&lt;title&gt;Making Personalised Flight Recommendations using Implicit Feedback&lt;/title&gt;&lt;/titles&gt;&lt;dates&gt;&lt;year&gt;2004&lt;/year&gt;&lt;/dates&gt;&lt;publisher&gt;Trinity College&lt;/publisher&gt;&lt;urls&gt;&lt;/urls&gt;&lt;/record&gt;&lt;/Cite&gt;&lt;/EndNote&gt;</w:instrText>
      </w:r>
      <w:r w:rsidR="00DA55E1" w:rsidRPr="000B0E82">
        <w:rPr>
          <w:vertAlign w:val="superscript"/>
        </w:rPr>
        <w:fldChar w:fldCharType="separate"/>
      </w:r>
      <w:r w:rsidR="00DA55E1" w:rsidRPr="000B0E82">
        <w:rPr>
          <w:noProof/>
          <w:vertAlign w:val="superscript"/>
        </w:rPr>
        <w:t>[9]</w:t>
      </w:r>
      <w:r w:rsidR="00DA55E1" w:rsidRPr="000B0E82">
        <w:rPr>
          <w:vertAlign w:val="superscript"/>
        </w:rPr>
        <w:fldChar w:fldCharType="end"/>
      </w:r>
      <w:r w:rsidR="00D00A92">
        <w:rPr>
          <w:rFonts w:hint="eastAsia"/>
        </w:rPr>
        <w:t>提出了一种基于案例推理</w:t>
      </w:r>
      <w:r>
        <w:rPr>
          <w:rFonts w:hint="eastAsia"/>
        </w:rPr>
        <w:t>（</w:t>
      </w:r>
      <w:r>
        <w:rPr>
          <w:rFonts w:hint="eastAsia"/>
        </w:rPr>
        <w:t>CBR</w:t>
      </w:r>
      <w:r>
        <w:rPr>
          <w:rFonts w:hint="eastAsia"/>
        </w:rPr>
        <w:t>）</w:t>
      </w:r>
      <w:r w:rsidR="00D00A92">
        <w:rPr>
          <w:rFonts w:hint="eastAsia"/>
        </w:rPr>
        <w:t>的机票个性化推荐方法。</w:t>
      </w:r>
      <w:r w:rsidR="0096316E">
        <w:t>案例推理</w:t>
      </w:r>
      <w:r w:rsidR="00174B70" w:rsidRPr="00E81E84">
        <w:rPr>
          <w:vertAlign w:val="superscript"/>
        </w:rPr>
        <w:fldChar w:fldCharType="begin"/>
      </w:r>
      <w:r w:rsidR="0037160A" w:rsidRPr="00E81E84">
        <w:rPr>
          <w:vertAlign w:val="superscript"/>
        </w:rPr>
        <w:instrText xml:space="preserve"> ADDIN EN.CITE &lt;EndNote&gt;&lt;Cite&gt;&lt;Author&gt;Riesbeck&lt;/Author&gt;&lt;Year&gt;2013&lt;/Year&gt;&lt;RecNum&gt;9&lt;/RecNum&gt;&lt;DisplayText&gt;[29]&lt;/DisplayText&gt;&lt;record&gt;&lt;rec-number&gt;9&lt;/rec-number&gt;&lt;foreign-keys&gt;&lt;key app="EN" db-id="spwfvafviv9ppver9abvr9210pwprpdprxa0" timestamp="1448700608"&gt;9&lt;/key&gt;&lt;/foreign-keys&gt;&lt;ref-type name="Book"&gt;6&lt;/ref-type&gt;&lt;contributors&gt;&lt;authors&gt;&lt;author&gt;Riesbeck, Christopher K&lt;/author&gt;&lt;author&gt;Schank, Roger C&lt;/author&gt;&lt;/authors&gt;&lt;/contributors&gt;&lt;titles&gt;&lt;title&gt;Inside case-based reasoning&lt;/title&gt;&lt;/titles&gt;&lt;dates&gt;&lt;year&gt;2013&lt;/year&gt;&lt;/dates&gt;&lt;publisher&gt;Psychology Press&lt;/publisher&gt;&lt;isbn&gt;113493002X&lt;/isbn&gt;&lt;urls&gt;&lt;/urls&gt;&lt;/record&gt;&lt;/Cite&gt;&lt;/EndNote&gt;</w:instrText>
      </w:r>
      <w:r w:rsidR="00174B70" w:rsidRPr="00E81E84">
        <w:rPr>
          <w:vertAlign w:val="superscript"/>
        </w:rPr>
        <w:fldChar w:fldCharType="separate"/>
      </w:r>
      <w:r w:rsidR="0037160A" w:rsidRPr="00E81E84">
        <w:rPr>
          <w:noProof/>
          <w:vertAlign w:val="superscript"/>
        </w:rPr>
        <w:t>[29]</w:t>
      </w:r>
      <w:r w:rsidR="00174B70" w:rsidRPr="00E81E84">
        <w:rPr>
          <w:vertAlign w:val="superscript"/>
        </w:rPr>
        <w:fldChar w:fldCharType="end"/>
      </w:r>
      <w:r w:rsidR="0096316E">
        <w:t>是一种通过分析</w:t>
      </w:r>
      <w:r w:rsidR="0096316E">
        <w:rPr>
          <w:rFonts w:hint="eastAsia"/>
        </w:rPr>
        <w:t>，</w:t>
      </w:r>
      <w:r w:rsidR="0096316E">
        <w:t>调整</w:t>
      </w:r>
      <w:r w:rsidR="0096316E">
        <w:rPr>
          <w:rFonts w:hint="eastAsia"/>
        </w:rPr>
        <w:t>，</w:t>
      </w:r>
      <w:r w:rsidR="0096316E">
        <w:t>使用</w:t>
      </w:r>
      <w:r w:rsidR="0096316E">
        <w:rPr>
          <w:rFonts w:hint="eastAsia"/>
        </w:rPr>
        <w:t>历史</w:t>
      </w:r>
      <w:r w:rsidR="0096316E">
        <w:t>案例来解决新的案例的人工智能方法</w:t>
      </w:r>
      <w:r w:rsidR="0096316E">
        <w:rPr>
          <w:rFonts w:hint="eastAsia"/>
        </w:rPr>
        <w:t>。</w:t>
      </w:r>
      <w:r w:rsidR="00174B70">
        <w:rPr>
          <w:rFonts w:hint="eastAsia"/>
        </w:rPr>
        <w:t>其过程主要包括四个步骤：案例的获取，案例的复用，案例的修正和案例的保存。</w:t>
      </w:r>
    </w:p>
    <w:p w14:paraId="3D6E8ACE" w14:textId="002EF3BC" w:rsidR="0091490F" w:rsidRDefault="0091490F" w:rsidP="00806445">
      <w:pPr>
        <w:pStyle w:val="1f3"/>
      </w:pPr>
      <w:r w:rsidRPr="004A7FCA">
        <w:rPr>
          <w:rFonts w:hint="eastAsia"/>
        </w:rPr>
        <w:t>基于</w:t>
      </w:r>
      <w:r w:rsidRPr="004A7FCA">
        <w:rPr>
          <w:rFonts w:hint="eastAsia"/>
        </w:rPr>
        <w:t>CBR</w:t>
      </w:r>
      <w:r w:rsidRPr="004A7FCA">
        <w:rPr>
          <w:rFonts w:hint="eastAsia"/>
        </w:rPr>
        <w:t>的机票个性化推荐算法</w:t>
      </w:r>
      <w:r w:rsidR="000B0E82">
        <w:rPr>
          <w:rFonts w:hint="eastAsia"/>
          <w:vertAlign w:val="superscript"/>
        </w:rPr>
        <w:t>[</w:t>
      </w:r>
      <w:r w:rsidR="000B0E82">
        <w:rPr>
          <w:vertAlign w:val="superscript"/>
        </w:rPr>
        <w:t>9</w:t>
      </w:r>
      <w:r w:rsidR="00D00A92" w:rsidRPr="000838C0">
        <w:rPr>
          <w:rFonts w:hint="eastAsia"/>
          <w:vertAlign w:val="superscript"/>
        </w:rPr>
        <w:t>]</w:t>
      </w:r>
      <w:r>
        <w:rPr>
          <w:rFonts w:hint="eastAsia"/>
        </w:rPr>
        <w:t>的主要思想是</w:t>
      </w:r>
      <w:r w:rsidR="0096316E">
        <w:rPr>
          <w:rFonts w:hint="eastAsia"/>
        </w:rPr>
        <w:t>将用户过去购买过的机票作为历史案例</w:t>
      </w:r>
      <w:r w:rsidR="00DF25F5">
        <w:rPr>
          <w:rFonts w:hint="eastAsia"/>
        </w:rPr>
        <w:t>，</w:t>
      </w:r>
      <w:r w:rsidR="0096316E">
        <w:rPr>
          <w:rFonts w:hint="eastAsia"/>
        </w:rPr>
        <w:t>当用户进行新的一次机票搜索时，将搜索结果中与历史案例最相似的机票推荐给用户</w:t>
      </w:r>
      <w:r w:rsidR="00DF25F5">
        <w:rPr>
          <w:rFonts w:hint="eastAsia"/>
        </w:rPr>
        <w:t>。</w:t>
      </w:r>
      <w:r w:rsidR="002C514D">
        <w:rPr>
          <w:rFonts w:hint="eastAsia"/>
        </w:rPr>
        <w:t>不同机票的</w:t>
      </w:r>
      <w:r w:rsidR="00DF25F5">
        <w:rPr>
          <w:rFonts w:hint="eastAsia"/>
        </w:rPr>
        <w:t>相似度</w:t>
      </w:r>
      <w:r w:rsidR="002C514D">
        <w:rPr>
          <w:rFonts w:hint="eastAsia"/>
        </w:rPr>
        <w:t>函数被定义为</w:t>
      </w:r>
      <m:oMath>
        <m:r>
          <m:rPr>
            <m:sty m:val="p"/>
          </m:rPr>
          <w:rPr>
            <w:rFonts w:ascii="Cambria Math" w:hAnsi="Cambria Math" w:hint="eastAsia"/>
          </w:rPr>
          <m:t>Sim</m:t>
        </m:r>
        <m:d>
          <m:dPr>
            <m:ctrlPr>
              <w:rPr>
                <w:rFonts w:ascii="Cambria Math" w:hAnsi="Cambria Math"/>
              </w:rPr>
            </m:ctrlPr>
          </m:dPr>
          <m:e>
            <m:r>
              <m:rPr>
                <m:sty m:val="p"/>
              </m:rPr>
              <w:rPr>
                <w:rFonts w:ascii="Cambria Math" w:hAnsi="Cambria Math"/>
              </w:rPr>
              <m:t>Q,C</m:t>
            </m:r>
          </m:e>
        </m:d>
        <m:r>
          <w:rPr>
            <w:rFonts w:ascii="Cambria Math" w:hAnsi="Cambria Math"/>
          </w:rPr>
          <m:t xml:space="preserve">= </m:t>
        </m:r>
        <m:nary>
          <m:naryPr>
            <m:chr m:val="∑"/>
            <m:supHide m:val="1"/>
            <m:ctrlPr>
              <w:rPr>
                <w:rFonts w:ascii="Cambria Math" w:hAnsi="Cambria Math"/>
                <w:i/>
              </w:rPr>
            </m:ctrlPr>
          </m:naryPr>
          <m:sub>
            <m:r>
              <w:rPr>
                <w:rFonts w:ascii="Cambria Math" w:hAnsi="Cambria Math"/>
              </w:rPr>
              <m:t>f∈</m:t>
            </m:r>
            <m:r>
              <m:rPr>
                <m:sty m:val="b"/>
              </m:rPr>
              <w:rPr>
                <w:rFonts w:ascii="Cambria Math" w:hAnsi="Cambria Math"/>
              </w:rPr>
              <m:t>F</m:t>
            </m:r>
          </m:sub>
          <m:sup/>
          <m:e>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e>
        </m:nary>
      </m:oMath>
      <w:r w:rsidR="002C514D">
        <w:rPr>
          <w:rFonts w:hint="eastAsia"/>
        </w:rPr>
        <w:t>，其中</w:t>
      </w:r>
      <w:r w:rsidR="002C514D">
        <w:rPr>
          <w:rFonts w:hint="eastAsia"/>
        </w:rPr>
        <w:t>Q</w:t>
      </w:r>
      <w:r w:rsidR="002C514D">
        <w:rPr>
          <w:rFonts w:hint="eastAsia"/>
        </w:rPr>
        <w:t>，</w:t>
      </w:r>
      <w:r w:rsidR="002C514D">
        <w:t>C</w:t>
      </w:r>
      <w:r w:rsidR="002C514D">
        <w:t>表示两张机票</w:t>
      </w:r>
      <w:r w:rsidR="002C514D">
        <w:rPr>
          <w:rFonts w:hint="eastAsia"/>
        </w:rPr>
        <w:t>，</w:t>
      </w:r>
      <m:oMath>
        <m:r>
          <w:rPr>
            <w:rFonts w:ascii="Cambria Math" w:hAnsi="Cambria Math"/>
          </w:rPr>
          <m:t>f</m:t>
        </m:r>
      </m:oMath>
      <w:r w:rsidR="002C514D">
        <w:rPr>
          <w:rFonts w:hint="eastAsia"/>
        </w:rPr>
        <w:t>和</w:t>
      </w:r>
      <w:r w:rsidR="002C514D" w:rsidRPr="005F2FF6">
        <w:rPr>
          <w:b/>
        </w:rPr>
        <w:t>F</w:t>
      </w:r>
      <w:r w:rsidR="002C514D">
        <w:t>分别是抽取出的机票的一个特征和对应的特征集合</w:t>
      </w:r>
      <w:r w:rsidR="002C514D">
        <w:rPr>
          <w:rFonts w:hint="eastAsia"/>
        </w:rPr>
        <w:t>，</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f</m:t>
            </m:r>
          </m:sub>
        </m:sSub>
      </m:oMath>
      <w:r w:rsidR="002C514D">
        <w:t xml:space="preserve"> </w:t>
      </w:r>
      <w:r w:rsidR="002C514D">
        <w:rPr>
          <w:rFonts w:hint="eastAsia"/>
        </w:rPr>
        <w:t>是用户对于这个特征的权重，</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f</m:t>
            </m:r>
          </m:sub>
        </m:sSub>
      </m:oMath>
      <w:r w:rsidR="002C514D">
        <w:t xml:space="preserve"> </w:t>
      </w:r>
      <w:r w:rsidR="002C514D">
        <w:t>是机票</w:t>
      </w:r>
      <w:r w:rsidR="002C514D">
        <w:t>Q</w:t>
      </w:r>
      <w:r w:rsidR="002C514D">
        <w:t>和</w:t>
      </w:r>
      <w:r w:rsidR="002C514D">
        <w:t>C</w:t>
      </w:r>
      <w:r w:rsidR="002C514D">
        <w:t>在特征</w:t>
      </w:r>
      <m:oMath>
        <m:r>
          <w:rPr>
            <w:rFonts w:ascii="Cambria Math" w:hAnsi="Cambria Math"/>
          </w:rPr>
          <m:t>f</m:t>
        </m:r>
      </m:oMath>
      <w:r w:rsidR="002C514D">
        <w:rPr>
          <w:rFonts w:hint="eastAsia"/>
        </w:rPr>
        <w:t>上的相似度。整个机票个性化推荐的</w:t>
      </w:r>
      <w:r w:rsidR="002C514D">
        <w:rPr>
          <w:rFonts w:hint="eastAsia"/>
        </w:rPr>
        <w:t>CBR</w:t>
      </w:r>
      <w:r w:rsidR="002C514D">
        <w:rPr>
          <w:rFonts w:hint="eastAsia"/>
        </w:rPr>
        <w:t>的过程如下：</w:t>
      </w:r>
    </w:p>
    <w:p w14:paraId="3E8534AF" w14:textId="355A8679" w:rsidR="002C514D" w:rsidRDefault="002C514D" w:rsidP="00E835B8">
      <w:pPr>
        <w:pStyle w:val="1f3"/>
        <w:numPr>
          <w:ilvl w:val="0"/>
          <w:numId w:val="11"/>
        </w:numPr>
        <w:ind w:firstLineChars="0"/>
      </w:pPr>
      <w:r>
        <w:lastRenderedPageBreak/>
        <w:t>案例的获取</w:t>
      </w:r>
      <w:r>
        <w:rPr>
          <w:rFonts w:hint="eastAsia"/>
        </w:rPr>
        <w:t>：将用户过去购买过的机票作为历史案例</w:t>
      </w:r>
    </w:p>
    <w:p w14:paraId="6CE59D21" w14:textId="0D8BDBDC" w:rsidR="002C514D" w:rsidRDefault="002C514D" w:rsidP="00E835B8">
      <w:pPr>
        <w:pStyle w:val="1f3"/>
        <w:numPr>
          <w:ilvl w:val="0"/>
          <w:numId w:val="11"/>
        </w:numPr>
        <w:ind w:firstLineChars="0"/>
      </w:pPr>
      <w:r>
        <w:t>案例的</w:t>
      </w:r>
      <w:r w:rsidR="00806445">
        <w:t>复用</w:t>
      </w:r>
      <w:r>
        <w:rPr>
          <w:rFonts w:hint="eastAsia"/>
        </w:rPr>
        <w:t>：当用户进行新的一次机票搜索时，</w:t>
      </w:r>
      <w:r w:rsidR="00806445">
        <w:rPr>
          <w:rFonts w:hint="eastAsia"/>
        </w:rPr>
        <w:t>利用相似度函数</w:t>
      </w:r>
      <w:r>
        <w:rPr>
          <w:rFonts w:hint="eastAsia"/>
        </w:rPr>
        <w:t>计算搜索结果中所有机票与该用户的历史案例相似度</w:t>
      </w:r>
      <w:r w:rsidR="00806445">
        <w:rPr>
          <w:rFonts w:hint="eastAsia"/>
        </w:rPr>
        <w:t>，并将最相似的机票推荐给用户。</w:t>
      </w:r>
    </w:p>
    <w:p w14:paraId="639C9723" w14:textId="1D4A4CA9" w:rsidR="002C514D" w:rsidRDefault="00806445" w:rsidP="00E835B8">
      <w:pPr>
        <w:pStyle w:val="1f3"/>
        <w:numPr>
          <w:ilvl w:val="0"/>
          <w:numId w:val="11"/>
        </w:numPr>
        <w:ind w:firstLineChars="0"/>
      </w:pPr>
      <w:r>
        <w:rPr>
          <w:rFonts w:hint="eastAsia"/>
        </w:rPr>
        <w:t>案例的修正：如果用户选择的机票与系统推荐的机票不相符，则调整相似度函数中的特征权重，使其选择的机票与通过调整后的相似度函数计算出的推荐结果想匹配。</w:t>
      </w:r>
    </w:p>
    <w:p w14:paraId="466BAFAF" w14:textId="1C70C986" w:rsidR="00806445" w:rsidRPr="002C514D" w:rsidRDefault="00806445" w:rsidP="00E835B8">
      <w:pPr>
        <w:pStyle w:val="1f3"/>
        <w:numPr>
          <w:ilvl w:val="0"/>
          <w:numId w:val="11"/>
        </w:numPr>
        <w:ind w:firstLineChars="0"/>
      </w:pPr>
      <w:r>
        <w:t>案例的保存</w:t>
      </w:r>
      <w:r>
        <w:rPr>
          <w:rFonts w:hint="eastAsia"/>
        </w:rPr>
        <w:t>：</w:t>
      </w:r>
      <w:r>
        <w:t>将用户该次的选择保存为用户新的一个历史案例</w:t>
      </w:r>
      <w:r>
        <w:rPr>
          <w:rFonts w:hint="eastAsia"/>
        </w:rPr>
        <w:t>。</w:t>
      </w:r>
    </w:p>
    <w:p w14:paraId="6402DD35" w14:textId="6D5BA482" w:rsidR="00AF3334" w:rsidRPr="00AF3334" w:rsidRDefault="00AE784C" w:rsidP="00F36B39">
      <w:pPr>
        <w:pStyle w:val="1f3"/>
      </w:pPr>
      <w:r>
        <w:t>这种</w:t>
      </w:r>
      <w:r w:rsidR="00823BC0">
        <w:t>基于</w:t>
      </w:r>
      <w:r w:rsidR="00823BC0">
        <w:t>CBR</w:t>
      </w:r>
      <w:r w:rsidR="00823BC0">
        <w:t>的机票个性化推荐算法</w:t>
      </w:r>
      <w:r>
        <w:t>更多的像</w:t>
      </w:r>
      <w:r w:rsidR="00823BC0">
        <w:t>是一种基于内容的推荐</w:t>
      </w:r>
      <w:r w:rsidR="00823BC0">
        <w:rPr>
          <w:rFonts w:hint="eastAsia"/>
        </w:rPr>
        <w:t>，</w:t>
      </w:r>
      <w:r w:rsidR="00823BC0">
        <w:t>其强调使用结构化的表示和相似度的计算来进行推荐</w:t>
      </w:r>
      <w:r w:rsidR="00823BC0">
        <w:rPr>
          <w:rFonts w:hint="eastAsia"/>
        </w:rPr>
        <w:t>。</w:t>
      </w:r>
      <w:r>
        <w:rPr>
          <w:rFonts w:hint="eastAsia"/>
        </w:rPr>
        <w:t>而过去的十年中，随着推荐系统的研究领域的迅猛发展，像</w:t>
      </w:r>
      <w:r w:rsidR="00AF3334">
        <w:rPr>
          <w:rFonts w:hint="eastAsia"/>
        </w:rPr>
        <w:t>一些新的</w:t>
      </w:r>
      <w:r>
        <w:rPr>
          <w:rFonts w:hint="eastAsia"/>
        </w:rPr>
        <w:t>协同过滤</w:t>
      </w:r>
      <w:r w:rsidR="00AF3334">
        <w:rPr>
          <w:rFonts w:hint="eastAsia"/>
        </w:rPr>
        <w:t>方法</w:t>
      </w:r>
      <w:r>
        <w:rPr>
          <w:rFonts w:hint="eastAsia"/>
        </w:rPr>
        <w:t>以及</w:t>
      </w:r>
      <w:r w:rsidR="00AF3334">
        <w:rPr>
          <w:rFonts w:hint="eastAsia"/>
        </w:rPr>
        <w:t>基于贝叶斯排序等一些</w:t>
      </w:r>
      <w:r>
        <w:rPr>
          <w:rFonts w:hint="eastAsia"/>
        </w:rPr>
        <w:t>新的推荐技术可以被应用到机票个性化搜索领域，同时结合最新的大数据技术，</w:t>
      </w:r>
      <w:r w:rsidR="005A1D31">
        <w:rPr>
          <w:rFonts w:hint="eastAsia"/>
        </w:rPr>
        <w:t>从而</w:t>
      </w:r>
      <w:r>
        <w:rPr>
          <w:rFonts w:hint="eastAsia"/>
        </w:rPr>
        <w:t>获得一个性能更强效率更高精度更好的一个</w:t>
      </w:r>
      <w:r w:rsidR="002B4B28">
        <w:rPr>
          <w:rFonts w:hint="eastAsia"/>
        </w:rPr>
        <w:t>应用于</w:t>
      </w:r>
      <w:r>
        <w:rPr>
          <w:rFonts w:hint="eastAsia"/>
        </w:rPr>
        <w:t>机票个性化</w:t>
      </w:r>
      <w:r w:rsidR="002B4B28">
        <w:rPr>
          <w:rFonts w:hint="eastAsia"/>
        </w:rPr>
        <w:t>搜索的</w:t>
      </w:r>
      <w:r>
        <w:rPr>
          <w:rFonts w:hint="eastAsia"/>
        </w:rPr>
        <w:t>推荐系统。</w:t>
      </w:r>
    </w:p>
    <w:p w14:paraId="37300E10" w14:textId="02AB7B6A" w:rsidR="00756415" w:rsidRPr="00D24A3D" w:rsidRDefault="00C40CD4">
      <w:pPr>
        <w:pStyle w:val="21"/>
        <w:spacing w:before="120" w:line="300" w:lineRule="auto"/>
        <w:rPr>
          <w:szCs w:val="21"/>
        </w:rPr>
      </w:pPr>
      <w:r>
        <w:rPr>
          <w:rFonts w:hint="eastAsia"/>
          <w:szCs w:val="21"/>
        </w:rPr>
        <w:t xml:space="preserve"> </w:t>
      </w:r>
      <w:bookmarkStart w:id="27" w:name="_Toc439109887"/>
      <w:r w:rsidR="00816514" w:rsidRPr="00D24A3D">
        <w:rPr>
          <w:rFonts w:hint="eastAsia"/>
          <w:szCs w:val="21"/>
        </w:rPr>
        <w:t>本文研究内容和结构安排</w:t>
      </w:r>
      <w:bookmarkEnd w:id="27"/>
    </w:p>
    <w:p w14:paraId="49985115" w14:textId="07AA44FD" w:rsidR="00756415" w:rsidRPr="00D24A3D" w:rsidRDefault="00C40CD4">
      <w:pPr>
        <w:pStyle w:val="31"/>
        <w:spacing w:before="120" w:line="300" w:lineRule="auto"/>
        <w:rPr>
          <w:sz w:val="24"/>
          <w:szCs w:val="24"/>
        </w:rPr>
      </w:pPr>
      <w:r>
        <w:rPr>
          <w:rFonts w:hint="eastAsia"/>
          <w:sz w:val="24"/>
          <w:szCs w:val="24"/>
        </w:rPr>
        <w:t xml:space="preserve"> </w:t>
      </w:r>
      <w:bookmarkStart w:id="28" w:name="_Toc439109888"/>
      <w:r w:rsidR="00816514" w:rsidRPr="00D24A3D">
        <w:rPr>
          <w:rFonts w:hint="eastAsia"/>
          <w:sz w:val="24"/>
          <w:szCs w:val="24"/>
        </w:rPr>
        <w:t>研究内容</w:t>
      </w:r>
      <w:bookmarkEnd w:id="28"/>
    </w:p>
    <w:p w14:paraId="60ED5A95" w14:textId="41FE3D70" w:rsidR="009F46C3" w:rsidRDefault="00D2495F" w:rsidP="009F46C3">
      <w:pPr>
        <w:pStyle w:val="1f3"/>
        <w:ind w:firstLineChars="0" w:firstLine="420"/>
      </w:pPr>
      <w:r>
        <w:t>本文主要研究推荐系统在机票个性化搜索中的应用</w:t>
      </w:r>
      <w:r>
        <w:rPr>
          <w:rFonts w:hint="eastAsia"/>
        </w:rPr>
        <w:t>，其</w:t>
      </w:r>
      <w:r w:rsidR="0045246B" w:rsidRPr="00D24A3D">
        <w:rPr>
          <w:rFonts w:hint="eastAsia"/>
        </w:rPr>
        <w:t>主要研究</w:t>
      </w:r>
      <w:r w:rsidR="0045246B" w:rsidRPr="00D24A3D">
        <w:t>的内容有：</w:t>
      </w:r>
    </w:p>
    <w:p w14:paraId="7AFFAC34" w14:textId="0CDFCB40" w:rsidR="009F46C3" w:rsidRDefault="00BB0E05" w:rsidP="00E835B8">
      <w:pPr>
        <w:pStyle w:val="1f3"/>
        <w:numPr>
          <w:ilvl w:val="0"/>
          <w:numId w:val="10"/>
        </w:numPr>
        <w:ind w:firstLineChars="0"/>
      </w:pPr>
      <w:r>
        <w:rPr>
          <w:rFonts w:hint="eastAsia"/>
        </w:rPr>
        <w:t>提出</w:t>
      </w:r>
      <w:r>
        <w:t>了一种基于用户偏好模型的机票个性化推荐算法</w:t>
      </w:r>
    </w:p>
    <w:p w14:paraId="63A11DF9" w14:textId="7EB66B0C" w:rsidR="00BB0E05" w:rsidRDefault="00BB0E05" w:rsidP="00BB0E05">
      <w:pPr>
        <w:pStyle w:val="1f3"/>
        <w:ind w:firstLineChars="0"/>
      </w:pPr>
      <w:r>
        <w:rPr>
          <w:rFonts w:hint="eastAsia"/>
        </w:rPr>
        <w:t>通过</w:t>
      </w:r>
      <w:r w:rsidR="00D2495F">
        <w:rPr>
          <w:rFonts w:hint="eastAsia"/>
        </w:rPr>
        <w:t>分析</w:t>
      </w:r>
      <w:r>
        <w:rPr>
          <w:rFonts w:hint="eastAsia"/>
        </w:rPr>
        <w:t>用户的</w:t>
      </w:r>
      <w:r w:rsidR="00DC550D">
        <w:rPr>
          <w:rFonts w:hint="eastAsia"/>
        </w:rPr>
        <w:t>历史</w:t>
      </w:r>
      <w:r>
        <w:rPr>
          <w:rFonts w:hint="eastAsia"/>
        </w:rPr>
        <w:t>机票订单数据</w:t>
      </w:r>
      <w:r w:rsidR="00502981">
        <w:rPr>
          <w:rFonts w:hint="eastAsia"/>
        </w:rPr>
        <w:t>特征</w:t>
      </w:r>
      <w:r w:rsidR="00D2495F">
        <w:rPr>
          <w:rFonts w:hint="eastAsia"/>
        </w:rPr>
        <w:t>，</w:t>
      </w:r>
      <w:r>
        <w:rPr>
          <w:rFonts w:hint="eastAsia"/>
        </w:rPr>
        <w:t>我们</w:t>
      </w:r>
      <w:r>
        <w:t>提出了一种基于用户偏好模型的机票个性化推荐算法</w:t>
      </w:r>
      <w:r>
        <w:rPr>
          <w:rFonts w:hint="eastAsia"/>
        </w:rPr>
        <w:t>，对用户在某条航线上的搜索结果进行推荐。同时，针对用户在非活跃航线上数据稀疏的问题，我们还提出了一种基于航线的协同过滤的算法，进行用户在不同航线上偏好的跨航线的学习。</w:t>
      </w:r>
    </w:p>
    <w:p w14:paraId="7C09A03E" w14:textId="17239CE5" w:rsidR="007C51BB" w:rsidRDefault="00BB0E05" w:rsidP="00E835B8">
      <w:pPr>
        <w:pStyle w:val="1f3"/>
        <w:numPr>
          <w:ilvl w:val="0"/>
          <w:numId w:val="10"/>
        </w:numPr>
        <w:ind w:firstLineChars="0"/>
      </w:pPr>
      <w:r>
        <w:rPr>
          <w:rFonts w:hint="eastAsia"/>
        </w:rPr>
        <w:t>提出</w:t>
      </w:r>
      <w:r>
        <w:t>了一种基于选择模型的机票个性化推荐算法</w:t>
      </w:r>
    </w:p>
    <w:p w14:paraId="37742B85" w14:textId="54B4720B" w:rsidR="00DC550D" w:rsidRDefault="00DC550D" w:rsidP="00E9442A">
      <w:pPr>
        <w:pStyle w:val="1f3"/>
        <w:ind w:firstLineChars="0"/>
      </w:pPr>
      <w:r>
        <w:rPr>
          <w:rFonts w:hint="eastAsia"/>
        </w:rPr>
        <w:t>根据用户在购买预订机票时的决策过程，我们还提出了一种基于选择模型的机票个性化推荐算法，该方法通过对用户机票历史订单的成对选择分析，来建立用户的偏好目标函数和优化问题。此外，</w:t>
      </w:r>
      <w:r w:rsidR="00BE6F5C">
        <w:rPr>
          <w:rFonts w:hint="eastAsia"/>
        </w:rPr>
        <w:t>针对机票价格波动性和价格敏感性的动态商品属性，</w:t>
      </w:r>
      <w:r>
        <w:rPr>
          <w:rFonts w:hint="eastAsia"/>
        </w:rPr>
        <w:t>我们还结合了回归隐语义模型（</w:t>
      </w:r>
      <w:r>
        <w:rPr>
          <w:rFonts w:hint="eastAsia"/>
        </w:rPr>
        <w:t>RLFM</w:t>
      </w:r>
      <w:r>
        <w:rPr>
          <w:rFonts w:hint="eastAsia"/>
        </w:rPr>
        <w:t>），</w:t>
      </w:r>
      <w:r>
        <w:t>来为</w:t>
      </w:r>
      <w:r w:rsidR="00BE6F5C">
        <w:t>选择模型中用户选择</w:t>
      </w:r>
      <w:r w:rsidR="00BE6F5C">
        <w:rPr>
          <w:rFonts w:hint="eastAsia"/>
        </w:rPr>
        <w:t>机票时的</w:t>
      </w:r>
      <w:r>
        <w:t>效用函数进行函数建模</w:t>
      </w:r>
      <w:r>
        <w:rPr>
          <w:rFonts w:hint="eastAsia"/>
        </w:rPr>
        <w:t>。</w:t>
      </w:r>
    </w:p>
    <w:p w14:paraId="3F2C4619" w14:textId="13222257" w:rsidR="007C51BB" w:rsidRDefault="00984C49" w:rsidP="00E835B8">
      <w:pPr>
        <w:pStyle w:val="1f3"/>
        <w:numPr>
          <w:ilvl w:val="0"/>
          <w:numId w:val="10"/>
        </w:numPr>
        <w:ind w:firstLineChars="0"/>
      </w:pPr>
      <w:r>
        <w:t>基于</w:t>
      </w:r>
      <w:r w:rsidR="00BE6F5C">
        <w:t>大数据技术的机票个性化推荐系统架构的设计</w:t>
      </w:r>
    </w:p>
    <w:p w14:paraId="073442E5" w14:textId="6D5B70F2" w:rsidR="0045246B" w:rsidRPr="00D24A3D" w:rsidRDefault="00BE6F5C" w:rsidP="00150461">
      <w:pPr>
        <w:pStyle w:val="1f3"/>
        <w:ind w:firstLineChars="0" w:firstLine="420"/>
      </w:pPr>
      <w:r>
        <w:rPr>
          <w:rFonts w:hint="eastAsia"/>
        </w:rPr>
        <w:t>设计了</w:t>
      </w:r>
      <w:r w:rsidR="00E112D8">
        <w:rPr>
          <w:rFonts w:hint="eastAsia"/>
        </w:rPr>
        <w:t>一个</w:t>
      </w:r>
      <w:r w:rsidR="00DA55E1">
        <w:rPr>
          <w:rFonts w:hint="eastAsia"/>
        </w:rPr>
        <w:t>面向大数据</w:t>
      </w:r>
      <w:r w:rsidR="00C75446">
        <w:rPr>
          <w:rFonts w:hint="eastAsia"/>
        </w:rPr>
        <w:t>的机票个性化推荐系统的系统框架</w:t>
      </w:r>
      <w:r w:rsidR="00905B16">
        <w:rPr>
          <w:rFonts w:hint="eastAsia"/>
        </w:rPr>
        <w:t>，同时</w:t>
      </w:r>
      <w:r w:rsidR="00905B16" w:rsidRPr="00BB0E05">
        <w:rPr>
          <w:rFonts w:hint="eastAsia"/>
        </w:rPr>
        <w:t>针对本文提出的两种机票个性化推荐算法</w:t>
      </w:r>
      <w:r w:rsidR="00905B16">
        <w:rPr>
          <w:rFonts w:hint="eastAsia"/>
        </w:rPr>
        <w:t>，我们</w:t>
      </w:r>
      <w:r w:rsidR="00BB0E05">
        <w:rPr>
          <w:rFonts w:hint="eastAsia"/>
        </w:rPr>
        <w:t>基于</w:t>
      </w:r>
      <w:r w:rsidR="00BB0E05">
        <w:rPr>
          <w:rFonts w:hint="eastAsia"/>
        </w:rPr>
        <w:t>Spark</w:t>
      </w:r>
      <w:r w:rsidR="00905B16">
        <w:rPr>
          <w:rFonts w:hint="eastAsia"/>
        </w:rPr>
        <w:t>并行计算框架对其</w:t>
      </w:r>
      <w:r w:rsidR="00BB0E05" w:rsidRPr="00BB0E05">
        <w:rPr>
          <w:rFonts w:hint="eastAsia"/>
        </w:rPr>
        <w:t>进行了并行化的设计与实现，并且在</w:t>
      </w:r>
      <w:r w:rsidR="00BB0E05" w:rsidRPr="00BB0E05">
        <w:rPr>
          <w:rFonts w:hint="eastAsia"/>
        </w:rPr>
        <w:t>Spark</w:t>
      </w:r>
      <w:r w:rsidR="00BB0E05" w:rsidRPr="00BB0E05">
        <w:rPr>
          <w:rFonts w:hint="eastAsia"/>
        </w:rPr>
        <w:t>集群上进行了</w:t>
      </w:r>
      <w:r w:rsidR="00BB0E05">
        <w:rPr>
          <w:rFonts w:hint="eastAsia"/>
        </w:rPr>
        <w:t>相关并行化性能的评估和测试</w:t>
      </w:r>
      <w:r w:rsidR="00BB0E05" w:rsidRPr="00BB0E05">
        <w:rPr>
          <w:rFonts w:hint="eastAsia"/>
        </w:rPr>
        <w:t>。</w:t>
      </w:r>
    </w:p>
    <w:p w14:paraId="7AF6F05A" w14:textId="2A254939" w:rsidR="00756415" w:rsidRPr="00D24A3D" w:rsidRDefault="00C40CD4">
      <w:pPr>
        <w:pStyle w:val="31"/>
        <w:spacing w:before="120" w:line="300" w:lineRule="auto"/>
        <w:rPr>
          <w:sz w:val="24"/>
          <w:szCs w:val="24"/>
        </w:rPr>
      </w:pPr>
      <w:r>
        <w:rPr>
          <w:rFonts w:hint="eastAsia"/>
          <w:sz w:val="24"/>
          <w:szCs w:val="24"/>
        </w:rPr>
        <w:lastRenderedPageBreak/>
        <w:t xml:space="preserve"> </w:t>
      </w:r>
      <w:bookmarkStart w:id="29" w:name="_Toc439109889"/>
      <w:r w:rsidR="00816514" w:rsidRPr="00D24A3D">
        <w:rPr>
          <w:rFonts w:hint="eastAsia"/>
          <w:sz w:val="24"/>
          <w:szCs w:val="24"/>
        </w:rPr>
        <w:t>文章结构安排</w:t>
      </w:r>
      <w:bookmarkEnd w:id="29"/>
    </w:p>
    <w:p w14:paraId="135B470D" w14:textId="60BBF091" w:rsidR="00A03AE5" w:rsidRDefault="00B640AA" w:rsidP="009017F7">
      <w:pPr>
        <w:pStyle w:val="1f3"/>
      </w:pPr>
      <w:r w:rsidRPr="009017F7">
        <w:rPr>
          <w:rFonts w:hint="eastAsia"/>
        </w:rPr>
        <w:t>本文共有</w:t>
      </w:r>
      <w:r w:rsidR="00D2495F" w:rsidRPr="009017F7">
        <w:rPr>
          <w:rFonts w:hint="eastAsia"/>
        </w:rPr>
        <w:t>六</w:t>
      </w:r>
      <w:r w:rsidR="0045246B" w:rsidRPr="009017F7">
        <w:rPr>
          <w:rFonts w:hint="eastAsia"/>
        </w:rPr>
        <w:t>个</w:t>
      </w:r>
      <w:r w:rsidR="0045246B" w:rsidRPr="009017F7">
        <w:rPr>
          <w:rStyle w:val="1Char0"/>
          <w:rFonts w:ascii="Times New Roman" w:hAnsi="Times New Roman" w:cs="Times New Roman" w:hint="eastAsia"/>
        </w:rPr>
        <w:t>章节</w:t>
      </w:r>
      <w:r w:rsidR="0045246B" w:rsidRPr="009017F7">
        <w:rPr>
          <w:rFonts w:hint="eastAsia"/>
        </w:rPr>
        <w:t>，各</w:t>
      </w:r>
      <w:r w:rsidRPr="009017F7">
        <w:rPr>
          <w:rFonts w:hint="eastAsia"/>
        </w:rPr>
        <w:t>个</w:t>
      </w:r>
      <w:r w:rsidR="00A03AE5" w:rsidRPr="009017F7">
        <w:rPr>
          <w:rFonts w:hint="eastAsia"/>
        </w:rPr>
        <w:t>章节的组织结构如下：</w:t>
      </w:r>
    </w:p>
    <w:p w14:paraId="3540C3DB" w14:textId="578317BA" w:rsidR="009017F7" w:rsidRDefault="009017F7" w:rsidP="009017F7">
      <w:pPr>
        <w:pStyle w:val="1f3"/>
        <w:ind w:firstLineChars="0"/>
      </w:pPr>
      <w:r>
        <w:rPr>
          <w:rFonts w:hint="eastAsia"/>
        </w:rPr>
        <w:t>第一章绪论，</w:t>
      </w:r>
      <w:r w:rsidR="00C32E44">
        <w:rPr>
          <w:rFonts w:hint="eastAsia"/>
        </w:rPr>
        <w:t>首先阐述</w:t>
      </w:r>
      <w:r w:rsidR="00C40FCB">
        <w:rPr>
          <w:rFonts w:hint="eastAsia"/>
        </w:rPr>
        <w:t>了文章的研究背景和意义</w:t>
      </w:r>
      <w:r w:rsidR="00C32E44">
        <w:rPr>
          <w:rFonts w:hint="eastAsia"/>
        </w:rPr>
        <w:t>。同时分析了</w:t>
      </w:r>
      <w:r w:rsidR="00905B16">
        <w:rPr>
          <w:rFonts w:hint="eastAsia"/>
        </w:rPr>
        <w:t>国内外目前对于推荐系统以及机票个性化推荐</w:t>
      </w:r>
      <w:r w:rsidR="00C40FCB">
        <w:rPr>
          <w:rFonts w:hint="eastAsia"/>
        </w:rPr>
        <w:t>的研究现状</w:t>
      </w:r>
      <w:r w:rsidR="00C32E44">
        <w:rPr>
          <w:rFonts w:hint="eastAsia"/>
        </w:rPr>
        <w:t>。最后介绍本文的主要的研究内容以及结构的安排。</w:t>
      </w:r>
    </w:p>
    <w:p w14:paraId="387F513A" w14:textId="6FAE7EA2" w:rsidR="00C32E44" w:rsidRDefault="00C32E44" w:rsidP="009017F7">
      <w:pPr>
        <w:pStyle w:val="1f3"/>
        <w:ind w:firstLineChars="0"/>
      </w:pPr>
      <w:r>
        <w:t>第二章相关技术理论基础</w:t>
      </w:r>
      <w:r>
        <w:rPr>
          <w:rFonts w:hint="eastAsia"/>
        </w:rPr>
        <w:t>，</w:t>
      </w:r>
      <w:r w:rsidR="00222953">
        <w:rPr>
          <w:rFonts w:hint="eastAsia"/>
        </w:rPr>
        <w:t>首先对</w:t>
      </w:r>
      <w:r w:rsidR="00BE6F5C">
        <w:rPr>
          <w:rFonts w:hint="eastAsia"/>
        </w:rPr>
        <w:t>隐式反馈的</w:t>
      </w:r>
      <w:r w:rsidR="00EA1846">
        <w:rPr>
          <w:rFonts w:hint="eastAsia"/>
        </w:rPr>
        <w:t>推荐系统做了详细的介绍，研究并总结了隐式反馈推荐系统的关键问题，面向隐式反馈推荐系统的</w:t>
      </w:r>
      <w:r w:rsidR="00BE6F5C">
        <w:rPr>
          <w:rFonts w:hint="eastAsia"/>
        </w:rPr>
        <w:t>推荐技术</w:t>
      </w:r>
      <w:r w:rsidR="00EA1846">
        <w:rPr>
          <w:rFonts w:hint="eastAsia"/>
        </w:rPr>
        <w:t>以及隐式反馈推荐算法的相关评价指标</w:t>
      </w:r>
      <w:r w:rsidR="00BE6F5C">
        <w:rPr>
          <w:rFonts w:hint="eastAsia"/>
        </w:rPr>
        <w:t>。其次</w:t>
      </w:r>
      <w:r w:rsidR="00EA1846">
        <w:rPr>
          <w:rFonts w:hint="eastAsia"/>
        </w:rPr>
        <w:t>，本章</w:t>
      </w:r>
      <w:r w:rsidR="00BE6F5C">
        <w:rPr>
          <w:rFonts w:hint="eastAsia"/>
        </w:rPr>
        <w:t>还介绍了大数据技术</w:t>
      </w:r>
      <w:r w:rsidR="00222953">
        <w:rPr>
          <w:rFonts w:hint="eastAsia"/>
        </w:rPr>
        <w:t>以及其在在线旅游系统中的应用。</w:t>
      </w:r>
    </w:p>
    <w:p w14:paraId="6D98A6B5" w14:textId="5D1EE783" w:rsidR="00EA1846" w:rsidRDefault="00222953" w:rsidP="007F79B4">
      <w:pPr>
        <w:pStyle w:val="1f3"/>
        <w:ind w:firstLineChars="0"/>
      </w:pPr>
      <w:r>
        <w:t>第三章</w:t>
      </w:r>
      <w:r w:rsidR="00EA1846">
        <w:rPr>
          <w:rFonts w:hint="eastAsia"/>
        </w:rPr>
        <w:t>基于用户偏好模型的机票个性化推荐算法，首先根据用户的机票订单数据统计和分析机票的数据特征，并抽取了相关的机票显性特征属性。其次，结合机票的数据特征，提出了</w:t>
      </w:r>
      <w:r w:rsidR="00EA1846">
        <w:t>一种基于用户偏好模型的机票个性化推荐算法</w:t>
      </w:r>
      <w:r w:rsidR="007F79B4">
        <w:rPr>
          <w:rFonts w:hint="eastAsia"/>
        </w:rPr>
        <w:t>，对用户在某条航线上的搜索结果进行推荐。接着，针对用户在非活跃航线上数据稀疏的问题，提出了了基于航线的协同过滤算法，来帮助用户在不同的航线上进行跨航线的偏好学习。</w:t>
      </w:r>
      <w:r w:rsidR="00C400C8">
        <w:rPr>
          <w:rFonts w:hint="eastAsia"/>
        </w:rPr>
        <w:t>本章</w:t>
      </w:r>
      <w:r w:rsidR="007F79B4">
        <w:t>最后</w:t>
      </w:r>
      <w:r w:rsidR="00C400C8">
        <w:rPr>
          <w:rFonts w:hint="eastAsia"/>
        </w:rPr>
        <w:t>通过</w:t>
      </w:r>
      <w:r w:rsidR="00C400C8">
        <w:t>真实的用户</w:t>
      </w:r>
      <w:r w:rsidR="007F79B4">
        <w:t>数据对机票个性化推荐算法进行</w:t>
      </w:r>
      <w:r w:rsidR="00C400C8">
        <w:t>了一系列的</w:t>
      </w:r>
      <w:r w:rsidR="00C400C8">
        <w:rPr>
          <w:rFonts w:hint="eastAsia"/>
        </w:rPr>
        <w:t>实验评估</w:t>
      </w:r>
      <w:r w:rsidR="00C400C8">
        <w:t>和比较分析</w:t>
      </w:r>
      <w:r w:rsidR="007F79B4">
        <w:rPr>
          <w:rFonts w:hint="eastAsia"/>
        </w:rPr>
        <w:t>。</w:t>
      </w:r>
    </w:p>
    <w:p w14:paraId="165340EF" w14:textId="5EF6F4BB" w:rsidR="00650A76" w:rsidRDefault="00650A76" w:rsidP="009017F7">
      <w:pPr>
        <w:pStyle w:val="1f3"/>
        <w:ind w:firstLineChars="0"/>
      </w:pPr>
      <w:r>
        <w:t>第四章</w:t>
      </w:r>
      <w:r w:rsidR="007F79B4">
        <w:rPr>
          <w:rFonts w:hint="eastAsia"/>
        </w:rPr>
        <w:t>基于</w:t>
      </w:r>
      <w:r w:rsidR="007F79B4">
        <w:t>选择模型的机票个性化推荐算法</w:t>
      </w:r>
      <w:r w:rsidR="007F79B4">
        <w:rPr>
          <w:rFonts w:hint="eastAsia"/>
        </w:rPr>
        <w:t>，首先根据选择模型，通过对用户在机票历史订单的成对选择分析，建立</w:t>
      </w:r>
      <w:r w:rsidR="00C400C8">
        <w:rPr>
          <w:rFonts w:hint="eastAsia"/>
        </w:rPr>
        <w:t>了</w:t>
      </w:r>
      <w:r w:rsidR="007F79B4">
        <w:rPr>
          <w:rFonts w:hint="eastAsia"/>
        </w:rPr>
        <w:t>用户选择机票时效用的目标函数及优化问题。</w:t>
      </w:r>
      <w:r w:rsidR="00C400C8">
        <w:t>接着</w:t>
      </w:r>
      <w:r w:rsidR="007F79B4">
        <w:rPr>
          <w:rFonts w:hint="eastAsia"/>
        </w:rPr>
        <w:t>，</w:t>
      </w:r>
      <w:r w:rsidR="007F79B4">
        <w:t>引入了</w:t>
      </w:r>
      <w:r w:rsidR="00053875">
        <w:t>简单</w:t>
      </w:r>
      <w:r w:rsidR="007F79B4">
        <w:t>回归模型和回归隐语义模型两种模型对效用函数进行函数建模</w:t>
      </w:r>
      <w:r w:rsidR="00C400C8">
        <w:rPr>
          <w:rFonts w:hint="eastAsia"/>
        </w:rPr>
        <w:t>，并针对建立好的目标函数和优化问题，</w:t>
      </w:r>
      <w:r w:rsidR="007F79B4">
        <w:rPr>
          <w:rFonts w:hint="eastAsia"/>
        </w:rPr>
        <w:t>提出了随机梯度下降的方法来对模型中的待估参数进行学习和训练。</w:t>
      </w:r>
      <w:r w:rsidR="004D1FC1">
        <w:rPr>
          <w:rFonts w:hint="eastAsia"/>
        </w:rPr>
        <w:t>最后，通过相关的实验和测试，对不同的机票个性化推荐算法进行了进一步的评估和分析。</w:t>
      </w:r>
    </w:p>
    <w:p w14:paraId="1A54DC63" w14:textId="127CED79" w:rsidR="00650A76" w:rsidRPr="00222953" w:rsidRDefault="00650A76" w:rsidP="009017F7">
      <w:pPr>
        <w:pStyle w:val="1f3"/>
        <w:ind w:firstLineChars="0"/>
      </w:pPr>
      <w:r>
        <w:rPr>
          <w:rFonts w:hint="eastAsia"/>
        </w:rPr>
        <w:t>第五章</w:t>
      </w:r>
      <w:r w:rsidR="00DA55E1">
        <w:rPr>
          <w:rFonts w:hint="eastAsia"/>
        </w:rPr>
        <w:t>面向</w:t>
      </w:r>
      <w:r w:rsidR="004D1FC1" w:rsidRPr="004D1FC1">
        <w:rPr>
          <w:rFonts w:hint="eastAsia"/>
        </w:rPr>
        <w:t>大数据的机票个性化推荐系统设计</w:t>
      </w:r>
      <w:r>
        <w:rPr>
          <w:rFonts w:hint="eastAsia"/>
        </w:rPr>
        <w:t>，</w:t>
      </w:r>
      <w:r w:rsidR="00E112D8">
        <w:rPr>
          <w:rFonts w:hint="eastAsia"/>
        </w:rPr>
        <w:t>首先结合面向旅游服务的大数据平台，设计了一个</w:t>
      </w:r>
      <w:r w:rsidR="00DA55E1">
        <w:rPr>
          <w:rFonts w:hint="eastAsia"/>
        </w:rPr>
        <w:t>面向</w:t>
      </w:r>
      <w:r w:rsidR="004D1FC1">
        <w:rPr>
          <w:rFonts w:hint="eastAsia"/>
        </w:rPr>
        <w:t>大数据技术的机票个性化推荐系统的系统框架</w:t>
      </w:r>
      <w:r>
        <w:rPr>
          <w:rFonts w:hint="eastAsia"/>
        </w:rPr>
        <w:t>。</w:t>
      </w:r>
      <w:r w:rsidR="004D1FC1">
        <w:rPr>
          <w:rFonts w:hint="eastAsia"/>
        </w:rPr>
        <w:t>接着，详细介绍了</w:t>
      </w:r>
      <w:r>
        <w:rPr>
          <w:rFonts w:hint="eastAsia"/>
        </w:rPr>
        <w:t>基于</w:t>
      </w:r>
      <w:r>
        <w:rPr>
          <w:rFonts w:hint="eastAsia"/>
        </w:rPr>
        <w:t>Spar</w:t>
      </w:r>
      <w:r>
        <w:t>k</w:t>
      </w:r>
      <w:r>
        <w:t>的分布式</w:t>
      </w:r>
      <w:r w:rsidR="004D1FC1">
        <w:t>个性化</w:t>
      </w:r>
      <w:r>
        <w:t>推荐算法的</w:t>
      </w:r>
      <w:r w:rsidR="004D1FC1">
        <w:t>设计与</w:t>
      </w:r>
      <w:r>
        <w:t>实现</w:t>
      </w:r>
      <w:r>
        <w:rPr>
          <w:rFonts w:hint="eastAsia"/>
        </w:rPr>
        <w:t>，</w:t>
      </w:r>
      <w:r w:rsidR="004D1FC1">
        <w:rPr>
          <w:rFonts w:hint="eastAsia"/>
        </w:rPr>
        <w:t>并通过相关实验对其扩展性和并行性能进行了测试</w:t>
      </w:r>
      <w:r>
        <w:rPr>
          <w:rFonts w:hint="eastAsia"/>
        </w:rPr>
        <w:t>。</w:t>
      </w:r>
    </w:p>
    <w:p w14:paraId="55AE03A5" w14:textId="6B81A559" w:rsidR="009D667A" w:rsidRDefault="00A86C66" w:rsidP="009D667A">
      <w:pPr>
        <w:pStyle w:val="1f3"/>
      </w:pPr>
      <w:r>
        <w:t>第六章全文总结与展望</w:t>
      </w:r>
      <w:r>
        <w:rPr>
          <w:rFonts w:hint="eastAsia"/>
        </w:rPr>
        <w:t>，总结本文所完成的主要工作，并</w:t>
      </w:r>
      <w:r w:rsidR="00372BBB">
        <w:rPr>
          <w:rFonts w:hint="eastAsia"/>
        </w:rPr>
        <w:t>提出</w:t>
      </w:r>
      <w:r>
        <w:rPr>
          <w:rFonts w:hint="eastAsia"/>
        </w:rPr>
        <w:t>对未来的研究工作</w:t>
      </w:r>
      <w:r w:rsidR="00372BBB">
        <w:rPr>
          <w:rFonts w:hint="eastAsia"/>
        </w:rPr>
        <w:t>的展望。</w:t>
      </w:r>
    </w:p>
    <w:p w14:paraId="0954AB7C" w14:textId="77777777" w:rsidR="009D667A" w:rsidRDefault="009D667A" w:rsidP="009D667A">
      <w:pPr>
        <w:pStyle w:val="1f3"/>
      </w:pPr>
    </w:p>
    <w:p w14:paraId="10435C23" w14:textId="77777777" w:rsidR="009D667A" w:rsidRDefault="009D667A" w:rsidP="009D667A">
      <w:pPr>
        <w:pStyle w:val="1f3"/>
        <w:ind w:firstLineChars="0" w:firstLine="0"/>
      </w:pPr>
    </w:p>
    <w:p w14:paraId="03326503" w14:textId="77777777" w:rsidR="009D667A" w:rsidRDefault="009D667A" w:rsidP="009D667A">
      <w:pPr>
        <w:pStyle w:val="1f3"/>
        <w:ind w:firstLineChars="0" w:firstLine="0"/>
      </w:pPr>
    </w:p>
    <w:p w14:paraId="76815265" w14:textId="69B25D93" w:rsidR="009D667A" w:rsidRPr="009D667A" w:rsidRDefault="009D667A" w:rsidP="009D667A">
      <w:pPr>
        <w:widowControl/>
        <w:jc w:val="left"/>
        <w:rPr>
          <w:rFonts w:cs="Times New Roman"/>
          <w:kern w:val="2"/>
          <w:sz w:val="24"/>
        </w:rPr>
      </w:pPr>
      <w:r>
        <w:br w:type="page"/>
      </w:r>
    </w:p>
    <w:p w14:paraId="0E37AEA9" w14:textId="4B73D810" w:rsidR="009F1558" w:rsidRDefault="009017F7" w:rsidP="009D667A">
      <w:pPr>
        <w:pStyle w:val="1"/>
      </w:pPr>
      <w:r>
        <w:rPr>
          <w:rFonts w:hint="eastAsia"/>
        </w:rPr>
        <w:lastRenderedPageBreak/>
        <w:t xml:space="preserve"> </w:t>
      </w:r>
      <w:bookmarkStart w:id="30" w:name="_Ref438932364"/>
      <w:bookmarkStart w:id="31" w:name="_Ref438932368"/>
      <w:bookmarkStart w:id="32" w:name="_Toc439109890"/>
      <w:r w:rsidR="00665B9E" w:rsidRPr="00D24A3D">
        <w:rPr>
          <w:rFonts w:hint="eastAsia"/>
        </w:rPr>
        <w:t>相关技术</w:t>
      </w:r>
      <w:bookmarkEnd w:id="0"/>
      <w:bookmarkEnd w:id="1"/>
      <w:bookmarkEnd w:id="2"/>
      <w:bookmarkEnd w:id="3"/>
      <w:bookmarkEnd w:id="4"/>
      <w:bookmarkEnd w:id="5"/>
      <w:bookmarkEnd w:id="30"/>
      <w:bookmarkEnd w:id="31"/>
      <w:bookmarkEnd w:id="32"/>
    </w:p>
    <w:p w14:paraId="09345347" w14:textId="6B298767" w:rsidR="009F1558" w:rsidRDefault="003048D0" w:rsidP="009F1558">
      <w:pPr>
        <w:pStyle w:val="2"/>
      </w:pPr>
      <w:r>
        <w:rPr>
          <w:rFonts w:hint="eastAsia"/>
        </w:rPr>
        <w:t xml:space="preserve"> </w:t>
      </w:r>
      <w:bookmarkStart w:id="33" w:name="_Toc439109891"/>
      <w:r w:rsidR="00AB4D6A">
        <w:rPr>
          <w:rFonts w:hint="eastAsia"/>
        </w:rPr>
        <w:t>隐式反馈</w:t>
      </w:r>
      <w:r w:rsidR="009F1558">
        <w:t>推荐系统</w:t>
      </w:r>
      <w:bookmarkEnd w:id="33"/>
    </w:p>
    <w:p w14:paraId="3A609259" w14:textId="77777777" w:rsidR="00A34C82" w:rsidRDefault="000928A2" w:rsidP="007E4E87">
      <w:pPr>
        <w:pStyle w:val="1f3"/>
      </w:pPr>
      <w:r>
        <w:rPr>
          <w:rFonts w:hint="eastAsia"/>
        </w:rPr>
        <w:t>互联网时代的到来给我们带来了丰富和高效的资讯和信息，然而，这些海量的信息也带来了“信息超载”的问题。推荐系统作为解决</w:t>
      </w:r>
      <w:r w:rsidR="00FF4924">
        <w:rPr>
          <w:rFonts w:hint="eastAsia"/>
        </w:rPr>
        <w:t>“信息超载”问题的一个非常有效的办法，可以收集用户数据，分析用户偏好和需求，并且精确高效地为用户从海量信息中过滤筛选出用户最感兴趣的信息或者商品推荐给用户。</w:t>
      </w:r>
      <w:r w:rsidR="00FF4924">
        <w:t>目前</w:t>
      </w:r>
      <w:r w:rsidR="00FF4924">
        <w:rPr>
          <w:rFonts w:hint="eastAsia"/>
        </w:rPr>
        <w:t>，</w:t>
      </w:r>
      <w:r w:rsidR="00FF4924">
        <w:t>推荐系统已经成为一个非常热门的研究领域</w:t>
      </w:r>
      <w:r w:rsidR="00FF4924">
        <w:rPr>
          <w:rFonts w:hint="eastAsia"/>
        </w:rPr>
        <w:t>，</w:t>
      </w:r>
      <w:r w:rsidR="00FF4924">
        <w:t>并且广泛地应用到</w:t>
      </w:r>
      <w:r w:rsidR="000863EC">
        <w:t>各个</w:t>
      </w:r>
      <w:r w:rsidR="00FF4924">
        <w:t>工业</w:t>
      </w:r>
      <w:r w:rsidR="000863EC">
        <w:t>界</w:t>
      </w:r>
      <w:r w:rsidR="00FF4924">
        <w:t>领域</w:t>
      </w:r>
      <w:r w:rsidR="000863EC">
        <w:t>中</w:t>
      </w:r>
      <w:r w:rsidR="00FF4924">
        <w:rPr>
          <w:rFonts w:hint="eastAsia"/>
        </w:rPr>
        <w:t>。</w:t>
      </w:r>
    </w:p>
    <w:p w14:paraId="5C26DD21" w14:textId="6813D13E" w:rsidR="00AB4D6A" w:rsidRDefault="00A34C82" w:rsidP="0026307F">
      <w:pPr>
        <w:pStyle w:val="1f3"/>
      </w:pPr>
      <w:r>
        <w:t>推荐系统通过对用户偏好和推荐对象进行建模</w:t>
      </w:r>
      <w:r>
        <w:rPr>
          <w:rFonts w:hint="eastAsia"/>
        </w:rPr>
        <w:t>，</w:t>
      </w:r>
      <w:r>
        <w:t>并结合推荐算法找出与用户偏好最相符的对象作为呈现给用户的推荐结果</w:t>
      </w:r>
      <w:r>
        <w:rPr>
          <w:rFonts w:hint="eastAsia"/>
        </w:rPr>
        <w:t>。</w:t>
      </w:r>
      <w:r w:rsidR="0026307F">
        <w:rPr>
          <w:rFonts w:hint="eastAsia"/>
        </w:rPr>
        <w:t>其中，</w:t>
      </w:r>
      <w:r w:rsidR="00905B16">
        <w:rPr>
          <w:rFonts w:hint="eastAsia"/>
        </w:rPr>
        <w:t>用户的偏好可以通过用户的商品的评分、</w:t>
      </w:r>
      <w:r>
        <w:rPr>
          <w:rFonts w:hint="eastAsia"/>
        </w:rPr>
        <w:t>评论等一些用户主动提供的反馈信息来获得，这类反馈信息通常可以直观、准确地表现出用户的偏好</w:t>
      </w:r>
      <w:r w:rsidR="0026307F">
        <w:rPr>
          <w:rFonts w:hint="eastAsia"/>
        </w:rPr>
        <w:t>，因</w:t>
      </w:r>
      <w:r w:rsidR="00905B16">
        <w:rPr>
          <w:rFonts w:hint="eastAsia"/>
        </w:rPr>
        <w:t>而被称为显式反馈。相对于显式</w:t>
      </w:r>
      <w:r w:rsidR="0026307F">
        <w:rPr>
          <w:rFonts w:hint="eastAsia"/>
        </w:rPr>
        <w:t>反馈，那些不能直观表现用户偏好的信息，如用户的购买历史记录</w:t>
      </w:r>
      <w:r w:rsidR="00905B16">
        <w:rPr>
          <w:rFonts w:hint="eastAsia"/>
        </w:rPr>
        <w:t>、行为记录等，被称作为隐式反馈。目前，许多推荐系统仅仅针对于显式</w:t>
      </w:r>
      <w:r w:rsidR="0026307F">
        <w:rPr>
          <w:rFonts w:hint="eastAsia"/>
        </w:rPr>
        <w:t>反馈的</w:t>
      </w:r>
      <w:r w:rsidR="006D4002">
        <w:rPr>
          <w:rFonts w:hint="eastAsia"/>
        </w:rPr>
        <w:t>信息，</w:t>
      </w:r>
      <w:r w:rsidR="00905B16">
        <w:rPr>
          <w:rFonts w:hint="eastAsia"/>
        </w:rPr>
        <w:t>这</w:t>
      </w:r>
      <w:r w:rsidR="006D4002">
        <w:rPr>
          <w:rFonts w:hint="eastAsia"/>
        </w:rPr>
        <w:t>主要</w:t>
      </w:r>
      <w:r w:rsidR="00905B16">
        <w:rPr>
          <w:rFonts w:hint="eastAsia"/>
        </w:rPr>
        <w:t>是</w:t>
      </w:r>
      <w:r w:rsidR="006D4002">
        <w:rPr>
          <w:rFonts w:hint="eastAsia"/>
        </w:rPr>
        <w:t>因为隐式反馈的信息无法完全表达用户的偏好，因此我们无法直接</w:t>
      </w:r>
      <w:r w:rsidR="0026307F">
        <w:rPr>
          <w:rFonts w:hint="eastAsia"/>
        </w:rPr>
        <w:t>根据隐式反馈</w:t>
      </w:r>
      <w:r w:rsidR="006D4002">
        <w:rPr>
          <w:rFonts w:hint="eastAsia"/>
        </w:rPr>
        <w:t>信息对用户偏好建立</w:t>
      </w:r>
      <w:r w:rsidR="0026307F">
        <w:rPr>
          <w:rFonts w:hint="eastAsia"/>
        </w:rPr>
        <w:t>模型。</w:t>
      </w:r>
      <w:r w:rsidR="006D4002">
        <w:rPr>
          <w:rFonts w:hint="eastAsia"/>
        </w:rPr>
        <w:t>尽管如此，在很多实际应用的场景中，隐式反馈的信息比显示反馈的要丰富。近年来，许多专家学者针对基于隐式反馈的个性化推荐系统也进行了大量的研究。</w:t>
      </w:r>
      <w:r w:rsidR="0026307F">
        <w:t xml:space="preserve"> </w:t>
      </w:r>
    </w:p>
    <w:p w14:paraId="5114CFAF" w14:textId="6F548975" w:rsidR="000928A2" w:rsidRPr="00CF1F00" w:rsidRDefault="000D2BC9" w:rsidP="00FF4924">
      <w:pPr>
        <w:pStyle w:val="1f3"/>
      </w:pPr>
      <w:r>
        <w:rPr>
          <w:rFonts w:hint="eastAsia"/>
        </w:rPr>
        <w:t>本节</w:t>
      </w:r>
      <w:r w:rsidR="007E4E87">
        <w:rPr>
          <w:rFonts w:hint="eastAsia"/>
        </w:rPr>
        <w:t>主要</w:t>
      </w:r>
      <w:r>
        <w:rPr>
          <w:rFonts w:hint="eastAsia"/>
        </w:rPr>
        <w:t>分析和总结了当前研究中</w:t>
      </w:r>
      <w:r w:rsidR="007E4E87">
        <w:rPr>
          <w:rFonts w:hint="eastAsia"/>
        </w:rPr>
        <w:t>隐式反馈的推荐系统中的关键问题以及面向隐式反馈的推荐技术。</w:t>
      </w:r>
    </w:p>
    <w:p w14:paraId="21CCB271" w14:textId="0F61C855" w:rsidR="000863EC" w:rsidRDefault="009F1558" w:rsidP="000863EC">
      <w:pPr>
        <w:pStyle w:val="30"/>
      </w:pPr>
      <w:r>
        <w:t xml:space="preserve"> </w:t>
      </w:r>
      <w:bookmarkStart w:id="34" w:name="_Toc439109892"/>
      <w:r w:rsidR="007051DF">
        <w:t>隐式反馈推荐的关键问题</w:t>
      </w:r>
      <w:bookmarkEnd w:id="34"/>
    </w:p>
    <w:p w14:paraId="2744E6F6" w14:textId="4E54F3F8" w:rsidR="00AA0015" w:rsidRDefault="00AA0015" w:rsidP="00AA0015">
      <w:pPr>
        <w:pStyle w:val="1f3"/>
      </w:pPr>
      <w:r>
        <w:t>在推荐系统中</w:t>
      </w:r>
      <w:r>
        <w:rPr>
          <w:rFonts w:hint="eastAsia"/>
        </w:rPr>
        <w:t>，</w:t>
      </w:r>
      <w:r w:rsidR="00C562CF">
        <w:rPr>
          <w:rFonts w:hint="eastAsia"/>
        </w:rPr>
        <w:t>显式</w:t>
      </w:r>
      <w:r w:rsidR="00D7388E">
        <w:rPr>
          <w:rFonts w:hint="eastAsia"/>
        </w:rPr>
        <w:t>反馈</w:t>
      </w:r>
      <w:r w:rsidR="00C562CF">
        <w:rPr>
          <w:rFonts w:hint="eastAsia"/>
        </w:rPr>
        <w:t>能够直观地反映用户的偏好和需求，</w:t>
      </w:r>
      <w:r w:rsidR="00D7388E">
        <w:rPr>
          <w:rFonts w:hint="eastAsia"/>
        </w:rPr>
        <w:t>通常被作为反映用户偏好的</w:t>
      </w:r>
      <w:r w:rsidR="00C562CF">
        <w:rPr>
          <w:rFonts w:hint="eastAsia"/>
        </w:rPr>
        <w:t>真实值（</w:t>
      </w:r>
      <w:r w:rsidR="00C562CF">
        <w:rPr>
          <w:rFonts w:hint="eastAsia"/>
        </w:rPr>
        <w:t>Ground Truth</w:t>
      </w:r>
      <w:r w:rsidR="00C562CF">
        <w:rPr>
          <w:rFonts w:hint="eastAsia"/>
        </w:rPr>
        <w:t>）。显式反馈中最常见的类型是用户对商品的显性评分，例如</w:t>
      </w:r>
      <w:r w:rsidR="00C562CF">
        <w:rPr>
          <w:rFonts w:hint="eastAsia"/>
        </w:rPr>
        <w:t>A</w:t>
      </w:r>
      <w:r w:rsidR="00C562CF">
        <w:t>mazon</w:t>
      </w:r>
      <w:r w:rsidR="00C562CF">
        <w:t>收集用户对购买的商品的评分</w:t>
      </w:r>
      <w:r w:rsidR="00DA55E1" w:rsidRPr="000838C0">
        <w:rPr>
          <w:vertAlign w:val="superscript"/>
        </w:rPr>
        <w:fldChar w:fldCharType="begin"/>
      </w:r>
      <w:r w:rsidR="00DA55E1" w:rsidRPr="000838C0">
        <w:rPr>
          <w:vertAlign w:val="superscript"/>
        </w:rPr>
        <w:instrText xml:space="preserve"> ADDIN EN.CITE &lt;EndNote&gt;&lt;Cite&gt;&lt;Author&gt;Linden&lt;/Author&gt;&lt;Year&gt;2003&lt;/Year&gt;&lt;RecNum&gt;3&lt;/RecNum&gt;&lt;DisplayText&gt;[7]&lt;/DisplayText&gt;&lt;record&gt;&lt;rec-number&gt;3&lt;/rec-number&gt;&lt;foreign-keys&gt;&lt;key app="EN" db-id="spwfvafviv9ppver9abvr9210pwprpdprxa0" timestamp="1448688128"&gt;3&lt;/key&gt;&lt;/foreign-keys&gt;&lt;ref-type name="Journal Article"&gt;17&lt;/ref-type&gt;&lt;contributors&gt;&lt;authors&gt;&lt;author&gt;Linden, Greg&lt;/author&gt;&lt;author&gt;Smith, Brent&lt;/author&gt;&lt;author&gt;York, Jeremy&lt;/author&gt;&lt;/authors&gt;&lt;/contributors&gt;&lt;titles&gt;&lt;title&gt;Amazon. com recommendations: Item-to-item collaborative filtering&lt;/title&gt;&lt;secondary-title&gt;Internet Computing, IEEE&lt;/secondary-title&gt;&lt;/titles&gt;&lt;periodical&gt;&lt;full-title&gt;Internet Computing, IEEE&lt;/full-title&gt;&lt;/periodical&gt;&lt;pages&gt;76-80&lt;/pages&gt;&lt;volume&gt;7&lt;/volume&gt;&lt;number&gt;1&lt;/number&gt;&lt;dates&gt;&lt;year&gt;2003&lt;/year&gt;&lt;/dates&gt;&lt;isbn&gt;1089-7801&lt;/isbn&gt;&lt;urls&gt;&lt;/urls&gt;&lt;/record&gt;&lt;/Cite&gt;&lt;/EndNote&gt;</w:instrText>
      </w:r>
      <w:r w:rsidR="00DA55E1" w:rsidRPr="000838C0">
        <w:rPr>
          <w:vertAlign w:val="superscript"/>
        </w:rPr>
        <w:fldChar w:fldCharType="separate"/>
      </w:r>
      <w:r w:rsidR="00DA55E1" w:rsidRPr="000838C0">
        <w:rPr>
          <w:noProof/>
          <w:vertAlign w:val="superscript"/>
        </w:rPr>
        <w:t>[7]</w:t>
      </w:r>
      <w:r w:rsidR="00DA55E1" w:rsidRPr="000838C0">
        <w:rPr>
          <w:vertAlign w:val="superscript"/>
        </w:rPr>
        <w:fldChar w:fldCharType="end"/>
      </w:r>
      <w:r w:rsidR="00C562CF">
        <w:rPr>
          <w:rFonts w:hint="eastAsia"/>
        </w:rPr>
        <w:t>，</w:t>
      </w:r>
      <w:r w:rsidR="009F24F9">
        <w:rPr>
          <w:rFonts w:hint="eastAsia"/>
        </w:rPr>
        <w:t>Netflix</w:t>
      </w:r>
      <w:r w:rsidR="00C562CF">
        <w:t>收集用户对看过的电影的评分</w:t>
      </w:r>
      <w:r w:rsidR="00DA55E1" w:rsidRPr="000838C0">
        <w:rPr>
          <w:vertAlign w:val="superscript"/>
        </w:rPr>
        <w:fldChar w:fldCharType="begin"/>
      </w:r>
      <w:r w:rsidR="00DA55E1" w:rsidRPr="000838C0">
        <w:rPr>
          <w:vertAlign w:val="superscript"/>
        </w:rPr>
        <w:instrText xml:space="preserve"> ADDIN EN.CITE &lt;EndNote&gt;&lt;Cite&gt;&lt;Author&gt;Koren&lt;/Author&gt;&lt;Year&gt;2009&lt;/Year&gt;&lt;RecNum&gt;4&lt;/RecNum&gt;&lt;DisplayText&gt;[8]&lt;/DisplayText&gt;&lt;record&gt;&lt;rec-number&gt;4&lt;/rec-number&gt;&lt;foreign-keys&gt;&lt;key app="EN" db-id="spwfvafviv9ppver9abvr9210pwprpdprxa0" timestamp="1448688339"&gt;4&lt;/key&gt;&lt;/foreign-keys&gt;&lt;ref-type name="Journal Article"&gt;17&lt;/ref-type&gt;&lt;contributors&gt;&lt;authors&gt;&lt;author&gt;Koren, Yehuda&lt;/author&gt;&lt;author&gt;Bell, Robert&lt;/author&gt;&lt;author&gt;Volinsky, Chris&lt;/author&gt;&lt;/authors&gt;&lt;/contributors&gt;&lt;titles&gt;&lt;title&gt;Matrix factorization techniques for recommender systems&lt;/title&gt;&lt;secondary-title&gt;Computer&lt;/secondary-title&gt;&lt;/titles&gt;&lt;periodical&gt;&lt;full-title&gt;Computer&lt;/full-title&gt;&lt;/periodical&gt;&lt;pages&gt;30-37&lt;/pages&gt;&lt;number&gt;8&lt;/number&gt;&lt;dates&gt;&lt;year&gt;2009&lt;/year&gt;&lt;/dates&gt;&lt;isbn&gt;0018-9162&lt;/isbn&gt;&lt;urls&gt;&lt;/urls&gt;&lt;/record&gt;&lt;/Cite&gt;&lt;/EndNote&gt;</w:instrText>
      </w:r>
      <w:r w:rsidR="00DA55E1" w:rsidRPr="000838C0">
        <w:rPr>
          <w:vertAlign w:val="superscript"/>
        </w:rPr>
        <w:fldChar w:fldCharType="separate"/>
      </w:r>
      <w:r w:rsidR="00DA55E1" w:rsidRPr="000838C0">
        <w:rPr>
          <w:noProof/>
          <w:vertAlign w:val="superscript"/>
        </w:rPr>
        <w:t>[8]</w:t>
      </w:r>
      <w:r w:rsidR="00DA55E1" w:rsidRPr="000838C0">
        <w:rPr>
          <w:vertAlign w:val="superscript"/>
        </w:rPr>
        <w:fldChar w:fldCharType="end"/>
      </w:r>
      <w:r w:rsidR="00C562CF">
        <w:rPr>
          <w:rFonts w:hint="eastAsia"/>
        </w:rPr>
        <w:t>；另一种常见的类型是收集用户的标签</w:t>
      </w:r>
      <w:r w:rsidR="00550125">
        <w:rPr>
          <w:rFonts w:hint="eastAsia"/>
        </w:rPr>
        <w:t>数据</w:t>
      </w:r>
      <w:r w:rsidR="00C562CF">
        <w:rPr>
          <w:rFonts w:hint="eastAsia"/>
        </w:rPr>
        <w:t>，</w:t>
      </w:r>
      <w:r w:rsidR="00550125">
        <w:rPr>
          <w:rFonts w:hint="eastAsia"/>
        </w:rPr>
        <w:t>从而获得更加精细的用户偏好信息。然而显式反馈在很多实际的应用场景中常常是不可用的，一方面是数据来源的问题，在很多应用场景中用户并不愿意花费额外的时间主动提供反馈信息；另一方面用户在某些情况下可能并不确定自己的偏好，缺乏对事物的客观评价的能力，同时其偏好和需求也会随时间发生变化，而新的偏好和需求常常不能够及时地通过主动提供的反馈信息进行更新。</w:t>
      </w:r>
    </w:p>
    <w:p w14:paraId="1C5E3AB2" w14:textId="77777777" w:rsidR="00493AEF" w:rsidRDefault="004414B6" w:rsidP="004414B6">
      <w:pPr>
        <w:pStyle w:val="1f3"/>
        <w:ind w:firstLineChars="0" w:firstLine="0"/>
      </w:pPr>
      <w:r>
        <w:tab/>
      </w:r>
      <w:r>
        <w:t>相比较之下</w:t>
      </w:r>
      <w:r>
        <w:rPr>
          <w:rFonts w:hint="eastAsia"/>
        </w:rPr>
        <w:t>，</w:t>
      </w:r>
      <w:r>
        <w:t>隐式反馈能够在一定程度上缓解上述显式反馈中出现的问题</w:t>
      </w:r>
      <w:r>
        <w:rPr>
          <w:rFonts w:hint="eastAsia"/>
        </w:rPr>
        <w:t>。隐式</w:t>
      </w:r>
      <w:r>
        <w:rPr>
          <w:rFonts w:hint="eastAsia"/>
        </w:rPr>
        <w:lastRenderedPageBreak/>
        <w:t>反馈收集和追踪用户的浏览数据，行为数据，能够在不干扰用户正常使用应用功能的情况下收集用户的信息。同时，隐式反馈的信息是</w:t>
      </w:r>
      <w:r w:rsidR="00493AEF">
        <w:rPr>
          <w:rFonts w:hint="eastAsia"/>
        </w:rPr>
        <w:t>用户访问系统时</w:t>
      </w:r>
      <w:r>
        <w:rPr>
          <w:rFonts w:hint="eastAsia"/>
        </w:rPr>
        <w:t>连续产生的，无需用户主动来提供，并且</w:t>
      </w:r>
      <w:r w:rsidR="00493AEF">
        <w:rPr>
          <w:rFonts w:hint="eastAsia"/>
        </w:rPr>
        <w:t>这类信息</w:t>
      </w:r>
      <w:r w:rsidR="00524858">
        <w:rPr>
          <w:rFonts w:hint="eastAsia"/>
        </w:rPr>
        <w:t>广泛地存在于各类系统应用之中。</w:t>
      </w:r>
    </w:p>
    <w:p w14:paraId="6B42B072" w14:textId="533E4C64" w:rsidR="00524858" w:rsidRDefault="00493AEF" w:rsidP="00493AEF">
      <w:pPr>
        <w:pStyle w:val="1f3"/>
        <w:ind w:firstLineChars="0" w:firstLine="420"/>
      </w:pPr>
      <w:r>
        <w:rPr>
          <w:rFonts w:hint="eastAsia"/>
        </w:rPr>
        <w:t>尽管如此，</w:t>
      </w:r>
      <w:r w:rsidR="0078120A">
        <w:rPr>
          <w:rFonts w:hint="eastAsia"/>
        </w:rPr>
        <w:t>相对于显式反馈，</w:t>
      </w:r>
      <w:r>
        <w:t>针对基于隐式反馈的推荐系统</w:t>
      </w:r>
      <w:r>
        <w:rPr>
          <w:rFonts w:hint="eastAsia"/>
        </w:rPr>
        <w:t>依然存在着许多的问题和挑战，</w:t>
      </w:r>
      <w:r>
        <w:rPr>
          <w:rFonts w:hint="eastAsia"/>
        </w:rPr>
        <w:t>Hu</w:t>
      </w:r>
      <w:r>
        <w:rPr>
          <w:rFonts w:hint="eastAsia"/>
        </w:rPr>
        <w:t>等人</w:t>
      </w:r>
      <w:r w:rsidR="009F24F9" w:rsidRPr="00E81E84">
        <w:rPr>
          <w:vertAlign w:val="superscript"/>
        </w:rPr>
        <w:fldChar w:fldCharType="begin"/>
      </w:r>
      <w:r w:rsidR="0037160A" w:rsidRPr="00E81E84">
        <w:rPr>
          <w:vertAlign w:val="superscript"/>
        </w:rPr>
        <w:instrText xml:space="preserve"> ADDIN EN.CITE &lt;EndNote&gt;&lt;Cite&gt;&lt;Author&gt;Hu&lt;/Author&gt;&lt;Year&gt;2008&lt;/Year&gt;&lt;RecNum&gt;50&lt;/RecNum&gt;&lt;DisplayText&gt;[30]&lt;/DisplayText&gt;&lt;record&gt;&lt;rec-number&gt;50&lt;/rec-number&gt;&lt;foreign-keys&gt;&lt;key app="EN" db-id="spwfvafviv9ppver9abvr9210pwprpdprxa0" timestamp="1450020150"&gt;50&lt;/key&gt;&lt;/foreign-keys&gt;&lt;ref-type name="Conference Proceedings"&gt;10&lt;/ref-type&gt;&lt;contributors&gt;&lt;authors&gt;&lt;author&gt;Hu, Yifan&lt;/author&gt;&lt;author&gt;Koren, Yehuda&lt;/author&gt;&lt;author&gt;Volinsky, Chris&lt;/author&gt;&lt;/authors&gt;&lt;/contributors&gt;&lt;titles&gt;&lt;title&gt;Collaborative filtering for implicit feedback datasets&lt;/title&gt;&lt;secondary-title&gt;Data Mining, 2008. ICDM&amp;apos;08. Eighth IEEE International Conference on&lt;/secondary-title&gt;&lt;/titles&gt;&lt;pages&gt;263-272&lt;/pages&gt;&lt;dates&gt;&lt;year&gt;2008&lt;/year&gt;&lt;/dates&gt;&lt;publisher&gt;IEEE&lt;/publisher&gt;&lt;isbn&gt;076953502X&lt;/isbn&gt;&lt;urls&gt;&lt;/urls&gt;&lt;/record&gt;&lt;/Cite&gt;&lt;/EndNote&gt;</w:instrText>
      </w:r>
      <w:r w:rsidR="009F24F9" w:rsidRPr="00E81E84">
        <w:rPr>
          <w:vertAlign w:val="superscript"/>
        </w:rPr>
        <w:fldChar w:fldCharType="separate"/>
      </w:r>
      <w:r w:rsidR="0037160A" w:rsidRPr="00E81E84">
        <w:rPr>
          <w:noProof/>
          <w:vertAlign w:val="superscript"/>
        </w:rPr>
        <w:t>[30]</w:t>
      </w:r>
      <w:r w:rsidR="009F24F9" w:rsidRPr="00E81E84">
        <w:rPr>
          <w:vertAlign w:val="superscript"/>
        </w:rPr>
        <w:fldChar w:fldCharType="end"/>
      </w:r>
      <w:r>
        <w:rPr>
          <w:rFonts w:hint="eastAsia"/>
        </w:rPr>
        <w:t>将其归纳为：</w:t>
      </w:r>
    </w:p>
    <w:p w14:paraId="0F6C5FEF" w14:textId="55D39555" w:rsidR="00493AEF" w:rsidRDefault="00493AEF" w:rsidP="005107BB">
      <w:pPr>
        <w:pStyle w:val="1f3"/>
        <w:numPr>
          <w:ilvl w:val="0"/>
          <w:numId w:val="23"/>
        </w:numPr>
        <w:ind w:firstLineChars="0"/>
        <w:rPr>
          <w:b/>
        </w:rPr>
      </w:pPr>
      <w:r w:rsidRPr="00493AEF">
        <w:rPr>
          <w:b/>
        </w:rPr>
        <w:t>缺少负反馈</w:t>
      </w:r>
    </w:p>
    <w:p w14:paraId="7B3C7F75" w14:textId="532CB2D1" w:rsidR="0078120A" w:rsidRPr="0078120A" w:rsidRDefault="0078120A" w:rsidP="0078120A">
      <w:pPr>
        <w:pStyle w:val="1f3"/>
        <w:ind w:firstLineChars="0" w:firstLine="420"/>
      </w:pPr>
      <w:r>
        <w:rPr>
          <w:rFonts w:hint="eastAsia"/>
        </w:rPr>
        <w:t>通过用户的浏览记录和历史购买记录等隐式反馈的信息，我们可以推断用户喜欢那些购买过的物品，或者对那些浏览过的商品保有较大的兴趣。然而，</w:t>
      </w:r>
      <w:r w:rsidR="00335523">
        <w:rPr>
          <w:rFonts w:hint="eastAsia"/>
        </w:rPr>
        <w:t>我们无法推断出用户不喜欢的物品。例如，当一个用户没有观看某部电影，可能是因为他不喜欢这部电影，也可能是因为他不知道这部电影。这种信息的不对称性不会出现在显式反馈中。在显式反馈中，用户可以明确告诉喜欢或者不喜欢某件物品的信息，例如对某件商品的高低的评分。然而在隐式反馈中收集的信息</w:t>
      </w:r>
      <w:r w:rsidR="00944B43">
        <w:rPr>
          <w:rFonts w:hint="eastAsia"/>
        </w:rPr>
        <w:t>通常</w:t>
      </w:r>
      <w:r w:rsidR="00335523">
        <w:rPr>
          <w:rFonts w:hint="eastAsia"/>
        </w:rPr>
        <w:t>只有</w:t>
      </w:r>
      <w:r w:rsidR="00944B43">
        <w:rPr>
          <w:rFonts w:hint="eastAsia"/>
        </w:rPr>
        <w:t>正反馈信息，负反馈的信息缺失会导致用户偏好的不平衡，从而导致推荐结果的不准确。因此，对于缺失的负反馈信息的处理是隐式反馈推荐方法需要解决的一个重点问题。</w:t>
      </w:r>
    </w:p>
    <w:p w14:paraId="3114AE6E" w14:textId="06E30AC0" w:rsidR="00493AEF" w:rsidRDefault="00493AEF" w:rsidP="005107BB">
      <w:pPr>
        <w:pStyle w:val="1f3"/>
        <w:numPr>
          <w:ilvl w:val="0"/>
          <w:numId w:val="23"/>
        </w:numPr>
        <w:ind w:firstLineChars="0"/>
        <w:rPr>
          <w:b/>
        </w:rPr>
      </w:pPr>
      <w:r w:rsidRPr="0078120A">
        <w:rPr>
          <w:b/>
        </w:rPr>
        <w:t>数据噪音</w:t>
      </w:r>
    </w:p>
    <w:p w14:paraId="23561AAC" w14:textId="55328EC1" w:rsidR="00944B43" w:rsidRPr="00B431DD" w:rsidRDefault="00944B43" w:rsidP="00B431DD">
      <w:pPr>
        <w:pStyle w:val="1f3"/>
        <w:ind w:firstLineChars="0"/>
      </w:pPr>
      <w:r>
        <w:t>隐式反馈的信息天生具有噪音性质</w:t>
      </w:r>
      <w:r>
        <w:rPr>
          <w:rFonts w:hint="eastAsia"/>
        </w:rPr>
        <w:t>。</w:t>
      </w:r>
      <w:r>
        <w:t>当我们被动地追踪用户的行为时</w:t>
      </w:r>
      <w:r>
        <w:rPr>
          <w:rFonts w:hint="eastAsia"/>
        </w:rPr>
        <w:t>，</w:t>
      </w:r>
      <w:r>
        <w:t>我们只能猜测其用户的偏好和真实的目的</w:t>
      </w:r>
      <w:r>
        <w:rPr>
          <w:rFonts w:hint="eastAsia"/>
        </w:rPr>
        <w:t>。</w:t>
      </w:r>
      <w:r>
        <w:t>例如</w:t>
      </w:r>
      <w:r>
        <w:rPr>
          <w:rFonts w:hint="eastAsia"/>
        </w:rPr>
        <w:t>，我们可以看到一个用户的购买行为，但是从这个购买行为我们并不能完全地推断出用户对这个商品具有积极的偏好。因为这个商品可能是为别人购买的，或者这个用户在购买了以后对该商品表示很失望。</w:t>
      </w:r>
      <w:r w:rsidR="00B431DD">
        <w:rPr>
          <w:rFonts w:hint="eastAsia"/>
        </w:rPr>
        <w:t>由于隐式反馈不是用户的主观反馈，因此通过隐式反馈获得的信息具有更大的噪音性质。</w:t>
      </w:r>
    </w:p>
    <w:p w14:paraId="0BB76E1D" w14:textId="53CD9FED" w:rsidR="00493AEF" w:rsidRDefault="00493AEF" w:rsidP="005107BB">
      <w:pPr>
        <w:pStyle w:val="1f3"/>
        <w:numPr>
          <w:ilvl w:val="0"/>
          <w:numId w:val="23"/>
        </w:numPr>
        <w:ind w:firstLineChars="0"/>
        <w:rPr>
          <w:b/>
        </w:rPr>
      </w:pPr>
      <w:r w:rsidRPr="0078120A">
        <w:rPr>
          <w:b/>
        </w:rPr>
        <w:t>偏好</w:t>
      </w:r>
      <w:r w:rsidR="00B431DD">
        <w:rPr>
          <w:b/>
        </w:rPr>
        <w:t>表现</w:t>
      </w:r>
      <w:r w:rsidRPr="0078120A">
        <w:rPr>
          <w:b/>
        </w:rPr>
        <w:t>与可信度</w:t>
      </w:r>
    </w:p>
    <w:p w14:paraId="57CCEE20" w14:textId="5569EE0E" w:rsidR="000C4164" w:rsidRPr="00B431DD" w:rsidRDefault="00B431DD" w:rsidP="004A67DC">
      <w:pPr>
        <w:pStyle w:val="1f3"/>
        <w:ind w:firstLineChars="0"/>
      </w:pPr>
      <w:r>
        <w:rPr>
          <w:rFonts w:hint="eastAsia"/>
        </w:rPr>
        <w:t>显式反馈中，用户可以直接表达其对某件物品的喜好程度，例如在评分系统中通常为</w:t>
      </w:r>
      <w:r>
        <w:rPr>
          <w:rFonts w:hint="eastAsia"/>
        </w:rPr>
        <w:t>1</w:t>
      </w:r>
      <w:r>
        <w:rPr>
          <w:rFonts w:hint="eastAsia"/>
        </w:rPr>
        <w:t>分（非常</w:t>
      </w:r>
      <w:r w:rsidR="000C4164">
        <w:rPr>
          <w:rFonts w:hint="eastAsia"/>
        </w:rPr>
        <w:t>不喜欢）至</w:t>
      </w:r>
      <w:r w:rsidR="000C4164">
        <w:rPr>
          <w:rFonts w:hint="eastAsia"/>
        </w:rPr>
        <w:t>5</w:t>
      </w:r>
      <w:r w:rsidR="000C4164">
        <w:rPr>
          <w:rFonts w:hint="eastAsia"/>
        </w:rPr>
        <w:t>分（非常满意）。然而在隐式反馈中，我们需要首先对用户的行为数据进行分析，例如分析其在某件商品上的点击数，购买数量等等。</w:t>
      </w:r>
      <w:r w:rsidR="004A67DC">
        <w:rPr>
          <w:rFonts w:hint="eastAsia"/>
        </w:rPr>
        <w:t>更高的数值不一定能绝对地表达用户对商品的偏好更强烈，但是更高的数值从一定程度上表现出了用户对于该商品偏好更强的可信度。</w:t>
      </w:r>
    </w:p>
    <w:p w14:paraId="1BC90B3D" w14:textId="6FEAD01D" w:rsidR="00493AEF" w:rsidRDefault="00493AEF" w:rsidP="005107BB">
      <w:pPr>
        <w:pStyle w:val="1f3"/>
        <w:numPr>
          <w:ilvl w:val="0"/>
          <w:numId w:val="23"/>
        </w:numPr>
        <w:ind w:firstLineChars="0"/>
        <w:rPr>
          <w:b/>
        </w:rPr>
      </w:pPr>
      <w:r w:rsidRPr="0078120A">
        <w:rPr>
          <w:b/>
        </w:rPr>
        <w:t>评估标准的</w:t>
      </w:r>
      <w:r w:rsidR="0078120A" w:rsidRPr="0078120A">
        <w:rPr>
          <w:b/>
        </w:rPr>
        <w:t>有效性</w:t>
      </w:r>
    </w:p>
    <w:p w14:paraId="5BDE6960" w14:textId="7002AAA2" w:rsidR="004A67DC" w:rsidRDefault="004A67DC" w:rsidP="004A67DC">
      <w:pPr>
        <w:pStyle w:val="1f3"/>
        <w:ind w:firstLineChars="199" w:firstLine="478"/>
      </w:pPr>
      <w:r>
        <w:rPr>
          <w:rFonts w:hint="eastAsia"/>
        </w:rPr>
        <w:t>在传统的显式反馈的推荐系统中，我们通过计算预测的评分和用户真实评分的</w:t>
      </w:r>
      <w:r w:rsidR="00D03B34">
        <w:rPr>
          <w:rFonts w:hint="eastAsia"/>
        </w:rPr>
        <w:t>均方</w:t>
      </w:r>
      <w:r>
        <w:rPr>
          <w:rFonts w:hint="eastAsia"/>
        </w:rPr>
        <w:t>误差</w:t>
      </w:r>
      <w:r w:rsidR="00881EA6">
        <w:rPr>
          <w:rFonts w:hint="eastAsia"/>
        </w:rPr>
        <w:t>（</w:t>
      </w:r>
      <w:r w:rsidR="00881EA6">
        <w:rPr>
          <w:rFonts w:hint="eastAsia"/>
        </w:rPr>
        <w:t>Mean</w:t>
      </w:r>
      <w:r w:rsidR="00881EA6">
        <w:t xml:space="preserve"> Square Error, MSE</w:t>
      </w:r>
      <w:r w:rsidR="00881EA6">
        <w:rPr>
          <w:rFonts w:hint="eastAsia"/>
        </w:rPr>
        <w:t>）来</w:t>
      </w:r>
      <w:r>
        <w:rPr>
          <w:rFonts w:hint="eastAsia"/>
        </w:rPr>
        <w:t>评估一个推荐方法的好坏。然而在隐式反馈的推荐方法中，我们需要考虑物品的可用性</w:t>
      </w:r>
      <w:r w:rsidR="00881EA6">
        <w:rPr>
          <w:rFonts w:hint="eastAsia"/>
        </w:rPr>
        <w:t>，物品之间的竞争关系，以及重复的反馈。因此，如何针对隐式反馈推荐方法的合理地设计一个评估标准，也是隐式反馈</w:t>
      </w:r>
      <w:r w:rsidR="00881EA6">
        <w:rPr>
          <w:rFonts w:hint="eastAsia"/>
        </w:rPr>
        <w:lastRenderedPageBreak/>
        <w:t>的推荐系统中的一个重要问题。</w:t>
      </w:r>
    </w:p>
    <w:p w14:paraId="14852115" w14:textId="05AC267B" w:rsidR="00881EA6" w:rsidRDefault="00B24DED" w:rsidP="004A67DC">
      <w:pPr>
        <w:pStyle w:val="1f3"/>
        <w:ind w:firstLineChars="199" w:firstLine="478"/>
      </w:pPr>
      <w:r>
        <w:rPr>
          <w:rFonts w:hint="eastAsia"/>
        </w:rPr>
        <w:t>Jaw</w:t>
      </w:r>
      <w:r>
        <w:t>aheer</w:t>
      </w:r>
      <w:r>
        <w:t>等人</w:t>
      </w:r>
      <w:r w:rsidRPr="000838C0">
        <w:rPr>
          <w:vertAlign w:val="superscript"/>
        </w:rPr>
        <w:fldChar w:fldCharType="begin"/>
      </w:r>
      <w:r w:rsidR="0037160A" w:rsidRPr="000838C0">
        <w:rPr>
          <w:vertAlign w:val="superscript"/>
        </w:rPr>
        <w:instrText xml:space="preserve"> ADDIN EN.CITE &lt;EndNote&gt;&lt;Cite&gt;&lt;Author&gt;Jawaheer&lt;/Author&gt;&lt;Year&gt;2010&lt;/Year&gt;&lt;RecNum&gt;48&lt;/RecNum&gt;&lt;DisplayText&gt;[31]&lt;/DisplayText&gt;&lt;record&gt;&lt;rec-number&gt;48&lt;/rec-number&gt;&lt;foreign-keys&gt;&lt;key app="EN" db-id="spwfvafviv9ppver9abvr9210pwprpdprxa0" timestamp="1450015454"&gt;48&lt;/key&gt;&lt;/foreign-keys&gt;&lt;ref-type name="Conference Proceedings"&gt;10&lt;/ref-type&gt;&lt;contributors&gt;&lt;authors&gt;&lt;author&gt;Jawaheer, Gawesh&lt;/author&gt;&lt;author&gt;Szomszor, Martin&lt;/author&gt;&lt;author&gt;Kostkova, Patty&lt;/author&gt;&lt;/authors&gt;&lt;/contributors&gt;&lt;titles&gt;&lt;title&gt;Comparison of implicit and explicit feedback from an online music recommendation service&lt;/title&gt;&lt;secondary-title&gt;proceedings of the 1st international workshop on information heterogeneity and fusion in recommender systems&lt;/secondary-title&gt;&lt;/titles&gt;&lt;pages&gt;47-51&lt;/pages&gt;&lt;dates&gt;&lt;year&gt;2010&lt;/year&gt;&lt;/dates&gt;&lt;publisher&gt;ACM&lt;/publisher&gt;&lt;isbn&gt;1450304079&lt;/isbn&gt;&lt;urls&gt;&lt;/urls&gt;&lt;/record&gt;&lt;/Cite&gt;&lt;/EndNote&gt;</w:instrText>
      </w:r>
      <w:r w:rsidRPr="000838C0">
        <w:rPr>
          <w:vertAlign w:val="superscript"/>
        </w:rPr>
        <w:fldChar w:fldCharType="separate"/>
      </w:r>
      <w:r w:rsidR="0037160A" w:rsidRPr="000838C0">
        <w:rPr>
          <w:noProof/>
          <w:vertAlign w:val="superscript"/>
        </w:rPr>
        <w:t>[31]</w:t>
      </w:r>
      <w:r w:rsidRPr="000838C0">
        <w:rPr>
          <w:vertAlign w:val="superscript"/>
        </w:rPr>
        <w:fldChar w:fldCharType="end"/>
      </w:r>
      <w:r>
        <w:t>比较了隐式反馈和显式反馈的相关特点</w:t>
      </w:r>
      <w:r>
        <w:rPr>
          <w:rFonts w:hint="eastAsia"/>
        </w:rPr>
        <w:t>，基于此，我们可以将显式反馈和隐式反馈的特点归纳为如下表所示：</w:t>
      </w:r>
    </w:p>
    <w:p w14:paraId="66940A6E" w14:textId="15ACF6CB" w:rsidR="007051DF" w:rsidRPr="007051DF" w:rsidRDefault="00786F60" w:rsidP="00385EFA">
      <w:pPr>
        <w:pStyle w:val="1f3"/>
        <w:ind w:firstLineChars="0" w:firstLine="0"/>
      </w:pPr>
      <w:r>
        <w:pict w14:anchorId="2DD74363">
          <v:shapetype id="_x0000_t202" coordsize="21600,21600" o:spt="202" path="m,l,21600r21600,l21600,xe">
            <v:stroke joinstyle="miter"/>
            <v:path gradientshapeok="t" o:connecttype="rect"/>
          </v:shapetype>
          <v:shape id="_x0000_s1071" type="#_x0000_t202" style="width:434.45pt;height:161.9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8+TLSikCAABPBAAADgAAAAAAAAAAAAAAAAAuAgAAZHJzL2Uyb0Rv&#10;Yy54bWxQSwECLQAUAAYACAAAACEASFsnctsAAAAHAQAADwAAAAAAAAAAAAAAAACDBAAAZHJzL2Rv&#10;d25yZXYueG1sUEsFBgAAAAAEAAQA8wAAAIsFAAAAAA==&#10;" strokecolor="white [3212]">
            <v:textbox style="mso-next-textbox:#_x0000_s1071">
              <w:txbxContent>
                <w:p w14:paraId="58D5AE3C" w14:textId="79F6C55A" w:rsidR="00F9147B" w:rsidRPr="00877CD2" w:rsidRDefault="00F9147B" w:rsidP="00817085">
                  <w:pPr>
                    <w:pStyle w:val="afff6"/>
                  </w:pPr>
                  <w:r>
                    <w:rPr>
                      <w:rFonts w:hint="eastAsia"/>
                    </w:rPr>
                    <w:t>表</w:t>
                  </w:r>
                  <w:r>
                    <w:rPr>
                      <w:rFonts w:hint="eastAsia"/>
                    </w:rPr>
                    <w:t xml:space="preserve">2-1 </w:t>
                  </w:r>
                  <w:r>
                    <w:rPr>
                      <w:rFonts w:hint="eastAsia"/>
                    </w:rPr>
                    <w:t>显式反馈与隐式</w:t>
                  </w:r>
                  <w:r w:rsidRPr="00525452">
                    <w:rPr>
                      <w:rFonts w:hint="eastAsia"/>
                    </w:rPr>
                    <w:t>反</w:t>
                  </w:r>
                  <w:r>
                    <w:rPr>
                      <w:rFonts w:hint="eastAsia"/>
                    </w:rPr>
                    <w:t>的特征</w:t>
                  </w:r>
                </w:p>
                <w:p w14:paraId="32C9E0B5" w14:textId="396D8957" w:rsidR="00F9147B" w:rsidRDefault="00F9147B" w:rsidP="00817085">
                  <w:pPr>
                    <w:pStyle w:val="Table"/>
                  </w:pPr>
                  <w:r>
                    <w:t>Table 2-1 C</w:t>
                  </w:r>
                  <w:r w:rsidRPr="005E3EE9">
                    <w:t>haracteristic</w:t>
                  </w:r>
                  <w:r>
                    <w:t xml:space="preserve">s of Explicit </w:t>
                  </w:r>
                  <w:r w:rsidRPr="00525452">
                    <w:t>Feedback</w:t>
                  </w:r>
                  <w:r>
                    <w:t xml:space="preserve"> and </w:t>
                  </w:r>
                  <w:r w:rsidRPr="00525452">
                    <w:t>Implicit</w:t>
                  </w:r>
                  <w:r>
                    <w:t xml:space="preserve"> Feedback</w:t>
                  </w:r>
                </w:p>
                <w:tbl>
                  <w:tblPr>
                    <w:tblStyle w:val="afff4"/>
                    <w:tblW w:w="0" w:type="auto"/>
                    <w:tblLook w:val="04A0" w:firstRow="1" w:lastRow="0" w:firstColumn="1" w:lastColumn="0" w:noHBand="0" w:noVBand="1"/>
                  </w:tblPr>
                  <w:tblGrid>
                    <w:gridCol w:w="2800"/>
                    <w:gridCol w:w="2800"/>
                    <w:gridCol w:w="2801"/>
                  </w:tblGrid>
                  <w:tr w:rsidR="00F9147B" w14:paraId="220A257C" w14:textId="77777777" w:rsidTr="009F79F5">
                    <w:tc>
                      <w:tcPr>
                        <w:tcW w:w="2800" w:type="dxa"/>
                        <w:shd w:val="clear" w:color="auto" w:fill="BFBFBF" w:themeFill="background1" w:themeFillShade="BF"/>
                      </w:tcPr>
                      <w:p w14:paraId="3440BE98" w14:textId="77777777" w:rsidR="00F9147B" w:rsidRDefault="00F9147B"/>
                    </w:tc>
                    <w:tc>
                      <w:tcPr>
                        <w:tcW w:w="2800" w:type="dxa"/>
                        <w:shd w:val="clear" w:color="auto" w:fill="BFBFBF" w:themeFill="background1" w:themeFillShade="BF"/>
                      </w:tcPr>
                      <w:p w14:paraId="32DC91EE" w14:textId="3A11169B" w:rsidR="00F9147B" w:rsidRDefault="00F9147B">
                        <w:r>
                          <w:t>显式反馈</w:t>
                        </w:r>
                      </w:p>
                    </w:tc>
                    <w:tc>
                      <w:tcPr>
                        <w:tcW w:w="2801" w:type="dxa"/>
                        <w:shd w:val="clear" w:color="auto" w:fill="BFBFBF" w:themeFill="background1" w:themeFillShade="BF"/>
                      </w:tcPr>
                      <w:p w14:paraId="52D72097" w14:textId="71F90006" w:rsidR="00F9147B" w:rsidRDefault="00F9147B">
                        <w:r>
                          <w:t>隐式反馈</w:t>
                        </w:r>
                      </w:p>
                    </w:tc>
                  </w:tr>
                  <w:tr w:rsidR="00F9147B" w14:paraId="150DBD1A" w14:textId="77777777" w:rsidTr="00B24DED">
                    <w:tc>
                      <w:tcPr>
                        <w:tcW w:w="2800" w:type="dxa"/>
                      </w:tcPr>
                      <w:p w14:paraId="7A4CDDB6" w14:textId="3953764F" w:rsidR="00F9147B" w:rsidRDefault="00F9147B">
                        <w:r>
                          <w:t>表征用户偏好的准确性</w:t>
                        </w:r>
                      </w:p>
                    </w:tc>
                    <w:tc>
                      <w:tcPr>
                        <w:tcW w:w="2800" w:type="dxa"/>
                      </w:tcPr>
                      <w:p w14:paraId="71E27CE2" w14:textId="4FBEDB81" w:rsidR="00F9147B" w:rsidRDefault="00F9147B">
                        <w:r>
                          <w:t>高</w:t>
                        </w:r>
                      </w:p>
                    </w:tc>
                    <w:tc>
                      <w:tcPr>
                        <w:tcW w:w="2801" w:type="dxa"/>
                      </w:tcPr>
                      <w:p w14:paraId="18DDEE5A" w14:textId="67F7C80A" w:rsidR="00F9147B" w:rsidRDefault="00F9147B">
                        <w:r>
                          <w:t>低</w:t>
                        </w:r>
                      </w:p>
                    </w:tc>
                  </w:tr>
                  <w:tr w:rsidR="00F9147B" w14:paraId="36161B89" w14:textId="77777777" w:rsidTr="00B24DED">
                    <w:tc>
                      <w:tcPr>
                        <w:tcW w:w="2800" w:type="dxa"/>
                      </w:tcPr>
                      <w:p w14:paraId="4B1C5015" w14:textId="683609B7" w:rsidR="00F9147B" w:rsidRDefault="00F9147B">
                        <w:r>
                          <w:t>信息的丰富度</w:t>
                        </w:r>
                      </w:p>
                    </w:tc>
                    <w:tc>
                      <w:tcPr>
                        <w:tcW w:w="2800" w:type="dxa"/>
                      </w:tcPr>
                      <w:p w14:paraId="183913F7" w14:textId="74DD4402" w:rsidR="00F9147B" w:rsidRDefault="00F9147B">
                        <w:r>
                          <w:t>低</w:t>
                        </w:r>
                      </w:p>
                    </w:tc>
                    <w:tc>
                      <w:tcPr>
                        <w:tcW w:w="2801" w:type="dxa"/>
                      </w:tcPr>
                      <w:p w14:paraId="60BFB881" w14:textId="6786EA73" w:rsidR="00F9147B" w:rsidRDefault="00F9147B">
                        <w:r>
                          <w:t>高</w:t>
                        </w:r>
                      </w:p>
                    </w:tc>
                  </w:tr>
                  <w:tr w:rsidR="00F9147B" w14:paraId="682C143B" w14:textId="77777777" w:rsidTr="00B24DED">
                    <w:tc>
                      <w:tcPr>
                        <w:tcW w:w="2800" w:type="dxa"/>
                      </w:tcPr>
                      <w:p w14:paraId="092B151D" w14:textId="6794C669" w:rsidR="00F9147B" w:rsidRDefault="00F9147B">
                        <w:r>
                          <w:t>上下文敏感</w:t>
                        </w:r>
                      </w:p>
                    </w:tc>
                    <w:tc>
                      <w:tcPr>
                        <w:tcW w:w="2800" w:type="dxa"/>
                      </w:tcPr>
                      <w:p w14:paraId="54D5B1CE" w14:textId="5BE41516" w:rsidR="00F9147B" w:rsidRDefault="00F9147B">
                        <w:r>
                          <w:t>是</w:t>
                        </w:r>
                      </w:p>
                    </w:tc>
                    <w:tc>
                      <w:tcPr>
                        <w:tcW w:w="2801" w:type="dxa"/>
                      </w:tcPr>
                      <w:p w14:paraId="2513157D" w14:textId="55AB8BAD" w:rsidR="00F9147B" w:rsidRDefault="00F9147B">
                        <w:r>
                          <w:t>是</w:t>
                        </w:r>
                      </w:p>
                    </w:tc>
                  </w:tr>
                  <w:tr w:rsidR="00F9147B" w14:paraId="1D05475F" w14:textId="77777777" w:rsidTr="00B24DED">
                    <w:tc>
                      <w:tcPr>
                        <w:tcW w:w="2800" w:type="dxa"/>
                      </w:tcPr>
                      <w:p w14:paraId="7E1101A2" w14:textId="3A2CB985" w:rsidR="00F9147B" w:rsidRDefault="00F9147B">
                        <w:r>
                          <w:t>用户偏好的表达</w:t>
                        </w:r>
                      </w:p>
                    </w:tc>
                    <w:tc>
                      <w:tcPr>
                        <w:tcW w:w="2800" w:type="dxa"/>
                      </w:tcPr>
                      <w:p w14:paraId="6D789AC3" w14:textId="267836FF" w:rsidR="00F9147B" w:rsidRDefault="00F9147B">
                        <w:r>
                          <w:t>正反馈和负反馈</w:t>
                        </w:r>
                      </w:p>
                    </w:tc>
                    <w:tc>
                      <w:tcPr>
                        <w:tcW w:w="2801" w:type="dxa"/>
                      </w:tcPr>
                      <w:p w14:paraId="46D60EDE" w14:textId="133271CD" w:rsidR="00F9147B" w:rsidRDefault="00F9147B">
                        <w:r>
                          <w:t>只有正反馈</w:t>
                        </w:r>
                      </w:p>
                    </w:tc>
                  </w:tr>
                  <w:tr w:rsidR="00F9147B" w14:paraId="7629549A" w14:textId="77777777" w:rsidTr="00B24DED">
                    <w:tc>
                      <w:tcPr>
                        <w:tcW w:w="2800" w:type="dxa"/>
                      </w:tcPr>
                      <w:p w14:paraId="6E8FD07D" w14:textId="1A28E39C" w:rsidR="00F9147B" w:rsidRDefault="00F9147B">
                        <w:r>
                          <w:t>推荐效果的评估标准</w:t>
                        </w:r>
                      </w:p>
                    </w:tc>
                    <w:tc>
                      <w:tcPr>
                        <w:tcW w:w="2800" w:type="dxa"/>
                      </w:tcPr>
                      <w:p w14:paraId="1E3E4878" w14:textId="23D8FBB9" w:rsidR="00F9147B" w:rsidRDefault="00F9147B">
                        <w:r>
                          <w:t>绝对比较</w:t>
                        </w:r>
                      </w:p>
                    </w:tc>
                    <w:tc>
                      <w:tcPr>
                        <w:tcW w:w="2801" w:type="dxa"/>
                      </w:tcPr>
                      <w:p w14:paraId="566EDD36" w14:textId="155C30CF" w:rsidR="00F9147B" w:rsidRDefault="00F9147B">
                        <w:r>
                          <w:t>相对比较</w:t>
                        </w:r>
                      </w:p>
                    </w:tc>
                  </w:tr>
                  <w:tr w:rsidR="00F9147B" w14:paraId="57C0469D" w14:textId="77777777" w:rsidTr="00B24DED">
                    <w:tc>
                      <w:tcPr>
                        <w:tcW w:w="2800" w:type="dxa"/>
                      </w:tcPr>
                      <w:p w14:paraId="57D4AE2F" w14:textId="264F171D" w:rsidR="00F9147B" w:rsidRDefault="00F9147B">
                        <w:r>
                          <w:rPr>
                            <w:rFonts w:hint="eastAsia"/>
                          </w:rPr>
                          <w:t>反馈信息的</w:t>
                        </w:r>
                        <w:r>
                          <w:t>获取难度</w:t>
                        </w:r>
                      </w:p>
                    </w:tc>
                    <w:tc>
                      <w:tcPr>
                        <w:tcW w:w="2800" w:type="dxa"/>
                      </w:tcPr>
                      <w:p w14:paraId="152B37B0" w14:textId="361E879C" w:rsidR="00F9147B" w:rsidRDefault="00F9147B">
                        <w:r>
                          <w:t>困难</w:t>
                        </w:r>
                      </w:p>
                    </w:tc>
                    <w:tc>
                      <w:tcPr>
                        <w:tcW w:w="2801" w:type="dxa"/>
                      </w:tcPr>
                      <w:p w14:paraId="36042305" w14:textId="5599048F" w:rsidR="00F9147B" w:rsidRDefault="00F9147B">
                        <w:r>
                          <w:t>容易</w:t>
                        </w:r>
                      </w:p>
                    </w:tc>
                  </w:tr>
                  <w:tr w:rsidR="00F9147B" w14:paraId="042288E5" w14:textId="77777777" w:rsidTr="00B24DED">
                    <w:tc>
                      <w:tcPr>
                        <w:tcW w:w="2800" w:type="dxa"/>
                      </w:tcPr>
                      <w:p w14:paraId="1C830423" w14:textId="2988E29E" w:rsidR="00F9147B" w:rsidRDefault="00F9147B">
                        <w:r>
                          <w:t>数据噪音</w:t>
                        </w:r>
                      </w:p>
                    </w:tc>
                    <w:tc>
                      <w:tcPr>
                        <w:tcW w:w="2800" w:type="dxa"/>
                      </w:tcPr>
                      <w:p w14:paraId="69427D1E" w14:textId="036A85BE" w:rsidR="00F9147B" w:rsidRDefault="00F9147B">
                        <w:r>
                          <w:t>较小</w:t>
                        </w:r>
                      </w:p>
                    </w:tc>
                    <w:tc>
                      <w:tcPr>
                        <w:tcW w:w="2801" w:type="dxa"/>
                      </w:tcPr>
                      <w:p w14:paraId="36C6CFE6" w14:textId="2899824C" w:rsidR="00F9147B" w:rsidRDefault="00F9147B">
                        <w:r>
                          <w:t>较大</w:t>
                        </w:r>
                      </w:p>
                    </w:tc>
                  </w:tr>
                </w:tbl>
                <w:p w14:paraId="0DAA18D6" w14:textId="0421FE87" w:rsidR="00F9147B" w:rsidRDefault="00F9147B"/>
              </w:txbxContent>
            </v:textbox>
            <w10:anchorlock/>
          </v:shape>
        </w:pict>
      </w:r>
    </w:p>
    <w:p w14:paraId="5FEE4BCE" w14:textId="7DE9DA1F" w:rsidR="000B29AE" w:rsidRDefault="007051DF" w:rsidP="00BC668C">
      <w:pPr>
        <w:pStyle w:val="30"/>
      </w:pPr>
      <w:r>
        <w:rPr>
          <w:rFonts w:hint="eastAsia"/>
        </w:rPr>
        <w:t xml:space="preserve"> </w:t>
      </w:r>
      <w:bookmarkStart w:id="35" w:name="_Toc439109893"/>
      <w:r>
        <w:rPr>
          <w:rFonts w:hint="eastAsia"/>
        </w:rPr>
        <w:t>面向</w:t>
      </w:r>
      <w:r>
        <w:t>隐式反馈的推荐技术</w:t>
      </w:r>
      <w:bookmarkEnd w:id="35"/>
    </w:p>
    <w:p w14:paraId="7BB19720" w14:textId="0D1BF976" w:rsidR="003201BE" w:rsidRDefault="003E3B90" w:rsidP="0000596F">
      <w:pPr>
        <w:pStyle w:val="1f3"/>
      </w:pPr>
      <w:r>
        <w:t>由于隐式反馈缺少负反馈</w:t>
      </w:r>
      <w:r>
        <w:rPr>
          <w:rFonts w:hint="eastAsia"/>
        </w:rPr>
        <w:t>以及数据噪声等缺陷，我们无法直接将传统的推荐方法直接应用到隐式反馈的信息中。针对上述的问题，近年来提出了许多基于隐式反馈的推</w:t>
      </w:r>
      <w:r w:rsidR="00650B59">
        <w:rPr>
          <w:rFonts w:hint="eastAsia"/>
        </w:rPr>
        <w:t>荐方法。通过对这些方法的研究和总结，可以</w:t>
      </w:r>
      <w:r w:rsidR="00C718D6">
        <w:rPr>
          <w:rFonts w:hint="eastAsia"/>
        </w:rPr>
        <w:t>将这些方法分为三类：</w:t>
      </w:r>
      <w:r>
        <w:rPr>
          <w:rFonts w:hint="eastAsia"/>
        </w:rPr>
        <w:t>单类协同过滤的推荐，</w:t>
      </w:r>
      <w:r w:rsidR="00DA6F2D">
        <w:rPr>
          <w:rFonts w:hint="eastAsia"/>
        </w:rPr>
        <w:t>基于内容</w:t>
      </w:r>
      <w:r>
        <w:rPr>
          <w:rFonts w:hint="eastAsia"/>
        </w:rPr>
        <w:t>的推荐以及基于排序的推荐。</w:t>
      </w:r>
    </w:p>
    <w:p w14:paraId="2A9F3B7F" w14:textId="0B1BEC23" w:rsidR="003E3B90" w:rsidRPr="003E3B90" w:rsidRDefault="003E3B90" w:rsidP="005107BB">
      <w:pPr>
        <w:pStyle w:val="1f3"/>
        <w:numPr>
          <w:ilvl w:val="0"/>
          <w:numId w:val="24"/>
        </w:numPr>
        <w:ind w:firstLineChars="0"/>
        <w:rPr>
          <w:b/>
        </w:rPr>
      </w:pPr>
      <w:r w:rsidRPr="003E3B90">
        <w:rPr>
          <w:b/>
        </w:rPr>
        <w:t>单类协同过滤的推荐</w:t>
      </w:r>
      <w:r w:rsidR="00A6306A">
        <w:rPr>
          <w:b/>
        </w:rPr>
        <w:t>方法</w:t>
      </w:r>
    </w:p>
    <w:p w14:paraId="0439770F" w14:textId="351F2C31" w:rsidR="00795D7B" w:rsidRDefault="00442EA9" w:rsidP="0000596F">
      <w:pPr>
        <w:pStyle w:val="1f3"/>
      </w:pPr>
      <w:r>
        <w:rPr>
          <w:rFonts w:hint="eastAsia"/>
        </w:rPr>
        <w:t>由于</w:t>
      </w:r>
      <w:r w:rsidR="00DA6F2D">
        <w:t>隐式反馈难以区分负样本和潜在的正样本</w:t>
      </w:r>
      <w:r w:rsidR="00DA6F2D">
        <w:rPr>
          <w:rFonts w:hint="eastAsia"/>
        </w:rPr>
        <w:t>，</w:t>
      </w:r>
      <w:r>
        <w:rPr>
          <w:rFonts w:hint="eastAsia"/>
        </w:rPr>
        <w:t>针</w:t>
      </w:r>
      <w:r w:rsidR="00DA6F2D">
        <w:rPr>
          <w:rFonts w:hint="eastAsia"/>
        </w:rPr>
        <w:t>对于</w:t>
      </w:r>
      <w:r w:rsidR="00DA6F2D">
        <w:t>只存在正样本的协同过滤</w:t>
      </w:r>
      <w:r w:rsidR="00DA6F2D">
        <w:rPr>
          <w:rFonts w:hint="eastAsia"/>
        </w:rPr>
        <w:t>，</w:t>
      </w:r>
      <w:r w:rsidR="00DA6F2D">
        <w:t>Pan</w:t>
      </w:r>
      <w:r w:rsidR="002E4424">
        <w:t>等人</w:t>
      </w:r>
      <w:r w:rsidR="00DA6F2D" w:rsidRPr="000838C0">
        <w:rPr>
          <w:vertAlign w:val="superscript"/>
        </w:rPr>
        <w:fldChar w:fldCharType="begin"/>
      </w:r>
      <w:r w:rsidR="0037160A" w:rsidRPr="000838C0">
        <w:rPr>
          <w:vertAlign w:val="superscript"/>
        </w:rPr>
        <w:instrText xml:space="preserve"> ADDIN EN.CITE &lt;EndNote&gt;&lt;Cite&gt;&lt;Author&gt;Pan&lt;/Author&gt;&lt;Year&gt;2008&lt;/Year&gt;&lt;RecNum&gt;49&lt;/RecNum&gt;&lt;DisplayText&gt;[32]&lt;/DisplayText&gt;&lt;record&gt;&lt;rec-number&gt;49&lt;/rec-number&gt;&lt;foreign-keys&gt;&lt;key app="EN" db-id="spwfvafviv9ppver9abvr9210pwprpdprxa0" timestamp="1450019388"&gt;49&lt;/key&gt;&lt;/foreign-keys&gt;&lt;ref-type name="Conference Proceedings"&gt;10&lt;/ref-type&gt;&lt;contributors&gt;&lt;authors&gt;&lt;author&gt;Pan, Rong&lt;/author&gt;&lt;author&gt;Zhou, Yunhong&lt;/author&gt;&lt;author&gt;Cao, Bin&lt;/author&gt;&lt;author&gt;Liu, Nathan N&lt;/author&gt;&lt;author&gt;Lukose, Rajan&lt;/author&gt;&lt;author&gt;Scholz, Martin&lt;/author&gt;&lt;author&gt;Yang, Qiang&lt;/author&gt;&lt;/authors&gt;&lt;/contributors&gt;&lt;titles&gt;&lt;title&gt;One-class collaborative filtering&lt;/title&gt;&lt;secondary-title&gt;Data Mining, 2008. ICDM&amp;apos;08. Eighth IEEE International Conference on&lt;/secondary-title&gt;&lt;/titles&gt;&lt;pages&gt;502-511&lt;/pages&gt;&lt;dates&gt;&lt;year&gt;2008&lt;/year&gt;&lt;/dates&gt;&lt;publisher&gt;IEEE&lt;/publisher&gt;&lt;isbn&gt;076953502X&lt;/isbn&gt;&lt;urls&gt;&lt;/urls&gt;&lt;/record&gt;&lt;/Cite&gt;&lt;/EndNote&gt;</w:instrText>
      </w:r>
      <w:r w:rsidR="00DA6F2D" w:rsidRPr="000838C0">
        <w:rPr>
          <w:vertAlign w:val="superscript"/>
        </w:rPr>
        <w:fldChar w:fldCharType="separate"/>
      </w:r>
      <w:r w:rsidR="0037160A" w:rsidRPr="000838C0">
        <w:rPr>
          <w:noProof/>
          <w:vertAlign w:val="superscript"/>
        </w:rPr>
        <w:t>[32]</w:t>
      </w:r>
      <w:r w:rsidR="00DA6F2D" w:rsidRPr="000838C0">
        <w:rPr>
          <w:vertAlign w:val="superscript"/>
        </w:rPr>
        <w:fldChar w:fldCharType="end"/>
      </w:r>
      <w:r w:rsidR="00DA6F2D">
        <w:t>提出了单类协同过滤问题</w:t>
      </w:r>
      <w:r w:rsidR="00DA6F2D">
        <w:rPr>
          <w:rFonts w:hint="eastAsia"/>
        </w:rPr>
        <w:t>（</w:t>
      </w:r>
      <w:r w:rsidR="00DA6F2D">
        <w:rPr>
          <w:rFonts w:hint="eastAsia"/>
        </w:rPr>
        <w:t>One-class</w:t>
      </w:r>
      <w:r w:rsidR="00DA6F2D">
        <w:t xml:space="preserve"> Collaborative Filtering</w:t>
      </w:r>
      <w:r w:rsidR="00B80695">
        <w:rPr>
          <w:rFonts w:hint="eastAsia"/>
        </w:rPr>
        <w:t>，</w:t>
      </w:r>
      <w:r w:rsidR="00B80695">
        <w:t>OCCF</w:t>
      </w:r>
      <w:r w:rsidR="00DA6F2D">
        <w:rPr>
          <w:rFonts w:hint="eastAsia"/>
        </w:rPr>
        <w:t>）。</w:t>
      </w:r>
      <w:r w:rsidR="002A3131">
        <w:rPr>
          <w:rFonts w:hint="eastAsia"/>
        </w:rPr>
        <w:t>单类协同过滤问题的关键在于如何处理缺失的负样本数据，一种方法是对于每个样本实例设置不同的权重，把缺失的数据一起放入基于权重的模型中进行训练；另一种方法是对缺失的负样本数据进行分布假设，通过概率概率模型来避免隐式反馈中正样本和负样本失衡的问题。</w:t>
      </w:r>
    </w:p>
    <w:p w14:paraId="0960290F" w14:textId="0274E462" w:rsidR="002A3131" w:rsidRDefault="002A3131" w:rsidP="0000596F">
      <w:pPr>
        <w:pStyle w:val="1f3"/>
      </w:pPr>
      <w:r>
        <w:rPr>
          <w:rFonts w:hint="eastAsia"/>
        </w:rPr>
        <w:t>对于基于权重的方法，</w:t>
      </w:r>
      <w:r>
        <w:rPr>
          <w:rFonts w:hint="eastAsia"/>
        </w:rPr>
        <w:t>Hu</w:t>
      </w:r>
      <w:r w:rsidR="00CB6B45" w:rsidRPr="000838C0">
        <w:rPr>
          <w:vertAlign w:val="superscript"/>
        </w:rPr>
        <w:fldChar w:fldCharType="begin"/>
      </w:r>
      <w:r w:rsidR="0037160A" w:rsidRPr="000838C0">
        <w:rPr>
          <w:vertAlign w:val="superscript"/>
        </w:rPr>
        <w:instrText xml:space="preserve"> ADDIN EN.CITE &lt;EndNote&gt;&lt;Cite&gt;&lt;Author&gt;Hu&lt;/Author&gt;&lt;Year&gt;2008&lt;/Year&gt;&lt;RecNum&gt;50&lt;/RecNum&gt;&lt;DisplayText&gt;[30]&lt;/DisplayText&gt;&lt;record&gt;&lt;rec-number&gt;50&lt;/rec-number&gt;&lt;foreign-keys&gt;&lt;key app="EN" db-id="spwfvafviv9ppver9abvr9210pwprpdprxa0" timestamp="1450020150"&gt;50&lt;/key&gt;&lt;/foreign-keys&gt;&lt;ref-type name="Conference Proceedings"&gt;10&lt;/ref-type&gt;&lt;contributors&gt;&lt;authors&gt;&lt;author&gt;Hu, Yifan&lt;/author&gt;&lt;author&gt;Koren, Yehuda&lt;/author&gt;&lt;author&gt;Volinsky, Chris&lt;/author&gt;&lt;/authors&gt;&lt;/contributors&gt;&lt;titles&gt;&lt;title&gt;Collaborative filtering for implicit feedback datasets&lt;/title&gt;&lt;secondary-title&gt;Data Mining, 2008. ICDM&amp;apos;08. Eighth IEEE International Conference on&lt;/secondary-title&gt;&lt;/titles&gt;&lt;pages&gt;263-272&lt;/pages&gt;&lt;dates&gt;&lt;year&gt;2008&lt;/year&gt;&lt;/dates&gt;&lt;publisher&gt;IEEE&lt;/publisher&gt;&lt;isbn&gt;076953502X&lt;/isbn&gt;&lt;urls&gt;&lt;/urls&gt;&lt;/record&gt;&lt;/Cite&gt;&lt;/EndNote&gt;</w:instrText>
      </w:r>
      <w:r w:rsidR="00CB6B45" w:rsidRPr="000838C0">
        <w:rPr>
          <w:vertAlign w:val="superscript"/>
        </w:rPr>
        <w:fldChar w:fldCharType="separate"/>
      </w:r>
      <w:r w:rsidR="0037160A" w:rsidRPr="000838C0">
        <w:rPr>
          <w:noProof/>
          <w:vertAlign w:val="superscript"/>
        </w:rPr>
        <w:t>[30]</w:t>
      </w:r>
      <w:r w:rsidR="00CB6B45" w:rsidRPr="000838C0">
        <w:rPr>
          <w:vertAlign w:val="superscript"/>
        </w:rPr>
        <w:fldChar w:fldCharType="end"/>
      </w:r>
      <w:r w:rsidR="00CB6B45">
        <w:t>提出了样本实例置信度的概念</w:t>
      </w:r>
      <w:r w:rsidR="00CB6B45">
        <w:rPr>
          <w:rFonts w:hint="eastAsia"/>
        </w:rPr>
        <w:t>，</w:t>
      </w:r>
      <w:r w:rsidR="00CB6B45">
        <w:t>并定义了置信度公式</w:t>
      </w:r>
      <w:r w:rsidR="00CB6B45">
        <w:rPr>
          <w:rFonts w:hint="eastAsia"/>
        </w:rPr>
        <w:t>：</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ui</m:t>
            </m:r>
          </m:sub>
        </m:sSub>
        <m:r>
          <w:rPr>
            <w:rFonts w:ascii="Cambria Math" w:hAnsi="Cambria Math"/>
          </w:rPr>
          <m:t>=1+α</m:t>
        </m:r>
        <m:sSub>
          <m:sSubPr>
            <m:ctrlPr>
              <w:rPr>
                <w:rFonts w:ascii="Cambria Math" w:hAnsi="Cambria Math"/>
                <w:i/>
              </w:rPr>
            </m:ctrlPr>
          </m:sSubPr>
          <m:e>
            <m:r>
              <w:rPr>
                <w:rFonts w:ascii="Cambria Math" w:hAnsi="Cambria Math"/>
              </w:rPr>
              <m:t>r</m:t>
            </m:r>
          </m:e>
          <m:sub>
            <m:r>
              <w:rPr>
                <w:rFonts w:ascii="Cambria Math" w:hAnsi="Cambria Math"/>
              </w:rPr>
              <m:t>ui</m:t>
            </m:r>
          </m:sub>
        </m:sSub>
      </m:oMath>
      <w:r w:rsidR="00CB6B45">
        <w:rPr>
          <w:rFonts w:hint="eastAsia"/>
        </w:rPr>
        <w:t>，</w:t>
      </w:r>
      <w:r w:rsidR="00CB6B45">
        <w:t>其中</w:t>
      </w:r>
      <m:oMath>
        <m:sSub>
          <m:sSubPr>
            <m:ctrlPr>
              <w:rPr>
                <w:rFonts w:ascii="Cambria Math" w:hAnsi="Cambria Math"/>
                <w:i/>
              </w:rPr>
            </m:ctrlPr>
          </m:sSubPr>
          <m:e>
            <m:r>
              <w:rPr>
                <w:rFonts w:ascii="Cambria Math" w:hAnsi="Cambria Math"/>
              </w:rPr>
              <m:t>r</m:t>
            </m:r>
          </m:e>
          <m:sub>
            <m:r>
              <w:rPr>
                <w:rFonts w:ascii="Cambria Math" w:hAnsi="Cambria Math"/>
              </w:rPr>
              <m:t>ui</m:t>
            </m:r>
          </m:sub>
        </m:sSub>
      </m:oMath>
      <w:r w:rsidR="00CB6B45">
        <w:t>表示用户行为的频次</w:t>
      </w:r>
      <w:r w:rsidR="00CB6B45">
        <w:rPr>
          <w:rFonts w:hint="eastAsia"/>
        </w:rPr>
        <w:t>，</w:t>
      </w:r>
      <m:oMath>
        <m:r>
          <w:rPr>
            <w:rFonts w:ascii="Cambria Math" w:hAnsi="Cambria Math"/>
          </w:rPr>
          <m:t>α</m:t>
        </m:r>
      </m:oMath>
      <w:r w:rsidR="00CB6B45">
        <w:t>表示控制系数</w:t>
      </w:r>
      <w:r w:rsidR="00CB6B45">
        <w:rPr>
          <w:rFonts w:hint="eastAsia"/>
        </w:rPr>
        <w:t>。从公式中我们可以看出，当用户对一个物品的行为次数越高，用户对该物品喜好的置信程度越高。</w:t>
      </w:r>
      <w:r w:rsidR="00653FB8">
        <w:rPr>
          <w:rFonts w:hint="eastAsia"/>
        </w:rPr>
        <w:t>将置信度作为权重放入协同过滤的目标函数，可得到单类协同过滤的目标函数：</w:t>
      </w:r>
    </w:p>
    <w:p w14:paraId="1B5D81D3" w14:textId="212183DA" w:rsidR="00653FB8" w:rsidRPr="00CB6B45" w:rsidRDefault="00653FB8" w:rsidP="00653FB8">
      <w:pPr>
        <w:pStyle w:val="1f3"/>
      </w:pPr>
      <m:oMathPara>
        <m:oMath>
          <m:r>
            <m:rPr>
              <m:sty m:val="p"/>
            </m:rPr>
            <w:rPr>
              <w:rFonts w:ascii="Cambria Math" w:hAnsi="Cambria Math" w:hint="eastAsia"/>
            </w:rPr>
            <m:t>min</m:t>
          </m:r>
          <m:nary>
            <m:naryPr>
              <m:chr m:val="∑"/>
              <m:supHide m:val="1"/>
              <m:ctrlPr>
                <w:rPr>
                  <w:rFonts w:ascii="Cambria Math" w:hAnsi="Cambria Math"/>
                </w:rPr>
              </m:ctrlPr>
            </m:naryPr>
            <m:sub>
              <m:r>
                <w:rPr>
                  <w:rFonts w:ascii="Cambria Math" w:hAnsi="Cambria Math"/>
                </w:rPr>
                <m:t>u,i</m:t>
              </m:r>
            </m:sub>
            <m:sup/>
            <m:e>
              <m:sSub>
                <m:sSubPr>
                  <m:ctrlPr>
                    <w:rPr>
                      <w:rFonts w:ascii="Cambria Math" w:hAnsi="Cambria Math"/>
                      <w:i/>
                    </w:rPr>
                  </m:ctrlPr>
                </m:sSubPr>
                <m:e>
                  <m:r>
                    <w:rPr>
                      <w:rFonts w:ascii="Cambria Math" w:hAnsi="Cambria Math"/>
                    </w:rPr>
                    <m:t>c</m:t>
                  </m:r>
                </m:e>
                <m:sub>
                  <m:r>
                    <w:rPr>
                      <w:rFonts w:ascii="Cambria Math" w:hAnsi="Cambria Math"/>
                    </w:rPr>
                    <m:t>ui</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ui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u</m:t>
                          </m:r>
                        </m:sub>
                        <m:sup>
                          <m:r>
                            <w:rPr>
                              <w:rFonts w:ascii="Cambria Math" w:hAnsi="Cambria Math"/>
                            </w:rPr>
                            <m:t>T</m:t>
                          </m:r>
                        </m:sup>
                      </m:sSubSup>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r>
                <w:rPr>
                  <w:rFonts w:ascii="Cambria Math" w:hAnsi="Cambria Math"/>
                </w:rPr>
                <m:t>+λ(</m:t>
              </m:r>
              <m:nary>
                <m:naryPr>
                  <m:chr m:val="∑"/>
                  <m:supHide m:val="1"/>
                  <m:ctrlPr>
                    <w:rPr>
                      <w:rFonts w:ascii="Cambria Math" w:hAnsi="Cambria Math"/>
                      <w:i/>
                    </w:rPr>
                  </m:ctrlPr>
                </m:naryPr>
                <m:sub>
                  <m:r>
                    <w:rPr>
                      <w:rFonts w:ascii="Cambria Math" w:hAnsi="Cambria Math"/>
                    </w:rPr>
                    <m:t>u</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u</m:t>
                                  </m:r>
                                </m:sub>
                              </m:sSub>
                            </m:e>
                          </m:d>
                        </m:e>
                      </m:d>
                    </m:e>
                    <m:sup>
                      <m:r>
                        <w:rPr>
                          <w:rFonts w:ascii="Cambria Math" w:hAnsi="Cambria Math"/>
                        </w:rPr>
                        <m:t>2</m:t>
                      </m:r>
                    </m:sup>
                  </m:sSup>
                </m:e>
              </m:nary>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sup>
                      <m:r>
                        <w:rPr>
                          <w:rFonts w:ascii="Cambria Math" w:hAnsi="Cambria Math"/>
                        </w:rPr>
                        <m:t>2</m:t>
                      </m:r>
                    </m:sup>
                  </m:sSup>
                </m:e>
              </m:nary>
              <m:r>
                <w:rPr>
                  <w:rFonts w:ascii="Cambria Math" w:hAnsi="Cambria Math"/>
                </w:rPr>
                <m:t xml:space="preserve">  </m:t>
              </m:r>
            </m:e>
          </m:nary>
        </m:oMath>
      </m:oMathPara>
    </w:p>
    <w:p w14:paraId="72038871" w14:textId="61BC79B0" w:rsidR="00440364" w:rsidRDefault="00653FB8" w:rsidP="00440364">
      <w:pPr>
        <w:pStyle w:val="1f3"/>
      </w:pPr>
      <w:r>
        <w:t>其中</w:t>
      </w:r>
      <m:oMath>
        <m:sSub>
          <m:sSubPr>
            <m:ctrlPr>
              <w:rPr>
                <w:rFonts w:ascii="Cambria Math" w:hAnsi="Cambria Math"/>
                <w:i/>
              </w:rPr>
            </m:ctrlPr>
          </m:sSubPr>
          <m:e>
            <m:r>
              <w:rPr>
                <w:rFonts w:ascii="Cambria Math" w:hAnsi="Cambria Math"/>
              </w:rPr>
              <m:t>p</m:t>
            </m:r>
          </m:e>
          <m:sub>
            <m:r>
              <w:rPr>
                <w:rFonts w:ascii="Cambria Math" w:hAnsi="Cambria Math"/>
              </w:rPr>
              <m:t>ui</m:t>
            </m:r>
          </m:sub>
        </m:sSub>
      </m:oMath>
      <w:r>
        <w:t>为二元值</w:t>
      </w:r>
      <w:r>
        <w:rPr>
          <w:rFonts w:hint="eastAsia"/>
        </w:rPr>
        <w:t>，</w:t>
      </w:r>
      <w:r>
        <w:rPr>
          <w:rFonts w:hint="eastAsia"/>
        </w:rPr>
        <w:t>0</w:t>
      </w:r>
      <w:r>
        <w:rPr>
          <w:rFonts w:hint="eastAsia"/>
        </w:rPr>
        <w:t>表示未知的用户</w:t>
      </w:r>
      <w:r>
        <w:rPr>
          <w:rFonts w:hint="eastAsia"/>
        </w:rPr>
        <w:t>-</w:t>
      </w:r>
      <w:r>
        <w:rPr>
          <w:rFonts w:hint="eastAsia"/>
        </w:rPr>
        <w:t>物品对的样本，</w:t>
      </w:r>
      <w:r>
        <w:rPr>
          <w:rFonts w:hint="eastAsia"/>
        </w:rPr>
        <w:t>1</w:t>
      </w:r>
      <w:r>
        <w:rPr>
          <w:rFonts w:hint="eastAsia"/>
        </w:rPr>
        <w:t>表示正样本。该模型通过将用户行为的频次转换为置信度作为协同过滤中目标函数的权重，从而将</w:t>
      </w:r>
      <w:r w:rsidR="00440364">
        <w:rPr>
          <w:rFonts w:hint="eastAsia"/>
        </w:rPr>
        <w:t>协同过</w:t>
      </w:r>
      <w:r w:rsidR="00440364">
        <w:rPr>
          <w:rFonts w:hint="eastAsia"/>
        </w:rPr>
        <w:lastRenderedPageBreak/>
        <w:t>滤的方法应用到隐式反馈的推荐问题中。类似地，</w:t>
      </w:r>
      <w:r w:rsidR="00440364">
        <w:rPr>
          <w:rFonts w:hint="eastAsia"/>
        </w:rPr>
        <w:t>Pan</w:t>
      </w:r>
      <w:r w:rsidR="00440364" w:rsidRPr="000838C0">
        <w:rPr>
          <w:vertAlign w:val="superscript"/>
        </w:rPr>
        <w:fldChar w:fldCharType="begin"/>
      </w:r>
      <w:r w:rsidR="0037160A" w:rsidRPr="000838C0">
        <w:rPr>
          <w:vertAlign w:val="superscript"/>
        </w:rPr>
        <w:instrText xml:space="preserve"> ADDIN EN.CITE &lt;EndNote&gt;&lt;Cite&gt;&lt;Author&gt;Pan&lt;/Author&gt;&lt;Year&gt;2008&lt;/Year&gt;&lt;RecNum&gt;49&lt;/RecNum&gt;&lt;DisplayText&gt;[32]&lt;/DisplayText&gt;&lt;record&gt;&lt;rec-number&gt;49&lt;/rec-number&gt;&lt;foreign-keys&gt;&lt;key app="EN" db-id="spwfvafviv9ppver9abvr9210pwprpdprxa0" timestamp="1450019388"&gt;49&lt;/key&gt;&lt;/foreign-keys&gt;&lt;ref-type name="Conference Proceedings"&gt;10&lt;/ref-type&gt;&lt;contributors&gt;&lt;authors&gt;&lt;author&gt;Pan, Rong&lt;/author&gt;&lt;author&gt;Zhou, Yunhong&lt;/author&gt;&lt;author&gt;Cao, Bin&lt;/author&gt;&lt;author&gt;Liu, Nathan N&lt;/author&gt;&lt;author&gt;Lukose, Rajan&lt;/author&gt;&lt;author&gt;Scholz, Martin&lt;/author&gt;&lt;author&gt;Yang, Qiang&lt;/author&gt;&lt;/authors&gt;&lt;/contributors&gt;&lt;titles&gt;&lt;title&gt;One-class collaborative filtering&lt;/title&gt;&lt;secondary-title&gt;Data Mining, 2008. ICDM&amp;apos;08. Eighth IEEE International Conference on&lt;/secondary-title&gt;&lt;/titles&gt;&lt;pages&gt;502-511&lt;/pages&gt;&lt;dates&gt;&lt;year&gt;2008&lt;/year&gt;&lt;/dates&gt;&lt;publisher&gt;IEEE&lt;/publisher&gt;&lt;isbn&gt;076953502X&lt;/isbn&gt;&lt;urls&gt;&lt;/urls&gt;&lt;/record&gt;&lt;/Cite&gt;&lt;/EndNote&gt;</w:instrText>
      </w:r>
      <w:r w:rsidR="00440364" w:rsidRPr="000838C0">
        <w:rPr>
          <w:vertAlign w:val="superscript"/>
        </w:rPr>
        <w:fldChar w:fldCharType="separate"/>
      </w:r>
      <w:r w:rsidR="0037160A" w:rsidRPr="000838C0">
        <w:rPr>
          <w:noProof/>
          <w:vertAlign w:val="superscript"/>
        </w:rPr>
        <w:t>[32]</w:t>
      </w:r>
      <w:r w:rsidR="00440364" w:rsidRPr="000838C0">
        <w:rPr>
          <w:vertAlign w:val="superscript"/>
        </w:rPr>
        <w:fldChar w:fldCharType="end"/>
      </w:r>
      <w:r w:rsidR="00440364">
        <w:t>在解决单类协同过滤的问题中提出另外三种权重构造的策略</w:t>
      </w:r>
      <w:r w:rsidR="00440364">
        <w:rPr>
          <w:rFonts w:hint="eastAsia"/>
        </w:rPr>
        <w:t>。</w:t>
      </w:r>
    </w:p>
    <w:p w14:paraId="5F7FCDE6" w14:textId="7EB27E7E" w:rsidR="00440364" w:rsidRDefault="00440364" w:rsidP="00440364">
      <w:pPr>
        <w:pStyle w:val="1f3"/>
      </w:pPr>
      <w:r>
        <w:rPr>
          <w:rFonts w:hint="eastAsia"/>
        </w:rPr>
        <w:t>另一种处理单类协同过滤问题的方法，即基于概率或采样的方法，其主要思想是通过对未知的用户</w:t>
      </w:r>
      <w:r>
        <w:rPr>
          <w:rFonts w:hint="eastAsia"/>
        </w:rPr>
        <w:t>-</w:t>
      </w:r>
      <w:r>
        <w:rPr>
          <w:rFonts w:hint="eastAsia"/>
        </w:rPr>
        <w:t>物品对的采样，或者概率分布的假设来产生负样本。对于负样本的采样，</w:t>
      </w:r>
      <w:r>
        <w:rPr>
          <w:rFonts w:hint="eastAsia"/>
        </w:rPr>
        <w:t>Pan</w:t>
      </w:r>
      <w:r w:rsidRPr="000838C0">
        <w:rPr>
          <w:vertAlign w:val="superscript"/>
        </w:rPr>
        <w:fldChar w:fldCharType="begin"/>
      </w:r>
      <w:r w:rsidR="0037160A" w:rsidRPr="000838C0">
        <w:rPr>
          <w:vertAlign w:val="superscript"/>
        </w:rPr>
        <w:instrText xml:space="preserve"> ADDIN EN.CITE &lt;EndNote&gt;&lt;Cite&gt;&lt;Author&gt;Pan&lt;/Author&gt;&lt;Year&gt;2008&lt;/Year&gt;&lt;RecNum&gt;49&lt;/RecNum&gt;&lt;DisplayText&gt;[32]&lt;/DisplayText&gt;&lt;record&gt;&lt;rec-number&gt;49&lt;/rec-number&gt;&lt;foreign-keys&gt;&lt;key app="EN" db-id="spwfvafviv9ppver9abvr9210pwprpdprxa0" timestamp="1450019388"&gt;49&lt;/key&gt;&lt;/foreign-keys&gt;&lt;ref-type name="Conference Proceedings"&gt;10&lt;/ref-type&gt;&lt;contributors&gt;&lt;authors&gt;&lt;author&gt;Pan, Rong&lt;/author&gt;&lt;author&gt;Zhou, Yunhong&lt;/author&gt;&lt;author&gt;Cao, Bin&lt;/author&gt;&lt;author&gt;Liu, Nathan N&lt;/author&gt;&lt;author&gt;Lukose, Rajan&lt;/author&gt;&lt;author&gt;Scholz, Martin&lt;/author&gt;&lt;author&gt;Yang, Qiang&lt;/author&gt;&lt;/authors&gt;&lt;/contributors&gt;&lt;titles&gt;&lt;title&gt;One-class collaborative filtering&lt;/title&gt;&lt;secondary-title&gt;Data Mining, 2008. ICDM&amp;apos;08. Eighth IEEE International Conference on&lt;/secondary-title&gt;&lt;/titles&gt;&lt;pages&gt;502-511&lt;/pages&gt;&lt;dates&gt;&lt;year&gt;2008&lt;/year&gt;&lt;/dates&gt;&lt;publisher&gt;IEEE&lt;/publisher&gt;&lt;isbn&gt;076953502X&lt;/isbn&gt;&lt;urls&gt;&lt;/urls&gt;&lt;/record&gt;&lt;/Cite&gt;&lt;/EndNote&gt;</w:instrText>
      </w:r>
      <w:r w:rsidRPr="000838C0">
        <w:rPr>
          <w:vertAlign w:val="superscript"/>
        </w:rPr>
        <w:fldChar w:fldCharType="separate"/>
      </w:r>
      <w:r w:rsidR="0037160A" w:rsidRPr="000838C0">
        <w:rPr>
          <w:noProof/>
          <w:vertAlign w:val="superscript"/>
        </w:rPr>
        <w:t>[32]</w:t>
      </w:r>
      <w:r w:rsidRPr="000838C0">
        <w:rPr>
          <w:vertAlign w:val="superscript"/>
        </w:rPr>
        <w:fldChar w:fldCharType="end"/>
      </w:r>
      <w:r>
        <w:rPr>
          <w:rFonts w:hint="eastAsia"/>
        </w:rPr>
        <w:t>提出了三种基本的策略：以均匀概率来抽样；根据用户的活跃程度来抽样；根据物品的流行程度来抽样。</w:t>
      </w:r>
      <w:r w:rsidR="002E4424">
        <w:rPr>
          <w:rFonts w:hint="eastAsia"/>
        </w:rPr>
        <w:t>对于负样本的概率模型，</w:t>
      </w:r>
      <w:r w:rsidR="002E4424">
        <w:rPr>
          <w:rFonts w:hint="eastAsia"/>
        </w:rPr>
        <w:t>Sindhwani</w:t>
      </w:r>
      <w:r w:rsidR="002E4424">
        <w:rPr>
          <w:rFonts w:hint="eastAsia"/>
        </w:rPr>
        <w:t>等人</w:t>
      </w:r>
      <w:r w:rsidR="002E4424" w:rsidRPr="000838C0">
        <w:rPr>
          <w:vertAlign w:val="superscript"/>
        </w:rPr>
        <w:fldChar w:fldCharType="begin"/>
      </w:r>
      <w:r w:rsidR="0037160A" w:rsidRPr="000838C0">
        <w:rPr>
          <w:vertAlign w:val="superscript"/>
        </w:rPr>
        <w:instrText xml:space="preserve"> ADDIN EN.CITE &lt;EndNote&gt;&lt;Cite&gt;&lt;Author&gt;Sindhwani&lt;/Author&gt;&lt;Year&gt;2010&lt;/Year&gt;&lt;RecNum&gt;51&lt;/RecNum&gt;&lt;DisplayText&gt;[33]&lt;/DisplayText&gt;&lt;record&gt;&lt;rec-number&gt;51&lt;/rec-number&gt;&lt;foreign-keys&gt;&lt;key app="EN" db-id="spwfvafviv9ppver9abvr9210pwprpdprxa0" timestamp="1450022264"&gt;51&lt;/key&gt;&lt;/foreign-keys&gt;&lt;ref-type name="Conference Proceedings"&gt;10&lt;/ref-type&gt;&lt;contributors&gt;&lt;authors&gt;&lt;author&gt;Sindhwani, Vikas&lt;/author&gt;&lt;author&gt;Bucak, Serhat S&lt;/author&gt;&lt;author&gt;Hu, Jianying&lt;/author&gt;&lt;author&gt;Mojsilovic, Aleksandra&lt;/author&gt;&lt;/authors&gt;&lt;/contributors&gt;&lt;titles&gt;&lt;title&gt;One-class matrix completion with low-density factorizations&lt;/title&gt;&lt;secondary-title&gt;Data Mining (ICDM), 2010 IEEE 10th International Conference on&lt;/secondary-title&gt;&lt;/titles&gt;&lt;pages&gt;1055-1060&lt;/pages&gt;&lt;dates&gt;&lt;year&gt;2010&lt;/year&gt;&lt;/dates&gt;&lt;publisher&gt;IEEE&lt;/publisher&gt;&lt;isbn&gt;1424491312&lt;/isbn&gt;&lt;urls&gt;&lt;/urls&gt;&lt;/record&gt;&lt;/Cite&gt;&lt;/EndNote&gt;</w:instrText>
      </w:r>
      <w:r w:rsidR="002E4424" w:rsidRPr="000838C0">
        <w:rPr>
          <w:vertAlign w:val="superscript"/>
        </w:rPr>
        <w:fldChar w:fldCharType="separate"/>
      </w:r>
      <w:r w:rsidR="0037160A" w:rsidRPr="000838C0">
        <w:rPr>
          <w:noProof/>
          <w:vertAlign w:val="superscript"/>
        </w:rPr>
        <w:t>[33]</w:t>
      </w:r>
      <w:r w:rsidR="002E4424" w:rsidRPr="000838C0">
        <w:rPr>
          <w:vertAlign w:val="superscript"/>
        </w:rPr>
        <w:fldChar w:fldCharType="end"/>
      </w:r>
      <w:r w:rsidR="002E4424">
        <w:rPr>
          <w:rFonts w:hint="eastAsia"/>
        </w:rPr>
        <w:t>根据缺失数据中正样本和负样本的分布概率，将缺失样本替换为正样本和负样本的概率值。</w:t>
      </w:r>
    </w:p>
    <w:p w14:paraId="402D3E04" w14:textId="667449C6" w:rsidR="00FC5BC8" w:rsidRDefault="00FC5BC8" w:rsidP="00440364">
      <w:pPr>
        <w:pStyle w:val="1f3"/>
      </w:pPr>
      <w:r>
        <w:t>无论是从加权还是概率或者采样的角度</w:t>
      </w:r>
      <w:r>
        <w:rPr>
          <w:rFonts w:hint="eastAsia"/>
        </w:rPr>
        <w:t>，</w:t>
      </w:r>
      <w:r>
        <w:t>单类协同过滤的问题都是根据缺失的数据对负样本构建合理的假设</w:t>
      </w:r>
      <w:r>
        <w:rPr>
          <w:rFonts w:hint="eastAsia"/>
        </w:rPr>
        <w:t>，从而将隐式反馈转化为显式反馈，从而使得问题可以应用协同过滤的方法来进行解决。</w:t>
      </w:r>
    </w:p>
    <w:p w14:paraId="0A82D008" w14:textId="2C9C7FCC" w:rsidR="00FC5BC8" w:rsidRDefault="004F6CB2" w:rsidP="005107BB">
      <w:pPr>
        <w:pStyle w:val="1f3"/>
        <w:numPr>
          <w:ilvl w:val="0"/>
          <w:numId w:val="24"/>
        </w:numPr>
        <w:ind w:firstLineChars="0"/>
        <w:rPr>
          <w:b/>
        </w:rPr>
      </w:pPr>
      <w:r w:rsidRPr="002B28F7">
        <w:rPr>
          <w:b/>
        </w:rPr>
        <w:t>基于内容的推荐</w:t>
      </w:r>
      <w:r w:rsidR="00A6306A">
        <w:rPr>
          <w:b/>
        </w:rPr>
        <w:t>方法</w:t>
      </w:r>
    </w:p>
    <w:p w14:paraId="258300FC" w14:textId="2835DCD9" w:rsidR="00FC5BC8" w:rsidRDefault="00442EA9" w:rsidP="00440364">
      <w:pPr>
        <w:pStyle w:val="1f3"/>
      </w:pPr>
      <w:r>
        <w:t>与显式反馈中基于内容的推荐方法相似</w:t>
      </w:r>
      <w:r>
        <w:rPr>
          <w:rFonts w:hint="eastAsia"/>
        </w:rPr>
        <w:t>，</w:t>
      </w:r>
      <w:r>
        <w:t>隐式反馈的基于内容的推荐通过分析物品的相关属性特征</w:t>
      </w:r>
      <w:r>
        <w:rPr>
          <w:rFonts w:hint="eastAsia"/>
        </w:rPr>
        <w:t>，</w:t>
      </w:r>
      <w:r>
        <w:t>从用户的正样本反馈中提取出用户的兴趣偏好</w:t>
      </w:r>
      <w:r>
        <w:rPr>
          <w:rFonts w:hint="eastAsia"/>
        </w:rPr>
        <w:t>，并</w:t>
      </w:r>
      <w:r>
        <w:t>构建用户画像</w:t>
      </w:r>
      <w:r>
        <w:rPr>
          <w:rFonts w:hint="eastAsia"/>
        </w:rPr>
        <w:t>。在为用户进行物品的推荐时，从待推荐对象中找出与用户偏好最匹配的作为推荐结果。</w:t>
      </w:r>
      <w:r w:rsidR="009C5BA9">
        <w:rPr>
          <w:rFonts w:hint="eastAsia"/>
        </w:rPr>
        <w:t>基于内容推荐的隐式反馈中的关键是对物品特征属性的分析和定义，特征的好坏将直接印象用户偏好和推荐结果的准确性。同时，不同的物品在不同的应用场景中通常也会有很大的变化。</w:t>
      </w:r>
    </w:p>
    <w:p w14:paraId="35663970" w14:textId="54E81A83" w:rsidR="009C5BA9" w:rsidRDefault="004E1C35" w:rsidP="00440364">
      <w:pPr>
        <w:pStyle w:val="1f3"/>
      </w:pPr>
      <w:r>
        <w:rPr>
          <w:rFonts w:hint="eastAsia"/>
        </w:rPr>
        <w:t>Pazza</w:t>
      </w:r>
      <w:r>
        <w:t>ni</w:t>
      </w:r>
      <w:r>
        <w:t>等人</w:t>
      </w:r>
      <w:r w:rsidRPr="000838C0">
        <w:rPr>
          <w:vertAlign w:val="superscript"/>
        </w:rPr>
        <w:fldChar w:fldCharType="begin"/>
      </w:r>
      <w:r w:rsidR="0037160A" w:rsidRPr="000838C0">
        <w:rPr>
          <w:vertAlign w:val="superscript"/>
        </w:rPr>
        <w:instrText xml:space="preserve"> ADDIN EN.CITE &lt;EndNote&gt;&lt;Cite&gt;&lt;Author&gt;Pazzani&lt;/Author&gt;&lt;Year&gt;2007&lt;/Year&gt;&lt;RecNum&gt;52&lt;/RecNum&gt;&lt;DisplayText&gt;[34]&lt;/DisplayText&gt;&lt;record&gt;&lt;rec-number&gt;52&lt;/rec-number&gt;&lt;foreign-keys&gt;&lt;key app="EN" db-id="spwfvafviv9ppver9abvr9210pwprpdprxa0" timestamp="1450074596"&gt;52&lt;/key&gt;&lt;/foreign-keys&gt;&lt;ref-type name="Book Section"&gt;5&lt;/ref-type&gt;&lt;contributors&gt;&lt;authors&gt;&lt;author&gt;Pazzani, Michael J&lt;/author&gt;&lt;author&gt;Billsus, Daniel&lt;/author&gt;&lt;/authors&gt;&lt;/contributors&gt;&lt;titles&gt;&lt;title&gt;Content-based recommendation systems&lt;/title&gt;&lt;secondary-title&gt;The adaptive web&lt;/secondary-title&gt;&lt;/titles&gt;&lt;pages&gt;325-341&lt;/pages&gt;&lt;dates&gt;&lt;year&gt;2007&lt;/year&gt;&lt;/dates&gt;&lt;publisher&gt;Springer&lt;/publisher&gt;&lt;isbn&gt;3540720782&lt;/isbn&gt;&lt;urls&gt;&lt;/urls&gt;&lt;/record&gt;&lt;/Cite&gt;&lt;/EndNote&gt;</w:instrText>
      </w:r>
      <w:r w:rsidRPr="000838C0">
        <w:rPr>
          <w:vertAlign w:val="superscript"/>
        </w:rPr>
        <w:fldChar w:fldCharType="separate"/>
      </w:r>
      <w:r w:rsidR="0037160A" w:rsidRPr="000838C0">
        <w:rPr>
          <w:noProof/>
          <w:vertAlign w:val="superscript"/>
        </w:rPr>
        <w:t>[34]</w:t>
      </w:r>
      <w:r w:rsidRPr="000838C0">
        <w:rPr>
          <w:vertAlign w:val="superscript"/>
        </w:rPr>
        <w:fldChar w:fldCharType="end"/>
      </w:r>
      <w:r>
        <w:t>针对基于内容的推荐</w:t>
      </w:r>
      <w:r>
        <w:rPr>
          <w:rFonts w:hint="eastAsia"/>
        </w:rPr>
        <w:t>，</w:t>
      </w:r>
      <w:r>
        <w:t>提出了一种公共的方法来创建描述用户对物品喜好的用户画像</w:t>
      </w:r>
      <w:r>
        <w:rPr>
          <w:rFonts w:hint="eastAsia"/>
        </w:rPr>
        <w:t>，</w:t>
      </w:r>
      <w:r>
        <w:t>通过比较物品和用户画像来决定给用户的推荐对象</w:t>
      </w:r>
      <w:r>
        <w:rPr>
          <w:rFonts w:hint="eastAsia"/>
        </w:rPr>
        <w:t>。</w:t>
      </w:r>
      <w:r>
        <w:t>用户的画像可以表现出用户的偏好和需求</w:t>
      </w:r>
      <w:r>
        <w:rPr>
          <w:rFonts w:hint="eastAsia"/>
        </w:rPr>
        <w:t>，</w:t>
      </w:r>
      <w:r>
        <w:t>并可以通过用户的对物品操作的隐式反馈自动创建和更新</w:t>
      </w:r>
      <w:r>
        <w:rPr>
          <w:rFonts w:hint="eastAsia"/>
        </w:rPr>
        <w:t>。</w:t>
      </w:r>
    </w:p>
    <w:p w14:paraId="2014CC9F" w14:textId="39CE602F" w:rsidR="00643BAD" w:rsidRPr="009C5BA9" w:rsidRDefault="00643BAD" w:rsidP="00643BAD">
      <w:pPr>
        <w:pStyle w:val="1f3"/>
      </w:pPr>
      <w:r>
        <w:rPr>
          <w:rFonts w:hint="eastAsia"/>
        </w:rPr>
        <w:t>Chu</w:t>
      </w:r>
      <w:r>
        <w:t>和</w:t>
      </w:r>
      <w:r>
        <w:t>Park</w:t>
      </w:r>
      <w:r w:rsidRPr="000838C0">
        <w:rPr>
          <w:vertAlign w:val="superscript"/>
        </w:rPr>
        <w:fldChar w:fldCharType="begin"/>
      </w:r>
      <w:r w:rsidR="0037160A" w:rsidRPr="000838C0">
        <w:rPr>
          <w:vertAlign w:val="superscript"/>
        </w:rPr>
        <w:instrText xml:space="preserve"> ADDIN EN.CITE &lt;EndNote&gt;&lt;Cite&gt;&lt;Author&gt;Chu&lt;/Author&gt;&lt;Year&gt;2009&lt;/Year&gt;&lt;RecNum&gt;53&lt;/RecNum&gt;&lt;DisplayText&gt;[35]&lt;/DisplayText&gt;&lt;record&gt;&lt;rec-number&gt;53&lt;/rec-number&gt;&lt;foreign-keys&gt;&lt;key app="EN" db-id="spwfvafviv9ppver9abvr9210pwprpdprxa0" timestamp="1450074937"&gt;53&lt;/key&gt;&lt;/foreign-keys&gt;&lt;ref-type name="Conference Proceedings"&gt;10&lt;/ref-type&gt;&lt;contributors&gt;&lt;authors&gt;&lt;author&gt;Chu, Wei&lt;/author&gt;&lt;author&gt;Park, Seung-Taek&lt;/author&gt;&lt;/authors&gt;&lt;/contributors&gt;&lt;titles&gt;&lt;title&gt;Personalized recommendation on dynamic content using predictive bilinear models&lt;/title&gt;&lt;secondary-title&gt;Proceedings of the 18th international conference on World wide web&lt;/secondary-title&gt;&lt;/titles&gt;&lt;pages&gt;691-700&lt;/pages&gt;&lt;dates&gt;&lt;year&gt;2009&lt;/year&gt;&lt;/dates&gt;&lt;publisher&gt;ACM&lt;/publisher&gt;&lt;isbn&gt;1605584878&lt;/isbn&gt;&lt;urls&gt;&lt;/urls&gt;&lt;/record&gt;&lt;/Cite&gt;&lt;/EndNote&gt;</w:instrText>
      </w:r>
      <w:r w:rsidRPr="000838C0">
        <w:rPr>
          <w:vertAlign w:val="superscript"/>
        </w:rPr>
        <w:fldChar w:fldCharType="separate"/>
      </w:r>
      <w:r w:rsidR="0037160A" w:rsidRPr="000838C0">
        <w:rPr>
          <w:noProof/>
          <w:vertAlign w:val="superscript"/>
        </w:rPr>
        <w:t>[35]</w:t>
      </w:r>
      <w:r w:rsidRPr="000838C0">
        <w:rPr>
          <w:vertAlign w:val="superscript"/>
        </w:rPr>
        <w:fldChar w:fldCharType="end"/>
      </w:r>
      <w:r>
        <w:t>提出了一种对于互联网服务中的动态内容</w:t>
      </w:r>
      <w:r>
        <w:rPr>
          <w:rFonts w:hint="eastAsia"/>
        </w:rPr>
        <w:t>（</w:t>
      </w:r>
      <w:r>
        <w:t>例如新闻文章</w:t>
      </w:r>
      <w:r>
        <w:rPr>
          <w:rFonts w:hint="eastAsia"/>
        </w:rPr>
        <w:t>）</w:t>
      </w:r>
      <w:r>
        <w:t>的推荐方法</w:t>
      </w:r>
      <w:r>
        <w:rPr>
          <w:rFonts w:hint="eastAsia"/>
        </w:rPr>
        <w:t>，</w:t>
      </w:r>
      <w:r>
        <w:t>该方法基于用户画像和内容画像的所有特征</w:t>
      </w:r>
      <w:r>
        <w:rPr>
          <w:rFonts w:hint="eastAsia"/>
        </w:rPr>
        <w:t>，</w:t>
      </w:r>
      <w:r>
        <w:t>建立预测双线性回归模型来为已经存在的用户以及新用户</w:t>
      </w:r>
      <w:r>
        <w:rPr>
          <w:rFonts w:hint="eastAsia"/>
        </w:rPr>
        <w:t>、</w:t>
      </w:r>
      <w:r>
        <w:t>新物品进行推荐</w:t>
      </w:r>
      <w:r>
        <w:rPr>
          <w:rFonts w:hint="eastAsia"/>
        </w:rPr>
        <w:t>，很好的解决了推荐系统中动态内容的冷启动的问题。</w:t>
      </w:r>
    </w:p>
    <w:p w14:paraId="2061B104" w14:textId="0ADF8E21" w:rsidR="009C5BA9" w:rsidRPr="00643BAD" w:rsidRDefault="00C83B06" w:rsidP="005107BB">
      <w:pPr>
        <w:pStyle w:val="1f3"/>
        <w:numPr>
          <w:ilvl w:val="0"/>
          <w:numId w:val="24"/>
        </w:numPr>
        <w:ind w:firstLineChars="0"/>
        <w:rPr>
          <w:b/>
        </w:rPr>
      </w:pPr>
      <w:r>
        <w:rPr>
          <w:rFonts w:hint="eastAsia"/>
          <w:b/>
        </w:rPr>
        <w:t>学习</w:t>
      </w:r>
      <w:r w:rsidR="00643BAD" w:rsidRPr="00643BAD">
        <w:rPr>
          <w:rFonts w:hint="eastAsia"/>
          <w:b/>
        </w:rPr>
        <w:t>排序的推荐</w:t>
      </w:r>
      <w:r w:rsidR="00A6306A">
        <w:rPr>
          <w:rFonts w:hint="eastAsia"/>
          <w:b/>
        </w:rPr>
        <w:t>方法</w:t>
      </w:r>
    </w:p>
    <w:p w14:paraId="084AEBE1" w14:textId="51621433" w:rsidR="002E4424" w:rsidRDefault="00643BAD" w:rsidP="00440364">
      <w:pPr>
        <w:pStyle w:val="1f3"/>
      </w:pPr>
      <w:r>
        <w:rPr>
          <w:rFonts w:hint="eastAsia"/>
        </w:rPr>
        <w:t>推荐系统</w:t>
      </w:r>
      <w:r w:rsidR="00C83B06">
        <w:rPr>
          <w:rFonts w:hint="eastAsia"/>
        </w:rPr>
        <w:t>的目标在于根据不同用户的偏好和需求，</w:t>
      </w:r>
      <w:r w:rsidR="00DA55E1">
        <w:rPr>
          <w:rFonts w:hint="eastAsia"/>
        </w:rPr>
        <w:t>提供一个个性化的物品排序列表。因此，学习个性化推荐的列表可以看作</w:t>
      </w:r>
      <w:r w:rsidR="00C83B06">
        <w:rPr>
          <w:rFonts w:hint="eastAsia"/>
        </w:rPr>
        <w:t>是一个学习排序（</w:t>
      </w:r>
      <w:r w:rsidR="00C83B06">
        <w:rPr>
          <w:rFonts w:hint="eastAsia"/>
        </w:rPr>
        <w:t>Learning</w:t>
      </w:r>
      <w:r w:rsidR="00C83B06">
        <w:t xml:space="preserve"> to Rank, LtR</w:t>
      </w:r>
      <w:r w:rsidR="00C83B06">
        <w:rPr>
          <w:rFonts w:hint="eastAsia"/>
        </w:rPr>
        <w:t>）的问题。在信息获取领域和许多机器学习社区中，学习排序问题已经吸引了广泛的研究和关注。</w:t>
      </w:r>
      <w:r w:rsidR="00525B27">
        <w:rPr>
          <w:rFonts w:hint="eastAsia"/>
        </w:rPr>
        <w:t>近年来，有许多学者开始将排序模型应用到</w:t>
      </w:r>
      <w:r w:rsidR="002B20EE">
        <w:rPr>
          <w:rFonts w:hint="eastAsia"/>
        </w:rPr>
        <w:t>隐式反馈的</w:t>
      </w:r>
      <w:r w:rsidR="00525B27">
        <w:rPr>
          <w:rFonts w:hint="eastAsia"/>
        </w:rPr>
        <w:t>推荐算法中，从而提升推荐系统中排序的效果。</w:t>
      </w:r>
    </w:p>
    <w:p w14:paraId="3D5D778B" w14:textId="7569F88F" w:rsidR="00525B27" w:rsidRDefault="00525B27" w:rsidP="00440364">
      <w:pPr>
        <w:pStyle w:val="1f3"/>
      </w:pPr>
      <w:r>
        <w:lastRenderedPageBreak/>
        <w:t>Karatzoglou</w:t>
      </w:r>
      <w:r w:rsidRPr="000838C0">
        <w:rPr>
          <w:vertAlign w:val="superscript"/>
        </w:rPr>
        <w:fldChar w:fldCharType="begin"/>
      </w:r>
      <w:r w:rsidR="0037160A" w:rsidRPr="000838C0">
        <w:rPr>
          <w:vertAlign w:val="superscript"/>
        </w:rPr>
        <w:instrText xml:space="preserve"> ADDIN EN.CITE &lt;EndNote&gt;&lt;Cite&gt;&lt;Author&gt;Karatzoglou&lt;/Author&gt;&lt;Year&gt;2013&lt;/Year&gt;&lt;RecNum&gt;54&lt;/RecNum&gt;&lt;DisplayText&gt;[36]&lt;/DisplayText&gt;&lt;record&gt;&lt;rec-number&gt;54&lt;/rec-number&gt;&lt;foreign-keys&gt;&lt;key app="EN" db-id="spwfvafviv9ppver9abvr9210pwprpdprxa0" timestamp="1450076592"&gt;54&lt;/key&gt;&lt;/foreign-keys&gt;&lt;ref-type name="Conference Proceedings"&gt;10&lt;/ref-type&gt;&lt;contributors&gt;&lt;authors&gt;&lt;author&gt;Karatzoglou, Alexandros&lt;/author&gt;&lt;author&gt;Baltrunas, Linas&lt;/author&gt;&lt;author&gt;Shi, Yue&lt;/author&gt;&lt;/authors&gt;&lt;/contributors&gt;&lt;titles&gt;&lt;title&gt;Learning to rank for recommender systems&lt;/title&gt;&lt;secondary-title&gt;Proceedings of the 7th ACM Conference on Recommender Systems&lt;/secondary-title&gt;&lt;/titles&gt;&lt;pages&gt;493-494&lt;/pages&gt;&lt;dates&gt;&lt;year&gt;2013&lt;/year&gt;&lt;/dates&gt;&lt;publisher&gt;ACM&lt;/publisher&gt;&lt;isbn&gt;1450324096&lt;/isbn&gt;&lt;urls&gt;&lt;/urls&gt;&lt;/record&gt;&lt;/Cite&gt;&lt;/EndNote&gt;</w:instrText>
      </w:r>
      <w:r w:rsidRPr="000838C0">
        <w:rPr>
          <w:vertAlign w:val="superscript"/>
        </w:rPr>
        <w:fldChar w:fldCharType="separate"/>
      </w:r>
      <w:r w:rsidR="0037160A" w:rsidRPr="000838C0">
        <w:rPr>
          <w:noProof/>
          <w:vertAlign w:val="superscript"/>
        </w:rPr>
        <w:t>[36]</w:t>
      </w:r>
      <w:r w:rsidRPr="000838C0">
        <w:rPr>
          <w:vertAlign w:val="superscript"/>
        </w:rPr>
        <w:fldChar w:fldCharType="end"/>
      </w:r>
      <w:r w:rsidR="002B20EE">
        <w:t>等人将</w:t>
      </w:r>
      <w:r w:rsidR="002B20EE">
        <w:rPr>
          <w:rFonts w:hint="eastAsia"/>
        </w:rPr>
        <w:t>基于</w:t>
      </w:r>
      <w:r w:rsidR="002B20EE">
        <w:t>排序学习的推荐算法分为了</w:t>
      </w:r>
      <w:r w:rsidR="002B20EE">
        <w:rPr>
          <w:rFonts w:hint="eastAsia"/>
        </w:rPr>
        <w:t>：逐点排序（</w:t>
      </w:r>
      <w:r w:rsidR="002B20EE">
        <w:rPr>
          <w:rFonts w:hint="eastAsia"/>
        </w:rPr>
        <w:t>point</w:t>
      </w:r>
      <w:r w:rsidR="002B20EE">
        <w:t>-wise rank</w:t>
      </w:r>
      <w:r w:rsidR="002B20EE">
        <w:rPr>
          <w:rFonts w:hint="eastAsia"/>
        </w:rPr>
        <w:t>）、逐对排序（</w:t>
      </w:r>
      <w:r w:rsidR="002B20EE">
        <w:rPr>
          <w:rFonts w:hint="eastAsia"/>
        </w:rPr>
        <w:t>pai</w:t>
      </w:r>
      <w:r w:rsidR="002B20EE">
        <w:t>r-wise rank</w:t>
      </w:r>
      <w:r w:rsidR="00066DBE">
        <w:rPr>
          <w:rFonts w:hint="eastAsia"/>
        </w:rPr>
        <w:t>）以及逐列</w:t>
      </w:r>
      <w:r w:rsidR="002B20EE">
        <w:rPr>
          <w:rFonts w:hint="eastAsia"/>
        </w:rPr>
        <w:t>排序（</w:t>
      </w:r>
      <w:r w:rsidR="002B20EE">
        <w:rPr>
          <w:rFonts w:hint="eastAsia"/>
        </w:rPr>
        <w:t>list</w:t>
      </w:r>
      <w:r w:rsidR="002B20EE">
        <w:t>-wise rank</w:t>
      </w:r>
      <w:r w:rsidR="002B20EE">
        <w:rPr>
          <w:rFonts w:hint="eastAsia"/>
        </w:rPr>
        <w:t>）</w:t>
      </w:r>
      <w:r w:rsidR="002B20EE">
        <w:t>的三种方法</w:t>
      </w:r>
      <w:r w:rsidR="002B20EE">
        <w:rPr>
          <w:rFonts w:hint="eastAsia"/>
        </w:rPr>
        <w:t>。</w:t>
      </w:r>
    </w:p>
    <w:p w14:paraId="452537F4" w14:textId="27DC21DA" w:rsidR="002B20EE" w:rsidRDefault="002B20EE" w:rsidP="00440364">
      <w:pPr>
        <w:pStyle w:val="1f3"/>
      </w:pPr>
      <w:r>
        <w:rPr>
          <w:rFonts w:hint="eastAsia"/>
        </w:rPr>
        <w:t>逐点排序方法主要是基于用户对于单个物品的选择或者偏好的分数来学习一个排序模型。</w:t>
      </w:r>
      <w:r>
        <w:rPr>
          <w:rFonts w:hint="eastAsia"/>
        </w:rPr>
        <w:t>K</w:t>
      </w:r>
      <w:r>
        <w:t>oren</w:t>
      </w:r>
      <w:r>
        <w:t>等人</w:t>
      </w:r>
      <w:r w:rsidRPr="000838C0">
        <w:rPr>
          <w:vertAlign w:val="superscript"/>
        </w:rPr>
        <w:fldChar w:fldCharType="begin"/>
      </w:r>
      <w:r w:rsidR="0037160A" w:rsidRPr="000838C0">
        <w:rPr>
          <w:vertAlign w:val="superscript"/>
        </w:rPr>
        <w:instrText xml:space="preserve"> ADDIN EN.CITE &lt;EndNote&gt;&lt;Cite&gt;&lt;Author&gt;Koren&lt;/Author&gt;&lt;Year&gt;2011&lt;/Year&gt;&lt;RecNum&gt;56&lt;/RecNum&gt;&lt;DisplayText&gt;[37]&lt;/DisplayText&gt;&lt;record&gt;&lt;rec-number&gt;56&lt;/rec-number&gt;&lt;foreign-keys&gt;&lt;key app="EN" db-id="spwfvafviv9ppver9abvr9210pwprpdprxa0" timestamp="1450077835"&gt;56&lt;/key&gt;&lt;/foreign-keys&gt;&lt;ref-type name="Conference Proceedings"&gt;10&lt;/ref-type&gt;&lt;contributors&gt;&lt;authors&gt;&lt;author&gt;Koren, Yehuda&lt;/author&gt;&lt;author&gt;Sill, Joe&lt;/author&gt;&lt;/authors&gt;&lt;/contributors&gt;&lt;titles&gt;&lt;title&gt;OrdRec: an ordinal model for predicting personalized item rating distributions&lt;/title&gt;&lt;secondary-title&gt;Proceedings of the fifth ACM conference on Recommender systems&lt;/secondary-title&gt;&lt;/titles&gt;&lt;pages&gt;117-124&lt;/pages&gt;&lt;dates&gt;&lt;year&gt;2011&lt;/year&gt;&lt;/dates&gt;&lt;publisher&gt;ACM&lt;/publisher&gt;&lt;isbn&gt;1450306837&lt;/isbn&gt;&lt;urls&gt;&lt;/urls&gt;&lt;/record&gt;&lt;/Cite&gt;&lt;/EndNote&gt;</w:instrText>
      </w:r>
      <w:r w:rsidRPr="000838C0">
        <w:rPr>
          <w:vertAlign w:val="superscript"/>
        </w:rPr>
        <w:fldChar w:fldCharType="separate"/>
      </w:r>
      <w:r w:rsidR="0037160A" w:rsidRPr="000838C0">
        <w:rPr>
          <w:noProof/>
          <w:vertAlign w:val="superscript"/>
        </w:rPr>
        <w:t>[37]</w:t>
      </w:r>
      <w:r w:rsidRPr="000838C0">
        <w:rPr>
          <w:vertAlign w:val="superscript"/>
        </w:rPr>
        <w:fldChar w:fldCharType="end"/>
      </w:r>
      <w:r>
        <w:t>提出了一种基于逐点排序的协同过滤的推荐方法</w:t>
      </w:r>
      <w:r>
        <w:rPr>
          <w:rFonts w:hint="eastAsia"/>
        </w:rPr>
        <w:t>，</w:t>
      </w:r>
      <w:r>
        <w:t>该方法将用户对于物品的反馈</w:t>
      </w:r>
      <w:r>
        <w:rPr>
          <w:rFonts w:hint="eastAsia"/>
        </w:rPr>
        <w:t>作为排序的序数而不是通常的数值，并对用户的反馈信息进行排序模型的建立。</w:t>
      </w:r>
    </w:p>
    <w:p w14:paraId="0A9FF7ED" w14:textId="4BD8FB0F" w:rsidR="002B20EE" w:rsidRDefault="002B20EE" w:rsidP="00440364">
      <w:pPr>
        <w:pStyle w:val="1f3"/>
      </w:pPr>
      <w:r>
        <w:rPr>
          <w:rFonts w:hint="eastAsia"/>
        </w:rPr>
        <w:t>逐对排序方法主要考虑用户在一对物品上的偏好的强弱，其中典型的方法是贝叶斯个性化排序</w:t>
      </w:r>
      <w:r w:rsidRPr="000838C0">
        <w:rPr>
          <w:vertAlign w:val="superscript"/>
        </w:rPr>
        <w:fldChar w:fldCharType="begin"/>
      </w:r>
      <w:r w:rsidR="0037160A" w:rsidRPr="000838C0">
        <w:rPr>
          <w:vertAlign w:val="superscript"/>
        </w:rPr>
        <w:instrText xml:space="preserve"> ADDIN EN.CITE &lt;EndNote&gt;&lt;Cite&gt;&lt;Author&gt;Rendle&lt;/Author&gt;&lt;Year&gt;2009&lt;/Year&gt;&lt;RecNum&gt;20&lt;/RecNum&gt;&lt;DisplayText&gt;[38]&lt;/DisplayText&gt;&lt;record&gt;&lt;rec-number&gt;20&lt;/rec-number&gt;&lt;foreign-keys&gt;&lt;key app="EN" db-id="spwfvafviv9ppver9abvr9210pwprpdprxa0" timestamp="1449543298"&gt;20&lt;/key&gt;&lt;/foreign-keys&gt;&lt;ref-type name="Conference Proceedings"&gt;10&lt;/ref-type&gt;&lt;contributors&gt;&lt;authors&gt;&lt;author&gt;Rendle, Steffen&lt;/author&gt;&lt;author&gt;Freudenthaler, Christoph&lt;/author&gt;&lt;author&gt;Gantner, Zeno&lt;/author&gt;&lt;author&gt;Schmidt-Thieme, Lars&lt;/author&gt;&lt;/authors&gt;&lt;/contributors&gt;&lt;titles&gt;&lt;title&gt;BPR: Bayesian personalized ranking from implicit feedback&lt;/title&gt;&lt;secondary-title&gt;Proceedings of the Twenty-Fifth Conference on Uncertainty in Artificial Intelligence&lt;/secondary-title&gt;&lt;/titles&gt;&lt;pages&gt;452-461&lt;/pages&gt;&lt;dates&gt;&lt;year&gt;2009&lt;/year&gt;&lt;/dates&gt;&lt;publisher&gt;AUAI Press&lt;/publisher&gt;&lt;isbn&gt;0974903957&lt;/isbn&gt;&lt;urls&gt;&lt;/urls&gt;&lt;/record&gt;&lt;/Cite&gt;&lt;/EndNote&gt;</w:instrText>
      </w:r>
      <w:r w:rsidRPr="000838C0">
        <w:rPr>
          <w:vertAlign w:val="superscript"/>
        </w:rPr>
        <w:fldChar w:fldCharType="separate"/>
      </w:r>
      <w:r w:rsidR="0037160A" w:rsidRPr="000838C0">
        <w:rPr>
          <w:noProof/>
          <w:vertAlign w:val="superscript"/>
        </w:rPr>
        <w:t>[38]</w:t>
      </w:r>
      <w:r w:rsidRPr="000838C0">
        <w:rPr>
          <w:vertAlign w:val="superscript"/>
        </w:rPr>
        <w:fldChar w:fldCharType="end"/>
      </w:r>
      <w:r>
        <w:rPr>
          <w:rFonts w:hint="eastAsia"/>
        </w:rPr>
        <w:t>（</w:t>
      </w:r>
      <w:r>
        <w:t>Bayesian Personalized Ranking</w:t>
      </w:r>
      <w:r w:rsidR="00066DBE">
        <w:rPr>
          <w:rFonts w:hint="eastAsia"/>
        </w:rPr>
        <w:t>，</w:t>
      </w:r>
      <w:r w:rsidR="00066DBE">
        <w:t>BPR</w:t>
      </w:r>
      <w:r w:rsidR="00066DBE">
        <w:rPr>
          <w:rFonts w:hint="eastAsia"/>
        </w:rPr>
        <w:t>）。该方法通过对用户对物品的偏序选择对上的偏好建立贝叶斯模型，并通过</w:t>
      </w:r>
      <w:r w:rsidR="00066DBE">
        <w:rPr>
          <w:rFonts w:hint="eastAsia"/>
        </w:rPr>
        <w:t>sigmoid</w:t>
      </w:r>
      <w:r w:rsidR="00066DBE">
        <w:rPr>
          <w:rFonts w:hint="eastAsia"/>
        </w:rPr>
        <w:t>函数转化为优化目标函数的最优化问题进行求解。</w:t>
      </w:r>
    </w:p>
    <w:p w14:paraId="266E4AD5" w14:textId="024534F4" w:rsidR="002B20EE" w:rsidRDefault="00066DBE" w:rsidP="007332DF">
      <w:pPr>
        <w:pStyle w:val="1f3"/>
      </w:pPr>
      <w:r>
        <w:t>逐列排序方法则是基于用户对一个</w:t>
      </w:r>
      <w:r>
        <w:rPr>
          <w:rFonts w:hint="eastAsia"/>
        </w:rPr>
        <w:t>列表上物品的偏好进行建模。</w:t>
      </w:r>
      <w:r w:rsidR="004C6FE5">
        <w:rPr>
          <w:rFonts w:hint="eastAsia"/>
        </w:rPr>
        <w:t>Yue</w:t>
      </w:r>
      <w:r w:rsidR="004C6FE5">
        <w:t>等人</w:t>
      </w:r>
      <w:r w:rsidR="004C6FE5" w:rsidRPr="000838C0">
        <w:rPr>
          <w:vertAlign w:val="superscript"/>
        </w:rPr>
        <w:fldChar w:fldCharType="begin"/>
      </w:r>
      <w:r w:rsidR="0037160A" w:rsidRPr="000838C0">
        <w:rPr>
          <w:vertAlign w:val="superscript"/>
        </w:rPr>
        <w:instrText xml:space="preserve"> ADDIN EN.CITE &lt;EndNote&gt;&lt;Cite&gt;&lt;Author&gt;Shi&lt;/Author&gt;&lt;Year&gt;2012&lt;/Year&gt;&lt;RecNum&gt;57&lt;/RecNum&gt;&lt;DisplayText&gt;[39]&lt;/DisplayText&gt;&lt;record&gt;&lt;rec-number&gt;57&lt;/rec-number&gt;&lt;foreign-keys&gt;&lt;key app="EN" db-id="spwfvafviv9ppver9abvr9210pwprpdprxa0" timestamp="1450079344"&gt;57&lt;/key&gt;&lt;/foreign-keys&gt;&lt;ref-type name="Conference Proceedings"&gt;10&lt;/ref-type&gt;&lt;contributors&gt;&lt;authors&gt;&lt;author&gt;Shi, Yue&lt;/author&gt;&lt;author&gt;Karatzoglou, Alexandros&lt;/author&gt;&lt;author&gt;Baltrunas, Linas&lt;/author&gt;&lt;author&gt;Larson, Martha&lt;/author&gt;&lt;author&gt;Hanjalic, Alan&lt;/author&gt;&lt;author&gt;Oliver, Nuria&lt;/author&gt;&lt;/authors&gt;&lt;/contributors&gt;&lt;titles&gt;&lt;title&gt;TFMAP: Optimizing MAP for top-n context-aware recommendation&lt;/title&gt;&lt;secondary-title&gt;Proceedings of the 35th international ACM SIGIR conference on Research and development in information retrieval&lt;/secondary-title&gt;&lt;/titles&gt;&lt;pages&gt;155-164&lt;/pages&gt;&lt;dates&gt;&lt;year&gt;2012&lt;/year&gt;&lt;/dates&gt;&lt;publisher&gt;ACM&lt;/publisher&gt;&lt;isbn&gt;1450314724&lt;/isbn&gt;&lt;urls&gt;&lt;/urls&gt;&lt;/record&gt;&lt;/Cite&gt;&lt;/EndNote&gt;</w:instrText>
      </w:r>
      <w:r w:rsidR="004C6FE5" w:rsidRPr="000838C0">
        <w:rPr>
          <w:vertAlign w:val="superscript"/>
        </w:rPr>
        <w:fldChar w:fldCharType="separate"/>
      </w:r>
      <w:r w:rsidR="0037160A" w:rsidRPr="000838C0">
        <w:rPr>
          <w:noProof/>
          <w:vertAlign w:val="superscript"/>
        </w:rPr>
        <w:t>[39]</w:t>
      </w:r>
      <w:r w:rsidR="004C6FE5" w:rsidRPr="000838C0">
        <w:rPr>
          <w:vertAlign w:val="superscript"/>
        </w:rPr>
        <w:fldChar w:fldCharType="end"/>
      </w:r>
      <w:r w:rsidR="004C6FE5">
        <w:t>提出了</w:t>
      </w:r>
      <w:r w:rsidR="004C6FE5">
        <w:t>TFMAP</w:t>
      </w:r>
      <w:r w:rsidR="004C6FE5">
        <w:t>模型</w:t>
      </w:r>
      <w:r w:rsidR="004C6FE5">
        <w:rPr>
          <w:rFonts w:hint="eastAsia"/>
        </w:rPr>
        <w:t>，</w:t>
      </w:r>
      <w:r w:rsidR="004C6FE5">
        <w:t>该模型通过最大化平均准确率均值</w:t>
      </w:r>
      <w:r w:rsidR="004C6FE5">
        <w:rPr>
          <w:rFonts w:hint="eastAsia"/>
        </w:rPr>
        <w:t>（</w:t>
      </w:r>
      <w:r w:rsidR="004C6FE5">
        <w:t>Mean Average Precision</w:t>
      </w:r>
      <w:r w:rsidR="004C6FE5">
        <w:rPr>
          <w:rFonts w:hint="eastAsia"/>
        </w:rPr>
        <w:t>，</w:t>
      </w:r>
      <w:r w:rsidR="004C6FE5">
        <w:rPr>
          <w:rFonts w:hint="eastAsia"/>
        </w:rPr>
        <w:t>MAP</w:t>
      </w:r>
      <w:r w:rsidR="004C6FE5">
        <w:rPr>
          <w:rFonts w:hint="eastAsia"/>
        </w:rPr>
        <w:t>）</w:t>
      </w:r>
      <w:r w:rsidR="004C6FE5">
        <w:t>来为每个用户在一个给定的上下文创建一个最优的排序序列</w:t>
      </w:r>
      <w:r w:rsidR="004C6FE5">
        <w:rPr>
          <w:rFonts w:hint="eastAsia"/>
        </w:rPr>
        <w:t>。</w:t>
      </w:r>
      <w:r w:rsidR="004C6FE5">
        <w:rPr>
          <w:rFonts w:hint="eastAsia"/>
        </w:rPr>
        <w:t>TFMAP</w:t>
      </w:r>
      <w:r w:rsidR="004C6FE5">
        <w:rPr>
          <w:rFonts w:hint="eastAsia"/>
        </w:rPr>
        <w:t>使用张量分解（</w:t>
      </w:r>
      <w:r w:rsidR="004C6FE5">
        <w:rPr>
          <w:rFonts w:hint="eastAsia"/>
        </w:rPr>
        <w:t>ten</w:t>
      </w:r>
      <w:r w:rsidR="004C6FE5">
        <w:t>sor factorization</w:t>
      </w:r>
      <w:r w:rsidR="004C6FE5">
        <w:rPr>
          <w:rFonts w:hint="eastAsia"/>
        </w:rPr>
        <w:t>）技术来为含有上下文信息的隐式反馈数据进行建模。</w:t>
      </w:r>
    </w:p>
    <w:p w14:paraId="346FDA64" w14:textId="5ED807EC" w:rsidR="00F93435" w:rsidRDefault="00F93435" w:rsidP="00F93435">
      <w:pPr>
        <w:pStyle w:val="30"/>
      </w:pPr>
      <w:r>
        <w:rPr>
          <w:rFonts w:hint="eastAsia"/>
        </w:rPr>
        <w:t xml:space="preserve"> </w:t>
      </w:r>
      <w:bookmarkStart w:id="36" w:name="_Toc439109894"/>
      <w:r>
        <w:rPr>
          <w:rFonts w:hint="eastAsia"/>
        </w:rPr>
        <w:t>隐式反馈推荐方法的评价指标</w:t>
      </w:r>
      <w:bookmarkEnd w:id="36"/>
    </w:p>
    <w:p w14:paraId="3B875911" w14:textId="38FC57C6" w:rsidR="00346B12" w:rsidRDefault="00346B12" w:rsidP="00346B12">
      <w:pPr>
        <w:pStyle w:val="1f3"/>
      </w:pPr>
      <w:r>
        <w:t>在显式反馈推荐系统中</w:t>
      </w:r>
      <w:r>
        <w:rPr>
          <w:rFonts w:hint="eastAsia"/>
        </w:rPr>
        <w:t>，</w:t>
      </w:r>
      <w:r>
        <w:t>我们常用的平均平方误差</w:t>
      </w:r>
      <w:r>
        <w:rPr>
          <w:rFonts w:hint="eastAsia"/>
        </w:rPr>
        <w:t>（</w:t>
      </w:r>
      <w:r>
        <w:rPr>
          <w:rFonts w:hint="eastAsia"/>
        </w:rPr>
        <w:t>Mean</w:t>
      </w:r>
      <w:r>
        <w:t xml:space="preserve"> Squared Error</w:t>
      </w:r>
      <w:r>
        <w:rPr>
          <w:rFonts w:hint="eastAsia"/>
        </w:rPr>
        <w:t>，</w:t>
      </w:r>
      <w:r>
        <w:t>MSE</w:t>
      </w:r>
      <w:r>
        <w:rPr>
          <w:rFonts w:hint="eastAsia"/>
        </w:rPr>
        <w:t>）、均方根误差（</w:t>
      </w:r>
      <w:r>
        <w:rPr>
          <w:rFonts w:hint="eastAsia"/>
        </w:rPr>
        <w:t>Root</w:t>
      </w:r>
      <w:r w:rsidR="00B9416D">
        <w:t xml:space="preserve"> Mean Squared Err</w:t>
      </w:r>
      <w:r>
        <w:t>or</w:t>
      </w:r>
      <w:r>
        <w:rPr>
          <w:rFonts w:hint="eastAsia"/>
        </w:rPr>
        <w:t>，</w:t>
      </w:r>
      <w:r>
        <w:rPr>
          <w:rFonts w:hint="eastAsia"/>
        </w:rPr>
        <w:t>RMSE</w:t>
      </w:r>
      <w:r>
        <w:rPr>
          <w:rFonts w:hint="eastAsia"/>
        </w:rPr>
        <w:t>）通过计算预测的分值和用户真实评分的误差来评价推荐算法的好坏。然而，在隐式反馈推荐系统中并没有这样的显式的信息，因此，我们需要其他的方法来对隐式反馈的推荐算法的准确性进行有效的评估。</w:t>
      </w:r>
      <w:r>
        <w:t>这里</w:t>
      </w:r>
      <w:r>
        <w:rPr>
          <w:rFonts w:hint="eastAsia"/>
        </w:rPr>
        <w:t>，</w:t>
      </w:r>
      <w:r>
        <w:t>我们研究并总结</w:t>
      </w:r>
      <w:r>
        <w:rPr>
          <w:rFonts w:hint="eastAsia"/>
        </w:rPr>
        <w:t>了</w:t>
      </w:r>
      <w:r>
        <w:t>隐式反馈推荐系统中几种常用的评价指标</w:t>
      </w:r>
      <w:r>
        <w:rPr>
          <w:rFonts w:hint="eastAsia"/>
        </w:rPr>
        <w:t>：</w:t>
      </w:r>
    </w:p>
    <w:p w14:paraId="083E4A69" w14:textId="0E87A264" w:rsidR="00346B12" w:rsidRDefault="00346B12" w:rsidP="005107BB">
      <w:pPr>
        <w:pStyle w:val="1f3"/>
        <w:numPr>
          <w:ilvl w:val="0"/>
          <w:numId w:val="27"/>
        </w:numPr>
        <w:ind w:firstLineChars="0"/>
      </w:pPr>
      <w:r>
        <w:t>AUC</w:t>
      </w:r>
    </w:p>
    <w:p w14:paraId="34DAA79B" w14:textId="4F42C912" w:rsidR="00591BB3" w:rsidRDefault="00A7796E" w:rsidP="00A7796E">
      <w:pPr>
        <w:pStyle w:val="1f3"/>
      </w:pPr>
      <w:r>
        <w:t>AUC</w:t>
      </w:r>
      <w:r>
        <w:t>指标</w:t>
      </w:r>
      <w:r w:rsidR="00DB2F89">
        <w:t>是基于分类准确度的一种评价指标</w:t>
      </w:r>
      <w:r w:rsidR="00DB2F89">
        <w:rPr>
          <w:rFonts w:hint="eastAsia"/>
        </w:rPr>
        <w:t>，</w:t>
      </w:r>
      <w:r>
        <w:t>是指</w:t>
      </w:r>
      <w:r>
        <w:rPr>
          <w:rFonts w:hint="eastAsia"/>
        </w:rPr>
        <w:t>ROC</w:t>
      </w:r>
      <w:r>
        <w:rPr>
          <w:rFonts w:hint="eastAsia"/>
        </w:rPr>
        <w:t>（</w:t>
      </w:r>
      <w:r>
        <w:rPr>
          <w:rFonts w:hint="eastAsia"/>
        </w:rPr>
        <w:t>Re</w:t>
      </w:r>
      <w:r>
        <w:t>ceiver Operator Curve</w:t>
      </w:r>
      <w:r>
        <w:rPr>
          <w:rFonts w:hint="eastAsia"/>
        </w:rPr>
        <w:t>）</w:t>
      </w:r>
      <w:r w:rsidRPr="00A7796E">
        <w:t>曲</w:t>
      </w:r>
      <w:r>
        <w:rPr>
          <w:rFonts w:hint="eastAsia"/>
        </w:rPr>
        <w:t>线下的面积，英文全称为</w:t>
      </w:r>
      <w:r>
        <w:rPr>
          <w:rFonts w:hint="eastAsia"/>
        </w:rPr>
        <w:t>Area</w:t>
      </w:r>
      <w:r>
        <w:t xml:space="preserve"> Under Curve</w:t>
      </w:r>
      <w:r>
        <w:rPr>
          <w:rFonts w:hint="eastAsia"/>
        </w:rPr>
        <w:t>，它能够有效地衡量一个推荐系统区分用户喜欢和不喜欢的物品的准确性。</w:t>
      </w:r>
      <w:r w:rsidR="008D3C3A">
        <w:rPr>
          <w:rFonts w:hint="eastAsia"/>
        </w:rPr>
        <w:t>ROC</w:t>
      </w:r>
      <w:r w:rsidR="008D3C3A">
        <w:rPr>
          <w:rFonts w:hint="eastAsia"/>
        </w:rPr>
        <w:t>曲线是由假正命中率（</w:t>
      </w:r>
      <w:r w:rsidR="008D3C3A">
        <w:rPr>
          <w:rFonts w:hint="eastAsia"/>
        </w:rPr>
        <w:t>false</w:t>
      </w:r>
      <w:r w:rsidR="008D3C3A">
        <w:t xml:space="preserve"> positive rate</w:t>
      </w:r>
      <w:r w:rsidR="008D3C3A">
        <w:rPr>
          <w:rFonts w:hint="eastAsia"/>
        </w:rPr>
        <w:t>）</w:t>
      </w:r>
      <w:r w:rsidR="008D3C3A">
        <w:t>为横轴</w:t>
      </w:r>
      <w:r w:rsidR="008D3C3A">
        <w:rPr>
          <w:rFonts w:hint="eastAsia"/>
        </w:rPr>
        <w:t>，</w:t>
      </w:r>
      <w:r w:rsidR="008D3C3A">
        <w:t>真正命中率</w:t>
      </w:r>
      <w:r w:rsidR="008D3C3A">
        <w:rPr>
          <w:rFonts w:hint="eastAsia"/>
        </w:rPr>
        <w:t>（</w:t>
      </w:r>
      <w:r w:rsidR="008D3C3A">
        <w:t>true positive rate</w:t>
      </w:r>
      <w:r w:rsidR="008D3C3A">
        <w:rPr>
          <w:rFonts w:hint="eastAsia"/>
        </w:rPr>
        <w:t>）</w:t>
      </w:r>
      <w:r w:rsidR="008D3C3A">
        <w:t>为纵轴绘制出的一条曲线</w:t>
      </w:r>
      <w:r w:rsidR="008D3C3A">
        <w:rPr>
          <w:rFonts w:hint="eastAsia"/>
        </w:rPr>
        <w:t>。而在推荐系统中，我们通常并不直接通过绘制曲线，而是通过近似的方法来求</w:t>
      </w:r>
      <w:r w:rsidR="008D3C3A">
        <w:rPr>
          <w:rFonts w:hint="eastAsia"/>
        </w:rPr>
        <w:t>AUC</w:t>
      </w:r>
      <w:r w:rsidR="008D3C3A">
        <w:rPr>
          <w:rFonts w:hint="eastAsia"/>
        </w:rPr>
        <w:t>的值。</w:t>
      </w:r>
      <w:r w:rsidR="008D3C3A">
        <w:rPr>
          <w:rFonts w:hint="eastAsia"/>
        </w:rPr>
        <w:t>Rendle</w:t>
      </w:r>
      <w:r w:rsidR="008D3C3A">
        <w:rPr>
          <w:rFonts w:hint="eastAsia"/>
        </w:rPr>
        <w:t>等人</w:t>
      </w:r>
      <w:r w:rsidR="008D3C3A" w:rsidRPr="000838C0">
        <w:rPr>
          <w:vertAlign w:val="superscript"/>
        </w:rPr>
        <w:fldChar w:fldCharType="begin"/>
      </w:r>
      <w:r w:rsidR="0037160A" w:rsidRPr="000838C0">
        <w:rPr>
          <w:vertAlign w:val="superscript"/>
        </w:rPr>
        <w:instrText xml:space="preserve"> ADDIN EN.CITE &lt;EndNote&gt;&lt;Cite&gt;&lt;Author&gt;Rendle&lt;/Author&gt;&lt;Year&gt;2009&lt;/Year&gt;&lt;RecNum&gt;20&lt;/RecNum&gt;&lt;DisplayText&gt;[38]&lt;/DisplayText&gt;&lt;record&gt;&lt;rec-number&gt;20&lt;/rec-number&gt;&lt;foreign-keys&gt;&lt;key app="EN" db-id="spwfvafviv9ppver9abvr9210pwprpdprxa0" timestamp="1449543298"&gt;20&lt;/key&gt;&lt;/foreign-keys&gt;&lt;ref-type name="Conference Proceedings"&gt;10&lt;/ref-type&gt;&lt;contributors&gt;&lt;authors&gt;&lt;author&gt;Rendle, Steffen&lt;/author&gt;&lt;author&gt;Freudenthaler, Christoph&lt;/author&gt;&lt;author&gt;Gantner, Zeno&lt;/author&gt;&lt;author&gt;Schmidt-Thieme, Lars&lt;/author&gt;&lt;/authors&gt;&lt;/contributors&gt;&lt;titles&gt;&lt;title&gt;BPR: Bayesian personalized ranking from implicit feedback&lt;/title&gt;&lt;secondary-title&gt;Proceedings of the Twenty-Fifth Conference on Uncertainty in Artificial Intelligence&lt;/secondary-title&gt;&lt;/titles&gt;&lt;pages&gt;452-461&lt;/pages&gt;&lt;dates&gt;&lt;year&gt;2009&lt;/year&gt;&lt;/dates&gt;&lt;publisher&gt;AUAI Press&lt;/publisher&gt;&lt;isbn&gt;0974903957&lt;/isbn&gt;&lt;urls&gt;&lt;/urls&gt;&lt;/record&gt;&lt;/Cite&gt;&lt;/EndNote&gt;</w:instrText>
      </w:r>
      <w:r w:rsidR="008D3C3A" w:rsidRPr="000838C0">
        <w:rPr>
          <w:vertAlign w:val="superscript"/>
        </w:rPr>
        <w:fldChar w:fldCharType="separate"/>
      </w:r>
      <w:r w:rsidR="0037160A" w:rsidRPr="000838C0">
        <w:rPr>
          <w:noProof/>
          <w:vertAlign w:val="superscript"/>
        </w:rPr>
        <w:t>[38]</w:t>
      </w:r>
      <w:r w:rsidR="008D3C3A" w:rsidRPr="000838C0">
        <w:rPr>
          <w:vertAlign w:val="superscript"/>
        </w:rPr>
        <w:fldChar w:fldCharType="end"/>
      </w:r>
      <w:r w:rsidR="008D3C3A">
        <w:t>在</w:t>
      </w:r>
      <w:r w:rsidR="0045628A">
        <w:t>贝叶斯个性化排序中</w:t>
      </w:r>
      <w:r w:rsidR="0045628A">
        <w:rPr>
          <w:rFonts w:hint="eastAsia"/>
        </w:rPr>
        <w:t>，</w:t>
      </w:r>
      <w:r w:rsidR="0045628A">
        <w:t>对在</w:t>
      </w:r>
      <w:r w:rsidR="0045628A">
        <w:rPr>
          <w:rFonts w:hint="eastAsia"/>
        </w:rPr>
        <w:t>推荐</w:t>
      </w:r>
      <w:r w:rsidR="0045628A">
        <w:t>列表上的推荐对象与未被推荐的对象进行逐对构造</w:t>
      </w:r>
      <w:r w:rsidR="0045628A">
        <w:rPr>
          <w:rFonts w:hint="eastAsia"/>
        </w:rPr>
        <w:t>，</w:t>
      </w:r>
      <w:r w:rsidR="00486526">
        <w:rPr>
          <w:rFonts w:hint="eastAsia"/>
        </w:rPr>
        <w:t>记为</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m</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j</m:t>
                </m:r>
              </m:sub>
            </m:sSub>
            <m:ctrlPr>
              <w:rPr>
                <w:rFonts w:ascii="Cambria Math" w:hAnsi="Cambria Math"/>
                <w:i/>
              </w:rPr>
            </m:ctrlPr>
          </m:e>
        </m:d>
      </m:oMath>
      <w:r w:rsidR="00486526">
        <w:rPr>
          <w:rFonts w:hint="eastAsia"/>
        </w:rPr>
        <w:t>，其中，</w:t>
      </w:r>
      <m:oMath>
        <m:r>
          <w:rPr>
            <w:rFonts w:ascii="Cambria Math" w:hAnsi="Cambria Math" w:hint="eastAsia"/>
          </w:rPr>
          <m:t>m</m:t>
        </m:r>
      </m:oMath>
      <w:r w:rsidR="00486526">
        <w:rPr>
          <w:rFonts w:hint="eastAsia"/>
        </w:rPr>
        <w:t>为推荐对象的集合，</w:t>
      </w:r>
      <m:oMath>
        <m:r>
          <w:rPr>
            <w:rFonts w:ascii="Cambria Math" w:hAnsi="Cambria Math" w:hint="eastAsia"/>
          </w:rPr>
          <m:t>n</m:t>
        </m:r>
      </m:oMath>
      <w:r w:rsidR="00486526">
        <w:rPr>
          <w:rFonts w:hint="eastAsia"/>
        </w:rPr>
        <w:t>为未被推荐对象的结合，设所有构造的对</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m</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j</m:t>
                </m:r>
              </m:sub>
            </m:sSub>
            <m:ctrlPr>
              <w:rPr>
                <w:rFonts w:ascii="Cambria Math" w:hAnsi="Cambria Math"/>
                <w:i/>
              </w:rPr>
            </m:ctrlPr>
          </m:e>
        </m:d>
      </m:oMath>
      <w:r w:rsidR="00486526">
        <w:t>的数量为</w:t>
      </w:r>
      <w:r w:rsidR="00486526">
        <w:t>N</w:t>
      </w:r>
      <w:r w:rsidR="00486526">
        <w:rPr>
          <w:rFonts w:hint="eastAsia"/>
        </w:rPr>
        <w:t>，在</w:t>
      </w:r>
      <w:r w:rsidR="00486526">
        <w:rPr>
          <w:rFonts w:hint="eastAsia"/>
        </w:rPr>
        <w:t>N</w:t>
      </w:r>
      <w:r w:rsidR="00486526">
        <w:t>对中</w:t>
      </w:r>
      <w:r w:rsidR="00486526">
        <w:rPr>
          <w:rFonts w:hint="eastAsia"/>
        </w:rPr>
        <w:t>，用户对推荐列表中的推荐对象</w:t>
      </w:r>
      <m:oMath>
        <m:sSub>
          <m:sSubPr>
            <m:ctrlPr>
              <w:rPr>
                <w:rFonts w:ascii="Cambria Math" w:hAnsi="Cambria Math"/>
                <w:i/>
              </w:rPr>
            </m:ctrlPr>
          </m:sSubPr>
          <m:e>
            <m:r>
              <w:rPr>
                <w:rFonts w:ascii="Cambria Math" w:hAnsi="Cambria Math" w:hint="eastAsia"/>
              </w:rPr>
              <m:t>m</m:t>
            </m:r>
          </m:e>
          <m:sub>
            <m:r>
              <w:rPr>
                <w:rFonts w:ascii="Cambria Math" w:hAnsi="Cambria Math"/>
              </w:rPr>
              <m:t>i</m:t>
            </m:r>
          </m:sub>
        </m:sSub>
      </m:oMath>
      <w:r w:rsidR="00486526">
        <w:rPr>
          <w:rFonts w:hint="eastAsia"/>
        </w:rPr>
        <w:t>的偏好大于未被推荐的对象</w:t>
      </w:r>
      <m:oMath>
        <m:sSub>
          <m:sSubPr>
            <m:ctrlPr>
              <w:rPr>
                <w:rFonts w:ascii="Cambria Math" w:hAnsi="Cambria Math"/>
                <w:i/>
              </w:rPr>
            </m:ctrlPr>
          </m:sSubPr>
          <m:e>
            <m:r>
              <w:rPr>
                <w:rFonts w:ascii="Cambria Math" w:hAnsi="Cambria Math"/>
              </w:rPr>
              <m:t>n</m:t>
            </m:r>
          </m:e>
          <m:sub>
            <m:r>
              <w:rPr>
                <w:rFonts w:ascii="Cambria Math" w:hAnsi="Cambria Math"/>
              </w:rPr>
              <m:t>j</m:t>
            </m:r>
          </m:sub>
        </m:sSub>
      </m:oMath>
      <w:r w:rsidR="00486526">
        <w:rPr>
          <w:rFonts w:hint="eastAsia"/>
        </w:rPr>
        <w:t>的对的数量为</w:t>
      </w:r>
      <m:oMath>
        <m:r>
          <w:rPr>
            <w:rFonts w:ascii="Cambria Math" w:hAnsi="Cambria Math" w:hint="eastAsia"/>
          </w:rPr>
          <m:t>r</m:t>
        </m:r>
      </m:oMath>
      <w:r w:rsidR="00486526">
        <w:rPr>
          <w:rFonts w:hint="eastAsia"/>
        </w:rPr>
        <w:t>，则我们有</w:t>
      </w:r>
      <w:r w:rsidR="009C74BB">
        <w:rPr>
          <w:rFonts w:hint="eastAsia"/>
        </w:rPr>
        <w:t>：</w:t>
      </w:r>
    </w:p>
    <w:p w14:paraId="432D54EE" w14:textId="5BD6923C" w:rsidR="00591BB3" w:rsidRPr="002D774F" w:rsidRDefault="00486526" w:rsidP="00A7796E">
      <w:pPr>
        <w:pStyle w:val="1f3"/>
      </w:pPr>
      <m:oMathPara>
        <m:oMathParaPr>
          <m:jc m:val="right"/>
        </m:oMathParaPr>
        <m:oMath>
          <m:r>
            <m:rPr>
              <m:sty m:val="p"/>
            </m:rPr>
            <w:rPr>
              <w:rFonts w:ascii="Cambria Math" w:hAnsi="Cambria Math" w:hint="eastAsia"/>
            </w:rPr>
            <m:t>AUC</m:t>
          </m:r>
          <m:r>
            <m:rPr>
              <m:sty m:val="p"/>
            </m:rPr>
            <w:rPr>
              <w:rFonts w:ascii="Cambria Math" w:hAnsi="Cambria Math"/>
            </w:rPr>
            <m:t>=</m:t>
          </m:r>
          <m:f>
            <m:fPr>
              <m:ctrlPr>
                <w:rPr>
                  <w:rFonts w:ascii="Cambria Math" w:hAnsi="Cambria Math"/>
                </w:rPr>
              </m:ctrlPr>
            </m:fPr>
            <m:num>
              <m:r>
                <w:rPr>
                  <w:rFonts w:ascii="Cambria Math" w:hAnsi="Cambria Math"/>
                </w:rPr>
                <m:t>r</m:t>
              </m:r>
            </m:num>
            <m:den>
              <m:r>
                <w:rPr>
                  <w:rFonts w:ascii="Cambria Math" w:hAnsi="Cambria Math"/>
                </w:rPr>
                <m:t>N</m:t>
              </m:r>
            </m:den>
          </m:f>
          <m:r>
            <w:rPr>
              <w:rFonts w:ascii="Cambria Math" w:hAnsi="Cambria Math"/>
            </w:rPr>
            <m:t xml:space="preserve">                                                                    </m:t>
          </m:r>
          <m:r>
            <w:rPr>
              <w:rFonts w:ascii="Cambria Math" w:hAnsi="Cambria Math" w:hint="eastAsia"/>
            </w:rPr>
            <m:t>(</m:t>
          </m:r>
          <m:r>
            <w:rPr>
              <w:rFonts w:ascii="Cambria Math" w:hAnsi="Cambria Math"/>
            </w:rPr>
            <m:t xml:space="preserve">2–1) </m:t>
          </m:r>
        </m:oMath>
      </m:oMathPara>
    </w:p>
    <w:p w14:paraId="046DA18F" w14:textId="3D2013EA" w:rsidR="00346B12" w:rsidRDefault="006C1799" w:rsidP="00A7796E">
      <w:pPr>
        <w:pStyle w:val="1f3"/>
      </w:pPr>
      <w:r>
        <w:rPr>
          <w:rFonts w:hint="eastAsia"/>
        </w:rPr>
        <w:lastRenderedPageBreak/>
        <w:t>从该式我们可以看出，</w:t>
      </w:r>
      <w:r>
        <w:rPr>
          <w:rFonts w:hint="eastAsia"/>
        </w:rPr>
        <w:t>AUC</w:t>
      </w:r>
      <w:r>
        <w:rPr>
          <w:rFonts w:hint="eastAsia"/>
        </w:rPr>
        <w:t>为</w:t>
      </w:r>
      <w:r>
        <w:rPr>
          <w:rFonts w:hint="eastAsia"/>
        </w:rPr>
        <w:t>0-</w:t>
      </w:r>
      <w:r>
        <w:t>1</w:t>
      </w:r>
      <w:r>
        <w:t>取值范围内的值</w:t>
      </w:r>
      <w:r>
        <w:rPr>
          <w:rFonts w:hint="eastAsia"/>
        </w:rPr>
        <w:t>，</w:t>
      </w:r>
      <w:r>
        <w:t>值越大则表示推荐算法的准确性越高</w:t>
      </w:r>
      <w:r>
        <w:rPr>
          <w:rFonts w:hint="eastAsia"/>
        </w:rPr>
        <w:t>，当值大于</w:t>
      </w:r>
      <w:r>
        <w:rPr>
          <w:rFonts w:hint="eastAsia"/>
        </w:rPr>
        <w:t>0.5</w:t>
      </w:r>
      <w:r>
        <w:rPr>
          <w:rFonts w:hint="eastAsia"/>
        </w:rPr>
        <w:t>时，表示推荐算法的效果优于随机推荐的效果。</w:t>
      </w:r>
    </w:p>
    <w:p w14:paraId="42B5168A" w14:textId="77777777" w:rsidR="00DB2F89" w:rsidRDefault="00DB2F89" w:rsidP="005107BB">
      <w:pPr>
        <w:pStyle w:val="1f3"/>
        <w:numPr>
          <w:ilvl w:val="0"/>
          <w:numId w:val="27"/>
        </w:numPr>
        <w:ind w:firstLineChars="0"/>
      </w:pPr>
      <w:r>
        <w:t>MAP</w:t>
      </w:r>
    </w:p>
    <w:p w14:paraId="382E79C2" w14:textId="77777777" w:rsidR="00DB2F89" w:rsidRDefault="00DB2F89" w:rsidP="00DB2F89">
      <w:pPr>
        <w:pStyle w:val="1f3"/>
        <w:ind w:firstLineChars="0"/>
      </w:pPr>
      <w:r>
        <w:t>在隐式反馈推荐系统中</w:t>
      </w:r>
      <w:r>
        <w:rPr>
          <w:rFonts w:hint="eastAsia"/>
        </w:rPr>
        <w:t>，</w:t>
      </w:r>
      <w:r>
        <w:t>由于没有显式的信息</w:t>
      </w:r>
      <w:r>
        <w:rPr>
          <w:rFonts w:hint="eastAsia"/>
        </w:rPr>
        <w:t>，我们通常还可以采用基于排序的方式来对推荐算法的准确度进行评估。平均准确率均值（</w:t>
      </w:r>
      <w:r>
        <w:rPr>
          <w:rFonts w:hint="eastAsia"/>
        </w:rPr>
        <w:t>MAP</w:t>
      </w:r>
      <w:r>
        <w:rPr>
          <w:rFonts w:hint="eastAsia"/>
        </w:rPr>
        <w:t>）通过计算对于用户的推荐列表中各个对象的平均准确率（</w:t>
      </w:r>
      <w:r>
        <w:rPr>
          <w:rFonts w:hint="eastAsia"/>
        </w:rPr>
        <w:t>Average</w:t>
      </w:r>
      <w:r>
        <w:t xml:space="preserve"> Precision, AP</w:t>
      </w:r>
      <w:r>
        <w:rPr>
          <w:rFonts w:hint="eastAsia"/>
        </w:rPr>
        <w:t>）来评估推荐效果的好坏，用户</w:t>
      </w:r>
      <w:r w:rsidRPr="00F312E6">
        <w:rPr>
          <w:rFonts w:hint="eastAsia"/>
          <w:i/>
        </w:rPr>
        <w:t>u</w:t>
      </w:r>
      <w:r>
        <w:rPr>
          <w:rFonts w:hint="eastAsia"/>
        </w:rPr>
        <w:t>的平均准确率的定义如下式所示：</w:t>
      </w:r>
    </w:p>
    <w:p w14:paraId="6A01E835" w14:textId="2D9700B3" w:rsidR="00DB2F89" w:rsidRPr="002D774F" w:rsidRDefault="00786F60" w:rsidP="00DB2F89">
      <w:pPr>
        <w:pStyle w:val="1f3"/>
        <w:ind w:firstLineChars="0"/>
      </w:pPr>
      <m:oMathPara>
        <m:oMathParaPr>
          <m:jc m:val="right"/>
        </m:oMathParaPr>
        <m:oMath>
          <m:sSub>
            <m:sSubPr>
              <m:ctrlPr>
                <w:rPr>
                  <w:rFonts w:ascii="Cambria Math" w:hAnsi="Cambria Math"/>
                </w:rPr>
              </m:ctrlPr>
            </m:sSubPr>
            <m:e>
              <m:r>
                <m:rPr>
                  <m:sty m:val="p"/>
                </m:rPr>
                <w:rPr>
                  <w:rFonts w:ascii="Cambria Math" w:hAnsi="Cambria Math" w:hint="eastAsia"/>
                </w:rPr>
                <m:t>AP</m:t>
              </m:r>
              <m:ctrlPr>
                <w:rPr>
                  <w:rFonts w:ascii="Cambria Math" w:hAnsi="Cambria Math" w:hint="eastAsia"/>
                </w:rPr>
              </m:ctrlPr>
            </m:e>
            <m:sub>
              <m:r>
                <m:rPr>
                  <m:sty m:val="p"/>
                </m:rPr>
                <w:rPr>
                  <w:rFonts w:ascii="Cambria Math" w:hAnsi="Cambria Math"/>
                </w:rPr>
                <m:t>u</m:t>
              </m:r>
            </m:sub>
          </m:sSub>
          <m:r>
            <m:rPr>
              <m:sty m:val="p"/>
            </m:rPr>
            <w:rPr>
              <w:rFonts w:ascii="Cambria Math" w:hAnsi="Cambria Math"/>
            </w:rPr>
            <m:t>=</m:t>
          </m:r>
          <m:f>
            <m:fPr>
              <m:ctrlPr>
                <w:rPr>
                  <w:rFonts w:ascii="Cambria Math" w:hAnsi="Cambria Math"/>
                  <w:i/>
                </w:rPr>
              </m:ctrlPr>
            </m:fPr>
            <m:num>
              <m:nary>
                <m:naryPr>
                  <m:chr m:val="∑"/>
                  <m:supHide m:val="1"/>
                  <m:ctrlPr>
                    <w:rPr>
                      <w:rFonts w:ascii="Cambria Math" w:hAnsi="Cambria Math"/>
                    </w:rPr>
                  </m:ctrlPr>
                </m:naryPr>
                <m:sub>
                  <m:r>
                    <m:rPr>
                      <m:sty m:val="p"/>
                    </m:rPr>
                    <w:rPr>
                      <w:rFonts w:ascii="Cambria Math" w:hAnsi="Cambria Math"/>
                    </w:rPr>
                    <m:t>i</m:t>
                  </m:r>
                </m:sub>
                <m:sup/>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 xml:space="preserve">  *prec</m:t>
                  </m:r>
                  <m:d>
                    <m:dPr>
                      <m:ctrlPr>
                        <w:rPr>
                          <w:rFonts w:ascii="Cambria Math" w:hAnsi="Cambria Math"/>
                          <w:i/>
                        </w:rPr>
                      </m:ctrlPr>
                    </m:dPr>
                    <m:e>
                      <m:r>
                        <w:rPr>
                          <w:rFonts w:ascii="Cambria Math" w:hAnsi="Cambria Math"/>
                        </w:rPr>
                        <m:t>i</m:t>
                      </m:r>
                    </m:e>
                  </m:d>
                </m:e>
              </m:nary>
            </m:num>
            <m:den>
              <m:r>
                <w:rPr>
                  <w:rFonts w:ascii="Cambria Math" w:hAnsi="Cambria Math"/>
                </w:rPr>
                <m:t># of preferred items</m:t>
              </m:r>
            </m:den>
          </m:f>
          <m:r>
            <w:rPr>
              <w:rFonts w:ascii="Cambria Math" w:hAnsi="Cambria Math"/>
            </w:rPr>
            <m:t xml:space="preserve">                                                         </m:t>
          </m:r>
          <m:d>
            <m:dPr>
              <m:ctrlPr>
                <w:rPr>
                  <w:rFonts w:ascii="Cambria Math" w:hAnsi="Cambria Math"/>
                  <w:i/>
                </w:rPr>
              </m:ctrlPr>
            </m:dPr>
            <m:e>
              <m:r>
                <w:rPr>
                  <w:rFonts w:ascii="Cambria Math" w:hAnsi="Cambria Math"/>
                </w:rPr>
                <m:t>2–2</m:t>
              </m:r>
            </m:e>
          </m:d>
        </m:oMath>
      </m:oMathPara>
    </w:p>
    <w:p w14:paraId="27E2CBE7" w14:textId="4664506A" w:rsidR="00DB2F89" w:rsidRDefault="00DB2F89" w:rsidP="00DB2F89">
      <w:pPr>
        <w:pStyle w:val="1f3"/>
        <w:ind w:firstLineChars="0"/>
      </w:pPr>
      <w:r>
        <w:t>其中</w:t>
      </w:r>
      <m:oMath>
        <m:r>
          <w:rPr>
            <w:rFonts w:ascii="Cambria Math" w:hAnsi="Cambria Math"/>
          </w:rPr>
          <m:t>prec</m:t>
        </m:r>
        <m:d>
          <m:dPr>
            <m:ctrlPr>
              <w:rPr>
                <w:rFonts w:ascii="Cambria Math" w:hAnsi="Cambria Math"/>
                <w:i/>
              </w:rPr>
            </m:ctrlPr>
          </m:dPr>
          <m:e>
            <m:r>
              <w:rPr>
                <w:rFonts w:ascii="Cambria Math" w:hAnsi="Cambria Math"/>
              </w:rPr>
              <m:t>i</m:t>
            </m:r>
          </m:e>
        </m:d>
      </m:oMath>
      <w:r>
        <w:t>表示物品</w:t>
      </w:r>
      <w:r w:rsidRPr="00F312E6">
        <w:rPr>
          <w:rFonts w:hint="eastAsia"/>
          <w:i/>
        </w:rPr>
        <w:t>i</w:t>
      </w:r>
      <w:r>
        <w:rPr>
          <w:rFonts w:hint="eastAsia"/>
        </w:rPr>
        <w:t>对于用户</w:t>
      </w:r>
      <w:r w:rsidRPr="00F312E6">
        <w:rPr>
          <w:rFonts w:hint="eastAsia"/>
          <w:i/>
        </w:rPr>
        <w:t>u</w:t>
      </w:r>
      <w:r>
        <w:rPr>
          <w:rFonts w:hint="eastAsia"/>
        </w:rPr>
        <w:t>的百分位排序，该值越小，则表示用户偏好的物品排序越靠前，推荐效果则越好。当</w:t>
      </w:r>
      <w:r>
        <w:rPr>
          <w:rFonts w:hint="eastAsia"/>
        </w:rPr>
        <w:t>MAP</w:t>
      </w:r>
      <w:r>
        <w:t>小于</w:t>
      </w:r>
      <w:r>
        <w:rPr>
          <w:rFonts w:hint="eastAsia"/>
        </w:rPr>
        <w:t>50%</w:t>
      </w:r>
      <w:r>
        <w:rPr>
          <w:rFonts w:hint="eastAsia"/>
        </w:rPr>
        <w:t>时，则推荐算法优于随机的推荐。</w:t>
      </w:r>
    </w:p>
    <w:p w14:paraId="7DEAA7FC" w14:textId="5B86553E" w:rsidR="00700AE7" w:rsidRPr="00D413F3" w:rsidRDefault="00DB2F89" w:rsidP="00700AE7">
      <w:pPr>
        <w:pStyle w:val="1f3"/>
      </w:pPr>
      <w:r>
        <w:t>除了上述的两种常用的评价指标</w:t>
      </w:r>
      <w:r>
        <w:rPr>
          <w:rFonts w:hint="eastAsia"/>
        </w:rPr>
        <w:t>，</w:t>
      </w:r>
      <w:r>
        <w:t>还有一类是基于排序的带权重的评价指标</w:t>
      </w:r>
      <w:r>
        <w:rPr>
          <w:rFonts w:hint="eastAsia"/>
        </w:rPr>
        <w:t>，例如半衰期效用指标</w:t>
      </w:r>
      <w:r w:rsidRPr="000838C0">
        <w:rPr>
          <w:vertAlign w:val="superscript"/>
        </w:rPr>
        <w:fldChar w:fldCharType="begin"/>
      </w:r>
      <w:r w:rsidR="0037160A" w:rsidRPr="000838C0">
        <w:rPr>
          <w:vertAlign w:val="superscript"/>
        </w:rPr>
        <w:instrText xml:space="preserve"> ADDIN EN.CITE &lt;EndNote&gt;&lt;Cite&gt;&lt;Author&gt;Breese&lt;/Author&gt;&lt;Year&gt;1998&lt;/Year&gt;&lt;RecNum&gt;74&lt;/RecNum&gt;&lt;DisplayText&gt;[17]&lt;/DisplayText&gt;&lt;record&gt;&lt;rec-number&gt;74&lt;/rec-number&gt;&lt;foreign-keys&gt;&lt;key app="EN" db-id="spwfvafviv9ppver9abvr9210pwprpdprxa0" timestamp="1450442049"&gt;74&lt;/key&gt;&lt;/foreign-keys&gt;&lt;ref-type name="Conference Proceedings"&gt;10&lt;/ref-type&gt;&lt;contributors&gt;&lt;authors&gt;&lt;author&gt;Breese, John S&lt;/author&gt;&lt;author&gt;Heckerman, David&lt;/author&gt;&lt;author&gt;Kadie, Carl&lt;/author&gt;&lt;/authors&gt;&lt;/contributors&gt;&lt;titles&gt;&lt;title&gt;Empirical analysis of predictive algorithms for collaborative filtering&lt;/title&gt;&lt;secondary-title&gt;Proceedings of the Fourteenth conference on Uncertainty in artificial intelligence&lt;/secondary-title&gt;&lt;/titles&gt;&lt;pages&gt;43-52&lt;/pages&gt;&lt;dates&gt;&lt;year&gt;1998&lt;/year&gt;&lt;/dates&gt;&lt;publisher&gt;Morgan Kaufmann Publishers Inc.&lt;/publisher&gt;&lt;isbn&gt;155860555X&lt;/isbn&gt;&lt;urls&gt;&lt;/urls&gt;&lt;/record&gt;&lt;/Cite&gt;&lt;/EndNote&gt;</w:instrText>
      </w:r>
      <w:r w:rsidRPr="000838C0">
        <w:rPr>
          <w:vertAlign w:val="superscript"/>
        </w:rPr>
        <w:fldChar w:fldCharType="separate"/>
      </w:r>
      <w:r w:rsidR="0037160A" w:rsidRPr="000838C0">
        <w:rPr>
          <w:noProof/>
          <w:vertAlign w:val="superscript"/>
        </w:rPr>
        <w:t>[17]</w:t>
      </w:r>
      <w:r w:rsidRPr="000838C0">
        <w:rPr>
          <w:vertAlign w:val="superscript"/>
        </w:rPr>
        <w:fldChar w:fldCharType="end"/>
      </w:r>
      <w:r>
        <w:rPr>
          <w:rFonts w:hint="eastAsia"/>
        </w:rPr>
        <w:t>（</w:t>
      </w:r>
      <w:r>
        <w:rPr>
          <w:rFonts w:hint="eastAsia"/>
        </w:rPr>
        <w:t>Half</w:t>
      </w:r>
      <w:r>
        <w:t>-Life Utility</w:t>
      </w:r>
      <w:r>
        <w:rPr>
          <w:rFonts w:hint="eastAsia"/>
        </w:rPr>
        <w:t>，</w:t>
      </w:r>
      <w:r>
        <w:t>HLU</w:t>
      </w:r>
      <w:r>
        <w:rPr>
          <w:rFonts w:hint="eastAsia"/>
        </w:rPr>
        <w:t>）</w:t>
      </w:r>
      <w:r>
        <w:t>以及折扣累计利润指标</w:t>
      </w:r>
      <w:r w:rsidRPr="000838C0">
        <w:rPr>
          <w:vertAlign w:val="superscript"/>
        </w:rPr>
        <w:fldChar w:fldCharType="begin"/>
      </w:r>
      <w:r w:rsidR="0037160A" w:rsidRPr="000838C0">
        <w:rPr>
          <w:vertAlign w:val="superscript"/>
        </w:rPr>
        <w:instrText xml:space="preserve"> ADDIN EN.CITE &lt;EndNote&gt;&lt;Cite&gt;&lt;Author&gt;Järvelin&lt;/Author&gt;&lt;Year&gt;2000&lt;/Year&gt;&lt;RecNum&gt;75&lt;/RecNum&gt;&lt;DisplayText&gt;[40]&lt;/DisplayText&gt;&lt;record&gt;&lt;rec-number&gt;75&lt;/rec-number&gt;&lt;foreign-keys&gt;&lt;key app="EN" db-id="spwfvafviv9ppver9abvr9210pwprpdprxa0" timestamp="1450442098"&gt;75&lt;/key&gt;&lt;/foreign-keys&gt;&lt;ref-type name="Conference Proceedings"&gt;10&lt;/ref-type&gt;&lt;contributors&gt;&lt;authors&gt;&lt;author&gt;Järvelin, Kalervo&lt;/author&gt;&lt;author&gt;Kekäläinen, Jaana&lt;/author&gt;&lt;/authors&gt;&lt;/contributors&gt;&lt;titles&gt;&lt;title&gt;IR evaluation methods for retrieving highly relevant documents&lt;/title&gt;&lt;secondary-title&gt;Proceedings of the 23rd annual international ACM SIGIR conference on Research and development in information retrieval&lt;/secondary-title&gt;&lt;/titles&gt;&lt;pages&gt;41-48&lt;/pages&gt;&lt;dates&gt;&lt;year&gt;2000&lt;/year&gt;&lt;/dates&gt;&lt;publisher&gt;ACM&lt;/publisher&gt;&lt;isbn&gt;1581132263&lt;/isbn&gt;&lt;urls&gt;&lt;/urls&gt;&lt;/record&gt;&lt;/Cite&gt;&lt;/EndNote&gt;</w:instrText>
      </w:r>
      <w:r w:rsidRPr="000838C0">
        <w:rPr>
          <w:vertAlign w:val="superscript"/>
        </w:rPr>
        <w:fldChar w:fldCharType="separate"/>
      </w:r>
      <w:r w:rsidR="0037160A" w:rsidRPr="000838C0">
        <w:rPr>
          <w:noProof/>
          <w:vertAlign w:val="superscript"/>
        </w:rPr>
        <w:t>[40]</w:t>
      </w:r>
      <w:r w:rsidRPr="000838C0">
        <w:rPr>
          <w:vertAlign w:val="superscript"/>
        </w:rPr>
        <w:fldChar w:fldCharType="end"/>
      </w:r>
      <w:r>
        <w:rPr>
          <w:rFonts w:hint="eastAsia"/>
        </w:rPr>
        <w:t>（</w:t>
      </w:r>
      <w:r>
        <w:rPr>
          <w:rFonts w:hint="eastAsia"/>
        </w:rPr>
        <w:t>Discounted</w:t>
      </w:r>
      <w:r>
        <w:t xml:space="preserve"> Cumulative Gain</w:t>
      </w:r>
      <w:r>
        <w:rPr>
          <w:rFonts w:hint="eastAsia"/>
        </w:rPr>
        <w:t>，</w:t>
      </w:r>
      <w:r>
        <w:t>DCG</w:t>
      </w:r>
      <w:r>
        <w:rPr>
          <w:rFonts w:hint="eastAsia"/>
        </w:rPr>
        <w:t>），</w:t>
      </w:r>
      <w:r w:rsidR="004C5D37">
        <w:rPr>
          <w:rFonts w:hint="eastAsia"/>
        </w:rPr>
        <w:t>其主要思想是</w:t>
      </w:r>
      <w:r w:rsidR="007612D4">
        <w:rPr>
          <w:rFonts w:hint="eastAsia"/>
        </w:rPr>
        <w:t>当用户偏好的对象被排在前边比被排在后边具有更大的实用性，且能够能大程度地增强用户体验。</w:t>
      </w:r>
    </w:p>
    <w:p w14:paraId="5890D2FD" w14:textId="17CD1A42" w:rsidR="00617C2B" w:rsidRDefault="007557C2" w:rsidP="00F93435">
      <w:pPr>
        <w:pStyle w:val="2"/>
      </w:pPr>
      <w:r>
        <w:rPr>
          <w:rFonts w:hint="eastAsia"/>
        </w:rPr>
        <w:t xml:space="preserve"> </w:t>
      </w:r>
      <w:bookmarkStart w:id="37" w:name="_Toc439109895"/>
      <w:r w:rsidR="007E1137">
        <w:t>大数据技术</w:t>
      </w:r>
      <w:r w:rsidR="000B4BAF">
        <w:t>原理与</w:t>
      </w:r>
      <w:r w:rsidR="000B4BAF">
        <w:rPr>
          <w:rFonts w:hint="eastAsia"/>
        </w:rPr>
        <w:t>应用</w:t>
      </w:r>
      <w:bookmarkEnd w:id="37"/>
    </w:p>
    <w:p w14:paraId="18B7AD96" w14:textId="688A764E" w:rsidR="004F335D" w:rsidRPr="004F335D" w:rsidRDefault="00042A0B" w:rsidP="004F335D">
      <w:pPr>
        <w:pStyle w:val="1f3"/>
      </w:pPr>
      <w:r>
        <w:rPr>
          <w:rFonts w:hint="eastAsia"/>
        </w:rPr>
        <w:t>随着移动</w:t>
      </w:r>
      <w:r>
        <w:t>互联网</w:t>
      </w:r>
      <w:r>
        <w:rPr>
          <w:rFonts w:hint="eastAsia"/>
        </w:rPr>
        <w:t>，云计算以及</w:t>
      </w:r>
      <w:r>
        <w:t>物联网的发展</w:t>
      </w:r>
      <w:r>
        <w:rPr>
          <w:rFonts w:hint="eastAsia"/>
        </w:rPr>
        <w:t>，越来越多的数据被生产出来，呈现出了一种信息爆炸的形式。针对这些海量的数据问题，大数据技术应运而生，</w:t>
      </w:r>
      <w:r w:rsidR="00596381">
        <w:rPr>
          <w:rFonts w:hint="eastAsia"/>
        </w:rPr>
        <w:t>并</w:t>
      </w:r>
      <w:r>
        <w:rPr>
          <w:rFonts w:hint="eastAsia"/>
        </w:rPr>
        <w:t>获得了世界范围内空前的关注。</w:t>
      </w:r>
      <w:r w:rsidR="00596381">
        <w:rPr>
          <w:rFonts w:hint="eastAsia"/>
        </w:rPr>
        <w:t>本节将</w:t>
      </w:r>
      <w:r w:rsidR="00181073">
        <w:rPr>
          <w:rFonts w:hint="eastAsia"/>
        </w:rPr>
        <w:t>介绍大数据的概念和大数据的处理流程，并介绍</w:t>
      </w:r>
      <w:r w:rsidR="00596381">
        <w:rPr>
          <w:rFonts w:hint="eastAsia"/>
        </w:rPr>
        <w:t>当前主流的一些</w:t>
      </w:r>
      <w:r w:rsidR="00181073">
        <w:rPr>
          <w:rFonts w:hint="eastAsia"/>
        </w:rPr>
        <w:t>开源的</w:t>
      </w:r>
      <w:r w:rsidR="00596381">
        <w:rPr>
          <w:rFonts w:hint="eastAsia"/>
        </w:rPr>
        <w:t>大数据技术，以及大数据技术在在线旅游系统中的应用的情况。</w:t>
      </w:r>
    </w:p>
    <w:p w14:paraId="327515AB" w14:textId="2FCB819A" w:rsidR="00F93435" w:rsidRDefault="000B4BAF" w:rsidP="00F93435">
      <w:pPr>
        <w:pStyle w:val="30"/>
      </w:pPr>
      <w:r>
        <w:t xml:space="preserve"> </w:t>
      </w:r>
      <w:bookmarkStart w:id="38" w:name="_Toc439109896"/>
      <w:r w:rsidR="00A324B4">
        <w:t>大数据的</w:t>
      </w:r>
      <w:r>
        <w:t>简介</w:t>
      </w:r>
      <w:bookmarkEnd w:id="38"/>
    </w:p>
    <w:p w14:paraId="2DE32693" w14:textId="7C5DF258" w:rsidR="00793CE5" w:rsidRDefault="001A52F6" w:rsidP="00793CE5">
      <w:pPr>
        <w:pStyle w:val="1f3"/>
      </w:pPr>
      <w:r>
        <w:rPr>
          <w:rFonts w:hint="eastAsia"/>
        </w:rPr>
        <w:t>大数据</w:t>
      </w:r>
      <w:r w:rsidR="0010150C">
        <w:rPr>
          <w:rFonts w:hint="eastAsia"/>
        </w:rPr>
        <w:t>是一个抽象概念，目前并没有一个明确的定义。</w:t>
      </w:r>
      <w:r w:rsidR="004B4A59">
        <w:rPr>
          <w:rFonts w:hint="eastAsia"/>
        </w:rPr>
        <w:t>著名</w:t>
      </w:r>
      <w:r w:rsidR="00A67259">
        <w:rPr>
          <w:rFonts w:hint="eastAsia"/>
        </w:rPr>
        <w:t>IT</w:t>
      </w:r>
      <w:r w:rsidR="00A67259">
        <w:rPr>
          <w:rFonts w:hint="eastAsia"/>
        </w:rPr>
        <w:t>研究与顾问咨询公司高德纳（</w:t>
      </w:r>
      <w:r w:rsidR="00A67259">
        <w:rPr>
          <w:rFonts w:hint="eastAsia"/>
        </w:rPr>
        <w:t>Gartner</w:t>
      </w:r>
      <w:r w:rsidR="00A67259">
        <w:rPr>
          <w:rFonts w:hint="eastAsia"/>
        </w:rPr>
        <w:t>）</w:t>
      </w:r>
      <w:r w:rsidR="00A67259" w:rsidRPr="00E81E84">
        <w:rPr>
          <w:vertAlign w:val="superscript"/>
        </w:rPr>
        <w:fldChar w:fldCharType="begin"/>
      </w:r>
      <w:r w:rsidR="0037160A" w:rsidRPr="00E81E84">
        <w:rPr>
          <w:vertAlign w:val="superscript"/>
        </w:rPr>
        <w:instrText xml:space="preserve"> ADDIN EN.CITE &lt;EndNote&gt;&lt;Cite&gt;&lt;Author&gt;Gartner&lt;/Author&gt;&lt;Year&gt;2013&lt;/Year&gt;&lt;RecNum&gt;58&lt;/RecNum&gt;&lt;DisplayText&gt;[41]&lt;/DisplayText&gt;&lt;record&gt;&lt;rec-number&gt;58&lt;/rec-number&gt;&lt;foreign-keys&gt;&lt;key app="EN" db-id="spwfvafviv9ppver9abvr9210pwprpdprxa0" timestamp="1450147589"&gt;58&lt;/key&gt;&lt;/foreign-keys&gt;&lt;ref-type name="Web Page"&gt;12&lt;/ref-type&gt;&lt;contributors&gt;&lt;authors&gt;&lt;author&gt;Gartner&lt;/author&gt;&lt;/authors&gt;&lt;/contributors&gt;&lt;titles&gt;&lt;title&gt;Big Data&lt;/title&gt;&lt;/titles&gt;&lt;volume&gt;2015&lt;/volume&gt;&lt;number&gt;&lt;style face="normal" font="default" size="100%"&gt;Dec&lt;/style&gt;&lt;style face="normal" font="default" charset="134" size="100%"&gt;.&lt;/style&gt;&lt;/number&gt;&lt;dates&gt;&lt;year&gt;2013&lt;/year&gt;&lt;/dates&gt;&lt;urls&gt;&lt;related-urls&gt;&lt;url&gt;http://www.gartner.com/it-glossary/big-data&lt;/url&gt;&lt;/related-urls&gt;&lt;/urls&gt;&lt;/record&gt;&lt;/Cite&gt;&lt;/EndNote&gt;</w:instrText>
      </w:r>
      <w:r w:rsidR="00A67259" w:rsidRPr="00E81E84">
        <w:rPr>
          <w:vertAlign w:val="superscript"/>
        </w:rPr>
        <w:fldChar w:fldCharType="separate"/>
      </w:r>
      <w:r w:rsidR="0037160A" w:rsidRPr="00E81E84">
        <w:rPr>
          <w:noProof/>
          <w:vertAlign w:val="superscript"/>
        </w:rPr>
        <w:t>[41]</w:t>
      </w:r>
      <w:r w:rsidR="00A67259" w:rsidRPr="00E81E84">
        <w:rPr>
          <w:vertAlign w:val="superscript"/>
        </w:rPr>
        <w:fldChar w:fldCharType="end"/>
      </w:r>
      <w:r w:rsidR="00A67259">
        <w:rPr>
          <w:rFonts w:hint="eastAsia"/>
        </w:rPr>
        <w:t>将大数据定义为：大数据是能够满足以高效，创新的方式处理信息，从而能够增强洞察力，决策力，以及自动化处理的能力的高容量，快速度，多种类的信息资产。</w:t>
      </w:r>
    </w:p>
    <w:p w14:paraId="75E265F8" w14:textId="77777777" w:rsidR="00575B7B" w:rsidRDefault="00575B7B" w:rsidP="00575B7B">
      <w:pPr>
        <w:pStyle w:val="1f3"/>
      </w:pPr>
      <w:r>
        <w:t>通常</w:t>
      </w:r>
      <w:r>
        <w:rPr>
          <w:rFonts w:hint="eastAsia"/>
        </w:rPr>
        <w:t>，</w:t>
      </w:r>
      <w:r>
        <w:t>我们认为大数据有四个</w:t>
      </w:r>
      <w:r>
        <w:t>V</w:t>
      </w:r>
      <w:r>
        <w:t>的特征</w:t>
      </w:r>
      <w:r>
        <w:rPr>
          <w:rFonts w:hint="eastAsia"/>
        </w:rPr>
        <w:t>，分别是容量大（</w:t>
      </w:r>
      <w:r>
        <w:rPr>
          <w:rFonts w:hint="eastAsia"/>
        </w:rPr>
        <w:t>Volumn</w:t>
      </w:r>
      <w:r>
        <w:rPr>
          <w:rFonts w:hint="eastAsia"/>
        </w:rPr>
        <w:t>），种类多（</w:t>
      </w:r>
      <w:r>
        <w:rPr>
          <w:rFonts w:hint="eastAsia"/>
        </w:rPr>
        <w:t>Variety</w:t>
      </w:r>
      <w:r>
        <w:rPr>
          <w:rFonts w:hint="eastAsia"/>
        </w:rPr>
        <w:t>），速度快（</w:t>
      </w:r>
      <w:r>
        <w:rPr>
          <w:rFonts w:hint="eastAsia"/>
        </w:rPr>
        <w:t>Velocity</w:t>
      </w:r>
      <w:r>
        <w:rPr>
          <w:rFonts w:hint="eastAsia"/>
        </w:rPr>
        <w:t>），以及价值密度低（</w:t>
      </w:r>
      <w:r>
        <w:rPr>
          <w:rFonts w:hint="eastAsia"/>
        </w:rPr>
        <w:t>Value</w:t>
      </w:r>
      <w:r>
        <w:rPr>
          <w:rFonts w:hint="eastAsia"/>
        </w:rPr>
        <w:t>）。</w:t>
      </w:r>
    </w:p>
    <w:p w14:paraId="0F0931E2" w14:textId="096EC891" w:rsidR="00575B7B" w:rsidRDefault="00575B7B" w:rsidP="00575B7B">
      <w:pPr>
        <w:pStyle w:val="1f3"/>
      </w:pPr>
      <w:r>
        <w:rPr>
          <w:rFonts w:hint="eastAsia"/>
        </w:rPr>
        <w:t>容量大（</w:t>
      </w:r>
      <w:r>
        <w:rPr>
          <w:rFonts w:hint="eastAsia"/>
        </w:rPr>
        <w:t>Volumn</w:t>
      </w:r>
      <w:r>
        <w:rPr>
          <w:rFonts w:hint="eastAsia"/>
        </w:rPr>
        <w:t>）指大数据中巨大的数据量和数据的完整性。在过去，由于技</w:t>
      </w:r>
      <w:r>
        <w:rPr>
          <w:rFonts w:hint="eastAsia"/>
        </w:rPr>
        <w:lastRenderedPageBreak/>
        <w:t>术手段和成本的限制，我们无法保存生产中所有的数据，而是通过采样，转换的方法保存和分析相对重要的数据，通常原始状态的数据难以被保存下来。随着大数据技术的到来，保存数据的成本也越来越低廉，这使得我们可以保存过去难以想象的巨量的数据，并可以对原始的数据进行全面高效的分析。</w:t>
      </w:r>
    </w:p>
    <w:p w14:paraId="38AFEDDC" w14:textId="77777777" w:rsidR="006F2B25" w:rsidRDefault="00575B7B" w:rsidP="00575B7B">
      <w:pPr>
        <w:pStyle w:val="1f3"/>
      </w:pPr>
      <w:r>
        <w:t>种类多</w:t>
      </w:r>
      <w:r>
        <w:rPr>
          <w:rFonts w:hint="eastAsia"/>
        </w:rPr>
        <w:t>（</w:t>
      </w:r>
      <w:r>
        <w:rPr>
          <w:rFonts w:hint="eastAsia"/>
        </w:rPr>
        <w:t>Variety</w:t>
      </w:r>
      <w:r>
        <w:rPr>
          <w:rFonts w:hint="eastAsia"/>
        </w:rPr>
        <w:t>）</w:t>
      </w:r>
      <w:r w:rsidR="00013F2D">
        <w:rPr>
          <w:rFonts w:hint="eastAsia"/>
        </w:rPr>
        <w:t>指</w:t>
      </w:r>
      <w:r w:rsidR="006F2B25">
        <w:rPr>
          <w:rFonts w:hint="eastAsia"/>
        </w:rPr>
        <w:t>多种多样的数据类型，并且</w:t>
      </w:r>
      <w:r w:rsidR="00013F2D">
        <w:rPr>
          <w:rFonts w:hint="eastAsia"/>
        </w:rPr>
        <w:t>在海量的，多种类的数据源和内容之间</w:t>
      </w:r>
      <w:r w:rsidR="006F2B25">
        <w:rPr>
          <w:rFonts w:hint="eastAsia"/>
        </w:rPr>
        <w:t>发现内在的</w:t>
      </w:r>
      <w:r w:rsidR="00013F2D">
        <w:rPr>
          <w:rFonts w:hint="eastAsia"/>
        </w:rPr>
        <w:t>相互关联。</w:t>
      </w:r>
      <w:r w:rsidR="006F2B25">
        <w:rPr>
          <w:rFonts w:hint="eastAsia"/>
        </w:rPr>
        <w:t>传统的数据类型为结构化的数据，数据以一条条记录的结构化的形式存在关系型的数据库中。而大数据使得我们可以存储和处理非结构化的数据，可以更加灵活地应对海量的、不同种类的数据源。</w:t>
      </w:r>
    </w:p>
    <w:p w14:paraId="7A1124AF" w14:textId="3701725E" w:rsidR="00575B7B" w:rsidRDefault="006F2B25" w:rsidP="00575B7B">
      <w:pPr>
        <w:pStyle w:val="1f3"/>
      </w:pPr>
      <w:r>
        <w:t>速度快</w:t>
      </w:r>
      <w:r>
        <w:rPr>
          <w:rFonts w:hint="eastAsia"/>
        </w:rPr>
        <w:t>（</w:t>
      </w:r>
      <w:r>
        <w:rPr>
          <w:rFonts w:hint="eastAsia"/>
        </w:rPr>
        <w:t>Velocity</w:t>
      </w:r>
      <w:r>
        <w:rPr>
          <w:rFonts w:hint="eastAsia"/>
        </w:rPr>
        <w:t>）指大数据可以满足实时性的需求，</w:t>
      </w:r>
      <w:r>
        <w:t>一方面指信息的获取的速度</w:t>
      </w:r>
      <w:r>
        <w:rPr>
          <w:rFonts w:hint="eastAsia"/>
        </w:rPr>
        <w:t>，另</w:t>
      </w:r>
      <w:r>
        <w:t>一方面指信息的处理速度</w:t>
      </w:r>
      <w:r>
        <w:rPr>
          <w:rFonts w:hint="eastAsia"/>
        </w:rPr>
        <w:t>。大数据技术能够</w:t>
      </w:r>
      <w:r w:rsidR="003065AC">
        <w:rPr>
          <w:rFonts w:hint="eastAsia"/>
        </w:rPr>
        <w:t>应对处理海量的数据交换和数据处理，从而实现快速低延时，高时效的应用需求。</w:t>
      </w:r>
    </w:p>
    <w:p w14:paraId="08498AA1" w14:textId="49DB72D2" w:rsidR="009B26BE" w:rsidRDefault="003065AC" w:rsidP="00181073">
      <w:pPr>
        <w:pStyle w:val="1f3"/>
      </w:pPr>
      <w:r>
        <w:t>价值密度低</w:t>
      </w:r>
      <w:r>
        <w:rPr>
          <w:rFonts w:hint="eastAsia"/>
        </w:rPr>
        <w:t>（</w:t>
      </w:r>
      <w:r>
        <w:t>Value</w:t>
      </w:r>
      <w:r>
        <w:rPr>
          <w:rFonts w:hint="eastAsia"/>
        </w:rPr>
        <w:t>）指在海量的信息中，信息需要通过分析和挖掘来获得其巨大的内在价值。相比传统数据中通过筛选采样的到重要的信息，大数据中更注重对原始的完整数据直接的内在关联的分析和挖掘。</w:t>
      </w:r>
    </w:p>
    <w:p w14:paraId="366A67F0" w14:textId="25E94FE6" w:rsidR="00181073" w:rsidRDefault="00181073" w:rsidP="00A324B4">
      <w:pPr>
        <w:pStyle w:val="30"/>
      </w:pPr>
      <w:r>
        <w:rPr>
          <w:rFonts w:hint="eastAsia"/>
        </w:rPr>
        <w:t xml:space="preserve"> </w:t>
      </w:r>
      <w:bookmarkStart w:id="39" w:name="_Toc439109897"/>
      <w:r>
        <w:rPr>
          <w:rFonts w:hint="eastAsia"/>
        </w:rPr>
        <w:t>大数据的处理流程</w:t>
      </w:r>
      <w:bookmarkEnd w:id="39"/>
    </w:p>
    <w:p w14:paraId="02AAEF45" w14:textId="06B5E88D" w:rsidR="00181073" w:rsidRDefault="008F375F" w:rsidP="00181073">
      <w:pPr>
        <w:pStyle w:val="1f3"/>
      </w:pPr>
      <w:r>
        <w:t>在对大数据技术的研究中</w:t>
      </w:r>
      <w:r>
        <w:rPr>
          <w:rFonts w:hint="eastAsia"/>
        </w:rPr>
        <w:t>，</w:t>
      </w:r>
      <w:r>
        <w:t>刘智慧和张泉灵</w:t>
      </w:r>
      <w:r w:rsidRPr="000838C0">
        <w:rPr>
          <w:vertAlign w:val="superscript"/>
        </w:rPr>
        <w:fldChar w:fldCharType="begin"/>
      </w:r>
      <w:r w:rsidR="0037160A" w:rsidRPr="000838C0">
        <w:rPr>
          <w:rFonts w:hint="eastAsia"/>
          <w:vertAlign w:val="superscript"/>
        </w:rPr>
        <w:instrText xml:space="preserve"> ADDIN EN.CITE &lt;EndNote&gt;&lt;Cite&gt;&lt;Author&gt;</w:instrText>
      </w:r>
      <w:r w:rsidR="0037160A" w:rsidRPr="000838C0">
        <w:rPr>
          <w:rFonts w:hint="eastAsia"/>
          <w:vertAlign w:val="superscript"/>
        </w:rPr>
        <w:instrText>刘智慧</w:instrText>
      </w:r>
      <w:r w:rsidR="0037160A" w:rsidRPr="000838C0">
        <w:rPr>
          <w:rFonts w:hint="eastAsia"/>
          <w:vertAlign w:val="superscript"/>
        </w:rPr>
        <w:instrText>&lt;/Author&gt;&lt;Year&gt;2014&lt;/Year&gt;&lt;RecNum&gt;60&lt;/RecNum&gt;&lt;DisplayText&gt;[42]&lt;/DisplayText&gt;&lt;record&gt;&lt;rec-number&gt;60&lt;/rec-number&gt;&lt;foreign-keys&gt;&lt;key app="EN" db-id="spwfvafviv9ppver9abvr9210pwprpdprxa0" timestamp="1450151084"&gt;60&lt;/key&gt;&lt;/foreign-keys&gt;&lt;ref-type name="Journal Article"&gt;17&lt;/ref-type&gt;&lt;contributors&gt;&lt;authors&gt;&lt;author&gt;</w:instrText>
      </w:r>
      <w:r w:rsidR="0037160A" w:rsidRPr="000838C0">
        <w:rPr>
          <w:rFonts w:hint="eastAsia"/>
          <w:vertAlign w:val="superscript"/>
        </w:rPr>
        <w:instrText>刘智慧</w:instrText>
      </w:r>
      <w:r w:rsidR="0037160A" w:rsidRPr="000838C0">
        <w:rPr>
          <w:rFonts w:hint="eastAsia"/>
          <w:vertAlign w:val="superscript"/>
        </w:rPr>
        <w:instrText>&lt;/author&gt;&lt;author&gt;</w:instrText>
      </w:r>
      <w:r w:rsidR="0037160A" w:rsidRPr="000838C0">
        <w:rPr>
          <w:rFonts w:hint="eastAsia"/>
          <w:vertAlign w:val="superscript"/>
        </w:rPr>
        <w:instrText>张泉灵</w:instrText>
      </w:r>
      <w:r w:rsidR="0037160A" w:rsidRPr="000838C0">
        <w:rPr>
          <w:rFonts w:hint="eastAsia"/>
          <w:vertAlign w:val="superscript"/>
        </w:rPr>
        <w:instrText>&lt;/author&gt;&lt;/authors&gt;&lt;/contributors&gt;&lt;titles&gt;&lt;title&gt;</w:instrText>
      </w:r>
      <w:r w:rsidR="0037160A" w:rsidRPr="000838C0">
        <w:rPr>
          <w:rFonts w:hint="eastAsia"/>
          <w:vertAlign w:val="superscript"/>
        </w:rPr>
        <w:instrText>大数据技术研究综述</w:instrText>
      </w:r>
      <w:r w:rsidR="0037160A" w:rsidRPr="000838C0">
        <w:rPr>
          <w:rFonts w:hint="eastAsia"/>
          <w:vertAlign w:val="superscript"/>
        </w:rPr>
        <w:instrText>&lt;/title&gt;&lt;secondary-title&gt;</w:instrText>
      </w:r>
      <w:r w:rsidR="0037160A" w:rsidRPr="000838C0">
        <w:rPr>
          <w:rFonts w:hint="eastAsia"/>
          <w:vertAlign w:val="superscript"/>
        </w:rPr>
        <w:instrText>浙江大学学报</w:instrText>
      </w:r>
      <w:r w:rsidR="0037160A" w:rsidRPr="000838C0">
        <w:rPr>
          <w:rFonts w:hint="eastAsia"/>
          <w:vertAlign w:val="superscript"/>
        </w:rPr>
        <w:instrText xml:space="preserve"> (</w:instrText>
      </w:r>
      <w:r w:rsidR="0037160A" w:rsidRPr="000838C0">
        <w:rPr>
          <w:rFonts w:hint="eastAsia"/>
          <w:vertAlign w:val="superscript"/>
        </w:rPr>
        <w:instrText>工学版</w:instrText>
      </w:r>
      <w:r w:rsidR="0037160A" w:rsidRPr="000838C0">
        <w:rPr>
          <w:rFonts w:hint="eastAsia"/>
          <w:vertAlign w:val="superscript"/>
        </w:rPr>
        <w:instrText>)&lt;/secondary-title&gt;&lt;/titles&gt;&lt;periodical&gt;&lt;full-title&gt;</w:instrText>
      </w:r>
      <w:r w:rsidR="0037160A" w:rsidRPr="000838C0">
        <w:rPr>
          <w:rFonts w:hint="eastAsia"/>
          <w:vertAlign w:val="superscript"/>
        </w:rPr>
        <w:instrText>浙江大学学报</w:instrText>
      </w:r>
      <w:r w:rsidR="0037160A" w:rsidRPr="000838C0">
        <w:rPr>
          <w:rFonts w:hint="eastAsia"/>
          <w:vertAlign w:val="superscript"/>
        </w:rPr>
        <w:instrText xml:space="preserve"> (</w:instrText>
      </w:r>
      <w:r w:rsidR="0037160A" w:rsidRPr="000838C0">
        <w:rPr>
          <w:rFonts w:hint="eastAsia"/>
          <w:vertAlign w:val="superscript"/>
        </w:rPr>
        <w:instrText>工学版</w:instrText>
      </w:r>
      <w:r w:rsidR="0037160A" w:rsidRPr="000838C0">
        <w:rPr>
          <w:rFonts w:hint="eastAsia"/>
          <w:vertAlign w:val="superscript"/>
        </w:rPr>
        <w:instrText>)&lt;/full-title&gt;&lt;/periodical&gt;&lt;pages&gt;001&lt;/pages&gt;&lt;volume&gt;6&lt;/volume&gt;&lt;dates&gt;&lt;year&gt;2014&lt;/year&gt;&lt;/dates&gt;&lt;urls&gt;&lt;/urls&gt;&lt;/record&gt;&lt;/Cite&gt;&lt;/EndNote&gt;</w:instrText>
      </w:r>
      <w:r w:rsidRPr="000838C0">
        <w:rPr>
          <w:vertAlign w:val="superscript"/>
        </w:rPr>
        <w:fldChar w:fldCharType="separate"/>
      </w:r>
      <w:r w:rsidR="0037160A" w:rsidRPr="000838C0">
        <w:rPr>
          <w:noProof/>
          <w:vertAlign w:val="superscript"/>
        </w:rPr>
        <w:t>[42]</w:t>
      </w:r>
      <w:r w:rsidRPr="000838C0">
        <w:rPr>
          <w:vertAlign w:val="superscript"/>
        </w:rPr>
        <w:fldChar w:fldCharType="end"/>
      </w:r>
      <w:r>
        <w:t>总结并提出了大数据的基本处理流程</w:t>
      </w:r>
      <w:r>
        <w:rPr>
          <w:rFonts w:hint="eastAsia"/>
        </w:rPr>
        <w:t>，其处理流程</w:t>
      </w:r>
      <w:r>
        <w:t>可分为四个阶段</w:t>
      </w:r>
      <w:r>
        <w:rPr>
          <w:rFonts w:hint="eastAsia"/>
        </w:rPr>
        <w:t>，</w:t>
      </w:r>
      <w:r>
        <w:t>分别为</w:t>
      </w:r>
      <w:r>
        <w:rPr>
          <w:rFonts w:hint="eastAsia"/>
        </w:rPr>
        <w:t>：</w:t>
      </w:r>
      <w:r>
        <w:t>数据采集</w:t>
      </w:r>
      <w:r>
        <w:rPr>
          <w:rFonts w:hint="eastAsia"/>
        </w:rPr>
        <w:t>，数据处理与集成，数据分析和数据解释。</w:t>
      </w:r>
    </w:p>
    <w:p w14:paraId="69E05935" w14:textId="046310B7" w:rsidR="008F375F" w:rsidRDefault="00005542" w:rsidP="00181073">
      <w:pPr>
        <w:pStyle w:val="1f3"/>
      </w:pPr>
      <w:r>
        <w:t>数据的采集是大数据处理流程中最基础的一部分</w:t>
      </w:r>
      <w:r>
        <w:rPr>
          <w:rFonts w:hint="eastAsia"/>
        </w:rPr>
        <w:t>，</w:t>
      </w:r>
      <w:r>
        <w:t>包括对传统的结构化的数据</w:t>
      </w:r>
      <w:r>
        <w:rPr>
          <w:rFonts w:hint="eastAsia"/>
        </w:rPr>
        <w:t>，例如关系型数据库的数据；半结构型数据，例如</w:t>
      </w:r>
      <w:r>
        <w:rPr>
          <w:rFonts w:hint="eastAsia"/>
        </w:rPr>
        <w:t>HTML</w:t>
      </w:r>
      <w:r>
        <w:rPr>
          <w:rFonts w:hint="eastAsia"/>
        </w:rPr>
        <w:t>；以及非结构化的数据，例如文档内容等数据的采集和整合。</w:t>
      </w:r>
    </w:p>
    <w:p w14:paraId="6784E4CA" w14:textId="12419C31" w:rsidR="00005542" w:rsidRDefault="00005542" w:rsidP="00005542">
      <w:pPr>
        <w:pStyle w:val="1f3"/>
      </w:pPr>
      <w:r>
        <w:t>数据处理与集成是对已经收集到的数据进行数据清洗</w:t>
      </w:r>
      <w:r>
        <w:rPr>
          <w:rFonts w:hint="eastAsia"/>
        </w:rPr>
        <w:t>，</w:t>
      </w:r>
      <w:r>
        <w:t>去噪</w:t>
      </w:r>
      <w:r>
        <w:rPr>
          <w:rFonts w:hint="eastAsia"/>
        </w:rPr>
        <w:t>，从而得到可信赖的数据</w:t>
      </w:r>
      <w:r>
        <w:t>并进行进一步的集成和存储</w:t>
      </w:r>
      <w:r>
        <w:rPr>
          <w:rFonts w:hint="eastAsia"/>
        </w:rPr>
        <w:t>。常用数据清洗和去噪的方法是通过聚类分析，关联分析设置一系列的数据过滤器，将不相关的无用的数据过滤掉，以防他们对整体的数据产生负面的影响。</w:t>
      </w:r>
    </w:p>
    <w:p w14:paraId="29951AD2" w14:textId="5289F9FC" w:rsidR="00005542" w:rsidRDefault="000A6BF4" w:rsidP="00005542">
      <w:pPr>
        <w:pStyle w:val="1f3"/>
      </w:pPr>
      <w:r>
        <w:rPr>
          <w:rFonts w:hint="eastAsia"/>
        </w:rPr>
        <w:t>数据分析是指通过统计分析，机器学习，智能算法等方法，对预处理和集成过的信息进行进一步的加工和分析，挖掘数据中内在的关联性和潜在的价值，从而使得数据可以提供决策支持，信息预测，商业智能等应用，是大数据处理流程中最为核心的部分。</w:t>
      </w:r>
    </w:p>
    <w:p w14:paraId="72A9CCD5" w14:textId="3BF200F0" w:rsidR="00181073" w:rsidRPr="00181073" w:rsidRDefault="000A6BF4" w:rsidP="006750EA">
      <w:pPr>
        <w:pStyle w:val="1f3"/>
      </w:pPr>
      <w:r>
        <w:t>数据解释是将数据分析得到的结果进行进一步的可视化的展示</w:t>
      </w:r>
      <w:r>
        <w:rPr>
          <w:rFonts w:hint="eastAsia"/>
        </w:rPr>
        <w:t>。</w:t>
      </w:r>
      <w:r w:rsidR="006750EA">
        <w:rPr>
          <w:rFonts w:hint="eastAsia"/>
        </w:rPr>
        <w:t>随着数据量的增大和数据分析的复杂性增强，传统的数据显示方法已经无法满足分析结果的显式</w:t>
      </w:r>
      <w:r w:rsidR="006750EA">
        <w:rPr>
          <w:rFonts w:hint="eastAsia"/>
        </w:rPr>
        <w:lastRenderedPageBreak/>
        <w:t>的需求。通过大数据可视化技术</w:t>
      </w:r>
      <w:r w:rsidR="006750EA" w:rsidRPr="000838C0">
        <w:rPr>
          <w:vertAlign w:val="superscript"/>
        </w:rPr>
        <w:fldChar w:fldCharType="begin"/>
      </w:r>
      <w:r w:rsidR="0037160A" w:rsidRPr="000838C0">
        <w:rPr>
          <w:vertAlign w:val="superscript"/>
        </w:rPr>
        <w:instrText xml:space="preserve"> ADDIN EN.CITE &lt;EndNote&gt;&lt;Cite&gt;&lt;Author&gt;Keim&lt;/Author&gt;&lt;Year&gt;2013&lt;/Year&gt;&lt;RecNum&gt;61&lt;/RecNum&gt;&lt;DisplayText&gt;[43]&lt;/DisplayText&gt;&lt;record&gt;&lt;rec-number&gt;61&lt;/rec-number&gt;&lt;foreign-keys&gt;&lt;key app="EN" db-id="spwfvafviv9ppver9abvr9210pwprpdprxa0" timestamp="1450158563"&gt;61&lt;/key&gt;&lt;/foreign-keys&gt;&lt;ref-type name="Journal Article"&gt;17&lt;/ref-type&gt;&lt;contributors&gt;&lt;authors&gt;&lt;author&gt;Keim, Daniel&lt;/author&gt;&lt;author&gt;Qu, Huamin&lt;/author&gt;&lt;author&gt;Ma, Kwan-Liu&lt;/author&gt;&lt;/authors&gt;&lt;/contributors&gt;&lt;titles&gt;&lt;title&gt;Big-data visualization&lt;/title&gt;&lt;secondary-title&gt;Computer Graphics and Applications, IEEE&lt;/secondary-title&gt;&lt;/titles&gt;&lt;periodical&gt;&lt;full-title&gt;Computer Graphics and Applications, IEEE&lt;/full-title&gt;&lt;/periodical&gt;&lt;pages&gt;20-21&lt;/pages&gt;&lt;volume&gt;33&lt;/volume&gt;&lt;number&gt;4&lt;/number&gt;&lt;dates&gt;&lt;year&gt;2013&lt;/year&gt;&lt;/dates&gt;&lt;isbn&gt;0272-1716&lt;/isbn&gt;&lt;urls&gt;&lt;/urls&gt;&lt;/record&gt;&lt;/Cite&gt;&lt;/EndNote&gt;</w:instrText>
      </w:r>
      <w:r w:rsidR="006750EA" w:rsidRPr="000838C0">
        <w:rPr>
          <w:vertAlign w:val="superscript"/>
        </w:rPr>
        <w:fldChar w:fldCharType="separate"/>
      </w:r>
      <w:r w:rsidR="0037160A" w:rsidRPr="000838C0">
        <w:rPr>
          <w:noProof/>
          <w:vertAlign w:val="superscript"/>
        </w:rPr>
        <w:t>[43]</w:t>
      </w:r>
      <w:r w:rsidR="006750EA" w:rsidRPr="000838C0">
        <w:rPr>
          <w:vertAlign w:val="superscript"/>
        </w:rPr>
        <w:fldChar w:fldCharType="end"/>
      </w:r>
      <w:r w:rsidR="001333E9">
        <w:t>以及人机交互技术</w:t>
      </w:r>
      <w:r w:rsidR="006750EA">
        <w:rPr>
          <w:rFonts w:hint="eastAsia"/>
        </w:rPr>
        <w:t>，</w:t>
      </w:r>
      <w:r w:rsidR="006750EA">
        <w:t>可以将数据分析得到的结果简介</w:t>
      </w:r>
      <w:r w:rsidR="006750EA">
        <w:rPr>
          <w:rFonts w:hint="eastAsia"/>
        </w:rPr>
        <w:t>、</w:t>
      </w:r>
      <w:r w:rsidR="006750EA">
        <w:t>形象</w:t>
      </w:r>
      <w:r w:rsidR="006750EA">
        <w:rPr>
          <w:rFonts w:hint="eastAsia"/>
        </w:rPr>
        <w:t>、</w:t>
      </w:r>
      <w:r w:rsidR="006750EA">
        <w:t>生动地展示给用户</w:t>
      </w:r>
      <w:r w:rsidR="006750EA">
        <w:rPr>
          <w:rFonts w:hint="eastAsia"/>
        </w:rPr>
        <w:t>。</w:t>
      </w:r>
    </w:p>
    <w:p w14:paraId="056501F8" w14:textId="587D2BB6" w:rsidR="00575B7B" w:rsidRPr="00575B7B" w:rsidRDefault="00181073" w:rsidP="00A324B4">
      <w:pPr>
        <w:pStyle w:val="30"/>
      </w:pPr>
      <w:r>
        <w:t xml:space="preserve"> </w:t>
      </w:r>
      <w:bookmarkStart w:id="40" w:name="_Toc439109898"/>
      <w:r w:rsidR="00A324B4">
        <w:t>大数据的关键技术</w:t>
      </w:r>
      <w:bookmarkEnd w:id="40"/>
    </w:p>
    <w:p w14:paraId="5BFF47C5" w14:textId="28190C13" w:rsidR="0010150C" w:rsidRDefault="00CC6E46" w:rsidP="00793CE5">
      <w:pPr>
        <w:pStyle w:val="1f3"/>
      </w:pPr>
      <w:r>
        <w:t>大数据的核心是对海量数据的分析和处理能力</w:t>
      </w:r>
      <w:r>
        <w:rPr>
          <w:rFonts w:hint="eastAsia"/>
        </w:rPr>
        <w:t>，</w:t>
      </w:r>
      <w:r>
        <w:t>刘智慧和张泉灵</w:t>
      </w:r>
      <w:r w:rsidRPr="000838C0">
        <w:rPr>
          <w:vertAlign w:val="superscript"/>
        </w:rPr>
        <w:fldChar w:fldCharType="begin"/>
      </w:r>
      <w:r w:rsidR="0037160A" w:rsidRPr="000838C0">
        <w:rPr>
          <w:rFonts w:hint="eastAsia"/>
          <w:vertAlign w:val="superscript"/>
        </w:rPr>
        <w:instrText xml:space="preserve"> ADDIN EN.CITE &lt;EndNote&gt;&lt;Cite&gt;&lt;Author&gt;</w:instrText>
      </w:r>
      <w:r w:rsidR="0037160A" w:rsidRPr="000838C0">
        <w:rPr>
          <w:rFonts w:hint="eastAsia"/>
          <w:vertAlign w:val="superscript"/>
        </w:rPr>
        <w:instrText>刘智慧</w:instrText>
      </w:r>
      <w:r w:rsidR="0037160A" w:rsidRPr="000838C0">
        <w:rPr>
          <w:rFonts w:hint="eastAsia"/>
          <w:vertAlign w:val="superscript"/>
        </w:rPr>
        <w:instrText>&lt;/Author&gt;&lt;Year&gt;2014&lt;/Year&gt;&lt;RecNum&gt;60&lt;/RecNum&gt;&lt;DisplayText&gt;[42]&lt;/DisplayText&gt;&lt;record&gt;&lt;rec-number&gt;60&lt;/rec-number&gt;&lt;foreign-keys&gt;&lt;key app="EN" db-id="spwfvafviv9ppver9abvr9210pwprpdprxa0" timestamp="1450151084"&gt;60&lt;/key&gt;&lt;/foreign-keys&gt;&lt;ref-type name="Journal Article"&gt;17&lt;/ref-type&gt;&lt;contributors&gt;&lt;authors&gt;&lt;author&gt;</w:instrText>
      </w:r>
      <w:r w:rsidR="0037160A" w:rsidRPr="000838C0">
        <w:rPr>
          <w:rFonts w:hint="eastAsia"/>
          <w:vertAlign w:val="superscript"/>
        </w:rPr>
        <w:instrText>刘智慧</w:instrText>
      </w:r>
      <w:r w:rsidR="0037160A" w:rsidRPr="000838C0">
        <w:rPr>
          <w:rFonts w:hint="eastAsia"/>
          <w:vertAlign w:val="superscript"/>
        </w:rPr>
        <w:instrText>&lt;/author&gt;&lt;author&gt;</w:instrText>
      </w:r>
      <w:r w:rsidR="0037160A" w:rsidRPr="000838C0">
        <w:rPr>
          <w:rFonts w:hint="eastAsia"/>
          <w:vertAlign w:val="superscript"/>
        </w:rPr>
        <w:instrText>张泉灵</w:instrText>
      </w:r>
      <w:r w:rsidR="0037160A" w:rsidRPr="000838C0">
        <w:rPr>
          <w:rFonts w:hint="eastAsia"/>
          <w:vertAlign w:val="superscript"/>
        </w:rPr>
        <w:instrText>&lt;/author&gt;&lt;/authors&gt;&lt;/contributors&gt;&lt;titles&gt;&lt;title&gt;</w:instrText>
      </w:r>
      <w:r w:rsidR="0037160A" w:rsidRPr="000838C0">
        <w:rPr>
          <w:rFonts w:hint="eastAsia"/>
          <w:vertAlign w:val="superscript"/>
        </w:rPr>
        <w:instrText>大数据技术研究综述</w:instrText>
      </w:r>
      <w:r w:rsidR="0037160A" w:rsidRPr="000838C0">
        <w:rPr>
          <w:rFonts w:hint="eastAsia"/>
          <w:vertAlign w:val="superscript"/>
        </w:rPr>
        <w:instrText>&lt;/title&gt;&lt;secondary-title&gt;</w:instrText>
      </w:r>
      <w:r w:rsidR="0037160A" w:rsidRPr="000838C0">
        <w:rPr>
          <w:rFonts w:hint="eastAsia"/>
          <w:vertAlign w:val="superscript"/>
        </w:rPr>
        <w:instrText>浙江大学学报</w:instrText>
      </w:r>
      <w:r w:rsidR="0037160A" w:rsidRPr="000838C0">
        <w:rPr>
          <w:rFonts w:hint="eastAsia"/>
          <w:vertAlign w:val="superscript"/>
        </w:rPr>
        <w:instrText xml:space="preserve"> (</w:instrText>
      </w:r>
      <w:r w:rsidR="0037160A" w:rsidRPr="000838C0">
        <w:rPr>
          <w:rFonts w:hint="eastAsia"/>
          <w:vertAlign w:val="superscript"/>
        </w:rPr>
        <w:instrText>工学版</w:instrText>
      </w:r>
      <w:r w:rsidR="0037160A" w:rsidRPr="000838C0">
        <w:rPr>
          <w:rFonts w:hint="eastAsia"/>
          <w:vertAlign w:val="superscript"/>
        </w:rPr>
        <w:instrText>)&lt;/secondary-title&gt;&lt;/titles&gt;&lt;periodical&gt;&lt;full-title&gt;</w:instrText>
      </w:r>
      <w:r w:rsidR="0037160A" w:rsidRPr="000838C0">
        <w:rPr>
          <w:rFonts w:hint="eastAsia"/>
          <w:vertAlign w:val="superscript"/>
        </w:rPr>
        <w:instrText>浙江大学学报</w:instrText>
      </w:r>
      <w:r w:rsidR="0037160A" w:rsidRPr="000838C0">
        <w:rPr>
          <w:rFonts w:hint="eastAsia"/>
          <w:vertAlign w:val="superscript"/>
        </w:rPr>
        <w:instrText xml:space="preserve"> (</w:instrText>
      </w:r>
      <w:r w:rsidR="0037160A" w:rsidRPr="000838C0">
        <w:rPr>
          <w:rFonts w:hint="eastAsia"/>
          <w:vertAlign w:val="superscript"/>
        </w:rPr>
        <w:instrText>工学版</w:instrText>
      </w:r>
      <w:r w:rsidR="0037160A" w:rsidRPr="000838C0">
        <w:rPr>
          <w:rFonts w:hint="eastAsia"/>
          <w:vertAlign w:val="superscript"/>
        </w:rPr>
        <w:instrText>)&lt;/full-title&gt;&lt;/periodical&gt;&lt;pages&gt;001&lt;/pages&gt;&lt;volume&gt;6&lt;/volume&gt;&lt;dates&gt;&lt;year&gt;2014&lt;/year&gt;&lt;/dates&gt;&lt;urls&gt;&lt;/urls&gt;&lt;/record&gt;&lt;/Cite&gt;&lt;/EndNote&gt;</w:instrText>
      </w:r>
      <w:r w:rsidRPr="000838C0">
        <w:rPr>
          <w:vertAlign w:val="superscript"/>
        </w:rPr>
        <w:fldChar w:fldCharType="separate"/>
      </w:r>
      <w:r w:rsidR="0037160A" w:rsidRPr="000838C0">
        <w:rPr>
          <w:noProof/>
          <w:vertAlign w:val="superscript"/>
        </w:rPr>
        <w:t>[42]</w:t>
      </w:r>
      <w:r w:rsidRPr="000838C0">
        <w:rPr>
          <w:vertAlign w:val="superscript"/>
        </w:rPr>
        <w:fldChar w:fldCharType="end"/>
      </w:r>
      <w:r>
        <w:t>在对大数据研究的综述中总结了大数据的关键技术</w:t>
      </w:r>
      <w:r>
        <w:rPr>
          <w:rFonts w:hint="eastAsia"/>
        </w:rPr>
        <w:t>，包括：云计算，</w:t>
      </w:r>
      <w:r>
        <w:rPr>
          <w:rFonts w:hint="eastAsia"/>
        </w:rPr>
        <w:t>Map</w:t>
      </w:r>
      <w:r>
        <w:t>Reduce</w:t>
      </w:r>
      <w:r>
        <w:t>计算框架</w:t>
      </w:r>
      <w:r>
        <w:rPr>
          <w:rFonts w:hint="eastAsia"/>
        </w:rPr>
        <w:t>，</w:t>
      </w:r>
      <w:r>
        <w:t>分布式文件系统</w:t>
      </w:r>
      <w:r>
        <w:rPr>
          <w:rFonts w:hint="eastAsia"/>
        </w:rPr>
        <w:t>，</w:t>
      </w:r>
      <w:r>
        <w:t>分布式并行数据库</w:t>
      </w:r>
      <w:r>
        <w:rPr>
          <w:rFonts w:hint="eastAsia"/>
        </w:rPr>
        <w:t>，</w:t>
      </w:r>
      <w:r>
        <w:t>Hadoop</w:t>
      </w:r>
      <w:r>
        <w:t>开源大数据平台以及数据的可视化</w:t>
      </w:r>
      <w:r>
        <w:rPr>
          <w:rFonts w:hint="eastAsia"/>
        </w:rPr>
        <w:t>。</w:t>
      </w:r>
      <w:r w:rsidR="0021722E">
        <w:rPr>
          <w:rFonts w:hint="eastAsia"/>
        </w:rPr>
        <w:t>在这里，我们将主要介绍应用在机票个性化推荐系统中的大数据技术，包括</w:t>
      </w:r>
      <w:r w:rsidR="0021722E">
        <w:rPr>
          <w:rFonts w:hint="eastAsia"/>
        </w:rPr>
        <w:t>Hadoop</w:t>
      </w:r>
      <w:r w:rsidR="0021722E">
        <w:rPr>
          <w:rFonts w:hint="eastAsia"/>
        </w:rPr>
        <w:t>以及近年来非常盛行的</w:t>
      </w:r>
      <w:r w:rsidR="0021722E">
        <w:rPr>
          <w:rFonts w:hint="eastAsia"/>
        </w:rPr>
        <w:t>S</w:t>
      </w:r>
      <w:r w:rsidR="0021722E">
        <w:t>p</w:t>
      </w:r>
      <w:r w:rsidR="0021722E">
        <w:rPr>
          <w:rFonts w:hint="eastAsia"/>
        </w:rPr>
        <w:t>ark</w:t>
      </w:r>
      <w:r w:rsidR="0021722E">
        <w:rPr>
          <w:rFonts w:hint="eastAsia"/>
        </w:rPr>
        <w:t>分布式计算系统。</w:t>
      </w:r>
    </w:p>
    <w:p w14:paraId="70C4E47C" w14:textId="72DE4218" w:rsidR="0021722E" w:rsidRPr="00D236D9" w:rsidRDefault="00D236D9" w:rsidP="005107BB">
      <w:pPr>
        <w:pStyle w:val="1f3"/>
        <w:numPr>
          <w:ilvl w:val="0"/>
          <w:numId w:val="25"/>
        </w:numPr>
        <w:ind w:firstLineChars="0"/>
        <w:rPr>
          <w:b/>
        </w:rPr>
      </w:pPr>
      <w:r w:rsidRPr="00D236D9">
        <w:rPr>
          <w:b/>
        </w:rPr>
        <w:t>Hadoop</w:t>
      </w:r>
    </w:p>
    <w:p w14:paraId="66364C76" w14:textId="02D920C2" w:rsidR="0021722E" w:rsidRDefault="00D236D9" w:rsidP="00793CE5">
      <w:pPr>
        <w:pStyle w:val="1f3"/>
      </w:pPr>
      <w:r>
        <w:t>Hadoop</w:t>
      </w:r>
      <w:r w:rsidR="00B7641C" w:rsidRPr="000838C0">
        <w:rPr>
          <w:vertAlign w:val="superscript"/>
        </w:rPr>
        <w:fldChar w:fldCharType="begin"/>
      </w:r>
      <w:r w:rsidR="0037160A" w:rsidRPr="000838C0">
        <w:rPr>
          <w:vertAlign w:val="superscript"/>
        </w:rPr>
        <w:instrText xml:space="preserve"> ADDIN EN.CITE &lt;EndNote&gt;&lt;Cite&gt;&lt;Author&gt;White&lt;/Author&gt;&lt;Year&gt;2012&lt;/Year&gt;&lt;RecNum&gt;63&lt;/RecNum&gt;&lt;DisplayText&gt;[10]&lt;/DisplayText&gt;&lt;record&gt;&lt;rec-number&gt;63&lt;/rec-number&gt;&lt;foreign-keys&gt;&lt;key app="EN" db-id="spwfvafviv9ppver9abvr9210pwprpdprxa0" timestamp="1450160371"&gt;63&lt;/key&gt;&lt;/foreign-keys&gt;&lt;ref-type name="Book"&gt;6&lt;/ref-type&gt;&lt;contributors&gt;&lt;authors&gt;&lt;author&gt;White, Tom&lt;/author&gt;&lt;/authors&gt;&lt;/contributors&gt;&lt;titles&gt;&lt;title&gt;Hadoop: The definitive guide&lt;/title&gt;&lt;/titles&gt;&lt;dates&gt;&lt;year&gt;2012&lt;/year&gt;&lt;/dates&gt;&lt;publisher&gt;&amp;quot; O&amp;apos;Reilly Media, Inc.&amp;quot;&lt;/publisher&gt;&lt;isbn&gt;1449311520&lt;/isbn&gt;&lt;urls&gt;&lt;/urls&gt;&lt;/record&gt;&lt;/Cite&gt;&lt;/EndNote&gt;</w:instrText>
      </w:r>
      <w:r w:rsidR="00B7641C" w:rsidRPr="000838C0">
        <w:rPr>
          <w:vertAlign w:val="superscript"/>
        </w:rPr>
        <w:fldChar w:fldCharType="separate"/>
      </w:r>
      <w:r w:rsidR="0037160A" w:rsidRPr="000838C0">
        <w:rPr>
          <w:noProof/>
          <w:vertAlign w:val="superscript"/>
        </w:rPr>
        <w:t>[10]</w:t>
      </w:r>
      <w:r w:rsidR="00B7641C" w:rsidRPr="000838C0">
        <w:rPr>
          <w:vertAlign w:val="superscript"/>
        </w:rPr>
        <w:fldChar w:fldCharType="end"/>
      </w:r>
      <w:r>
        <w:t>是有</w:t>
      </w:r>
      <w:r>
        <w:t>Apache</w:t>
      </w:r>
      <w:r>
        <w:t>基金会所开发的一个开源的分布式系统</w:t>
      </w:r>
      <w:r w:rsidR="00A00A9B">
        <w:t>平台</w:t>
      </w:r>
      <w:r w:rsidR="00A00A9B">
        <w:rPr>
          <w:rFonts w:hint="eastAsia"/>
        </w:rPr>
        <w:t>。用户在该平台上，可以在不需要了解底层分布式系统的实现细节的情况下开发和使用分布式程序进行大型的并行计算。</w:t>
      </w:r>
    </w:p>
    <w:p w14:paraId="05BA7966" w14:textId="0920281F" w:rsidR="00A00A9B" w:rsidRDefault="00A00A9B" w:rsidP="00793CE5">
      <w:pPr>
        <w:pStyle w:val="1f3"/>
      </w:pPr>
      <w:r>
        <w:t>在</w:t>
      </w:r>
      <w:r>
        <w:t>Hadoop</w:t>
      </w:r>
      <w:r>
        <w:t>框架中</w:t>
      </w:r>
      <w:r>
        <w:rPr>
          <w:rFonts w:hint="eastAsia"/>
        </w:rPr>
        <w:t>，</w:t>
      </w:r>
      <w:r>
        <w:t>最为核心的两个部分为</w:t>
      </w:r>
      <w:r>
        <w:rPr>
          <w:rFonts w:hint="eastAsia"/>
        </w:rPr>
        <w:t>：</w:t>
      </w:r>
      <w:r>
        <w:rPr>
          <w:rFonts w:hint="eastAsia"/>
        </w:rPr>
        <w:t>Hadoop</w:t>
      </w:r>
      <w:r>
        <w:rPr>
          <w:rFonts w:hint="eastAsia"/>
        </w:rPr>
        <w:t>分布式文件管理系统（</w:t>
      </w:r>
      <w:r>
        <w:rPr>
          <w:rFonts w:hint="eastAsia"/>
        </w:rPr>
        <w:t>Hadoop</w:t>
      </w:r>
      <w:r>
        <w:t xml:space="preserve"> Distributed File System, HDFS</w:t>
      </w:r>
      <w:r>
        <w:rPr>
          <w:rFonts w:hint="eastAsia"/>
        </w:rPr>
        <w:t>）和</w:t>
      </w:r>
      <w:r>
        <w:rPr>
          <w:rFonts w:hint="eastAsia"/>
        </w:rPr>
        <w:t>MapReduce</w:t>
      </w:r>
      <w:r>
        <w:rPr>
          <w:rFonts w:hint="eastAsia"/>
        </w:rPr>
        <w:t>分布式计算框架。</w:t>
      </w:r>
      <w:r>
        <w:rPr>
          <w:rFonts w:hint="eastAsia"/>
        </w:rPr>
        <w:t>HDFS</w:t>
      </w:r>
      <w:r>
        <w:rPr>
          <w:rFonts w:hint="eastAsia"/>
        </w:rPr>
        <w:t>作为一个分布式的文件管理系统，具有很高的容错性，可以用来部署在廉价的</w:t>
      </w:r>
      <w:r w:rsidR="003C1EE3">
        <w:rPr>
          <w:rFonts w:hint="eastAsia"/>
        </w:rPr>
        <w:t>硬件</w:t>
      </w:r>
      <w:r>
        <w:rPr>
          <w:rFonts w:hint="eastAsia"/>
        </w:rPr>
        <w:t>上</w:t>
      </w:r>
      <w:r w:rsidR="003C1EE3">
        <w:rPr>
          <w:rFonts w:hint="eastAsia"/>
        </w:rPr>
        <w:t>，同时它具有很高的吞吐量，可以为大规模的服务器集群提供快速的数据读写访问。</w:t>
      </w:r>
      <w:r w:rsidR="003C1EE3">
        <w:rPr>
          <w:rFonts w:hint="eastAsia"/>
        </w:rPr>
        <w:t>MapReduce</w:t>
      </w:r>
      <w:r w:rsidR="003C1EE3">
        <w:rPr>
          <w:rFonts w:hint="eastAsia"/>
        </w:rPr>
        <w:t>作为计算框架可以很好地和</w:t>
      </w:r>
      <w:r w:rsidR="003C1EE3">
        <w:rPr>
          <w:rFonts w:hint="eastAsia"/>
        </w:rPr>
        <w:t>HDFS</w:t>
      </w:r>
      <w:r w:rsidR="003C1EE3">
        <w:rPr>
          <w:rFonts w:hint="eastAsia"/>
        </w:rPr>
        <w:t>结合，能够针对存储在</w:t>
      </w:r>
      <w:r w:rsidR="003C1EE3">
        <w:rPr>
          <w:rFonts w:hint="eastAsia"/>
        </w:rPr>
        <w:t>HDFS</w:t>
      </w:r>
      <w:r w:rsidR="003C1EE3">
        <w:rPr>
          <w:rFonts w:hint="eastAsia"/>
        </w:rPr>
        <w:t>上</w:t>
      </w:r>
      <w:r w:rsidR="00E969D3">
        <w:rPr>
          <w:rFonts w:hint="eastAsia"/>
        </w:rPr>
        <w:t>的一个很大的数据集的任务分解成并行地运行在集群多个节点中的运算。</w:t>
      </w:r>
      <w:r w:rsidR="00E969D3">
        <w:rPr>
          <w:rFonts w:hint="eastAsia"/>
        </w:rPr>
        <w:t xml:space="preserve"> </w:t>
      </w:r>
    </w:p>
    <w:p w14:paraId="31AFD3C7" w14:textId="1F57147D" w:rsidR="00E969D3" w:rsidRDefault="00E969D3" w:rsidP="00793CE5">
      <w:pPr>
        <w:pStyle w:val="1f3"/>
      </w:pPr>
      <w:r>
        <w:t>随着</w:t>
      </w:r>
      <w:r>
        <w:t>Hadoop</w:t>
      </w:r>
      <w:r>
        <w:t>的</w:t>
      </w:r>
      <w:r w:rsidR="00BE0B9D">
        <w:t>不断完善</w:t>
      </w:r>
      <w:r>
        <w:rPr>
          <w:rFonts w:hint="eastAsia"/>
        </w:rPr>
        <w:t>，</w:t>
      </w:r>
      <w:r w:rsidR="00BE0B9D">
        <w:rPr>
          <w:rFonts w:hint="eastAsia"/>
        </w:rPr>
        <w:t>在</w:t>
      </w:r>
      <w:r w:rsidR="00BE0B9D">
        <w:rPr>
          <w:rFonts w:hint="eastAsia"/>
        </w:rPr>
        <w:t>Hadoop</w:t>
      </w:r>
      <w:r w:rsidR="00BE0B9D">
        <w:rPr>
          <w:rFonts w:hint="eastAsia"/>
        </w:rPr>
        <w:t>周围也发展出了许多子项目，并逐渐发展成了一个完善的大数据处理平台的生态系统。</w:t>
      </w:r>
      <w:r w:rsidR="00B7641C">
        <w:rPr>
          <w:rFonts w:hint="eastAsia"/>
        </w:rPr>
        <w:t>根据</w:t>
      </w:r>
      <w:r w:rsidR="00B7641C">
        <w:t>Hadoop</w:t>
      </w:r>
      <w:r w:rsidR="003D3E94">
        <w:t>生态系统中的组件</w:t>
      </w:r>
      <w:r w:rsidR="00B7641C">
        <w:rPr>
          <w:rFonts w:hint="eastAsia"/>
        </w:rPr>
        <w:t>，</w:t>
      </w:r>
      <w:r w:rsidR="00B7641C">
        <w:t>Intel</w:t>
      </w:r>
      <w:r w:rsidR="00B7641C">
        <w:t>给出了</w:t>
      </w:r>
      <w:r w:rsidR="00B7641C">
        <w:t>Hadoop</w:t>
      </w:r>
      <w:r w:rsidR="00B7641C">
        <w:t>商业版大数据平台的实现</w:t>
      </w:r>
      <w:r w:rsidR="00B7641C">
        <w:rPr>
          <w:rFonts w:hint="eastAsia"/>
        </w:rPr>
        <w:t>，图</w:t>
      </w:r>
      <w:r w:rsidR="00817085">
        <w:rPr>
          <w:rFonts w:hint="eastAsia"/>
        </w:rPr>
        <w:t>2-</w:t>
      </w:r>
      <w:r w:rsidR="00B7641C">
        <w:rPr>
          <w:rFonts w:hint="eastAsia"/>
        </w:rPr>
        <w:t>1</w:t>
      </w:r>
      <w:r w:rsidR="00B7641C">
        <w:rPr>
          <w:rFonts w:hint="eastAsia"/>
        </w:rPr>
        <w:t>为</w:t>
      </w:r>
      <w:r w:rsidR="00B7641C">
        <w:rPr>
          <w:rFonts w:hint="eastAsia"/>
        </w:rPr>
        <w:t>Intel</w:t>
      </w:r>
      <w:r w:rsidR="00B7641C">
        <w:t xml:space="preserve"> Hadoop</w:t>
      </w:r>
      <w:r w:rsidR="00B7641C">
        <w:t>发行版大数据平台</w:t>
      </w:r>
      <w:r w:rsidR="004E117A" w:rsidRPr="000838C0">
        <w:rPr>
          <w:vertAlign w:val="superscript"/>
        </w:rPr>
        <w:fldChar w:fldCharType="begin"/>
      </w:r>
      <w:r w:rsidR="0037160A" w:rsidRPr="000838C0">
        <w:rPr>
          <w:vertAlign w:val="superscript"/>
        </w:rPr>
        <w:instrText xml:space="preserve"> ADDIN EN.CITE &lt;EndNote&gt;&lt;Cite&gt;&lt;Author&gt;King&lt;/Author&gt;&lt;Year&gt;2013&lt;/Year&gt;&lt;RecNum&gt;64&lt;/RecNum&gt;&lt;DisplayText&gt;[44]&lt;/DisplayText&gt;&lt;record&gt;&lt;rec-number&gt;64&lt;/rec-number&gt;&lt;foreign-keys&gt;&lt;key app="EN" db-id="spwfvafviv9ppver9abvr9210pwprpdprxa0" timestamp="1450165298"&gt;64&lt;/ke</w:instrText>
      </w:r>
      <w:r w:rsidR="0037160A" w:rsidRPr="000838C0">
        <w:rPr>
          <w:rFonts w:hint="eastAsia"/>
          <w:vertAlign w:val="superscript"/>
        </w:rPr>
        <w:instrText>y&gt;&lt;/foreign-keys&gt;&lt;ref-type name="Web Page"&gt;12&lt;/ref-type&gt;&lt;contributors&gt;&lt;authors&gt;&lt;author&gt;Rachel King&lt;/author&gt;&lt;/authors&gt;&lt;/contributors&gt;&lt;titles&gt;&lt;title&gt;&lt;style face="normal" font="default" charset="134" size="100%"&gt;</w:instrText>
      </w:r>
      <w:r w:rsidR="0037160A" w:rsidRPr="000838C0">
        <w:rPr>
          <w:rFonts w:hint="eastAsia"/>
          <w:vertAlign w:val="superscript"/>
        </w:rPr>
        <w:instrText>英特尔：将</w:instrText>
      </w:r>
      <w:r w:rsidR="0037160A" w:rsidRPr="000838C0">
        <w:rPr>
          <w:rFonts w:hint="eastAsia"/>
          <w:vertAlign w:val="superscript"/>
        </w:rPr>
        <w:instrText>Hadoop</w:instrText>
      </w:r>
      <w:r w:rsidR="0037160A" w:rsidRPr="000838C0">
        <w:rPr>
          <w:rFonts w:hint="eastAsia"/>
          <w:vertAlign w:val="superscript"/>
        </w:rPr>
        <w:instrText>“固化”到</w:instrText>
      </w:r>
      <w:r w:rsidR="0037160A" w:rsidRPr="000838C0">
        <w:rPr>
          <w:rFonts w:hint="eastAsia"/>
          <w:vertAlign w:val="superscript"/>
        </w:rPr>
        <w:instrText>Xeon</w:instrText>
      </w:r>
      <w:r w:rsidR="0037160A" w:rsidRPr="000838C0">
        <w:rPr>
          <w:rFonts w:hint="eastAsia"/>
          <w:vertAlign w:val="superscript"/>
        </w:rPr>
        <w:instrText>中</w:instrText>
      </w:r>
      <w:r w:rsidR="0037160A" w:rsidRPr="000838C0">
        <w:rPr>
          <w:rFonts w:hint="eastAsia"/>
          <w:vertAlign w:val="superscript"/>
        </w:rPr>
        <w:instrText>&lt;/style&gt;&lt;/title&gt;&lt;/titles&gt;</w:instrText>
      </w:r>
      <w:r w:rsidR="0037160A" w:rsidRPr="000838C0">
        <w:rPr>
          <w:vertAlign w:val="superscript"/>
        </w:rPr>
        <w:instrText>&lt;volume&gt;2015&lt;/volume&gt;&lt;number&gt;&lt;style face="normal" font="default" size="100%"&gt;Dec&lt;/style&gt;&lt;style face="normal" font="default" charset="134" size="100%"&gt;.&lt;/style&gt;&lt;/number&gt;&lt;dates&gt;&lt;year&gt;2013&lt;/year&gt;&lt;/dates&gt;&lt;publisher&gt;CSDN&lt;/publisher&gt;&lt;urls&gt;&lt;related-urls&gt;&lt;url&gt;http://www.csdn.net/article/2013-02-27/2814274-intel-baking-apache-hadoop-into-xeon&lt;/url&gt;&lt;/related-urls&gt;&lt;/urls&gt;&lt;/record&gt;&lt;/Cite&gt;&lt;/EndNote&gt;</w:instrText>
      </w:r>
      <w:r w:rsidR="004E117A" w:rsidRPr="000838C0">
        <w:rPr>
          <w:vertAlign w:val="superscript"/>
        </w:rPr>
        <w:fldChar w:fldCharType="separate"/>
      </w:r>
      <w:r w:rsidR="0037160A" w:rsidRPr="000838C0">
        <w:rPr>
          <w:noProof/>
          <w:vertAlign w:val="superscript"/>
        </w:rPr>
        <w:t>[44]</w:t>
      </w:r>
      <w:r w:rsidR="004E117A" w:rsidRPr="000838C0">
        <w:rPr>
          <w:vertAlign w:val="superscript"/>
        </w:rPr>
        <w:fldChar w:fldCharType="end"/>
      </w:r>
      <w:r w:rsidR="00B7641C">
        <w:t>的</w:t>
      </w:r>
      <w:r w:rsidR="003D3E94">
        <w:t>组件的结</w:t>
      </w:r>
      <w:r w:rsidR="00B7641C">
        <w:t>构</w:t>
      </w:r>
      <w:r w:rsidR="00B7641C">
        <w:rPr>
          <w:rFonts w:hint="eastAsia"/>
        </w:rPr>
        <w:t>。</w:t>
      </w:r>
    </w:p>
    <w:p w14:paraId="3AFAAFF4" w14:textId="2F4CBABE" w:rsidR="003D3E94" w:rsidRPr="00047A3A" w:rsidRDefault="003D3E94" w:rsidP="00793CE5">
      <w:pPr>
        <w:pStyle w:val="1f3"/>
      </w:pPr>
      <w:r>
        <w:rPr>
          <w:rFonts w:hint="eastAsia"/>
        </w:rPr>
        <w:t>在该系统中，底层为</w:t>
      </w:r>
      <w:r>
        <w:rPr>
          <w:rFonts w:hint="eastAsia"/>
        </w:rPr>
        <w:t>HDFS</w:t>
      </w:r>
      <w:r>
        <w:t>作为大数据分布式文件系统</w:t>
      </w:r>
      <w:r>
        <w:rPr>
          <w:rFonts w:hint="eastAsia"/>
        </w:rPr>
        <w:t>，</w:t>
      </w:r>
      <w:r>
        <w:t>提供稳定</w:t>
      </w:r>
      <w:r>
        <w:rPr>
          <w:rFonts w:hint="eastAsia"/>
        </w:rPr>
        <w:t>、</w:t>
      </w:r>
      <w:r>
        <w:t>高容错的分布式的文件存储</w:t>
      </w:r>
      <w:r>
        <w:rPr>
          <w:rFonts w:hint="eastAsia"/>
        </w:rPr>
        <w:t>；</w:t>
      </w:r>
      <w:r w:rsidR="00047A3A">
        <w:t>HBase</w:t>
      </w:r>
      <w:r w:rsidR="00577A26" w:rsidRPr="000838C0">
        <w:rPr>
          <w:vertAlign w:val="superscript"/>
        </w:rPr>
        <w:fldChar w:fldCharType="begin"/>
      </w:r>
      <w:r w:rsidR="0037160A" w:rsidRPr="000838C0">
        <w:rPr>
          <w:vertAlign w:val="superscript"/>
        </w:rPr>
        <w:instrText xml:space="preserve"> ADDIN EN.CITE &lt;EndNote&gt;&lt;Cite&gt;&lt;RecNum&gt;65&lt;/RecNum&gt;&lt;DisplayText&gt;[45]&lt;/DisplayText&gt;&lt;record&gt;&lt;rec-number&gt;65&lt;/rec-number&gt;&lt;foreign-keys&gt;&lt;key app="EN" db-id="spwfvafviv9ppver9abvr9210pwprpdprxa0" timestamp="1450167297"&gt;65&lt;/key&gt;&lt;/foreign-keys&gt;&lt;ref-type name="Web Page"&gt;12&lt;/ref-type&gt;&lt;contributors&gt;&lt;/contributors&gt;&lt;titles&gt;&lt;title&gt;Apache HBase&lt;/title&gt;&lt;/titles&gt;&lt;volume&gt;2015&lt;/volume&gt;&lt;number&gt;&lt;style face="normal" font="default" size="100%"&gt;Dec&lt;/style&gt;&lt;style face="normal" font="default" charset="134" size="100%"&gt;.&lt;/style&gt;&lt;/number&gt;&lt;dates&gt;&lt;/dates&gt;&lt;publisher&gt;The Apache Software Foundation&lt;/publisher&gt;&lt;urls&gt;&lt;related-urls&gt;&lt;url&gt;http://hbase.apache.org/&lt;/url&gt;&lt;/related-urls&gt;&lt;/urls&gt;&lt;/record&gt;&lt;/Cite&gt;&lt;/EndNote&gt;</w:instrText>
      </w:r>
      <w:r w:rsidR="00577A26" w:rsidRPr="000838C0">
        <w:rPr>
          <w:vertAlign w:val="superscript"/>
        </w:rPr>
        <w:fldChar w:fldCharType="separate"/>
      </w:r>
      <w:r w:rsidR="0037160A" w:rsidRPr="000838C0">
        <w:rPr>
          <w:noProof/>
          <w:vertAlign w:val="superscript"/>
        </w:rPr>
        <w:t>[45]</w:t>
      </w:r>
      <w:r w:rsidR="00577A26" w:rsidRPr="000838C0">
        <w:rPr>
          <w:vertAlign w:val="superscript"/>
        </w:rPr>
        <w:fldChar w:fldCharType="end"/>
      </w:r>
      <w:r>
        <w:t>作为分布式的数据库</w:t>
      </w:r>
      <w:r>
        <w:rPr>
          <w:rFonts w:hint="eastAsia"/>
        </w:rPr>
        <w:t>，</w:t>
      </w:r>
      <w:r>
        <w:t>提供兼容非结构化数据的高效并行的海量数据的读写</w:t>
      </w:r>
      <w:r>
        <w:rPr>
          <w:rFonts w:hint="eastAsia"/>
        </w:rPr>
        <w:t>；</w:t>
      </w:r>
      <w:r w:rsidR="008F0F87">
        <w:rPr>
          <w:rFonts w:hint="eastAsia"/>
        </w:rPr>
        <w:t>MapReduce</w:t>
      </w:r>
      <w:r>
        <w:t>作为分布式计算框架发，提供业务作业的并行计算能力</w:t>
      </w:r>
      <w:r>
        <w:rPr>
          <w:rFonts w:hint="eastAsia"/>
        </w:rPr>
        <w:t>；</w:t>
      </w:r>
      <w:r w:rsidR="00B379D5">
        <w:rPr>
          <w:rFonts w:hint="eastAsia"/>
        </w:rPr>
        <w:t>上层的</w:t>
      </w:r>
      <w:r>
        <w:rPr>
          <w:rFonts w:hint="eastAsia"/>
        </w:rPr>
        <w:t>Hive</w:t>
      </w:r>
      <w:r w:rsidR="008F0F87">
        <w:t xml:space="preserve"> </w:t>
      </w:r>
      <w:r w:rsidR="008F0F87" w:rsidRPr="000838C0">
        <w:rPr>
          <w:vertAlign w:val="superscript"/>
        </w:rPr>
        <w:fldChar w:fldCharType="begin"/>
      </w:r>
      <w:r w:rsidR="0037160A" w:rsidRPr="000838C0">
        <w:rPr>
          <w:vertAlign w:val="superscript"/>
        </w:rPr>
        <w:instrText xml:space="preserve"> ADDIN EN.CITE &lt;EndNote&gt;&lt;Cite&gt;&lt;RecNum&gt;66&lt;/RecNum&gt;&lt;DisplayText&gt;[46]&lt;/DisplayText&gt;&lt;record&gt;&lt;rec-number&gt;66&lt;/rec-number&gt;&lt;foreign-keys&gt;&lt;key app="EN" db-id="spwfvafviv9ppver9abvr9210pwprpdprxa0" timestamp="1450167535"&gt;66&lt;/key&gt;&lt;/foreign-keys&gt;&lt;ref-type name="Web Page"&gt;12&lt;/ref-type&gt;&lt;contributors&gt;&lt;/contributors&gt;&lt;titles&gt;&lt;title&gt;APACHE HIVE TM&lt;/title&gt;&lt;/titles&gt;&lt;volume&gt;2015&lt;/volume&gt;&lt;number&gt;&lt;style face="normal" font="default" size="100%"&gt;Dec&lt;/style&gt;&lt;style face="normal" font="default" charset="134" size="100%"&gt;.&lt;/style&gt;&lt;/number&gt;&lt;dates&gt;&lt;/dates&gt;&lt;urls&gt;&lt;related-urls&gt;&lt;url&gt;http://hive.apache.org/&lt;/url&gt;&lt;/related-urls&gt;&lt;/urls&gt;&lt;/record&gt;&lt;/Cite&gt;&lt;/EndNote&gt;</w:instrText>
      </w:r>
      <w:r w:rsidR="008F0F87" w:rsidRPr="000838C0">
        <w:rPr>
          <w:vertAlign w:val="superscript"/>
        </w:rPr>
        <w:fldChar w:fldCharType="separate"/>
      </w:r>
      <w:r w:rsidR="0037160A" w:rsidRPr="000838C0">
        <w:rPr>
          <w:noProof/>
          <w:vertAlign w:val="superscript"/>
        </w:rPr>
        <w:t>[46]</w:t>
      </w:r>
      <w:r w:rsidR="008F0F87" w:rsidRPr="000838C0">
        <w:rPr>
          <w:vertAlign w:val="superscript"/>
        </w:rPr>
        <w:fldChar w:fldCharType="end"/>
      </w:r>
      <w:r>
        <w:rPr>
          <w:rFonts w:hint="eastAsia"/>
        </w:rPr>
        <w:t>作为分布式数据仓库引擎，提供了</w:t>
      </w:r>
      <w:r w:rsidR="00B379D5">
        <w:rPr>
          <w:rFonts w:hint="eastAsia"/>
        </w:rPr>
        <w:t>基于分布式文件系统和分布式数据库的兼容</w:t>
      </w:r>
      <w:r>
        <w:rPr>
          <w:rFonts w:hint="eastAsia"/>
        </w:rPr>
        <w:t>SQL</w:t>
      </w:r>
      <w:r>
        <w:rPr>
          <w:rFonts w:hint="eastAsia"/>
        </w:rPr>
        <w:t>语言</w:t>
      </w:r>
      <w:r w:rsidR="00B379D5">
        <w:rPr>
          <w:rFonts w:hint="eastAsia"/>
        </w:rPr>
        <w:t>的</w:t>
      </w:r>
      <w:r>
        <w:rPr>
          <w:rFonts w:hint="eastAsia"/>
        </w:rPr>
        <w:t>增、删、改、查的</w:t>
      </w:r>
      <w:r w:rsidR="00B379D5">
        <w:rPr>
          <w:rFonts w:hint="eastAsia"/>
        </w:rPr>
        <w:t>统计分析的操作；</w:t>
      </w:r>
      <w:r w:rsidR="00B379D5">
        <w:rPr>
          <w:rFonts w:hint="eastAsia"/>
        </w:rPr>
        <w:t>Pig</w:t>
      </w:r>
      <w:r w:rsidR="00B379D5">
        <w:t xml:space="preserve"> Latin</w:t>
      </w:r>
      <w:r w:rsidR="008F0F87" w:rsidRPr="000838C0">
        <w:rPr>
          <w:vertAlign w:val="superscript"/>
        </w:rPr>
        <w:fldChar w:fldCharType="begin"/>
      </w:r>
      <w:r w:rsidR="0037160A" w:rsidRPr="000838C0">
        <w:rPr>
          <w:vertAlign w:val="superscript"/>
        </w:rPr>
        <w:instrText xml:space="preserve"> ADDIN EN.CITE &lt;EndNote&gt;&lt;Cite&gt;&lt;RecNum&gt;69&lt;/RecNum&gt;&lt;DisplayText&gt;[47]&lt;/DisplayText&gt;&lt;record&gt;&lt;rec-number&gt;69&lt;/rec-number&gt;&lt;foreign-keys&gt;&lt;key app="EN" db-id="spwfvafviv9ppver9abvr9210pwprpdprxa0" timestamp="1450167804"&gt;69&lt;/key&gt;&lt;/foreign-keys&gt;&lt;ref-type name="Web Page"&gt;12&lt;/ref-type&gt;&lt;contributors&gt;&lt;/contributors&gt;&lt;titles&gt;&lt;title&gt;Pig Latin&lt;/title&gt;&lt;/titles&gt;&lt;volume&gt;2015&lt;/volume&gt;&lt;number&gt;Dec.&lt;/number&gt;&lt;dates&gt;&lt;/dates&gt;&lt;urls&gt;&lt;related-urls&gt;&lt;url&gt;http://pig.apache.org/&lt;/url&gt;&lt;/related-urls&gt;&lt;/urls&gt;&lt;/record&gt;&lt;/Cite&gt;&lt;/EndNote&gt;</w:instrText>
      </w:r>
      <w:r w:rsidR="008F0F87" w:rsidRPr="000838C0">
        <w:rPr>
          <w:vertAlign w:val="superscript"/>
        </w:rPr>
        <w:fldChar w:fldCharType="separate"/>
      </w:r>
      <w:r w:rsidR="0037160A" w:rsidRPr="000838C0">
        <w:rPr>
          <w:noProof/>
          <w:vertAlign w:val="superscript"/>
        </w:rPr>
        <w:t>[47]</w:t>
      </w:r>
      <w:r w:rsidR="008F0F87" w:rsidRPr="000838C0">
        <w:rPr>
          <w:vertAlign w:val="superscript"/>
        </w:rPr>
        <w:fldChar w:fldCharType="end"/>
      </w:r>
      <w:r w:rsidR="00B379D5">
        <w:t>作为数据流处理语言</w:t>
      </w:r>
      <w:r w:rsidR="00B379D5">
        <w:rPr>
          <w:rFonts w:hint="eastAsia"/>
        </w:rPr>
        <w:t>，</w:t>
      </w:r>
      <w:r w:rsidR="00B379D5">
        <w:t>提供了过程式语言数据流的特点</w:t>
      </w:r>
      <w:r w:rsidR="00B379D5">
        <w:rPr>
          <w:rFonts w:hint="eastAsia"/>
        </w:rPr>
        <w:t>；</w:t>
      </w:r>
      <w:r w:rsidR="00B379D5">
        <w:rPr>
          <w:rFonts w:hint="eastAsia"/>
        </w:rPr>
        <w:t>Mahout</w:t>
      </w:r>
      <w:r w:rsidR="008F0F87" w:rsidRPr="000838C0">
        <w:rPr>
          <w:vertAlign w:val="superscript"/>
        </w:rPr>
        <w:fldChar w:fldCharType="begin"/>
      </w:r>
      <w:r w:rsidR="0037160A" w:rsidRPr="000838C0">
        <w:rPr>
          <w:vertAlign w:val="superscript"/>
        </w:rPr>
        <w:instrText xml:space="preserve"> ADDIN EN.CITE &lt;EndNote&gt;&lt;Cite&gt;&lt;RecNum&gt;68&lt;/RecNum&gt;&lt;DisplayText&gt;[48]&lt;/DisplayText&gt;&lt;record&gt;&lt;rec-number&gt;68&lt;/rec-number&gt;&lt;foreign-keys&gt;&lt;key app="EN" db-id="spwfvafviv9ppver9abvr9210pwprpdprxa0" timestamp="1450167713"&gt;68&lt;/key&gt;&lt;/foreign-keys&gt;&lt;ref-type name="Web Page"&gt;12&lt;/ref-type&gt;&lt;contributors&gt;&lt;/contributors&gt;&lt;titles&gt;&lt;title&gt;Apache Mahout&lt;/title&gt;&lt;/titles&gt;&lt;volume&gt;2015&lt;/volume&gt;&lt;number&gt;Dec.&lt;/number&gt;&lt;dates&gt;&lt;/dates&gt;&lt;urls&gt;&lt;related-urls&gt;&lt;url&gt;http://mahout.apache.org/&lt;/url&gt;&lt;/related-urls&gt;&lt;/urls&gt;&lt;/record&gt;&lt;/Cite&gt;&lt;/EndNote&gt;</w:instrText>
      </w:r>
      <w:r w:rsidR="008F0F87" w:rsidRPr="000838C0">
        <w:rPr>
          <w:vertAlign w:val="superscript"/>
        </w:rPr>
        <w:fldChar w:fldCharType="separate"/>
      </w:r>
      <w:r w:rsidR="0037160A" w:rsidRPr="000838C0">
        <w:rPr>
          <w:noProof/>
          <w:vertAlign w:val="superscript"/>
        </w:rPr>
        <w:t>[48]</w:t>
      </w:r>
      <w:r w:rsidR="008F0F87" w:rsidRPr="000838C0">
        <w:rPr>
          <w:vertAlign w:val="superscript"/>
        </w:rPr>
        <w:fldChar w:fldCharType="end"/>
      </w:r>
      <w:r w:rsidR="00B379D5">
        <w:rPr>
          <w:rFonts w:hint="eastAsia"/>
        </w:rPr>
        <w:t>作为基于分布式数据源的数据挖掘的工具，提供了丰富的分布式机器学习和数据挖掘的算法；右侧的</w:t>
      </w:r>
      <w:r w:rsidR="00B379D5">
        <w:rPr>
          <w:rFonts w:hint="eastAsia"/>
        </w:rPr>
        <w:t>Zoo</w:t>
      </w:r>
      <w:r w:rsidR="00B379D5">
        <w:t>keeper</w:t>
      </w:r>
      <w:r w:rsidR="008F0F87" w:rsidRPr="000838C0">
        <w:rPr>
          <w:vertAlign w:val="superscript"/>
        </w:rPr>
        <w:fldChar w:fldCharType="begin"/>
      </w:r>
      <w:r w:rsidR="0037160A" w:rsidRPr="000838C0">
        <w:rPr>
          <w:vertAlign w:val="superscript"/>
        </w:rPr>
        <w:instrText xml:space="preserve"> ADDIN EN.CITE &lt;EndNote&gt;&lt;Cite&gt;&lt;RecNum&gt;70&lt;/RecNum&gt;&lt;DisplayText&gt;[49]&lt;/DisplayText&gt;&lt;record&gt;&lt;rec-number&gt;70&lt;/rec-number&gt;&lt;foreign-keys&gt;&lt;key app="EN" db-id="spwfvafviv9ppver9abvr9210pwprpdprxa0" timestamp="1450167889"&gt;70&lt;/key&gt;&lt;/foreign-keys&gt;&lt;ref-type name="Web Page"&gt;12&lt;/ref-type&gt;&lt;contributors&gt;&lt;/contributors&gt;&lt;titles&gt;&lt;title&gt;Apache ZooKeeper&lt;/title&gt;&lt;/titles&gt;&lt;volume&gt;2015&lt;/volume&gt;&lt;number&gt;Dec.&lt;/number&gt;&lt;dates&gt;&lt;/dates&gt;&lt;urls&gt;&lt;related-urls&gt;&lt;url&gt;http://zookeeper.apache.org/&lt;/url&gt;&lt;/related-urls&gt;&lt;/urls&gt;&lt;/record&gt;&lt;/Cite&gt;&lt;/EndNote&gt;</w:instrText>
      </w:r>
      <w:r w:rsidR="008F0F87" w:rsidRPr="000838C0">
        <w:rPr>
          <w:vertAlign w:val="superscript"/>
        </w:rPr>
        <w:fldChar w:fldCharType="separate"/>
      </w:r>
      <w:r w:rsidR="0037160A" w:rsidRPr="000838C0">
        <w:rPr>
          <w:noProof/>
          <w:vertAlign w:val="superscript"/>
        </w:rPr>
        <w:t>[49]</w:t>
      </w:r>
      <w:r w:rsidR="008F0F87" w:rsidRPr="000838C0">
        <w:rPr>
          <w:vertAlign w:val="superscript"/>
        </w:rPr>
        <w:fldChar w:fldCharType="end"/>
      </w:r>
      <w:r w:rsidR="00B379D5">
        <w:t>作为分布式系统的可靠协调系统</w:t>
      </w:r>
      <w:r w:rsidR="00B379D5">
        <w:rPr>
          <w:rFonts w:hint="eastAsia"/>
        </w:rPr>
        <w:t>，</w:t>
      </w:r>
      <w:r w:rsidR="00B379D5">
        <w:t>提供分布式系统中</w:t>
      </w:r>
      <w:r w:rsidR="00B379D5" w:rsidRPr="00B379D5">
        <w:rPr>
          <w:rFonts w:hint="eastAsia"/>
        </w:rPr>
        <w:t>配置维护、名字服务、分布式同步、组服务等</w:t>
      </w:r>
      <w:r w:rsidR="00B379D5">
        <w:rPr>
          <w:rFonts w:hint="eastAsia"/>
        </w:rPr>
        <w:t>可靠服务；左侧</w:t>
      </w:r>
      <w:r w:rsidR="00B379D5">
        <w:rPr>
          <w:rFonts w:hint="eastAsia"/>
        </w:rPr>
        <w:t>Sqoop</w:t>
      </w:r>
      <w:r w:rsidR="008F0F87" w:rsidRPr="000838C0">
        <w:rPr>
          <w:vertAlign w:val="superscript"/>
        </w:rPr>
        <w:fldChar w:fldCharType="begin"/>
      </w:r>
      <w:r w:rsidR="0037160A" w:rsidRPr="000838C0">
        <w:rPr>
          <w:vertAlign w:val="superscript"/>
        </w:rPr>
        <w:instrText xml:space="preserve"> ADDIN EN.CITE &lt;EndNote&gt;&lt;Cite&gt;&lt;RecNum&gt;67&lt;/RecNum&gt;&lt;DisplayText&gt;[50]&lt;/DisplayText&gt;&lt;record&gt;&lt;rec-number&gt;67&lt;/rec-number&gt;&lt;foreign-keys&gt;&lt;key app="EN" db-id="spwfvafviv9ppver9abvr9210pwprpdprxa0" timestamp="1450167633"&gt;67&lt;/key&gt;&lt;/foreign-keys&gt;&lt;ref-type name="Web Page"&gt;12&lt;/ref-type&gt;&lt;contributors&gt;&lt;/contributors&gt;&lt;titles&gt;&lt;title&gt;Apache Sqoop&lt;/title&gt;&lt;/titles&gt;&lt;volume&gt;2015&lt;/volume&gt;&lt;number&gt;&lt;style face="normal" font="default" size="100%"&gt;Dec&lt;/style&gt;&lt;style face="normal" font="default" charset="134" size="100%"&gt;.&lt;/style&gt;&lt;/number&gt;&lt;dates&gt;&lt;/dates&gt;&lt;urls&gt;&lt;related-urls&gt;&lt;url&gt;http://sqoop.apache.org/&lt;/url&gt;&lt;/related-urls&gt;&lt;/urls&gt;&lt;/record&gt;&lt;/Cite&gt;&lt;/EndNote&gt;</w:instrText>
      </w:r>
      <w:r w:rsidR="008F0F87" w:rsidRPr="000838C0">
        <w:rPr>
          <w:vertAlign w:val="superscript"/>
        </w:rPr>
        <w:fldChar w:fldCharType="separate"/>
      </w:r>
      <w:r w:rsidR="0037160A" w:rsidRPr="000838C0">
        <w:rPr>
          <w:noProof/>
          <w:vertAlign w:val="superscript"/>
        </w:rPr>
        <w:t>[50]</w:t>
      </w:r>
      <w:r w:rsidR="008F0F87" w:rsidRPr="000838C0">
        <w:rPr>
          <w:vertAlign w:val="superscript"/>
        </w:rPr>
        <w:fldChar w:fldCharType="end"/>
      </w:r>
      <w:r w:rsidR="00B379D5">
        <w:rPr>
          <w:rFonts w:hint="eastAsia"/>
        </w:rPr>
        <w:t>是一个用来将</w:t>
      </w:r>
      <w:r w:rsidR="00047A3A">
        <w:rPr>
          <w:rFonts w:hint="eastAsia"/>
        </w:rPr>
        <w:t>数据在</w:t>
      </w:r>
      <w:r w:rsidR="00B379D5">
        <w:rPr>
          <w:rFonts w:hint="eastAsia"/>
        </w:rPr>
        <w:t>Hadoop</w:t>
      </w:r>
      <w:r w:rsidR="00B379D5">
        <w:rPr>
          <w:rFonts w:hint="eastAsia"/>
        </w:rPr>
        <w:t>和</w:t>
      </w:r>
      <w:r w:rsidR="00B379D5">
        <w:rPr>
          <w:rFonts w:hint="eastAsia"/>
        </w:rPr>
        <w:lastRenderedPageBreak/>
        <w:t>传统的关系型数据库</w:t>
      </w:r>
      <w:r w:rsidR="00047A3A">
        <w:rPr>
          <w:rFonts w:hint="eastAsia"/>
        </w:rPr>
        <w:t>之间相互转移的工具；</w:t>
      </w:r>
      <w:r w:rsidR="00047A3A">
        <w:rPr>
          <w:rFonts w:hint="eastAsia"/>
        </w:rPr>
        <w:t>Flume</w:t>
      </w:r>
      <w:r w:rsidR="008F0F87" w:rsidRPr="000838C0">
        <w:rPr>
          <w:vertAlign w:val="superscript"/>
        </w:rPr>
        <w:fldChar w:fldCharType="begin"/>
      </w:r>
      <w:r w:rsidR="0037160A" w:rsidRPr="000838C0">
        <w:rPr>
          <w:vertAlign w:val="superscript"/>
        </w:rPr>
        <w:instrText xml:space="preserve"> ADDIN EN.CITE &lt;EndNote&gt;&lt;Cite&gt;&lt;RecNum&gt;71&lt;/RecNum&gt;&lt;DisplayText&gt;[51]&lt;/DisplayText&gt;&lt;record&gt;&lt;rec-number&gt;71&lt;/rec-number&gt;&lt;foreign-keys&gt;&lt;key app="EN" db-id="spwfvafviv9ppver9abvr9210pwprpdprxa0" timestamp="1450167952"&gt;71&lt;/key&gt;&lt;/foreign-keys&gt;&lt;ref-type name="Web Page"&gt;12&lt;/ref-type&gt;&lt;contributors&gt;&lt;/contributors&gt;&lt;titles&gt;&lt;title&gt;Apache Flume&lt;/title&gt;&lt;/titles&gt;&lt;volume&gt;2015&lt;/volume&gt;&lt;number&gt;Dec.&lt;/number&gt;&lt;dates&gt;&lt;/dates&gt;&lt;urls&gt;&lt;related-urls&gt;&lt;url&gt;http://flume.apache.org/&lt;/url&gt;&lt;/related-urls&gt;&lt;/urls&gt;&lt;/record&gt;&lt;/Cite&gt;&lt;/EndNote&gt;</w:instrText>
      </w:r>
      <w:r w:rsidR="008F0F87" w:rsidRPr="000838C0">
        <w:rPr>
          <w:vertAlign w:val="superscript"/>
        </w:rPr>
        <w:fldChar w:fldCharType="separate"/>
      </w:r>
      <w:r w:rsidR="0037160A" w:rsidRPr="000838C0">
        <w:rPr>
          <w:noProof/>
          <w:vertAlign w:val="superscript"/>
        </w:rPr>
        <w:t>[51]</w:t>
      </w:r>
      <w:r w:rsidR="008F0F87" w:rsidRPr="000838C0">
        <w:rPr>
          <w:vertAlign w:val="superscript"/>
        </w:rPr>
        <w:fldChar w:fldCharType="end"/>
      </w:r>
      <w:r w:rsidR="00047A3A">
        <w:t>作为日志收集系统</w:t>
      </w:r>
      <w:r w:rsidR="00047A3A">
        <w:rPr>
          <w:rFonts w:hint="eastAsia"/>
        </w:rPr>
        <w:t>，</w:t>
      </w:r>
      <w:r w:rsidR="00047A3A">
        <w:t>提供高效</w:t>
      </w:r>
      <w:r w:rsidR="00047A3A">
        <w:rPr>
          <w:rFonts w:hint="eastAsia"/>
        </w:rPr>
        <w:t>、</w:t>
      </w:r>
      <w:r w:rsidR="00047A3A">
        <w:t>稳定的日志数据的收集服务</w:t>
      </w:r>
      <w:r w:rsidR="00047A3A">
        <w:rPr>
          <w:rFonts w:hint="eastAsia"/>
        </w:rPr>
        <w:t>。</w:t>
      </w:r>
    </w:p>
    <w:p w14:paraId="28295F9E" w14:textId="37C0E5E0" w:rsidR="003C1EE3" w:rsidRDefault="00786F60" w:rsidP="00E969D3">
      <w:pPr>
        <w:pStyle w:val="1f3"/>
        <w:ind w:firstLineChars="0" w:firstLine="0"/>
      </w:pPr>
      <w:r>
        <w:pict w14:anchorId="02FCFBDC">
          <v:shape id="_x0000_s1070" type="#_x0000_t202" style="width:431.9pt;height:220.6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xDoJiykCAABPBAAADgAAAAAAAAAAAAAAAAAuAgAAZHJzL2Uyb0Rv&#10;Yy54bWxQSwECLQAUAAYACAAAACEASFsnctsAAAAHAQAADwAAAAAAAAAAAAAAAACDBAAAZHJzL2Rv&#10;d25yZXYueG1sUEsFBgAAAAAEAAQA8wAAAIsFAAAAAA==&#10;" strokecolor="white [3212]">
            <v:textbox style="mso-next-textbox:#_x0000_s1070">
              <w:txbxContent>
                <w:p w14:paraId="29C787CA" w14:textId="77777777" w:rsidR="00F9147B" w:rsidRDefault="00F9147B" w:rsidP="005E3EE9">
                  <w:pPr>
                    <w:keepNext/>
                    <w:jc w:val="center"/>
                  </w:pPr>
                  <w:r>
                    <w:rPr>
                      <w:noProof/>
                    </w:rPr>
                    <w:drawing>
                      <wp:inline distT="0" distB="0" distL="0" distR="0" wp14:anchorId="0DD84AE7" wp14:editId="282FC61B">
                        <wp:extent cx="4572000" cy="2322576"/>
                        <wp:effectExtent l="0" t="0" r="0" b="0"/>
                        <wp:docPr id="3" name="图片 3" descr="http://cms.csdnimg.cn/article/201302/27/512d6cdd748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cms.csdnimg.cn/article/201302/27/512d6cdd748bc.jpg"/>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4577040" cy="2325136"/>
                                </a:xfrm>
                                <a:prstGeom prst="rect">
                                  <a:avLst/>
                                </a:prstGeom>
                                <a:noFill/>
                                <a:ln>
                                  <a:noFill/>
                                </a:ln>
                              </pic:spPr>
                            </pic:pic>
                          </a:graphicData>
                        </a:graphic>
                      </wp:inline>
                    </w:drawing>
                  </w:r>
                </w:p>
                <w:p w14:paraId="408008C6" w14:textId="4CDB3E4D" w:rsidR="00F9147B" w:rsidRDefault="00F9147B" w:rsidP="00817085">
                  <w:pPr>
                    <w:pStyle w:val="afff6"/>
                  </w:pPr>
                  <w:r>
                    <w:t>图</w:t>
                  </w:r>
                  <w:r>
                    <w:t>2-1 Intel Hadoop</w:t>
                  </w:r>
                  <w:r>
                    <w:t>发行版大数据平台组件架构</w:t>
                  </w:r>
                </w:p>
                <w:p w14:paraId="0ADD5EA3" w14:textId="0A081234" w:rsidR="00F9147B" w:rsidRDefault="00F9147B" w:rsidP="00817085">
                  <w:pPr>
                    <w:pStyle w:val="Table"/>
                  </w:pPr>
                  <w:r>
                    <w:t>Figure 2-1 Architecture of Intel Hadoop</w:t>
                  </w:r>
                  <w:r>
                    <w:rPr>
                      <w:rFonts w:hint="eastAsia"/>
                    </w:rPr>
                    <w:t xml:space="preserve"> </w:t>
                  </w:r>
                  <w:r>
                    <w:t xml:space="preserve">Big Data Platform </w:t>
                  </w:r>
                </w:p>
                <w:p w14:paraId="45C0ADC2" w14:textId="3D92B6EA" w:rsidR="00F9147B" w:rsidRDefault="00F9147B" w:rsidP="00E969D3">
                  <w:pPr>
                    <w:jc w:val="center"/>
                  </w:pPr>
                </w:p>
              </w:txbxContent>
            </v:textbox>
            <w10:anchorlock/>
          </v:shape>
        </w:pict>
      </w:r>
    </w:p>
    <w:p w14:paraId="0C8200CF" w14:textId="4BC6B8D7" w:rsidR="00047A3A" w:rsidRPr="00047A3A" w:rsidRDefault="00047A3A" w:rsidP="005107BB">
      <w:pPr>
        <w:pStyle w:val="1f3"/>
        <w:numPr>
          <w:ilvl w:val="0"/>
          <w:numId w:val="25"/>
        </w:numPr>
        <w:ind w:firstLineChars="0"/>
        <w:rPr>
          <w:b/>
        </w:rPr>
      </w:pPr>
      <w:r w:rsidRPr="00047A3A">
        <w:rPr>
          <w:b/>
        </w:rPr>
        <w:t>Spark</w:t>
      </w:r>
    </w:p>
    <w:p w14:paraId="6B41F274" w14:textId="68BE0601" w:rsidR="0010150C" w:rsidRDefault="00F147A1" w:rsidP="00793CE5">
      <w:pPr>
        <w:pStyle w:val="1f3"/>
      </w:pPr>
      <w:r>
        <w:t>Spark</w:t>
      </w:r>
      <w:r w:rsidR="00B97AD3">
        <w:t xml:space="preserve"> </w:t>
      </w:r>
      <w:r w:rsidR="00B97AD3" w:rsidRPr="000838C0">
        <w:rPr>
          <w:vertAlign w:val="superscript"/>
        </w:rPr>
        <w:fldChar w:fldCharType="begin"/>
      </w:r>
      <w:r w:rsidR="0037160A" w:rsidRPr="000838C0">
        <w:rPr>
          <w:vertAlign w:val="superscript"/>
        </w:rPr>
        <w:instrText xml:space="preserve"> ADDIN EN.CITE &lt;EndNote&gt;&lt;Cite&gt;&lt;RecNum&gt;72&lt;/RecNum&gt;&lt;DisplayText&gt;[52]&lt;/DisplayText&gt;&lt;record&gt;&lt;rec-number&gt;72&lt;/rec-number&gt;&lt;foreign-keys&gt;&lt;key app="EN" db-id="spwfvafviv9ppver9abvr9210pwprpdprxa0" timestamp="1450171187"&gt;72&lt;/key&gt;&lt;/foreign-keys&gt;&lt;ref-type name="Web Page"&gt;12&lt;/ref-type&gt;&lt;contributors&gt;&lt;/contributors&gt;&lt;titles&gt;&lt;title&gt;Apache Spark&lt;/title&gt;&lt;/titles&gt;&lt;volume&gt;2015&lt;/volume&gt;&lt;number&gt;Dec.&lt;/number&gt;&lt;dates&gt;&lt;/dates&gt;&lt;urls&gt;&lt;related-urls&gt;&lt;url&gt;http://spark.apache.org/&lt;/url&gt;&lt;/related-urls&gt;&lt;/urls&gt;&lt;/record&gt;&lt;/Cite&gt;&lt;/EndNote&gt;</w:instrText>
      </w:r>
      <w:r w:rsidR="00B97AD3" w:rsidRPr="000838C0">
        <w:rPr>
          <w:vertAlign w:val="superscript"/>
        </w:rPr>
        <w:fldChar w:fldCharType="separate"/>
      </w:r>
      <w:r w:rsidR="0037160A" w:rsidRPr="000838C0">
        <w:rPr>
          <w:noProof/>
          <w:vertAlign w:val="superscript"/>
        </w:rPr>
        <w:t>[52]</w:t>
      </w:r>
      <w:r w:rsidR="00B97AD3" w:rsidRPr="000838C0">
        <w:rPr>
          <w:vertAlign w:val="superscript"/>
        </w:rPr>
        <w:fldChar w:fldCharType="end"/>
      </w:r>
      <w:r>
        <w:t>是</w:t>
      </w:r>
      <w:r>
        <w:t>UC Berkeley AMP</w:t>
      </w:r>
      <w:r>
        <w:t>实验室所开发的类似于</w:t>
      </w:r>
      <w:r>
        <w:t>Hadoop MapReduce</w:t>
      </w:r>
      <w:r>
        <w:t>的开源通用的并行计算框架</w:t>
      </w:r>
      <w:r>
        <w:rPr>
          <w:rFonts w:hint="eastAsia"/>
        </w:rPr>
        <w:t>。与</w:t>
      </w:r>
      <w:r>
        <w:rPr>
          <w:rFonts w:hint="eastAsia"/>
        </w:rPr>
        <w:t>Hadoop</w:t>
      </w:r>
      <w:r>
        <w:t xml:space="preserve"> </w:t>
      </w:r>
      <w:r>
        <w:rPr>
          <w:rFonts w:hint="eastAsia"/>
        </w:rPr>
        <w:t>MapReduce</w:t>
      </w:r>
      <w:r>
        <w:rPr>
          <w:rFonts w:hint="eastAsia"/>
        </w:rPr>
        <w:t>不同的是，</w:t>
      </w:r>
      <w:r>
        <w:rPr>
          <w:rFonts w:hint="eastAsia"/>
        </w:rPr>
        <w:t>Spark</w:t>
      </w:r>
      <w:r>
        <w:rPr>
          <w:rFonts w:hint="eastAsia"/>
        </w:rPr>
        <w:t>中使用启用了内存分布数据集，可以将计算作业输出的中间结果保存在内存中，而不再需要每次都重新写入</w:t>
      </w:r>
      <w:r>
        <w:rPr>
          <w:rFonts w:hint="eastAsia"/>
        </w:rPr>
        <w:t>HDFS</w:t>
      </w:r>
      <w:r>
        <w:rPr>
          <w:rFonts w:hint="eastAsia"/>
        </w:rPr>
        <w:t>，因此能在某些工作负载方面，特别</w:t>
      </w:r>
      <w:r w:rsidR="00B97AD3">
        <w:rPr>
          <w:rFonts w:hint="eastAsia"/>
        </w:rPr>
        <w:t>对于</w:t>
      </w:r>
      <w:r>
        <w:rPr>
          <w:rFonts w:hint="eastAsia"/>
        </w:rPr>
        <w:t>在一些机器学习的迭代算法中表现更加优秀。</w:t>
      </w:r>
      <w:r w:rsidR="00FA02DC">
        <w:rPr>
          <w:rFonts w:hint="eastAsia"/>
        </w:rPr>
        <w:t>此外，</w:t>
      </w:r>
      <w:r w:rsidR="00FA02DC">
        <w:rPr>
          <w:rFonts w:hint="eastAsia"/>
        </w:rPr>
        <w:t>Spark</w:t>
      </w:r>
      <w:r w:rsidR="00FA02DC">
        <w:rPr>
          <w:rFonts w:hint="eastAsia"/>
        </w:rPr>
        <w:t>中提出了弹性分布式数据集</w:t>
      </w:r>
      <w:r w:rsidR="00FA02DC">
        <w:rPr>
          <w:rFonts w:hint="eastAsia"/>
        </w:rPr>
        <w:t xml:space="preserve"> </w:t>
      </w:r>
      <w:r w:rsidR="00FA02DC">
        <w:rPr>
          <w:rFonts w:hint="eastAsia"/>
        </w:rPr>
        <w:t>（</w:t>
      </w:r>
      <w:r w:rsidR="00FA02DC">
        <w:rPr>
          <w:rFonts w:hint="eastAsia"/>
        </w:rPr>
        <w:t>RDD</w:t>
      </w:r>
      <w:r w:rsidR="00FA02DC">
        <w:rPr>
          <w:rFonts w:hint="eastAsia"/>
        </w:rPr>
        <w:t>）</w:t>
      </w:r>
      <w:r w:rsidR="00FA02DC">
        <w:t>的抽象概念</w:t>
      </w:r>
      <w:r w:rsidR="00FA02DC">
        <w:rPr>
          <w:rFonts w:hint="eastAsia"/>
        </w:rPr>
        <w:t>，并且</w:t>
      </w:r>
      <w:r w:rsidR="00FA02DC">
        <w:t>提供了除</w:t>
      </w:r>
      <w:r w:rsidR="00FA02DC">
        <w:t>Map</w:t>
      </w:r>
      <w:r w:rsidR="00FA02DC">
        <w:t>和</w:t>
      </w:r>
      <w:r w:rsidR="00FA02DC">
        <w:t>Reduce</w:t>
      </w:r>
      <w:r w:rsidR="00FA02DC">
        <w:t>外更多</w:t>
      </w:r>
      <w:r w:rsidR="00FA02DC">
        <w:rPr>
          <w:rFonts w:hint="eastAsia"/>
        </w:rPr>
        <w:t>、</w:t>
      </w:r>
      <w:r w:rsidR="00FA02DC">
        <w:t>更为丰富的算子</w:t>
      </w:r>
      <w:r w:rsidR="00FA02DC">
        <w:rPr>
          <w:rFonts w:hint="eastAsia"/>
        </w:rPr>
        <w:t>，用户可以通过对抽象的</w:t>
      </w:r>
      <w:r w:rsidR="00FA02DC">
        <w:rPr>
          <w:rFonts w:hint="eastAsia"/>
        </w:rPr>
        <w:t>RDD</w:t>
      </w:r>
      <w:r w:rsidR="00FA02DC">
        <w:rPr>
          <w:rFonts w:hint="eastAsia"/>
        </w:rPr>
        <w:t>直接进行算子的操作来对数据集进行高效的并行运算。</w:t>
      </w:r>
    </w:p>
    <w:p w14:paraId="5DE5121A" w14:textId="7CF793BB" w:rsidR="00B97AD3" w:rsidRDefault="00786F60" w:rsidP="00B97AD3">
      <w:pPr>
        <w:pStyle w:val="1f3"/>
        <w:ind w:firstLineChars="0" w:firstLine="0"/>
      </w:pPr>
      <w:r>
        <w:pict w14:anchorId="51172D77">
          <v:shape id="_x0000_s1069" type="#_x0000_t202" style="width:435.65pt;height:205.5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BaNZ30qAgAATwQAAA4AAAAAAAAAAAAAAAAALgIAAGRycy9lMm9E&#10;b2MueG1sUEsBAi0AFAAGAAgAAAAhAEhbJ3LbAAAABwEAAA8AAAAAAAAAAAAAAAAAhAQAAGRycy9k&#10;b3ducmV2LnhtbFBLBQYAAAAABAAEAPMAAACMBQAAAAA=&#10;" strokecolor="white [3212]">
            <v:textbox style="mso-next-textbox:#_x0000_s1069">
              <w:txbxContent>
                <w:p w14:paraId="4833E240" w14:textId="77777777" w:rsidR="00F9147B" w:rsidRDefault="00F9147B" w:rsidP="005E3EE9">
                  <w:pPr>
                    <w:keepNext/>
                    <w:jc w:val="center"/>
                  </w:pPr>
                  <w:r>
                    <w:rPr>
                      <w:noProof/>
                    </w:rPr>
                    <w:drawing>
                      <wp:inline distT="0" distB="0" distL="0" distR="0" wp14:anchorId="0F1FCC8E" wp14:editId="4BCFD1D9">
                        <wp:extent cx="4189338" cy="20669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grayscl/>
                                </a:blip>
                                <a:stretch>
                                  <a:fillRect/>
                                </a:stretch>
                              </pic:blipFill>
                              <pic:spPr>
                                <a:xfrm>
                                  <a:off x="0" y="0"/>
                                  <a:ext cx="4218765" cy="2081443"/>
                                </a:xfrm>
                                <a:prstGeom prst="rect">
                                  <a:avLst/>
                                </a:prstGeom>
                              </pic:spPr>
                            </pic:pic>
                          </a:graphicData>
                        </a:graphic>
                      </wp:inline>
                    </w:drawing>
                  </w:r>
                </w:p>
                <w:p w14:paraId="2D792882" w14:textId="3DF825CE" w:rsidR="00F9147B" w:rsidRDefault="00F9147B" w:rsidP="00817085">
                  <w:pPr>
                    <w:pStyle w:val="afff6"/>
                  </w:pPr>
                  <w:r>
                    <w:t>图</w:t>
                  </w:r>
                  <w:r>
                    <w:t>2-2 Apache Spark</w:t>
                  </w:r>
                  <w:r>
                    <w:t>组件结构</w:t>
                  </w:r>
                </w:p>
                <w:p w14:paraId="1C13BE46" w14:textId="6EEE92F7" w:rsidR="00F9147B" w:rsidRDefault="00F9147B" w:rsidP="00817085">
                  <w:pPr>
                    <w:pStyle w:val="Table"/>
                  </w:pPr>
                  <w:r>
                    <w:t xml:space="preserve">Figure 2-2 Architecture of Spark components </w:t>
                  </w:r>
                </w:p>
                <w:p w14:paraId="1185AC3A" w14:textId="3B61AEBC" w:rsidR="00F9147B" w:rsidRDefault="00F9147B" w:rsidP="00B97AD3">
                  <w:pPr>
                    <w:jc w:val="center"/>
                  </w:pPr>
                </w:p>
              </w:txbxContent>
            </v:textbox>
            <w10:anchorlock/>
          </v:shape>
        </w:pict>
      </w:r>
    </w:p>
    <w:p w14:paraId="3BF1D726" w14:textId="5C070E4F" w:rsidR="00DA46EF" w:rsidRDefault="00B97AD3" w:rsidP="00DA46EF">
      <w:pPr>
        <w:pStyle w:val="1f3"/>
      </w:pPr>
      <w:r>
        <w:lastRenderedPageBreak/>
        <w:t>图</w:t>
      </w:r>
      <w:r w:rsidR="00817085">
        <w:rPr>
          <w:rFonts w:hint="eastAsia"/>
        </w:rPr>
        <w:t>2-</w:t>
      </w:r>
      <w:r>
        <w:rPr>
          <w:rFonts w:hint="eastAsia"/>
        </w:rPr>
        <w:t>2</w:t>
      </w:r>
      <w:r w:rsidR="006A40EB">
        <w:rPr>
          <w:rFonts w:hint="eastAsia"/>
        </w:rPr>
        <w:t>为</w:t>
      </w:r>
      <w:r w:rsidR="006A40EB">
        <w:rPr>
          <w:rFonts w:hint="eastAsia"/>
        </w:rPr>
        <w:t>Spar</w:t>
      </w:r>
      <w:r w:rsidR="006A40EB">
        <w:t>k</w:t>
      </w:r>
      <w:r w:rsidR="006A40EB">
        <w:t>生态系统中各个组件的结构图</w:t>
      </w:r>
      <w:r w:rsidR="006A40EB">
        <w:rPr>
          <w:rFonts w:hint="eastAsia"/>
        </w:rPr>
        <w:t>，可以看到，基于</w:t>
      </w:r>
      <w:r w:rsidR="006A40EB">
        <w:rPr>
          <w:rFonts w:hint="eastAsia"/>
        </w:rPr>
        <w:t>Spar</w:t>
      </w:r>
      <w:r w:rsidR="006A40EB">
        <w:t>k</w:t>
      </w:r>
      <w:r w:rsidR="006A40EB">
        <w:t>的基础上</w:t>
      </w:r>
      <w:r w:rsidR="006A40EB">
        <w:rPr>
          <w:rFonts w:hint="eastAsia"/>
        </w:rPr>
        <w:t>又发展出了支持</w:t>
      </w:r>
      <w:r w:rsidR="006A40EB">
        <w:rPr>
          <w:rFonts w:hint="eastAsia"/>
        </w:rPr>
        <w:t>SQL</w:t>
      </w:r>
      <w:r w:rsidR="006A40EB">
        <w:rPr>
          <w:rFonts w:hint="eastAsia"/>
        </w:rPr>
        <w:t>语句数据库查询引擎</w:t>
      </w:r>
      <w:r w:rsidR="006A40EB">
        <w:rPr>
          <w:rFonts w:hint="eastAsia"/>
        </w:rPr>
        <w:t>S</w:t>
      </w:r>
      <w:r w:rsidR="006A40EB">
        <w:t>park SQL</w:t>
      </w:r>
      <w:r w:rsidR="006A40EB">
        <w:rPr>
          <w:rFonts w:hint="eastAsia"/>
        </w:rPr>
        <w:t>；</w:t>
      </w:r>
      <w:r w:rsidR="00DA46EF">
        <w:t>面向流数据的</w:t>
      </w:r>
      <w:r w:rsidR="00DA46EF">
        <w:t>Spark Streaming</w:t>
      </w:r>
      <w:r w:rsidR="00DA46EF">
        <w:rPr>
          <w:rFonts w:hint="eastAsia"/>
        </w:rPr>
        <w:t>；</w:t>
      </w:r>
      <w:r w:rsidR="00DA46EF">
        <w:t>基于</w:t>
      </w:r>
      <w:r w:rsidR="00DA46EF">
        <w:t>Spark</w:t>
      </w:r>
      <w:r w:rsidR="00DA46EF">
        <w:t>的分布式机器学习算法的工具开发库</w:t>
      </w:r>
      <w:r w:rsidR="00DA46EF">
        <w:t>ML</w:t>
      </w:r>
      <w:r w:rsidR="004B5703">
        <w:t>l</w:t>
      </w:r>
      <w:r w:rsidR="00DA46EF">
        <w:t>ib</w:t>
      </w:r>
      <w:r w:rsidR="00DA46EF">
        <w:rPr>
          <w:rFonts w:hint="eastAsia"/>
        </w:rPr>
        <w:t>；以及基于</w:t>
      </w:r>
      <w:r w:rsidR="00DA46EF">
        <w:rPr>
          <w:rFonts w:hint="eastAsia"/>
        </w:rPr>
        <w:t>Spar</w:t>
      </w:r>
      <w:r w:rsidR="00DA46EF">
        <w:t>k</w:t>
      </w:r>
      <w:r w:rsidR="00DA46EF">
        <w:t>的分布式图形计算的工具开发库</w:t>
      </w:r>
      <w:r w:rsidR="00DA46EF">
        <w:t>GraphX</w:t>
      </w:r>
      <w:r w:rsidR="00DA46EF">
        <w:rPr>
          <w:rFonts w:hint="eastAsia"/>
        </w:rPr>
        <w:t>。</w:t>
      </w:r>
      <w:r w:rsidR="00DA46EF">
        <w:t>同时</w:t>
      </w:r>
      <w:r w:rsidR="00DA46EF">
        <w:rPr>
          <w:rFonts w:hint="eastAsia"/>
        </w:rPr>
        <w:t>，</w:t>
      </w:r>
      <w:r w:rsidR="00DA46EF">
        <w:t>Spark</w:t>
      </w:r>
      <w:r w:rsidR="00DA46EF">
        <w:t>还可以很好地和新版</w:t>
      </w:r>
      <w:r w:rsidR="00DA46EF">
        <w:t>Hadoop</w:t>
      </w:r>
      <w:r w:rsidR="00DA46EF">
        <w:t>中的资源管理器</w:t>
      </w:r>
      <w:r w:rsidR="00DA46EF">
        <w:t>YARN</w:t>
      </w:r>
      <w:r w:rsidR="00DA46EF">
        <w:t>以及分布式文件系统</w:t>
      </w:r>
      <w:r w:rsidR="00DA46EF">
        <w:t>HDFS</w:t>
      </w:r>
      <w:r w:rsidR="00DA46EF">
        <w:t>结合</w:t>
      </w:r>
      <w:r w:rsidR="00DA46EF">
        <w:rPr>
          <w:rFonts w:hint="eastAsia"/>
        </w:rPr>
        <w:t>，分别</w:t>
      </w:r>
      <w:r w:rsidR="00DA46EF">
        <w:t>作为</w:t>
      </w:r>
      <w:r w:rsidR="00DA46EF">
        <w:t>Spark</w:t>
      </w:r>
      <w:r w:rsidR="00DA46EF">
        <w:t>大数据平台中的资源管理器和分布式文件系统</w:t>
      </w:r>
      <w:r w:rsidR="00DA46EF">
        <w:rPr>
          <w:rFonts w:hint="eastAsia"/>
        </w:rPr>
        <w:t>。</w:t>
      </w:r>
    </w:p>
    <w:p w14:paraId="1B3C64D9" w14:textId="151C4BFE" w:rsidR="000B4BAF" w:rsidRDefault="0010150C" w:rsidP="000B4BAF">
      <w:pPr>
        <w:pStyle w:val="30"/>
      </w:pPr>
      <w:r>
        <w:rPr>
          <w:rFonts w:hint="eastAsia"/>
        </w:rPr>
        <w:t xml:space="preserve"> </w:t>
      </w:r>
      <w:bookmarkStart w:id="41" w:name="_Toc439109899"/>
      <w:r w:rsidR="000B4BAF">
        <w:t>大数据技术在在线旅游系统中的应用</w:t>
      </w:r>
      <w:bookmarkEnd w:id="41"/>
    </w:p>
    <w:p w14:paraId="5DF740C5" w14:textId="7F28FEB5" w:rsidR="00DA46EF" w:rsidRDefault="00D02AB0" w:rsidP="00FA02DC">
      <w:pPr>
        <w:pStyle w:val="1f3"/>
      </w:pPr>
      <w:r>
        <w:rPr>
          <w:rFonts w:hint="eastAsia"/>
        </w:rPr>
        <w:t>随着大数据技术的迅猛发展，</w:t>
      </w:r>
      <w:r w:rsidR="00C052E3">
        <w:rPr>
          <w:rFonts w:hint="eastAsia"/>
        </w:rPr>
        <w:t>大数据开始逐渐应用到包括商业，金融，交通，能源等各个行业。旅游业作为第三产业，在经济的发展中起到了巨大的支撑作用。随着旅游行业的信息化，智能化的发展，大数据技术的应用将能够帮助我们更好地挖掘旅游信息中的数据价值。</w:t>
      </w:r>
    </w:p>
    <w:p w14:paraId="62C054CC" w14:textId="447BB0C9" w:rsidR="00C052E3" w:rsidRDefault="00C052E3" w:rsidP="00FA02DC">
      <w:pPr>
        <w:pStyle w:val="1f3"/>
      </w:pPr>
      <w:r>
        <w:t>罗成奎</w:t>
      </w:r>
      <w:r w:rsidRPr="000838C0">
        <w:rPr>
          <w:vertAlign w:val="superscript"/>
        </w:rPr>
        <w:fldChar w:fldCharType="begin"/>
      </w:r>
      <w:r w:rsidR="0037160A" w:rsidRPr="000838C0">
        <w:rPr>
          <w:rFonts w:hint="eastAsia"/>
          <w:vertAlign w:val="superscript"/>
        </w:rPr>
        <w:instrText xml:space="preserve"> ADDIN EN.CITE &lt;EndNote&gt;&lt;Cite&gt;&lt;Author&gt;</w:instrText>
      </w:r>
      <w:r w:rsidR="0037160A" w:rsidRPr="000838C0">
        <w:rPr>
          <w:rFonts w:hint="eastAsia"/>
          <w:vertAlign w:val="superscript"/>
        </w:rPr>
        <w:instrText>罗成奎</w:instrText>
      </w:r>
      <w:r w:rsidR="0037160A" w:rsidRPr="000838C0">
        <w:rPr>
          <w:rFonts w:hint="eastAsia"/>
          <w:vertAlign w:val="superscript"/>
        </w:rPr>
        <w:instrText>&lt;/Author&gt;&lt;Year&gt;2013&lt;/Year&gt;&lt;RecNum&gt;73&lt;/RecNum&gt;&lt;DisplayText&gt;[53]&lt;/DisplayText&gt;&lt;record&gt;&lt;rec-number&gt;73&lt;/rec-number&gt;&lt;foreign-keys&gt;&lt;key app="EN" db-id="spwfvafviv9ppver9abvr9210pwprpdprxa0" timestamp="1450234138"&gt;73&lt;/key&gt;&lt;/foreign-keys&gt;&lt;ref-type name="Journal Article"&gt;17&lt;/ref-type&gt;&lt;contributors&gt;&lt;authors&gt;&lt;author&gt;</w:instrText>
      </w:r>
      <w:r w:rsidR="0037160A" w:rsidRPr="000838C0">
        <w:rPr>
          <w:rFonts w:hint="eastAsia"/>
          <w:vertAlign w:val="superscript"/>
        </w:rPr>
        <w:instrText>罗成奎</w:instrText>
      </w:r>
      <w:r w:rsidR="0037160A" w:rsidRPr="000838C0">
        <w:rPr>
          <w:rFonts w:hint="eastAsia"/>
          <w:vertAlign w:val="superscript"/>
        </w:rPr>
        <w:instrText>&lt;/author&gt;&lt;/authors&gt;&lt;/contributors&gt;&lt;titles&gt;&lt;title&gt;</w:instrText>
      </w:r>
      <w:r w:rsidR="0037160A" w:rsidRPr="000838C0">
        <w:rPr>
          <w:rFonts w:hint="eastAsia"/>
          <w:vertAlign w:val="superscript"/>
        </w:rPr>
        <w:instrText>大数据技术在智慧旅游中的应用</w:instrText>
      </w:r>
      <w:r w:rsidR="0037160A" w:rsidRPr="000838C0">
        <w:rPr>
          <w:rFonts w:hint="eastAsia"/>
          <w:vertAlign w:val="superscript"/>
        </w:rPr>
        <w:instrText xml:space="preserve"> [J]&lt;/title&gt;&lt;secondary-title&gt;</w:instrText>
      </w:r>
      <w:r w:rsidR="0037160A" w:rsidRPr="000838C0">
        <w:rPr>
          <w:rFonts w:hint="eastAsia"/>
          <w:vertAlign w:val="superscript"/>
        </w:rPr>
        <w:instrText>旅游纵览</w:instrText>
      </w:r>
      <w:r w:rsidR="0037160A" w:rsidRPr="000838C0">
        <w:rPr>
          <w:rFonts w:hint="eastAsia"/>
          <w:vertAlign w:val="superscript"/>
        </w:rPr>
        <w:instrText xml:space="preserve"> (</w:instrText>
      </w:r>
      <w:r w:rsidR="0037160A" w:rsidRPr="000838C0">
        <w:rPr>
          <w:rFonts w:hint="eastAsia"/>
          <w:vertAlign w:val="superscript"/>
        </w:rPr>
        <w:instrText>下半月</w:instrText>
      </w:r>
      <w:r w:rsidR="0037160A" w:rsidRPr="000838C0">
        <w:rPr>
          <w:rFonts w:hint="eastAsia"/>
          <w:vertAlign w:val="superscript"/>
        </w:rPr>
        <w:instrText>)&lt;/secondary-title&gt;&lt;/titles&gt;&lt;periodical&gt;&lt;full-title&gt;</w:instrText>
      </w:r>
      <w:r w:rsidR="0037160A" w:rsidRPr="000838C0">
        <w:rPr>
          <w:rFonts w:hint="eastAsia"/>
          <w:vertAlign w:val="superscript"/>
        </w:rPr>
        <w:instrText>旅游纵览</w:instrText>
      </w:r>
      <w:r w:rsidR="0037160A" w:rsidRPr="000838C0">
        <w:rPr>
          <w:rFonts w:hint="eastAsia"/>
          <w:vertAlign w:val="superscript"/>
        </w:rPr>
        <w:instrText xml:space="preserve"> (</w:instrText>
      </w:r>
      <w:r w:rsidR="0037160A" w:rsidRPr="000838C0">
        <w:rPr>
          <w:rFonts w:hint="eastAsia"/>
          <w:vertAlign w:val="superscript"/>
        </w:rPr>
        <w:instrText>下半月</w:instrText>
      </w:r>
      <w:r w:rsidR="0037160A" w:rsidRPr="000838C0">
        <w:rPr>
          <w:rFonts w:hint="eastAsia"/>
          <w:vertAlign w:val="superscript"/>
        </w:rPr>
        <w:instrText>)&lt;/full-title&gt;&lt;/periodical&gt;&lt;pages&gt;59-60&lt;/pages&gt;&lt;volume&gt;8&lt;/volume&gt;&lt;dates&gt;&lt;year&gt;2013&lt;/year&gt;&lt;/dates&gt;&lt;urls&gt;&lt;/urls&gt;&lt;/record&gt;&lt;/Cite&gt;&lt;/EndNote&gt;</w:instrText>
      </w:r>
      <w:r w:rsidRPr="000838C0">
        <w:rPr>
          <w:vertAlign w:val="superscript"/>
        </w:rPr>
        <w:fldChar w:fldCharType="separate"/>
      </w:r>
      <w:r w:rsidR="0037160A" w:rsidRPr="000838C0">
        <w:rPr>
          <w:noProof/>
          <w:vertAlign w:val="superscript"/>
        </w:rPr>
        <w:t>[53]</w:t>
      </w:r>
      <w:r w:rsidRPr="000838C0">
        <w:rPr>
          <w:vertAlign w:val="superscript"/>
        </w:rPr>
        <w:fldChar w:fldCharType="end"/>
      </w:r>
      <w:r>
        <w:t>研究分析了大数据技术在智慧旅游中的应用</w:t>
      </w:r>
      <w:r>
        <w:rPr>
          <w:rFonts w:hint="eastAsia"/>
        </w:rPr>
        <w:t>，并将智慧旅游</w:t>
      </w:r>
      <w:r>
        <w:t>总结归纳为</w:t>
      </w:r>
      <w:r w:rsidR="00BC54F6">
        <w:t>旅游服务</w:t>
      </w:r>
      <w:r w:rsidR="00BC54F6">
        <w:rPr>
          <w:rFonts w:hint="eastAsia"/>
        </w:rPr>
        <w:t>，</w:t>
      </w:r>
      <w:r w:rsidR="00BC54F6">
        <w:t>旅游管理以及旅游营销</w:t>
      </w:r>
      <w:r>
        <w:t>三个主要的应用方面</w:t>
      </w:r>
      <w:r w:rsidR="00BC54F6">
        <w:rPr>
          <w:rFonts w:hint="eastAsia"/>
        </w:rPr>
        <w:t>。</w:t>
      </w:r>
    </w:p>
    <w:p w14:paraId="3F258221" w14:textId="6C1C45BE" w:rsidR="00BC54F6" w:rsidRDefault="00D65080" w:rsidP="00FA02DC">
      <w:pPr>
        <w:pStyle w:val="1f3"/>
      </w:pPr>
      <w:r>
        <w:t>旅游管理</w:t>
      </w:r>
      <w:r w:rsidR="00BC54F6">
        <w:t>的应用</w:t>
      </w:r>
      <w:r w:rsidR="00AF3891">
        <w:rPr>
          <w:rFonts w:hint="eastAsia"/>
        </w:rPr>
        <w:t>是从企业内部管理系统入手，</w:t>
      </w:r>
      <w:r w:rsidR="005E3EE9">
        <w:rPr>
          <w:rFonts w:hint="eastAsia"/>
        </w:rPr>
        <w:t>通过大数据平台增强对内部数据的存储和管理能力，进而通过信息</w:t>
      </w:r>
      <w:r>
        <w:rPr>
          <w:rFonts w:hint="eastAsia"/>
        </w:rPr>
        <w:t>智能化的手段优化旅游管理企业内部的管理流程。</w:t>
      </w:r>
    </w:p>
    <w:p w14:paraId="706E301F" w14:textId="00E308B5" w:rsidR="00BF23D5" w:rsidRDefault="00D65080" w:rsidP="00146CFB">
      <w:pPr>
        <w:pStyle w:val="1f3"/>
      </w:pPr>
      <w:r>
        <w:rPr>
          <w:rFonts w:hint="eastAsia"/>
        </w:rPr>
        <w:t>旅游营销的应用是指通过大数据平台对</w:t>
      </w:r>
      <w:r w:rsidR="00783E0B">
        <w:rPr>
          <w:rFonts w:hint="eastAsia"/>
        </w:rPr>
        <w:t>在线旅游系统中的</w:t>
      </w:r>
      <w:r>
        <w:rPr>
          <w:rFonts w:hint="eastAsia"/>
        </w:rPr>
        <w:t>用户数据</w:t>
      </w:r>
      <w:r w:rsidR="00783E0B">
        <w:rPr>
          <w:rFonts w:hint="eastAsia"/>
        </w:rPr>
        <w:t>以及互联网上的社区信息，社交网络等信息对用户的出行需求</w:t>
      </w:r>
      <w:r>
        <w:rPr>
          <w:rFonts w:hint="eastAsia"/>
        </w:rPr>
        <w:t>进行深度的分析和挖掘，</w:t>
      </w:r>
      <w:r w:rsidR="00783E0B">
        <w:rPr>
          <w:rFonts w:hint="eastAsia"/>
        </w:rPr>
        <w:t>从而实现旅游行业的精准营销。</w:t>
      </w:r>
    </w:p>
    <w:p w14:paraId="20D1CB44" w14:textId="0A363EBC" w:rsidR="00146CFB" w:rsidRPr="00146CFB" w:rsidRDefault="00D632EB" w:rsidP="00D632EB">
      <w:pPr>
        <w:pStyle w:val="1f3"/>
      </w:pPr>
      <w:r>
        <w:rPr>
          <w:rFonts w:hint="eastAsia"/>
        </w:rPr>
        <w:t>旅游服务的应用是指通过依托大数据平台，将海量分散的旅游信息进行整合，并通过分析和利用旅行者的数据，建立合适的分析模型，为用户提供更加高效，更加优质的个性化智能旅游服务。例如，携程旅行网</w:t>
      </w:r>
      <w:r w:rsidRPr="000838C0">
        <w:rPr>
          <w:vertAlign w:val="superscript"/>
        </w:rPr>
        <w:fldChar w:fldCharType="begin"/>
      </w:r>
      <w:r w:rsidR="0037160A" w:rsidRPr="000838C0">
        <w:rPr>
          <w:vertAlign w:val="superscript"/>
        </w:rPr>
        <w:instrText xml:space="preserve"> ADDIN EN.CITE &lt;EndNote&gt;&lt;Cite&gt;&lt;RecNum&gt;5&lt;/RecNum&gt;&lt;DisplayText&gt;[2]&lt;/DisplayText&gt;&lt;record&gt;&lt;rec-number&gt;5&lt;/rec-number&gt;&lt;foreign-keys&gt;&lt;key app="EN" db-id="spwfvafviv9ppver9abvr9210pwprpdprxa0" timestamp="1448688849"&gt;5&lt;/key&gt;&lt;/foreign-keys&gt;&lt;ref-type name="Web Page"&gt;12&lt;/ref-type&gt;&lt;contributors&gt;&lt;/contributors&gt;&lt;titles&gt;&lt;title&gt;Ctrip Flight&lt;/title&gt;&lt;/titles&gt;&lt;volume&gt;2015&lt;/volume&gt;&lt;number&gt;Nov&lt;/number&gt;&lt;dates&gt;&lt;/dates&gt;&lt;urls&gt;&lt;related-urls&gt;&lt;url&gt;http://flights.ctrip.com/&lt;/url&gt;&lt;/related-urls&gt;&lt;/urls&gt;&lt;/record&gt;&lt;/Cite&gt;&lt;/EndNote&gt;</w:instrText>
      </w:r>
      <w:r w:rsidRPr="000838C0">
        <w:rPr>
          <w:vertAlign w:val="superscript"/>
        </w:rPr>
        <w:fldChar w:fldCharType="separate"/>
      </w:r>
      <w:r w:rsidR="0037160A" w:rsidRPr="000838C0">
        <w:rPr>
          <w:noProof/>
          <w:vertAlign w:val="superscript"/>
        </w:rPr>
        <w:t>[2]</w:t>
      </w:r>
      <w:r w:rsidRPr="000838C0">
        <w:rPr>
          <w:vertAlign w:val="superscript"/>
        </w:rPr>
        <w:fldChar w:fldCharType="end"/>
      </w:r>
      <w:r>
        <w:rPr>
          <w:rFonts w:hint="eastAsia"/>
        </w:rPr>
        <w:t>在官网上提供了“猜你喜欢”的板块，该功能是基于大数据平台通过对上亿用户的用户数据进行深度的挖掘分析来实现个性化的旅游产品的推荐。本文研究的机票个性化推荐系统也是属于大数据技术在旅游服务智能化上的一个应用。</w:t>
      </w:r>
    </w:p>
    <w:p w14:paraId="071306CD" w14:textId="4EAC4970" w:rsidR="00D632EB" w:rsidRDefault="000B4BAF" w:rsidP="00D632EB">
      <w:pPr>
        <w:pStyle w:val="2"/>
      </w:pPr>
      <w:r>
        <w:t xml:space="preserve"> </w:t>
      </w:r>
      <w:bookmarkStart w:id="42" w:name="_Toc439109900"/>
      <w:r w:rsidR="00A648D5">
        <w:rPr>
          <w:rFonts w:hint="eastAsia"/>
        </w:rPr>
        <w:t>本章小结</w:t>
      </w:r>
      <w:bookmarkEnd w:id="42"/>
    </w:p>
    <w:p w14:paraId="15EEED66" w14:textId="4DB979D5" w:rsidR="009D667A" w:rsidRDefault="00D632EB" w:rsidP="005E3EE9">
      <w:pPr>
        <w:pStyle w:val="1f3"/>
      </w:pPr>
      <w:r>
        <w:rPr>
          <w:rFonts w:hint="eastAsia"/>
        </w:rPr>
        <w:t>本章主要介绍了本文研究中的相关技术理论基础，首先分析和总结了当前研究中隐式反馈推荐系统的关键问题以及面向隐式反馈的推荐技术。接着还介绍了大数据的基本概念以及当前主流的大数据技术的基本情况，同时还介绍了大数据技术在在线旅游系统中的应用情况。</w:t>
      </w:r>
      <w:bookmarkStart w:id="43" w:name="_Ref153116292"/>
      <w:bookmarkStart w:id="44" w:name="_Toc156015223"/>
      <w:bookmarkStart w:id="45" w:name="_Ref215743236"/>
      <w:bookmarkStart w:id="46" w:name="_Ref215743241"/>
      <w:bookmarkStart w:id="47" w:name="_Toc85901095"/>
      <w:bookmarkStart w:id="48" w:name="_Toc146618680"/>
      <w:bookmarkStart w:id="49" w:name="_Toc152846134"/>
      <w:bookmarkStart w:id="50" w:name="_Toc85561543"/>
      <w:bookmarkStart w:id="51" w:name="_Toc146534661"/>
      <w:bookmarkStart w:id="52" w:name="_Toc156015226"/>
      <w:r w:rsidR="00510037">
        <w:rPr>
          <w:rFonts w:hint="eastAsia"/>
        </w:rPr>
        <w:t xml:space="preserve"> </w:t>
      </w:r>
    </w:p>
    <w:p w14:paraId="719BB900" w14:textId="0FEB0A0D" w:rsidR="00B92A6A" w:rsidRDefault="009D667A" w:rsidP="009D667A">
      <w:pPr>
        <w:pStyle w:val="1"/>
      </w:pPr>
      <w:r>
        <w:rPr>
          <w:rFonts w:hint="eastAsia"/>
        </w:rPr>
        <w:lastRenderedPageBreak/>
        <w:t xml:space="preserve"> </w:t>
      </w:r>
      <w:bookmarkStart w:id="53" w:name="_Toc439109901"/>
      <w:r w:rsidR="00510037">
        <w:t>基于用户偏好</w:t>
      </w:r>
      <w:r w:rsidR="00510037">
        <w:rPr>
          <w:rFonts w:hint="eastAsia"/>
        </w:rPr>
        <w:t>模型</w:t>
      </w:r>
      <w:r w:rsidR="00510037">
        <w:t>的机票个性化推荐算法</w:t>
      </w:r>
      <w:bookmarkEnd w:id="53"/>
    </w:p>
    <w:p w14:paraId="413D76E0" w14:textId="3C5BF131" w:rsidR="00730A29" w:rsidRPr="00730A29" w:rsidRDefault="00730A29" w:rsidP="00730A29">
      <w:pPr>
        <w:pStyle w:val="1f3"/>
      </w:pPr>
      <w:r>
        <w:t>本章</w:t>
      </w:r>
      <w:r w:rsidR="001845A2">
        <w:t>通过分析机票的数据特征</w:t>
      </w:r>
      <w:r w:rsidR="001845A2">
        <w:rPr>
          <w:rFonts w:hint="eastAsia"/>
        </w:rPr>
        <w:t>，</w:t>
      </w:r>
      <w:r>
        <w:t>提出了一种基于用户偏好模型的机票个性化推荐算法</w:t>
      </w:r>
      <w:r w:rsidR="001845A2">
        <w:rPr>
          <w:rFonts w:hint="eastAsia"/>
        </w:rPr>
        <w:t>，对用户在某条航线上的搜索结果进行推荐。同时</w:t>
      </w:r>
      <w:r w:rsidR="004B4A59">
        <w:rPr>
          <w:rFonts w:hint="eastAsia"/>
        </w:rPr>
        <w:t>提出了一种基于航线的协同过滤</w:t>
      </w:r>
      <w:r w:rsidR="001845A2">
        <w:rPr>
          <w:rFonts w:hint="eastAsia"/>
        </w:rPr>
        <w:t>的算法进行</w:t>
      </w:r>
      <w:r w:rsidR="004B4A59">
        <w:rPr>
          <w:rFonts w:hint="eastAsia"/>
        </w:rPr>
        <w:t>用户在不同航线上偏好的</w:t>
      </w:r>
      <w:r w:rsidR="001845A2">
        <w:rPr>
          <w:rFonts w:hint="eastAsia"/>
        </w:rPr>
        <w:t>跨航线的</w:t>
      </w:r>
      <w:r w:rsidR="004B4A59">
        <w:rPr>
          <w:rFonts w:hint="eastAsia"/>
        </w:rPr>
        <w:t>学习。</w:t>
      </w:r>
      <w:r w:rsidR="001845A2" w:rsidRPr="00730A29">
        <w:t xml:space="preserve"> </w:t>
      </w:r>
    </w:p>
    <w:p w14:paraId="2FDE8D4C" w14:textId="53965E16" w:rsidR="007943AE" w:rsidRDefault="00EB669B" w:rsidP="001B4720">
      <w:pPr>
        <w:pStyle w:val="2"/>
      </w:pPr>
      <w:r>
        <w:rPr>
          <w:rFonts w:hint="eastAsia"/>
        </w:rPr>
        <w:t xml:space="preserve"> </w:t>
      </w:r>
      <w:bookmarkStart w:id="54" w:name="_Toc439109902"/>
      <w:r w:rsidR="007943AE">
        <w:rPr>
          <w:rFonts w:hint="eastAsia"/>
        </w:rPr>
        <w:t>机票的数据特征</w:t>
      </w:r>
      <w:bookmarkEnd w:id="54"/>
    </w:p>
    <w:p w14:paraId="7C9481B6" w14:textId="6F4881A8" w:rsidR="00546381" w:rsidRDefault="00546381" w:rsidP="00546381">
      <w:pPr>
        <w:pStyle w:val="1f3"/>
      </w:pPr>
      <w:r>
        <w:t>相对于电影</w:t>
      </w:r>
      <w:r>
        <w:rPr>
          <w:rFonts w:hint="eastAsia"/>
        </w:rPr>
        <w:t>，</w:t>
      </w:r>
      <w:r>
        <w:t>书籍等具有较为固定属性的静态商品</w:t>
      </w:r>
      <w:r>
        <w:rPr>
          <w:rFonts w:hint="eastAsia"/>
        </w:rPr>
        <w:t>，</w:t>
      </w:r>
      <w:r>
        <w:t>机票作为一种</w:t>
      </w:r>
      <w:r>
        <w:rPr>
          <w:rFonts w:hint="eastAsia"/>
        </w:rPr>
        <w:t>受时间影响的</w:t>
      </w:r>
      <w:r w:rsidRPr="00546381">
        <w:rPr>
          <w:rFonts w:hint="eastAsia"/>
        </w:rPr>
        <w:t>价格敏感的动态商品</w:t>
      </w:r>
      <w:r>
        <w:rPr>
          <w:rFonts w:hint="eastAsia"/>
        </w:rPr>
        <w:t>，</w:t>
      </w:r>
      <w:r w:rsidR="00CC7D08">
        <w:rPr>
          <w:rFonts w:hint="eastAsia"/>
        </w:rPr>
        <w:t>其价格具有波动性和敏感性的特征，具体表现在：</w:t>
      </w:r>
    </w:p>
    <w:p w14:paraId="0F3A051E" w14:textId="5D92DA2F" w:rsidR="00546381" w:rsidRDefault="00546381" w:rsidP="001845A2">
      <w:pPr>
        <w:pStyle w:val="1f3"/>
      </w:pPr>
      <w:r>
        <w:rPr>
          <w:rFonts w:hint="eastAsia"/>
        </w:rPr>
        <w:t>1.</w:t>
      </w:r>
      <w:r>
        <w:rPr>
          <w:rFonts w:hint="eastAsia"/>
        </w:rPr>
        <w:tab/>
      </w:r>
      <w:r w:rsidR="00CC7D08">
        <w:rPr>
          <w:rFonts w:hint="eastAsia"/>
        </w:rPr>
        <w:t>价格</w:t>
      </w:r>
      <w:r>
        <w:rPr>
          <w:rFonts w:hint="eastAsia"/>
        </w:rPr>
        <w:t>的波动性</w:t>
      </w:r>
      <w:r w:rsidR="001845A2">
        <w:rPr>
          <w:rFonts w:hint="eastAsia"/>
        </w:rPr>
        <w:t>：</w:t>
      </w:r>
      <w:r>
        <w:rPr>
          <w:rFonts w:hint="eastAsia"/>
        </w:rPr>
        <w:t>同一航班同一舱位的机票在距离起飞时刻的不同时间有着较大的价格波动，这种价格与航空公司的实时定价策略有关，较难预测。</w:t>
      </w:r>
    </w:p>
    <w:p w14:paraId="4BA4C732" w14:textId="77C15037" w:rsidR="009022AC" w:rsidRDefault="00546381" w:rsidP="001845A2">
      <w:pPr>
        <w:pStyle w:val="1f3"/>
      </w:pPr>
      <w:r>
        <w:rPr>
          <w:rFonts w:hint="eastAsia"/>
        </w:rPr>
        <w:t>2.</w:t>
      </w:r>
      <w:r>
        <w:rPr>
          <w:rFonts w:hint="eastAsia"/>
        </w:rPr>
        <w:tab/>
      </w:r>
      <w:r w:rsidR="00CC7D08">
        <w:rPr>
          <w:rFonts w:hint="eastAsia"/>
        </w:rPr>
        <w:t>价格</w:t>
      </w:r>
      <w:r>
        <w:rPr>
          <w:rFonts w:hint="eastAsia"/>
        </w:rPr>
        <w:t>的敏感性</w:t>
      </w:r>
      <w:r w:rsidR="001845A2">
        <w:rPr>
          <w:rFonts w:hint="eastAsia"/>
        </w:rPr>
        <w:t>：</w:t>
      </w:r>
      <w:r>
        <w:rPr>
          <w:rFonts w:hint="eastAsia"/>
        </w:rPr>
        <w:t>当用户选择搜索机票时，价格将是用户非常重要的决策因素，用户总是会倾向于选择满足其需求的价格低的机票。</w:t>
      </w:r>
    </w:p>
    <w:p w14:paraId="49D419EF" w14:textId="73EABBEB" w:rsidR="001845A2" w:rsidRDefault="00240F01" w:rsidP="001845A2">
      <w:pPr>
        <w:pStyle w:val="1f3"/>
      </w:pPr>
      <w:r>
        <w:rPr>
          <w:rFonts w:hint="eastAsia"/>
        </w:rPr>
        <w:t>由于机票价格的波动性和敏感性，我们很难将某一个航班舱位下的机票</w:t>
      </w:r>
      <w:r w:rsidR="00AC49BE">
        <w:rPr>
          <w:rFonts w:hint="eastAsia"/>
        </w:rPr>
        <w:t>当</w:t>
      </w:r>
      <w:r>
        <w:rPr>
          <w:rFonts w:hint="eastAsia"/>
        </w:rPr>
        <w:t>做是一个固定的商品。</w:t>
      </w:r>
      <w:r w:rsidR="00AC49BE">
        <w:rPr>
          <w:rFonts w:hint="eastAsia"/>
        </w:rPr>
        <w:t>与此同时，</w:t>
      </w:r>
      <w:r>
        <w:rPr>
          <w:rFonts w:hint="eastAsia"/>
        </w:rPr>
        <w:t>机票还具有</w:t>
      </w:r>
      <w:r w:rsidR="00B73040">
        <w:rPr>
          <w:rFonts w:hint="eastAsia"/>
        </w:rPr>
        <w:t>一些其他显性的特征属性，每一个属性都有可能</w:t>
      </w:r>
      <w:r>
        <w:rPr>
          <w:rFonts w:hint="eastAsia"/>
        </w:rPr>
        <w:t>影响用户的购买决策。</w:t>
      </w:r>
    </w:p>
    <w:p w14:paraId="2A11334F" w14:textId="04C4374E" w:rsidR="008F1B64" w:rsidRDefault="00786F60" w:rsidP="008F1B64">
      <w:pPr>
        <w:pStyle w:val="1f3"/>
        <w:ind w:firstLineChars="0" w:firstLine="0"/>
      </w:pPr>
      <w:r>
        <w:pict w14:anchorId="601A4C14">
          <v:shape id="_x0000_s1068" type="#_x0000_t202" style="width:436.1pt;height:256.9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SylHkGppHVNbB2OA4kLjpwP2ipMfmrqj/uWdO&#10;UKI+GazOcjqbxWlIxmx+iVISd+6pzz3McISqaKBk3G5CmqCkm73BKm5l0veFyZEyNm2S/ThgcSrO&#10;7RT18htYPwE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ECDgMKAIAAE4EAAAOAAAAAAAAAAAAAAAAAC4CAABkcnMvZTJvRG9j&#10;LnhtbFBLAQItABQABgAIAAAAIQBIWydy2wAAAAcBAAAPAAAAAAAAAAAAAAAAAIIEAABkcnMvZG93&#10;bnJldi54bWxQSwUGAAAAAAQABADzAAAAigUAAAAA&#10;" strokecolor="white [3212]">
            <v:textbox style="mso-next-textbox:#_x0000_s1068">
              <w:txbxContent>
                <w:p w14:paraId="0CA36C27" w14:textId="77777777" w:rsidR="00F9147B" w:rsidRDefault="00F9147B" w:rsidP="00EA4F20">
                  <w:pPr>
                    <w:keepNext/>
                  </w:pPr>
                  <w:r>
                    <w:rPr>
                      <w:noProof/>
                    </w:rPr>
                    <w:drawing>
                      <wp:inline distT="0" distB="0" distL="0" distR="0" wp14:anchorId="73E1749C" wp14:editId="2C1D5064">
                        <wp:extent cx="5346065" cy="27793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6065" cy="2779395"/>
                                </a:xfrm>
                                <a:prstGeom prst="rect">
                                  <a:avLst/>
                                </a:prstGeom>
                              </pic:spPr>
                            </pic:pic>
                          </a:graphicData>
                        </a:graphic>
                      </wp:inline>
                    </w:drawing>
                  </w:r>
                </w:p>
                <w:p w14:paraId="6BE571F5" w14:textId="18CC997B" w:rsidR="00F9147B" w:rsidRDefault="00F9147B" w:rsidP="00CB3033">
                  <w:pPr>
                    <w:pStyle w:val="Table0"/>
                  </w:pPr>
                  <w:r>
                    <w:t>图</w:t>
                  </w:r>
                  <w:r>
                    <w:t>3</w:t>
                  </w:r>
                  <w:r>
                    <w:rPr>
                      <w:rFonts w:hint="eastAsia"/>
                    </w:rPr>
                    <w:t>-1</w:t>
                  </w:r>
                  <w:r>
                    <w:t>上海</w:t>
                  </w:r>
                  <w:r>
                    <w:rPr>
                      <w:rFonts w:hint="eastAsia"/>
                    </w:rPr>
                    <w:t>-</w:t>
                  </w:r>
                  <w:r>
                    <w:t>北京航线的部分搜索结果页</w:t>
                  </w:r>
                </w:p>
                <w:p w14:paraId="5C51A3E9" w14:textId="4B5F9541" w:rsidR="00F9147B" w:rsidRDefault="00F9147B" w:rsidP="00D11186">
                  <w:pPr>
                    <w:pStyle w:val="Table"/>
                  </w:pPr>
                  <w:r>
                    <w:t>Fig</w:t>
                  </w:r>
                  <w:r>
                    <w:rPr>
                      <w:rFonts w:hint="eastAsia"/>
                    </w:rPr>
                    <w:t>ure 3-</w:t>
                  </w:r>
                  <w:r>
                    <w:t xml:space="preserve">1 Sample of </w:t>
                  </w:r>
                  <w:r>
                    <w:rPr>
                      <w:rFonts w:hint="eastAsia"/>
                    </w:rPr>
                    <w:t>s</w:t>
                  </w:r>
                  <w:r>
                    <w:t xml:space="preserve">earch result page in airline Shanghai to Beijing </w:t>
                  </w:r>
                </w:p>
                <w:p w14:paraId="430A0EAA" w14:textId="77777777" w:rsidR="00F9147B" w:rsidRDefault="00F9147B" w:rsidP="008F1B64"/>
              </w:txbxContent>
            </v:textbox>
            <w10:anchorlock/>
          </v:shape>
        </w:pict>
      </w:r>
    </w:p>
    <w:p w14:paraId="5A1F8F0A" w14:textId="7940CD76" w:rsidR="001845A2" w:rsidRDefault="001845A2" w:rsidP="001845A2">
      <w:pPr>
        <w:pStyle w:val="1f3"/>
      </w:pPr>
      <w:r>
        <w:rPr>
          <w:rFonts w:hint="eastAsia"/>
        </w:rPr>
        <w:t>图</w:t>
      </w:r>
      <w:r w:rsidR="00CB3033">
        <w:rPr>
          <w:rFonts w:hint="eastAsia"/>
        </w:rPr>
        <w:t>3-</w:t>
      </w:r>
      <w:r>
        <w:rPr>
          <w:rFonts w:hint="eastAsia"/>
        </w:rPr>
        <w:t>1</w:t>
      </w:r>
      <w:r>
        <w:rPr>
          <w:rFonts w:hint="eastAsia"/>
        </w:rPr>
        <w:t>显示</w:t>
      </w:r>
      <w:r w:rsidR="00A81676">
        <w:rPr>
          <w:rFonts w:hint="eastAsia"/>
        </w:rPr>
        <w:t>了</w:t>
      </w:r>
      <w:r w:rsidR="00B73040">
        <w:rPr>
          <w:rFonts w:hint="eastAsia"/>
        </w:rPr>
        <w:t>于</w:t>
      </w:r>
      <w:r w:rsidR="00B73040">
        <w:rPr>
          <w:rFonts w:hint="eastAsia"/>
        </w:rPr>
        <w:t>2015</w:t>
      </w:r>
      <w:r w:rsidR="00B73040">
        <w:rPr>
          <w:rFonts w:hint="eastAsia"/>
        </w:rPr>
        <w:t>年</w:t>
      </w:r>
      <w:r w:rsidR="00B73040">
        <w:rPr>
          <w:rFonts w:hint="eastAsia"/>
        </w:rPr>
        <w:t>12</w:t>
      </w:r>
      <w:r w:rsidR="00B73040">
        <w:rPr>
          <w:rFonts w:hint="eastAsia"/>
        </w:rPr>
        <w:t>月</w:t>
      </w:r>
      <w:r w:rsidR="00B73040">
        <w:rPr>
          <w:rFonts w:hint="eastAsia"/>
        </w:rPr>
        <w:t>02</w:t>
      </w:r>
      <w:r w:rsidR="00B73040">
        <w:rPr>
          <w:rFonts w:hint="eastAsia"/>
        </w:rPr>
        <w:t>号</w:t>
      </w:r>
      <w:r w:rsidR="00A81676">
        <w:rPr>
          <w:rFonts w:hint="eastAsia"/>
        </w:rPr>
        <w:t>在携程旅行网</w:t>
      </w:r>
      <w:r w:rsidR="00A81676" w:rsidRPr="000838C0">
        <w:rPr>
          <w:vertAlign w:val="superscript"/>
        </w:rPr>
        <w:fldChar w:fldCharType="begin"/>
      </w:r>
      <w:r w:rsidR="0037160A" w:rsidRPr="000838C0">
        <w:rPr>
          <w:vertAlign w:val="superscript"/>
        </w:rPr>
        <w:instrText xml:space="preserve"> ADDIN EN.CITE &lt;EndNote&gt;&lt;Cite&gt;&lt;RecNum&gt;5&lt;/RecNum&gt;&lt;DisplayText&gt;[2]&lt;/DisplayText&gt;&lt;record&gt;&lt;rec-number&gt;5&lt;/rec-number&gt;&lt;foreign-keys&gt;&lt;key app="EN" db-id="spwfvafviv9ppver9abvr9210pwprpdprxa0" timestamp="1448688849"&gt;5&lt;/key&gt;&lt;/foreign-keys&gt;&lt;ref-type name="Web Page"&gt;12&lt;/ref-type&gt;&lt;contributors&gt;&lt;/contributors&gt;&lt;titles&gt;&lt;title&gt;Ctrip Flight&lt;/title&gt;&lt;/titles&gt;&lt;volume&gt;2015&lt;/volume&gt;&lt;number&gt;Nov&lt;/number&gt;&lt;dates&gt;&lt;/dates&gt;&lt;urls&gt;&lt;related-urls&gt;&lt;url&gt;http://flights.ctrip.com/&lt;/url&gt;&lt;/related-urls&gt;&lt;/urls&gt;&lt;/record&gt;&lt;/Cite&gt;&lt;/EndNote&gt;</w:instrText>
      </w:r>
      <w:r w:rsidR="00A81676" w:rsidRPr="000838C0">
        <w:rPr>
          <w:vertAlign w:val="superscript"/>
        </w:rPr>
        <w:fldChar w:fldCharType="separate"/>
      </w:r>
      <w:r w:rsidR="0037160A" w:rsidRPr="000838C0">
        <w:rPr>
          <w:noProof/>
          <w:vertAlign w:val="superscript"/>
        </w:rPr>
        <w:t>[2]</w:t>
      </w:r>
      <w:r w:rsidR="00A81676" w:rsidRPr="000838C0">
        <w:rPr>
          <w:vertAlign w:val="superscript"/>
        </w:rPr>
        <w:fldChar w:fldCharType="end"/>
      </w:r>
      <w:r w:rsidR="00A81676">
        <w:t>上</w:t>
      </w:r>
      <w:r w:rsidR="00B73040">
        <w:t>查询的</w:t>
      </w:r>
      <w:r w:rsidR="007756F5">
        <w:rPr>
          <w:rFonts w:hint="eastAsia"/>
        </w:rPr>
        <w:t>2016</w:t>
      </w:r>
      <w:r w:rsidR="007756F5">
        <w:rPr>
          <w:rFonts w:hint="eastAsia"/>
        </w:rPr>
        <w:t>年</w:t>
      </w:r>
      <w:r w:rsidR="007756F5">
        <w:rPr>
          <w:rFonts w:hint="eastAsia"/>
        </w:rPr>
        <w:t>01</w:t>
      </w:r>
      <w:r w:rsidR="00A81676">
        <w:rPr>
          <w:rFonts w:hint="eastAsia"/>
        </w:rPr>
        <w:t>月</w:t>
      </w:r>
      <w:r w:rsidR="007756F5">
        <w:rPr>
          <w:rFonts w:hint="eastAsia"/>
        </w:rPr>
        <w:t>02</w:t>
      </w:r>
      <w:r w:rsidR="00A81676">
        <w:rPr>
          <w:rFonts w:hint="eastAsia"/>
        </w:rPr>
        <w:t>号的上海到北京这条航线上的部分搜索结果。</w:t>
      </w:r>
      <w:r w:rsidR="007756F5">
        <w:rPr>
          <w:rFonts w:hint="eastAsia"/>
        </w:rPr>
        <w:t>可以看到在该次的搜索结果中一共有</w:t>
      </w:r>
      <w:r w:rsidR="007756F5">
        <w:rPr>
          <w:rFonts w:hint="eastAsia"/>
        </w:rPr>
        <w:t>97</w:t>
      </w:r>
      <w:r w:rsidR="007756F5">
        <w:rPr>
          <w:rFonts w:hint="eastAsia"/>
        </w:rPr>
        <w:lastRenderedPageBreak/>
        <w:t>条航班信息，</w:t>
      </w:r>
      <w:r w:rsidR="009E7E99">
        <w:rPr>
          <w:rFonts w:hint="eastAsia"/>
        </w:rPr>
        <w:t>航班信息中包含了航空公司，起飞到达时间，起飞到达机场等信息。其中</w:t>
      </w:r>
      <w:r w:rsidR="007756F5">
        <w:rPr>
          <w:rFonts w:hint="eastAsia"/>
        </w:rPr>
        <w:t>，每个航班中又包含了若干张不同的机票，对应着不同的舱位，价格，以及退改签政策信息。</w:t>
      </w:r>
    </w:p>
    <w:p w14:paraId="23185923" w14:textId="1DF51CCB" w:rsidR="00A70F8C" w:rsidRDefault="003A5C4D" w:rsidP="00A70F8C">
      <w:pPr>
        <w:pStyle w:val="1f3"/>
      </w:pPr>
      <w:r>
        <w:rPr>
          <w:rFonts w:hint="eastAsia"/>
        </w:rPr>
        <w:t>在本文中，我们使用了由</w:t>
      </w:r>
      <w:r w:rsidR="00C718D6">
        <w:rPr>
          <w:rFonts w:hint="eastAsia"/>
        </w:rPr>
        <w:t>国内某大型在线旅行网</w:t>
      </w:r>
      <w:r>
        <w:rPr>
          <w:rFonts w:hint="eastAsia"/>
        </w:rPr>
        <w:t>提供的用户</w:t>
      </w:r>
      <w:r w:rsidR="003201BE">
        <w:rPr>
          <w:rFonts w:hint="eastAsia"/>
        </w:rPr>
        <w:t>国内航线直飞</w:t>
      </w:r>
      <w:r>
        <w:rPr>
          <w:rFonts w:hint="eastAsia"/>
        </w:rPr>
        <w:t>的历史订单数据。</w:t>
      </w:r>
      <w:r w:rsidR="00FF7FAF">
        <w:rPr>
          <w:rFonts w:hint="eastAsia"/>
        </w:rPr>
        <w:t>由于国内航线大多数机票订单为直飞，因此本文主要研究直飞航线上的机票个性化推荐问题。</w:t>
      </w:r>
      <w:r w:rsidR="00B73040">
        <w:rPr>
          <w:rFonts w:hint="eastAsia"/>
        </w:rPr>
        <w:t>通过对用户历史订单数据的分析，对于一条给定的航线，我们</w:t>
      </w:r>
      <w:r w:rsidR="00FA6F0A">
        <w:rPr>
          <w:rFonts w:hint="eastAsia"/>
        </w:rPr>
        <w:t>抽取</w:t>
      </w:r>
      <w:r w:rsidR="00F81A80">
        <w:rPr>
          <w:rFonts w:hint="eastAsia"/>
        </w:rPr>
        <w:t>了若干</w:t>
      </w:r>
      <w:r w:rsidR="00B73040">
        <w:rPr>
          <w:rFonts w:hint="eastAsia"/>
        </w:rPr>
        <w:t>显性的机票特征属性，</w:t>
      </w:r>
      <w:r w:rsidR="00F81A80">
        <w:rPr>
          <w:rFonts w:hint="eastAsia"/>
        </w:rPr>
        <w:t>如下表所示：</w:t>
      </w:r>
      <w:r w:rsidR="00F81A80">
        <w:t xml:space="preserve"> </w:t>
      </w:r>
    </w:p>
    <w:p w14:paraId="3F62BA16" w14:textId="242129A8" w:rsidR="005C38E4" w:rsidRPr="005C38E4" w:rsidRDefault="00786F60" w:rsidP="008F1B64">
      <w:pPr>
        <w:pStyle w:val="1f3"/>
        <w:ind w:firstLineChars="0" w:firstLine="0"/>
      </w:pPr>
      <w:r>
        <w:pict w14:anchorId="36B323C9">
          <v:shape id="_x0000_s1067" type="#_x0000_t202" style="width:431.65pt;height:252.7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ckKQIAAE4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hjnJCkCAABOBAAADgAAAAAAAAAAAAAAAAAuAgAAZHJzL2Uyb0Rv&#10;Yy54bWxQSwECLQAUAAYACAAAACEASFsnctsAAAAHAQAADwAAAAAAAAAAAAAAAACDBAAAZHJzL2Rv&#10;d25yZXYueG1sUEsFBgAAAAAEAAQA8wAAAIsFAAAAAA==&#10;" strokecolor="white [3212]">
            <v:textbox style="mso-next-textbox:#_x0000_s1067">
              <w:txbxContent>
                <w:p w14:paraId="1BAEFDAF" w14:textId="75E9DF7D" w:rsidR="00F9147B" w:rsidRDefault="00F9147B" w:rsidP="00CB3033">
                  <w:pPr>
                    <w:pStyle w:val="Table0"/>
                  </w:pPr>
                  <w:r>
                    <w:rPr>
                      <w:rFonts w:hint="eastAsia"/>
                    </w:rPr>
                    <w:t>表</w:t>
                  </w:r>
                  <w:r>
                    <w:rPr>
                      <w:rFonts w:hint="eastAsia"/>
                    </w:rPr>
                    <w:t xml:space="preserve"> </w:t>
                  </w:r>
                  <w:r>
                    <w:t>3</w:t>
                  </w:r>
                  <w:r>
                    <w:rPr>
                      <w:rFonts w:hint="eastAsia"/>
                    </w:rPr>
                    <w:t>-</w:t>
                  </w:r>
                  <w:r>
                    <w:t xml:space="preserve">1 </w:t>
                  </w:r>
                  <w:r>
                    <w:t>机票的特征属性</w:t>
                  </w:r>
                </w:p>
                <w:p w14:paraId="549557B1" w14:textId="7C72B1C1" w:rsidR="00F9147B" w:rsidRDefault="00F9147B" w:rsidP="00CB3033">
                  <w:pPr>
                    <w:pStyle w:val="Table"/>
                  </w:pPr>
                  <w:r>
                    <w:t>Table 3</w:t>
                  </w:r>
                  <w:r>
                    <w:rPr>
                      <w:rFonts w:hint="eastAsia"/>
                    </w:rPr>
                    <w:t>-</w:t>
                  </w:r>
                  <w:r>
                    <w:t>1 Features of Flight Tickets</w:t>
                  </w:r>
                </w:p>
                <w:tbl>
                  <w:tblPr>
                    <w:tblStyle w:val="afff4"/>
                    <w:tblW w:w="0" w:type="auto"/>
                    <w:tblLook w:val="04A0" w:firstRow="1" w:lastRow="0" w:firstColumn="1" w:lastColumn="0" w:noHBand="0" w:noVBand="1"/>
                  </w:tblPr>
                  <w:tblGrid>
                    <w:gridCol w:w="3145"/>
                    <w:gridCol w:w="5148"/>
                  </w:tblGrid>
                  <w:tr w:rsidR="00F9147B" w14:paraId="23187729" w14:textId="77777777" w:rsidTr="00726B7A">
                    <w:trPr>
                      <w:trHeight w:val="366"/>
                    </w:trPr>
                    <w:tc>
                      <w:tcPr>
                        <w:tcW w:w="3145" w:type="dxa"/>
                        <w:tcBorders>
                          <w:bottom w:val="single" w:sz="4" w:space="0" w:color="000000"/>
                        </w:tcBorders>
                        <w:shd w:val="clear" w:color="auto" w:fill="BFBFBF" w:themeFill="background1" w:themeFillShade="BF"/>
                        <w:vAlign w:val="center"/>
                      </w:tcPr>
                      <w:p w14:paraId="2346F0BA" w14:textId="77777777" w:rsidR="00F9147B" w:rsidRPr="00726B7A" w:rsidRDefault="00F9147B" w:rsidP="00F81A80">
                        <w:pPr>
                          <w:pStyle w:val="1f3"/>
                          <w:ind w:firstLineChars="0" w:firstLine="0"/>
                          <w:jc w:val="center"/>
                          <w:rPr>
                            <w:b/>
                            <w:sz w:val="21"/>
                            <w:szCs w:val="21"/>
                          </w:rPr>
                        </w:pPr>
                        <w:r w:rsidRPr="00726B7A">
                          <w:rPr>
                            <w:rFonts w:hint="eastAsia"/>
                            <w:b/>
                            <w:sz w:val="21"/>
                            <w:szCs w:val="21"/>
                          </w:rPr>
                          <w:t>特征</w:t>
                        </w:r>
                      </w:p>
                    </w:tc>
                    <w:tc>
                      <w:tcPr>
                        <w:tcW w:w="5148" w:type="dxa"/>
                        <w:tcBorders>
                          <w:bottom w:val="single" w:sz="4" w:space="0" w:color="000000"/>
                        </w:tcBorders>
                        <w:shd w:val="clear" w:color="auto" w:fill="BFBFBF" w:themeFill="background1" w:themeFillShade="BF"/>
                        <w:vAlign w:val="center"/>
                      </w:tcPr>
                      <w:p w14:paraId="738DD45A" w14:textId="77777777" w:rsidR="00F9147B" w:rsidRPr="00726B7A" w:rsidRDefault="00F9147B" w:rsidP="00F81A80">
                        <w:pPr>
                          <w:pStyle w:val="1f3"/>
                          <w:ind w:firstLineChars="0" w:firstLine="0"/>
                          <w:jc w:val="center"/>
                          <w:rPr>
                            <w:b/>
                            <w:sz w:val="21"/>
                            <w:szCs w:val="21"/>
                          </w:rPr>
                        </w:pPr>
                        <w:r w:rsidRPr="00726B7A">
                          <w:rPr>
                            <w:rFonts w:hint="eastAsia"/>
                            <w:b/>
                            <w:sz w:val="21"/>
                            <w:szCs w:val="21"/>
                          </w:rPr>
                          <w:t>描述</w:t>
                        </w:r>
                      </w:p>
                    </w:tc>
                  </w:tr>
                  <w:tr w:rsidR="00F9147B" w14:paraId="71731F9F" w14:textId="77777777" w:rsidTr="00726B7A">
                    <w:trPr>
                      <w:trHeight w:val="366"/>
                    </w:trPr>
                    <w:tc>
                      <w:tcPr>
                        <w:tcW w:w="3145" w:type="dxa"/>
                        <w:tcBorders>
                          <w:bottom w:val="nil"/>
                          <w:right w:val="single" w:sz="4" w:space="0" w:color="000000"/>
                        </w:tcBorders>
                        <w:vAlign w:val="center"/>
                      </w:tcPr>
                      <w:p w14:paraId="7CA01A1C" w14:textId="05BED0DC" w:rsidR="00F9147B" w:rsidRPr="00726B7A" w:rsidRDefault="00F9147B" w:rsidP="00F81A80">
                        <w:pPr>
                          <w:pStyle w:val="1f3"/>
                          <w:ind w:firstLineChars="0" w:firstLine="0"/>
                          <w:jc w:val="center"/>
                          <w:rPr>
                            <w:sz w:val="21"/>
                            <w:szCs w:val="21"/>
                          </w:rPr>
                        </w:pPr>
                        <w:r w:rsidRPr="00726B7A">
                          <w:rPr>
                            <w:rFonts w:hint="eastAsia"/>
                            <w:sz w:val="21"/>
                            <w:szCs w:val="21"/>
                          </w:rPr>
                          <w:t>出发城市（</w:t>
                        </w:r>
                        <w:r w:rsidRPr="00726B7A">
                          <w:rPr>
                            <w:rFonts w:hint="eastAsia"/>
                            <w:sz w:val="21"/>
                            <w:szCs w:val="21"/>
                          </w:rPr>
                          <w:t>d</w:t>
                        </w:r>
                        <w:r w:rsidRPr="00726B7A">
                          <w:rPr>
                            <w:sz w:val="21"/>
                            <w:szCs w:val="21"/>
                          </w:rPr>
                          <w:t>city</w:t>
                        </w:r>
                        <w:r w:rsidRPr="00726B7A">
                          <w:rPr>
                            <w:rFonts w:hint="eastAsia"/>
                            <w:sz w:val="21"/>
                            <w:szCs w:val="21"/>
                          </w:rPr>
                          <w:t>）</w:t>
                        </w:r>
                      </w:p>
                    </w:tc>
                    <w:tc>
                      <w:tcPr>
                        <w:tcW w:w="5148" w:type="dxa"/>
                        <w:tcBorders>
                          <w:left w:val="single" w:sz="4" w:space="0" w:color="000000"/>
                          <w:bottom w:val="nil"/>
                        </w:tcBorders>
                        <w:vAlign w:val="center"/>
                      </w:tcPr>
                      <w:p w14:paraId="2516A98C" w14:textId="61AB4506" w:rsidR="00F9147B" w:rsidRPr="00726B7A" w:rsidRDefault="00F9147B" w:rsidP="00F81A80">
                        <w:pPr>
                          <w:pStyle w:val="1f3"/>
                          <w:ind w:firstLineChars="0" w:firstLine="0"/>
                          <w:jc w:val="center"/>
                          <w:rPr>
                            <w:sz w:val="21"/>
                            <w:szCs w:val="21"/>
                          </w:rPr>
                        </w:pPr>
                        <w:r w:rsidRPr="00726B7A">
                          <w:rPr>
                            <w:rFonts w:hint="eastAsia"/>
                            <w:sz w:val="21"/>
                            <w:szCs w:val="21"/>
                          </w:rPr>
                          <w:t>航线的出发城市</w:t>
                        </w:r>
                      </w:p>
                    </w:tc>
                  </w:tr>
                  <w:tr w:rsidR="00F9147B" w14:paraId="0952ED47" w14:textId="77777777" w:rsidTr="00726B7A">
                    <w:trPr>
                      <w:trHeight w:val="366"/>
                    </w:trPr>
                    <w:tc>
                      <w:tcPr>
                        <w:tcW w:w="3145" w:type="dxa"/>
                        <w:tcBorders>
                          <w:top w:val="nil"/>
                          <w:bottom w:val="nil"/>
                          <w:right w:val="single" w:sz="4" w:space="0" w:color="000000"/>
                        </w:tcBorders>
                        <w:vAlign w:val="center"/>
                      </w:tcPr>
                      <w:p w14:paraId="689106B4" w14:textId="0DC8D1AF" w:rsidR="00F9147B" w:rsidRPr="00726B7A" w:rsidRDefault="00F9147B" w:rsidP="00F81A80">
                        <w:pPr>
                          <w:pStyle w:val="1f3"/>
                          <w:ind w:firstLineChars="0" w:firstLine="0"/>
                          <w:jc w:val="center"/>
                          <w:rPr>
                            <w:sz w:val="21"/>
                            <w:szCs w:val="21"/>
                          </w:rPr>
                        </w:pPr>
                        <w:r w:rsidRPr="00726B7A">
                          <w:rPr>
                            <w:rFonts w:hint="eastAsia"/>
                            <w:sz w:val="21"/>
                            <w:szCs w:val="21"/>
                          </w:rPr>
                          <w:t>到达城市（</w:t>
                        </w:r>
                        <w:r w:rsidRPr="00726B7A">
                          <w:rPr>
                            <w:rFonts w:hint="eastAsia"/>
                            <w:sz w:val="21"/>
                            <w:szCs w:val="21"/>
                          </w:rPr>
                          <w:t>acity</w:t>
                        </w:r>
                        <w:r w:rsidRPr="00726B7A">
                          <w:rPr>
                            <w:rFonts w:hint="eastAsia"/>
                            <w:sz w:val="21"/>
                            <w:szCs w:val="21"/>
                          </w:rPr>
                          <w:t>）</w:t>
                        </w:r>
                      </w:p>
                    </w:tc>
                    <w:tc>
                      <w:tcPr>
                        <w:tcW w:w="5148" w:type="dxa"/>
                        <w:tcBorders>
                          <w:top w:val="nil"/>
                          <w:left w:val="single" w:sz="4" w:space="0" w:color="000000"/>
                          <w:bottom w:val="nil"/>
                        </w:tcBorders>
                        <w:vAlign w:val="center"/>
                      </w:tcPr>
                      <w:p w14:paraId="1EBB0F9E" w14:textId="16E233E3" w:rsidR="00F9147B" w:rsidRPr="00726B7A" w:rsidRDefault="00F9147B" w:rsidP="00F81A80">
                        <w:pPr>
                          <w:pStyle w:val="1f3"/>
                          <w:ind w:firstLineChars="0" w:firstLine="0"/>
                          <w:jc w:val="center"/>
                          <w:rPr>
                            <w:sz w:val="21"/>
                            <w:szCs w:val="21"/>
                          </w:rPr>
                        </w:pPr>
                        <w:r w:rsidRPr="00726B7A">
                          <w:rPr>
                            <w:rFonts w:hint="eastAsia"/>
                            <w:sz w:val="21"/>
                            <w:szCs w:val="21"/>
                          </w:rPr>
                          <w:t>航线的到达城市</w:t>
                        </w:r>
                      </w:p>
                    </w:tc>
                  </w:tr>
                  <w:tr w:rsidR="00F9147B" w14:paraId="3A0093B7" w14:textId="77777777" w:rsidTr="00726B7A">
                    <w:trPr>
                      <w:trHeight w:val="366"/>
                    </w:trPr>
                    <w:tc>
                      <w:tcPr>
                        <w:tcW w:w="3145" w:type="dxa"/>
                        <w:tcBorders>
                          <w:top w:val="nil"/>
                          <w:bottom w:val="nil"/>
                          <w:right w:val="single" w:sz="4" w:space="0" w:color="000000"/>
                        </w:tcBorders>
                        <w:vAlign w:val="center"/>
                      </w:tcPr>
                      <w:p w14:paraId="4D657E34" w14:textId="4A0259A5" w:rsidR="00F9147B" w:rsidRPr="00726B7A" w:rsidRDefault="00F9147B" w:rsidP="00F81A80">
                        <w:pPr>
                          <w:pStyle w:val="1f3"/>
                          <w:ind w:firstLineChars="0" w:firstLine="0"/>
                          <w:jc w:val="center"/>
                          <w:rPr>
                            <w:sz w:val="21"/>
                            <w:szCs w:val="21"/>
                          </w:rPr>
                        </w:pPr>
                        <w:r w:rsidRPr="00726B7A">
                          <w:rPr>
                            <w:rFonts w:hint="eastAsia"/>
                            <w:sz w:val="21"/>
                            <w:szCs w:val="21"/>
                          </w:rPr>
                          <w:t>价格（</w:t>
                        </w:r>
                        <w:r w:rsidRPr="00726B7A">
                          <w:rPr>
                            <w:rFonts w:hint="eastAsia"/>
                            <w:sz w:val="21"/>
                            <w:szCs w:val="21"/>
                          </w:rPr>
                          <w:t>price</w:t>
                        </w:r>
                        <w:r w:rsidRPr="00726B7A">
                          <w:rPr>
                            <w:rFonts w:hint="eastAsia"/>
                            <w:sz w:val="21"/>
                            <w:szCs w:val="21"/>
                          </w:rPr>
                          <w:t>）</w:t>
                        </w:r>
                      </w:p>
                    </w:tc>
                    <w:tc>
                      <w:tcPr>
                        <w:tcW w:w="5148" w:type="dxa"/>
                        <w:tcBorders>
                          <w:top w:val="nil"/>
                          <w:left w:val="single" w:sz="4" w:space="0" w:color="000000"/>
                          <w:bottom w:val="nil"/>
                        </w:tcBorders>
                        <w:vAlign w:val="center"/>
                      </w:tcPr>
                      <w:p w14:paraId="49A780AF" w14:textId="2B9F2430" w:rsidR="00F9147B" w:rsidRPr="00726B7A" w:rsidRDefault="00F9147B" w:rsidP="00F81A80">
                        <w:pPr>
                          <w:pStyle w:val="1f3"/>
                          <w:ind w:firstLineChars="0" w:firstLine="0"/>
                          <w:jc w:val="center"/>
                          <w:rPr>
                            <w:sz w:val="21"/>
                            <w:szCs w:val="21"/>
                          </w:rPr>
                        </w:pPr>
                        <w:r w:rsidRPr="00726B7A">
                          <w:rPr>
                            <w:rFonts w:hint="eastAsia"/>
                            <w:sz w:val="21"/>
                            <w:szCs w:val="21"/>
                          </w:rPr>
                          <w:t>机票的票面价格</w:t>
                        </w:r>
                      </w:p>
                    </w:tc>
                  </w:tr>
                  <w:tr w:rsidR="00F9147B" w14:paraId="70EA2D7B" w14:textId="77777777" w:rsidTr="00726B7A">
                    <w:trPr>
                      <w:trHeight w:val="366"/>
                    </w:trPr>
                    <w:tc>
                      <w:tcPr>
                        <w:tcW w:w="3145" w:type="dxa"/>
                        <w:tcBorders>
                          <w:top w:val="nil"/>
                          <w:bottom w:val="nil"/>
                          <w:right w:val="single" w:sz="4" w:space="0" w:color="000000"/>
                        </w:tcBorders>
                        <w:vAlign w:val="center"/>
                      </w:tcPr>
                      <w:p w14:paraId="432F9AAA" w14:textId="24D84917" w:rsidR="00F9147B" w:rsidRPr="00726B7A" w:rsidRDefault="00F9147B" w:rsidP="00F81A80">
                        <w:pPr>
                          <w:pStyle w:val="1f3"/>
                          <w:ind w:firstLineChars="0" w:firstLine="0"/>
                          <w:jc w:val="center"/>
                          <w:rPr>
                            <w:sz w:val="21"/>
                            <w:szCs w:val="21"/>
                          </w:rPr>
                        </w:pPr>
                        <w:r w:rsidRPr="00726B7A">
                          <w:rPr>
                            <w:rFonts w:hint="eastAsia"/>
                            <w:sz w:val="21"/>
                            <w:szCs w:val="21"/>
                          </w:rPr>
                          <w:t>起飞时间（</w:t>
                        </w:r>
                        <w:r w:rsidRPr="00726B7A">
                          <w:rPr>
                            <w:rFonts w:hint="eastAsia"/>
                            <w:sz w:val="21"/>
                            <w:szCs w:val="21"/>
                          </w:rPr>
                          <w:t>take</w:t>
                        </w:r>
                        <w:r w:rsidRPr="00726B7A">
                          <w:rPr>
                            <w:sz w:val="21"/>
                            <w:szCs w:val="21"/>
                          </w:rPr>
                          <w:t>-off time</w:t>
                        </w:r>
                        <w:r w:rsidRPr="00726B7A">
                          <w:rPr>
                            <w:rFonts w:hint="eastAsia"/>
                            <w:sz w:val="21"/>
                            <w:szCs w:val="21"/>
                          </w:rPr>
                          <w:t>）</w:t>
                        </w:r>
                      </w:p>
                    </w:tc>
                    <w:tc>
                      <w:tcPr>
                        <w:tcW w:w="5148" w:type="dxa"/>
                        <w:tcBorders>
                          <w:top w:val="nil"/>
                          <w:left w:val="single" w:sz="4" w:space="0" w:color="000000"/>
                          <w:bottom w:val="nil"/>
                        </w:tcBorders>
                        <w:vAlign w:val="center"/>
                      </w:tcPr>
                      <w:p w14:paraId="144D34AB" w14:textId="71C6B79E" w:rsidR="00F9147B" w:rsidRPr="00726B7A" w:rsidRDefault="00F9147B" w:rsidP="00F81A80">
                        <w:pPr>
                          <w:pStyle w:val="1f3"/>
                          <w:ind w:firstLineChars="0" w:firstLine="0"/>
                          <w:jc w:val="center"/>
                          <w:rPr>
                            <w:sz w:val="21"/>
                            <w:szCs w:val="21"/>
                          </w:rPr>
                        </w:pPr>
                        <w:r w:rsidRPr="00726B7A">
                          <w:rPr>
                            <w:rFonts w:hint="eastAsia"/>
                            <w:sz w:val="21"/>
                            <w:szCs w:val="21"/>
                          </w:rPr>
                          <w:t>航班的起飞时间</w:t>
                        </w:r>
                      </w:p>
                    </w:tc>
                  </w:tr>
                  <w:tr w:rsidR="00F9147B" w14:paraId="480F6E16" w14:textId="77777777" w:rsidTr="00726B7A">
                    <w:trPr>
                      <w:trHeight w:val="366"/>
                    </w:trPr>
                    <w:tc>
                      <w:tcPr>
                        <w:tcW w:w="3145" w:type="dxa"/>
                        <w:tcBorders>
                          <w:top w:val="nil"/>
                          <w:bottom w:val="nil"/>
                          <w:right w:val="single" w:sz="4" w:space="0" w:color="000000"/>
                        </w:tcBorders>
                        <w:vAlign w:val="center"/>
                      </w:tcPr>
                      <w:p w14:paraId="62DFABB6" w14:textId="3D30DA43" w:rsidR="00F9147B" w:rsidRPr="00726B7A" w:rsidRDefault="00F9147B" w:rsidP="00F81A80">
                        <w:pPr>
                          <w:pStyle w:val="1f3"/>
                          <w:ind w:firstLineChars="0" w:firstLine="0"/>
                          <w:jc w:val="center"/>
                          <w:rPr>
                            <w:sz w:val="21"/>
                            <w:szCs w:val="21"/>
                          </w:rPr>
                        </w:pPr>
                        <w:r w:rsidRPr="00726B7A">
                          <w:rPr>
                            <w:rFonts w:hint="eastAsia"/>
                            <w:sz w:val="21"/>
                            <w:szCs w:val="21"/>
                          </w:rPr>
                          <w:t>航空公司（</w:t>
                        </w:r>
                        <w:r w:rsidRPr="00726B7A">
                          <w:rPr>
                            <w:rFonts w:hint="eastAsia"/>
                            <w:sz w:val="21"/>
                            <w:szCs w:val="21"/>
                          </w:rPr>
                          <w:t>airline</w:t>
                        </w:r>
                        <w:r w:rsidRPr="00726B7A">
                          <w:rPr>
                            <w:rFonts w:hint="eastAsia"/>
                            <w:sz w:val="21"/>
                            <w:szCs w:val="21"/>
                          </w:rPr>
                          <w:t>）</w:t>
                        </w:r>
                      </w:p>
                    </w:tc>
                    <w:tc>
                      <w:tcPr>
                        <w:tcW w:w="5148" w:type="dxa"/>
                        <w:tcBorders>
                          <w:top w:val="nil"/>
                          <w:left w:val="single" w:sz="4" w:space="0" w:color="000000"/>
                          <w:bottom w:val="nil"/>
                        </w:tcBorders>
                        <w:vAlign w:val="center"/>
                      </w:tcPr>
                      <w:p w14:paraId="39CB51D7" w14:textId="0B3CAC09" w:rsidR="00F9147B" w:rsidRPr="00726B7A" w:rsidRDefault="00F9147B" w:rsidP="00F81A80">
                        <w:pPr>
                          <w:pStyle w:val="1f3"/>
                          <w:ind w:firstLineChars="0" w:firstLine="0"/>
                          <w:jc w:val="center"/>
                          <w:rPr>
                            <w:sz w:val="21"/>
                            <w:szCs w:val="21"/>
                          </w:rPr>
                        </w:pPr>
                        <w:r w:rsidRPr="00726B7A">
                          <w:rPr>
                            <w:rFonts w:hint="eastAsia"/>
                            <w:sz w:val="21"/>
                            <w:szCs w:val="21"/>
                          </w:rPr>
                          <w:t>航班的航空公司</w:t>
                        </w:r>
                      </w:p>
                    </w:tc>
                  </w:tr>
                  <w:tr w:rsidR="00F9147B" w14:paraId="6D0B48B4" w14:textId="77777777" w:rsidTr="00726B7A">
                    <w:trPr>
                      <w:trHeight w:val="366"/>
                    </w:trPr>
                    <w:tc>
                      <w:tcPr>
                        <w:tcW w:w="3145" w:type="dxa"/>
                        <w:tcBorders>
                          <w:top w:val="nil"/>
                          <w:bottom w:val="nil"/>
                          <w:right w:val="single" w:sz="4" w:space="0" w:color="000000"/>
                        </w:tcBorders>
                        <w:vAlign w:val="center"/>
                      </w:tcPr>
                      <w:p w14:paraId="12FF18B0" w14:textId="03F46170" w:rsidR="00F9147B" w:rsidRPr="00726B7A" w:rsidRDefault="00F9147B" w:rsidP="00F81A80">
                        <w:pPr>
                          <w:pStyle w:val="1f3"/>
                          <w:ind w:firstLineChars="0" w:firstLine="0"/>
                          <w:jc w:val="center"/>
                          <w:rPr>
                            <w:sz w:val="21"/>
                            <w:szCs w:val="21"/>
                          </w:rPr>
                        </w:pPr>
                        <w:r w:rsidRPr="00726B7A">
                          <w:rPr>
                            <w:rFonts w:hint="eastAsia"/>
                            <w:sz w:val="21"/>
                            <w:szCs w:val="21"/>
                          </w:rPr>
                          <w:t>舱位等级（</w:t>
                        </w:r>
                        <w:r w:rsidRPr="00726B7A">
                          <w:rPr>
                            <w:rFonts w:hint="eastAsia"/>
                            <w:sz w:val="21"/>
                            <w:szCs w:val="21"/>
                          </w:rPr>
                          <w:t>class</w:t>
                        </w:r>
                        <w:r w:rsidRPr="00726B7A">
                          <w:rPr>
                            <w:rFonts w:hint="eastAsia"/>
                            <w:sz w:val="21"/>
                            <w:szCs w:val="21"/>
                          </w:rPr>
                          <w:t>）</w:t>
                        </w:r>
                      </w:p>
                    </w:tc>
                    <w:tc>
                      <w:tcPr>
                        <w:tcW w:w="5148" w:type="dxa"/>
                        <w:tcBorders>
                          <w:top w:val="nil"/>
                          <w:left w:val="single" w:sz="4" w:space="0" w:color="000000"/>
                          <w:bottom w:val="nil"/>
                        </w:tcBorders>
                        <w:vAlign w:val="center"/>
                      </w:tcPr>
                      <w:p w14:paraId="5F62D17B" w14:textId="2A41E260" w:rsidR="00F9147B" w:rsidRPr="00726B7A" w:rsidRDefault="00F9147B" w:rsidP="00F81A80">
                        <w:pPr>
                          <w:pStyle w:val="1f3"/>
                          <w:ind w:firstLineChars="0" w:firstLine="0"/>
                          <w:jc w:val="center"/>
                          <w:rPr>
                            <w:sz w:val="21"/>
                            <w:szCs w:val="21"/>
                          </w:rPr>
                        </w:pPr>
                        <w:r w:rsidRPr="00726B7A">
                          <w:rPr>
                            <w:rFonts w:hint="eastAsia"/>
                            <w:sz w:val="21"/>
                            <w:szCs w:val="21"/>
                          </w:rPr>
                          <w:t>机票的舱位等级（分为</w:t>
                        </w:r>
                        <w:r w:rsidRPr="00726B7A">
                          <w:rPr>
                            <w:rFonts w:hint="eastAsia"/>
                            <w:sz w:val="21"/>
                            <w:szCs w:val="21"/>
                          </w:rPr>
                          <w:t>F</w:t>
                        </w:r>
                        <w:r w:rsidRPr="00726B7A">
                          <w:rPr>
                            <w:sz w:val="21"/>
                            <w:szCs w:val="21"/>
                          </w:rPr>
                          <w:t>,C,Y</w:t>
                        </w:r>
                        <w:r w:rsidRPr="00726B7A">
                          <w:rPr>
                            <w:sz w:val="21"/>
                            <w:szCs w:val="21"/>
                          </w:rPr>
                          <w:t>三等</w:t>
                        </w:r>
                        <w:r w:rsidRPr="00726B7A">
                          <w:rPr>
                            <w:rFonts w:hint="eastAsia"/>
                            <w:sz w:val="21"/>
                            <w:szCs w:val="21"/>
                          </w:rPr>
                          <w:t>）</w:t>
                        </w:r>
                      </w:p>
                    </w:tc>
                  </w:tr>
                  <w:tr w:rsidR="00F9147B" w14:paraId="6AFDEADD" w14:textId="77777777" w:rsidTr="00726B7A">
                    <w:trPr>
                      <w:trHeight w:val="366"/>
                    </w:trPr>
                    <w:tc>
                      <w:tcPr>
                        <w:tcW w:w="3145" w:type="dxa"/>
                        <w:tcBorders>
                          <w:top w:val="nil"/>
                          <w:bottom w:val="nil"/>
                          <w:right w:val="single" w:sz="4" w:space="0" w:color="000000"/>
                        </w:tcBorders>
                        <w:vAlign w:val="center"/>
                      </w:tcPr>
                      <w:p w14:paraId="64F1063E" w14:textId="616BC1B7" w:rsidR="00F9147B" w:rsidRPr="00726B7A" w:rsidRDefault="00F9147B" w:rsidP="00F81A80">
                        <w:pPr>
                          <w:pStyle w:val="1f3"/>
                          <w:ind w:firstLineChars="0" w:firstLine="0"/>
                          <w:jc w:val="center"/>
                          <w:rPr>
                            <w:sz w:val="21"/>
                            <w:szCs w:val="21"/>
                          </w:rPr>
                        </w:pPr>
                        <w:r w:rsidRPr="00726B7A">
                          <w:rPr>
                            <w:rFonts w:hint="eastAsia"/>
                            <w:sz w:val="21"/>
                            <w:szCs w:val="21"/>
                          </w:rPr>
                          <w:t>起飞机场（</w:t>
                        </w:r>
                        <w:r w:rsidRPr="00726B7A">
                          <w:rPr>
                            <w:rFonts w:hint="eastAsia"/>
                            <w:sz w:val="21"/>
                            <w:szCs w:val="21"/>
                          </w:rPr>
                          <w:t>dport</w:t>
                        </w:r>
                        <w:r w:rsidRPr="00726B7A">
                          <w:rPr>
                            <w:rFonts w:hint="eastAsia"/>
                            <w:sz w:val="21"/>
                            <w:szCs w:val="21"/>
                          </w:rPr>
                          <w:t>）</w:t>
                        </w:r>
                      </w:p>
                    </w:tc>
                    <w:tc>
                      <w:tcPr>
                        <w:tcW w:w="5148" w:type="dxa"/>
                        <w:tcBorders>
                          <w:top w:val="nil"/>
                          <w:left w:val="single" w:sz="4" w:space="0" w:color="000000"/>
                          <w:bottom w:val="nil"/>
                        </w:tcBorders>
                        <w:vAlign w:val="center"/>
                      </w:tcPr>
                      <w:p w14:paraId="0D89653F" w14:textId="6C65C966" w:rsidR="00F9147B" w:rsidRPr="00726B7A" w:rsidRDefault="00F9147B" w:rsidP="00F81A80">
                        <w:pPr>
                          <w:pStyle w:val="1f3"/>
                          <w:ind w:firstLineChars="0" w:firstLine="0"/>
                          <w:jc w:val="center"/>
                          <w:rPr>
                            <w:sz w:val="21"/>
                            <w:szCs w:val="21"/>
                          </w:rPr>
                        </w:pPr>
                        <w:r w:rsidRPr="00726B7A">
                          <w:rPr>
                            <w:rFonts w:hint="eastAsia"/>
                            <w:sz w:val="21"/>
                            <w:szCs w:val="21"/>
                          </w:rPr>
                          <w:t>航班的起飞机场（有些城市可能有多个机场）</w:t>
                        </w:r>
                      </w:p>
                    </w:tc>
                  </w:tr>
                  <w:tr w:rsidR="00F9147B" w14:paraId="260AD87C" w14:textId="77777777" w:rsidTr="00726B7A">
                    <w:trPr>
                      <w:trHeight w:val="366"/>
                    </w:trPr>
                    <w:tc>
                      <w:tcPr>
                        <w:tcW w:w="3145" w:type="dxa"/>
                        <w:tcBorders>
                          <w:top w:val="nil"/>
                          <w:bottom w:val="nil"/>
                          <w:right w:val="single" w:sz="4" w:space="0" w:color="000000"/>
                        </w:tcBorders>
                        <w:vAlign w:val="center"/>
                      </w:tcPr>
                      <w:p w14:paraId="2A281D58" w14:textId="04C24A41" w:rsidR="00F9147B" w:rsidRPr="00726B7A" w:rsidRDefault="00F9147B" w:rsidP="00F81A80">
                        <w:pPr>
                          <w:pStyle w:val="1f3"/>
                          <w:ind w:firstLineChars="0" w:firstLine="0"/>
                          <w:jc w:val="center"/>
                          <w:rPr>
                            <w:sz w:val="21"/>
                            <w:szCs w:val="21"/>
                          </w:rPr>
                        </w:pPr>
                        <w:r w:rsidRPr="00726B7A">
                          <w:rPr>
                            <w:rFonts w:hint="eastAsia"/>
                            <w:sz w:val="21"/>
                            <w:szCs w:val="21"/>
                          </w:rPr>
                          <w:t>到达机场（</w:t>
                        </w:r>
                        <w:r w:rsidRPr="00726B7A">
                          <w:rPr>
                            <w:rFonts w:hint="eastAsia"/>
                            <w:sz w:val="21"/>
                            <w:szCs w:val="21"/>
                          </w:rPr>
                          <w:t>aport</w:t>
                        </w:r>
                        <w:r w:rsidRPr="00726B7A">
                          <w:rPr>
                            <w:rFonts w:hint="eastAsia"/>
                            <w:sz w:val="21"/>
                            <w:szCs w:val="21"/>
                          </w:rPr>
                          <w:t>）</w:t>
                        </w:r>
                      </w:p>
                    </w:tc>
                    <w:tc>
                      <w:tcPr>
                        <w:tcW w:w="5148" w:type="dxa"/>
                        <w:tcBorders>
                          <w:top w:val="nil"/>
                          <w:left w:val="single" w:sz="4" w:space="0" w:color="000000"/>
                          <w:bottom w:val="nil"/>
                        </w:tcBorders>
                        <w:vAlign w:val="center"/>
                      </w:tcPr>
                      <w:p w14:paraId="5FFA7296" w14:textId="4A0A20B0" w:rsidR="00F9147B" w:rsidRPr="00726B7A" w:rsidRDefault="00F9147B" w:rsidP="00F81A80">
                        <w:pPr>
                          <w:pStyle w:val="1f3"/>
                          <w:ind w:firstLineChars="0" w:firstLine="0"/>
                          <w:jc w:val="center"/>
                          <w:rPr>
                            <w:sz w:val="21"/>
                            <w:szCs w:val="21"/>
                          </w:rPr>
                        </w:pPr>
                        <w:r w:rsidRPr="00726B7A">
                          <w:rPr>
                            <w:rFonts w:hint="eastAsia"/>
                            <w:sz w:val="21"/>
                            <w:szCs w:val="21"/>
                          </w:rPr>
                          <w:t>航班的到达机场</w:t>
                        </w:r>
                      </w:p>
                    </w:tc>
                  </w:tr>
                  <w:tr w:rsidR="00F9147B" w14:paraId="542DB206" w14:textId="77777777" w:rsidTr="00726B7A">
                    <w:trPr>
                      <w:trHeight w:val="366"/>
                    </w:trPr>
                    <w:tc>
                      <w:tcPr>
                        <w:tcW w:w="3145" w:type="dxa"/>
                        <w:tcBorders>
                          <w:top w:val="nil"/>
                          <w:bottom w:val="nil"/>
                          <w:right w:val="single" w:sz="4" w:space="0" w:color="000000"/>
                        </w:tcBorders>
                        <w:vAlign w:val="center"/>
                      </w:tcPr>
                      <w:p w14:paraId="091FC76B" w14:textId="033FCC73" w:rsidR="00F9147B" w:rsidRPr="00726B7A" w:rsidRDefault="00F9147B" w:rsidP="00F81A80">
                        <w:pPr>
                          <w:pStyle w:val="1f3"/>
                          <w:ind w:firstLineChars="0" w:firstLine="0"/>
                          <w:jc w:val="center"/>
                          <w:rPr>
                            <w:sz w:val="21"/>
                            <w:szCs w:val="21"/>
                          </w:rPr>
                        </w:pPr>
                        <w:r w:rsidRPr="00726B7A">
                          <w:rPr>
                            <w:rFonts w:hint="eastAsia"/>
                            <w:sz w:val="21"/>
                            <w:szCs w:val="21"/>
                          </w:rPr>
                          <w:t>退改签政策（</w:t>
                        </w:r>
                        <w:r w:rsidRPr="00726B7A">
                          <w:rPr>
                            <w:rFonts w:hint="eastAsia"/>
                            <w:sz w:val="21"/>
                            <w:szCs w:val="21"/>
                          </w:rPr>
                          <w:t>policy</w:t>
                        </w:r>
                        <w:r w:rsidRPr="00726B7A">
                          <w:rPr>
                            <w:rFonts w:hint="eastAsia"/>
                            <w:sz w:val="21"/>
                            <w:szCs w:val="21"/>
                          </w:rPr>
                          <w:t>）</w:t>
                        </w:r>
                      </w:p>
                    </w:tc>
                    <w:tc>
                      <w:tcPr>
                        <w:tcW w:w="5148" w:type="dxa"/>
                        <w:tcBorders>
                          <w:top w:val="nil"/>
                          <w:left w:val="single" w:sz="4" w:space="0" w:color="000000"/>
                          <w:bottom w:val="nil"/>
                        </w:tcBorders>
                        <w:vAlign w:val="center"/>
                      </w:tcPr>
                      <w:p w14:paraId="23321A75" w14:textId="14C6D9F5" w:rsidR="00F9147B" w:rsidRPr="00726B7A" w:rsidRDefault="00F9147B" w:rsidP="00F81A80">
                        <w:pPr>
                          <w:pStyle w:val="1f3"/>
                          <w:ind w:firstLineChars="0" w:firstLine="0"/>
                          <w:jc w:val="center"/>
                          <w:rPr>
                            <w:sz w:val="21"/>
                            <w:szCs w:val="21"/>
                          </w:rPr>
                        </w:pPr>
                        <w:r w:rsidRPr="00726B7A">
                          <w:rPr>
                            <w:rFonts w:hint="eastAsia"/>
                            <w:sz w:val="21"/>
                            <w:szCs w:val="21"/>
                          </w:rPr>
                          <w:t>机票的退改签政策</w:t>
                        </w:r>
                      </w:p>
                    </w:tc>
                  </w:tr>
                  <w:tr w:rsidR="00F9147B" w14:paraId="06F7A488" w14:textId="77777777" w:rsidTr="00726B7A">
                    <w:trPr>
                      <w:trHeight w:val="366"/>
                    </w:trPr>
                    <w:tc>
                      <w:tcPr>
                        <w:tcW w:w="3145" w:type="dxa"/>
                        <w:tcBorders>
                          <w:top w:val="nil"/>
                          <w:right w:val="single" w:sz="4" w:space="0" w:color="000000"/>
                        </w:tcBorders>
                        <w:vAlign w:val="center"/>
                      </w:tcPr>
                      <w:p w14:paraId="781380DE" w14:textId="6E642DE1" w:rsidR="00F9147B" w:rsidRPr="00726B7A" w:rsidRDefault="00F9147B" w:rsidP="00F81A80">
                        <w:pPr>
                          <w:pStyle w:val="1f3"/>
                          <w:ind w:firstLineChars="0" w:firstLine="0"/>
                          <w:jc w:val="center"/>
                          <w:rPr>
                            <w:sz w:val="21"/>
                            <w:szCs w:val="21"/>
                          </w:rPr>
                        </w:pPr>
                        <w:r w:rsidRPr="00726B7A">
                          <w:rPr>
                            <w:rFonts w:hint="eastAsia"/>
                            <w:sz w:val="21"/>
                            <w:szCs w:val="21"/>
                          </w:rPr>
                          <w:t>机型大小（</w:t>
                        </w:r>
                        <w:r w:rsidRPr="00726B7A">
                          <w:rPr>
                            <w:rFonts w:hint="eastAsia"/>
                            <w:sz w:val="21"/>
                            <w:szCs w:val="21"/>
                          </w:rPr>
                          <w:t>size</w:t>
                        </w:r>
                        <w:r w:rsidRPr="00726B7A">
                          <w:rPr>
                            <w:rFonts w:hint="eastAsia"/>
                            <w:sz w:val="21"/>
                            <w:szCs w:val="21"/>
                          </w:rPr>
                          <w:t>）</w:t>
                        </w:r>
                      </w:p>
                    </w:tc>
                    <w:tc>
                      <w:tcPr>
                        <w:tcW w:w="5148" w:type="dxa"/>
                        <w:tcBorders>
                          <w:top w:val="nil"/>
                          <w:left w:val="single" w:sz="4" w:space="0" w:color="000000"/>
                        </w:tcBorders>
                        <w:vAlign w:val="center"/>
                      </w:tcPr>
                      <w:p w14:paraId="1F43CC0C" w14:textId="2F4689C3" w:rsidR="00F9147B" w:rsidRPr="00726B7A" w:rsidRDefault="00F9147B" w:rsidP="00F81A80">
                        <w:pPr>
                          <w:pStyle w:val="1f3"/>
                          <w:ind w:firstLineChars="0" w:firstLine="0"/>
                          <w:jc w:val="center"/>
                          <w:rPr>
                            <w:sz w:val="21"/>
                            <w:szCs w:val="21"/>
                          </w:rPr>
                        </w:pPr>
                        <w:r w:rsidRPr="00726B7A">
                          <w:rPr>
                            <w:rFonts w:hint="eastAsia"/>
                            <w:sz w:val="21"/>
                            <w:szCs w:val="21"/>
                          </w:rPr>
                          <w:t>航班的机型大小</w:t>
                        </w:r>
                      </w:p>
                    </w:tc>
                  </w:tr>
                </w:tbl>
                <w:p w14:paraId="5007C8CB" w14:textId="62B8CE4D" w:rsidR="00F9147B" w:rsidRDefault="00F9147B"/>
              </w:txbxContent>
            </v:textbox>
            <w10:anchorlock/>
          </v:shape>
        </w:pict>
      </w:r>
    </w:p>
    <w:p w14:paraId="29C6CF11" w14:textId="4D884094" w:rsidR="001B4720" w:rsidRDefault="007943AE" w:rsidP="001B4720">
      <w:pPr>
        <w:pStyle w:val="2"/>
      </w:pPr>
      <w:r>
        <w:t xml:space="preserve"> </w:t>
      </w:r>
      <w:bookmarkStart w:id="55" w:name="_Toc439109903"/>
      <w:r w:rsidR="00C603F7">
        <w:t>用户偏好</w:t>
      </w:r>
      <w:r w:rsidR="00C603F7">
        <w:rPr>
          <w:rFonts w:hint="eastAsia"/>
        </w:rPr>
        <w:t>模型</w:t>
      </w:r>
      <w:r w:rsidR="000608D1">
        <w:rPr>
          <w:rFonts w:hint="eastAsia"/>
        </w:rPr>
        <w:t>及推荐算法</w:t>
      </w:r>
      <w:bookmarkEnd w:id="55"/>
    </w:p>
    <w:p w14:paraId="46C537E4" w14:textId="5B693B62" w:rsidR="008714DB" w:rsidRDefault="008714DB" w:rsidP="008714DB">
      <w:pPr>
        <w:pStyle w:val="30"/>
      </w:pPr>
      <w:r>
        <w:t xml:space="preserve"> </w:t>
      </w:r>
      <w:bookmarkStart w:id="56" w:name="_Toc439109904"/>
      <w:r w:rsidR="009D6098">
        <w:t>基于信息熵的</w:t>
      </w:r>
      <w:r>
        <w:t>用户偏好分析</w:t>
      </w:r>
      <w:bookmarkEnd w:id="56"/>
    </w:p>
    <w:p w14:paraId="09D0AF0B" w14:textId="1859684C" w:rsidR="00A70F8C" w:rsidRDefault="00A36210" w:rsidP="00A70F8C">
      <w:pPr>
        <w:pStyle w:val="1f3"/>
      </w:pPr>
      <w:r>
        <w:rPr>
          <w:rFonts w:hint="eastAsia"/>
        </w:rPr>
        <w:t>不同的用户在选择机票时有着不同的偏好。有的用户可能是价格敏感的用户，总是选择最低价；有的用户可能是某个航空公司的会员，选择机票时在合理的价格内可能更倾向某个航空公司从而获得更多的里程积分；</w:t>
      </w:r>
      <w:r w:rsidR="005E5BA9">
        <w:rPr>
          <w:rFonts w:hint="eastAsia"/>
        </w:rPr>
        <w:t>有的用户出行时偏好选择离家近的机场。</w:t>
      </w:r>
    </w:p>
    <w:p w14:paraId="3902F14B" w14:textId="11DA596A" w:rsidR="005E5BA9" w:rsidRDefault="005E5BA9" w:rsidP="000D7D4D">
      <w:pPr>
        <w:pStyle w:val="1f3"/>
      </w:pPr>
      <w:r>
        <w:t>在进行用户偏好建模前</w:t>
      </w:r>
      <w:r>
        <w:rPr>
          <w:rFonts w:hint="eastAsia"/>
        </w:rPr>
        <w:t>，</w:t>
      </w:r>
      <w:r>
        <w:t>我们</w:t>
      </w:r>
      <w:r w:rsidR="000D7D4D">
        <w:t>选取</w:t>
      </w:r>
      <w:r w:rsidR="009D6098">
        <w:t>了上海到北京这条航线上的</w:t>
      </w:r>
      <w:r w:rsidR="000D7D4D">
        <w:t>历史</w:t>
      </w:r>
      <w:r w:rsidR="009D6098">
        <w:t>订单数据</w:t>
      </w:r>
      <w:r w:rsidR="000D7D4D">
        <w:rPr>
          <w:rFonts w:hint="eastAsia"/>
        </w:rPr>
        <w:t>，并</w:t>
      </w:r>
      <w:r>
        <w:t>对</w:t>
      </w:r>
      <w:r w:rsidR="000D7D4D">
        <w:t>其中的活跃</w:t>
      </w:r>
      <w:r>
        <w:t>用户不同的偏好进行了分析</w:t>
      </w:r>
      <w:r w:rsidR="000D7D4D">
        <w:rPr>
          <w:rFonts w:hint="eastAsia"/>
        </w:rPr>
        <w:t>。这里的活跃用户定义为用户过去两年上海到北京这条航线的历史订单数大于等于四单的用户，因为只有当用户有了一定的历史订单后，我们才能分析用户对某个特征的偏好情况。</w:t>
      </w:r>
    </w:p>
    <w:p w14:paraId="00A4F900" w14:textId="12108490" w:rsidR="000D7D4D" w:rsidRDefault="000D7D4D" w:rsidP="000D7D4D">
      <w:pPr>
        <w:pStyle w:val="1f3"/>
      </w:pPr>
      <w:r>
        <w:lastRenderedPageBreak/>
        <w:t>在进行偏好分析中</w:t>
      </w:r>
      <w:r>
        <w:rPr>
          <w:rFonts w:hint="eastAsia"/>
        </w:rPr>
        <w:t>，我们引入了信息熵的概念。信息熵通常是用来描述信息源的不确定度，其定义为：</w:t>
      </w:r>
    </w:p>
    <w:p w14:paraId="0408B123" w14:textId="6951519F" w:rsidR="00146981" w:rsidRPr="002D774F" w:rsidRDefault="00146981" w:rsidP="00146981">
      <w:pPr>
        <w:pStyle w:val="1f3"/>
      </w:pPr>
      <m:oMathPara>
        <m:oMathParaPr>
          <m:jc m:val="right"/>
        </m:oMathParaPr>
        <m:oMath>
          <m:r>
            <m:rPr>
              <m:sty m:val="p"/>
            </m:rPr>
            <w:rPr>
              <w:rFonts w:ascii="Cambria Math" w:hAnsi="Cambria Math" w:hint="eastAsia"/>
            </w:rPr>
            <m:t>H</m:t>
          </m:r>
          <m:d>
            <m:dPr>
              <m:ctrlPr>
                <w:rPr>
                  <w:rFonts w:ascii="Cambria Math" w:hAnsi="Cambria Math"/>
                </w:rPr>
              </m:ctrlPr>
            </m:dPr>
            <m:e>
              <m:r>
                <w:rPr>
                  <w:rFonts w:ascii="Cambria Math" w:hAnsi="Cambria Math" w:hint="eastAsia"/>
                </w:rPr>
                <m:t>x</m:t>
              </m:r>
            </m:e>
          </m:d>
          <m:r>
            <m:rPr>
              <m:sty m:val="p"/>
            </m:rPr>
            <w:rPr>
              <w:rFonts w:ascii="Cambria Math" w:hAnsi="Cambria Math" w:hint="eastAsia"/>
            </w:rPr>
            <m:t>= E</m:t>
          </m:r>
          <m:d>
            <m:dPr>
              <m:begChr m:val="["/>
              <m:endChr m:val="]"/>
              <m:ctrlPr>
                <w:rPr>
                  <w:rFonts w:ascii="Cambria Math" w:hAnsi="Cambria Math"/>
                </w:rPr>
              </m:ctrlPr>
            </m:dPr>
            <m:e>
              <m:r>
                <m:rPr>
                  <m:sty m:val="p"/>
                </m:rPr>
                <w:rPr>
                  <w:rFonts w:ascii="Cambria Math" w:hAnsi="Cambria Math" w:hint="eastAsia"/>
                </w:rPr>
                <m:t>I</m:t>
              </m:r>
              <m:d>
                <m:dPr>
                  <m:ctrlPr>
                    <w:rPr>
                      <w:rFonts w:ascii="Cambria Math" w:hAnsi="Cambria Math"/>
                    </w:rPr>
                  </m:ctrlPr>
                </m:dPr>
                <m:e>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e>
              </m:d>
            </m:e>
          </m:d>
          <m:r>
            <m:rPr>
              <m:sty m:val="p"/>
            </m:rPr>
            <w:rPr>
              <w:rFonts w:ascii="Cambria Math" w:hAnsi="Cambria Math" w:hint="eastAsia"/>
            </w:rPr>
            <m:t>= E</m:t>
          </m:r>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ctrlPr>
                    <w:rPr>
                      <w:rFonts w:ascii="Cambria Math" w:hAnsi="Cambria Math"/>
                      <w:i/>
                    </w:rPr>
                  </m:ctrlPr>
                </m:fName>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ctrlPr>
                    <w:rPr>
                      <w:rFonts w:ascii="Cambria Math" w:hAnsi="Cambria Math"/>
                      <w:i/>
                    </w:rPr>
                  </m:ctrlPr>
                </m:e>
              </m:func>
            </m:e>
          </m:d>
          <m:r>
            <m:rPr>
              <m:sty m:val="p"/>
            </m:rPr>
            <w:rPr>
              <w:rFonts w:ascii="Cambria Math" w:hAnsi="Cambria Math" w:hint="eastAsia"/>
            </w:rPr>
            <m:t xml:space="preserve">= </m:t>
          </m:r>
          <m:r>
            <m:rPr>
              <m:sty m:val="p"/>
            </m:rPr>
            <w:rPr>
              <w:rFonts w:ascii="MS Mincho" w:hAnsi="MS Mincho" w:cs="MS Mincho"/>
            </w:rPr>
            <m:t>-</m:t>
          </m:r>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m:rPr>
                      <m:sty m:val="p"/>
                    </m:rPr>
                    <w:rPr>
                      <w:rFonts w:ascii="Cambria Math" w:hAnsi="Cambria Math" w:hint="eastAsia"/>
                    </w:rPr>
                    <m:t>x</m:t>
                  </m:r>
                  <m:ctrlPr>
                    <w:rPr>
                      <w:rFonts w:ascii="Cambria Math" w:hAnsi="Cambria Math" w:hint="eastAsia"/>
                    </w:rPr>
                  </m:ctrlPr>
                </m:e>
                <m:sub>
                  <m:r>
                    <m:rPr>
                      <m:sty m:val="p"/>
                    </m:rPr>
                    <w:rPr>
                      <w:rFonts w:ascii="Cambria Math" w:hAnsi="Cambria Math"/>
                    </w:rPr>
                    <m:t>i</m:t>
                  </m:r>
                </m:sub>
              </m:sSub>
            </m:e>
          </m:d>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ctrlPr>
                <w:rPr>
                  <w:rFonts w:ascii="Cambria Math" w:hAnsi="Cambria Math" w:cs="MS Mincho"/>
                </w:rPr>
              </m:ctrlPr>
            </m:fName>
            <m:e>
              <m:r>
                <w:rPr>
                  <w:rFonts w:ascii="Cambria Math" w:hAnsi="Cambria Math" w:cs="MS Mincho"/>
                </w:rPr>
                <m:t>p</m:t>
              </m:r>
              <m:d>
                <m:dPr>
                  <m:ctrlPr>
                    <w:rPr>
                      <w:rFonts w:ascii="Cambria Math" w:hAnsi="Cambria Math" w:cs="MS Mincho"/>
                      <w:i/>
                    </w:rPr>
                  </m:ctrlPr>
                </m:dPr>
                <m:e>
                  <m:sSub>
                    <m:sSubPr>
                      <m:ctrlPr>
                        <w:rPr>
                          <w:rFonts w:ascii="Cambria Math" w:hAnsi="Cambria Math" w:cs="MS Mincho"/>
                          <w:i/>
                        </w:rPr>
                      </m:ctrlPr>
                    </m:sSubPr>
                    <m:e>
                      <m:r>
                        <w:rPr>
                          <w:rFonts w:ascii="Cambria Math" w:hAnsi="Cambria Math" w:cs="MS Mincho"/>
                        </w:rPr>
                        <m:t>x</m:t>
                      </m:r>
                    </m:e>
                    <m:sub>
                      <m:r>
                        <w:rPr>
                          <w:rFonts w:ascii="Cambria Math" w:hAnsi="Cambria Math" w:cs="MS Mincho"/>
                        </w:rPr>
                        <m:t>i</m:t>
                      </m:r>
                    </m:sub>
                  </m:sSub>
                </m:e>
              </m:d>
              <m:ctrlPr>
                <w:rPr>
                  <w:rFonts w:ascii="Cambria Math" w:hAnsi="Cambria Math"/>
                  <w:i/>
                </w:rPr>
              </m:ctrlPr>
            </m:e>
          </m:func>
          <m:r>
            <w:rPr>
              <w:rFonts w:ascii="Cambria Math" w:hAnsi="Cambria Math"/>
            </w:rPr>
            <m:t xml:space="preserve"> </m:t>
          </m:r>
          <m:d>
            <m:dPr>
              <m:ctrlPr>
                <w:rPr>
                  <w:rFonts w:ascii="Cambria Math" w:hAnsi="Cambria Math"/>
                </w:rPr>
              </m:ctrlPr>
            </m:dPr>
            <m:e>
              <m:r>
                <m:rPr>
                  <m:sty m:val="p"/>
                </m:rPr>
                <w:rPr>
                  <w:rFonts w:ascii="Cambria Math" w:hAnsi="Cambria Math" w:hint="eastAsia"/>
                </w:rPr>
                <m:t>i=1,2,..n</m:t>
              </m:r>
            </m:e>
          </m:d>
          <m:r>
            <m:rPr>
              <m:sty m:val="p"/>
            </m:rPr>
            <w:rPr>
              <w:rFonts w:ascii="Cambria Math" w:hAnsi="Cambria Math"/>
            </w:rPr>
            <m:t xml:space="preserve">                    (3–1)</m:t>
          </m:r>
        </m:oMath>
      </m:oMathPara>
    </w:p>
    <w:p w14:paraId="144B5E27" w14:textId="36817E89" w:rsidR="00146981" w:rsidRDefault="00146981" w:rsidP="00146981">
      <w:pPr>
        <w:pStyle w:val="1f3"/>
      </w:pPr>
      <w:r>
        <w:t>其中</w:t>
      </w:r>
      <w:r w:rsidRPr="00F312E6">
        <w:rPr>
          <w:rFonts w:hint="eastAsia"/>
          <w:i/>
        </w:rPr>
        <w:t>x</w:t>
      </w:r>
      <w:r>
        <w:rPr>
          <w:rFonts w:hint="eastAsia"/>
        </w:rPr>
        <w:t>表示某一个信源，而</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表示这个信源的某一种可能的取值</w:t>
      </w:r>
      <w:r>
        <w:rPr>
          <w:rFonts w:hint="eastAsia"/>
        </w:rPr>
        <w:t>，</w:t>
      </w:r>
      <m:oMath>
        <m:r>
          <m:rPr>
            <m:sty m:val="p"/>
          </m:rPr>
          <w:rPr>
            <w:rFonts w:ascii="Cambria Math" w:hAnsi="Cambria Math" w:hint="eastAsia"/>
          </w:rPr>
          <m:t>p(</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oMath>
      <w:r>
        <w:t>表示</w:t>
      </w:r>
      <w:r w:rsidRPr="00F312E6">
        <w:rPr>
          <w:rFonts w:hint="eastAsia"/>
          <w:i/>
        </w:rPr>
        <w:t>x</w:t>
      </w:r>
      <w:r>
        <w:rPr>
          <w:rFonts w:hint="eastAsia"/>
        </w:rPr>
        <w:t>取值为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的概率</w:t>
      </w:r>
      <w:r>
        <w:rPr>
          <w:rFonts w:hint="eastAsia"/>
        </w:rPr>
        <w:t>。</w:t>
      </w:r>
      <w:r w:rsidR="000B683E">
        <w:rPr>
          <w:rFonts w:hint="eastAsia"/>
        </w:rPr>
        <w:t>信息熵</w:t>
      </w:r>
      <w:r w:rsidR="000B683E">
        <w:rPr>
          <w:rFonts w:hint="eastAsia"/>
        </w:rPr>
        <w:t>H</w:t>
      </w:r>
      <w:r w:rsidR="000B683E">
        <w:t>(</w:t>
      </w:r>
      <w:r w:rsidR="000B683E" w:rsidRPr="00F312E6">
        <w:rPr>
          <w:i/>
        </w:rPr>
        <w:t>x</w:t>
      </w:r>
      <w:r w:rsidR="000B683E">
        <w:t>)</w:t>
      </w:r>
      <w:r w:rsidR="000B683E">
        <w:t>越大</w:t>
      </w:r>
      <w:r w:rsidR="000B683E">
        <w:rPr>
          <w:rFonts w:hint="eastAsia"/>
        </w:rPr>
        <w:t>，</w:t>
      </w:r>
      <w:r w:rsidR="000B683E">
        <w:t>则表示</w:t>
      </w:r>
      <w:r w:rsidR="000B683E" w:rsidRPr="00F312E6">
        <w:rPr>
          <w:i/>
        </w:rPr>
        <w:t>x</w:t>
      </w:r>
      <w:r w:rsidR="000B683E">
        <w:t>的信息量越大</w:t>
      </w:r>
      <w:r w:rsidR="000B683E">
        <w:rPr>
          <w:rFonts w:hint="eastAsia"/>
        </w:rPr>
        <w:t>，</w:t>
      </w:r>
      <w:r w:rsidR="000B683E">
        <w:t>不确定性越高</w:t>
      </w:r>
      <w:r w:rsidR="000B683E">
        <w:rPr>
          <w:rFonts w:hint="eastAsia"/>
        </w:rPr>
        <w:t>，</w:t>
      </w:r>
      <w:r w:rsidR="000B683E">
        <w:t>相反</w:t>
      </w:r>
      <w:r w:rsidR="000B683E">
        <w:t>H(</w:t>
      </w:r>
      <w:r w:rsidR="000B683E" w:rsidRPr="00F312E6">
        <w:rPr>
          <w:i/>
        </w:rPr>
        <w:t>x</w:t>
      </w:r>
      <w:r w:rsidR="000B683E">
        <w:t>)</w:t>
      </w:r>
      <w:r w:rsidR="000B683E">
        <w:t>越小</w:t>
      </w:r>
      <w:r w:rsidR="000B683E">
        <w:rPr>
          <w:rFonts w:hint="eastAsia"/>
        </w:rPr>
        <w:t>，</w:t>
      </w:r>
      <w:r w:rsidR="000B683E">
        <w:t>则</w:t>
      </w:r>
      <w:r w:rsidR="000B683E" w:rsidRPr="00F312E6">
        <w:rPr>
          <w:rFonts w:hint="eastAsia"/>
          <w:i/>
        </w:rPr>
        <w:t>x</w:t>
      </w:r>
      <w:r w:rsidR="000B683E">
        <w:rPr>
          <w:rFonts w:hint="eastAsia"/>
        </w:rPr>
        <w:t>的信息量越小，确定性越高。</w:t>
      </w:r>
      <w:r w:rsidR="003B2C71">
        <w:rPr>
          <w:rFonts w:hint="eastAsia"/>
        </w:rPr>
        <w:t>在决策树</w:t>
      </w:r>
      <w:r w:rsidR="00882E94">
        <w:rPr>
          <w:rFonts w:hint="eastAsia"/>
        </w:rPr>
        <w:t>ID-3</w:t>
      </w:r>
      <w:r w:rsidR="003C370E" w:rsidRPr="000838C0">
        <w:rPr>
          <w:vertAlign w:val="superscript"/>
        </w:rPr>
        <w:fldChar w:fldCharType="begin"/>
      </w:r>
      <w:r w:rsidR="0037160A" w:rsidRPr="000838C0">
        <w:rPr>
          <w:vertAlign w:val="superscript"/>
        </w:rPr>
        <w:instrText xml:space="preserve"> ADDIN EN.CITE &lt;EndNote&gt;&lt;Cite&gt;&lt;Author&gt;Safavian&lt;/Author&gt;&lt;Year&gt;1991&lt;/Year&gt;&lt;RecNum&gt;10&lt;/RecNum&gt;&lt;DisplayText&gt;[54]&lt;/DisplayText&gt;&lt;record&gt;&lt;rec-number&gt;10&lt;/rec-number&gt;&lt;foreign-keys&gt;&lt;key app="EN" db-id="spwfvafviv9ppver9abvr9210pwprpdprxa0" timestamp="1449058392"&gt;10&lt;/key&gt;&lt;/foreign-keys&gt;&lt;ref-type name="Journal Article"&gt;17&lt;/ref-type&gt;&lt;contributors&gt;&lt;authors&gt;&lt;author&gt;Safavian, S Rasoul&lt;/author&gt;&lt;author&gt;Landgrebe, David&lt;/author&gt;&lt;/authors&gt;&lt;/contributors&gt;&lt;titles&gt;&lt;title&gt;A survey of decision tree classifier methodology&lt;/title&gt;&lt;secondary-title&gt;IEEE transactions on systems, man, and cybernetics&lt;/secondary-title&gt;&lt;/titles&gt;&lt;periodical&gt;&lt;full-title&gt;IEEE transactions on systems, man, and cybernetics&lt;/full-title&gt;&lt;/periodical&gt;&lt;pages&gt;660-674&lt;/pages&gt;&lt;volume&gt;21&lt;/volume&gt;&lt;number&gt;3&lt;/number&gt;&lt;dates&gt;&lt;year&gt;1991&lt;/year&gt;&lt;/dates&gt;&lt;urls&gt;&lt;/urls&gt;&lt;/record&gt;&lt;/Cite&gt;&lt;/EndNote&gt;</w:instrText>
      </w:r>
      <w:r w:rsidR="003C370E" w:rsidRPr="000838C0">
        <w:rPr>
          <w:vertAlign w:val="superscript"/>
        </w:rPr>
        <w:fldChar w:fldCharType="separate"/>
      </w:r>
      <w:r w:rsidR="0037160A" w:rsidRPr="000838C0">
        <w:rPr>
          <w:noProof/>
          <w:vertAlign w:val="superscript"/>
        </w:rPr>
        <w:t>[54]</w:t>
      </w:r>
      <w:r w:rsidR="003C370E" w:rsidRPr="000838C0">
        <w:rPr>
          <w:vertAlign w:val="superscript"/>
        </w:rPr>
        <w:fldChar w:fldCharType="end"/>
      </w:r>
      <w:r w:rsidR="003B2C71">
        <w:rPr>
          <w:rFonts w:hint="eastAsia"/>
        </w:rPr>
        <w:t>中，信息熵也常用来表示对于某个特征的决策的不确定度。</w:t>
      </w:r>
    </w:p>
    <w:p w14:paraId="0D7354A0" w14:textId="19EF0F05" w:rsidR="0054331D" w:rsidRDefault="00146981" w:rsidP="006B4975">
      <w:pPr>
        <w:pStyle w:val="1f3"/>
      </w:pPr>
      <w:r>
        <w:t xml:space="preserve"> </w:t>
      </w:r>
      <w:r w:rsidR="003B2C71">
        <w:t>和决策树类似</w:t>
      </w:r>
      <w:r w:rsidR="003B2C71">
        <w:rPr>
          <w:rFonts w:hint="eastAsia"/>
        </w:rPr>
        <w:t>，</w:t>
      </w:r>
      <w:r w:rsidR="000B683E">
        <w:t>在这里我们用信息熵来表示用户在选择机票时</w:t>
      </w:r>
      <w:r w:rsidR="000B683E">
        <w:rPr>
          <w:rFonts w:hint="eastAsia"/>
        </w:rPr>
        <w:t>，</w:t>
      </w:r>
      <w:r w:rsidR="000B683E">
        <w:t>对某一个特征选择的不确定度</w:t>
      </w:r>
      <w:r w:rsidR="000B683E">
        <w:rPr>
          <w:rFonts w:hint="eastAsia"/>
        </w:rPr>
        <w:t>，其中</w:t>
      </w:r>
      <w:r w:rsidR="000B683E" w:rsidRPr="00F312E6">
        <w:rPr>
          <w:rFonts w:hint="eastAsia"/>
          <w:i/>
        </w:rPr>
        <w:t>x</w:t>
      </w:r>
      <w:r w:rsidR="000B683E">
        <w:rPr>
          <w:rFonts w:hint="eastAsia"/>
        </w:rPr>
        <w:t>表示机票的某一个特征，</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0B683E">
        <w:t>则表示机票这个特征的某一种选择</w:t>
      </w:r>
      <w:r w:rsidR="000B683E">
        <w:rPr>
          <w:rFonts w:hint="eastAsia"/>
        </w:rPr>
        <w:t>。</w:t>
      </w:r>
      <w:r w:rsidR="000B683E">
        <w:t>我们通过分析历史订单来计算用户在选择机票时各个特征的信息熵</w:t>
      </w:r>
      <w:r w:rsidR="000B683E">
        <w:rPr>
          <w:rFonts w:hint="eastAsia"/>
        </w:rPr>
        <w:t>，</w:t>
      </w:r>
      <w:r w:rsidR="000B683E">
        <w:t>从而来确定用户某些特征是否表现出强的偏好</w:t>
      </w:r>
      <w:r w:rsidR="000B683E">
        <w:rPr>
          <w:rFonts w:hint="eastAsia"/>
        </w:rPr>
        <w:t>。</w:t>
      </w:r>
    </w:p>
    <w:p w14:paraId="1C822E75" w14:textId="1D9D7D1D" w:rsidR="0054331D" w:rsidRDefault="00786F60" w:rsidP="0054331D">
      <w:pPr>
        <w:pStyle w:val="1f3"/>
        <w:ind w:firstLineChars="0" w:firstLine="0"/>
      </w:pPr>
      <w:r>
        <w:pict w14:anchorId="3E9DB474">
          <v:shape id="_x0000_s1066" type="#_x0000_t202" style="width:206.45pt;height:175.1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z1vrNKAIAAE4EAAAOAAAAAAAAAAAAAAAAAC4CAABkcnMvZTJvRG9j&#10;LnhtbFBLAQItABQABgAIAAAAIQBIWydy2wAAAAcBAAAPAAAAAAAAAAAAAAAAAIIEAABkcnMvZG93&#10;bnJldi54bWxQSwUGAAAAAAQABADzAAAAigUAAAAA&#10;" strokecolor="white [3212]">
            <v:textbox style="mso-next-textbox:#_x0000_s1066">
              <w:txbxContent>
                <w:p w14:paraId="6973DF8C" w14:textId="77777777" w:rsidR="00F9147B" w:rsidRDefault="00F9147B" w:rsidP="00EA4F20">
                  <w:pPr>
                    <w:keepNext/>
                  </w:pPr>
                  <w:r>
                    <w:rPr>
                      <w:noProof/>
                    </w:rPr>
                    <w:drawing>
                      <wp:inline distT="0" distB="0" distL="0" distR="0" wp14:anchorId="44CD5888" wp14:editId="14CA229D">
                        <wp:extent cx="2429510" cy="1739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irline1.png"/>
                                <pic:cNvPicPr/>
                              </pic:nvPicPr>
                              <pic:blipFill>
                                <a:blip r:embed="rId20">
                                  <a:extLst>
                                    <a:ext uri="{28A0092B-C50C-407E-A947-70E740481C1C}">
                                      <a14:useLocalDpi xmlns:a14="http://schemas.microsoft.com/office/drawing/2010/main" val="0"/>
                                    </a:ext>
                                  </a:extLst>
                                </a:blip>
                                <a:stretch>
                                  <a:fillRect/>
                                </a:stretch>
                              </pic:blipFill>
                              <pic:spPr>
                                <a:xfrm>
                                  <a:off x="0" y="0"/>
                                  <a:ext cx="2429510" cy="1739900"/>
                                </a:xfrm>
                                <a:prstGeom prst="rect">
                                  <a:avLst/>
                                </a:prstGeom>
                              </pic:spPr>
                            </pic:pic>
                          </a:graphicData>
                        </a:graphic>
                      </wp:inline>
                    </w:drawing>
                  </w:r>
                </w:p>
                <w:p w14:paraId="532B0484" w14:textId="14884527" w:rsidR="00F9147B" w:rsidRDefault="00F9147B" w:rsidP="006445A6">
                  <w:pPr>
                    <w:pStyle w:val="Table0"/>
                  </w:pPr>
                  <w:r>
                    <w:t>图</w:t>
                  </w:r>
                  <w:r>
                    <w:rPr>
                      <w:rFonts w:hint="eastAsia"/>
                    </w:rPr>
                    <w:t>3-2</w:t>
                  </w:r>
                  <w:r>
                    <w:t xml:space="preserve"> </w:t>
                  </w:r>
                  <w:r>
                    <w:rPr>
                      <w:rFonts w:hint="eastAsia"/>
                    </w:rPr>
                    <w:t>【</w:t>
                  </w:r>
                  <w:r>
                    <w:t>SHA-BJS</w:t>
                  </w:r>
                  <w:r>
                    <w:rPr>
                      <w:rFonts w:hint="eastAsia"/>
                    </w:rPr>
                    <w:t>】</w:t>
                  </w:r>
                  <w:r>
                    <w:t>航线的航司直方图</w:t>
                  </w:r>
                </w:p>
                <w:p w14:paraId="34591C76" w14:textId="3F4AE39E" w:rsidR="00F9147B" w:rsidRDefault="00F9147B" w:rsidP="006445A6">
                  <w:pPr>
                    <w:pStyle w:val="Table"/>
                  </w:pPr>
                  <w:r>
                    <w:t>Figure 3</w:t>
                  </w:r>
                  <w:r>
                    <w:rPr>
                      <w:rFonts w:hint="eastAsia"/>
                    </w:rPr>
                    <w:t>-</w:t>
                  </w:r>
                  <w:r>
                    <w:t>2 Bar Chart of Airline Company</w:t>
                  </w:r>
                </w:p>
                <w:p w14:paraId="59A5B2E8" w14:textId="77777777" w:rsidR="00F9147B" w:rsidRDefault="00F9147B" w:rsidP="0054331D"/>
              </w:txbxContent>
            </v:textbox>
            <w10:anchorlock/>
          </v:shape>
        </w:pict>
      </w:r>
      <w:r w:rsidR="0054331D">
        <w:t xml:space="preserve">   </w:t>
      </w:r>
      <w:r>
        <w:pict w14:anchorId="4320A05B">
          <v:shape id="_x0000_s1065" type="#_x0000_t202" style="width:206.45pt;height:174.0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z1vrNKAIAAE4EAAAOAAAAAAAAAAAAAAAAAC4CAABkcnMvZTJvRG9j&#10;LnhtbFBLAQItABQABgAIAAAAIQBIWydy2wAAAAcBAAAPAAAAAAAAAAAAAAAAAIIEAABkcnMvZG93&#10;bnJldi54bWxQSwUGAAAAAAQABADzAAAAigUAAAAA&#10;" strokecolor="white [3212]">
            <v:textbox style="mso-next-textbox:#_x0000_s1065">
              <w:txbxContent>
                <w:p w14:paraId="299EA645" w14:textId="77777777" w:rsidR="00F9147B" w:rsidRDefault="00F9147B" w:rsidP="0054331D">
                  <w:pPr>
                    <w:keepNext/>
                  </w:pPr>
                  <w:r>
                    <w:rPr>
                      <w:noProof/>
                    </w:rPr>
                    <w:drawing>
                      <wp:inline distT="0" distB="0" distL="0" distR="0" wp14:anchorId="23EBBA37" wp14:editId="2553A51A">
                        <wp:extent cx="2429510" cy="17113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irline2.png"/>
                                <pic:cNvPicPr/>
                              </pic:nvPicPr>
                              <pic:blipFill>
                                <a:blip r:embed="rId21">
                                  <a:extLst>
                                    <a:ext uri="{28A0092B-C50C-407E-A947-70E740481C1C}">
                                      <a14:useLocalDpi xmlns:a14="http://schemas.microsoft.com/office/drawing/2010/main" val="0"/>
                                    </a:ext>
                                  </a:extLst>
                                </a:blip>
                                <a:stretch>
                                  <a:fillRect/>
                                </a:stretch>
                              </pic:blipFill>
                              <pic:spPr>
                                <a:xfrm>
                                  <a:off x="0" y="0"/>
                                  <a:ext cx="2429510" cy="1711325"/>
                                </a:xfrm>
                                <a:prstGeom prst="rect">
                                  <a:avLst/>
                                </a:prstGeom>
                              </pic:spPr>
                            </pic:pic>
                          </a:graphicData>
                        </a:graphic>
                      </wp:inline>
                    </w:drawing>
                  </w:r>
                </w:p>
                <w:p w14:paraId="465D789D" w14:textId="6CFC2D63" w:rsidR="00F9147B" w:rsidRDefault="00F9147B" w:rsidP="006445A6">
                  <w:pPr>
                    <w:pStyle w:val="Table0"/>
                  </w:pPr>
                  <w:r>
                    <w:t>图</w:t>
                  </w:r>
                  <w:r>
                    <w:t>3</w:t>
                  </w:r>
                  <w:r>
                    <w:rPr>
                      <w:rFonts w:hint="eastAsia"/>
                    </w:rPr>
                    <w:t>-</w:t>
                  </w:r>
                  <w:r>
                    <w:t>3</w:t>
                  </w:r>
                  <w:r>
                    <w:rPr>
                      <w:rFonts w:hint="eastAsia"/>
                    </w:rPr>
                    <w:t>【</w:t>
                  </w:r>
                  <w:r>
                    <w:t>SHA-BJS</w:t>
                  </w:r>
                  <w:r>
                    <w:rPr>
                      <w:rFonts w:hint="eastAsia"/>
                    </w:rPr>
                    <w:t>】</w:t>
                  </w:r>
                  <w:r>
                    <w:t>航司信息熵的分布图</w:t>
                  </w:r>
                </w:p>
                <w:p w14:paraId="70EFDBD3" w14:textId="4EC1AEA4" w:rsidR="00F9147B" w:rsidRDefault="00F9147B" w:rsidP="006445A6">
                  <w:pPr>
                    <w:pStyle w:val="Table"/>
                  </w:pPr>
                  <w:r>
                    <w:t>Figure 3</w:t>
                  </w:r>
                  <w:r>
                    <w:rPr>
                      <w:rFonts w:hint="eastAsia"/>
                    </w:rPr>
                    <w:t>-</w:t>
                  </w:r>
                  <w:r>
                    <w:t>3 Bar Chart of Airline Entropy</w:t>
                  </w:r>
                </w:p>
                <w:p w14:paraId="0AE8E6D2" w14:textId="77777777" w:rsidR="00F9147B" w:rsidRDefault="00F9147B" w:rsidP="0054331D"/>
              </w:txbxContent>
            </v:textbox>
            <w10:anchorlock/>
          </v:shape>
        </w:pict>
      </w:r>
    </w:p>
    <w:p w14:paraId="6DE7AD85" w14:textId="1B81BF89" w:rsidR="006B4975" w:rsidRDefault="00786F60" w:rsidP="006B4975">
      <w:pPr>
        <w:pStyle w:val="1f3"/>
        <w:ind w:firstLineChars="0" w:firstLine="0"/>
      </w:pPr>
      <w:r>
        <w:pict w14:anchorId="55B49135">
          <v:shape id="_x0000_s1064" type="#_x0000_t202" style="width:206.45pt;height:193.5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z1vrNKAIAAE4EAAAOAAAAAAAAAAAAAAAAAC4CAABkcnMvZTJvRG9j&#10;LnhtbFBLAQItABQABgAIAAAAIQBIWydy2wAAAAcBAAAPAAAAAAAAAAAAAAAAAIIEAABkcnMvZG93&#10;bnJldi54bWxQSwUGAAAAAAQABADzAAAAigUAAAAA&#10;" strokecolor="white [3212]">
            <v:textbox style="mso-next-textbox:#_x0000_s1064">
              <w:txbxContent>
                <w:p w14:paraId="14F1971D" w14:textId="77777777" w:rsidR="00F9147B" w:rsidRDefault="00F9147B" w:rsidP="0054331D">
                  <w:pPr>
                    <w:keepNext/>
                  </w:pPr>
                  <w:r>
                    <w:rPr>
                      <w:noProof/>
                    </w:rPr>
                    <w:drawing>
                      <wp:inline distT="0" distB="0" distL="0" distR="0" wp14:anchorId="74A070E5" wp14:editId="4A17ED50">
                        <wp:extent cx="2459355" cy="1600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irline3.png"/>
                                <pic:cNvPicPr/>
                              </pic:nvPicPr>
                              <pic:blipFill>
                                <a:blip r:embed="rId22">
                                  <a:extLst>
                                    <a:ext uri="{28A0092B-C50C-407E-A947-70E740481C1C}">
                                      <a14:useLocalDpi xmlns:a14="http://schemas.microsoft.com/office/drawing/2010/main" val="0"/>
                                    </a:ext>
                                  </a:extLst>
                                </a:blip>
                                <a:stretch>
                                  <a:fillRect/>
                                </a:stretch>
                              </pic:blipFill>
                              <pic:spPr>
                                <a:xfrm>
                                  <a:off x="0" y="0"/>
                                  <a:ext cx="2466127" cy="1604606"/>
                                </a:xfrm>
                                <a:prstGeom prst="rect">
                                  <a:avLst/>
                                </a:prstGeom>
                              </pic:spPr>
                            </pic:pic>
                          </a:graphicData>
                        </a:graphic>
                      </wp:inline>
                    </w:drawing>
                  </w:r>
                </w:p>
                <w:p w14:paraId="133EDDA6" w14:textId="3A276E96" w:rsidR="00F9147B" w:rsidRDefault="00F9147B" w:rsidP="006445A6">
                  <w:pPr>
                    <w:pStyle w:val="Table0"/>
                  </w:pPr>
                  <w:r>
                    <w:t>图</w:t>
                  </w:r>
                  <w:r>
                    <w:t>3-4</w:t>
                  </w:r>
                  <w:r>
                    <w:rPr>
                      <w:rFonts w:hint="eastAsia"/>
                    </w:rPr>
                    <w:t>【</w:t>
                  </w:r>
                  <w:r>
                    <w:t>SHA-BJS</w:t>
                  </w:r>
                  <w:r>
                    <w:rPr>
                      <w:rFonts w:hint="eastAsia"/>
                    </w:rPr>
                    <w:t>】航司信息熵的偏好阈值与准确率以及偏好用户数量的变化图</w:t>
                  </w:r>
                </w:p>
                <w:p w14:paraId="46A6743D" w14:textId="0A116D65" w:rsidR="00F9147B" w:rsidRDefault="00F9147B" w:rsidP="006445A6">
                  <w:pPr>
                    <w:pStyle w:val="Table"/>
                  </w:pPr>
                  <w:r>
                    <w:t xml:space="preserve">Figure 3-4 Prediction Accuracy and </w:t>
                  </w:r>
                  <w:r>
                    <w:rPr>
                      <w:rFonts w:hint="eastAsia"/>
                    </w:rPr>
                    <w:t xml:space="preserve"># of </w:t>
                  </w:r>
                  <w:r>
                    <w:t xml:space="preserve">Targeted Users @ Entropy Threshold  </w:t>
                  </w:r>
                </w:p>
                <w:p w14:paraId="3E470C0F" w14:textId="77777777" w:rsidR="00F9147B" w:rsidRPr="00EA4F20" w:rsidRDefault="00F9147B" w:rsidP="00EA4F20"/>
                <w:p w14:paraId="6DC9DFED" w14:textId="77777777" w:rsidR="00F9147B" w:rsidRDefault="00F9147B" w:rsidP="0054331D"/>
              </w:txbxContent>
            </v:textbox>
            <w10:anchorlock/>
          </v:shape>
        </w:pict>
      </w:r>
      <w:r w:rsidR="0054331D">
        <w:t xml:space="preserve">   </w:t>
      </w:r>
      <w:r>
        <w:pict w14:anchorId="0B338968">
          <v:shape id="_x0000_s1063" type="#_x0000_t202" style="width:206.45pt;height:197.9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z1vrNKAIAAE4EAAAOAAAAAAAAAAAAAAAAAC4CAABkcnMvZTJvRG9j&#10;LnhtbFBLAQItABQABgAIAAAAIQBIWydy2wAAAAcBAAAPAAAAAAAAAAAAAAAAAIIEAABkcnMvZG93&#10;bnJldi54bWxQSwUGAAAAAAQABADzAAAAigUAAAAA&#10;" strokecolor="white [3212]">
            <v:textbox style="mso-next-textbox:#_x0000_s1063">
              <w:txbxContent>
                <w:p w14:paraId="12F7F41A" w14:textId="77777777" w:rsidR="00F9147B" w:rsidRDefault="00F9147B" w:rsidP="0054331D">
                  <w:pPr>
                    <w:keepNext/>
                  </w:pPr>
                  <w:r>
                    <w:rPr>
                      <w:noProof/>
                    </w:rPr>
                    <w:drawing>
                      <wp:inline distT="0" distB="0" distL="0" distR="0" wp14:anchorId="3087EE78" wp14:editId="69D437F3">
                        <wp:extent cx="2429510" cy="17240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irline4.png"/>
                                <pic:cNvPicPr/>
                              </pic:nvPicPr>
                              <pic:blipFill>
                                <a:blip r:embed="rId23">
                                  <a:extLst>
                                    <a:ext uri="{28A0092B-C50C-407E-A947-70E740481C1C}">
                                      <a14:useLocalDpi xmlns:a14="http://schemas.microsoft.com/office/drawing/2010/main" val="0"/>
                                    </a:ext>
                                  </a:extLst>
                                </a:blip>
                                <a:stretch>
                                  <a:fillRect/>
                                </a:stretch>
                              </pic:blipFill>
                              <pic:spPr>
                                <a:xfrm>
                                  <a:off x="0" y="0"/>
                                  <a:ext cx="2429510" cy="1724025"/>
                                </a:xfrm>
                                <a:prstGeom prst="rect">
                                  <a:avLst/>
                                </a:prstGeom>
                              </pic:spPr>
                            </pic:pic>
                          </a:graphicData>
                        </a:graphic>
                      </wp:inline>
                    </w:drawing>
                  </w:r>
                </w:p>
                <w:p w14:paraId="4D5C3B59" w14:textId="2DC83A0B" w:rsidR="00F9147B" w:rsidRDefault="00F9147B" w:rsidP="006445A6">
                  <w:pPr>
                    <w:pStyle w:val="Table0"/>
                  </w:pPr>
                  <w:r>
                    <w:t>图</w:t>
                  </w:r>
                  <w:r>
                    <w:t xml:space="preserve"> 3-5</w:t>
                  </w:r>
                  <w:r>
                    <w:rPr>
                      <w:rFonts w:hint="eastAsia"/>
                    </w:rPr>
                    <w:t>【</w:t>
                  </w:r>
                  <w:r>
                    <w:t>SHA-BJS</w:t>
                  </w:r>
                  <w:r>
                    <w:rPr>
                      <w:rFonts w:hint="eastAsia"/>
                    </w:rPr>
                    <w:t>】航司偏好的分布图</w:t>
                  </w:r>
                </w:p>
                <w:p w14:paraId="665D9E1F" w14:textId="21EAE990" w:rsidR="00F9147B" w:rsidRPr="0023165D" w:rsidRDefault="00F9147B" w:rsidP="006445A6">
                  <w:pPr>
                    <w:pStyle w:val="Table"/>
                  </w:pPr>
                  <w:r>
                    <w:t>Figure 3-</w:t>
                  </w:r>
                  <w:r w:rsidRPr="0023165D">
                    <w:t xml:space="preserve">5 Bar Chart of Airline Preference </w:t>
                  </w:r>
                </w:p>
              </w:txbxContent>
            </v:textbox>
            <w10:anchorlock/>
          </v:shape>
        </w:pict>
      </w:r>
    </w:p>
    <w:p w14:paraId="678B8285" w14:textId="06C89893" w:rsidR="006B4975" w:rsidRDefault="006B4975" w:rsidP="006B4975">
      <w:pPr>
        <w:pStyle w:val="1f3"/>
        <w:ind w:firstLineChars="0" w:firstLine="420"/>
      </w:pPr>
      <w:r>
        <w:rPr>
          <w:rFonts w:hint="eastAsia"/>
        </w:rPr>
        <w:t>图</w:t>
      </w:r>
      <w:r w:rsidR="006445A6">
        <w:t>3-</w:t>
      </w:r>
      <w:r w:rsidR="00DF33B6">
        <w:t>2</w:t>
      </w:r>
      <w:r>
        <w:t>为上海到北京航线的航司直方图</w:t>
      </w:r>
      <w:r>
        <w:rPr>
          <w:rFonts w:hint="eastAsia"/>
        </w:rPr>
        <w:t>，横轴为不同的航空公司，纵轴为用户历</w:t>
      </w:r>
      <w:r>
        <w:rPr>
          <w:rFonts w:hint="eastAsia"/>
        </w:rPr>
        <w:lastRenderedPageBreak/>
        <w:t>史订单的数量。可以看出，上海到北京航线上的订单主要来自东航（</w:t>
      </w:r>
      <w:r>
        <w:rPr>
          <w:rFonts w:hint="eastAsia"/>
        </w:rPr>
        <w:t>MU</w:t>
      </w:r>
      <w:r>
        <w:rPr>
          <w:rFonts w:hint="eastAsia"/>
        </w:rPr>
        <w:t>）</w:t>
      </w:r>
      <w:r>
        <w:t>,</w:t>
      </w:r>
      <w:r>
        <w:t>国航</w:t>
      </w:r>
      <w:r>
        <w:rPr>
          <w:rFonts w:hint="eastAsia"/>
        </w:rPr>
        <w:t>（</w:t>
      </w:r>
      <w:r>
        <w:t>CA</w:t>
      </w:r>
      <w:r>
        <w:rPr>
          <w:rFonts w:hint="eastAsia"/>
        </w:rPr>
        <w:t>）</w:t>
      </w:r>
      <w:r>
        <w:t>以及海航</w:t>
      </w:r>
      <w:r>
        <w:rPr>
          <w:rFonts w:hint="eastAsia"/>
        </w:rPr>
        <w:t>（</w:t>
      </w:r>
      <w:r>
        <w:t>HU</w:t>
      </w:r>
      <w:r>
        <w:rPr>
          <w:rFonts w:hint="eastAsia"/>
        </w:rPr>
        <w:t>）。</w:t>
      </w:r>
    </w:p>
    <w:p w14:paraId="6E1B2153" w14:textId="0C3F97D0" w:rsidR="006B4975" w:rsidRDefault="006B4975" w:rsidP="006B4975">
      <w:pPr>
        <w:pStyle w:val="1f3"/>
        <w:ind w:firstLineChars="0" w:firstLine="420"/>
      </w:pPr>
      <w:r>
        <w:rPr>
          <w:rFonts w:hint="eastAsia"/>
        </w:rPr>
        <w:t>根据用户的历史订单，我们可以根据式（</w:t>
      </w:r>
      <w:r w:rsidR="00204FAB">
        <w:rPr>
          <w:rFonts w:hint="eastAsia"/>
        </w:rPr>
        <w:t>3-</w:t>
      </w:r>
      <w:r>
        <w:rPr>
          <w:rFonts w:hint="eastAsia"/>
        </w:rPr>
        <w:t>1</w:t>
      </w:r>
      <w:r>
        <w:rPr>
          <w:rFonts w:hint="eastAsia"/>
        </w:rPr>
        <w:t>）计算出活跃用户对航司这个特征选择的信息熵。</w:t>
      </w:r>
      <w:r w:rsidRPr="00AF4091">
        <w:rPr>
          <w:rFonts w:hint="eastAsia"/>
        </w:rPr>
        <w:t>图</w:t>
      </w:r>
      <w:r w:rsidR="006445A6">
        <w:rPr>
          <w:rFonts w:hint="eastAsia"/>
        </w:rPr>
        <w:t>3-</w:t>
      </w:r>
      <w:r w:rsidR="00DF33B6">
        <w:t>3</w:t>
      </w:r>
      <w:r>
        <w:rPr>
          <w:rFonts w:hint="eastAsia"/>
        </w:rPr>
        <w:t>为上海到北京航线的航司分布</w:t>
      </w:r>
      <w:r w:rsidRPr="00AF4091">
        <w:rPr>
          <w:rFonts w:hint="eastAsia"/>
        </w:rPr>
        <w:t>图</w:t>
      </w:r>
      <w:r>
        <w:rPr>
          <w:rFonts w:hint="eastAsia"/>
        </w:rPr>
        <w:t>，其中横轴为航司信息熵的值，纵轴为航司信息熵值对应的活跃用户的数量。从该图中可看出，有约</w:t>
      </w:r>
      <w:r>
        <w:rPr>
          <w:rFonts w:hint="eastAsia"/>
        </w:rPr>
        <w:t>1200</w:t>
      </w:r>
      <w:r>
        <w:rPr>
          <w:rFonts w:hint="eastAsia"/>
        </w:rPr>
        <w:t>个活跃用户的航司信息熵值为</w:t>
      </w:r>
      <w:r>
        <w:rPr>
          <w:rFonts w:hint="eastAsia"/>
        </w:rPr>
        <w:t>0</w:t>
      </w:r>
      <w:r>
        <w:rPr>
          <w:rFonts w:hint="eastAsia"/>
        </w:rPr>
        <w:t>，意味着这些用户在历史订单中总是选择某一个特定的航空公司。根据航司信息熵的分布图，我们可以设定一个阈值，当用户的航司信息熵的值小于这个阈值时，我们标记这类用户</w:t>
      </w:r>
      <w:r>
        <w:t>为</w:t>
      </w:r>
      <w:r>
        <w:rPr>
          <w:rFonts w:hint="eastAsia"/>
        </w:rPr>
        <w:t>对航司这个特征具有强偏好的</w:t>
      </w:r>
      <w:r>
        <w:t>用户</w:t>
      </w:r>
      <w:r>
        <w:rPr>
          <w:rFonts w:hint="eastAsia"/>
        </w:rPr>
        <w:t>，</w:t>
      </w:r>
      <w:r>
        <w:t>对于这类用户我们可以为</w:t>
      </w:r>
      <w:r>
        <w:rPr>
          <w:rFonts w:hint="eastAsia"/>
        </w:rPr>
        <w:t>其进行</w:t>
      </w:r>
      <w:r>
        <w:t>机票</w:t>
      </w:r>
      <w:r>
        <w:rPr>
          <w:rFonts w:hint="eastAsia"/>
        </w:rPr>
        <w:t>搜索</w:t>
      </w:r>
      <w:r>
        <w:t>预订时推荐具有该特征属性的机票。</w:t>
      </w:r>
    </w:p>
    <w:p w14:paraId="21DA5468" w14:textId="13434A72" w:rsidR="006B4975" w:rsidRDefault="006B4975" w:rsidP="006B4975">
      <w:pPr>
        <w:pStyle w:val="1f3"/>
        <w:ind w:firstLineChars="0" w:firstLine="420"/>
      </w:pPr>
      <w:r>
        <w:rPr>
          <w:rFonts w:hint="eastAsia"/>
        </w:rPr>
        <w:t>图</w:t>
      </w:r>
      <w:r w:rsidR="006445A6">
        <w:rPr>
          <w:rFonts w:hint="eastAsia"/>
        </w:rPr>
        <w:t>3-</w:t>
      </w:r>
      <w:r w:rsidR="000750CE">
        <w:t xml:space="preserve">4 </w:t>
      </w:r>
      <w:r>
        <w:rPr>
          <w:rFonts w:hint="eastAsia"/>
        </w:rPr>
        <w:t>为上海到北京这条航线上，</w:t>
      </w:r>
      <w:r w:rsidRPr="0054331D">
        <w:rPr>
          <w:rFonts w:hint="eastAsia"/>
        </w:rPr>
        <w:t>航司信息熵的偏好阈值与准确率以及偏好用户数量的变化图</w:t>
      </w:r>
      <w:r>
        <w:rPr>
          <w:rFonts w:hint="eastAsia"/>
        </w:rPr>
        <w:t>，其中横轴为划分用户在航司属性上是否有强偏好的信息熵的阈值，右纵轴是该阈值对应的被标记为航司偏好的用户的数量，而左纵轴对应的准确</w:t>
      </w:r>
      <w:r w:rsidR="00B9416D">
        <w:rPr>
          <w:rFonts w:hint="eastAsia"/>
        </w:rPr>
        <w:t>率指的是，对于这类被标记为有偏好的用户中，新预订的一个订单中航司</w:t>
      </w:r>
      <w:r>
        <w:rPr>
          <w:rFonts w:hint="eastAsia"/>
        </w:rPr>
        <w:t>为用户所偏好的航司的用户数量的百分比。从图中可以看出，航司信息熵阈值小于等于</w:t>
      </w:r>
      <w:r>
        <w:rPr>
          <w:rFonts w:hint="eastAsia"/>
        </w:rPr>
        <w:t>0.5</w:t>
      </w:r>
      <w:r>
        <w:rPr>
          <w:rFonts w:hint="eastAsia"/>
        </w:rPr>
        <w:t>时，可以保持一个较高的准确率。当阈值不断增大时，被标记为航司偏好的用户增加，而准确率则逐渐减小。当阈值等于</w:t>
      </w:r>
      <w:r>
        <w:rPr>
          <w:rFonts w:hint="eastAsia"/>
        </w:rPr>
        <w:t>0.5</w:t>
      </w:r>
      <w:r>
        <w:rPr>
          <w:rFonts w:hint="eastAsia"/>
        </w:rPr>
        <w:t>时，可以在保持较高准确率的条件下，获得较多的被标记用户数。</w:t>
      </w:r>
    </w:p>
    <w:p w14:paraId="4FE4D8F2" w14:textId="635BA7AE" w:rsidR="006B4975" w:rsidRDefault="006B4975" w:rsidP="006B4975">
      <w:pPr>
        <w:pStyle w:val="1f3"/>
        <w:ind w:firstLineChars="0" w:firstLine="420"/>
      </w:pPr>
      <w:r>
        <w:t>图</w:t>
      </w:r>
      <w:r w:rsidR="006445A6">
        <w:rPr>
          <w:rFonts w:hint="eastAsia"/>
        </w:rPr>
        <w:t>3-</w:t>
      </w:r>
      <w:r w:rsidR="000750CE">
        <w:t>5</w:t>
      </w:r>
      <w:r>
        <w:t xml:space="preserve"> </w:t>
      </w:r>
      <w:r>
        <w:t>展示的是航司信息熵阈值为</w:t>
      </w:r>
      <w:r>
        <w:rPr>
          <w:rFonts w:hint="eastAsia"/>
        </w:rPr>
        <w:t>0.5</w:t>
      </w:r>
      <w:r>
        <w:rPr>
          <w:rFonts w:hint="eastAsia"/>
        </w:rPr>
        <w:t>时，被标记为航司偏好用户所偏好的航司的分布图。可以看到，大多数用户的偏好来自</w:t>
      </w:r>
      <w:r w:rsidRPr="00D10270">
        <w:rPr>
          <w:rFonts w:hint="eastAsia"/>
        </w:rPr>
        <w:t>东航（</w:t>
      </w:r>
      <w:r w:rsidRPr="00D10270">
        <w:rPr>
          <w:rFonts w:hint="eastAsia"/>
        </w:rPr>
        <w:t>MU</w:t>
      </w:r>
      <w:r w:rsidRPr="00D10270">
        <w:rPr>
          <w:rFonts w:hint="eastAsia"/>
        </w:rPr>
        <w:t>）</w:t>
      </w:r>
      <w:r w:rsidRPr="00D10270">
        <w:rPr>
          <w:rFonts w:hint="eastAsia"/>
        </w:rPr>
        <w:t>,</w:t>
      </w:r>
      <w:r w:rsidRPr="00D10270">
        <w:rPr>
          <w:rFonts w:hint="eastAsia"/>
        </w:rPr>
        <w:t>国航（</w:t>
      </w:r>
      <w:r w:rsidRPr="00D10270">
        <w:rPr>
          <w:rFonts w:hint="eastAsia"/>
        </w:rPr>
        <w:t>CA</w:t>
      </w:r>
      <w:r w:rsidRPr="00D10270">
        <w:rPr>
          <w:rFonts w:hint="eastAsia"/>
        </w:rPr>
        <w:t>）以及海航（</w:t>
      </w:r>
      <w:r w:rsidRPr="00D10270">
        <w:rPr>
          <w:rFonts w:hint="eastAsia"/>
        </w:rPr>
        <w:t>HU</w:t>
      </w:r>
      <w:r w:rsidRPr="00D10270">
        <w:rPr>
          <w:rFonts w:hint="eastAsia"/>
        </w:rPr>
        <w:t>）</w:t>
      </w:r>
      <w:r>
        <w:rPr>
          <w:rFonts w:hint="eastAsia"/>
        </w:rPr>
        <w:t>。</w:t>
      </w:r>
    </w:p>
    <w:p w14:paraId="6C6EE6AF" w14:textId="31C40BBA" w:rsidR="00A36210" w:rsidRDefault="00F16357" w:rsidP="000750CE">
      <w:pPr>
        <w:pStyle w:val="1f3"/>
        <w:ind w:firstLineChars="0" w:firstLine="420"/>
      </w:pPr>
      <w:r>
        <w:t>图</w:t>
      </w:r>
      <w:r w:rsidR="006445A6">
        <w:rPr>
          <w:rFonts w:hint="eastAsia"/>
        </w:rPr>
        <w:t>3-</w:t>
      </w:r>
      <w:r>
        <w:rPr>
          <w:rFonts w:hint="eastAsia"/>
        </w:rPr>
        <w:t>2</w:t>
      </w:r>
      <w:r>
        <w:t>—</w:t>
      </w:r>
      <w:r w:rsidR="006445A6">
        <w:t>3-</w:t>
      </w:r>
      <w:r w:rsidR="000750CE">
        <w:t>5</w:t>
      </w:r>
      <w:r>
        <w:t>展示了对上海到北京这条航线上活跃用户的航司偏好的分析</w:t>
      </w:r>
      <w:r w:rsidR="00447B08">
        <w:rPr>
          <w:rFonts w:hint="eastAsia"/>
        </w:rPr>
        <w:t>，可以看出信息熵能够较好的表示出用户对航司特征的偏好情况</w:t>
      </w:r>
      <w:r w:rsidR="00972480">
        <w:rPr>
          <w:rFonts w:hint="eastAsia"/>
        </w:rPr>
        <w:t>，并做出准确的预测</w:t>
      </w:r>
      <w:r w:rsidR="00447B08">
        <w:rPr>
          <w:rFonts w:hint="eastAsia"/>
        </w:rPr>
        <w:t>。</w:t>
      </w:r>
      <w:r w:rsidR="00DF33B6">
        <w:rPr>
          <w:rFonts w:hint="eastAsia"/>
        </w:rPr>
        <w:t>用同样的方法，我们对舱位</w:t>
      </w:r>
      <w:r w:rsidR="000750CE">
        <w:rPr>
          <w:rFonts w:hint="eastAsia"/>
        </w:rPr>
        <w:t>等级</w:t>
      </w:r>
      <w:r w:rsidR="00DF33B6">
        <w:rPr>
          <w:rFonts w:hint="eastAsia"/>
        </w:rPr>
        <w:t>，起飞时间段，价格区间三个特征做了偏好分析，并根据各个特征的</w:t>
      </w:r>
      <w:r w:rsidR="00DF33B6" w:rsidRPr="0054331D">
        <w:rPr>
          <w:rFonts w:hint="eastAsia"/>
        </w:rPr>
        <w:t>信息熵的偏好阈值与准确率以及偏好用户数量的变化图</w:t>
      </w:r>
      <w:r w:rsidR="00DF33B6">
        <w:rPr>
          <w:rFonts w:hint="eastAsia"/>
        </w:rPr>
        <w:t>为相应的用户打上偏好的标记标签。</w:t>
      </w:r>
    </w:p>
    <w:p w14:paraId="053E001C" w14:textId="6F9E703F" w:rsidR="0023165D" w:rsidRDefault="0023165D" w:rsidP="0023165D">
      <w:pPr>
        <w:pStyle w:val="1f3"/>
        <w:ind w:firstLineChars="0" w:firstLine="420"/>
      </w:pPr>
      <w:r>
        <w:t>图</w:t>
      </w:r>
      <w:r w:rsidR="006445A6">
        <w:rPr>
          <w:rFonts w:hint="eastAsia"/>
        </w:rPr>
        <w:t>3-</w:t>
      </w:r>
      <w:r>
        <w:rPr>
          <w:rFonts w:hint="eastAsia"/>
        </w:rPr>
        <w:t>6</w:t>
      </w:r>
      <w:r>
        <w:t>是上海到北京这条航线上活跃用户的偏好标签数量的分布图</w:t>
      </w:r>
      <w:r>
        <w:rPr>
          <w:rFonts w:hint="eastAsia"/>
        </w:rPr>
        <w:t>，其中横轴表示每个用户被标记了特征偏好的数量，这些特征偏好包括，航司偏好，舱位偏好，起飞时间段的偏好以及价格区间的偏好，而纵轴表示对应的活跃用户的数量。</w:t>
      </w:r>
      <w:r>
        <w:t>可以看出</w:t>
      </w:r>
      <w:r>
        <w:rPr>
          <w:rFonts w:hint="eastAsia"/>
        </w:rPr>
        <w:t>，</w:t>
      </w:r>
      <w:r>
        <w:t>大部分活跃用户在航线上有不少于一个的特征偏好</w:t>
      </w:r>
      <w:r>
        <w:rPr>
          <w:rFonts w:hint="eastAsia"/>
        </w:rPr>
        <w:t>，还有少部分用户在所有四个特征属性中都有偏好。</w:t>
      </w:r>
    </w:p>
    <w:p w14:paraId="585C4C15" w14:textId="14072F5B" w:rsidR="00CD78C0" w:rsidRDefault="00786F60" w:rsidP="0023165D">
      <w:pPr>
        <w:pStyle w:val="1f3"/>
        <w:ind w:firstLineChars="0" w:firstLine="0"/>
        <w:jc w:val="center"/>
      </w:pPr>
      <w:r>
        <w:pict w14:anchorId="084DBCEA">
          <v:shape id="_x0000_s1062" type="#_x0000_t202" style="width:432.6pt;height:230.6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2BjKQ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5SZ8ammdk1sHY4DiQuOnA/aCkx+auqP++Z05Q&#10;oj4YVGc5nc3iNCRjNr9GKom79NSXHmY4QlU0UDJuNyFNUOLN3qGKW5n4jXKPmRxTxqZNtB8HLE7F&#10;pZ2ifv0G1j8B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zttgYykCAABOBAAADgAAAAAAAAAAAAAAAAAuAgAAZHJzL2Uyb0Rv&#10;Yy54bWxQSwECLQAUAAYACAAAACEASFsnctsAAAAHAQAADwAAAAAAAAAAAAAAAACDBAAAZHJzL2Rv&#10;d25yZXYueG1sUEsFBgAAAAAEAAQA8wAAAIsFAAAAAA==&#10;" strokecolor="white [3212]">
            <v:textbox style="mso-next-textbox:#_x0000_s1062">
              <w:txbxContent>
                <w:p w14:paraId="295524A4" w14:textId="77777777" w:rsidR="00F9147B" w:rsidRDefault="00F9147B" w:rsidP="00BA777F">
                  <w:pPr>
                    <w:keepNext/>
                    <w:jc w:val="center"/>
                  </w:pPr>
                  <w:r>
                    <w:rPr>
                      <w:noProof/>
                    </w:rPr>
                    <w:drawing>
                      <wp:inline distT="0" distB="0" distL="0" distR="0" wp14:anchorId="771BB490" wp14:editId="7CEAF630">
                        <wp:extent cx="3523615" cy="24809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ags.png"/>
                                <pic:cNvPicPr/>
                              </pic:nvPicPr>
                              <pic:blipFill>
                                <a:blip r:embed="rId24">
                                  <a:extLst>
                                    <a:ext uri="{28A0092B-C50C-407E-A947-70E740481C1C}">
                                      <a14:useLocalDpi xmlns:a14="http://schemas.microsoft.com/office/drawing/2010/main" val="0"/>
                                    </a:ext>
                                  </a:extLst>
                                </a:blip>
                                <a:stretch>
                                  <a:fillRect/>
                                </a:stretch>
                              </pic:blipFill>
                              <pic:spPr>
                                <a:xfrm>
                                  <a:off x="0" y="0"/>
                                  <a:ext cx="3523615" cy="2480945"/>
                                </a:xfrm>
                                <a:prstGeom prst="rect">
                                  <a:avLst/>
                                </a:prstGeom>
                              </pic:spPr>
                            </pic:pic>
                          </a:graphicData>
                        </a:graphic>
                      </wp:inline>
                    </w:drawing>
                  </w:r>
                </w:p>
                <w:p w14:paraId="426B73EE" w14:textId="47D4D369" w:rsidR="00F9147B" w:rsidRDefault="00F9147B" w:rsidP="006445A6">
                  <w:pPr>
                    <w:pStyle w:val="Table0"/>
                  </w:pPr>
                  <w:r>
                    <w:t>图</w:t>
                  </w:r>
                  <w:r>
                    <w:t xml:space="preserve"> 3-6 </w:t>
                  </w:r>
                  <w:r>
                    <w:rPr>
                      <w:rFonts w:hint="eastAsia"/>
                    </w:rPr>
                    <w:t>【</w:t>
                  </w:r>
                  <w:r>
                    <w:t>SHA-BJS</w:t>
                  </w:r>
                  <w:r>
                    <w:rPr>
                      <w:rFonts w:hint="eastAsia"/>
                    </w:rPr>
                    <w:t>】用户偏好标签数量的分布图</w:t>
                  </w:r>
                </w:p>
                <w:p w14:paraId="2F4B4ED3" w14:textId="27148FE4" w:rsidR="00F9147B" w:rsidRPr="0023165D" w:rsidRDefault="00F9147B" w:rsidP="006445A6">
                  <w:pPr>
                    <w:pStyle w:val="Table"/>
                  </w:pPr>
                  <w:r>
                    <w:t>Figure 3-</w:t>
                  </w:r>
                  <w:r w:rsidRPr="0023165D">
                    <w:t xml:space="preserve">6 </w:t>
                  </w:r>
                  <w:r w:rsidRPr="0023165D">
                    <w:rPr>
                      <w:rFonts w:hint="eastAsia"/>
                    </w:rPr>
                    <w:t>【</w:t>
                  </w:r>
                  <w:r w:rsidRPr="0023165D">
                    <w:t>SHA-BJS</w:t>
                  </w:r>
                  <w:r w:rsidRPr="0023165D">
                    <w:rPr>
                      <w:rFonts w:hint="eastAsia"/>
                    </w:rPr>
                    <w:t>】</w:t>
                  </w:r>
                  <w:r>
                    <w:rPr>
                      <w:rFonts w:hint="eastAsia"/>
                    </w:rPr>
                    <w:t>Bar</w:t>
                  </w:r>
                  <w:r>
                    <w:t xml:space="preserve"> chart of the number of preferences per user</w:t>
                  </w:r>
                </w:p>
              </w:txbxContent>
            </v:textbox>
            <w10:anchorlock/>
          </v:shape>
        </w:pict>
      </w:r>
    </w:p>
    <w:p w14:paraId="16FE0A29" w14:textId="4DA670B0" w:rsidR="008714DB" w:rsidRDefault="008714DB" w:rsidP="008714DB">
      <w:pPr>
        <w:pStyle w:val="30"/>
      </w:pPr>
      <w:bookmarkStart w:id="57" w:name="_Toc439109905"/>
      <w:r>
        <w:t>基于信息熵的用户偏好模型</w:t>
      </w:r>
      <w:bookmarkEnd w:id="57"/>
    </w:p>
    <w:p w14:paraId="250F63AB" w14:textId="2129DF7A" w:rsidR="00D4031D" w:rsidRDefault="00FC0732" w:rsidP="00D4031D">
      <w:pPr>
        <w:pStyle w:val="1f3"/>
      </w:pPr>
      <w:r>
        <w:t>在用户的偏好分析中</w:t>
      </w:r>
      <w:r>
        <w:rPr>
          <w:rFonts w:hint="eastAsia"/>
        </w:rPr>
        <w:t>，</w:t>
      </w:r>
      <w:r>
        <w:t>我们通过分析特征的信息熵给一部分用户打上偏好的标签</w:t>
      </w:r>
      <w:r>
        <w:rPr>
          <w:rFonts w:hint="eastAsia"/>
        </w:rPr>
        <w:t>，</w:t>
      </w:r>
      <w:r w:rsidR="004C5C4B">
        <w:rPr>
          <w:rFonts w:hint="eastAsia"/>
        </w:rPr>
        <w:t>对于这部分用户</w:t>
      </w:r>
      <w:r>
        <w:rPr>
          <w:rFonts w:hint="eastAsia"/>
        </w:rPr>
        <w:t>上</w:t>
      </w:r>
      <w:r w:rsidR="004C5C4B">
        <w:rPr>
          <w:rFonts w:hint="eastAsia"/>
        </w:rPr>
        <w:t>的偏好特征</w:t>
      </w:r>
      <w:r w:rsidR="008B40A7">
        <w:rPr>
          <w:rFonts w:hint="eastAsia"/>
        </w:rPr>
        <w:t>可以</w:t>
      </w:r>
      <w:r>
        <w:rPr>
          <w:rFonts w:hint="eastAsia"/>
        </w:rPr>
        <w:t>获得比较好的预测的准确率。</w:t>
      </w:r>
      <w:r w:rsidR="00D4031D">
        <w:rPr>
          <w:rFonts w:hint="eastAsia"/>
        </w:rPr>
        <w:t>因此我们可以看出，信息熵能够较好的反应用户对机票各个特征选择的一个偏好程度。</w:t>
      </w:r>
    </w:p>
    <w:p w14:paraId="74AA65B2" w14:textId="5235109D" w:rsidR="006F17C6" w:rsidRDefault="00D52545" w:rsidP="006F17C6">
      <w:pPr>
        <w:pStyle w:val="1f3"/>
      </w:pPr>
      <w:r>
        <w:rPr>
          <w:rFonts w:hint="eastAsia"/>
        </w:rPr>
        <w:t>在此，</w:t>
      </w:r>
      <w:r w:rsidR="008B40A7">
        <w:t>我们提出了一种</w:t>
      </w:r>
      <w:r>
        <w:t>基于信息熵的用户偏好模型</w:t>
      </w:r>
      <w:r>
        <w:rPr>
          <w:rFonts w:hint="eastAsia"/>
        </w:rPr>
        <w:t>。</w:t>
      </w:r>
      <w:r w:rsidR="00D4031D">
        <w:rPr>
          <w:rFonts w:hint="eastAsia"/>
        </w:rPr>
        <w:t>该偏好模型类似于</w:t>
      </w:r>
      <w:r w:rsidR="005B66B2" w:rsidRPr="005B66B2">
        <w:t>Content-Based</w:t>
      </w:r>
      <w:r w:rsidR="005B66B2">
        <w:t xml:space="preserve"> </w:t>
      </w:r>
      <w:r w:rsidR="00D4031D">
        <w:rPr>
          <w:rFonts w:hint="eastAsia"/>
        </w:rPr>
        <w:t>KNN</w:t>
      </w:r>
      <w:r w:rsidR="00D4031D">
        <w:rPr>
          <w:rFonts w:hint="eastAsia"/>
        </w:rPr>
        <w:t>的</w:t>
      </w:r>
      <w:r w:rsidR="006F17C6">
        <w:rPr>
          <w:rFonts w:hint="eastAsia"/>
        </w:rPr>
        <w:t>推荐模型</w:t>
      </w:r>
      <w:r w:rsidR="00D4031D">
        <w:rPr>
          <w:rFonts w:hint="eastAsia"/>
        </w:rPr>
        <w:t>，通过计算待选机票与用户购买的历史机票的相似度作为用户对这张待选机票的偏好得分，</w:t>
      </w:r>
      <w:r w:rsidR="007B279B">
        <w:rPr>
          <w:rFonts w:hint="eastAsia"/>
        </w:rPr>
        <w:t>相似度越高则得分越高。</w:t>
      </w:r>
      <w:r w:rsidR="005B66B2">
        <w:rPr>
          <w:rFonts w:hint="eastAsia"/>
        </w:rPr>
        <w:t>在</w:t>
      </w:r>
      <w:r w:rsidR="005B66B2">
        <w:rPr>
          <w:rFonts w:hint="eastAsia"/>
        </w:rPr>
        <w:t>Content</w:t>
      </w:r>
      <w:r w:rsidR="005B66B2">
        <w:t>-Based KNN</w:t>
      </w:r>
      <w:r w:rsidR="005B66B2">
        <w:t>中</w:t>
      </w:r>
      <w:r w:rsidR="005B66B2">
        <w:rPr>
          <w:rFonts w:hint="eastAsia"/>
        </w:rPr>
        <w:t>，</w:t>
      </w:r>
      <w:r w:rsidR="005B66B2">
        <w:t>我们需要定义一个相似度的函数用来计算物品之间的相似度</w:t>
      </w:r>
      <w:r w:rsidR="005B66B2">
        <w:rPr>
          <w:rFonts w:hint="eastAsia"/>
        </w:rPr>
        <w:t>，</w:t>
      </w:r>
      <w:r w:rsidR="00F14931">
        <w:rPr>
          <w:rFonts w:hint="eastAsia"/>
        </w:rPr>
        <w:t>该相似度函数通常如式（</w:t>
      </w:r>
      <w:r w:rsidR="009C74BB">
        <w:rPr>
          <w:rFonts w:hint="eastAsia"/>
        </w:rPr>
        <w:t>3-</w:t>
      </w:r>
      <w:r w:rsidR="00F14931">
        <w:rPr>
          <w:rFonts w:hint="eastAsia"/>
        </w:rPr>
        <w:t>2</w:t>
      </w:r>
      <w:r w:rsidR="00F14931">
        <w:rPr>
          <w:rFonts w:hint="eastAsia"/>
        </w:rPr>
        <w:t>）所示</w:t>
      </w:r>
    </w:p>
    <w:p w14:paraId="00FF0E64" w14:textId="7C22C246" w:rsidR="00F14931" w:rsidRPr="002D774F" w:rsidRDefault="00F14931" w:rsidP="006F17C6">
      <w:pPr>
        <w:pStyle w:val="1f3"/>
      </w:pPr>
      <m:oMathPara>
        <m:oMathParaPr>
          <m:jc m:val="right"/>
        </m:oMathParaPr>
        <m:oMath>
          <m:r>
            <m:rPr>
              <m:sty m:val="p"/>
            </m:rPr>
            <w:rPr>
              <w:rFonts w:ascii="Cambria Math" w:hAnsi="Cambria Math" w:hint="eastAsia"/>
            </w:rPr>
            <m:t>S</m:t>
          </m:r>
          <m:r>
            <m:rPr>
              <m:sty m:val="p"/>
            </m:rPr>
            <w:rPr>
              <w:rFonts w:ascii="Cambria Math" w:hAnsi="Cambria Math"/>
            </w:rPr>
            <m:t>imilarity</m:t>
          </m:r>
          <m:d>
            <m:dPr>
              <m:ctrlPr>
                <w:rPr>
                  <w:rFonts w:ascii="Cambria Math" w:hAnsi="Cambria Math"/>
                </w:rPr>
              </m:ctrlPr>
            </m:dPr>
            <m:e>
              <m:r>
                <w:rPr>
                  <w:rFonts w:ascii="Cambria Math" w:hAnsi="Cambria Math"/>
                </w:rPr>
                <m:t>i, j</m:t>
              </m:r>
            </m:e>
          </m:d>
          <m:r>
            <w:rPr>
              <w:rFonts w:ascii="Cambria Math" w:hAnsi="Cambria Math" w:hint="eastAsia"/>
            </w:rPr>
            <m:t>=</m:t>
          </m:r>
          <m:nary>
            <m:naryPr>
              <m:chr m:val="∑"/>
              <m:supHide m:val="1"/>
              <m:ctrlPr>
                <w:rPr>
                  <w:rFonts w:ascii="Cambria Math" w:hAnsi="Cambria Math"/>
                  <w:i/>
                </w:rPr>
              </m:ctrlPr>
            </m:naryPr>
            <m:sub>
              <m:r>
                <w:rPr>
                  <w:rFonts w:ascii="Cambria Math" w:hAnsi="Cambria Math"/>
                </w:rPr>
                <m:t>f∈F</m:t>
              </m:r>
            </m:sub>
            <m:sup/>
            <m:e>
              <m:r>
                <w:rPr>
                  <w:rFonts w:ascii="Cambria Math" w:hAnsi="Cambria Math"/>
                </w:rPr>
                <m:t xml:space="preserve"> </m:t>
              </m:r>
            </m:e>
          </m:nary>
          <m:sSub>
            <m:sSubPr>
              <m:ctrlPr>
                <w:rPr>
                  <w:rFonts w:ascii="Cambria Math" w:hAnsi="Cambria Math"/>
                  <w:i/>
                </w:rPr>
              </m:ctrlPr>
            </m:sSubPr>
            <m:e>
              <m:r>
                <w:rPr>
                  <w:rFonts w:ascii="Cambria Math" w:hAnsi="Cambria Math"/>
                </w:rPr>
                <m:t>w</m:t>
              </m:r>
            </m:e>
            <m:sub>
              <m:r>
                <w:rPr>
                  <w:rFonts w:ascii="Cambria Math" w:hAnsi="Cambria Math"/>
                </w:rPr>
                <m:t>f</m:t>
              </m:r>
            </m:sub>
          </m:sSub>
          <m:r>
            <m:rPr>
              <m:lit/>
            </m:rPr>
            <w:rPr>
              <w:rFonts w:ascii="Cambria Math" w:hAnsi="Cambria Math"/>
            </w:rPr>
            <m:t>*</m:t>
          </m:r>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f</m:t>
                  </m:r>
                </m:sub>
              </m:sSub>
            </m:e>
          </m:d>
          <m:r>
            <w:rPr>
              <w:rFonts w:ascii="Cambria Math" w:hAnsi="Cambria Math"/>
            </w:rPr>
            <m:t xml:space="preserve">                                            (3–2)</m:t>
          </m:r>
        </m:oMath>
      </m:oMathPara>
    </w:p>
    <w:p w14:paraId="5265A408" w14:textId="427B6795" w:rsidR="00F14931" w:rsidRDefault="00F14931" w:rsidP="006F17C6">
      <w:pPr>
        <w:pStyle w:val="1f3"/>
      </w:pPr>
      <w:r>
        <w:t>其中</w:t>
      </w:r>
      <w:r w:rsidR="009079C5" w:rsidRPr="00F312E6">
        <w:rPr>
          <w:rFonts w:hint="eastAsia"/>
          <w:i/>
        </w:rPr>
        <w:t>i</w:t>
      </w:r>
      <w:r w:rsidR="009079C5">
        <w:rPr>
          <w:rFonts w:hint="eastAsia"/>
        </w:rPr>
        <w:t>和</w:t>
      </w:r>
      <w:r w:rsidR="009079C5" w:rsidRPr="00F312E6">
        <w:rPr>
          <w:rFonts w:hint="eastAsia"/>
          <w:i/>
        </w:rPr>
        <w:t>j</w:t>
      </w:r>
      <w:r w:rsidR="009079C5">
        <w:rPr>
          <w:rFonts w:hint="eastAsia"/>
        </w:rPr>
        <w:t>为两个不同的物品，</w:t>
      </w:r>
      <w:r w:rsidR="009079C5" w:rsidRPr="00F312E6">
        <w:rPr>
          <w:rFonts w:hint="eastAsia"/>
          <w:i/>
        </w:rPr>
        <w:t>F</w:t>
      </w:r>
      <w:r w:rsidR="009079C5">
        <w:t>为物品的特征属性的集合</w:t>
      </w:r>
      <w:r w:rsidR="009079C5">
        <w:rPr>
          <w:rFonts w:hint="eastAsia"/>
        </w:rPr>
        <w:t>，</w:t>
      </w:r>
      <m:oMath>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f</m:t>
            </m:r>
          </m:sub>
        </m:sSub>
      </m:oMath>
      <w:r w:rsidR="009079C5">
        <w:t>是物品</w:t>
      </w:r>
      <w:r w:rsidR="009079C5" w:rsidRPr="00F312E6">
        <w:rPr>
          <w:rFonts w:hint="eastAsia"/>
          <w:i/>
        </w:rPr>
        <w:t>i</w:t>
      </w:r>
      <w:r w:rsidR="009079C5">
        <w:rPr>
          <w:rFonts w:hint="eastAsia"/>
        </w:rPr>
        <w:t>和</w:t>
      </w:r>
      <w:r w:rsidR="009079C5" w:rsidRPr="00F312E6">
        <w:rPr>
          <w:rFonts w:hint="eastAsia"/>
          <w:i/>
        </w:rPr>
        <w:t>j</w:t>
      </w:r>
      <w:r w:rsidR="009079C5">
        <w:rPr>
          <w:rFonts w:hint="eastAsia"/>
        </w:rPr>
        <w:t>对应的特征</w:t>
      </w:r>
      <w:r w:rsidR="009079C5" w:rsidRPr="00F312E6">
        <w:rPr>
          <w:rFonts w:hint="eastAsia"/>
          <w:i/>
        </w:rPr>
        <w:t>f</w:t>
      </w:r>
      <w:r w:rsidR="009079C5">
        <w:rPr>
          <w:rFonts w:hint="eastAsia"/>
        </w:rPr>
        <w:t>的值</w:t>
      </w:r>
      <w:r w:rsidR="00614E6B">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sidR="00614E6B">
        <w:t>为相似度在特征</w:t>
      </w:r>
      <w:r w:rsidR="00614E6B" w:rsidRPr="00F312E6">
        <w:rPr>
          <w:rFonts w:hint="eastAsia"/>
          <w:i/>
        </w:rPr>
        <w:t>f</w:t>
      </w:r>
      <w:r w:rsidR="00614E6B">
        <w:rPr>
          <w:rFonts w:hint="eastAsia"/>
        </w:rPr>
        <w:t>上的权重。</w:t>
      </w:r>
    </w:p>
    <w:p w14:paraId="6A607780" w14:textId="774C6376" w:rsidR="007774C9" w:rsidRDefault="00614E6B" w:rsidP="00B00657">
      <w:pPr>
        <w:pStyle w:val="1f3"/>
      </w:pPr>
      <w:r>
        <w:t>在确定相似度函数时</w:t>
      </w:r>
      <w:r>
        <w:rPr>
          <w:rFonts w:hint="eastAsia"/>
        </w:rPr>
        <w:t>，</w:t>
      </w:r>
      <w:r>
        <w:t>我们需要首先量化物品的各个特征的值</w:t>
      </w:r>
      <w:r>
        <w:rPr>
          <w:rFonts w:hint="eastAsia"/>
        </w:rPr>
        <w:t>，</w:t>
      </w:r>
      <w:r>
        <w:t>并根据经验或者实验确定出各个特征在相似度函数上的权重</w:t>
      </w:r>
      <w:r>
        <w:rPr>
          <w:rFonts w:hint="eastAsia"/>
        </w:rPr>
        <w:t>，</w:t>
      </w:r>
      <w:r>
        <w:t>这些权重通常是对于所有用户的一个普适性的权重</w:t>
      </w:r>
      <w:r>
        <w:rPr>
          <w:rFonts w:hint="eastAsia"/>
        </w:rPr>
        <w:t>。然而在用户选择机票的过程中，不同的用户对机票不同的特征属性有着不同权重的偏好，因此这种普适性的相似度函数</w:t>
      </w:r>
      <w:r w:rsidR="007774C9">
        <w:rPr>
          <w:rFonts w:hint="eastAsia"/>
        </w:rPr>
        <w:t>并</w:t>
      </w:r>
      <w:r>
        <w:rPr>
          <w:rFonts w:hint="eastAsia"/>
        </w:rPr>
        <w:t>不能很好地表现出不同用户的不同特征偏好。</w:t>
      </w:r>
    </w:p>
    <w:p w14:paraId="42001349" w14:textId="37023564" w:rsidR="009644A2" w:rsidRDefault="00B00657" w:rsidP="009644A2">
      <w:pPr>
        <w:pStyle w:val="1f3"/>
      </w:pPr>
      <w:r>
        <w:rPr>
          <w:rFonts w:hint="eastAsia"/>
        </w:rPr>
        <w:t>在之前的用户偏好分析中，</w:t>
      </w:r>
      <w:r w:rsidR="00185E14">
        <w:rPr>
          <w:rFonts w:hint="eastAsia"/>
        </w:rPr>
        <w:t>我们发现</w:t>
      </w:r>
      <w:r>
        <w:rPr>
          <w:rFonts w:hint="eastAsia"/>
        </w:rPr>
        <w:t>信息熵可以很好的表示出</w:t>
      </w:r>
      <w:r w:rsidR="00185E14">
        <w:rPr>
          <w:rFonts w:hint="eastAsia"/>
        </w:rPr>
        <w:t>不同</w:t>
      </w:r>
      <w:r>
        <w:rPr>
          <w:rFonts w:hint="eastAsia"/>
        </w:rPr>
        <w:t>用户对于不</w:t>
      </w:r>
      <w:r>
        <w:rPr>
          <w:rFonts w:hint="eastAsia"/>
        </w:rPr>
        <w:lastRenderedPageBreak/>
        <w:t>同特征的偏好情况，因此，我们</w:t>
      </w:r>
      <w:r w:rsidR="00185E14">
        <w:rPr>
          <w:rFonts w:hint="eastAsia"/>
        </w:rPr>
        <w:t>可以使用不同用户对于机票不同特征的信息熵来量化相似度函数中不同特征的权重。</w:t>
      </w:r>
      <w:r w:rsidR="00612B7D">
        <w:rPr>
          <w:rFonts w:hint="eastAsia"/>
        </w:rPr>
        <w:t>这里，我们定义</w:t>
      </w:r>
      <w:r w:rsidR="00785BD0">
        <w:rPr>
          <w:rFonts w:hint="eastAsia"/>
        </w:rPr>
        <w:t>相似度函数中</w:t>
      </w:r>
      <w:r w:rsidR="00612B7D">
        <w:rPr>
          <w:rFonts w:hint="eastAsia"/>
        </w:rPr>
        <w:t>用户在不同的机票特征</w:t>
      </w:r>
      <w:r w:rsidR="00785BD0">
        <w:rPr>
          <w:rFonts w:hint="eastAsia"/>
        </w:rPr>
        <w:t>上的</w:t>
      </w:r>
      <w:r w:rsidR="00612B7D">
        <w:rPr>
          <w:rFonts w:hint="eastAsia"/>
        </w:rPr>
        <w:t>偏好权重为：</w:t>
      </w:r>
    </w:p>
    <w:p w14:paraId="71DF9B32" w14:textId="759EA2FF" w:rsidR="00894485" w:rsidRPr="002D774F" w:rsidRDefault="00786F60" w:rsidP="00894485">
      <w:pPr>
        <w:pStyle w:val="1f3"/>
      </w:pPr>
      <m:oMathPara>
        <m:oMathParaPr>
          <m:jc m:val="right"/>
        </m:oMathParaPr>
        <m:oMath>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1-H'(</m:t>
              </m:r>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num>
            <m:den>
              <m:nary>
                <m:naryPr>
                  <m:chr m:val="∑"/>
                  <m:supHide m:val="1"/>
                  <m:ctrlPr>
                    <w:rPr>
                      <w:rFonts w:ascii="Cambria Math" w:hAnsi="Cambria Math"/>
                      <w:i/>
                    </w:rPr>
                  </m:ctrlPr>
                </m:naryPr>
                <m:sub>
                  <m:r>
                    <w:rPr>
                      <w:rFonts w:ascii="Cambria Math" w:hAnsi="Cambria Math"/>
                    </w:rPr>
                    <m:t>f∈F</m:t>
                  </m:r>
                </m:sub>
                <m:sup/>
                <m:e>
                  <m:r>
                    <w:rPr>
                      <w:rFonts w:ascii="Cambria Math" w:hAnsi="Cambria Math"/>
                    </w:rPr>
                    <m:t>(1-H'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f</m:t>
                          </m:r>
                        </m:sub>
                      </m:sSub>
                    </m:e>
                  </m:d>
                </m:e>
              </m:nary>
            </m:den>
          </m:f>
          <m:r>
            <w:rPr>
              <w:rFonts w:ascii="Cambria Math" w:hAnsi="Cambria Math"/>
            </w:rPr>
            <m:t xml:space="preserve">                                                      (3–3)</m:t>
          </m:r>
        </m:oMath>
      </m:oMathPara>
    </w:p>
    <w:p w14:paraId="191BCF8F" w14:textId="6D085FCF" w:rsidR="001A5B83" w:rsidRPr="002D774F" w:rsidRDefault="001A5B83" w:rsidP="009644A2">
      <w:pPr>
        <w:pStyle w:val="1f3"/>
      </w:pPr>
      <m:oMathPara>
        <m:oMathParaPr>
          <m:jc m:val="right"/>
        </m:oMathParaPr>
        <m:oMath>
          <m:r>
            <m:rPr>
              <m:sty m:val="p"/>
            </m:rPr>
            <w:rPr>
              <w:rFonts w:ascii="Cambria Math" w:hAnsi="Cambria Math"/>
            </w:rPr>
            <m:t>H</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r>
            <m:rPr>
              <m:sty m:val="p"/>
            </m:rPr>
            <w:rPr>
              <w:rFonts w:ascii="Cambria Math" w:hAnsi="Cambria Math" w:hint="eastAsia"/>
            </w:rPr>
            <m:t>=</m:t>
          </m:r>
          <m:r>
            <m:rPr>
              <m:sty m:val="p"/>
            </m:rPr>
            <w:rPr>
              <w:rFonts w:ascii="MS Mincho" w:hAnsi="MS Mincho" w:cs="MS Mincho"/>
            </w:rPr>
            <m:t>-</m:t>
          </m:r>
          <m:f>
            <m:fPr>
              <m:ctrlPr>
                <w:rPr>
                  <w:rFonts w:ascii="Cambria Math" w:hAnsi="Cambria Math"/>
                  <w:i/>
                </w:rPr>
              </m:ctrlPr>
            </m:fPr>
            <m:num>
              <m:r>
                <m:rPr>
                  <m:sty m:val="p"/>
                </m:rPr>
                <w:rPr>
                  <w:rFonts w:ascii="Cambria Math" w:hAnsi="Cambria Math" w:hint="eastAsia"/>
                </w:rPr>
                <m:t>p</m:t>
              </m:r>
              <m:d>
                <m:dPr>
                  <m:ctrlPr>
                    <w:rPr>
                      <w:rFonts w:ascii="Cambria Math" w:hAnsi="Cambria Math"/>
                    </w:rPr>
                  </m:ctrlPr>
                </m:dPr>
                <m:e>
                  <m:sSubSup>
                    <m:sSubSupPr>
                      <m:ctrlPr>
                        <w:rPr>
                          <w:rFonts w:ascii="Cambria Math" w:hAnsi="Cambria Math"/>
                          <w:i/>
                        </w:rPr>
                      </m:ctrlPr>
                    </m:sSubSupPr>
                    <m:e>
                      <m:r>
                        <w:rPr>
                          <w:rFonts w:ascii="Cambria Math" w:hAnsi="Cambria Math" w:hint="eastAsia"/>
                        </w:rPr>
                        <m:t>x</m:t>
                      </m:r>
                      <m:ctrlPr>
                        <w:rPr>
                          <w:rFonts w:ascii="Cambria Math" w:hAnsi="Cambria Math" w:hint="eastAsia"/>
                          <w:i/>
                        </w:rPr>
                      </m:ctrlPr>
                    </m:e>
                    <m:sub>
                      <m:r>
                        <w:rPr>
                          <w:rFonts w:ascii="Cambria Math" w:hAnsi="Cambria Math"/>
                        </w:rPr>
                        <m:t>f</m:t>
                      </m:r>
                    </m:sub>
                    <m:sup>
                      <m:r>
                        <w:rPr>
                          <w:rFonts w:ascii="Cambria Math" w:hAnsi="Cambria Math"/>
                        </w:rPr>
                        <m:t>i</m:t>
                      </m:r>
                    </m:sup>
                  </m:sSubSup>
                </m:e>
              </m:d>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ctrlPr>
                    <w:rPr>
                      <w:rFonts w:ascii="Cambria Math" w:hAnsi="Cambria Math" w:cs="MS Mincho"/>
                    </w:rPr>
                  </m:ctrlPr>
                </m:fName>
                <m:e>
                  <m:r>
                    <w:rPr>
                      <w:rFonts w:ascii="Cambria Math" w:hAnsi="Cambria Math" w:cs="MS Mincho"/>
                    </w:rPr>
                    <m:t>p</m:t>
                  </m:r>
                  <m:d>
                    <m:dPr>
                      <m:ctrlPr>
                        <w:rPr>
                          <w:rFonts w:ascii="Cambria Math" w:hAnsi="Cambria Math" w:cs="MS Mincho"/>
                          <w:i/>
                        </w:rPr>
                      </m:ctrlPr>
                    </m:dPr>
                    <m:e>
                      <m:sSubSup>
                        <m:sSubSupPr>
                          <m:ctrlPr>
                            <w:rPr>
                              <w:rFonts w:ascii="Cambria Math" w:hAnsi="Cambria Math" w:cs="MS Mincho"/>
                              <w:i/>
                            </w:rPr>
                          </m:ctrlPr>
                        </m:sSubSupPr>
                        <m:e>
                          <m:r>
                            <w:rPr>
                              <w:rFonts w:ascii="Cambria Math" w:hAnsi="Cambria Math" w:cs="MS Mincho"/>
                            </w:rPr>
                            <m:t>x</m:t>
                          </m:r>
                        </m:e>
                        <m:sub>
                          <m:r>
                            <w:rPr>
                              <w:rFonts w:ascii="Cambria Math" w:hAnsi="Cambria Math" w:cs="MS Mincho"/>
                            </w:rPr>
                            <m:t>f</m:t>
                          </m:r>
                        </m:sub>
                        <m:sup>
                          <m:r>
                            <w:rPr>
                              <w:rFonts w:ascii="Cambria Math" w:hAnsi="Cambria Math" w:cs="MS Mincho"/>
                            </w:rPr>
                            <m:t>i</m:t>
                          </m:r>
                        </m:sup>
                      </m:sSubSup>
                    </m:e>
                  </m:d>
                  <m:r>
                    <w:rPr>
                      <w:rFonts w:ascii="Cambria Math" w:hAnsi="Cambria Math" w:cs="MS Mincho"/>
                    </w:rPr>
                    <m:t xml:space="preserve"> </m:t>
                  </m:r>
                  <m:ctrlPr>
                    <w:rPr>
                      <w:rFonts w:ascii="Cambria Math" w:hAnsi="Cambria Math"/>
                      <w:i/>
                    </w:rPr>
                  </m:ctrlPr>
                </m:e>
              </m:func>
              <m:ctrlPr>
                <w:rPr>
                  <w:rFonts w:ascii="Cambria Math" w:hAnsi="Cambria Math" w:cs="MS Mincho"/>
                </w:rPr>
              </m:ctrlPr>
            </m:num>
            <m:den>
              <m:func>
                <m:funcPr>
                  <m:ctrlPr>
                    <w:rPr>
                      <w:rFonts w:ascii="Cambria Math" w:hAnsi="Cambria Math" w:cs="MS Mincho"/>
                      <w:i/>
                    </w:rPr>
                  </m:ctrlPr>
                </m:funcPr>
                <m:fName>
                  <m:sSub>
                    <m:sSubPr>
                      <m:ctrlPr>
                        <w:rPr>
                          <w:rFonts w:ascii="Cambria Math" w:hAnsi="Cambria Math" w:cs="MS Mincho"/>
                          <w:i/>
                        </w:rPr>
                      </m:ctrlPr>
                    </m:sSubPr>
                    <m:e>
                      <m:r>
                        <m:rPr>
                          <m:sty m:val="p"/>
                        </m:rPr>
                        <w:rPr>
                          <w:rFonts w:ascii="Cambria Math" w:hAnsi="Cambria Math" w:cs="MS Mincho"/>
                        </w:rPr>
                        <m:t>log</m:t>
                      </m:r>
                      <m:ctrlPr>
                        <w:rPr>
                          <w:rFonts w:ascii="Cambria Math" w:hAnsi="Cambria Math" w:cs="MS Mincho"/>
                        </w:rPr>
                      </m:ctrlPr>
                    </m:e>
                    <m:sub>
                      <m:r>
                        <w:rPr>
                          <w:rFonts w:ascii="Cambria Math" w:hAnsi="Cambria Math" w:cs="MS Mincho"/>
                        </w:rPr>
                        <m:t>2</m:t>
                      </m:r>
                      <m:ctrlPr>
                        <w:rPr>
                          <w:rFonts w:ascii="Cambria Math" w:hAnsi="Cambria Math" w:cs="MS Mincho"/>
                        </w:rPr>
                      </m:ctrlPr>
                    </m:sub>
                  </m:sSub>
                  <m:ctrlPr>
                    <w:rPr>
                      <w:rFonts w:ascii="Cambria Math" w:hAnsi="Cambria Math"/>
                      <w:i/>
                    </w:rPr>
                  </m:ctrlPr>
                </m:fName>
                <m:e>
                  <m:r>
                    <w:rPr>
                      <w:rFonts w:ascii="Cambria Math" w:hAnsi="Cambria Math"/>
                    </w:rPr>
                    <m:t>n</m:t>
                  </m:r>
                  <m:ctrlPr>
                    <w:rPr>
                      <w:rFonts w:ascii="Cambria Math" w:hAnsi="Cambria Math"/>
                      <w:i/>
                    </w:rPr>
                  </m:ctrlPr>
                </m:e>
              </m:func>
            </m:den>
          </m:f>
          <m:r>
            <w:rPr>
              <w:rFonts w:ascii="Cambria Math" w:hAnsi="Cambria Math"/>
            </w:rPr>
            <m:t xml:space="preserve"> </m:t>
          </m:r>
          <m:d>
            <m:dPr>
              <m:ctrlPr>
                <w:rPr>
                  <w:rFonts w:ascii="Cambria Math" w:hAnsi="Cambria Math"/>
                </w:rPr>
              </m:ctrlPr>
            </m:dPr>
            <m:e>
              <m:r>
                <m:rPr>
                  <m:sty m:val="p"/>
                </m:rPr>
                <w:rPr>
                  <w:rFonts w:ascii="Cambria Math" w:hAnsi="Cambria Math" w:hint="eastAsia"/>
                </w:rPr>
                <m:t>i=1,2,..n</m:t>
              </m:r>
            </m:e>
          </m:d>
          <m:r>
            <m:rPr>
              <m:sty m:val="p"/>
            </m:rPr>
            <w:rPr>
              <w:rFonts w:ascii="Cambria Math" w:hAnsi="Cambria Math"/>
            </w:rPr>
            <m:t xml:space="preserve">                                (3–4)</m:t>
          </m:r>
        </m:oMath>
      </m:oMathPara>
    </w:p>
    <w:p w14:paraId="6AB15BA8" w14:textId="3D93A959" w:rsidR="003D6268" w:rsidRDefault="00785BD0" w:rsidP="00615E65">
      <w:pPr>
        <w:pStyle w:val="1f3"/>
      </w:pPr>
      <w:r>
        <w:t>其中</w:t>
      </w:r>
      <m:oMath>
        <m:sSubSup>
          <m:sSubSupPr>
            <m:ctrlPr>
              <w:rPr>
                <w:rFonts w:ascii="Cambria Math" w:hAnsi="Cambria Math" w:cs="MS Mincho"/>
                <w:i/>
              </w:rPr>
            </m:ctrlPr>
          </m:sSubSupPr>
          <m:e>
            <m:r>
              <w:rPr>
                <w:rFonts w:ascii="Cambria Math" w:hAnsi="Cambria Math" w:cs="MS Mincho"/>
              </w:rPr>
              <m:t>x</m:t>
            </m:r>
          </m:e>
          <m:sub>
            <m:r>
              <w:rPr>
                <w:rFonts w:ascii="Cambria Math" w:hAnsi="Cambria Math" w:cs="MS Mincho"/>
              </w:rPr>
              <m:t>f</m:t>
            </m:r>
          </m:sub>
          <m:sup>
            <m:r>
              <w:rPr>
                <w:rFonts w:ascii="Cambria Math" w:hAnsi="Cambria Math" w:cs="MS Mincho"/>
              </w:rPr>
              <m:t>i</m:t>
            </m:r>
          </m:sup>
        </m:sSubSup>
      </m:oMath>
      <w:r w:rsidR="005C68C5">
        <w:t>为</w:t>
      </w:r>
      <m:oMath>
        <m:sSub>
          <m:sSubPr>
            <m:ctrlPr>
              <w:rPr>
                <w:rFonts w:ascii="Cambria Math" w:hAnsi="Cambria Math"/>
                <w:i/>
              </w:rPr>
            </m:ctrlPr>
          </m:sSubPr>
          <m:e>
            <m:r>
              <w:rPr>
                <w:rFonts w:ascii="Cambria Math" w:hAnsi="Cambria Math"/>
              </w:rPr>
              <m:t>x</m:t>
            </m:r>
          </m:e>
          <m:sub>
            <m:r>
              <w:rPr>
                <w:rFonts w:ascii="Cambria Math" w:hAnsi="Cambria Math"/>
              </w:rPr>
              <m:t>f</m:t>
            </m:r>
          </m:sub>
        </m:sSub>
      </m:oMath>
      <w:r w:rsidR="005C68C5">
        <w:t>的不同取值</w:t>
      </w:r>
      <w:r w:rsidR="005C68C5">
        <w:rPr>
          <w:rFonts w:hint="eastAsia"/>
        </w:rPr>
        <w:t>，</w:t>
      </w:r>
      <m:oMath>
        <m:r>
          <w:rPr>
            <w:rFonts w:ascii="Cambria Math" w:hAnsi="Cambria Math" w:cs="MS Mincho"/>
          </w:rPr>
          <m:t>p</m:t>
        </m:r>
        <m:d>
          <m:dPr>
            <m:ctrlPr>
              <w:rPr>
                <w:rFonts w:ascii="Cambria Math" w:hAnsi="Cambria Math" w:cs="MS Mincho"/>
                <w:i/>
              </w:rPr>
            </m:ctrlPr>
          </m:dPr>
          <m:e>
            <m:sSubSup>
              <m:sSubSupPr>
                <m:ctrlPr>
                  <w:rPr>
                    <w:rFonts w:ascii="Cambria Math" w:hAnsi="Cambria Math" w:cs="MS Mincho"/>
                    <w:i/>
                  </w:rPr>
                </m:ctrlPr>
              </m:sSubSupPr>
              <m:e>
                <m:r>
                  <w:rPr>
                    <w:rFonts w:ascii="Cambria Math" w:hAnsi="Cambria Math" w:cs="MS Mincho"/>
                  </w:rPr>
                  <m:t>x</m:t>
                </m:r>
              </m:e>
              <m:sub>
                <m:r>
                  <w:rPr>
                    <w:rFonts w:ascii="Cambria Math" w:hAnsi="Cambria Math" w:cs="MS Mincho"/>
                  </w:rPr>
                  <m:t>f</m:t>
                </m:r>
              </m:sub>
              <m:sup>
                <m:r>
                  <w:rPr>
                    <w:rFonts w:ascii="Cambria Math" w:hAnsi="Cambria Math" w:cs="MS Mincho"/>
                  </w:rPr>
                  <m:t>i</m:t>
                </m:r>
              </m:sup>
            </m:sSubSup>
          </m:e>
        </m:d>
      </m:oMath>
      <w:r w:rsidR="005C68C5">
        <w:t>为对应的概率</w:t>
      </w:r>
      <w:r w:rsidR="005C68C5">
        <w:rPr>
          <w:rFonts w:hint="eastAsia"/>
        </w:rPr>
        <w:t>，</w:t>
      </w:r>
      <m:oMath>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oMath>
      <w:r w:rsidR="005C68C5">
        <w:t>表示</w:t>
      </w:r>
      <w:r>
        <w:t>特征</w:t>
      </w:r>
      <w:r w:rsidRPr="00834CF0">
        <w:rPr>
          <w:rFonts w:hint="eastAsia"/>
          <w:i/>
        </w:rPr>
        <w:t>f</w:t>
      </w:r>
      <w:r w:rsidR="00A97965">
        <w:rPr>
          <w:rFonts w:hint="eastAsia"/>
        </w:rPr>
        <w:t>经过</w:t>
      </w:r>
      <w:r w:rsidR="00CD12EB">
        <w:rPr>
          <w:rFonts w:hint="eastAsia"/>
        </w:rPr>
        <w:t>标准化后的</w:t>
      </w:r>
      <w:r>
        <w:t>信息熵的值</w:t>
      </w:r>
      <w:r>
        <w:rPr>
          <w:rFonts w:hint="eastAsia"/>
        </w:rPr>
        <w:t>。从该式可以看出，对于用户在历史订单中对于特征</w:t>
      </w:r>
      <w:r w:rsidRPr="00834CF0">
        <w:rPr>
          <w:rFonts w:hint="eastAsia"/>
          <w:i/>
        </w:rPr>
        <w:t>f</w:t>
      </w:r>
      <w:r>
        <w:rPr>
          <w:rFonts w:hint="eastAsia"/>
        </w:rPr>
        <w:t>选择的确定性越强，其特征的信息熵值越小，用户对特征</w:t>
      </w:r>
      <w:r w:rsidRPr="00834CF0">
        <w:rPr>
          <w:rFonts w:hint="eastAsia"/>
          <w:i/>
        </w:rPr>
        <w:t>f</w:t>
      </w:r>
      <w:r>
        <w:rPr>
          <w:rFonts w:hint="eastAsia"/>
        </w:rPr>
        <w:t>的偏好权重越大。</w:t>
      </w:r>
    </w:p>
    <w:p w14:paraId="030C6D52" w14:textId="3CA73686" w:rsidR="005A115A" w:rsidRDefault="005A115A" w:rsidP="00615E65">
      <w:pPr>
        <w:pStyle w:val="1f3"/>
      </w:pPr>
      <w:r>
        <w:rPr>
          <w:rFonts w:hint="eastAsia"/>
        </w:rPr>
        <w:t>对于机票订单的特征属性，除了价格和起飞时间为连续的变量外，其余的特征变量都为离散变量。为此，我们为价格和起飞时间做了变量离散化的处理。在处理价格时，我们还引入了一个价格敏感指数（</w:t>
      </w:r>
      <w:r w:rsidR="00F17E77">
        <w:rPr>
          <w:rFonts w:hint="eastAsia"/>
        </w:rPr>
        <w:t>P</w:t>
      </w:r>
      <w:r>
        <w:t>i</w:t>
      </w:r>
      <w:r>
        <w:rPr>
          <w:rFonts w:hint="eastAsia"/>
        </w:rPr>
        <w:t>）的概念。因为当用户在不同的时刻搜索查询机票时，同样的一个价格</w:t>
      </w:r>
      <w:r w:rsidR="00F17E77">
        <w:rPr>
          <w:rFonts w:hint="eastAsia"/>
        </w:rPr>
        <w:t>代表着不同的价格敏感程度。例如当票量充裕时，航空公司会采取低价的折扣，</w:t>
      </w:r>
      <w:r w:rsidR="00F17E77">
        <w:rPr>
          <w:rFonts w:hint="eastAsia"/>
        </w:rPr>
        <w:t>1000</w:t>
      </w:r>
      <w:r w:rsidR="00F17E77">
        <w:rPr>
          <w:rFonts w:hint="eastAsia"/>
        </w:rPr>
        <w:t>元在搜索的机票结果中可能是一个比较高的价格，而当票量紧俏时，航空公司会重新调整价格策略，这时</w:t>
      </w:r>
      <w:r w:rsidR="00F17E77">
        <w:rPr>
          <w:rFonts w:hint="eastAsia"/>
        </w:rPr>
        <w:t>1000</w:t>
      </w:r>
      <w:r w:rsidR="00F17E77">
        <w:rPr>
          <w:rFonts w:hint="eastAsia"/>
        </w:rPr>
        <w:t>元在搜索结果中可能是一个低价。为了消除机票票面的绝对价格在不同时间的订单对用户价格敏感特征的影响，我们定义了如下的价格敏感指数：</w:t>
      </w:r>
    </w:p>
    <w:p w14:paraId="73CBEBA6" w14:textId="01D1602E" w:rsidR="00F17E77" w:rsidRPr="00F21EBB" w:rsidRDefault="00F17E77" w:rsidP="00615E65">
      <w:pPr>
        <w:pStyle w:val="1f3"/>
      </w:pPr>
      <m:oMathPara>
        <m:oMathParaPr>
          <m:jc m:val="right"/>
        </m:oMathParaPr>
        <m:oMath>
          <m:r>
            <m:rPr>
              <m:sty m:val="p"/>
            </m:rPr>
            <w:rPr>
              <w:rFonts w:ascii="Cambria Math" w:hAnsi="Cambria Math"/>
            </w:rPr>
            <m:t>Pi=</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rPr>
                    <m:t>P</m:t>
                  </m:r>
                </m:e>
                <m:sub>
                  <m:r>
                    <w:rPr>
                      <w:rFonts w:ascii="Cambria Math" w:hAnsi="Cambria Math"/>
                    </w:rPr>
                    <m:t>STD</m:t>
                  </m:r>
                </m:sub>
              </m:sSub>
              <m:r>
                <m:rPr>
                  <m:sty m:val="p"/>
                </m:rPr>
                <w:rPr>
                  <w:rFonts w:ascii="Cambria Math" w:hAnsi="Cambria Math"/>
                </w:rPr>
                <m:t>-</m:t>
              </m:r>
              <m:r>
                <w:rPr>
                  <w:rFonts w:ascii="Cambria Math" w:hAnsi="Cambria Math"/>
                </w:rPr>
                <m:t>P</m:t>
              </m:r>
            </m:num>
            <m:den>
              <m:sSub>
                <m:sSubPr>
                  <m:ctrlPr>
                    <w:rPr>
                      <w:rFonts w:ascii="Cambria Math" w:hAnsi="Cambria Math"/>
                      <w:i/>
                      <w:szCs w:val="24"/>
                    </w:rPr>
                  </m:ctrlPr>
                </m:sSubPr>
                <m:e>
                  <m:r>
                    <w:rPr>
                      <w:rFonts w:ascii="Cambria Math" w:hAnsi="Cambria Math"/>
                    </w:rPr>
                    <m:t>P</m:t>
                  </m:r>
                </m:e>
                <m:sub>
                  <m:r>
                    <w:rPr>
                      <w:rFonts w:ascii="Cambria Math" w:hAnsi="Cambria Math"/>
                    </w:rPr>
                    <m:t>STD</m:t>
                  </m:r>
                </m:sub>
              </m:sSub>
              <m:r>
                <w:rPr>
                  <w:rFonts w:ascii="Cambria Math" w:hAnsi="Cambria Math"/>
                </w:rPr>
                <m:t>-</m:t>
              </m:r>
              <m:sSub>
                <m:sSubPr>
                  <m:ctrlPr>
                    <w:rPr>
                      <w:rFonts w:ascii="Cambria Math" w:hAnsi="Cambria Math"/>
                      <w:i/>
                      <w:szCs w:val="24"/>
                    </w:rPr>
                  </m:ctrlPr>
                </m:sSubPr>
                <m:e>
                  <m:r>
                    <w:rPr>
                      <w:rFonts w:ascii="Cambria Math" w:hAnsi="Cambria Math"/>
                    </w:rPr>
                    <m:t>P</m:t>
                  </m:r>
                </m:e>
                <m:sub>
                  <m:r>
                    <w:rPr>
                      <w:rFonts w:ascii="Cambria Math" w:hAnsi="Cambria Math"/>
                    </w:rPr>
                    <m:t>ZD</m:t>
                  </m:r>
                </m:sub>
              </m:sSub>
            </m:den>
          </m:f>
          <m:r>
            <w:rPr>
              <w:rFonts w:ascii="Cambria Math" w:hAnsi="Cambria Math"/>
              <w:szCs w:val="24"/>
            </w:rPr>
            <m:t xml:space="preserve">                                                                        (3–5) </m:t>
          </m:r>
        </m:oMath>
      </m:oMathPara>
    </w:p>
    <w:p w14:paraId="1B00D358" w14:textId="02BBCC24" w:rsidR="005A115A" w:rsidRDefault="00DD6BC8" w:rsidP="00ED3632">
      <w:pPr>
        <w:pStyle w:val="1f3"/>
      </w:pPr>
      <w:r>
        <w:t>其中</w:t>
      </w:r>
      <m:oMath>
        <m:sSub>
          <m:sSubPr>
            <m:ctrlPr>
              <w:rPr>
                <w:rFonts w:ascii="Cambria Math" w:hAnsi="Cambria Math"/>
                <w:i/>
                <w:szCs w:val="24"/>
              </w:rPr>
            </m:ctrlPr>
          </m:sSubPr>
          <m:e>
            <m:r>
              <w:rPr>
                <w:rFonts w:ascii="Cambria Math" w:hAnsi="Cambria Math"/>
              </w:rPr>
              <m:t>P</m:t>
            </m:r>
          </m:e>
          <m:sub>
            <m:r>
              <w:rPr>
                <w:rFonts w:ascii="Cambria Math" w:hAnsi="Cambria Math"/>
              </w:rPr>
              <m:t>STD</m:t>
            </m:r>
          </m:sub>
        </m:sSub>
      </m:oMath>
      <w:r>
        <w:rPr>
          <w:szCs w:val="24"/>
        </w:rPr>
        <w:t>是这个航班对应的经济舱的标准价格</w:t>
      </w:r>
      <w:r>
        <w:rPr>
          <w:rFonts w:hint="eastAsia"/>
          <w:szCs w:val="24"/>
        </w:rPr>
        <w:t>（</w:t>
      </w:r>
      <w:r>
        <w:rPr>
          <w:szCs w:val="24"/>
        </w:rPr>
        <w:t>全价</w:t>
      </w:r>
      <w:r>
        <w:rPr>
          <w:rFonts w:hint="eastAsia"/>
          <w:szCs w:val="24"/>
        </w:rPr>
        <w:t>），</w:t>
      </w:r>
      <w:r w:rsidRPr="00834CF0">
        <w:rPr>
          <w:i/>
          <w:szCs w:val="24"/>
        </w:rPr>
        <w:t>P</w:t>
      </w:r>
      <w:r>
        <w:rPr>
          <w:szCs w:val="24"/>
        </w:rPr>
        <w:t>是机票的当前价格</w:t>
      </w:r>
      <w:r>
        <w:rPr>
          <w:rFonts w:hint="eastAsia"/>
          <w:szCs w:val="24"/>
        </w:rPr>
        <w:t>，</w:t>
      </w:r>
      <m:oMath>
        <m:sSub>
          <m:sSubPr>
            <m:ctrlPr>
              <w:rPr>
                <w:rFonts w:ascii="Cambria Math" w:hAnsi="Cambria Math"/>
                <w:i/>
                <w:szCs w:val="24"/>
              </w:rPr>
            </m:ctrlPr>
          </m:sSubPr>
          <m:e>
            <m:r>
              <w:rPr>
                <w:rFonts w:ascii="Cambria Math" w:hAnsi="Cambria Math"/>
              </w:rPr>
              <m:t>P</m:t>
            </m:r>
          </m:e>
          <m:sub>
            <m:r>
              <w:rPr>
                <w:rFonts w:ascii="Cambria Math" w:hAnsi="Cambria Math"/>
              </w:rPr>
              <m:t>ZD</m:t>
            </m:r>
          </m:sub>
        </m:sSub>
      </m:oMath>
      <w:r w:rsidR="00ED3632">
        <w:rPr>
          <w:szCs w:val="24"/>
        </w:rPr>
        <w:t>是当前搜索结果页中的最低价格</w:t>
      </w:r>
      <w:r w:rsidR="00ED3632">
        <w:rPr>
          <w:rFonts w:hint="eastAsia"/>
          <w:szCs w:val="24"/>
        </w:rPr>
        <w:t>。</w:t>
      </w:r>
      <w:r w:rsidR="00ED3632">
        <w:rPr>
          <w:szCs w:val="24"/>
        </w:rPr>
        <w:t>从该式可以看出</w:t>
      </w:r>
      <w:r w:rsidR="00ED3632">
        <w:rPr>
          <w:rFonts w:hint="eastAsia"/>
          <w:szCs w:val="24"/>
        </w:rPr>
        <w:t>，当用户选择的票价越接近当前的最低价，</w:t>
      </w:r>
      <w:r w:rsidR="00ED3632">
        <w:rPr>
          <w:rFonts w:hint="eastAsia"/>
          <w:szCs w:val="24"/>
        </w:rPr>
        <w:t>Pi</w:t>
      </w:r>
      <w:r w:rsidR="00ED3632">
        <w:rPr>
          <w:rFonts w:hint="eastAsia"/>
          <w:szCs w:val="24"/>
        </w:rPr>
        <w:t>越接近</w:t>
      </w:r>
      <w:r w:rsidR="00ED3632">
        <w:rPr>
          <w:rFonts w:hint="eastAsia"/>
          <w:szCs w:val="24"/>
        </w:rPr>
        <w:t>1</w:t>
      </w:r>
      <w:r w:rsidR="00ED3632">
        <w:rPr>
          <w:rFonts w:hint="eastAsia"/>
          <w:szCs w:val="24"/>
        </w:rPr>
        <w:t>，表示用户对价格越敏感；反之，当用户选择的票价越高，</w:t>
      </w:r>
      <w:r w:rsidR="00ED3632">
        <w:rPr>
          <w:rFonts w:hint="eastAsia"/>
          <w:szCs w:val="24"/>
        </w:rPr>
        <w:t>Pi</w:t>
      </w:r>
      <w:r w:rsidR="00ED3632">
        <w:rPr>
          <w:szCs w:val="24"/>
        </w:rPr>
        <w:t>越小</w:t>
      </w:r>
      <w:r w:rsidR="00ED3632">
        <w:rPr>
          <w:rFonts w:hint="eastAsia"/>
          <w:szCs w:val="24"/>
        </w:rPr>
        <w:t>，</w:t>
      </w:r>
      <w:r w:rsidR="00ED3632">
        <w:rPr>
          <w:szCs w:val="24"/>
        </w:rPr>
        <w:t>表示用户对价格越不敏感</w:t>
      </w:r>
      <w:r w:rsidR="00ED3632">
        <w:rPr>
          <w:rFonts w:hint="eastAsia"/>
          <w:szCs w:val="24"/>
        </w:rPr>
        <w:t>。</w:t>
      </w:r>
    </w:p>
    <w:p w14:paraId="3B8D6835" w14:textId="7993305B" w:rsidR="00F949AD" w:rsidRDefault="00C1473C" w:rsidP="00C1473C">
      <w:pPr>
        <w:pStyle w:val="1f3"/>
      </w:pPr>
      <w:r>
        <w:t>在对价格</w:t>
      </w:r>
      <w:r>
        <w:rPr>
          <w:rFonts w:hint="eastAsia"/>
        </w:rPr>
        <w:t>敏感指数以及起飞时间进行离散化处理后，我们可以为这些特征定义其离散变量的相似函数。</w:t>
      </w:r>
      <w:r>
        <w:rPr>
          <w:rFonts w:hint="eastAsia"/>
        </w:rPr>
        <w:t xml:space="preserve"> </w:t>
      </w:r>
      <w:r w:rsidR="00F949AD">
        <w:rPr>
          <w:rFonts w:hint="eastAsia"/>
        </w:rPr>
        <w:t>对于式（</w:t>
      </w:r>
      <w:r w:rsidR="009C74BB">
        <w:rPr>
          <w:rFonts w:hint="eastAsia"/>
        </w:rPr>
        <w:t>3</w:t>
      </w:r>
      <w:r w:rsidR="009C74BB">
        <w:softHyphen/>
      </w:r>
      <w:r w:rsidR="009C74BB">
        <w:rPr>
          <w:rFonts w:hint="eastAsia"/>
        </w:rPr>
        <w:t>-</w:t>
      </w:r>
      <w:r w:rsidR="00F949AD">
        <w:rPr>
          <w:rFonts w:hint="eastAsia"/>
        </w:rPr>
        <w:t>2</w:t>
      </w:r>
      <w:r w:rsidR="00F949AD">
        <w:rPr>
          <w:rFonts w:hint="eastAsia"/>
        </w:rPr>
        <w:t>）</w:t>
      </w:r>
      <w:r w:rsidR="00F949AD">
        <w:t>中的</w:t>
      </w:r>
      <w:r w:rsidR="005A115A">
        <w:t>两张</w:t>
      </w:r>
      <w:r w:rsidR="00F949AD">
        <w:t>机票</w:t>
      </w:r>
      <w:r w:rsidR="00F949AD" w:rsidRPr="00834CF0">
        <w:rPr>
          <w:i/>
        </w:rPr>
        <w:t>i</w:t>
      </w:r>
      <w:r w:rsidR="00F949AD" w:rsidRPr="00834CF0">
        <w:t>,</w:t>
      </w:r>
      <w:r w:rsidR="00834CF0">
        <w:t xml:space="preserve"> </w:t>
      </w:r>
      <w:r w:rsidR="00F949AD" w:rsidRPr="00834CF0">
        <w:rPr>
          <w:i/>
        </w:rPr>
        <w:t>j</w:t>
      </w:r>
      <w:r w:rsidR="00F949AD">
        <w:t>在特征</w:t>
      </w:r>
      <w:r w:rsidR="00F949AD" w:rsidRPr="00834CF0">
        <w:rPr>
          <w:rFonts w:hint="eastAsia"/>
          <w:i/>
        </w:rPr>
        <w:t>f</w:t>
      </w:r>
      <w:r w:rsidR="00F949AD">
        <w:rPr>
          <w:rFonts w:hint="eastAsia"/>
        </w:rPr>
        <w:t>上的相似度，我们有如下定义：</w:t>
      </w:r>
    </w:p>
    <w:p w14:paraId="305E434D" w14:textId="3A130EF2" w:rsidR="00F949AD" w:rsidRPr="00F21EBB" w:rsidRDefault="003D2306" w:rsidP="00615E65">
      <w:pPr>
        <w:pStyle w:val="1f3"/>
      </w:pPr>
      <m:oMathPara>
        <m:oMathParaPr>
          <m:jc m:val="right"/>
        </m:oMathParaPr>
        <m:oMath>
          <m:r>
            <m:rPr>
              <m:sty m:val="p"/>
            </m:rPr>
            <w:rPr>
              <w:rFonts w:ascii="Cambria Math" w:hAnsi="Cambria Math"/>
            </w:rPr>
            <m:t>sim</m:t>
          </m:r>
          <m:d>
            <m:dPr>
              <m:ctrlPr>
                <w:rPr>
                  <w:rFonts w:ascii="Cambria Math" w:hAnsi="Cambria Math"/>
                </w:rPr>
              </m:ctrlPr>
            </m:dPr>
            <m:e>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f</m:t>
                  </m:r>
                </m:sub>
              </m:sSub>
              <m:ctrlPr>
                <w:rPr>
                  <w:rFonts w:ascii="Cambria Math" w:hAnsi="Cambria Math"/>
                  <w:i/>
                </w:rPr>
              </m:ctrlP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m:t>
                  </m:r>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f</m:t>
                      </m:r>
                    </m:sub>
                  </m:sSub>
                  <m:r>
                    <w:rPr>
                      <w:rFonts w:ascii="Cambria Math" w:hAnsi="Cambria Math"/>
                    </w:rPr>
                    <m:t>)</m:t>
                  </m:r>
                </m:e>
                <m:e>
                  <m:r>
                    <w:rPr>
                      <w:rFonts w:ascii="Cambria Math" w:hAnsi="Cambria Math"/>
                    </w:rPr>
                    <m:t>0,  if(</m:t>
                  </m:r>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f</m:t>
                      </m:r>
                    </m:sub>
                  </m:sSub>
                  <m:r>
                    <w:rPr>
                      <w:rFonts w:ascii="Cambria Math" w:hAnsi="Cambria Math"/>
                    </w:rPr>
                    <m:t xml:space="preserve">) </m:t>
                  </m:r>
                </m:e>
              </m:eqArr>
              <m:r>
                <w:rPr>
                  <w:rFonts w:ascii="Cambria Math" w:hAnsi="Cambria Math"/>
                </w:rPr>
                <m:t xml:space="preserve">   </m:t>
              </m:r>
            </m:e>
          </m:d>
          <m:r>
            <w:rPr>
              <w:rFonts w:ascii="Cambria Math" w:hAnsi="Cambria Math"/>
            </w:rPr>
            <m:t xml:space="preserve">                                                 (3–6)</m:t>
          </m:r>
        </m:oMath>
      </m:oMathPara>
    </w:p>
    <w:p w14:paraId="4B4EB4AF" w14:textId="25733F6D" w:rsidR="00F949AD" w:rsidRDefault="00F949AD" w:rsidP="007A708A">
      <w:pPr>
        <w:pStyle w:val="1f3"/>
      </w:pPr>
      <w:r>
        <w:t>其中</w:t>
      </w:r>
      <m:oMath>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f</m:t>
            </m:r>
          </m:sub>
        </m:sSub>
      </m:oMath>
      <w:r w:rsidR="00541AB8">
        <w:rPr>
          <w:rFonts w:hint="eastAsia"/>
        </w:rPr>
        <w:t>为机票</w:t>
      </w:r>
      <w:r w:rsidR="00541AB8" w:rsidRPr="00834CF0">
        <w:rPr>
          <w:rFonts w:hint="eastAsia"/>
          <w:i/>
        </w:rPr>
        <w:t>i</w:t>
      </w:r>
      <w:r w:rsidR="00541AB8">
        <w:rPr>
          <w:rFonts w:hint="eastAsia"/>
        </w:rPr>
        <w:t>和</w:t>
      </w:r>
      <w:r w:rsidR="00541AB8" w:rsidRPr="00834CF0">
        <w:rPr>
          <w:rFonts w:hint="eastAsia"/>
          <w:i/>
        </w:rPr>
        <w:t>j</w:t>
      </w:r>
      <w:r w:rsidR="00541AB8">
        <w:rPr>
          <w:rFonts w:hint="eastAsia"/>
        </w:rPr>
        <w:t>在特征</w:t>
      </w:r>
      <w:r w:rsidR="00541AB8" w:rsidRPr="00834CF0">
        <w:rPr>
          <w:rFonts w:hint="eastAsia"/>
          <w:i/>
        </w:rPr>
        <w:t>f</w:t>
      </w:r>
      <w:r w:rsidR="00541AB8">
        <w:rPr>
          <w:rFonts w:hint="eastAsia"/>
        </w:rPr>
        <w:t>上的离散值。</w:t>
      </w:r>
    </w:p>
    <w:p w14:paraId="48B830C7" w14:textId="08ED1F52" w:rsidR="004B506B" w:rsidRDefault="004B506B" w:rsidP="004B506B">
      <w:pPr>
        <w:pStyle w:val="1f3"/>
      </w:pPr>
      <w:r>
        <w:t>在定义了机票的相似度函数</w:t>
      </w:r>
      <w:r>
        <w:rPr>
          <w:rFonts w:hint="eastAsia"/>
        </w:rPr>
        <w:t>（</w:t>
      </w:r>
      <w:r w:rsidR="009C74BB">
        <w:rPr>
          <w:rFonts w:hint="eastAsia"/>
        </w:rPr>
        <w:t>3-</w:t>
      </w:r>
      <w:r>
        <w:t>2</w:t>
      </w:r>
      <w:r>
        <w:rPr>
          <w:rFonts w:hint="eastAsia"/>
        </w:rPr>
        <w:t>）</w:t>
      </w:r>
      <w:r>
        <w:t>后</w:t>
      </w:r>
      <w:r w:rsidR="00431BF4">
        <w:rPr>
          <w:rFonts w:hint="eastAsia"/>
        </w:rPr>
        <w:t>，我们</w:t>
      </w:r>
      <w:r>
        <w:rPr>
          <w:rFonts w:hint="eastAsia"/>
        </w:rPr>
        <w:t>可以用</w:t>
      </w:r>
      <w:r>
        <w:rPr>
          <w:rFonts w:hint="eastAsia"/>
        </w:rPr>
        <w:t>KNN</w:t>
      </w:r>
      <w:r>
        <w:rPr>
          <w:rFonts w:hint="eastAsia"/>
        </w:rPr>
        <w:t>的方法，根据用户航线上的历史订单为用户搜索机票时进行个性化的推荐。算法</w:t>
      </w:r>
      <w:r w:rsidR="009C74BB">
        <w:rPr>
          <w:rFonts w:hint="eastAsia"/>
        </w:rPr>
        <w:t>3-</w:t>
      </w:r>
      <w:r>
        <w:rPr>
          <w:rFonts w:hint="eastAsia"/>
        </w:rPr>
        <w:t>1</w:t>
      </w:r>
      <w:r>
        <w:rPr>
          <w:rFonts w:hint="eastAsia"/>
        </w:rPr>
        <w:t>为基于信息熵的</w:t>
      </w:r>
      <w:r>
        <w:rPr>
          <w:rFonts w:hint="eastAsia"/>
        </w:rPr>
        <w:t>KNN</w:t>
      </w:r>
      <w:r>
        <w:rPr>
          <w:rFonts w:hint="eastAsia"/>
        </w:rPr>
        <w:t>的机票个性化推荐算法。</w:t>
      </w:r>
    </w:p>
    <w:p w14:paraId="376CF238" w14:textId="044DA853" w:rsidR="00190A38" w:rsidRDefault="0068787D" w:rsidP="00B1092C">
      <w:pPr>
        <w:pStyle w:val="1f3"/>
      </w:pPr>
      <w:r>
        <w:rPr>
          <w:rFonts w:hint="eastAsia"/>
        </w:rPr>
        <w:lastRenderedPageBreak/>
        <w:t>从</w:t>
      </w:r>
      <w:r>
        <w:t>算法</w:t>
      </w:r>
      <w:r w:rsidR="009C74BB">
        <w:rPr>
          <w:rFonts w:hint="eastAsia"/>
        </w:rPr>
        <w:t>3-</w:t>
      </w:r>
      <w:r>
        <w:t>1</w:t>
      </w:r>
      <w:r>
        <w:rPr>
          <w:rFonts w:hint="eastAsia"/>
        </w:rPr>
        <w:t>可知</w:t>
      </w:r>
      <w:r>
        <w:t>，</w:t>
      </w:r>
      <w:r>
        <w:rPr>
          <w:rFonts w:hint="eastAsia"/>
        </w:rPr>
        <w:t>用</w:t>
      </w:r>
      <w:r>
        <w:t>KNN</w:t>
      </w:r>
      <w:r>
        <w:t>的方法</w:t>
      </w:r>
      <w:r>
        <w:rPr>
          <w:rFonts w:hint="eastAsia"/>
        </w:rPr>
        <w:t>进行</w:t>
      </w:r>
      <w:r>
        <w:t>个性化推荐的计算时，在计算</w:t>
      </w:r>
      <w:r w:rsidR="00B1092C">
        <w:t>搜索结果中</w:t>
      </w:r>
      <w:r>
        <w:rPr>
          <w:rFonts w:hint="eastAsia"/>
        </w:rPr>
        <w:t>每一</w:t>
      </w:r>
      <w:r>
        <w:t>机票</w:t>
      </w:r>
      <w:r w:rsidR="00B1092C" w:rsidRPr="00834CF0">
        <w:t>s</w:t>
      </w:r>
      <w:r>
        <w:t>的得分时都</w:t>
      </w:r>
      <w:r>
        <w:rPr>
          <w:rFonts w:hint="eastAsia"/>
        </w:rPr>
        <w:t>要</w:t>
      </w:r>
      <w:r>
        <w:t>计算</w:t>
      </w:r>
      <w:r w:rsidR="00B1092C" w:rsidRPr="00834CF0">
        <w:rPr>
          <w:rFonts w:hint="eastAsia"/>
          <w:i/>
        </w:rPr>
        <w:t>s</w:t>
      </w:r>
      <w:r>
        <w:rPr>
          <w:rFonts w:hint="eastAsia"/>
        </w:rPr>
        <w:t>与</w:t>
      </w:r>
      <w:r>
        <w:t>历史订单中的相似度，</w:t>
      </w:r>
      <w:r>
        <w:rPr>
          <w:rFonts w:hint="eastAsia"/>
        </w:rPr>
        <w:t>因此</w:t>
      </w:r>
      <w:r>
        <w:t>其时间的复杂度为</w:t>
      </w:r>
      <m:oMath>
        <m:r>
          <m:rPr>
            <m:sty m:val="p"/>
          </m:rPr>
          <w:rPr>
            <w:rFonts w:ascii="Cambria Math" w:hAnsi="Cambria Math"/>
          </w:rPr>
          <m:t>O</m:t>
        </m:r>
        <m:d>
          <m:dPr>
            <m:ctrlPr>
              <w:rPr>
                <w:rFonts w:ascii="Cambria Math" w:hAnsi="Cambria Math"/>
              </w:rPr>
            </m:ctrlPr>
          </m:dPr>
          <m:e>
            <m:r>
              <m:rPr>
                <m:sty m:val="p"/>
              </m:rPr>
              <w:rPr>
                <w:rFonts w:ascii="Cambria Math" w:hAnsi="Cambria Math"/>
              </w:rPr>
              <m:t xml:space="preserve">n * </m:t>
            </m:r>
            <m:d>
              <m:dPr>
                <m:ctrlPr>
                  <w:rPr>
                    <w:rFonts w:ascii="Cambria Math" w:hAnsi="Cambria Math"/>
                  </w:rPr>
                </m:ctrlPr>
              </m:dPr>
              <m:e>
                <m:r>
                  <m:rPr>
                    <m:sty m:val="p"/>
                  </m:rPr>
                  <w:rPr>
                    <w:rFonts w:ascii="Cambria Math" w:hAnsi="Cambria Math"/>
                  </w:rPr>
                  <m:t>m + mlogK</m:t>
                </m:r>
              </m:e>
            </m:d>
            <m:r>
              <m:rPr>
                <m:sty m:val="p"/>
              </m:rPr>
              <w:rPr>
                <w:rFonts w:ascii="Cambria Math" w:hAnsi="Cambria Math"/>
              </w:rPr>
              <m:t>+ nlogN</m:t>
            </m:r>
          </m:e>
        </m:d>
      </m:oMath>
      <w:r w:rsidR="0009608B">
        <w:rPr>
          <w:rFonts w:hint="eastAsia"/>
        </w:rPr>
        <w:t>，</w:t>
      </w:r>
      <w:r>
        <w:rPr>
          <w:rFonts w:hint="eastAsia"/>
        </w:rPr>
        <w:t>其中</w:t>
      </w:r>
      <w:r>
        <w:rPr>
          <w:rFonts w:hint="eastAsia"/>
        </w:rPr>
        <w:t>n</w:t>
      </w:r>
      <w:r>
        <w:t>为</w:t>
      </w:r>
      <w:r>
        <w:rPr>
          <w:rFonts w:hint="eastAsia"/>
        </w:rPr>
        <w:t>搜索结果页</w:t>
      </w:r>
      <w:r>
        <w:t>中机票的数量，</w:t>
      </w:r>
      <w:r>
        <w:t>m</w:t>
      </w:r>
      <w:r>
        <w:t>为用户历史订单的数量</w:t>
      </w:r>
      <w:r w:rsidR="00190A38">
        <w:rPr>
          <w:rFonts w:hint="eastAsia"/>
        </w:rPr>
        <w:t>。</w:t>
      </w:r>
      <w:r w:rsidR="00190A38">
        <w:t>mlog</w:t>
      </w:r>
      <w:r w:rsidR="003D39B2">
        <w:t>K</w:t>
      </w:r>
      <w:r w:rsidR="00190A38">
        <w:t xml:space="preserve"> </w:t>
      </w:r>
      <w:r w:rsidR="00190A38">
        <w:t>和</w:t>
      </w:r>
      <w:r w:rsidR="003D39B2">
        <w:rPr>
          <w:rFonts w:hint="eastAsia"/>
        </w:rPr>
        <w:t xml:space="preserve"> nlogN</w:t>
      </w:r>
      <w:r w:rsidR="00190A38">
        <w:rPr>
          <w:rFonts w:hint="eastAsia"/>
        </w:rPr>
        <w:t>为计算</w:t>
      </w:r>
      <w:r w:rsidR="00190A38">
        <w:rPr>
          <w:rFonts w:hint="eastAsia"/>
        </w:rPr>
        <w:t>Top</w:t>
      </w:r>
      <w:r w:rsidR="00190A38">
        <w:t xml:space="preserve"> </w:t>
      </w:r>
      <w:r w:rsidR="00190A38">
        <w:rPr>
          <w:rFonts w:hint="eastAsia"/>
        </w:rPr>
        <w:t>K</w:t>
      </w:r>
      <w:r w:rsidR="00190A38">
        <w:rPr>
          <w:rFonts w:hint="eastAsia"/>
        </w:rPr>
        <w:t>和</w:t>
      </w:r>
      <w:r w:rsidR="00190A38">
        <w:rPr>
          <w:rFonts w:hint="eastAsia"/>
        </w:rPr>
        <w:t>Top</w:t>
      </w:r>
      <w:r w:rsidR="00190A38">
        <w:t xml:space="preserve"> N</w:t>
      </w:r>
      <w:r w:rsidR="00190A38">
        <w:t>时</w:t>
      </w:r>
      <w:r w:rsidR="00190A38">
        <w:rPr>
          <w:rFonts w:hint="eastAsia"/>
        </w:rPr>
        <w:t>排序的复杂度，如果我们使用两个大小为</w:t>
      </w:r>
      <w:r w:rsidR="00190A38">
        <w:rPr>
          <w:rFonts w:hint="eastAsia"/>
        </w:rPr>
        <w:t>K</w:t>
      </w:r>
      <w:r w:rsidR="00190A38">
        <w:rPr>
          <w:rFonts w:hint="eastAsia"/>
        </w:rPr>
        <w:t>和</w:t>
      </w:r>
      <w:r w:rsidR="00190A38">
        <w:rPr>
          <w:rFonts w:hint="eastAsia"/>
        </w:rPr>
        <w:t>N</w:t>
      </w:r>
      <w:r w:rsidR="00190A38">
        <w:rPr>
          <w:rFonts w:hint="eastAsia"/>
        </w:rPr>
        <w:t>的最小堆来计算</w:t>
      </w:r>
      <w:r w:rsidR="00190A38">
        <w:rPr>
          <w:rFonts w:hint="eastAsia"/>
        </w:rPr>
        <w:t>To</w:t>
      </w:r>
      <w:r w:rsidR="00190A38">
        <w:t xml:space="preserve">p K </w:t>
      </w:r>
      <w:r w:rsidR="00190A38">
        <w:t>和</w:t>
      </w:r>
      <w:r w:rsidR="00190A38">
        <w:rPr>
          <w:rFonts w:hint="eastAsia"/>
        </w:rPr>
        <w:t xml:space="preserve"> Top</w:t>
      </w:r>
      <w:r w:rsidR="00190A38">
        <w:t xml:space="preserve"> N</w:t>
      </w:r>
      <w:r w:rsidR="00190A38">
        <w:rPr>
          <w:rFonts w:hint="eastAsia"/>
        </w:rPr>
        <w:t>，</w:t>
      </w:r>
      <w:r w:rsidR="00190A38">
        <w:t>可以把复杂度优化为</w:t>
      </w:r>
      <m:oMath>
        <m:r>
          <m:rPr>
            <m:sty m:val="p"/>
          </m:rPr>
          <w:rPr>
            <w:rFonts w:ascii="Cambria Math" w:hAnsi="Cambria Math"/>
          </w:rPr>
          <m:t>O</m:t>
        </m:r>
        <m:d>
          <m:dPr>
            <m:ctrlPr>
              <w:rPr>
                <w:rFonts w:ascii="Cambria Math" w:hAnsi="Cambria Math"/>
              </w:rPr>
            </m:ctrlPr>
          </m:dPr>
          <m:e>
            <m:r>
              <m:rPr>
                <m:sty m:val="p"/>
              </m:rPr>
              <w:rPr>
                <w:rFonts w:ascii="Cambria Math" w:hAnsi="Cambria Math"/>
              </w:rPr>
              <m:t xml:space="preserve">n * </m:t>
            </m:r>
            <m:d>
              <m:dPr>
                <m:ctrlPr>
                  <w:rPr>
                    <w:rFonts w:ascii="Cambria Math" w:hAnsi="Cambria Math"/>
                  </w:rPr>
                </m:ctrlPr>
              </m:dPr>
              <m:e>
                <m:r>
                  <m:rPr>
                    <m:sty m:val="p"/>
                  </m:rPr>
                  <w:rPr>
                    <w:rFonts w:ascii="Cambria Math" w:hAnsi="Cambria Math"/>
                  </w:rPr>
                  <m:t>m + mlogK</m:t>
                </m:r>
              </m:e>
            </m:d>
            <m:r>
              <m:rPr>
                <m:sty m:val="p"/>
              </m:rPr>
              <w:rPr>
                <w:rFonts w:ascii="Cambria Math" w:hAnsi="Cambria Math"/>
              </w:rPr>
              <m:t>+ nlogN</m:t>
            </m:r>
          </m:e>
        </m:d>
      </m:oMath>
      <w:r w:rsidR="00190A38">
        <w:rPr>
          <w:rFonts w:hint="eastAsia"/>
        </w:rPr>
        <w:t>，</w:t>
      </w:r>
      <w:r w:rsidR="00190A38">
        <w:rPr>
          <w:rFonts w:hint="eastAsia"/>
        </w:rPr>
        <w:t xml:space="preserve"> </w:t>
      </w:r>
      <w:r w:rsidR="00190A38">
        <w:rPr>
          <w:rFonts w:hint="eastAsia"/>
        </w:rPr>
        <w:t>因为</w:t>
      </w:r>
      <w:r w:rsidR="00190A38">
        <w:rPr>
          <w:rFonts w:hint="eastAsia"/>
        </w:rPr>
        <w:t>K</w:t>
      </w:r>
      <w:r w:rsidR="00190A38">
        <w:rPr>
          <w:rFonts w:hint="eastAsia"/>
        </w:rPr>
        <w:t>和</w:t>
      </w:r>
      <w:r w:rsidR="00190A38">
        <w:rPr>
          <w:rFonts w:hint="eastAsia"/>
        </w:rPr>
        <w:t>N</w:t>
      </w:r>
      <w:r w:rsidR="00190A38">
        <w:rPr>
          <w:rFonts w:hint="eastAsia"/>
        </w:rPr>
        <w:t>为常数，复杂度可化简为</w:t>
      </w:r>
      <m:oMath>
        <m:r>
          <m:rPr>
            <m:sty m:val="p"/>
          </m:rPr>
          <w:rPr>
            <w:rFonts w:ascii="Cambria Math" w:hAnsi="Cambria Math"/>
          </w:rPr>
          <m:t>O</m:t>
        </m:r>
        <m:d>
          <m:dPr>
            <m:ctrlPr>
              <w:rPr>
                <w:rFonts w:ascii="Cambria Math" w:hAnsi="Cambria Math"/>
              </w:rPr>
            </m:ctrlPr>
          </m:dPr>
          <m:e>
            <m:r>
              <m:rPr>
                <m:sty m:val="p"/>
              </m:rPr>
              <w:rPr>
                <w:rFonts w:ascii="Cambria Math" w:hAnsi="Cambria Math"/>
              </w:rPr>
              <m:t>nm</m:t>
            </m:r>
          </m:e>
        </m:d>
      </m:oMath>
      <w:r>
        <w:t>。</w:t>
      </w:r>
    </w:p>
    <w:p w14:paraId="6E9D8CE1" w14:textId="77777777" w:rsidR="004E343D" w:rsidRDefault="004E343D" w:rsidP="00B1092C">
      <w:pPr>
        <w:pStyle w:val="1f3"/>
      </w:pPr>
    </w:p>
    <w:p w14:paraId="2D3291FE" w14:textId="63B05428" w:rsidR="004E343D" w:rsidRDefault="00786F60" w:rsidP="004E343D">
      <w:pPr>
        <w:pStyle w:val="1f3"/>
        <w:ind w:firstLineChars="0" w:firstLine="0"/>
      </w:pPr>
      <w:r>
        <w:pict w14:anchorId="3BCFEEDD">
          <v:shape id="_x0000_s1061" type="#_x0000_t202" style="width:379.4pt;height:392.8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" filled="f" stroked="f">
            <v:textbox style="mso-next-textbox:#_x0000_s1061" inset="0,0,0,0">
              <w:txbxContent>
                <w:tbl>
                  <w:tblPr>
                    <w:tblStyle w:val="afff4"/>
                    <w:tblW w:w="6847" w:type="dxa"/>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6847"/>
                  </w:tblGrid>
                  <w:tr w:rsidR="00F9147B" w:rsidRPr="0031273F" w14:paraId="56BF7053" w14:textId="77777777" w:rsidTr="0016405C">
                    <w:trPr>
                      <w:trHeight w:val="396"/>
                    </w:trPr>
                    <w:tc>
                      <w:tcPr>
                        <w:tcW w:w="6847" w:type="dxa"/>
                        <w:tcBorders>
                          <w:top w:val="single" w:sz="12" w:space="0" w:color="auto"/>
                        </w:tcBorders>
                      </w:tcPr>
                      <w:p w14:paraId="7E4C78B3" w14:textId="7CA34B4F" w:rsidR="00F9147B" w:rsidRPr="00583475" w:rsidRDefault="00F9147B" w:rsidP="00583475">
                        <w:pPr>
                          <w:pStyle w:val="IEEEParagraph"/>
                          <w:spacing w:after="240"/>
                          <w:ind w:firstLine="0"/>
                          <w:rPr>
                            <w:rFonts w:asciiTheme="minorEastAsia" w:eastAsiaTheme="minorEastAsia" w:hAnsiTheme="minorEastAsia"/>
                            <w:szCs w:val="20"/>
                          </w:rPr>
                        </w:pPr>
                        <w:r>
                          <w:rPr>
                            <w:rFonts w:asciiTheme="minorEastAsia" w:eastAsiaTheme="minorEastAsia" w:hAnsiTheme="minorEastAsia" w:hint="eastAsia"/>
                            <w:b/>
                            <w:szCs w:val="20"/>
                          </w:rPr>
                          <w:t>Algorithm</w:t>
                        </w:r>
                        <w:r>
                          <w:rPr>
                            <w:rFonts w:asciiTheme="minorEastAsia" w:eastAsiaTheme="minorEastAsia" w:hAnsiTheme="minorEastAsia"/>
                            <w:b/>
                            <w:szCs w:val="20"/>
                          </w:rPr>
                          <w:t xml:space="preserve"> 3</w:t>
                        </w:r>
                        <w:r>
                          <w:rPr>
                            <w:rFonts w:asciiTheme="minorEastAsia" w:eastAsiaTheme="minorEastAsia" w:hAnsiTheme="minorEastAsia" w:hint="eastAsia"/>
                            <w:b/>
                            <w:szCs w:val="20"/>
                          </w:rPr>
                          <w:t>-</w:t>
                        </w:r>
                        <w:r w:rsidRPr="00583475">
                          <w:rPr>
                            <w:rFonts w:asciiTheme="minorEastAsia" w:eastAsiaTheme="minorEastAsia" w:hAnsiTheme="minorEastAsia"/>
                            <w:b/>
                            <w:szCs w:val="20"/>
                          </w:rPr>
                          <w:t xml:space="preserve">1: </w:t>
                        </w:r>
                        <w:r w:rsidRPr="00583475">
                          <w:rPr>
                            <w:rFonts w:asciiTheme="minorEastAsia" w:eastAsiaTheme="minorEastAsia" w:hAnsiTheme="minorEastAsia"/>
                            <w:szCs w:val="20"/>
                          </w:rPr>
                          <w:t xml:space="preserve"> </w:t>
                        </w:r>
                        <w:r w:rsidRPr="00583475">
                          <w:rPr>
                            <w:rFonts w:asciiTheme="minorEastAsia" w:eastAsiaTheme="minorEastAsia" w:hAnsiTheme="minorEastAsia"/>
                            <w:b/>
                            <w:szCs w:val="20"/>
                          </w:rPr>
                          <w:t xml:space="preserve">Entropy-based KNN </w:t>
                        </w:r>
                        <w:r>
                          <w:rPr>
                            <w:rFonts w:asciiTheme="minorEastAsia" w:eastAsiaTheme="minorEastAsia" w:hAnsiTheme="minorEastAsia"/>
                            <w:b/>
                            <w:szCs w:val="20"/>
                          </w:rPr>
                          <w:t xml:space="preserve">Top N </w:t>
                        </w:r>
                        <w:r w:rsidRPr="00583475">
                          <w:rPr>
                            <w:rFonts w:asciiTheme="minorEastAsia" w:eastAsiaTheme="minorEastAsia" w:hAnsiTheme="minorEastAsia"/>
                            <w:b/>
                            <w:szCs w:val="20"/>
                          </w:rPr>
                          <w:t xml:space="preserve">Recommendation Algorithm </w:t>
                        </w:r>
                      </w:p>
                    </w:tc>
                  </w:tr>
                  <w:tr w:rsidR="00F9147B" w:rsidRPr="0031273F" w14:paraId="5F34BE6A" w14:textId="77777777" w:rsidTr="008952F6">
                    <w:trPr>
                      <w:trHeight w:val="464"/>
                    </w:trPr>
                    <w:tc>
                      <w:tcPr>
                        <w:tcW w:w="6847" w:type="dxa"/>
                      </w:tcPr>
                      <w:p w14:paraId="0944FF64" w14:textId="57FA4EA6" w:rsidR="00F9147B" w:rsidRPr="00834CF0" w:rsidRDefault="00F9147B" w:rsidP="00583475">
                        <w:pPr>
                          <w:pStyle w:val="IEEEParagraph"/>
                          <w:ind w:firstLine="0"/>
                          <w:rPr>
                            <w:rFonts w:asciiTheme="minorEastAsia" w:eastAsiaTheme="minorEastAsia" w:hAnsiTheme="minorEastAsia"/>
                            <w:szCs w:val="18"/>
                          </w:rPr>
                        </w:pPr>
                        <w:r w:rsidRPr="00834CF0">
                          <w:rPr>
                            <w:rFonts w:asciiTheme="minorEastAsia" w:eastAsiaTheme="minorEastAsia" w:hAnsiTheme="minorEastAsia"/>
                            <w:b/>
                            <w:szCs w:val="18"/>
                          </w:rPr>
                          <w:t>Input</w:t>
                        </w:r>
                        <w:r w:rsidRPr="00834CF0">
                          <w:rPr>
                            <w:rFonts w:asciiTheme="minorEastAsia" w:eastAsiaTheme="minorEastAsia" w:hAnsiTheme="minorEastAsia" w:hint="eastAsia"/>
                            <w:b/>
                            <w:szCs w:val="18"/>
                          </w:rPr>
                          <w:t xml:space="preserve">： </w:t>
                        </w:r>
                        <m:oMath>
                          <m:sSub>
                            <m:sSubPr>
                              <m:ctrlPr>
                                <w:rPr>
                                  <w:rFonts w:ascii="Cambria Math" w:eastAsiaTheme="minorEastAsia" w:hAnsi="Cambria Math"/>
                                  <w:b/>
                                  <w:szCs w:val="18"/>
                                </w:rPr>
                              </m:ctrlPr>
                            </m:sSubPr>
                            <m:e>
                              <m:r>
                                <m:rPr>
                                  <m:sty m:val="b"/>
                                </m:rPr>
                                <w:rPr>
                                  <w:rFonts w:ascii="Cambria Math" w:eastAsiaTheme="minorEastAsia" w:hAnsi="Cambria Math" w:hint="eastAsia"/>
                                  <w:szCs w:val="18"/>
                                </w:rPr>
                                <m:t>T</m:t>
                              </m:r>
                              <m:ctrlPr>
                                <w:rPr>
                                  <w:rFonts w:ascii="Cambria Math" w:eastAsiaTheme="minorEastAsia" w:hAnsi="Cambria Math" w:hint="eastAsia"/>
                                  <w:b/>
                                  <w:szCs w:val="18"/>
                                </w:rPr>
                              </m:ctrlPr>
                            </m:e>
                            <m:sub>
                              <m:r>
                                <m:rPr>
                                  <m:sty m:val="b"/>
                                </m:rPr>
                                <w:rPr>
                                  <w:rFonts w:ascii="Cambria Math" w:eastAsiaTheme="minorEastAsia" w:hAnsi="Cambria Math" w:hint="eastAsia"/>
                                  <w:szCs w:val="18"/>
                                </w:rPr>
                                <m:t>u</m:t>
                              </m:r>
                            </m:sub>
                          </m:sSub>
                        </m:oMath>
                        <w:r w:rsidRPr="00834CF0">
                          <w:rPr>
                            <w:rFonts w:asciiTheme="minorEastAsia" w:eastAsiaTheme="minorEastAsia" w:hAnsiTheme="minorEastAsia" w:hint="eastAsia"/>
                            <w:b/>
                            <w:szCs w:val="18"/>
                          </w:rPr>
                          <w:t xml:space="preserve"> </w:t>
                        </w:r>
                        <w:r w:rsidRPr="00834CF0">
                          <w:rPr>
                            <w:rFonts w:asciiTheme="minorEastAsia" w:eastAsiaTheme="minorEastAsia" w:hAnsiTheme="minorEastAsia"/>
                            <w:b/>
                            <w:szCs w:val="18"/>
                          </w:rPr>
                          <w:t>–</w:t>
                        </w:r>
                        <w:r w:rsidRPr="00834CF0">
                          <w:rPr>
                            <w:rFonts w:asciiTheme="minorEastAsia" w:eastAsiaTheme="minorEastAsia" w:hAnsiTheme="minorEastAsia"/>
                            <w:szCs w:val="18"/>
                          </w:rPr>
                          <w:t xml:space="preserve"> Ticket Set of </w:t>
                        </w:r>
                        <w:r w:rsidRPr="00834CF0">
                          <w:rPr>
                            <w:rFonts w:asciiTheme="minorEastAsia" w:eastAsiaTheme="minorEastAsia" w:hAnsiTheme="minorEastAsia" w:hint="eastAsia"/>
                            <w:szCs w:val="18"/>
                          </w:rPr>
                          <w:t>H</w:t>
                        </w:r>
                        <w:r w:rsidRPr="00834CF0">
                          <w:rPr>
                            <w:rFonts w:asciiTheme="minorEastAsia" w:eastAsiaTheme="minorEastAsia" w:hAnsiTheme="minorEastAsia"/>
                            <w:szCs w:val="18"/>
                          </w:rPr>
                          <w:t>istorical Flight Order of User u</w:t>
                        </w:r>
                      </w:p>
                      <w:p w14:paraId="37064DA2" w14:textId="05C12793" w:rsidR="00F9147B" w:rsidRPr="00834CF0" w:rsidRDefault="00F9147B" w:rsidP="00583475">
                        <w:pPr>
                          <w:pStyle w:val="IEEEParagraph"/>
                          <w:ind w:firstLine="0"/>
                          <w:rPr>
                            <w:rFonts w:asciiTheme="minorEastAsia" w:eastAsiaTheme="minorEastAsia" w:hAnsiTheme="minorEastAsia"/>
                            <w:szCs w:val="18"/>
                          </w:rPr>
                        </w:pPr>
                        <w:r w:rsidRPr="00834CF0">
                          <w:rPr>
                            <w:rFonts w:asciiTheme="minorEastAsia" w:eastAsiaTheme="minorEastAsia" w:hAnsiTheme="minorEastAsia"/>
                            <w:szCs w:val="18"/>
                          </w:rPr>
                          <w:t xml:space="preserve">        </w:t>
                        </w:r>
                        <w:r w:rsidRPr="00834CF0">
                          <w:rPr>
                            <w:rFonts w:asciiTheme="minorEastAsia" w:eastAsiaTheme="minorEastAsia" w:hAnsiTheme="minorEastAsia"/>
                            <w:b/>
                            <w:szCs w:val="18"/>
                          </w:rPr>
                          <w:t>S</w:t>
                        </w:r>
                        <w:r w:rsidRPr="00834CF0">
                          <w:rPr>
                            <w:rFonts w:asciiTheme="minorEastAsia" w:eastAsiaTheme="minorEastAsia" w:hAnsiTheme="minorEastAsia"/>
                            <w:szCs w:val="18"/>
                          </w:rPr>
                          <w:t xml:space="preserve"> – Tickets Set in search result page</w:t>
                        </w:r>
                      </w:p>
                      <w:p w14:paraId="07DD236F" w14:textId="5F96F88A" w:rsidR="00F9147B" w:rsidRPr="00834CF0" w:rsidRDefault="00F9147B" w:rsidP="00583475">
                        <w:pPr>
                          <w:pStyle w:val="IEEEParagraph"/>
                          <w:ind w:firstLine="0"/>
                          <w:rPr>
                            <w:rFonts w:asciiTheme="minorEastAsia" w:eastAsiaTheme="minorEastAsia" w:hAnsiTheme="minorEastAsia"/>
                            <w:szCs w:val="18"/>
                          </w:rPr>
                        </w:pPr>
                        <w:r w:rsidRPr="00834CF0">
                          <w:rPr>
                            <w:rFonts w:asciiTheme="minorEastAsia" w:eastAsiaTheme="minorEastAsia" w:hAnsiTheme="minorEastAsia"/>
                            <w:szCs w:val="18"/>
                          </w:rPr>
                          <w:t xml:space="preserve">        </w:t>
                        </w:r>
                        <w:r w:rsidRPr="00834CF0">
                          <w:rPr>
                            <w:rFonts w:asciiTheme="minorEastAsia" w:eastAsiaTheme="minorEastAsia" w:hAnsiTheme="minorEastAsia"/>
                            <w:b/>
                            <w:szCs w:val="18"/>
                          </w:rPr>
                          <w:t>F</w:t>
                        </w:r>
                        <w:r w:rsidRPr="00834CF0">
                          <w:rPr>
                            <w:rFonts w:asciiTheme="minorEastAsia" w:eastAsiaTheme="minorEastAsia" w:hAnsiTheme="minorEastAsia"/>
                            <w:szCs w:val="18"/>
                          </w:rPr>
                          <w:t xml:space="preserve"> – Set of Flight Ticket </w:t>
                        </w:r>
                        <w:r w:rsidRPr="00834CF0">
                          <w:rPr>
                            <w:rFonts w:asciiTheme="minorEastAsia" w:eastAsiaTheme="minorEastAsia" w:hAnsiTheme="minorEastAsia" w:hint="eastAsia"/>
                            <w:szCs w:val="18"/>
                          </w:rPr>
                          <w:t>F</w:t>
                        </w:r>
                        <w:r w:rsidRPr="00834CF0">
                          <w:rPr>
                            <w:rFonts w:asciiTheme="minorEastAsia" w:eastAsiaTheme="minorEastAsia" w:hAnsiTheme="minorEastAsia"/>
                            <w:szCs w:val="18"/>
                          </w:rPr>
                          <w:t>eatures</w:t>
                        </w:r>
                      </w:p>
                      <w:p w14:paraId="49A51C29" w14:textId="08C497E2" w:rsidR="00F9147B" w:rsidRPr="00834CF0" w:rsidRDefault="00F9147B" w:rsidP="00583475">
                        <w:pPr>
                          <w:pStyle w:val="IEEEParagraph"/>
                          <w:ind w:firstLine="0"/>
                          <w:rPr>
                            <w:rFonts w:asciiTheme="minorEastAsia" w:eastAsiaTheme="minorEastAsia" w:hAnsiTheme="minorEastAsia"/>
                            <w:szCs w:val="18"/>
                          </w:rPr>
                        </w:pPr>
                        <w:r w:rsidRPr="00834CF0">
                          <w:rPr>
                            <w:rFonts w:asciiTheme="minorEastAsia" w:eastAsiaTheme="minorEastAsia" w:hAnsiTheme="minorEastAsia" w:hint="eastAsia"/>
                            <w:szCs w:val="18"/>
                          </w:rPr>
                          <w:t xml:space="preserve">        K</w:t>
                        </w:r>
                        <w:r w:rsidRPr="00834CF0">
                          <w:rPr>
                            <w:rFonts w:asciiTheme="minorEastAsia" w:eastAsiaTheme="minorEastAsia" w:hAnsiTheme="minorEastAsia"/>
                            <w:szCs w:val="18"/>
                          </w:rPr>
                          <w:t xml:space="preserve"> – </w:t>
                        </w:r>
                        <w:r w:rsidRPr="00834CF0">
                          <w:rPr>
                            <w:rFonts w:asciiTheme="minorEastAsia" w:eastAsiaTheme="minorEastAsia" w:hAnsiTheme="minorEastAsia" w:hint="eastAsia"/>
                            <w:szCs w:val="18"/>
                          </w:rPr>
                          <w:t>n</w:t>
                        </w:r>
                        <w:r w:rsidRPr="00834CF0">
                          <w:rPr>
                            <w:rFonts w:asciiTheme="minorEastAsia" w:eastAsiaTheme="minorEastAsia" w:hAnsiTheme="minorEastAsia"/>
                            <w:szCs w:val="18"/>
                          </w:rPr>
                          <w:t>umber of neighbours</w:t>
                        </w:r>
                      </w:p>
                      <w:p w14:paraId="5E362BA2" w14:textId="19E6367A" w:rsidR="00F9147B" w:rsidRPr="00583475" w:rsidRDefault="00F9147B" w:rsidP="00D968AA">
                        <w:pPr>
                          <w:pStyle w:val="IEEEParagraph"/>
                          <w:ind w:firstLine="0"/>
                          <w:rPr>
                            <w:szCs w:val="18"/>
                          </w:rPr>
                        </w:pPr>
                        <w:r w:rsidRPr="00834CF0">
                          <w:rPr>
                            <w:rFonts w:asciiTheme="minorEastAsia" w:eastAsiaTheme="minorEastAsia" w:hAnsiTheme="minorEastAsia"/>
                            <w:szCs w:val="18"/>
                          </w:rPr>
                          <w:t xml:space="preserve">        N – </w:t>
                        </w:r>
                        <w:r w:rsidRPr="00834CF0">
                          <w:rPr>
                            <w:rFonts w:asciiTheme="minorEastAsia" w:eastAsiaTheme="minorEastAsia" w:hAnsiTheme="minorEastAsia" w:hint="eastAsia"/>
                            <w:szCs w:val="18"/>
                          </w:rPr>
                          <w:t>n</w:t>
                        </w:r>
                        <w:r w:rsidRPr="00834CF0">
                          <w:rPr>
                            <w:rFonts w:asciiTheme="minorEastAsia" w:eastAsiaTheme="minorEastAsia" w:hAnsiTheme="minorEastAsia"/>
                            <w:szCs w:val="18"/>
                          </w:rPr>
                          <w:t>umber of recommendation</w:t>
                        </w:r>
                      </w:p>
                    </w:tc>
                  </w:tr>
                  <w:tr w:rsidR="00F9147B" w:rsidRPr="0031273F" w14:paraId="2F26B3B5" w14:textId="77777777" w:rsidTr="008952F6">
                    <w:trPr>
                      <w:trHeight w:val="238"/>
                    </w:trPr>
                    <w:tc>
                      <w:tcPr>
                        <w:tcW w:w="6847" w:type="dxa"/>
                        <w:tcBorders>
                          <w:bottom w:val="single" w:sz="12" w:space="0" w:color="auto"/>
                        </w:tcBorders>
                      </w:tcPr>
                      <w:p w14:paraId="0579DD2D" w14:textId="22ADBCBC" w:rsidR="00F9147B" w:rsidRPr="00583475" w:rsidRDefault="00F9147B" w:rsidP="00834CF0">
                        <w:pPr>
                          <w:pStyle w:val="IEEEParagraph"/>
                          <w:ind w:firstLine="0"/>
                          <w:rPr>
                            <w:szCs w:val="18"/>
                          </w:rPr>
                        </w:pPr>
                        <w:r w:rsidRPr="00834CF0">
                          <w:rPr>
                            <w:rFonts w:asciiTheme="minorEastAsia" w:eastAsiaTheme="minorEastAsia" w:hAnsiTheme="minorEastAsia"/>
                            <w:b/>
                            <w:szCs w:val="20"/>
                          </w:rPr>
                          <w:t>Output</w:t>
                        </w:r>
                        <w:r w:rsidRPr="00834CF0">
                          <w:rPr>
                            <w:rFonts w:asciiTheme="minorEastAsia" w:eastAsiaTheme="minorEastAsia" w:hAnsiTheme="minorEastAsia" w:hint="eastAsia"/>
                            <w:b/>
                            <w:szCs w:val="20"/>
                          </w:rPr>
                          <w:t>：</w:t>
                        </w:r>
                        <w:r w:rsidRPr="00E32219">
                          <w:rPr>
                            <w:rFonts w:asciiTheme="minorEastAsia" w:eastAsiaTheme="minorEastAsia" w:hAnsiTheme="minorEastAsia" w:hint="eastAsia"/>
                            <w:b/>
                            <w:szCs w:val="20"/>
                          </w:rPr>
                          <w:t>R</w:t>
                        </w:r>
                        <w:r w:rsidRPr="00834CF0">
                          <w:rPr>
                            <w:rFonts w:asciiTheme="minorEastAsia" w:eastAsiaTheme="minorEastAsia" w:hAnsiTheme="minorEastAsia"/>
                            <w:szCs w:val="20"/>
                          </w:rPr>
                          <w:t xml:space="preserve"> – Set of Top N Recommended Flight Tickets in </w:t>
                        </w:r>
                        <w:r w:rsidRPr="00E32219">
                          <w:rPr>
                            <w:rFonts w:asciiTheme="minorEastAsia" w:eastAsiaTheme="minorEastAsia" w:hAnsiTheme="minorEastAsia"/>
                            <w:b/>
                            <w:szCs w:val="20"/>
                          </w:rPr>
                          <w:t>S</w:t>
                        </w:r>
                      </w:p>
                    </w:tc>
                  </w:tr>
                  <w:tr w:rsidR="00F9147B" w:rsidRPr="0031273F" w14:paraId="3CB90234" w14:textId="77777777" w:rsidTr="008952F6">
                    <w:trPr>
                      <w:trHeight w:val="3997"/>
                    </w:trPr>
                    <w:tc>
                      <w:tcPr>
                        <w:tcW w:w="6847" w:type="dxa"/>
                        <w:tcBorders>
                          <w:top w:val="single" w:sz="12" w:space="0" w:color="auto"/>
                          <w:bottom w:val="single" w:sz="12" w:space="0" w:color="auto"/>
                        </w:tcBorders>
                      </w:tcPr>
                      <w:p w14:paraId="7E2E350F" w14:textId="7152E5CB" w:rsidR="00F9147B" w:rsidRPr="00AD26B0" w:rsidRDefault="00F9147B" w:rsidP="005107BB">
                        <w:pPr>
                          <w:pStyle w:val="IEEEParagraph"/>
                          <w:numPr>
                            <w:ilvl w:val="0"/>
                            <w:numId w:val="13"/>
                          </w:numPr>
                          <w:rPr>
                            <w:rFonts w:asciiTheme="minorEastAsia" w:eastAsiaTheme="minorEastAsia" w:hAnsiTheme="minorEastAsia"/>
                            <w:b/>
                            <w:szCs w:val="20"/>
                          </w:rPr>
                        </w:pPr>
                        <w:r w:rsidRPr="00AD26B0">
                          <w:rPr>
                            <w:rFonts w:asciiTheme="minorEastAsia" w:eastAsiaTheme="minorEastAsia" w:hAnsiTheme="minorEastAsia"/>
                            <w:b/>
                            <w:szCs w:val="20"/>
                          </w:rPr>
                          <w:t xml:space="preserve">Calculate the entropy for each feature in F by </w:t>
                        </w:r>
                        <m:oMath>
                          <m:sSub>
                            <m:sSubPr>
                              <m:ctrlPr>
                                <w:rPr>
                                  <w:rFonts w:ascii="Cambria Math" w:hAnsi="Cambria Math"/>
                                  <w:b/>
                                  <w:szCs w:val="18"/>
                                </w:rPr>
                              </m:ctrlPr>
                            </m:sSubPr>
                            <m:e>
                              <m:r>
                                <m:rPr>
                                  <m:sty m:val="b"/>
                                </m:rPr>
                                <w:rPr>
                                  <w:rFonts w:ascii="Cambria Math" w:hAnsi="Cambria Math" w:hint="eastAsia"/>
                                  <w:szCs w:val="18"/>
                                </w:rPr>
                                <m:t>T</m:t>
                              </m:r>
                              <m:ctrlPr>
                                <w:rPr>
                                  <w:rFonts w:ascii="Cambria Math" w:hAnsi="Cambria Math" w:hint="eastAsia"/>
                                  <w:b/>
                                  <w:szCs w:val="18"/>
                                </w:rPr>
                              </m:ctrlPr>
                            </m:e>
                            <m:sub>
                              <m:r>
                                <m:rPr>
                                  <m:sty m:val="b"/>
                                </m:rPr>
                                <w:rPr>
                                  <w:rFonts w:ascii="Cambria Math" w:hAnsi="Cambria Math" w:hint="eastAsia"/>
                                  <w:szCs w:val="18"/>
                                </w:rPr>
                                <m:t>u</m:t>
                              </m:r>
                            </m:sub>
                          </m:sSub>
                        </m:oMath>
                        <w:r w:rsidRPr="00AD26B0">
                          <w:rPr>
                            <w:rFonts w:asciiTheme="minorEastAsia" w:eastAsiaTheme="minorEastAsia" w:hAnsiTheme="minorEastAsia"/>
                            <w:b/>
                            <w:szCs w:val="18"/>
                          </w:rPr>
                          <w:t>:</w:t>
                        </w:r>
                      </w:p>
                      <w:p w14:paraId="0976B7EF" w14:textId="6E1700E2" w:rsidR="00F9147B" w:rsidRDefault="00F9147B" w:rsidP="009331D2">
                        <w:pPr>
                          <w:pStyle w:val="IEEEParagraph"/>
                          <w:ind w:left="720" w:firstLine="0"/>
                          <w:rPr>
                            <w:rFonts w:asciiTheme="minorEastAsia" w:eastAsiaTheme="minorEastAsia" w:hAnsiTheme="minorEastAsia"/>
                            <w:szCs w:val="20"/>
                          </w:rPr>
                        </w:pPr>
                        <w:r>
                          <w:rPr>
                            <w:rFonts w:asciiTheme="minorEastAsia" w:eastAsiaTheme="minorEastAsia" w:hAnsiTheme="minorEastAsia"/>
                            <w:szCs w:val="20"/>
                          </w:rPr>
                          <w:t xml:space="preserve">For </w:t>
                        </w:r>
                        <m:oMath>
                          <m:r>
                            <w:rPr>
                              <w:rFonts w:ascii="Cambria Math" w:hAnsi="Cambria Math"/>
                            </w:rPr>
                            <m:t>f</m:t>
                          </m:r>
                        </m:oMath>
                        <w:r>
                          <w:rPr>
                            <w:rFonts w:asciiTheme="minorEastAsia" w:eastAsiaTheme="minorEastAsia" w:hAnsiTheme="minorEastAsia"/>
                            <w:szCs w:val="20"/>
                          </w:rPr>
                          <w:t xml:space="preserve"> in </w:t>
                        </w:r>
                        <w:r w:rsidRPr="00AC319A">
                          <w:rPr>
                            <w:rFonts w:asciiTheme="minorEastAsia" w:eastAsiaTheme="minorEastAsia" w:hAnsiTheme="minorEastAsia"/>
                            <w:b/>
                            <w:szCs w:val="20"/>
                          </w:rPr>
                          <w:t>F</w:t>
                        </w:r>
                        <w:r>
                          <w:rPr>
                            <w:rFonts w:asciiTheme="minorEastAsia" w:eastAsiaTheme="minorEastAsia" w:hAnsiTheme="minorEastAsia"/>
                            <w:szCs w:val="20"/>
                          </w:rPr>
                          <w:t>:</w:t>
                        </w:r>
                      </w:p>
                      <w:p w14:paraId="2A7AF69C" w14:textId="77777777" w:rsidR="00F9147B" w:rsidRDefault="00F9147B" w:rsidP="00627940">
                        <w:pPr>
                          <w:pStyle w:val="IEEEParagraph"/>
                          <w:ind w:left="720" w:firstLine="0"/>
                          <w:rPr>
                            <w:rFonts w:asciiTheme="minorEastAsia" w:eastAsiaTheme="minorEastAsia" w:hAnsiTheme="minorEastAsia"/>
                          </w:rPr>
                        </w:pPr>
                        <w:r>
                          <w:rPr>
                            <w:rFonts w:asciiTheme="minorEastAsia" w:eastAsiaTheme="minorEastAsia" w:hAnsiTheme="minorEastAsia"/>
                          </w:rPr>
                          <w:t xml:space="preserve">    </w:t>
                        </w:r>
                        <m:oMath>
                          <m:r>
                            <m:rPr>
                              <m:sty m:val="p"/>
                            </m:rPr>
                            <w:rPr>
                              <w:rFonts w:ascii="Cambria Math" w:hAnsi="Cambria Math"/>
                            </w:rPr>
                            <m:t>H</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r>
                            <m:rPr>
                              <m:sty m:val="p"/>
                            </m:rPr>
                            <w:rPr>
                              <w:rFonts w:ascii="Cambria Math" w:hAnsi="Cambria Math" w:hint="eastAsia"/>
                            </w:rPr>
                            <m:t>=</m:t>
                          </m:r>
                          <m:r>
                            <m:rPr>
                              <m:sty m:val="p"/>
                            </m:rPr>
                            <w:rPr>
                              <w:rFonts w:ascii="MS Mincho" w:hAnsi="MS Mincho" w:cs="MS Mincho"/>
                            </w:rPr>
                            <m:t>-</m:t>
                          </m:r>
                          <m:f>
                            <m:fPr>
                              <m:ctrlPr>
                                <w:rPr>
                                  <w:rFonts w:ascii="Cambria Math" w:hAnsi="Cambria Math"/>
                                  <w:i/>
                                </w:rPr>
                              </m:ctrlPr>
                            </m:fPr>
                            <m:num>
                              <m:r>
                                <m:rPr>
                                  <m:sty m:val="p"/>
                                </m:rPr>
                                <w:rPr>
                                  <w:rFonts w:ascii="Cambria Math" w:hAnsi="Cambria Math" w:hint="eastAsia"/>
                                </w:rPr>
                                <m:t>p</m:t>
                              </m:r>
                              <m:d>
                                <m:dPr>
                                  <m:ctrlPr>
                                    <w:rPr>
                                      <w:rFonts w:ascii="Cambria Math" w:hAnsi="Cambria Math"/>
                                    </w:rPr>
                                  </m:ctrlPr>
                                </m:dPr>
                                <m:e>
                                  <m:sSubSup>
                                    <m:sSubSupPr>
                                      <m:ctrlPr>
                                        <w:rPr>
                                          <w:rFonts w:ascii="Cambria Math" w:hAnsi="Cambria Math"/>
                                          <w:i/>
                                        </w:rPr>
                                      </m:ctrlPr>
                                    </m:sSubSupPr>
                                    <m:e>
                                      <m:r>
                                        <m:rPr>
                                          <m:sty m:val="p"/>
                                        </m:rPr>
                                        <w:rPr>
                                          <w:rFonts w:ascii="Cambria Math" w:hAnsi="Cambria Math" w:hint="eastAsia"/>
                                        </w:rPr>
                                        <m:t>x</m:t>
                                      </m:r>
                                      <m:ctrlPr>
                                        <w:rPr>
                                          <w:rFonts w:ascii="Cambria Math" w:hAnsi="Cambria Math" w:hint="eastAsia"/>
                                        </w:rPr>
                                      </m:ctrlPr>
                                    </m:e>
                                    <m:sub>
                                      <m:r>
                                        <m:rPr>
                                          <m:sty m:val="p"/>
                                        </m:rPr>
                                        <w:rPr>
                                          <w:rFonts w:ascii="Cambria Math" w:hAnsi="Cambria Math"/>
                                        </w:rPr>
                                        <m:t>f</m:t>
                                      </m:r>
                                      <m:ctrlPr>
                                        <w:rPr>
                                          <w:rFonts w:ascii="Cambria Math" w:hAnsi="Cambria Math"/>
                                        </w:rPr>
                                      </m:ctrlPr>
                                    </m:sub>
                                    <m:sup>
                                      <m:r>
                                        <w:rPr>
                                          <w:rFonts w:ascii="Cambria Math" w:hAnsi="Cambria Math"/>
                                        </w:rPr>
                                        <m:t>i</m:t>
                                      </m:r>
                                    </m:sup>
                                  </m:sSubSup>
                                </m:e>
                              </m:d>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ctrlPr>
                                    <w:rPr>
                                      <w:rFonts w:ascii="Cambria Math" w:hAnsi="Cambria Math" w:cs="MS Mincho"/>
                                    </w:rPr>
                                  </m:ctrlPr>
                                </m:fName>
                                <m:e>
                                  <m:r>
                                    <w:rPr>
                                      <w:rFonts w:ascii="Cambria Math" w:hAnsi="Cambria Math" w:cs="MS Mincho"/>
                                    </w:rPr>
                                    <m:t>p</m:t>
                                  </m:r>
                                  <m:d>
                                    <m:dPr>
                                      <m:ctrlPr>
                                        <w:rPr>
                                          <w:rFonts w:ascii="Cambria Math" w:hAnsi="Cambria Math" w:cs="MS Mincho"/>
                                          <w:i/>
                                        </w:rPr>
                                      </m:ctrlPr>
                                    </m:dPr>
                                    <m:e>
                                      <m:sSubSup>
                                        <m:sSubSupPr>
                                          <m:ctrlPr>
                                            <w:rPr>
                                              <w:rFonts w:ascii="Cambria Math" w:hAnsi="Cambria Math" w:cs="MS Mincho"/>
                                              <w:i/>
                                            </w:rPr>
                                          </m:ctrlPr>
                                        </m:sSubSupPr>
                                        <m:e>
                                          <m:r>
                                            <w:rPr>
                                              <w:rFonts w:ascii="Cambria Math" w:hAnsi="Cambria Math" w:cs="MS Mincho"/>
                                            </w:rPr>
                                            <m:t>x</m:t>
                                          </m:r>
                                        </m:e>
                                        <m:sub>
                                          <m:r>
                                            <w:rPr>
                                              <w:rFonts w:ascii="Cambria Math" w:hAnsi="Cambria Math" w:cs="MS Mincho"/>
                                            </w:rPr>
                                            <m:t>f</m:t>
                                          </m:r>
                                        </m:sub>
                                        <m:sup>
                                          <m:r>
                                            <w:rPr>
                                              <w:rFonts w:ascii="Cambria Math" w:hAnsi="Cambria Math" w:cs="MS Mincho"/>
                                            </w:rPr>
                                            <m:t>i</m:t>
                                          </m:r>
                                        </m:sup>
                                      </m:sSubSup>
                                    </m:e>
                                  </m:d>
                                  <m:r>
                                    <w:rPr>
                                      <w:rFonts w:ascii="Cambria Math" w:hAnsi="Cambria Math" w:cs="MS Mincho"/>
                                    </w:rPr>
                                    <m:t xml:space="preserve"> </m:t>
                                  </m:r>
                                  <m:ctrlPr>
                                    <w:rPr>
                                      <w:rFonts w:ascii="Cambria Math" w:hAnsi="Cambria Math"/>
                                      <w:i/>
                                    </w:rPr>
                                  </m:ctrlPr>
                                </m:e>
                              </m:func>
                              <m:ctrlPr>
                                <w:rPr>
                                  <w:rFonts w:ascii="Cambria Math" w:hAnsi="Cambria Math" w:cs="MS Mincho"/>
                                </w:rPr>
                              </m:ctrlPr>
                            </m:num>
                            <m:den>
                              <m:func>
                                <m:funcPr>
                                  <m:ctrlPr>
                                    <w:rPr>
                                      <w:rFonts w:ascii="Cambria Math" w:hAnsi="Cambria Math" w:cs="MS Mincho"/>
                                      <w:i/>
                                    </w:rPr>
                                  </m:ctrlPr>
                                </m:funcPr>
                                <m:fName>
                                  <m:sSub>
                                    <m:sSubPr>
                                      <m:ctrlPr>
                                        <w:rPr>
                                          <w:rFonts w:ascii="Cambria Math" w:hAnsi="Cambria Math" w:cs="MS Mincho"/>
                                          <w:i/>
                                        </w:rPr>
                                      </m:ctrlPr>
                                    </m:sSubPr>
                                    <m:e>
                                      <m:r>
                                        <m:rPr>
                                          <m:sty m:val="p"/>
                                        </m:rPr>
                                        <w:rPr>
                                          <w:rFonts w:ascii="Cambria Math" w:hAnsi="Cambria Math" w:cs="MS Mincho"/>
                                        </w:rPr>
                                        <m:t>log</m:t>
                                      </m:r>
                                      <m:ctrlPr>
                                        <w:rPr>
                                          <w:rFonts w:ascii="Cambria Math" w:hAnsi="Cambria Math" w:cs="MS Mincho"/>
                                        </w:rPr>
                                      </m:ctrlPr>
                                    </m:e>
                                    <m:sub>
                                      <m:r>
                                        <w:rPr>
                                          <w:rFonts w:ascii="Cambria Math" w:hAnsi="Cambria Math" w:cs="MS Mincho"/>
                                        </w:rPr>
                                        <m:t>2</m:t>
                                      </m:r>
                                      <m:ctrlPr>
                                        <w:rPr>
                                          <w:rFonts w:ascii="Cambria Math" w:hAnsi="Cambria Math" w:cs="MS Mincho"/>
                                        </w:rPr>
                                      </m:ctrlPr>
                                    </m:sub>
                                  </m:sSub>
                                  <m:ctrlPr>
                                    <w:rPr>
                                      <w:rFonts w:ascii="Cambria Math" w:hAnsi="Cambria Math"/>
                                      <w:i/>
                                    </w:rPr>
                                  </m:ctrlPr>
                                </m:fName>
                                <m:e>
                                  <m:r>
                                    <w:rPr>
                                      <w:rFonts w:ascii="Cambria Math" w:hAnsi="Cambria Math"/>
                                    </w:rPr>
                                    <m:t>n</m:t>
                                  </m:r>
                                  <m:ctrlPr>
                                    <w:rPr>
                                      <w:rFonts w:ascii="Cambria Math" w:hAnsi="Cambria Math"/>
                                      <w:i/>
                                    </w:rPr>
                                  </m:ctrlPr>
                                </m:e>
                              </m:func>
                            </m:den>
                          </m:f>
                          <m:r>
                            <w:rPr>
                              <w:rFonts w:ascii="Cambria Math" w:hAnsi="Cambria Math"/>
                            </w:rPr>
                            <m:t xml:space="preserve"> </m:t>
                          </m:r>
                          <m:d>
                            <m:dPr>
                              <m:ctrlPr>
                                <w:rPr>
                                  <w:rFonts w:ascii="Cambria Math" w:hAnsi="Cambria Math"/>
                                </w:rPr>
                              </m:ctrlPr>
                            </m:dPr>
                            <m:e>
                              <m:r>
                                <m:rPr>
                                  <m:sty m:val="p"/>
                                </m:rPr>
                                <w:rPr>
                                  <w:rFonts w:ascii="Cambria Math" w:hAnsi="Cambria Math" w:hint="eastAsia"/>
                                </w:rPr>
                                <m:t>i=1,2,..n</m:t>
                              </m:r>
                            </m:e>
                          </m:d>
                        </m:oMath>
                      </w:p>
                      <w:p w14:paraId="3F1A0613" w14:textId="3C0A49B6" w:rsidR="00F9147B" w:rsidRPr="00627940" w:rsidRDefault="00F9147B" w:rsidP="00627940">
                        <w:pPr>
                          <w:pStyle w:val="IEEEParagraph"/>
                          <w:ind w:left="720" w:firstLine="0"/>
                          <w:rPr>
                            <w:rFonts w:asciiTheme="minorEastAsia" w:eastAsiaTheme="minorEastAsia" w:hAnsiTheme="minorEastAsia"/>
                            <w:szCs w:val="20"/>
                          </w:rPr>
                        </w:pPr>
                        <w:r>
                          <w:rPr>
                            <w:rFonts w:asciiTheme="minorEastAsia" w:eastAsiaTheme="minorEastAsia" w:hAnsiTheme="minorEastAsia"/>
                            <w:szCs w:val="20"/>
                          </w:rPr>
                          <w:t>End For</w:t>
                        </w:r>
                      </w:p>
                      <w:p w14:paraId="4A538DA5" w14:textId="40CBB647" w:rsidR="00F9147B" w:rsidRPr="00AD26B0" w:rsidRDefault="00F9147B" w:rsidP="005107BB">
                        <w:pPr>
                          <w:pStyle w:val="IEEEParagraph"/>
                          <w:numPr>
                            <w:ilvl w:val="0"/>
                            <w:numId w:val="13"/>
                          </w:numPr>
                          <w:rPr>
                            <w:rFonts w:asciiTheme="minorEastAsia" w:eastAsiaTheme="minorEastAsia" w:hAnsiTheme="minorEastAsia"/>
                            <w:b/>
                            <w:szCs w:val="20"/>
                          </w:rPr>
                        </w:pPr>
                        <w:r w:rsidRPr="00AD26B0">
                          <w:rPr>
                            <w:rFonts w:asciiTheme="minorEastAsia" w:eastAsiaTheme="minorEastAsia" w:hAnsiTheme="minorEastAsia" w:hint="eastAsia"/>
                            <w:b/>
                            <w:szCs w:val="20"/>
                          </w:rPr>
                          <w:t>C</w:t>
                        </w:r>
                        <w:r w:rsidRPr="00AD26B0">
                          <w:rPr>
                            <w:rFonts w:asciiTheme="minorEastAsia" w:eastAsiaTheme="minorEastAsia" w:hAnsiTheme="minorEastAsia"/>
                            <w:b/>
                            <w:szCs w:val="20"/>
                          </w:rPr>
                          <w:t>alculate the weight for each feature preference:</w:t>
                        </w:r>
                      </w:p>
                      <w:p w14:paraId="026DDE05" w14:textId="0EF6177A" w:rsidR="00F9147B" w:rsidRDefault="00F9147B" w:rsidP="009331D2">
                        <w:pPr>
                          <w:pStyle w:val="IEEEParagraph"/>
                          <w:ind w:left="720" w:firstLine="0"/>
                          <w:rPr>
                            <w:rFonts w:asciiTheme="minorEastAsia" w:eastAsiaTheme="minorEastAsia" w:hAnsiTheme="minorEastAsia"/>
                          </w:rPr>
                        </w:pPr>
                        <w:r>
                          <w:rPr>
                            <w:rFonts w:asciiTheme="minorEastAsia" w:eastAsiaTheme="minorEastAsia" w:hAnsiTheme="minorEastAsia"/>
                          </w:rPr>
                          <w:t xml:space="preserve">For </w:t>
                        </w:r>
                        <m:oMath>
                          <m:r>
                            <w:rPr>
                              <w:rFonts w:ascii="Cambria Math" w:hAnsi="Cambria Math"/>
                            </w:rPr>
                            <m:t>f</m:t>
                          </m:r>
                        </m:oMath>
                        <w:r>
                          <w:rPr>
                            <w:rFonts w:asciiTheme="minorEastAsia" w:eastAsiaTheme="minorEastAsia" w:hAnsiTheme="minorEastAsia"/>
                          </w:rPr>
                          <w:t xml:space="preserve"> in </w:t>
                        </w:r>
                        <w:r w:rsidRPr="00AC319A">
                          <w:rPr>
                            <w:rFonts w:asciiTheme="minorEastAsia" w:eastAsiaTheme="minorEastAsia" w:hAnsiTheme="minorEastAsia"/>
                            <w:b/>
                          </w:rPr>
                          <w:t>F</w:t>
                        </w:r>
                        <w:r>
                          <w:rPr>
                            <w:rFonts w:asciiTheme="minorEastAsia" w:eastAsiaTheme="minorEastAsia" w:hAnsiTheme="minorEastAsia"/>
                          </w:rPr>
                          <w:t>:</w:t>
                        </w:r>
                      </w:p>
                      <w:p w14:paraId="4BEB0895" w14:textId="77777777" w:rsidR="00F9147B" w:rsidRDefault="00F9147B" w:rsidP="009331D2">
                        <w:pPr>
                          <w:pStyle w:val="IEEEParagraph"/>
                          <w:ind w:left="720" w:firstLine="0"/>
                          <w:rPr>
                            <w:rFonts w:asciiTheme="minorEastAsia" w:eastAsiaTheme="minorEastAsia" w:hAnsiTheme="minorEastAsia"/>
                          </w:rPr>
                        </w:pPr>
                        <w:r>
                          <w:rPr>
                            <w:rFonts w:asciiTheme="minorEastAsia" w:eastAsiaTheme="minorEastAsia" w:hAnsiTheme="minorEastAsia"/>
                          </w:rPr>
                          <w:t xml:space="preserve">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1-H'(</m:t>
                              </m:r>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num>
                            <m:den>
                              <m:nary>
                                <m:naryPr>
                                  <m:chr m:val="∑"/>
                                  <m:supHide m:val="1"/>
                                  <m:ctrlPr>
                                    <w:rPr>
                                      <w:rFonts w:ascii="Cambria Math" w:hAnsi="Cambria Math"/>
                                      <w:i/>
                                    </w:rPr>
                                  </m:ctrlPr>
                                </m:naryPr>
                                <m:sub>
                                  <m:r>
                                    <w:rPr>
                                      <w:rFonts w:ascii="Cambria Math" w:hAnsi="Cambria Math"/>
                                    </w:rPr>
                                    <m:t>f∈F</m:t>
                                  </m:r>
                                </m:sub>
                                <m:sup/>
                                <m:e>
                                  <m:r>
                                    <w:rPr>
                                      <w:rFonts w:ascii="Cambria Math" w:hAnsi="Cambria Math"/>
                                    </w:rPr>
                                    <m:t>(1-H'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f</m:t>
                                          </m:r>
                                        </m:sub>
                                      </m:sSub>
                                    </m:e>
                                  </m:d>
                                </m:e>
                              </m:nary>
                            </m:den>
                          </m:f>
                        </m:oMath>
                      </w:p>
                      <w:p w14:paraId="71BA8D5A" w14:textId="6990F65F" w:rsidR="00F9147B" w:rsidRDefault="00F9147B" w:rsidP="009331D2">
                        <w:pPr>
                          <w:pStyle w:val="IEEEParagraph"/>
                          <w:ind w:left="720" w:firstLine="0"/>
                          <w:rPr>
                            <w:rFonts w:asciiTheme="minorEastAsia" w:eastAsiaTheme="minorEastAsia" w:hAnsiTheme="minorEastAsia"/>
                            <w:szCs w:val="20"/>
                          </w:rPr>
                        </w:pPr>
                        <w:r>
                          <w:rPr>
                            <w:rFonts w:asciiTheme="minorEastAsia" w:eastAsiaTheme="minorEastAsia" w:hAnsiTheme="minorEastAsia"/>
                            <w:szCs w:val="20"/>
                          </w:rPr>
                          <w:t>End For</w:t>
                        </w:r>
                      </w:p>
                      <w:p w14:paraId="0520BDFC" w14:textId="3ECBC5BB" w:rsidR="00F9147B" w:rsidRPr="00AD26B0" w:rsidRDefault="00F9147B" w:rsidP="005107BB">
                        <w:pPr>
                          <w:pStyle w:val="IEEEParagraph"/>
                          <w:numPr>
                            <w:ilvl w:val="0"/>
                            <w:numId w:val="13"/>
                          </w:numPr>
                          <w:rPr>
                            <w:rFonts w:asciiTheme="minorEastAsia" w:eastAsiaTheme="minorEastAsia" w:hAnsiTheme="minorEastAsia"/>
                            <w:b/>
                            <w:szCs w:val="20"/>
                          </w:rPr>
                        </w:pPr>
                        <w:r w:rsidRPr="00AD26B0">
                          <w:rPr>
                            <w:rFonts w:asciiTheme="minorEastAsia" w:eastAsiaTheme="minorEastAsia" w:hAnsiTheme="minorEastAsia"/>
                            <w:b/>
                            <w:szCs w:val="20"/>
                          </w:rPr>
                          <w:t xml:space="preserve">Calculate the score </w:t>
                        </w:r>
                        <m:oMath>
                          <m:sSub>
                            <m:sSubPr>
                              <m:ctrlPr>
                                <w:rPr>
                                  <w:rFonts w:ascii="Cambria Math" w:eastAsiaTheme="minorEastAsia" w:hAnsi="Cambria Math"/>
                                  <w:b/>
                                  <w:szCs w:val="20"/>
                                </w:rPr>
                              </m:ctrlPr>
                            </m:sSubPr>
                            <m:e>
                              <m:r>
                                <m:rPr>
                                  <m:sty m:val="b"/>
                                </m:rPr>
                                <w:rPr>
                                  <w:rFonts w:ascii="Cambria Math" w:eastAsiaTheme="minorEastAsia" w:hAnsi="Cambria Math"/>
                                  <w:szCs w:val="20"/>
                                </w:rPr>
                                <m:t>p</m:t>
                              </m:r>
                            </m:e>
                            <m:sub>
                              <m:r>
                                <m:rPr>
                                  <m:sty m:val="b"/>
                                </m:rPr>
                                <w:rPr>
                                  <w:rFonts w:ascii="Cambria Math" w:eastAsiaTheme="minorEastAsia" w:hAnsi="Cambria Math"/>
                                  <w:szCs w:val="20"/>
                                </w:rPr>
                                <m:t>i</m:t>
                              </m:r>
                            </m:sub>
                          </m:sSub>
                        </m:oMath>
                        <w:r w:rsidRPr="00AD26B0">
                          <w:rPr>
                            <w:rFonts w:asciiTheme="minorEastAsia" w:eastAsiaTheme="minorEastAsia" w:hAnsiTheme="minorEastAsia"/>
                            <w:b/>
                            <w:szCs w:val="20"/>
                          </w:rPr>
                          <w:t xml:space="preserve"> of each ticket i in S for recommendation</w:t>
                        </w:r>
                      </w:p>
                      <w:p w14:paraId="49B6A125" w14:textId="653DE842" w:rsidR="00F9147B" w:rsidRDefault="00F9147B" w:rsidP="00614186">
                        <w:pPr>
                          <w:pStyle w:val="IEEEParagraph"/>
                          <w:ind w:left="720" w:firstLine="0"/>
                          <w:rPr>
                            <w:rFonts w:asciiTheme="minorEastAsia" w:eastAsiaTheme="minorEastAsia" w:hAnsiTheme="minorEastAsia"/>
                            <w:szCs w:val="20"/>
                          </w:rPr>
                        </w:pPr>
                        <w:r>
                          <w:rPr>
                            <w:rFonts w:asciiTheme="minorEastAsia" w:eastAsiaTheme="minorEastAsia" w:hAnsiTheme="minorEastAsia"/>
                            <w:szCs w:val="20"/>
                          </w:rPr>
                          <w:t>Define the score array as arr_score</w:t>
                        </w:r>
                      </w:p>
                      <w:p w14:paraId="7E50ED24" w14:textId="77777777" w:rsidR="00F9147B" w:rsidRDefault="00F9147B" w:rsidP="00614186">
                        <w:pPr>
                          <w:pStyle w:val="IEEEParagraph"/>
                          <w:ind w:left="720" w:firstLine="0"/>
                          <w:rPr>
                            <w:rFonts w:asciiTheme="minorEastAsia" w:eastAsiaTheme="minorEastAsia" w:hAnsiTheme="minorEastAsia"/>
                            <w:szCs w:val="20"/>
                          </w:rPr>
                        </w:pPr>
                        <w:r>
                          <w:rPr>
                            <w:rFonts w:asciiTheme="minorEastAsia" w:eastAsiaTheme="minorEastAsia" w:hAnsiTheme="minorEastAsia"/>
                            <w:szCs w:val="20"/>
                          </w:rPr>
                          <w:t>F</w:t>
                        </w:r>
                        <w:r>
                          <w:rPr>
                            <w:rFonts w:asciiTheme="minorEastAsia" w:eastAsiaTheme="minorEastAsia" w:hAnsiTheme="minorEastAsia" w:hint="eastAsia"/>
                            <w:szCs w:val="20"/>
                          </w:rPr>
                          <w:t>or</w:t>
                        </w:r>
                        <w:r>
                          <w:rPr>
                            <w:rFonts w:asciiTheme="minorEastAsia" w:eastAsiaTheme="minorEastAsia" w:hAnsiTheme="minorEastAsia"/>
                            <w:szCs w:val="20"/>
                          </w:rPr>
                          <w:t xml:space="preserve"> s in </w:t>
                        </w:r>
                        <w:r w:rsidRPr="00AC319A">
                          <w:rPr>
                            <w:rFonts w:asciiTheme="minorEastAsia" w:eastAsiaTheme="minorEastAsia" w:hAnsiTheme="minorEastAsia"/>
                            <w:b/>
                            <w:szCs w:val="20"/>
                          </w:rPr>
                          <w:t>S</w:t>
                        </w:r>
                        <w:r>
                          <w:rPr>
                            <w:rFonts w:asciiTheme="minorEastAsia" w:eastAsiaTheme="minorEastAsia" w:hAnsiTheme="minorEastAsia"/>
                            <w:szCs w:val="20"/>
                          </w:rPr>
                          <w:t>:</w:t>
                        </w:r>
                      </w:p>
                      <w:p w14:paraId="01A68314" w14:textId="4E70E713" w:rsidR="00F9147B" w:rsidRDefault="00F9147B" w:rsidP="008952F6">
                        <w:pPr>
                          <w:pStyle w:val="IEEEParagraph"/>
                          <w:ind w:left="720" w:firstLine="405"/>
                          <w:rPr>
                            <w:rFonts w:asciiTheme="minorEastAsia" w:eastAsiaTheme="minorEastAsia" w:hAnsiTheme="minorEastAsia"/>
                            <w:szCs w:val="20"/>
                          </w:rPr>
                        </w:pPr>
                        <w:r>
                          <w:rPr>
                            <w:rFonts w:asciiTheme="minorEastAsia" w:eastAsiaTheme="minorEastAsia" w:hAnsiTheme="minorEastAsia" w:hint="eastAsia"/>
                            <w:szCs w:val="20"/>
                          </w:rPr>
                          <w:t>I</w:t>
                        </w:r>
                        <w:r>
                          <w:rPr>
                            <w:rFonts w:asciiTheme="minorEastAsia" w:eastAsiaTheme="minorEastAsia" w:hAnsiTheme="minorEastAsia"/>
                            <w:szCs w:val="20"/>
                          </w:rPr>
                          <w:t xml:space="preserve">nitialize the similarity array: arr_sim </w:t>
                        </w:r>
                      </w:p>
                      <w:p w14:paraId="6BFF59A0" w14:textId="281D869C" w:rsidR="00F9147B" w:rsidRDefault="00F9147B" w:rsidP="007D4310">
                        <w:pPr>
                          <w:pStyle w:val="IEEEParagraph"/>
                          <w:ind w:left="720" w:firstLine="405"/>
                          <w:rPr>
                            <w:rFonts w:asciiTheme="minorEastAsia" w:eastAsiaTheme="minorEastAsia" w:hAnsiTheme="minorEastAsia"/>
                          </w:rPr>
                        </w:pPr>
                        <w:r>
                          <w:rPr>
                            <w:rFonts w:asciiTheme="minorEastAsia" w:eastAsiaTheme="minorEastAsia" w:hAnsiTheme="minorEastAsia"/>
                            <w:szCs w:val="20"/>
                          </w:rPr>
                          <w:t xml:space="preserve">For </w:t>
                        </w:r>
                        <w:r w:rsidRPr="00C778A8">
                          <w:rPr>
                            <w:rFonts w:asciiTheme="minorEastAsia" w:eastAsiaTheme="minorEastAsia" w:hAnsiTheme="minorEastAsia"/>
                            <w:szCs w:val="20"/>
                          </w:rPr>
                          <w:t>t</w:t>
                        </w:r>
                        <w:r>
                          <w:rPr>
                            <w:rFonts w:asciiTheme="minorEastAsia" w:eastAsiaTheme="minorEastAsia" w:hAnsiTheme="minorEastAsia"/>
                            <w:szCs w:val="20"/>
                          </w:rPr>
                          <w:t xml:space="preserve"> in </w:t>
                        </w:r>
                        <m:oMath>
                          <m:sSub>
                            <m:sSubPr>
                              <m:ctrlPr>
                                <w:rPr>
                                  <w:rFonts w:ascii="Cambria Math" w:hAnsi="Cambria Math"/>
                                  <w:b/>
                                  <w:szCs w:val="18"/>
                                </w:rPr>
                              </m:ctrlPr>
                            </m:sSubPr>
                            <m:e>
                              <m:r>
                                <m:rPr>
                                  <m:sty m:val="b"/>
                                </m:rPr>
                                <w:rPr>
                                  <w:rFonts w:ascii="Cambria Math" w:hAnsi="Cambria Math" w:hint="eastAsia"/>
                                  <w:szCs w:val="18"/>
                                </w:rPr>
                                <m:t>T</m:t>
                              </m:r>
                              <m:ctrlPr>
                                <w:rPr>
                                  <w:rFonts w:ascii="Cambria Math" w:hAnsi="Cambria Math" w:hint="eastAsia"/>
                                  <w:b/>
                                  <w:szCs w:val="18"/>
                                </w:rPr>
                              </m:ctrlPr>
                            </m:e>
                            <m:sub>
                              <m:r>
                                <m:rPr>
                                  <m:sty m:val="b"/>
                                </m:rPr>
                                <w:rPr>
                                  <w:rFonts w:ascii="Cambria Math" w:hAnsi="Cambria Math" w:hint="eastAsia"/>
                                  <w:szCs w:val="18"/>
                                </w:rPr>
                                <m:t>u</m:t>
                              </m:r>
                            </m:sub>
                          </m:sSub>
                        </m:oMath>
                        <w:r>
                          <w:rPr>
                            <w:rFonts w:asciiTheme="minorEastAsia" w:eastAsiaTheme="minorEastAsia" w:hAnsiTheme="minorEastAsia"/>
                            <w:szCs w:val="20"/>
                          </w:rPr>
                          <w:t>:</w:t>
                        </w:r>
                        <m:oMath>
                          <m:r>
                            <m:rPr>
                              <m:sty m:val="p"/>
                            </m:rPr>
                            <w:rPr>
                              <w:rFonts w:ascii="Cambria Math" w:hAnsi="Cambria Math" w:hint="eastAsia"/>
                            </w:rPr>
                            <w:br/>
                          </m:r>
                        </m:oMath>
                        <w:r>
                          <w:rPr>
                            <w:rFonts w:asciiTheme="minorEastAsia" w:eastAsiaTheme="minorEastAsia" w:hAnsiTheme="minorEastAsia"/>
                          </w:rPr>
                          <w:t xml:space="preserve">        </w:t>
                        </w:r>
                        <m:oMath>
                          <m:r>
                            <m:rPr>
                              <m:sty m:val="p"/>
                            </m:rPr>
                            <w:rPr>
                              <w:rFonts w:ascii="Cambria Math" w:eastAsiaTheme="minorEastAsia" w:hAnsi="Cambria Math"/>
                            </w:rPr>
                            <m:t xml:space="preserve">arr_sim[t] = </m:t>
                          </m:r>
                          <m:r>
                            <m:rPr>
                              <m:sty m:val="p"/>
                            </m:rPr>
                            <w:rPr>
                              <w:rFonts w:ascii="Cambria Math" w:hAnsi="Cambria Math" w:hint="eastAsia"/>
                            </w:rPr>
                            <m:t>S</m:t>
                          </m:r>
                          <m:r>
                            <m:rPr>
                              <m:sty m:val="p"/>
                            </m:rPr>
                            <w:rPr>
                              <w:rFonts w:ascii="Cambria Math" w:hAnsi="Cambria Math"/>
                            </w:rPr>
                            <m:t>im</m:t>
                          </m:r>
                          <m:d>
                            <m:dPr>
                              <m:ctrlPr>
                                <w:rPr>
                                  <w:rFonts w:ascii="Cambria Math" w:hAnsi="Cambria Math"/>
                                </w:rPr>
                              </m:ctrlPr>
                            </m:dPr>
                            <m:e>
                              <m:r>
                                <m:rPr>
                                  <m:sty m:val="p"/>
                                </m:rPr>
                                <w:rPr>
                                  <w:rFonts w:ascii="Cambria Math" w:hAnsi="Cambria Math"/>
                                </w:rPr>
                                <m:t>s, t</m:t>
                              </m:r>
                            </m:e>
                          </m:d>
                          <m:r>
                            <w:rPr>
                              <w:rFonts w:ascii="Cambria Math" w:hAnsi="Cambria Math" w:hint="eastAsia"/>
                            </w:rPr>
                            <m:t>=</m:t>
                          </m:r>
                          <m:nary>
                            <m:naryPr>
                              <m:chr m:val="∑"/>
                              <m:supHide m:val="1"/>
                              <m:ctrlPr>
                                <w:rPr>
                                  <w:rFonts w:ascii="Cambria Math" w:hAnsi="Cambria Math"/>
                                  <w:i/>
                                </w:rPr>
                              </m:ctrlPr>
                            </m:naryPr>
                            <m:sub>
                              <m:r>
                                <w:rPr>
                                  <w:rFonts w:ascii="Cambria Math" w:hAnsi="Cambria Math"/>
                                </w:rPr>
                                <m:t>f∈F</m:t>
                              </m:r>
                            </m:sub>
                            <m:sup/>
                            <m:e>
                              <m:r>
                                <w:rPr>
                                  <w:rFonts w:ascii="Cambria Math" w:hAnsi="Cambria Math"/>
                                </w:rPr>
                                <m:t xml:space="preserve"> </m:t>
                              </m:r>
                            </m:e>
                          </m:nary>
                          <m:sSub>
                            <m:sSubPr>
                              <m:ctrlPr>
                                <w:rPr>
                                  <w:rFonts w:ascii="Cambria Math" w:hAnsi="Cambria Math"/>
                                  <w:i/>
                                </w:rPr>
                              </m:ctrlPr>
                            </m:sSubPr>
                            <m:e>
                              <m:r>
                                <w:rPr>
                                  <w:rFonts w:ascii="Cambria Math" w:hAnsi="Cambria Math"/>
                                </w:rPr>
                                <m:t>w</m:t>
                              </m:r>
                            </m:e>
                            <m:sub>
                              <m:r>
                                <w:rPr>
                                  <w:rFonts w:ascii="Cambria Math" w:hAnsi="Cambria Math"/>
                                </w:rPr>
                                <m:t>f</m:t>
                              </m:r>
                            </m:sub>
                          </m:sSub>
                          <m:r>
                            <m:rPr>
                              <m:lit/>
                            </m:rPr>
                            <w:rPr>
                              <w:rFonts w:ascii="Cambria Math" w:hAnsi="Cambria Math"/>
                            </w:rPr>
                            <m:t>*</m:t>
                          </m:r>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f</m:t>
                                  </m:r>
                                </m:sub>
                              </m:sSub>
                            </m:e>
                          </m:d>
                        </m:oMath>
                      </w:p>
                      <w:p w14:paraId="7491184A" w14:textId="7D5DB53B" w:rsidR="00F9147B" w:rsidRPr="007D4310" w:rsidRDefault="00F9147B" w:rsidP="007D4310">
                        <w:pPr>
                          <w:pStyle w:val="IEEEParagraph"/>
                          <w:ind w:left="720" w:firstLine="405"/>
                          <w:rPr>
                            <w:rFonts w:asciiTheme="minorEastAsia" w:eastAsiaTheme="minorEastAsia" w:hAnsiTheme="minorEastAsia"/>
                          </w:rPr>
                        </w:pPr>
                        <w:r>
                          <w:rPr>
                            <w:rFonts w:asciiTheme="minorEastAsia" w:eastAsiaTheme="minorEastAsia" w:hAnsiTheme="minorEastAsia"/>
                          </w:rPr>
                          <w:t>End For</w:t>
                        </w:r>
                      </w:p>
                      <w:p w14:paraId="3E1E3448" w14:textId="5C5D9499" w:rsidR="00F9147B" w:rsidRDefault="00F9147B" w:rsidP="007D4310">
                        <w:pPr>
                          <w:pStyle w:val="IEEEParagraph"/>
                          <w:ind w:firstLine="0"/>
                          <w:rPr>
                            <w:rFonts w:asciiTheme="minorEastAsia" w:eastAsiaTheme="minorEastAsia" w:hAnsiTheme="minorEastAsia"/>
                            <w:szCs w:val="20"/>
                          </w:rPr>
                        </w:pPr>
                        <w:r>
                          <w:rPr>
                            <w:rFonts w:asciiTheme="minorEastAsia" w:eastAsiaTheme="minorEastAsia" w:hAnsiTheme="minorEastAsia"/>
                            <w:szCs w:val="20"/>
                          </w:rPr>
                          <w:t xml:space="preserve">           arr_sim.rank(ascending = False) </w:t>
                        </w:r>
                      </w:p>
                      <w:p w14:paraId="27C8756A" w14:textId="77777777" w:rsidR="00F9147B" w:rsidRDefault="00F9147B" w:rsidP="007D4310">
                        <w:pPr>
                          <w:pStyle w:val="IEEEParagraph"/>
                          <w:ind w:firstLine="0"/>
                          <w:rPr>
                            <w:rFonts w:asciiTheme="minorEastAsia" w:eastAsiaTheme="minorEastAsia" w:hAnsiTheme="minorEastAsia"/>
                            <w:szCs w:val="20"/>
                          </w:rPr>
                        </w:pPr>
                        <w:r>
                          <w:rPr>
                            <w:rFonts w:asciiTheme="minorEastAsia" w:eastAsiaTheme="minorEastAsia" w:hAnsiTheme="minorEastAsia"/>
                            <w:szCs w:val="20"/>
                          </w:rPr>
                          <w:t xml:space="preserve">           </w:t>
                        </w:r>
                        <m:oMath>
                          <m:r>
                            <w:rPr>
                              <w:rFonts w:ascii="Cambria Math" w:eastAsiaTheme="minorEastAsia" w:hAnsi="Cambria Math"/>
                              <w:szCs w:val="20"/>
                            </w:rPr>
                            <m:t>arr_score[s]</m:t>
                          </m:r>
                          <m:r>
                            <m:rPr>
                              <m:sty m:val="p"/>
                            </m:rPr>
                            <w:rPr>
                              <w:rFonts w:ascii="Cambria Math" w:eastAsiaTheme="minorEastAsia" w:hAnsi="Cambria Math"/>
                              <w:szCs w:val="20"/>
                            </w:rPr>
                            <m:t>=AVG(arr_sim[:K])</m:t>
                          </m:r>
                        </m:oMath>
                      </w:p>
                      <w:p w14:paraId="0EFE9D6F" w14:textId="58EA6EAF" w:rsidR="00F9147B" w:rsidRPr="007D4310" w:rsidRDefault="00F9147B" w:rsidP="007D4310">
                        <w:pPr>
                          <w:pStyle w:val="IEEEParagraph"/>
                          <w:ind w:firstLine="0"/>
                          <w:rPr>
                            <w:rFonts w:asciiTheme="minorEastAsia" w:eastAsiaTheme="minorEastAsia" w:hAnsiTheme="minorEastAsia"/>
                            <w:szCs w:val="20"/>
                          </w:rPr>
                        </w:pPr>
                        <w:r>
                          <w:rPr>
                            <w:rFonts w:asciiTheme="minorEastAsia" w:eastAsiaTheme="minorEastAsia" w:hAnsiTheme="minorEastAsia"/>
                            <w:szCs w:val="20"/>
                          </w:rPr>
                          <w:t xml:space="preserve">        End For</w:t>
                        </w:r>
                      </w:p>
                      <w:p w14:paraId="504D3361" w14:textId="2073597D" w:rsidR="00F9147B" w:rsidRPr="0060041C" w:rsidRDefault="00F9147B" w:rsidP="005107BB">
                        <w:pPr>
                          <w:pStyle w:val="IEEEParagraph"/>
                          <w:numPr>
                            <w:ilvl w:val="0"/>
                            <w:numId w:val="13"/>
                          </w:numPr>
                          <w:rPr>
                            <w:rFonts w:asciiTheme="minorEastAsia" w:eastAsiaTheme="minorEastAsia" w:hAnsiTheme="minorEastAsia"/>
                            <w:b/>
                            <w:szCs w:val="20"/>
                          </w:rPr>
                        </w:pPr>
                        <w:r w:rsidRPr="0060041C">
                          <w:rPr>
                            <w:rFonts w:asciiTheme="minorEastAsia" w:eastAsiaTheme="minorEastAsia" w:hAnsiTheme="minorEastAsia"/>
                            <w:b/>
                            <w:szCs w:val="20"/>
                          </w:rPr>
                          <w:t xml:space="preserve">Return tickets with Top N scores in </w:t>
                        </w:r>
                        <w:r w:rsidRPr="0060041C">
                          <w:rPr>
                            <w:rFonts w:asciiTheme="minorEastAsia" w:eastAsiaTheme="minorEastAsia" w:hAnsiTheme="minorEastAsia" w:hint="eastAsia"/>
                            <w:b/>
                            <w:szCs w:val="20"/>
                          </w:rPr>
                          <w:t>arr</w:t>
                        </w:r>
                        <w:r w:rsidRPr="0060041C">
                          <w:rPr>
                            <w:rFonts w:asciiTheme="minorEastAsia" w:eastAsiaTheme="minorEastAsia" w:hAnsiTheme="minorEastAsia"/>
                            <w:b/>
                            <w:szCs w:val="20"/>
                          </w:rPr>
                          <w:t>_score</w:t>
                        </w:r>
                        <w:r w:rsidRPr="0060041C">
                          <w:rPr>
                            <w:rFonts w:asciiTheme="minorEastAsia" w:eastAsiaTheme="minorEastAsia" w:hAnsiTheme="minorEastAsia" w:hint="eastAsia"/>
                            <w:b/>
                            <w:szCs w:val="20"/>
                          </w:rPr>
                          <w:t xml:space="preserve"> as recommendation</w:t>
                        </w:r>
                      </w:p>
                    </w:tc>
                  </w:tr>
                </w:tbl>
                <w:p w14:paraId="2096694C" w14:textId="77777777" w:rsidR="00F9147B" w:rsidRDefault="00F9147B" w:rsidP="004E343D"/>
              </w:txbxContent>
            </v:textbox>
            <w10:wrap anchorx="margin" anchory="margin"/>
            <w10:anchorlock/>
          </v:shape>
        </w:pict>
      </w:r>
    </w:p>
    <w:p w14:paraId="4777123D" w14:textId="69952914" w:rsidR="00B1092C" w:rsidRDefault="0068787D" w:rsidP="00B1092C">
      <w:pPr>
        <w:pStyle w:val="1f3"/>
      </w:pPr>
      <w:r>
        <w:rPr>
          <w:rFonts w:hint="eastAsia"/>
        </w:rPr>
        <w:t>在机票的历史订单数据集</w:t>
      </w:r>
      <w:r>
        <w:t>中，</w:t>
      </w:r>
      <w:r>
        <w:rPr>
          <w:rFonts w:hint="eastAsia"/>
        </w:rPr>
        <w:t>用户</w:t>
      </w:r>
      <w:r>
        <w:t>的</w:t>
      </w:r>
      <w:r w:rsidR="00C61CB0">
        <w:t>在一条航线上的</w:t>
      </w:r>
      <w:r>
        <w:t>历史订单</w:t>
      </w:r>
      <w:r>
        <w:rPr>
          <w:rFonts w:hint="eastAsia"/>
        </w:rPr>
        <w:t>的</w:t>
      </w:r>
      <w:r>
        <w:t>数量</w:t>
      </w:r>
      <w:r>
        <w:rPr>
          <w:rFonts w:hint="eastAsia"/>
        </w:rPr>
        <w:t>m</w:t>
      </w:r>
      <w:r>
        <w:rPr>
          <w:rFonts w:hint="eastAsia"/>
        </w:rPr>
        <w:t>通常</w:t>
      </w:r>
      <w:r>
        <w:t>是一个</w:t>
      </w:r>
      <w:r>
        <w:rPr>
          <w:rFonts w:hint="eastAsia"/>
        </w:rPr>
        <w:t>比较小的值</w:t>
      </w:r>
      <w:r w:rsidR="0093576E">
        <w:rPr>
          <w:rFonts w:hint="eastAsia"/>
        </w:rPr>
        <w:t>。</w:t>
      </w:r>
      <w:r>
        <w:t xml:space="preserve"> </w:t>
      </w:r>
      <w:r w:rsidR="00F066A9">
        <w:t>因此</w:t>
      </w:r>
      <w:r w:rsidR="00F066A9">
        <w:rPr>
          <w:rFonts w:hint="eastAsia"/>
        </w:rPr>
        <w:t>，</w:t>
      </w:r>
      <w:r w:rsidR="00F066A9">
        <w:t>机票</w:t>
      </w:r>
      <w:r w:rsidR="00B1092C">
        <w:rPr>
          <w:rFonts w:hint="eastAsia"/>
        </w:rPr>
        <w:t>s</w:t>
      </w:r>
      <w:r w:rsidR="00F066A9">
        <w:rPr>
          <w:rFonts w:hint="eastAsia"/>
        </w:rPr>
        <w:t>与</w:t>
      </w:r>
      <w:r>
        <w:t>K</w:t>
      </w:r>
      <w:r>
        <w:rPr>
          <w:rFonts w:hint="eastAsia"/>
        </w:rPr>
        <w:t>最邻近</w:t>
      </w:r>
      <w:r>
        <w:t>的订单</w:t>
      </w:r>
      <w:r w:rsidR="00F066A9">
        <w:t>的平均相似度</w:t>
      </w:r>
      <w:r>
        <w:t>可以近似为</w:t>
      </w:r>
      <w:r w:rsidR="00B1092C">
        <w:rPr>
          <w:rFonts w:hint="eastAsia"/>
        </w:rPr>
        <w:t>s</w:t>
      </w:r>
      <w:r w:rsidR="00F066A9">
        <w:rPr>
          <w:rFonts w:hint="eastAsia"/>
        </w:rPr>
        <w:t>与</w:t>
      </w:r>
      <w:r w:rsidR="00F066A9">
        <w:t>历史订单集</w:t>
      </w:r>
      <w:r w:rsidR="00F066A9">
        <w:rPr>
          <w:rFonts w:hint="eastAsia"/>
        </w:rPr>
        <w:t>中</w:t>
      </w:r>
      <w:r w:rsidR="00F066A9">
        <w:t>的</w:t>
      </w:r>
      <w:r w:rsidR="00F066A9">
        <w:rPr>
          <w:rFonts w:hint="eastAsia"/>
        </w:rPr>
        <w:t>所有</w:t>
      </w:r>
      <w:r w:rsidR="00F066A9">
        <w:t>订单的平均相似度</w:t>
      </w:r>
      <w:r w:rsidR="00F066A9">
        <w:rPr>
          <w:rFonts w:hint="eastAsia"/>
        </w:rPr>
        <w:t>。</w:t>
      </w:r>
    </w:p>
    <w:p w14:paraId="0C11D0F0" w14:textId="0FE8412C" w:rsidR="009330E7" w:rsidRDefault="009330E7" w:rsidP="009330E7">
      <w:pPr>
        <w:pStyle w:val="1f3"/>
        <w:ind w:firstLineChars="0" w:firstLine="420"/>
      </w:pPr>
      <w:r>
        <w:t>式</w:t>
      </w:r>
      <w:r>
        <w:rPr>
          <w:rFonts w:hint="eastAsia"/>
        </w:rPr>
        <w:t>（</w:t>
      </w:r>
      <w:r w:rsidR="009C74BB">
        <w:rPr>
          <w:rFonts w:hint="eastAsia"/>
        </w:rPr>
        <w:t>3-</w:t>
      </w:r>
      <w:r>
        <w:rPr>
          <w:rFonts w:hint="eastAsia"/>
        </w:rPr>
        <w:t>7</w:t>
      </w:r>
      <w:r>
        <w:rPr>
          <w:rFonts w:hint="eastAsia"/>
        </w:rPr>
        <w:t>）中我们将</w:t>
      </w:r>
      <w:r w:rsidR="00213951">
        <w:rPr>
          <w:rFonts w:hint="eastAsia"/>
        </w:rPr>
        <w:t>相似度函数中具有</w:t>
      </w:r>
      <w:r w:rsidR="00213951">
        <w:rPr>
          <w:rFonts w:hint="eastAsia"/>
        </w:rPr>
        <w:t>n</w:t>
      </w:r>
      <w:r w:rsidR="00213951">
        <w:rPr>
          <w:rFonts w:hint="eastAsia"/>
        </w:rPr>
        <w:t>个可能取值的离散的特征变量</w:t>
      </w:r>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f</m:t>
            </m:r>
          </m:sub>
        </m:sSub>
      </m:oMath>
      <w:r w:rsidR="00213951">
        <w:rPr>
          <w:rFonts w:hint="eastAsia"/>
        </w:rPr>
        <w:t>转换为</w:t>
      </w:r>
      <w:r w:rsidR="00CD6720">
        <w:rPr>
          <w:rFonts w:hint="eastAsia"/>
        </w:rPr>
        <w:t>模为</w:t>
      </w:r>
      <w:r w:rsidR="00CD6720">
        <w:rPr>
          <w:rFonts w:hint="eastAsia"/>
        </w:rPr>
        <w:t>1</w:t>
      </w:r>
      <w:r w:rsidR="00CD6720">
        <w:rPr>
          <w:rFonts w:hint="eastAsia"/>
        </w:rPr>
        <w:t>的</w:t>
      </w:r>
      <w:r w:rsidR="00213951">
        <w:rPr>
          <w:rFonts w:hint="eastAsia"/>
        </w:rPr>
        <w:t>n</w:t>
      </w:r>
      <w:r w:rsidR="00213951">
        <w:rPr>
          <w:rFonts w:hint="eastAsia"/>
        </w:rPr>
        <w:t>维的向量</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f</m:t>
            </m:r>
          </m:sub>
        </m:sSub>
        <m:r>
          <w:rPr>
            <w:rFonts w:ascii="Cambria Math" w:hAnsi="Cambria Math" w:hint="eastAsi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f</m:t>
            </m:r>
          </m:sub>
        </m:sSub>
      </m:oMath>
      <w:r w:rsidR="00213951">
        <w:rPr>
          <w:rFonts w:hint="eastAsia"/>
        </w:rPr>
        <w:t>。例如离散变量</w:t>
      </w:r>
      <w:r w:rsidR="00CD6720" w:rsidRPr="00834CF0">
        <w:rPr>
          <w:rFonts w:hint="eastAsia"/>
          <w:i/>
        </w:rPr>
        <w:t>x</w:t>
      </w:r>
      <w:r w:rsidR="00213951">
        <w:t>可能的取值</w:t>
      </w:r>
      <w:r w:rsidR="00CD6720">
        <w:t>有</w:t>
      </w:r>
      <w:r w:rsidR="00213951">
        <w:t>为</w:t>
      </w:r>
      <w:r w:rsidR="00CD6720">
        <w:rPr>
          <w:rFonts w:hint="eastAsia"/>
        </w:rPr>
        <w:t>0</w:t>
      </w:r>
      <w:r w:rsidR="00CD6720">
        <w:rPr>
          <w:rFonts w:hint="eastAsia"/>
        </w:rPr>
        <w:t>，</w:t>
      </w:r>
      <w:r w:rsidR="00CD6720">
        <w:rPr>
          <w:rFonts w:hint="eastAsia"/>
        </w:rPr>
        <w:t>1</w:t>
      </w:r>
      <w:r w:rsidR="00CD6720">
        <w:rPr>
          <w:rFonts w:hint="eastAsia"/>
        </w:rPr>
        <w:t>，</w:t>
      </w:r>
      <w:r w:rsidR="00CD6720">
        <w:rPr>
          <w:rFonts w:hint="eastAsia"/>
        </w:rPr>
        <w:t>2</w:t>
      </w:r>
      <w:r w:rsidR="00CD6720">
        <w:rPr>
          <w:rFonts w:hint="eastAsia"/>
        </w:rPr>
        <w:t>，</w:t>
      </w:r>
      <w:r w:rsidR="00CD6720">
        <w:rPr>
          <w:rFonts w:hint="eastAsia"/>
        </w:rPr>
        <w:t>3</w:t>
      </w:r>
      <w:r w:rsidR="00CD6720">
        <w:rPr>
          <w:rFonts w:hint="eastAsia"/>
        </w:rPr>
        <w:t>，且</w:t>
      </w:r>
      <w:r w:rsidR="00CD6720" w:rsidRPr="00834CF0">
        <w:rPr>
          <w:rFonts w:hint="eastAsia"/>
          <w:i/>
        </w:rPr>
        <w:t>x</w:t>
      </w:r>
      <w:r w:rsidR="00CD6720">
        <w:rPr>
          <w:rFonts w:hint="eastAsia"/>
        </w:rPr>
        <w:t>=1</w:t>
      </w:r>
      <w:r w:rsidR="00CD6720">
        <w:rPr>
          <w:rFonts w:hint="eastAsia"/>
        </w:rPr>
        <w:t>，</w:t>
      </w:r>
      <w:r w:rsidR="00CD6720">
        <w:rPr>
          <w:rFonts w:hint="eastAsia"/>
        </w:rPr>
        <w:lastRenderedPageBreak/>
        <w:t>则对应的离散变量的向量</w:t>
      </w:r>
      <m:oMath>
        <m:r>
          <m:rPr>
            <m:sty m:val="bi"/>
          </m:rPr>
          <w:rPr>
            <w:rFonts w:ascii="Cambria Math" w:hAnsi="Cambria Math" w:hint="eastAsia"/>
          </w:rPr>
          <m:t>x</m:t>
        </m:r>
      </m:oMath>
      <w:r w:rsidR="00CD6720">
        <w:t>为</w:t>
      </w:r>
      <w:r w:rsidR="00CD6720">
        <w:rPr>
          <w:rFonts w:hint="eastAsia"/>
        </w:rPr>
        <w:t>(0,1,0,0)</w:t>
      </w:r>
      <w:r w:rsidR="00CD6720">
        <w:rPr>
          <w:rFonts w:hint="eastAsia"/>
        </w:rPr>
        <w:t>。在离散变量</w:t>
      </w:r>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f</m:t>
            </m:r>
          </m:sub>
        </m:sSub>
      </m:oMath>
      <w:r w:rsidR="00CD6720">
        <w:t>转换成对应的</w:t>
      </w:r>
      <w:r w:rsidR="00CD6720">
        <w:rPr>
          <w:rFonts w:hint="eastAsia"/>
        </w:rPr>
        <w:t>向量后，我们可以得到等式</w:t>
      </w:r>
      <m:oMath>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f</m:t>
                </m:r>
              </m:sub>
            </m:sSub>
          </m:e>
        </m:d>
        <m:r>
          <w:rPr>
            <w:rFonts w:ascii="Cambria Math" w:hAnsi="Cambria Math" w:hint="eastAsia"/>
          </w:rPr>
          <m:t>=</m:t>
        </m:r>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f</m:t>
                    </m:r>
                  </m:sub>
                </m:sSub>
                <m: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f</m:t>
                    </m:r>
                  </m:sub>
                </m:sSub>
              </m:e>
            </m:d>
          </m:e>
        </m:func>
      </m:oMath>
      <w:r w:rsidR="00CD6720">
        <w:rPr>
          <w:rFonts w:hint="eastAsia"/>
        </w:rPr>
        <w:t>。</w:t>
      </w:r>
    </w:p>
    <w:p w14:paraId="587B18ED" w14:textId="51CDA4EB" w:rsidR="0016405C" w:rsidRDefault="002B5316" w:rsidP="0016405C">
      <w:pPr>
        <w:pStyle w:val="1f3"/>
        <w:ind w:firstLineChars="0" w:firstLine="420"/>
      </w:pPr>
      <w:r>
        <w:rPr>
          <w:rFonts w:hint="eastAsia"/>
        </w:rPr>
        <w:t>根据式（</w:t>
      </w:r>
      <w:r w:rsidR="009C74BB">
        <w:rPr>
          <w:rFonts w:hint="eastAsia"/>
        </w:rPr>
        <w:t>3-</w:t>
      </w:r>
      <w:r>
        <w:t>7</w:t>
      </w:r>
      <w:r>
        <w:rPr>
          <w:rFonts w:hint="eastAsia"/>
        </w:rPr>
        <w:t>）我们可以推导得到式（</w:t>
      </w:r>
      <w:r w:rsidR="009C74BB">
        <w:rPr>
          <w:rFonts w:hint="eastAsia"/>
        </w:rPr>
        <w:t>3-</w:t>
      </w:r>
      <w:r>
        <w:t>8</w:t>
      </w:r>
      <w:r>
        <w:rPr>
          <w:rFonts w:hint="eastAsia"/>
        </w:rPr>
        <w:t>）</w:t>
      </w:r>
      <w:r w:rsidR="000608D1">
        <w:rPr>
          <w:rFonts w:hint="eastAsia"/>
        </w:rPr>
        <w:t>。从式中我们可以看出，在计算一个用户对机票</w:t>
      </w:r>
      <w:r w:rsidR="000608D1">
        <w:rPr>
          <w:rFonts w:hint="eastAsia"/>
        </w:rPr>
        <w:t>s</w:t>
      </w:r>
      <w:r w:rsidR="000608D1">
        <w:rPr>
          <w:rFonts w:hint="eastAsia"/>
        </w:rPr>
        <w:t>的得分时，</w:t>
      </w:r>
      <w:r w:rsidR="009330E7">
        <w:rPr>
          <w:rFonts w:hint="eastAsia"/>
        </w:rPr>
        <w:t>我们可以提前</w:t>
      </w:r>
      <w:r w:rsidR="000608D1">
        <w:rPr>
          <w:rFonts w:hint="eastAsia"/>
        </w:rPr>
        <w:t>根据式</w:t>
      </w:r>
      <w:r w:rsidR="00940F19">
        <w:rPr>
          <w:rFonts w:hint="eastAsia"/>
        </w:rPr>
        <w:t>（</w:t>
      </w:r>
      <w:r w:rsidR="009C74BB">
        <w:rPr>
          <w:rFonts w:hint="eastAsia"/>
        </w:rPr>
        <w:t>3-</w:t>
      </w:r>
      <w:r w:rsidR="000608D1">
        <w:t>9</w:t>
      </w:r>
      <w:r w:rsidR="00940F19">
        <w:rPr>
          <w:rFonts w:hint="eastAsia"/>
        </w:rPr>
        <w:t>）</w:t>
      </w:r>
      <w:r w:rsidR="000608D1">
        <w:rPr>
          <w:rFonts w:hint="eastAsia"/>
        </w:rPr>
        <w:t>为每个用户计算出用户在各个特征上</w:t>
      </w:r>
      <w:r w:rsidR="009330E7">
        <w:rPr>
          <w:rFonts w:hint="eastAsia"/>
        </w:rPr>
        <w:t>的偏好向量</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f</m:t>
            </m:r>
          </m:sub>
        </m:sSub>
      </m:oMath>
      <w:r w:rsidR="003D39B2">
        <w:rPr>
          <w:rFonts w:hint="eastAsia"/>
        </w:rPr>
        <w:t>，</w:t>
      </w:r>
      <w:r w:rsidR="00F06E37">
        <w:rPr>
          <w:rFonts w:hint="eastAsia"/>
        </w:rPr>
        <w:t>而</w:t>
      </w:r>
      <w:r w:rsidR="003D39B2">
        <w:rPr>
          <w:rFonts w:hint="eastAsia"/>
        </w:rPr>
        <w:t>在实时地进行推荐时，我们的计算的复杂度可以优化为</w:t>
      </w:r>
      <w:r w:rsidR="003D39B2">
        <w:rPr>
          <w:rFonts w:hint="eastAsia"/>
        </w:rPr>
        <w:t>O</w:t>
      </w:r>
      <w:r w:rsidR="003D39B2">
        <w:t>(n)</w:t>
      </w:r>
      <w:r w:rsidR="003D39B2">
        <w:rPr>
          <w:rFonts w:hint="eastAsia"/>
        </w:rPr>
        <w:t>。</w:t>
      </w:r>
    </w:p>
    <w:p w14:paraId="1DA249DB" w14:textId="3FFD248A" w:rsidR="00855762" w:rsidRDefault="00F06E37" w:rsidP="002154CB">
      <w:pPr>
        <w:pStyle w:val="1f3"/>
        <w:ind w:firstLineChars="0" w:firstLine="420"/>
      </w:pPr>
      <w:r>
        <w:rPr>
          <w:rFonts w:hint="eastAsia"/>
        </w:rPr>
        <w:t>因此我们可以将算法分拆成离线的用户偏好模型的计算以及在线的推荐计算两个部分。</w:t>
      </w:r>
      <w:r w:rsidR="00855762">
        <w:rPr>
          <w:rFonts w:hint="eastAsia"/>
        </w:rPr>
        <w:t>算法</w:t>
      </w:r>
      <w:r w:rsidR="009C74BB">
        <w:rPr>
          <w:rFonts w:hint="eastAsia"/>
        </w:rPr>
        <w:t>3-</w:t>
      </w:r>
      <w:r w:rsidR="00855762">
        <w:t>2</w:t>
      </w:r>
      <w:r w:rsidR="00855762">
        <w:rPr>
          <w:rFonts w:hint="eastAsia"/>
        </w:rPr>
        <w:t>离线计算用户偏好模型，而算</w:t>
      </w:r>
      <w:r w:rsidR="004C015F">
        <w:rPr>
          <w:rFonts w:hint="eastAsia"/>
        </w:rPr>
        <w:t>法</w:t>
      </w:r>
      <w:r w:rsidR="009C74BB">
        <w:rPr>
          <w:rFonts w:hint="eastAsia"/>
        </w:rPr>
        <w:t>3-</w:t>
      </w:r>
      <w:r w:rsidR="00855762">
        <w:t>3</w:t>
      </w:r>
      <w:r w:rsidR="00855762">
        <w:t>为在线计算搜索结果页中机票的得分</w:t>
      </w:r>
      <w:r w:rsidR="00855762">
        <w:rPr>
          <w:rFonts w:hint="eastAsia"/>
        </w:rPr>
        <w:t>，</w:t>
      </w:r>
      <w:r w:rsidR="00855762">
        <w:t>并为用户进行</w:t>
      </w:r>
      <w:r w:rsidR="00855762">
        <w:t>Top N</w:t>
      </w:r>
      <w:r w:rsidR="00855762">
        <w:t>的推荐</w:t>
      </w:r>
      <w:r w:rsidR="00855762">
        <w:rPr>
          <w:rFonts w:hint="eastAsia"/>
        </w:rPr>
        <w:t>。</w:t>
      </w:r>
    </w:p>
    <w:p w14:paraId="78A288FE" w14:textId="6B5F8FF2" w:rsidR="009330E7" w:rsidRPr="00F21EBB" w:rsidRDefault="009330E7" w:rsidP="00B1092C">
      <w:pPr>
        <w:pStyle w:val="1f3"/>
        <w:ind w:firstLineChars="0" w:firstLine="0"/>
      </w:pPr>
      <m:oMathPara>
        <m:oMathParaPr>
          <m:jc m:val="right"/>
        </m:oMathParaPr>
        <m:oMath>
          <m:r>
            <m:rPr>
              <m:sty m:val="p"/>
            </m:rPr>
            <w:rPr>
              <w:rFonts w:ascii="Cambria Math" w:hAnsi="Cambria Math" w:hint="eastAsia"/>
            </w:rPr>
            <m:t>S</m:t>
          </m:r>
          <m:r>
            <m:rPr>
              <m:sty m:val="p"/>
            </m:rPr>
            <w:rPr>
              <w:rFonts w:ascii="Cambria Math" w:hAnsi="Cambria Math"/>
            </w:rPr>
            <m:t>imilarity</m:t>
          </m:r>
          <m:d>
            <m:dPr>
              <m:ctrlPr>
                <w:rPr>
                  <w:rFonts w:ascii="Cambria Math" w:hAnsi="Cambria Math"/>
                </w:rPr>
              </m:ctrlPr>
            </m:dPr>
            <m:e>
              <m:r>
                <m:rPr>
                  <m:sty m:val="p"/>
                </m:rPr>
                <w:rPr>
                  <w:rFonts w:ascii="Cambria Math" w:hAnsi="Cambria Math"/>
                </w:rPr>
                <m:t>s, t</m:t>
              </m:r>
            </m:e>
          </m:d>
          <m:r>
            <w:rPr>
              <w:rFonts w:ascii="Cambria Math" w:hAnsi="Cambria Math" w:hint="eastAsia"/>
            </w:rPr>
            <m:t>=</m:t>
          </m:r>
          <m:nary>
            <m:naryPr>
              <m:chr m:val="∑"/>
              <m:supHide m:val="1"/>
              <m:ctrlPr>
                <w:rPr>
                  <w:rFonts w:ascii="Cambria Math" w:hAnsi="Cambria Math"/>
                  <w:i/>
                </w:rPr>
              </m:ctrlPr>
            </m:naryPr>
            <m:sub>
              <m:r>
                <w:rPr>
                  <w:rFonts w:ascii="Cambria Math" w:hAnsi="Cambria Math"/>
                </w:rPr>
                <m:t>f∈F</m:t>
              </m:r>
            </m:sub>
            <m:sup/>
            <m:e>
              <m:r>
                <w:rPr>
                  <w:rFonts w:ascii="Cambria Math" w:hAnsi="Cambria Math"/>
                </w:rPr>
                <m:t xml:space="preserve"> </m:t>
              </m:r>
            </m:e>
          </m:nary>
          <m:sSub>
            <m:sSubPr>
              <m:ctrlPr>
                <w:rPr>
                  <w:rFonts w:ascii="Cambria Math" w:hAnsi="Cambria Math"/>
                  <w:i/>
                </w:rPr>
              </m:ctrlPr>
            </m:sSubPr>
            <m:e>
              <m:r>
                <w:rPr>
                  <w:rFonts w:ascii="Cambria Math" w:hAnsi="Cambria Math"/>
                </w:rPr>
                <m:t>w</m:t>
              </m:r>
            </m:e>
            <m:sub>
              <m:r>
                <w:rPr>
                  <w:rFonts w:ascii="Cambria Math" w:hAnsi="Cambria Math"/>
                </w:rPr>
                <m:t>f</m:t>
              </m:r>
            </m:sub>
          </m:sSub>
          <m:r>
            <m:rPr>
              <m:lit/>
            </m:rPr>
            <w:rPr>
              <w:rFonts w:ascii="Cambria Math" w:hAnsi="Cambria Math"/>
            </w:rPr>
            <m:t>*</m:t>
          </m:r>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f</m:t>
                  </m:r>
                </m:sub>
              </m:sSub>
            </m:e>
          </m:d>
          <m:r>
            <m:rPr>
              <m:sty m:val="p"/>
            </m:rPr>
            <w:rPr>
              <w:rFonts w:ascii="Cambria Math" w:hAnsi="Cambria Math" w:hint="eastAsia"/>
            </w:rPr>
            <m:t>=</m:t>
          </m:r>
          <m:nary>
            <m:naryPr>
              <m:chr m:val="∑"/>
              <m:supHide m:val="1"/>
              <m:ctrlPr>
                <w:rPr>
                  <w:rFonts w:ascii="Cambria Math" w:hAnsi="Cambria Math"/>
                  <w:i/>
                </w:rPr>
              </m:ctrlPr>
            </m:naryPr>
            <m:sub>
              <m:r>
                <w:rPr>
                  <w:rFonts w:ascii="Cambria Math" w:hAnsi="Cambria Math"/>
                </w:rPr>
                <m:t>f∈F</m:t>
              </m:r>
            </m:sub>
            <m:sup/>
            <m:e>
              <m:r>
                <w:rPr>
                  <w:rFonts w:ascii="Cambria Math" w:hAnsi="Cambria Math"/>
                </w:rPr>
                <m:t xml:space="preserve"> </m:t>
              </m:r>
            </m:e>
          </m:nary>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f</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f</m:t>
                      </m:r>
                    </m:sub>
                  </m:sSub>
                </m:e>
              </m:d>
            </m:e>
          </m:func>
          <m:r>
            <w:rPr>
              <w:rFonts w:ascii="Cambria Math" w:hAnsi="Cambria Math"/>
            </w:rPr>
            <m:t>=</m:t>
          </m:r>
          <m:nary>
            <m:naryPr>
              <m:chr m:val="∑"/>
              <m:supHide m:val="1"/>
              <m:ctrlPr>
                <w:rPr>
                  <w:rFonts w:ascii="Cambria Math" w:hAnsi="Cambria Math"/>
                  <w:i/>
                </w:rPr>
              </m:ctrlPr>
            </m:naryPr>
            <m:sub>
              <m:r>
                <w:rPr>
                  <w:rFonts w:ascii="Cambria Math" w:hAnsi="Cambria Math"/>
                </w:rPr>
                <m:t>f∈F</m:t>
              </m:r>
            </m:sub>
            <m:sup/>
            <m:e>
              <m:r>
                <w:rPr>
                  <w:rFonts w:ascii="Cambria Math" w:hAnsi="Cambria Math"/>
                </w:rPr>
                <m:t xml:space="preserve"> </m:t>
              </m:r>
            </m:e>
          </m:nary>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f</m:t>
              </m:r>
            </m:sub>
          </m:sSub>
          <m: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f</m:t>
              </m:r>
            </m:sub>
          </m:sSub>
          <m:r>
            <w:rPr>
              <w:rFonts w:ascii="Cambria Math" w:hAnsi="Cambria Math"/>
            </w:rPr>
            <m:t xml:space="preserve"> (3–7)</m:t>
          </m:r>
        </m:oMath>
      </m:oMathPara>
    </w:p>
    <w:p w14:paraId="41DDBBEA" w14:textId="2E7C6A7F" w:rsidR="00210AB4" w:rsidRPr="00F21EBB" w:rsidRDefault="005C617B" w:rsidP="00B1092C">
      <w:pPr>
        <w:pStyle w:val="1f3"/>
        <w:ind w:firstLineChars="0" w:firstLine="0"/>
      </w:pPr>
      <m:oMathPara>
        <m:oMathParaPr>
          <m:jc m:val="right"/>
        </m:oMathParaPr>
        <m:oMath>
          <m:r>
            <w:rPr>
              <w:rFonts w:ascii="Cambria Math" w:hAnsi="Cambria Math"/>
            </w:rPr>
            <m:t>Score</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supHide m:val="1"/>
              <m:ctrlPr>
                <w:rPr>
                  <w:rFonts w:ascii="Cambria Math" w:hAnsi="Cambria Math"/>
                  <w:i/>
                </w:rPr>
              </m:ctrlPr>
            </m:naryPr>
            <m:sub>
              <m:r>
                <w:rPr>
                  <w:rFonts w:ascii="Cambria Math" w:hAnsi="Cambria Math"/>
                </w:rPr>
                <m:t>t∈T</m:t>
              </m:r>
            </m:sub>
            <m:sup/>
            <m:e>
              <m:nary>
                <m:naryPr>
                  <m:chr m:val="∑"/>
                  <m:supHide m:val="1"/>
                  <m:ctrlPr>
                    <w:rPr>
                      <w:rFonts w:ascii="Cambria Math" w:hAnsi="Cambria Math"/>
                      <w:i/>
                    </w:rPr>
                  </m:ctrlPr>
                </m:naryPr>
                <m:sub>
                  <m:r>
                    <w:rPr>
                      <w:rFonts w:ascii="Cambria Math" w:hAnsi="Cambria Math"/>
                    </w:rPr>
                    <m:t>f∈F</m:t>
                  </m:r>
                </m:sub>
                <m:sup/>
                <m:e>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f</m:t>
                      </m:r>
                    </m:sub>
                  </m:sSub>
                  <m: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f</m:t>
                      </m:r>
                    </m:sub>
                  </m:sSub>
                </m:e>
              </m:nary>
            </m:e>
          </m:nary>
          <m:r>
            <w:rPr>
              <w:rFonts w:ascii="Cambria Math" w:hAnsi="Cambria Math" w:hint="eastAsia"/>
            </w:rPr>
            <m:t>=</m:t>
          </m:r>
          <m:nary>
            <m:naryPr>
              <m:chr m:val="∑"/>
              <m:supHide m:val="1"/>
              <m:ctrlPr>
                <w:rPr>
                  <w:rFonts w:ascii="Cambria Math" w:hAnsi="Cambria Math"/>
                  <w:i/>
                </w:rPr>
              </m:ctrlPr>
            </m:naryPr>
            <m:sub>
              <m:r>
                <w:rPr>
                  <w:rFonts w:ascii="Cambria Math" w:hAnsi="Cambria Math"/>
                </w:rPr>
                <m:t>f∈F</m:t>
              </m:r>
            </m:sub>
            <m:sup/>
            <m:e>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supHide m:val="1"/>
                      <m:ctrlPr>
                        <w:rPr>
                          <w:rFonts w:ascii="Cambria Math" w:hAnsi="Cambria Math"/>
                          <w:i/>
                        </w:rPr>
                      </m:ctrlPr>
                    </m:naryPr>
                    <m:sub>
                      <m:r>
                        <w:rPr>
                          <w:rFonts w:ascii="Cambria Math" w:hAnsi="Cambria Math"/>
                        </w:rPr>
                        <m:t>t∈T</m:t>
                      </m:r>
                    </m:sub>
                    <m:sup/>
                    <m:e>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f</m:t>
                          </m:r>
                        </m:sub>
                      </m:sSub>
                    </m:e>
                  </m:nary>
                </m:e>
              </m:d>
              <m:r>
                <w:rPr>
                  <w:rFonts w:ascii="Cambria Math" w:hAnsi="Cambria Math"/>
                </w:rPr>
                <m:t>=</m:t>
              </m:r>
            </m:e>
          </m:nary>
          <m:nary>
            <m:naryPr>
              <m:chr m:val="∑"/>
              <m:supHide m:val="1"/>
              <m:ctrlPr>
                <w:rPr>
                  <w:rFonts w:ascii="Cambria Math" w:hAnsi="Cambria Math"/>
                  <w:i/>
                </w:rPr>
              </m:ctrlPr>
            </m:naryPr>
            <m:sub>
              <m:r>
                <w:rPr>
                  <w:rFonts w:ascii="Cambria Math" w:hAnsi="Cambria Math"/>
                </w:rPr>
                <m:t>f∈F</m:t>
              </m:r>
            </m:sub>
            <m:sup/>
            <m:e>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f</m:t>
                  </m:r>
                </m:sub>
              </m:sSub>
              <m: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f</m:t>
                  </m:r>
                </m:sub>
              </m:sSub>
              <m:r>
                <w:rPr>
                  <w:rFonts w:ascii="Cambria Math" w:hAnsi="Cambria Math"/>
                </w:rPr>
                <m:t xml:space="preserve"> </m:t>
              </m:r>
            </m:e>
          </m:nary>
          <m:r>
            <w:rPr>
              <w:rFonts w:ascii="Cambria Math" w:hAnsi="Cambria Math"/>
            </w:rPr>
            <m:t xml:space="preserve"> </m:t>
          </m:r>
          <m:r>
            <m:rPr>
              <m:sty m:val="p"/>
            </m:rPr>
            <w:rPr>
              <w:rFonts w:ascii="Cambria Math" w:hAnsi="Cambria Math"/>
            </w:rPr>
            <m:t xml:space="preserve">    (3–8)</m:t>
          </m:r>
        </m:oMath>
      </m:oMathPara>
    </w:p>
    <w:p w14:paraId="1E76AE70" w14:textId="37D30656" w:rsidR="002154CB" w:rsidRPr="00F21EBB" w:rsidRDefault="00786F60" w:rsidP="002F0EC7">
      <w:pPr>
        <w:pStyle w:val="1f3"/>
        <w:ind w:firstLineChars="0" w:firstLine="420"/>
      </w:pPr>
      <m:oMathPara>
        <m:oMathParaPr>
          <m:jc m:val="righ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f</m:t>
              </m:r>
            </m:sub>
          </m:sSub>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nary>
            <m:naryPr>
              <m:chr m:val="∑"/>
              <m:supHide m:val="1"/>
              <m:ctrlPr>
                <w:rPr>
                  <w:rFonts w:ascii="Cambria Math" w:hAnsi="Cambria Math"/>
                  <w:i/>
                </w:rPr>
              </m:ctrlPr>
            </m:naryPr>
            <m:sub>
              <m:r>
                <w:rPr>
                  <w:rFonts w:ascii="Cambria Math" w:hAnsi="Cambria Math"/>
                </w:rPr>
                <m:t>t∈T</m:t>
              </m:r>
            </m:sub>
            <m:sup/>
            <m:e>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f</m:t>
                  </m:r>
                </m:sub>
              </m:sSub>
            </m:e>
          </m:nary>
          <m:r>
            <m:rPr>
              <m:sty m:val="p"/>
            </m:rPr>
            <w:rPr>
              <w:rFonts w:ascii="Cambria Math" w:hAnsi="Cambria Math"/>
            </w:rPr>
            <m:t xml:space="preserve">                                                                                                                               (3–9)</m:t>
          </m:r>
        </m:oMath>
      </m:oMathPara>
    </w:p>
    <w:p w14:paraId="6E22836A" w14:textId="77777777" w:rsidR="002F0EC7" w:rsidRDefault="002F0EC7" w:rsidP="002F0EC7">
      <w:pPr>
        <w:pStyle w:val="1f3"/>
        <w:ind w:firstLineChars="0" w:firstLine="420"/>
      </w:pPr>
    </w:p>
    <w:p w14:paraId="211750C2" w14:textId="77777777" w:rsidR="00EC757E" w:rsidRDefault="00EC757E" w:rsidP="003B5CE1"/>
    <w:p w14:paraId="00E0F5FE" w14:textId="76044FCF" w:rsidR="0046665C" w:rsidRDefault="00786F60" w:rsidP="00CF362F">
      <w:pPr>
        <w:pStyle w:val="1f3"/>
        <w:ind w:firstLineChars="0" w:firstLine="0"/>
      </w:pPr>
      <w:r>
        <w:pict w14:anchorId="1B37F0C9">
          <v:shape id="_x0000_s1060" type="#_x0000_t202" style="width:379.4pt;height:302.5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" filled="f" stroked="f">
            <v:textbox style="mso-next-textbox:#_x0000_s1060" inset="0,0,0,0">
              <w:txbxContent>
                <w:tbl>
                  <w:tblPr>
                    <w:tblStyle w:val="afff4"/>
                    <w:tblW w:w="7162" w:type="dxa"/>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7162"/>
                  </w:tblGrid>
                  <w:tr w:rsidR="00F9147B" w:rsidRPr="0031273F" w14:paraId="11CA1EBB" w14:textId="77777777" w:rsidTr="00E32219">
                    <w:trPr>
                      <w:trHeight w:val="417"/>
                    </w:trPr>
                    <w:tc>
                      <w:tcPr>
                        <w:tcW w:w="7162" w:type="dxa"/>
                        <w:tcBorders>
                          <w:top w:val="single" w:sz="12" w:space="0" w:color="auto"/>
                        </w:tcBorders>
                      </w:tcPr>
                      <w:p w14:paraId="4C1D0EB5" w14:textId="2B54CA04" w:rsidR="00F9147B" w:rsidRPr="00583475" w:rsidRDefault="00F9147B" w:rsidP="00583475">
                        <w:pPr>
                          <w:pStyle w:val="IEEEParagraph"/>
                          <w:spacing w:after="240"/>
                          <w:ind w:firstLine="0"/>
                          <w:rPr>
                            <w:rFonts w:asciiTheme="minorEastAsia" w:eastAsiaTheme="minorEastAsia" w:hAnsiTheme="minorEastAsia"/>
                            <w:szCs w:val="20"/>
                          </w:rPr>
                        </w:pPr>
                        <w:r>
                          <w:rPr>
                            <w:rFonts w:asciiTheme="minorEastAsia" w:eastAsiaTheme="minorEastAsia" w:hAnsiTheme="minorEastAsia" w:hint="eastAsia"/>
                            <w:b/>
                            <w:szCs w:val="20"/>
                          </w:rPr>
                          <w:t>Algorithm</w:t>
                        </w:r>
                        <w:r>
                          <w:rPr>
                            <w:rFonts w:asciiTheme="minorEastAsia" w:eastAsiaTheme="minorEastAsia" w:hAnsiTheme="minorEastAsia"/>
                            <w:b/>
                            <w:szCs w:val="20"/>
                          </w:rPr>
                          <w:t xml:space="preserve"> 3</w:t>
                        </w:r>
                        <w:r>
                          <w:rPr>
                            <w:rFonts w:asciiTheme="minorEastAsia" w:eastAsiaTheme="minorEastAsia" w:hAnsiTheme="minorEastAsia" w:hint="eastAsia"/>
                            <w:b/>
                            <w:szCs w:val="20"/>
                          </w:rPr>
                          <w:t>-</w:t>
                        </w:r>
                        <w:r>
                          <w:rPr>
                            <w:rFonts w:asciiTheme="minorEastAsia" w:eastAsiaTheme="minorEastAsia" w:hAnsiTheme="minorEastAsia"/>
                            <w:b/>
                            <w:szCs w:val="20"/>
                          </w:rPr>
                          <w:t>2</w:t>
                        </w:r>
                        <w:r w:rsidRPr="00583475">
                          <w:rPr>
                            <w:rFonts w:asciiTheme="minorEastAsia" w:eastAsiaTheme="minorEastAsia" w:hAnsiTheme="minorEastAsia"/>
                            <w:b/>
                            <w:szCs w:val="20"/>
                          </w:rPr>
                          <w:t xml:space="preserve">: </w:t>
                        </w:r>
                        <w:r w:rsidRPr="00583475">
                          <w:rPr>
                            <w:rFonts w:asciiTheme="minorEastAsia" w:eastAsiaTheme="minorEastAsia" w:hAnsiTheme="minorEastAsia"/>
                            <w:szCs w:val="20"/>
                          </w:rPr>
                          <w:t xml:space="preserve"> </w:t>
                        </w:r>
                        <w:r>
                          <w:rPr>
                            <w:rFonts w:asciiTheme="minorEastAsia" w:eastAsiaTheme="minorEastAsia" w:hAnsiTheme="minorEastAsia" w:hint="eastAsia"/>
                            <w:b/>
                            <w:szCs w:val="20"/>
                          </w:rPr>
                          <w:t xml:space="preserve">Offline </w:t>
                        </w:r>
                        <w:r>
                          <w:rPr>
                            <w:rFonts w:asciiTheme="minorEastAsia" w:eastAsiaTheme="minorEastAsia" w:hAnsiTheme="minorEastAsia"/>
                            <w:b/>
                            <w:szCs w:val="20"/>
                          </w:rPr>
                          <w:t>U</w:t>
                        </w:r>
                        <w:r>
                          <w:rPr>
                            <w:rFonts w:asciiTheme="minorEastAsia" w:eastAsiaTheme="minorEastAsia" w:hAnsiTheme="minorEastAsia" w:hint="eastAsia"/>
                            <w:b/>
                            <w:szCs w:val="20"/>
                          </w:rPr>
                          <w:t>ser</w:t>
                        </w:r>
                        <w:r>
                          <w:rPr>
                            <w:rFonts w:asciiTheme="minorEastAsia" w:eastAsiaTheme="minorEastAsia" w:hAnsiTheme="minorEastAsia"/>
                            <w:b/>
                            <w:szCs w:val="20"/>
                          </w:rPr>
                          <w:t xml:space="preserve"> Preference Calculation (UserPref)</w:t>
                        </w:r>
                      </w:p>
                    </w:tc>
                  </w:tr>
                  <w:tr w:rsidR="00F9147B" w:rsidRPr="0031273F" w14:paraId="1FCD9288" w14:textId="77777777" w:rsidTr="00E32219">
                    <w:trPr>
                      <w:trHeight w:val="489"/>
                    </w:trPr>
                    <w:tc>
                      <w:tcPr>
                        <w:tcW w:w="7162" w:type="dxa"/>
                      </w:tcPr>
                      <w:p w14:paraId="1209B1C5" w14:textId="2DD88160" w:rsidR="00F9147B" w:rsidRPr="00834CF0" w:rsidRDefault="00F9147B" w:rsidP="00583475">
                        <w:pPr>
                          <w:pStyle w:val="IEEEParagraph"/>
                          <w:ind w:firstLine="0"/>
                          <w:rPr>
                            <w:rFonts w:asciiTheme="minorEastAsia" w:eastAsiaTheme="minorEastAsia" w:hAnsiTheme="minorEastAsia"/>
                            <w:szCs w:val="18"/>
                          </w:rPr>
                        </w:pPr>
                        <w:r w:rsidRPr="00834CF0">
                          <w:rPr>
                            <w:rFonts w:asciiTheme="minorEastAsia" w:eastAsiaTheme="minorEastAsia" w:hAnsiTheme="minorEastAsia" w:hint="eastAsia"/>
                            <w:b/>
                            <w:szCs w:val="18"/>
                          </w:rPr>
                          <w:t>I</w:t>
                        </w:r>
                        <w:r w:rsidRPr="00834CF0">
                          <w:rPr>
                            <w:rFonts w:asciiTheme="minorEastAsia" w:eastAsiaTheme="minorEastAsia" w:hAnsiTheme="minorEastAsia"/>
                            <w:b/>
                            <w:szCs w:val="18"/>
                          </w:rPr>
                          <w:t>nput</w:t>
                        </w:r>
                        <w:r w:rsidRPr="00834CF0">
                          <w:rPr>
                            <w:rFonts w:asciiTheme="minorEastAsia" w:eastAsiaTheme="minorEastAsia" w:hAnsiTheme="minorEastAsia" w:hint="eastAsia"/>
                            <w:b/>
                            <w:szCs w:val="18"/>
                          </w:rPr>
                          <w:t xml:space="preserve">： </w:t>
                        </w:r>
                        <m:oMath>
                          <m:sSub>
                            <m:sSubPr>
                              <m:ctrlPr>
                                <w:rPr>
                                  <w:rFonts w:ascii="Cambria Math" w:eastAsiaTheme="minorEastAsia" w:hAnsi="Cambria Math"/>
                                  <w:b/>
                                  <w:szCs w:val="18"/>
                                </w:rPr>
                              </m:ctrlPr>
                            </m:sSubPr>
                            <m:e>
                              <m:r>
                                <m:rPr>
                                  <m:sty m:val="b"/>
                                </m:rPr>
                                <w:rPr>
                                  <w:rFonts w:ascii="Cambria Math" w:eastAsiaTheme="minorEastAsia" w:hAnsi="Cambria Math" w:hint="eastAsia"/>
                                  <w:szCs w:val="18"/>
                                </w:rPr>
                                <m:t>T</m:t>
                              </m:r>
                              <m:ctrlPr>
                                <w:rPr>
                                  <w:rFonts w:ascii="Cambria Math" w:eastAsiaTheme="minorEastAsia" w:hAnsi="Cambria Math" w:hint="eastAsia"/>
                                  <w:b/>
                                  <w:szCs w:val="18"/>
                                </w:rPr>
                              </m:ctrlPr>
                            </m:e>
                            <m:sub>
                              <m:r>
                                <m:rPr>
                                  <m:sty m:val="b"/>
                                </m:rPr>
                                <w:rPr>
                                  <w:rFonts w:ascii="Cambria Math" w:eastAsiaTheme="minorEastAsia" w:hAnsi="Cambria Math" w:hint="eastAsia"/>
                                  <w:szCs w:val="18"/>
                                </w:rPr>
                                <m:t>u</m:t>
                              </m:r>
                            </m:sub>
                          </m:sSub>
                        </m:oMath>
                        <w:r w:rsidRPr="00834CF0">
                          <w:rPr>
                            <w:rFonts w:asciiTheme="minorEastAsia" w:eastAsiaTheme="minorEastAsia" w:hAnsiTheme="minorEastAsia" w:hint="eastAsia"/>
                            <w:b/>
                            <w:szCs w:val="18"/>
                          </w:rPr>
                          <w:t xml:space="preserve"> </w:t>
                        </w:r>
                        <w:r w:rsidRPr="00834CF0">
                          <w:rPr>
                            <w:rFonts w:asciiTheme="minorEastAsia" w:eastAsiaTheme="minorEastAsia" w:hAnsiTheme="minorEastAsia"/>
                            <w:b/>
                            <w:szCs w:val="18"/>
                          </w:rPr>
                          <w:t>–</w:t>
                        </w:r>
                        <w:r w:rsidRPr="00834CF0">
                          <w:rPr>
                            <w:rFonts w:asciiTheme="minorEastAsia" w:eastAsiaTheme="minorEastAsia" w:hAnsiTheme="minorEastAsia" w:hint="eastAsia"/>
                            <w:b/>
                            <w:szCs w:val="18"/>
                          </w:rPr>
                          <w:t xml:space="preserve"> </w:t>
                        </w:r>
                        <w:r w:rsidRPr="00834CF0">
                          <w:rPr>
                            <w:rFonts w:asciiTheme="minorEastAsia" w:eastAsiaTheme="minorEastAsia" w:hAnsiTheme="minorEastAsia"/>
                            <w:szCs w:val="18"/>
                          </w:rPr>
                          <w:t xml:space="preserve">Ticket Set of </w:t>
                        </w:r>
                        <w:r w:rsidRPr="00834CF0">
                          <w:rPr>
                            <w:rFonts w:asciiTheme="minorEastAsia" w:eastAsiaTheme="minorEastAsia" w:hAnsiTheme="minorEastAsia" w:hint="eastAsia"/>
                            <w:szCs w:val="18"/>
                          </w:rPr>
                          <w:t>H</w:t>
                        </w:r>
                        <w:r w:rsidRPr="00834CF0">
                          <w:rPr>
                            <w:rFonts w:asciiTheme="minorEastAsia" w:eastAsiaTheme="minorEastAsia" w:hAnsiTheme="minorEastAsia"/>
                            <w:szCs w:val="18"/>
                          </w:rPr>
                          <w:t>istorical Flight Order of User u</w:t>
                        </w:r>
                      </w:p>
                      <w:p w14:paraId="18F59122" w14:textId="47799A38" w:rsidR="00F9147B" w:rsidRPr="00834CF0" w:rsidRDefault="00F9147B" w:rsidP="00CE4896">
                        <w:pPr>
                          <w:pStyle w:val="IEEEParagraph"/>
                          <w:ind w:firstLine="0"/>
                          <w:rPr>
                            <w:rFonts w:asciiTheme="minorEastAsia" w:eastAsiaTheme="minorEastAsia" w:hAnsiTheme="minorEastAsia"/>
                            <w:szCs w:val="18"/>
                          </w:rPr>
                        </w:pPr>
                        <w:r w:rsidRPr="00834CF0">
                          <w:rPr>
                            <w:rFonts w:asciiTheme="minorEastAsia" w:eastAsiaTheme="minorEastAsia" w:hAnsiTheme="minorEastAsia"/>
                            <w:szCs w:val="18"/>
                          </w:rPr>
                          <w:t xml:space="preserve">        </w:t>
                        </w:r>
                        <w:r w:rsidRPr="00834CF0">
                          <w:rPr>
                            <w:rFonts w:asciiTheme="minorEastAsia" w:eastAsiaTheme="minorEastAsia" w:hAnsiTheme="minorEastAsia"/>
                            <w:b/>
                            <w:szCs w:val="18"/>
                          </w:rPr>
                          <w:t>F</w:t>
                        </w:r>
                        <w:r w:rsidRPr="00834CF0">
                          <w:rPr>
                            <w:rFonts w:asciiTheme="minorEastAsia" w:eastAsiaTheme="minorEastAsia" w:hAnsiTheme="minorEastAsia"/>
                            <w:szCs w:val="18"/>
                          </w:rPr>
                          <w:t xml:space="preserve"> – Set of Flight Ticket </w:t>
                        </w:r>
                        <w:r w:rsidRPr="00834CF0">
                          <w:rPr>
                            <w:rFonts w:asciiTheme="minorEastAsia" w:eastAsiaTheme="minorEastAsia" w:hAnsiTheme="minorEastAsia" w:hint="eastAsia"/>
                            <w:szCs w:val="18"/>
                          </w:rPr>
                          <w:t>F</w:t>
                        </w:r>
                        <w:r w:rsidRPr="00834CF0">
                          <w:rPr>
                            <w:rFonts w:asciiTheme="minorEastAsia" w:eastAsiaTheme="minorEastAsia" w:hAnsiTheme="minorEastAsia"/>
                            <w:szCs w:val="18"/>
                          </w:rPr>
                          <w:t>eatures</w:t>
                        </w:r>
                      </w:p>
                    </w:tc>
                  </w:tr>
                  <w:tr w:rsidR="00F9147B" w:rsidRPr="0031273F" w14:paraId="6D91AD4A" w14:textId="77777777" w:rsidTr="00E32219">
                    <w:trPr>
                      <w:trHeight w:val="250"/>
                    </w:trPr>
                    <w:tc>
                      <w:tcPr>
                        <w:tcW w:w="7162" w:type="dxa"/>
                        <w:tcBorders>
                          <w:bottom w:val="single" w:sz="12" w:space="0" w:color="auto"/>
                        </w:tcBorders>
                      </w:tcPr>
                      <w:p w14:paraId="2C7B2255" w14:textId="71B2CFE8" w:rsidR="00F9147B" w:rsidRPr="00834CF0" w:rsidRDefault="00F9147B" w:rsidP="00F06E37">
                        <w:pPr>
                          <w:pStyle w:val="IEEEParagraph"/>
                          <w:ind w:firstLine="0"/>
                          <w:rPr>
                            <w:rFonts w:asciiTheme="minorEastAsia" w:eastAsiaTheme="minorEastAsia" w:hAnsiTheme="minorEastAsia"/>
                            <w:szCs w:val="18"/>
                          </w:rPr>
                        </w:pPr>
                        <w:r w:rsidRPr="00834CF0">
                          <w:rPr>
                            <w:rFonts w:asciiTheme="minorEastAsia" w:eastAsiaTheme="minorEastAsia" w:hAnsiTheme="minorEastAsia"/>
                            <w:b/>
                            <w:szCs w:val="18"/>
                          </w:rPr>
                          <w:t>Output</w:t>
                        </w:r>
                        <w:r w:rsidRPr="00834CF0">
                          <w:rPr>
                            <w:rFonts w:asciiTheme="minorEastAsia" w:eastAsiaTheme="minorEastAsia" w:hAnsiTheme="minorEastAsia" w:hint="eastAsia"/>
                            <w:b/>
                            <w:szCs w:val="18"/>
                          </w:rPr>
                          <w:t>：</w:t>
                        </w:r>
                        <w:r w:rsidRPr="00834CF0">
                          <w:rPr>
                            <w:rFonts w:asciiTheme="minorEastAsia" w:eastAsiaTheme="minorEastAsia" w:hAnsiTheme="minorEastAsia"/>
                            <w:b/>
                            <w:szCs w:val="18"/>
                          </w:rPr>
                          <w:t>p</w:t>
                        </w:r>
                        <w:r w:rsidRPr="00834CF0">
                          <w:rPr>
                            <w:rFonts w:asciiTheme="minorEastAsia" w:eastAsiaTheme="minorEastAsia" w:hAnsiTheme="minorEastAsia"/>
                            <w:szCs w:val="18"/>
                          </w:rPr>
                          <w:t xml:space="preserve"> – Set of </w:t>
                        </w:r>
                        <w:r w:rsidRPr="00834CF0">
                          <w:rPr>
                            <w:rFonts w:asciiTheme="minorEastAsia" w:eastAsiaTheme="minorEastAsia" w:hAnsiTheme="minorEastAsia" w:hint="eastAsia"/>
                            <w:szCs w:val="18"/>
                          </w:rPr>
                          <w:t>U</w:t>
                        </w:r>
                        <w:r w:rsidRPr="00834CF0">
                          <w:rPr>
                            <w:rFonts w:asciiTheme="minorEastAsia" w:eastAsiaTheme="minorEastAsia" w:hAnsiTheme="minorEastAsia"/>
                            <w:szCs w:val="18"/>
                          </w:rPr>
                          <w:t xml:space="preserve">ser Preference Vector </w:t>
                        </w:r>
                        <m:oMath>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f</m:t>
                              </m:r>
                            </m:sub>
                          </m:sSub>
                        </m:oMath>
                        <w:r w:rsidRPr="00834CF0">
                          <w:rPr>
                            <w:rFonts w:asciiTheme="minorEastAsia" w:eastAsiaTheme="minorEastAsia" w:hAnsiTheme="minorEastAsia"/>
                            <w:b/>
                          </w:rPr>
                          <w:t xml:space="preserve"> </w:t>
                        </w:r>
                        <w:r>
                          <w:rPr>
                            <w:rFonts w:asciiTheme="minorEastAsia" w:eastAsiaTheme="minorEastAsia" w:hAnsiTheme="minorEastAsia"/>
                            <w:szCs w:val="18"/>
                          </w:rPr>
                          <w:t xml:space="preserve">for each feature </w:t>
                        </w:r>
                        <m:oMath>
                          <m:r>
                            <w:rPr>
                              <w:rFonts w:ascii="Cambria Math" w:hAnsi="Cambria Math"/>
                            </w:rPr>
                            <m:t>f</m:t>
                          </m:r>
                        </m:oMath>
                      </w:p>
                      <w:p w14:paraId="0AE0CFD4" w14:textId="1214FAA0" w:rsidR="00F9147B" w:rsidRPr="00834CF0" w:rsidRDefault="00F9147B" w:rsidP="004E158C">
                        <w:pPr>
                          <w:pStyle w:val="IEEEParagraph"/>
                          <w:ind w:firstLine="0"/>
                          <w:rPr>
                            <w:rFonts w:asciiTheme="minorEastAsia" w:eastAsiaTheme="minorEastAsia" w:hAnsiTheme="minorEastAsia"/>
                            <w:szCs w:val="18"/>
                          </w:rPr>
                        </w:pPr>
                        <w:r w:rsidRPr="00834CF0">
                          <w:rPr>
                            <w:rFonts w:asciiTheme="minorEastAsia" w:eastAsiaTheme="minorEastAsia" w:hAnsiTheme="minorEastAsia" w:hint="eastAsia"/>
                            <w:szCs w:val="18"/>
                          </w:rPr>
                          <w:t xml:space="preserve">        </w:t>
                        </w:r>
                        <w:r w:rsidRPr="00834CF0">
                          <w:rPr>
                            <w:rFonts w:asciiTheme="minorEastAsia" w:eastAsiaTheme="minorEastAsia" w:hAnsiTheme="minorEastAsia" w:hint="eastAsia"/>
                            <w:b/>
                            <w:szCs w:val="18"/>
                          </w:rPr>
                          <w:t>w</w:t>
                        </w:r>
                        <w:r w:rsidRPr="00834CF0">
                          <w:rPr>
                            <w:rFonts w:asciiTheme="minorEastAsia" w:eastAsiaTheme="minorEastAsia" w:hAnsiTheme="minorEastAsia"/>
                            <w:szCs w:val="18"/>
                          </w:rPr>
                          <w:t xml:space="preserve"> – Set of </w:t>
                        </w:r>
                        <w:r w:rsidRPr="00834CF0">
                          <w:rPr>
                            <w:rFonts w:asciiTheme="minorEastAsia" w:eastAsiaTheme="minorEastAsia" w:hAnsiTheme="minorEastAsia" w:hint="eastAsia"/>
                            <w:szCs w:val="18"/>
                          </w:rPr>
                          <w:t>w</w:t>
                        </w:r>
                        <w:r w:rsidRPr="00834CF0">
                          <w:rPr>
                            <w:rFonts w:asciiTheme="minorEastAsia" w:eastAsiaTheme="minorEastAsia" w:hAnsiTheme="minorEastAsia"/>
                            <w:szCs w:val="18"/>
                          </w:rPr>
                          <w:t xml:space="preserve">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f</m:t>
                              </m:r>
                            </m:sub>
                          </m:sSub>
                        </m:oMath>
                        <w:r>
                          <w:rPr>
                            <w:rFonts w:asciiTheme="minorEastAsia" w:eastAsiaTheme="minorEastAsia" w:hAnsiTheme="minorEastAsia"/>
                            <w:szCs w:val="18"/>
                          </w:rPr>
                          <w:t xml:space="preserve"> for each feature </w:t>
                        </w:r>
                        <m:oMath>
                          <m:r>
                            <w:rPr>
                              <w:rFonts w:ascii="Cambria Math" w:hAnsi="Cambria Math"/>
                            </w:rPr>
                            <m:t>f</m:t>
                          </m:r>
                        </m:oMath>
                      </w:p>
                    </w:tc>
                  </w:tr>
                  <w:tr w:rsidR="00F9147B" w:rsidRPr="0031273F" w14:paraId="55855F42" w14:textId="77777777" w:rsidTr="00E32219">
                    <w:trPr>
                      <w:trHeight w:val="3529"/>
                    </w:trPr>
                    <w:tc>
                      <w:tcPr>
                        <w:tcW w:w="7162" w:type="dxa"/>
                        <w:tcBorders>
                          <w:top w:val="single" w:sz="12" w:space="0" w:color="auto"/>
                          <w:bottom w:val="single" w:sz="12" w:space="0" w:color="auto"/>
                        </w:tcBorders>
                      </w:tcPr>
                      <w:p w14:paraId="08B1CF58" w14:textId="776CDCBE" w:rsidR="00F9147B" w:rsidRPr="004E158C" w:rsidRDefault="00F9147B" w:rsidP="005107BB">
                        <w:pPr>
                          <w:pStyle w:val="IEEEParagraph"/>
                          <w:numPr>
                            <w:ilvl w:val="0"/>
                            <w:numId w:val="15"/>
                          </w:numPr>
                          <w:rPr>
                            <w:rFonts w:asciiTheme="minorEastAsia" w:eastAsiaTheme="minorEastAsia" w:hAnsiTheme="minorEastAsia"/>
                            <w:b/>
                            <w:szCs w:val="20"/>
                          </w:rPr>
                        </w:pPr>
                        <w:r w:rsidRPr="00AD26B0">
                          <w:rPr>
                            <w:rFonts w:asciiTheme="minorEastAsia" w:eastAsiaTheme="minorEastAsia" w:hAnsiTheme="minorEastAsia"/>
                            <w:b/>
                            <w:szCs w:val="20"/>
                          </w:rPr>
                          <w:t xml:space="preserve">Calculate the entropy for each feature in F by </w:t>
                        </w:r>
                        <m:oMath>
                          <m:sSub>
                            <m:sSubPr>
                              <m:ctrlPr>
                                <w:rPr>
                                  <w:rFonts w:ascii="Cambria Math" w:hAnsi="Cambria Math"/>
                                  <w:b/>
                                  <w:szCs w:val="18"/>
                                </w:rPr>
                              </m:ctrlPr>
                            </m:sSubPr>
                            <m:e>
                              <m:r>
                                <m:rPr>
                                  <m:sty m:val="b"/>
                                </m:rPr>
                                <w:rPr>
                                  <w:rFonts w:ascii="Cambria Math" w:hAnsi="Cambria Math" w:hint="eastAsia"/>
                                  <w:szCs w:val="18"/>
                                </w:rPr>
                                <m:t>T</m:t>
                              </m:r>
                              <m:ctrlPr>
                                <w:rPr>
                                  <w:rFonts w:ascii="Cambria Math" w:hAnsi="Cambria Math" w:hint="eastAsia"/>
                                  <w:b/>
                                  <w:szCs w:val="18"/>
                                </w:rPr>
                              </m:ctrlPr>
                            </m:e>
                            <m:sub>
                              <m:r>
                                <m:rPr>
                                  <m:sty m:val="b"/>
                                </m:rPr>
                                <w:rPr>
                                  <w:rFonts w:ascii="Cambria Math" w:hAnsi="Cambria Math" w:hint="eastAsia"/>
                                  <w:szCs w:val="18"/>
                                </w:rPr>
                                <m:t>u</m:t>
                              </m:r>
                            </m:sub>
                          </m:sSub>
                        </m:oMath>
                        <w:r w:rsidRPr="00AD26B0">
                          <w:rPr>
                            <w:rFonts w:asciiTheme="minorEastAsia" w:eastAsiaTheme="minorEastAsia" w:hAnsiTheme="minorEastAsia"/>
                            <w:b/>
                            <w:szCs w:val="18"/>
                          </w:rPr>
                          <w:t>:</w:t>
                        </w:r>
                      </w:p>
                      <w:p w14:paraId="286C2655" w14:textId="097074FA" w:rsidR="00F9147B" w:rsidRDefault="00F9147B" w:rsidP="009331D2">
                        <w:pPr>
                          <w:pStyle w:val="IEEEParagraph"/>
                          <w:ind w:left="720" w:firstLine="0"/>
                          <w:rPr>
                            <w:rFonts w:asciiTheme="minorEastAsia" w:eastAsiaTheme="minorEastAsia" w:hAnsiTheme="minorEastAsia"/>
                            <w:szCs w:val="20"/>
                          </w:rPr>
                        </w:pPr>
                        <w:r>
                          <w:rPr>
                            <w:rFonts w:asciiTheme="minorEastAsia" w:eastAsiaTheme="minorEastAsia" w:hAnsiTheme="minorEastAsia"/>
                            <w:szCs w:val="20"/>
                          </w:rPr>
                          <w:t xml:space="preserve">For </w:t>
                        </w:r>
                        <m:oMath>
                          <m:r>
                            <w:rPr>
                              <w:rFonts w:ascii="Cambria Math" w:hAnsi="Cambria Math"/>
                            </w:rPr>
                            <m:t>f</m:t>
                          </m:r>
                        </m:oMath>
                        <w:r>
                          <w:rPr>
                            <w:rFonts w:asciiTheme="minorEastAsia" w:eastAsiaTheme="minorEastAsia" w:hAnsiTheme="minorEastAsia"/>
                            <w:szCs w:val="20"/>
                          </w:rPr>
                          <w:t xml:space="preserve"> in </w:t>
                        </w:r>
                        <w:r w:rsidRPr="00AC319A">
                          <w:rPr>
                            <w:rFonts w:asciiTheme="minorEastAsia" w:eastAsiaTheme="minorEastAsia" w:hAnsiTheme="minorEastAsia"/>
                            <w:b/>
                            <w:szCs w:val="20"/>
                          </w:rPr>
                          <w:t>F</w:t>
                        </w:r>
                        <w:r>
                          <w:rPr>
                            <w:rFonts w:asciiTheme="minorEastAsia" w:eastAsiaTheme="minorEastAsia" w:hAnsiTheme="minorEastAsia"/>
                            <w:szCs w:val="20"/>
                          </w:rPr>
                          <w:t>:</w:t>
                        </w:r>
                      </w:p>
                      <w:p w14:paraId="580749AB" w14:textId="77777777" w:rsidR="00F9147B" w:rsidRDefault="00F9147B" w:rsidP="00627940">
                        <w:pPr>
                          <w:pStyle w:val="IEEEParagraph"/>
                          <w:ind w:left="720" w:firstLine="0"/>
                          <w:rPr>
                            <w:rFonts w:asciiTheme="minorEastAsia" w:eastAsiaTheme="minorEastAsia" w:hAnsiTheme="minorEastAsia"/>
                          </w:rPr>
                        </w:pPr>
                        <w:r>
                          <w:rPr>
                            <w:rFonts w:asciiTheme="minorEastAsia" w:eastAsiaTheme="minorEastAsia" w:hAnsiTheme="minorEastAsia"/>
                          </w:rPr>
                          <w:t xml:space="preserve">    </w:t>
                        </w:r>
                        <m:oMath>
                          <m:r>
                            <m:rPr>
                              <m:sty m:val="p"/>
                            </m:rPr>
                            <w:rPr>
                              <w:rFonts w:ascii="Cambria Math" w:hAnsi="Cambria Math"/>
                            </w:rPr>
                            <m:t>H</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r>
                            <m:rPr>
                              <m:sty m:val="p"/>
                            </m:rPr>
                            <w:rPr>
                              <w:rFonts w:ascii="Cambria Math" w:hAnsi="Cambria Math" w:hint="eastAsia"/>
                            </w:rPr>
                            <m:t>=</m:t>
                          </m:r>
                          <m:r>
                            <m:rPr>
                              <m:sty m:val="p"/>
                            </m:rPr>
                            <w:rPr>
                              <w:rFonts w:ascii="MS Mincho" w:hAnsi="MS Mincho" w:cs="MS Mincho"/>
                            </w:rPr>
                            <m:t>-</m:t>
                          </m:r>
                          <m:f>
                            <m:fPr>
                              <m:ctrlPr>
                                <w:rPr>
                                  <w:rFonts w:ascii="Cambria Math" w:hAnsi="Cambria Math"/>
                                  <w:i/>
                                </w:rPr>
                              </m:ctrlPr>
                            </m:fPr>
                            <m:num>
                              <m:r>
                                <m:rPr>
                                  <m:sty m:val="p"/>
                                </m:rPr>
                                <w:rPr>
                                  <w:rFonts w:ascii="Cambria Math" w:hAnsi="Cambria Math" w:hint="eastAsia"/>
                                </w:rPr>
                                <m:t>p</m:t>
                              </m:r>
                              <m:d>
                                <m:dPr>
                                  <m:ctrlPr>
                                    <w:rPr>
                                      <w:rFonts w:ascii="Cambria Math" w:hAnsi="Cambria Math"/>
                                    </w:rPr>
                                  </m:ctrlPr>
                                </m:dPr>
                                <m:e>
                                  <m:sSubSup>
                                    <m:sSubSupPr>
                                      <m:ctrlPr>
                                        <w:rPr>
                                          <w:rFonts w:ascii="Cambria Math" w:hAnsi="Cambria Math"/>
                                          <w:i/>
                                        </w:rPr>
                                      </m:ctrlPr>
                                    </m:sSubSupPr>
                                    <m:e>
                                      <m:r>
                                        <m:rPr>
                                          <m:sty m:val="p"/>
                                        </m:rPr>
                                        <w:rPr>
                                          <w:rFonts w:ascii="Cambria Math" w:hAnsi="Cambria Math" w:hint="eastAsia"/>
                                        </w:rPr>
                                        <m:t>x</m:t>
                                      </m:r>
                                      <m:ctrlPr>
                                        <w:rPr>
                                          <w:rFonts w:ascii="Cambria Math" w:hAnsi="Cambria Math" w:hint="eastAsia"/>
                                        </w:rPr>
                                      </m:ctrlPr>
                                    </m:e>
                                    <m:sub>
                                      <m:r>
                                        <m:rPr>
                                          <m:sty m:val="p"/>
                                        </m:rPr>
                                        <w:rPr>
                                          <w:rFonts w:ascii="Cambria Math" w:hAnsi="Cambria Math"/>
                                        </w:rPr>
                                        <m:t>f</m:t>
                                      </m:r>
                                      <m:ctrlPr>
                                        <w:rPr>
                                          <w:rFonts w:ascii="Cambria Math" w:hAnsi="Cambria Math"/>
                                        </w:rPr>
                                      </m:ctrlPr>
                                    </m:sub>
                                    <m:sup>
                                      <m:r>
                                        <w:rPr>
                                          <w:rFonts w:ascii="Cambria Math" w:hAnsi="Cambria Math"/>
                                        </w:rPr>
                                        <m:t>i</m:t>
                                      </m:r>
                                    </m:sup>
                                  </m:sSubSup>
                                </m:e>
                              </m:d>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ctrlPr>
                                    <w:rPr>
                                      <w:rFonts w:ascii="Cambria Math" w:hAnsi="Cambria Math" w:cs="MS Mincho"/>
                                    </w:rPr>
                                  </m:ctrlPr>
                                </m:fName>
                                <m:e>
                                  <m:r>
                                    <w:rPr>
                                      <w:rFonts w:ascii="Cambria Math" w:hAnsi="Cambria Math" w:cs="MS Mincho"/>
                                    </w:rPr>
                                    <m:t>p</m:t>
                                  </m:r>
                                  <m:d>
                                    <m:dPr>
                                      <m:ctrlPr>
                                        <w:rPr>
                                          <w:rFonts w:ascii="Cambria Math" w:hAnsi="Cambria Math" w:cs="MS Mincho"/>
                                          <w:i/>
                                        </w:rPr>
                                      </m:ctrlPr>
                                    </m:dPr>
                                    <m:e>
                                      <m:sSubSup>
                                        <m:sSubSupPr>
                                          <m:ctrlPr>
                                            <w:rPr>
                                              <w:rFonts w:ascii="Cambria Math" w:hAnsi="Cambria Math" w:cs="MS Mincho"/>
                                              <w:i/>
                                            </w:rPr>
                                          </m:ctrlPr>
                                        </m:sSubSupPr>
                                        <m:e>
                                          <m:r>
                                            <w:rPr>
                                              <w:rFonts w:ascii="Cambria Math" w:hAnsi="Cambria Math" w:cs="MS Mincho"/>
                                            </w:rPr>
                                            <m:t>x</m:t>
                                          </m:r>
                                        </m:e>
                                        <m:sub>
                                          <m:r>
                                            <w:rPr>
                                              <w:rFonts w:ascii="Cambria Math" w:hAnsi="Cambria Math" w:cs="MS Mincho"/>
                                            </w:rPr>
                                            <m:t>f</m:t>
                                          </m:r>
                                        </m:sub>
                                        <m:sup>
                                          <m:r>
                                            <w:rPr>
                                              <w:rFonts w:ascii="Cambria Math" w:hAnsi="Cambria Math" w:cs="MS Mincho"/>
                                            </w:rPr>
                                            <m:t>i</m:t>
                                          </m:r>
                                        </m:sup>
                                      </m:sSubSup>
                                    </m:e>
                                  </m:d>
                                  <m:r>
                                    <w:rPr>
                                      <w:rFonts w:ascii="Cambria Math" w:hAnsi="Cambria Math" w:cs="MS Mincho"/>
                                    </w:rPr>
                                    <m:t xml:space="preserve"> </m:t>
                                  </m:r>
                                  <m:ctrlPr>
                                    <w:rPr>
                                      <w:rFonts w:ascii="Cambria Math" w:hAnsi="Cambria Math"/>
                                      <w:i/>
                                    </w:rPr>
                                  </m:ctrlPr>
                                </m:e>
                              </m:func>
                              <m:ctrlPr>
                                <w:rPr>
                                  <w:rFonts w:ascii="Cambria Math" w:hAnsi="Cambria Math" w:cs="MS Mincho"/>
                                </w:rPr>
                              </m:ctrlPr>
                            </m:num>
                            <m:den>
                              <m:func>
                                <m:funcPr>
                                  <m:ctrlPr>
                                    <w:rPr>
                                      <w:rFonts w:ascii="Cambria Math" w:hAnsi="Cambria Math" w:cs="MS Mincho"/>
                                      <w:i/>
                                    </w:rPr>
                                  </m:ctrlPr>
                                </m:funcPr>
                                <m:fName>
                                  <m:sSub>
                                    <m:sSubPr>
                                      <m:ctrlPr>
                                        <w:rPr>
                                          <w:rFonts w:ascii="Cambria Math" w:hAnsi="Cambria Math" w:cs="MS Mincho"/>
                                          <w:i/>
                                        </w:rPr>
                                      </m:ctrlPr>
                                    </m:sSubPr>
                                    <m:e>
                                      <m:r>
                                        <m:rPr>
                                          <m:sty m:val="p"/>
                                        </m:rPr>
                                        <w:rPr>
                                          <w:rFonts w:ascii="Cambria Math" w:hAnsi="Cambria Math" w:cs="MS Mincho"/>
                                        </w:rPr>
                                        <m:t>log</m:t>
                                      </m:r>
                                      <m:ctrlPr>
                                        <w:rPr>
                                          <w:rFonts w:ascii="Cambria Math" w:hAnsi="Cambria Math" w:cs="MS Mincho"/>
                                        </w:rPr>
                                      </m:ctrlPr>
                                    </m:e>
                                    <m:sub>
                                      <m:r>
                                        <w:rPr>
                                          <w:rFonts w:ascii="Cambria Math" w:hAnsi="Cambria Math" w:cs="MS Mincho"/>
                                        </w:rPr>
                                        <m:t>2</m:t>
                                      </m:r>
                                      <m:ctrlPr>
                                        <w:rPr>
                                          <w:rFonts w:ascii="Cambria Math" w:hAnsi="Cambria Math" w:cs="MS Mincho"/>
                                        </w:rPr>
                                      </m:ctrlPr>
                                    </m:sub>
                                  </m:sSub>
                                  <m:ctrlPr>
                                    <w:rPr>
                                      <w:rFonts w:ascii="Cambria Math" w:hAnsi="Cambria Math"/>
                                      <w:i/>
                                    </w:rPr>
                                  </m:ctrlPr>
                                </m:fName>
                                <m:e>
                                  <m:r>
                                    <w:rPr>
                                      <w:rFonts w:ascii="Cambria Math" w:hAnsi="Cambria Math"/>
                                    </w:rPr>
                                    <m:t>n</m:t>
                                  </m:r>
                                  <m:ctrlPr>
                                    <w:rPr>
                                      <w:rFonts w:ascii="Cambria Math" w:hAnsi="Cambria Math"/>
                                      <w:i/>
                                    </w:rPr>
                                  </m:ctrlPr>
                                </m:e>
                              </m:func>
                            </m:den>
                          </m:f>
                          <m:r>
                            <w:rPr>
                              <w:rFonts w:ascii="Cambria Math" w:hAnsi="Cambria Math"/>
                            </w:rPr>
                            <m:t xml:space="preserve"> </m:t>
                          </m:r>
                          <m:d>
                            <m:dPr>
                              <m:ctrlPr>
                                <w:rPr>
                                  <w:rFonts w:ascii="Cambria Math" w:hAnsi="Cambria Math"/>
                                </w:rPr>
                              </m:ctrlPr>
                            </m:dPr>
                            <m:e>
                              <m:r>
                                <m:rPr>
                                  <m:sty m:val="p"/>
                                </m:rPr>
                                <w:rPr>
                                  <w:rFonts w:ascii="Cambria Math" w:hAnsi="Cambria Math" w:hint="eastAsia"/>
                                </w:rPr>
                                <m:t>i=1,2,..n</m:t>
                              </m:r>
                            </m:e>
                          </m:d>
                        </m:oMath>
                      </w:p>
                      <w:p w14:paraId="4B054BF7" w14:textId="00657947" w:rsidR="00F9147B" w:rsidRPr="00627940" w:rsidRDefault="00F9147B" w:rsidP="00627940">
                        <w:pPr>
                          <w:pStyle w:val="IEEEParagraph"/>
                          <w:ind w:left="720" w:firstLine="0"/>
                          <w:rPr>
                            <w:rFonts w:asciiTheme="minorEastAsia" w:eastAsiaTheme="minorEastAsia" w:hAnsiTheme="minorEastAsia"/>
                            <w:szCs w:val="20"/>
                          </w:rPr>
                        </w:pPr>
                        <w:r>
                          <w:rPr>
                            <w:rFonts w:asciiTheme="minorEastAsia" w:eastAsiaTheme="minorEastAsia" w:hAnsiTheme="minorEastAsia"/>
                            <w:szCs w:val="20"/>
                          </w:rPr>
                          <w:t>End For</w:t>
                        </w:r>
                      </w:p>
                      <w:p w14:paraId="6407A199" w14:textId="68CD9630" w:rsidR="00F9147B" w:rsidRPr="00AD26B0" w:rsidRDefault="00F9147B" w:rsidP="005107BB">
                        <w:pPr>
                          <w:pStyle w:val="IEEEParagraph"/>
                          <w:numPr>
                            <w:ilvl w:val="0"/>
                            <w:numId w:val="15"/>
                          </w:numPr>
                          <w:rPr>
                            <w:rFonts w:asciiTheme="minorEastAsia" w:eastAsiaTheme="minorEastAsia" w:hAnsiTheme="minorEastAsia"/>
                            <w:b/>
                            <w:szCs w:val="20"/>
                          </w:rPr>
                        </w:pPr>
                        <w:r w:rsidRPr="00AD26B0">
                          <w:rPr>
                            <w:rFonts w:asciiTheme="minorEastAsia" w:eastAsiaTheme="minorEastAsia" w:hAnsiTheme="minorEastAsia" w:hint="eastAsia"/>
                            <w:b/>
                            <w:szCs w:val="20"/>
                          </w:rPr>
                          <w:t>C</w:t>
                        </w:r>
                        <w:r w:rsidRPr="00AD26B0">
                          <w:rPr>
                            <w:rFonts w:asciiTheme="minorEastAsia" w:eastAsiaTheme="minorEastAsia" w:hAnsiTheme="minorEastAsia"/>
                            <w:b/>
                            <w:szCs w:val="20"/>
                          </w:rPr>
                          <w:t>alculate the weight for each feature preference</w:t>
                        </w:r>
                        <w:r w:rsidRPr="0060041C">
                          <w:rPr>
                            <w:rFonts w:asciiTheme="minorEastAsia" w:eastAsiaTheme="minorEastAsia" w:hAnsiTheme="minorEastAsia"/>
                            <w:b/>
                            <w:szCs w:val="20"/>
                          </w:rPr>
                          <w:t>:</w:t>
                        </w:r>
                      </w:p>
                      <w:p w14:paraId="24FB26D1" w14:textId="00A9075A" w:rsidR="00F9147B" w:rsidRDefault="00F9147B" w:rsidP="009331D2">
                        <w:pPr>
                          <w:pStyle w:val="IEEEParagraph"/>
                          <w:ind w:left="720" w:firstLine="0"/>
                          <w:rPr>
                            <w:rFonts w:asciiTheme="minorEastAsia" w:eastAsiaTheme="minorEastAsia" w:hAnsiTheme="minorEastAsia"/>
                          </w:rPr>
                        </w:pPr>
                        <w:r>
                          <w:rPr>
                            <w:rFonts w:asciiTheme="minorEastAsia" w:eastAsiaTheme="minorEastAsia" w:hAnsiTheme="minorEastAsia"/>
                          </w:rPr>
                          <w:t xml:space="preserve">For </w:t>
                        </w:r>
                        <m:oMath>
                          <m:r>
                            <w:rPr>
                              <w:rFonts w:ascii="Cambria Math" w:hAnsi="Cambria Math"/>
                            </w:rPr>
                            <m:t>f</m:t>
                          </m:r>
                        </m:oMath>
                        <w:r>
                          <w:rPr>
                            <w:rFonts w:asciiTheme="minorEastAsia" w:eastAsiaTheme="minorEastAsia" w:hAnsiTheme="minorEastAsia"/>
                          </w:rPr>
                          <w:t xml:space="preserve"> in </w:t>
                        </w:r>
                        <w:r w:rsidRPr="00AC319A">
                          <w:rPr>
                            <w:rFonts w:asciiTheme="minorEastAsia" w:eastAsiaTheme="minorEastAsia" w:hAnsiTheme="minorEastAsia"/>
                            <w:b/>
                          </w:rPr>
                          <w:t>F</w:t>
                        </w:r>
                        <w:r>
                          <w:rPr>
                            <w:rFonts w:asciiTheme="minorEastAsia" w:eastAsiaTheme="minorEastAsia" w:hAnsiTheme="minorEastAsia"/>
                          </w:rPr>
                          <w:t>:</w:t>
                        </w:r>
                      </w:p>
                      <w:p w14:paraId="520CD9FF" w14:textId="113CF935" w:rsidR="00F9147B" w:rsidRDefault="00F9147B" w:rsidP="009331D2">
                        <w:pPr>
                          <w:pStyle w:val="IEEEParagraph"/>
                          <w:ind w:left="720" w:firstLine="0"/>
                          <w:rPr>
                            <w:rFonts w:asciiTheme="minorEastAsia" w:eastAsiaTheme="minorEastAsia" w:hAnsiTheme="minorEastAsia"/>
                          </w:rPr>
                        </w:pPr>
                        <w:r>
                          <w:rPr>
                            <w:rFonts w:asciiTheme="minorEastAsia" w:eastAsiaTheme="minorEastAsia" w:hAnsiTheme="minor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1-H'(</m:t>
                              </m:r>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num>
                            <m:den>
                              <m:nary>
                                <m:naryPr>
                                  <m:chr m:val="∑"/>
                                  <m:supHide m:val="1"/>
                                  <m:ctrlPr>
                                    <w:rPr>
                                      <w:rFonts w:ascii="Cambria Math" w:hAnsi="Cambria Math"/>
                                      <w:i/>
                                    </w:rPr>
                                  </m:ctrlPr>
                                </m:naryPr>
                                <m:sub>
                                  <m:r>
                                    <w:rPr>
                                      <w:rFonts w:ascii="Cambria Math" w:hAnsi="Cambria Math"/>
                                    </w:rPr>
                                    <m:t>f∈F</m:t>
                                  </m:r>
                                </m:sub>
                                <m:sup/>
                                <m:e>
                                  <m:r>
                                    <w:rPr>
                                      <w:rFonts w:ascii="Cambria Math" w:hAnsi="Cambria Math"/>
                                    </w:rPr>
                                    <m:t>(1-H'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f</m:t>
                                          </m:r>
                                        </m:sub>
                                      </m:sSub>
                                    </m:e>
                                  </m:d>
                                </m:e>
                              </m:nary>
                            </m:den>
                          </m:f>
                        </m:oMath>
                      </w:p>
                      <w:p w14:paraId="4FEA3FFB" w14:textId="3C31C886" w:rsidR="00F9147B" w:rsidRDefault="00F9147B" w:rsidP="009331D2">
                        <w:pPr>
                          <w:pStyle w:val="IEEEParagraph"/>
                          <w:ind w:left="720" w:firstLine="0"/>
                          <w:rPr>
                            <w:rFonts w:asciiTheme="minorEastAsia" w:eastAsiaTheme="minorEastAsia" w:hAnsiTheme="minorEastAsia"/>
                            <w:szCs w:val="20"/>
                          </w:rPr>
                        </w:pPr>
                        <w:r>
                          <w:rPr>
                            <w:rFonts w:asciiTheme="minorEastAsia" w:eastAsiaTheme="minorEastAsia" w:hAnsiTheme="minorEastAsia"/>
                            <w:szCs w:val="20"/>
                          </w:rPr>
                          <w:t>End For</w:t>
                        </w:r>
                      </w:p>
                      <w:p w14:paraId="5213DCB5" w14:textId="15925FE4" w:rsidR="00F9147B" w:rsidRPr="0060041C" w:rsidRDefault="00F9147B" w:rsidP="005107BB">
                        <w:pPr>
                          <w:pStyle w:val="IEEEParagraph"/>
                          <w:numPr>
                            <w:ilvl w:val="0"/>
                            <w:numId w:val="15"/>
                          </w:numPr>
                          <w:rPr>
                            <w:rFonts w:asciiTheme="minorEastAsia" w:eastAsiaTheme="minorEastAsia" w:hAnsiTheme="minorEastAsia"/>
                            <w:b/>
                            <w:szCs w:val="20"/>
                          </w:rPr>
                        </w:pPr>
                        <w:r w:rsidRPr="0060041C">
                          <w:rPr>
                            <w:rFonts w:asciiTheme="minorEastAsia" w:eastAsiaTheme="minorEastAsia" w:hAnsiTheme="minorEastAsia" w:hint="eastAsia"/>
                            <w:b/>
                            <w:szCs w:val="20"/>
                          </w:rPr>
                          <w:t>C</w:t>
                        </w:r>
                        <w:r w:rsidRPr="0060041C">
                          <w:rPr>
                            <w:rFonts w:asciiTheme="minorEastAsia" w:eastAsiaTheme="minorEastAsia" w:hAnsiTheme="minorEastAsia"/>
                            <w:b/>
                            <w:szCs w:val="20"/>
                          </w:rPr>
                          <w:t>alculate the pref</w:t>
                        </w:r>
                        <w:r>
                          <w:rPr>
                            <w:rFonts w:asciiTheme="minorEastAsia" w:eastAsiaTheme="minorEastAsia" w:hAnsiTheme="minorEastAsia"/>
                            <w:b/>
                            <w:szCs w:val="20"/>
                          </w:rPr>
                          <w:t xml:space="preserve">erence vector for each feature </w:t>
                        </w:r>
                        <m:oMath>
                          <m:r>
                            <w:rPr>
                              <w:rFonts w:ascii="Cambria Math" w:hAnsi="Cambria Math"/>
                            </w:rPr>
                            <m:t>f</m:t>
                          </m:r>
                        </m:oMath>
                        <w:r>
                          <w:rPr>
                            <w:rFonts w:asciiTheme="minorEastAsia" w:eastAsiaTheme="minorEastAsia" w:hAnsiTheme="minorEastAsia"/>
                            <w:b/>
                            <w:szCs w:val="20"/>
                          </w:rPr>
                          <w:t>:</w:t>
                        </w:r>
                      </w:p>
                      <w:p w14:paraId="5F06FA1F" w14:textId="52351D33" w:rsidR="00F9147B" w:rsidRDefault="00F9147B" w:rsidP="00F06E37">
                        <w:pPr>
                          <w:pStyle w:val="IEEEParagraph"/>
                          <w:ind w:left="720" w:firstLine="0"/>
                          <w:rPr>
                            <w:rFonts w:asciiTheme="minorEastAsia" w:eastAsiaTheme="minorEastAsia" w:hAnsiTheme="minorEastAsia"/>
                            <w:szCs w:val="20"/>
                          </w:rPr>
                        </w:pPr>
                        <w:r>
                          <w:rPr>
                            <w:rFonts w:asciiTheme="minorEastAsia" w:eastAsiaTheme="minorEastAsia" w:hAnsiTheme="minorEastAsia"/>
                            <w:szCs w:val="20"/>
                          </w:rPr>
                          <w:t xml:space="preserve">For </w:t>
                        </w:r>
                        <m:oMath>
                          <m:r>
                            <w:rPr>
                              <w:rFonts w:ascii="Cambria Math" w:hAnsi="Cambria Math"/>
                            </w:rPr>
                            <m:t>f</m:t>
                          </m:r>
                        </m:oMath>
                        <w:r>
                          <w:rPr>
                            <w:rFonts w:asciiTheme="minorEastAsia" w:eastAsiaTheme="minorEastAsia" w:hAnsiTheme="minorEastAsia"/>
                            <w:szCs w:val="20"/>
                          </w:rPr>
                          <w:t xml:space="preserve"> in </w:t>
                        </w:r>
                        <w:r w:rsidRPr="00AC319A">
                          <w:rPr>
                            <w:rFonts w:asciiTheme="minorEastAsia" w:eastAsiaTheme="minorEastAsia" w:hAnsiTheme="minorEastAsia"/>
                            <w:b/>
                            <w:szCs w:val="20"/>
                          </w:rPr>
                          <w:t>F</w:t>
                        </w:r>
                        <w:r>
                          <w:rPr>
                            <w:rFonts w:asciiTheme="minorEastAsia" w:eastAsiaTheme="minorEastAsia" w:hAnsiTheme="minorEastAsia"/>
                            <w:szCs w:val="20"/>
                          </w:rPr>
                          <w:t>:</w:t>
                        </w:r>
                      </w:p>
                      <w:p w14:paraId="1FCDE7DD" w14:textId="5EEEFD87" w:rsidR="00F9147B" w:rsidRDefault="00F9147B" w:rsidP="0096748A">
                        <w:pPr>
                          <w:pStyle w:val="IEEEParagraph"/>
                          <w:ind w:left="720" w:firstLine="0"/>
                          <w:rPr>
                            <w:rFonts w:asciiTheme="minorEastAsia" w:eastAsiaTheme="minorEastAsia" w:hAnsiTheme="minorEastAsia"/>
                          </w:rPr>
                        </w:pPr>
                        <w:r>
                          <w:rPr>
                            <w:rFonts w:asciiTheme="minorEastAsia" w:eastAsiaTheme="minorEastAsia" w:hAnsiTheme="minorEastAsia"/>
                          </w:rPr>
                          <w:t xml:space="preserve">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f</m:t>
                              </m:r>
                            </m:sub>
                          </m:sSub>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nary>
                            <m:naryPr>
                              <m:chr m:val="∑"/>
                              <m:supHide m:val="1"/>
                              <m:ctrlPr>
                                <w:rPr>
                                  <w:rFonts w:ascii="Cambria Math" w:hAnsi="Cambria Math"/>
                                  <w:i/>
                                </w:rPr>
                              </m:ctrlPr>
                            </m:naryPr>
                            <m:sub>
                              <m:r>
                                <w:rPr>
                                  <w:rFonts w:ascii="Cambria Math" w:hAnsi="Cambria Math"/>
                                </w:rPr>
                                <m:t>t∈</m:t>
                              </m:r>
                              <m:sSub>
                                <m:sSubPr>
                                  <m:ctrlPr>
                                    <w:rPr>
                                      <w:rFonts w:ascii="Cambria Math" w:hAnsi="Cambria Math"/>
                                      <w:b/>
                                      <w:szCs w:val="18"/>
                                    </w:rPr>
                                  </m:ctrlPr>
                                </m:sSubPr>
                                <m:e>
                                  <m:r>
                                    <m:rPr>
                                      <m:sty m:val="b"/>
                                    </m:rPr>
                                    <w:rPr>
                                      <w:rFonts w:ascii="Cambria Math" w:hAnsi="Cambria Math" w:hint="eastAsia"/>
                                      <w:szCs w:val="18"/>
                                    </w:rPr>
                                    <m:t>T</m:t>
                                  </m:r>
                                  <m:ctrlPr>
                                    <w:rPr>
                                      <w:rFonts w:ascii="Cambria Math" w:hAnsi="Cambria Math" w:hint="eastAsia"/>
                                      <w:b/>
                                      <w:szCs w:val="18"/>
                                    </w:rPr>
                                  </m:ctrlPr>
                                </m:e>
                                <m:sub>
                                  <m:r>
                                    <m:rPr>
                                      <m:sty m:val="b"/>
                                    </m:rPr>
                                    <w:rPr>
                                      <w:rFonts w:ascii="Cambria Math" w:hAnsi="Cambria Math" w:hint="eastAsia"/>
                                      <w:szCs w:val="18"/>
                                    </w:rPr>
                                    <m:t>u</m:t>
                                  </m:r>
                                </m:sub>
                              </m:sSub>
                            </m:sub>
                            <m:sup/>
                            <m:e>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f</m:t>
                                  </m:r>
                                </m:sub>
                              </m:sSub>
                            </m:e>
                          </m:nary>
                          <m:r>
                            <m:rPr>
                              <m:sty m:val="p"/>
                            </m:rPr>
                            <w:rPr>
                              <w:rFonts w:ascii="Cambria Math" w:hAnsi="Cambria Math"/>
                            </w:rPr>
                            <m:t xml:space="preserve">   </m:t>
                          </m:r>
                        </m:oMath>
                      </w:p>
                      <w:p w14:paraId="29A34D20" w14:textId="71A38F6F" w:rsidR="00F9147B" w:rsidRDefault="00F9147B" w:rsidP="0096748A">
                        <w:pPr>
                          <w:pStyle w:val="IEEEParagraph"/>
                          <w:ind w:left="720" w:firstLine="0"/>
                          <w:rPr>
                            <w:rFonts w:asciiTheme="minorEastAsia" w:eastAsiaTheme="minorEastAsia" w:hAnsiTheme="minorEastAsia"/>
                          </w:rPr>
                        </w:pPr>
                        <w:r>
                          <w:rPr>
                            <w:rFonts w:asciiTheme="minorEastAsia" w:eastAsiaTheme="minorEastAsia" w:hAnsiTheme="minorEastAsia"/>
                          </w:rPr>
                          <w:t xml:space="preserve">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f</m:t>
                              </m:r>
                            </m:sub>
                          </m:sSub>
                          <m:r>
                            <m:rPr>
                              <m:sty m:val="p"/>
                            </m:rPr>
                            <w:rPr>
                              <w:rFonts w:ascii="Cambria Math" w:eastAsiaTheme="minorEastAsia" w:hAnsi="Cambria Math" w:hint="eastAsia"/>
                            </w:rPr>
                            <m:t>=</m:t>
                          </m:r>
                          <m:r>
                            <m:rPr>
                              <m:sty m:val="p"/>
                            </m:rPr>
                            <w:rPr>
                              <w:rFonts w:ascii="Cambria Math" w:eastAsiaTheme="minorEastAsia" w:hAnsi="Cambria Math"/>
                            </w:rPr>
                            <m:t xml:space="preserve"> </m:t>
                          </m:r>
                          <m:f>
                            <m:fPr>
                              <m:ctrlPr>
                                <w:rPr>
                                  <w:rFonts w:ascii="Cambria Math" w:hAnsi="Cambria Math"/>
                                </w:rPr>
                              </m:ctrlPr>
                            </m:fPr>
                            <m:num>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f</m:t>
                                  </m:r>
                                </m:sub>
                              </m:sSub>
                            </m:num>
                            <m:den>
                              <m: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f</m:t>
                                  </m:r>
                                </m:sub>
                              </m:sSub>
                              <m:r>
                                <m:rPr>
                                  <m:sty m:val="p"/>
                                </m:rPr>
                                <w:rPr>
                                  <w:rFonts w:ascii="Cambria Math" w:hAnsi="Cambria Math"/>
                                </w:rPr>
                                <m:t xml:space="preserve"> |</m:t>
                              </m:r>
                            </m:den>
                          </m:f>
                        </m:oMath>
                      </w:p>
                      <w:p w14:paraId="5CE6873B" w14:textId="02191502" w:rsidR="00F9147B" w:rsidRDefault="00F9147B" w:rsidP="0096748A">
                        <w:pPr>
                          <w:pStyle w:val="IEEEParagraph"/>
                          <w:ind w:left="720" w:firstLine="0"/>
                          <w:rPr>
                            <w:rFonts w:asciiTheme="minorEastAsia" w:eastAsiaTheme="minorEastAsia" w:hAnsiTheme="minorEastAsia"/>
                          </w:rPr>
                        </w:pPr>
                        <w:r>
                          <w:rPr>
                            <w:rFonts w:asciiTheme="minorEastAsia" w:eastAsiaTheme="minorEastAsia" w:hAnsiTheme="minorEastAsia"/>
                          </w:rPr>
                          <w:t>End For</w:t>
                        </w:r>
                      </w:p>
                      <w:p w14:paraId="7E4956AD" w14:textId="3EAA4BE2" w:rsidR="00F9147B" w:rsidRPr="0060041C" w:rsidRDefault="00F9147B" w:rsidP="005107BB">
                        <w:pPr>
                          <w:pStyle w:val="IEEEParagraph"/>
                          <w:numPr>
                            <w:ilvl w:val="0"/>
                            <w:numId w:val="15"/>
                          </w:numPr>
                          <w:rPr>
                            <w:rFonts w:asciiTheme="minorEastAsia" w:eastAsiaTheme="minorEastAsia" w:hAnsiTheme="minorEastAsia"/>
                            <w:b/>
                          </w:rPr>
                        </w:pPr>
                        <w:r w:rsidRPr="0060041C">
                          <w:rPr>
                            <w:rFonts w:asciiTheme="minorEastAsia" w:eastAsiaTheme="minorEastAsia" w:hAnsiTheme="minorEastAsia"/>
                            <w:b/>
                          </w:rPr>
                          <w:t xml:space="preserve">Return preference vector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f</m:t>
                              </m:r>
                            </m:sub>
                          </m:sSub>
                        </m:oMath>
                        <w:r w:rsidRPr="0060041C">
                          <w:rPr>
                            <w:rFonts w:asciiTheme="minorEastAsia" w:eastAsiaTheme="minorEastAsia" w:hAnsiTheme="minorEastAsia"/>
                            <w:b/>
                          </w:rPr>
                          <w:t xml:space="preserve"> and weight </w:t>
                        </w:r>
                        <m:oMath>
                          <m:sSub>
                            <m:sSubPr>
                              <m:ctrlPr>
                                <w:rPr>
                                  <w:rFonts w:ascii="Cambria Math" w:hAnsi="Cambria Math"/>
                                  <w:b/>
                                </w:rPr>
                              </m:ctrlPr>
                            </m:sSubPr>
                            <m:e>
                              <m:r>
                                <m:rPr>
                                  <m:sty m:val="b"/>
                                </m:rPr>
                                <w:rPr>
                                  <w:rFonts w:ascii="Cambria Math" w:hAnsi="Cambria Math"/>
                                </w:rPr>
                                <m:t>w</m:t>
                              </m:r>
                            </m:e>
                            <m:sub>
                              <m:r>
                                <m:rPr>
                                  <m:sty m:val="b"/>
                                </m:rPr>
                                <w:rPr>
                                  <w:rFonts w:ascii="Cambria Math" w:hAnsi="Cambria Math"/>
                                </w:rPr>
                                <m:t>f</m:t>
                              </m:r>
                            </m:sub>
                          </m:sSub>
                        </m:oMath>
                        <w:r>
                          <w:rPr>
                            <w:rFonts w:asciiTheme="minorEastAsia" w:eastAsiaTheme="minorEastAsia" w:hAnsiTheme="minorEastAsia"/>
                            <w:b/>
                          </w:rPr>
                          <w:t xml:space="preserve"> for each feature </w:t>
                        </w:r>
                        <m:oMath>
                          <m:r>
                            <w:rPr>
                              <w:rFonts w:ascii="Cambria Math" w:hAnsi="Cambria Math"/>
                            </w:rPr>
                            <m:t>f</m:t>
                          </m:r>
                        </m:oMath>
                        <w:r w:rsidRPr="0060041C">
                          <w:rPr>
                            <w:rFonts w:asciiTheme="minorEastAsia" w:eastAsiaTheme="minorEastAsia" w:hAnsiTheme="minorEastAsia"/>
                            <w:b/>
                          </w:rPr>
                          <w:t xml:space="preserve">  </w:t>
                        </w:r>
                      </w:p>
                      <w:p w14:paraId="29B66675" w14:textId="052853A0" w:rsidR="00F9147B" w:rsidRPr="001526FB" w:rsidRDefault="00F9147B" w:rsidP="0060041C">
                        <w:pPr>
                          <w:pStyle w:val="IEEEParagraph"/>
                          <w:rPr>
                            <w:rFonts w:asciiTheme="minorEastAsia" w:eastAsiaTheme="minorEastAsia" w:hAnsiTheme="minorEastAsia"/>
                          </w:rPr>
                        </w:pPr>
                      </w:p>
                    </w:tc>
                  </w:tr>
                </w:tbl>
                <w:p w14:paraId="78A44F20" w14:textId="77777777" w:rsidR="00F9147B" w:rsidRDefault="00F9147B" w:rsidP="003F0A26"/>
              </w:txbxContent>
            </v:textbox>
            <w10:wrap anchorx="margin" anchory="margin"/>
            <w10:anchorlock/>
          </v:shape>
        </w:pict>
      </w:r>
    </w:p>
    <w:p w14:paraId="737BDC7A" w14:textId="60C94885" w:rsidR="000B57C4" w:rsidRDefault="00786F60" w:rsidP="00CF362F">
      <w:pPr>
        <w:pStyle w:val="1f3"/>
        <w:ind w:firstLineChars="0" w:firstLine="0"/>
      </w:pPr>
      <w:r>
        <w:pict w14:anchorId="35947E3F">
          <v:shape id="_x0000_s1059" type="#_x0000_t202" style="width:379.4pt;height:192.3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" filled="f" stroked="f">
            <v:textbox style="mso-next-textbox:#_x0000_s1059" inset="0,0,0,0">
              <w:txbxContent>
                <w:tbl>
                  <w:tblPr>
                    <w:tblStyle w:val="afff4"/>
                    <w:tblW w:w="6847" w:type="dxa"/>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6847"/>
                  </w:tblGrid>
                  <w:tr w:rsidR="00F9147B" w:rsidRPr="0031273F" w14:paraId="744DD316" w14:textId="77777777" w:rsidTr="0016405C">
                    <w:trPr>
                      <w:trHeight w:val="396"/>
                    </w:trPr>
                    <w:tc>
                      <w:tcPr>
                        <w:tcW w:w="6847" w:type="dxa"/>
                        <w:tcBorders>
                          <w:top w:val="single" w:sz="12" w:space="0" w:color="auto"/>
                        </w:tcBorders>
                      </w:tcPr>
                      <w:p w14:paraId="1CBC0663" w14:textId="3307168B" w:rsidR="00F9147B" w:rsidRPr="00583475" w:rsidRDefault="00F9147B" w:rsidP="003F0A26">
                        <w:pPr>
                          <w:pStyle w:val="IEEEParagraph"/>
                          <w:spacing w:after="240"/>
                          <w:ind w:firstLine="0"/>
                          <w:rPr>
                            <w:rFonts w:asciiTheme="minorEastAsia" w:eastAsiaTheme="minorEastAsia" w:hAnsiTheme="minorEastAsia"/>
                            <w:szCs w:val="20"/>
                          </w:rPr>
                        </w:pPr>
                        <w:r>
                          <w:rPr>
                            <w:rFonts w:asciiTheme="minorEastAsia" w:eastAsiaTheme="minorEastAsia" w:hAnsiTheme="minorEastAsia" w:hint="eastAsia"/>
                            <w:b/>
                            <w:szCs w:val="20"/>
                          </w:rPr>
                          <w:t>Algorithm</w:t>
                        </w:r>
                        <w:r>
                          <w:rPr>
                            <w:rFonts w:asciiTheme="minorEastAsia" w:eastAsiaTheme="minorEastAsia" w:hAnsiTheme="minorEastAsia"/>
                            <w:b/>
                            <w:szCs w:val="20"/>
                          </w:rPr>
                          <w:t xml:space="preserve"> 3</w:t>
                        </w:r>
                        <w:r>
                          <w:rPr>
                            <w:rFonts w:asciiTheme="minorEastAsia" w:eastAsiaTheme="minorEastAsia" w:hAnsiTheme="minorEastAsia" w:hint="eastAsia"/>
                            <w:b/>
                            <w:szCs w:val="20"/>
                          </w:rPr>
                          <w:t>-</w:t>
                        </w:r>
                        <w:r>
                          <w:rPr>
                            <w:rFonts w:asciiTheme="minorEastAsia" w:eastAsiaTheme="minorEastAsia" w:hAnsiTheme="minorEastAsia"/>
                            <w:b/>
                            <w:szCs w:val="20"/>
                          </w:rPr>
                          <w:t>3</w:t>
                        </w:r>
                        <w:r w:rsidRPr="00583475">
                          <w:rPr>
                            <w:rFonts w:asciiTheme="minorEastAsia" w:eastAsiaTheme="minorEastAsia" w:hAnsiTheme="minorEastAsia"/>
                            <w:b/>
                            <w:szCs w:val="20"/>
                          </w:rPr>
                          <w:t xml:space="preserve">: </w:t>
                        </w:r>
                        <w:r w:rsidRPr="00583475">
                          <w:rPr>
                            <w:rFonts w:asciiTheme="minorEastAsia" w:eastAsiaTheme="minorEastAsia" w:hAnsiTheme="minorEastAsia"/>
                            <w:szCs w:val="20"/>
                          </w:rPr>
                          <w:t xml:space="preserve"> </w:t>
                        </w:r>
                        <w:r>
                          <w:rPr>
                            <w:rFonts w:asciiTheme="minorEastAsia" w:eastAsiaTheme="minorEastAsia" w:hAnsiTheme="minorEastAsia" w:hint="eastAsia"/>
                            <w:b/>
                            <w:szCs w:val="20"/>
                          </w:rPr>
                          <w:t xml:space="preserve">Online </w:t>
                        </w:r>
                        <w:r>
                          <w:rPr>
                            <w:rFonts w:asciiTheme="minorEastAsia" w:eastAsiaTheme="minorEastAsia" w:hAnsiTheme="minorEastAsia"/>
                            <w:b/>
                            <w:szCs w:val="20"/>
                          </w:rPr>
                          <w:t>Top N Recommendation</w:t>
                        </w:r>
                      </w:p>
                    </w:tc>
                  </w:tr>
                  <w:tr w:rsidR="00F9147B" w:rsidRPr="0031273F" w14:paraId="75B492A4" w14:textId="77777777" w:rsidTr="008952F6">
                    <w:trPr>
                      <w:trHeight w:val="464"/>
                    </w:trPr>
                    <w:tc>
                      <w:tcPr>
                        <w:tcW w:w="6847" w:type="dxa"/>
                      </w:tcPr>
                      <w:p w14:paraId="68A7EC00" w14:textId="17E93280" w:rsidR="00F9147B" w:rsidRPr="00834CF0" w:rsidRDefault="00F9147B" w:rsidP="00583475">
                        <w:pPr>
                          <w:pStyle w:val="IEEEParagraph"/>
                          <w:ind w:firstLine="0"/>
                          <w:rPr>
                            <w:rFonts w:asciiTheme="minorEastAsia" w:eastAsiaTheme="minorEastAsia" w:hAnsiTheme="minorEastAsia"/>
                            <w:szCs w:val="18"/>
                          </w:rPr>
                        </w:pPr>
                        <w:r w:rsidRPr="00834CF0">
                          <w:rPr>
                            <w:rFonts w:asciiTheme="minorEastAsia" w:eastAsiaTheme="minorEastAsia" w:hAnsiTheme="minorEastAsia"/>
                            <w:b/>
                            <w:szCs w:val="18"/>
                          </w:rPr>
                          <w:t>Input</w:t>
                        </w:r>
                        <w:r w:rsidRPr="00834CF0">
                          <w:rPr>
                            <w:rFonts w:asciiTheme="minorEastAsia" w:eastAsiaTheme="minorEastAsia" w:hAnsiTheme="minorEastAsia" w:hint="eastAsia"/>
                            <w:b/>
                            <w:szCs w:val="18"/>
                          </w:rPr>
                          <w:t>：</w:t>
                        </w:r>
                        <w:r>
                          <w:rPr>
                            <w:rFonts w:asciiTheme="minorEastAsia" w:eastAsiaTheme="minorEastAsia" w:hAnsiTheme="minorEastAsia" w:hint="eastAsia"/>
                            <w:b/>
                            <w:szCs w:val="18"/>
                          </w:rPr>
                          <w:t xml:space="preserve"> </w:t>
                        </w:r>
                        <w:r w:rsidRPr="00834CF0">
                          <w:rPr>
                            <w:rFonts w:asciiTheme="minorEastAsia" w:eastAsiaTheme="minorEastAsia" w:hAnsiTheme="minorEastAsia"/>
                            <w:b/>
                            <w:szCs w:val="18"/>
                          </w:rPr>
                          <w:t>p</w:t>
                        </w:r>
                        <w:r w:rsidRPr="00834CF0">
                          <w:rPr>
                            <w:rFonts w:asciiTheme="minorEastAsia" w:eastAsiaTheme="minorEastAsia" w:hAnsiTheme="minorEastAsia" w:hint="eastAsia"/>
                            <w:b/>
                            <w:szCs w:val="18"/>
                          </w:rPr>
                          <w:t xml:space="preserve"> </w:t>
                        </w:r>
                        <w:r w:rsidRPr="00834CF0">
                          <w:rPr>
                            <w:rFonts w:asciiTheme="minorEastAsia" w:eastAsiaTheme="minorEastAsia" w:hAnsiTheme="minorEastAsia"/>
                            <w:b/>
                            <w:szCs w:val="18"/>
                          </w:rPr>
                          <w:t xml:space="preserve">– </w:t>
                        </w:r>
                        <w:r w:rsidRPr="00834CF0">
                          <w:rPr>
                            <w:rFonts w:asciiTheme="minorEastAsia" w:eastAsiaTheme="minorEastAsia" w:hAnsiTheme="minorEastAsia"/>
                            <w:szCs w:val="18"/>
                          </w:rPr>
                          <w:t xml:space="preserve">Set of </w:t>
                        </w:r>
                        <w:r w:rsidRPr="00834CF0">
                          <w:rPr>
                            <w:rFonts w:asciiTheme="minorEastAsia" w:eastAsiaTheme="minorEastAsia" w:hAnsiTheme="minorEastAsia" w:hint="eastAsia"/>
                            <w:szCs w:val="18"/>
                          </w:rPr>
                          <w:t>U</w:t>
                        </w:r>
                        <w:r w:rsidRPr="00834CF0">
                          <w:rPr>
                            <w:rFonts w:asciiTheme="minorEastAsia" w:eastAsiaTheme="minorEastAsia" w:hAnsiTheme="minorEastAsia"/>
                            <w:szCs w:val="18"/>
                          </w:rPr>
                          <w:t xml:space="preserve">ser Preference Vector </w:t>
                        </w:r>
                        <m:oMath>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f</m:t>
                              </m:r>
                            </m:sub>
                          </m:sSub>
                        </m:oMath>
                        <w:r w:rsidRPr="00834CF0">
                          <w:rPr>
                            <w:rFonts w:asciiTheme="minorEastAsia" w:eastAsiaTheme="minorEastAsia" w:hAnsiTheme="minorEastAsia"/>
                            <w:b/>
                          </w:rPr>
                          <w:t xml:space="preserve"> </w:t>
                        </w:r>
                        <w:r w:rsidRPr="00834CF0">
                          <w:rPr>
                            <w:rFonts w:asciiTheme="minorEastAsia" w:eastAsiaTheme="minorEastAsia" w:hAnsiTheme="minorEastAsia"/>
                            <w:szCs w:val="18"/>
                          </w:rPr>
                          <w:t>for each feature f</w:t>
                        </w:r>
                      </w:p>
                      <w:p w14:paraId="24635BC8" w14:textId="12235D9D" w:rsidR="00F9147B" w:rsidRPr="00834CF0" w:rsidRDefault="00F9147B" w:rsidP="00583475">
                        <w:pPr>
                          <w:pStyle w:val="IEEEParagraph"/>
                          <w:ind w:firstLine="0"/>
                          <w:rPr>
                            <w:rFonts w:asciiTheme="minorEastAsia" w:eastAsiaTheme="minorEastAsia" w:hAnsiTheme="minorEastAsia"/>
                            <w:szCs w:val="18"/>
                          </w:rPr>
                        </w:pPr>
                        <w:r w:rsidRPr="00834CF0">
                          <w:rPr>
                            <w:rFonts w:asciiTheme="minorEastAsia" w:eastAsiaTheme="minorEastAsia" w:hAnsiTheme="minorEastAsia" w:hint="eastAsia"/>
                            <w:szCs w:val="18"/>
                          </w:rPr>
                          <w:t xml:space="preserve">        </w:t>
                        </w:r>
                        <w:r w:rsidRPr="00834CF0">
                          <w:rPr>
                            <w:rFonts w:asciiTheme="minorEastAsia" w:eastAsiaTheme="minorEastAsia" w:hAnsiTheme="minorEastAsia" w:hint="eastAsia"/>
                            <w:b/>
                            <w:szCs w:val="18"/>
                          </w:rPr>
                          <w:t>w</w:t>
                        </w:r>
                        <w:r w:rsidRPr="00834CF0">
                          <w:rPr>
                            <w:rFonts w:asciiTheme="minorEastAsia" w:eastAsiaTheme="minorEastAsia" w:hAnsiTheme="minorEastAsia"/>
                            <w:szCs w:val="18"/>
                          </w:rPr>
                          <w:t xml:space="preserve"> – Set of </w:t>
                        </w:r>
                        <w:r w:rsidRPr="00834CF0">
                          <w:rPr>
                            <w:rFonts w:asciiTheme="minorEastAsia" w:eastAsiaTheme="minorEastAsia" w:hAnsiTheme="minorEastAsia" w:hint="eastAsia"/>
                            <w:szCs w:val="18"/>
                          </w:rPr>
                          <w:t>w</w:t>
                        </w:r>
                        <w:r w:rsidRPr="00834CF0">
                          <w:rPr>
                            <w:rFonts w:asciiTheme="minorEastAsia" w:eastAsiaTheme="minorEastAsia" w:hAnsiTheme="minorEastAsia"/>
                            <w:szCs w:val="18"/>
                          </w:rPr>
                          <w:t xml:space="preserve">eight </w:t>
                        </w:r>
                        <m:oMath>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f</m:t>
                              </m:r>
                            </m:sub>
                          </m:sSub>
                        </m:oMath>
                        <w:r w:rsidRPr="00834CF0">
                          <w:rPr>
                            <w:rFonts w:asciiTheme="minorEastAsia" w:eastAsiaTheme="minorEastAsia" w:hAnsiTheme="minorEastAsia"/>
                            <w:szCs w:val="18"/>
                          </w:rPr>
                          <w:t xml:space="preserve"> for each feature f</w:t>
                        </w:r>
                      </w:p>
                      <w:p w14:paraId="56C6A1C0" w14:textId="5245A5C9" w:rsidR="00F9147B" w:rsidRPr="00834CF0" w:rsidRDefault="00F9147B" w:rsidP="00CE4896">
                        <w:pPr>
                          <w:pStyle w:val="IEEEParagraph"/>
                          <w:ind w:firstLine="0"/>
                          <w:rPr>
                            <w:rFonts w:asciiTheme="minorEastAsia" w:eastAsiaTheme="minorEastAsia" w:hAnsiTheme="minorEastAsia"/>
                            <w:szCs w:val="18"/>
                          </w:rPr>
                        </w:pPr>
                        <w:r w:rsidRPr="00834CF0">
                          <w:rPr>
                            <w:rFonts w:asciiTheme="minorEastAsia" w:eastAsiaTheme="minorEastAsia" w:hAnsiTheme="minorEastAsia"/>
                            <w:szCs w:val="18"/>
                          </w:rPr>
                          <w:t xml:space="preserve">        </w:t>
                        </w:r>
                        <w:r w:rsidRPr="00834CF0">
                          <w:rPr>
                            <w:rFonts w:asciiTheme="minorEastAsia" w:eastAsiaTheme="minorEastAsia" w:hAnsiTheme="minorEastAsia"/>
                            <w:b/>
                            <w:szCs w:val="18"/>
                          </w:rPr>
                          <w:t>F</w:t>
                        </w:r>
                        <w:r w:rsidRPr="00834CF0">
                          <w:rPr>
                            <w:rFonts w:asciiTheme="minorEastAsia" w:eastAsiaTheme="minorEastAsia" w:hAnsiTheme="minorEastAsia"/>
                            <w:szCs w:val="18"/>
                          </w:rPr>
                          <w:t xml:space="preserve"> – Set of Flight Ticket </w:t>
                        </w:r>
                        <w:r w:rsidRPr="00834CF0">
                          <w:rPr>
                            <w:rFonts w:asciiTheme="minorEastAsia" w:eastAsiaTheme="minorEastAsia" w:hAnsiTheme="minorEastAsia" w:hint="eastAsia"/>
                            <w:szCs w:val="18"/>
                          </w:rPr>
                          <w:t>F</w:t>
                        </w:r>
                        <w:r w:rsidRPr="00834CF0">
                          <w:rPr>
                            <w:rFonts w:asciiTheme="minorEastAsia" w:eastAsiaTheme="minorEastAsia" w:hAnsiTheme="minorEastAsia"/>
                            <w:szCs w:val="18"/>
                          </w:rPr>
                          <w:t>eatures</w:t>
                        </w:r>
                      </w:p>
                      <w:p w14:paraId="1D38377E" w14:textId="7691916E" w:rsidR="00F9147B" w:rsidRPr="00834CF0" w:rsidRDefault="00F9147B" w:rsidP="009E401C">
                        <w:pPr>
                          <w:pStyle w:val="IEEEParagraph"/>
                          <w:ind w:firstLine="0"/>
                          <w:rPr>
                            <w:rFonts w:asciiTheme="minorEastAsia" w:eastAsiaTheme="minorEastAsia" w:hAnsiTheme="minorEastAsia"/>
                            <w:szCs w:val="18"/>
                          </w:rPr>
                        </w:pPr>
                        <w:r w:rsidRPr="00834CF0">
                          <w:rPr>
                            <w:rFonts w:asciiTheme="minorEastAsia" w:eastAsiaTheme="minorEastAsia" w:hAnsiTheme="minorEastAsia"/>
                            <w:szCs w:val="18"/>
                          </w:rPr>
                          <w:t xml:space="preserve">        </w:t>
                        </w:r>
                        <w:r w:rsidRPr="00834CF0">
                          <w:rPr>
                            <w:rFonts w:asciiTheme="minorEastAsia" w:eastAsiaTheme="minorEastAsia" w:hAnsiTheme="minorEastAsia"/>
                            <w:b/>
                            <w:szCs w:val="18"/>
                          </w:rPr>
                          <w:t>S</w:t>
                        </w:r>
                        <w:r w:rsidRPr="00834CF0">
                          <w:rPr>
                            <w:rFonts w:asciiTheme="minorEastAsia" w:eastAsiaTheme="minorEastAsia" w:hAnsiTheme="minorEastAsia"/>
                            <w:szCs w:val="18"/>
                          </w:rPr>
                          <w:t xml:space="preserve"> – Tickets Set in search result page</w:t>
                        </w:r>
                      </w:p>
                      <w:p w14:paraId="5A86854C" w14:textId="327B1AA6" w:rsidR="00F9147B" w:rsidRPr="00834CF0" w:rsidRDefault="00F9147B" w:rsidP="009E401C">
                        <w:pPr>
                          <w:pStyle w:val="IEEEParagraph"/>
                          <w:ind w:firstLine="0"/>
                          <w:rPr>
                            <w:rFonts w:asciiTheme="minorEastAsia" w:eastAsiaTheme="minorEastAsia" w:hAnsiTheme="minorEastAsia"/>
                            <w:szCs w:val="18"/>
                          </w:rPr>
                        </w:pPr>
                        <w:r w:rsidRPr="00834CF0">
                          <w:rPr>
                            <w:rFonts w:asciiTheme="minorEastAsia" w:eastAsiaTheme="minorEastAsia" w:hAnsiTheme="minorEastAsia"/>
                            <w:szCs w:val="18"/>
                          </w:rPr>
                          <w:t xml:space="preserve">        N –  </w:t>
                        </w:r>
                        <w:r w:rsidRPr="00834CF0">
                          <w:rPr>
                            <w:rFonts w:asciiTheme="minorEastAsia" w:eastAsiaTheme="minorEastAsia" w:hAnsiTheme="minorEastAsia" w:hint="eastAsia"/>
                            <w:szCs w:val="18"/>
                          </w:rPr>
                          <w:t>n</w:t>
                        </w:r>
                        <w:r w:rsidRPr="00834CF0">
                          <w:rPr>
                            <w:rFonts w:asciiTheme="minorEastAsia" w:eastAsiaTheme="minorEastAsia" w:hAnsiTheme="minorEastAsia"/>
                            <w:szCs w:val="18"/>
                          </w:rPr>
                          <w:t>umber of recommendation</w:t>
                        </w:r>
                      </w:p>
                    </w:tc>
                  </w:tr>
                  <w:tr w:rsidR="00F9147B" w:rsidRPr="0031273F" w14:paraId="33F77632" w14:textId="77777777" w:rsidTr="008952F6">
                    <w:trPr>
                      <w:trHeight w:val="238"/>
                    </w:trPr>
                    <w:tc>
                      <w:tcPr>
                        <w:tcW w:w="6847" w:type="dxa"/>
                        <w:tcBorders>
                          <w:bottom w:val="single" w:sz="12" w:space="0" w:color="auto"/>
                        </w:tcBorders>
                      </w:tcPr>
                      <w:p w14:paraId="2B6A9C35" w14:textId="47605AA2" w:rsidR="00F9147B" w:rsidRPr="00834CF0" w:rsidRDefault="00F9147B" w:rsidP="009E401C">
                        <w:pPr>
                          <w:pStyle w:val="IEEEParagraph"/>
                          <w:ind w:firstLine="0"/>
                          <w:rPr>
                            <w:rFonts w:asciiTheme="minorEastAsia" w:eastAsiaTheme="minorEastAsia" w:hAnsiTheme="minorEastAsia"/>
                            <w:szCs w:val="18"/>
                          </w:rPr>
                        </w:pPr>
                        <w:r w:rsidRPr="00834CF0">
                          <w:rPr>
                            <w:rFonts w:asciiTheme="minorEastAsia" w:eastAsiaTheme="minorEastAsia" w:hAnsiTheme="minorEastAsia"/>
                            <w:b/>
                            <w:szCs w:val="18"/>
                          </w:rPr>
                          <w:t>Output</w:t>
                        </w:r>
                        <w:r w:rsidRPr="00834CF0">
                          <w:rPr>
                            <w:rFonts w:asciiTheme="minorEastAsia" w:eastAsiaTheme="minorEastAsia" w:hAnsiTheme="minorEastAsia" w:hint="eastAsia"/>
                            <w:b/>
                            <w:szCs w:val="18"/>
                          </w:rPr>
                          <w:t>：R</w:t>
                        </w:r>
                        <w:r w:rsidRPr="00834CF0">
                          <w:rPr>
                            <w:rFonts w:asciiTheme="minorEastAsia" w:eastAsiaTheme="minorEastAsia" w:hAnsiTheme="minorEastAsia"/>
                            <w:szCs w:val="18"/>
                          </w:rPr>
                          <w:t xml:space="preserve"> – Set of Top N Recommended Flight Tickets in </w:t>
                        </w:r>
                        <w:r w:rsidRPr="00834CF0">
                          <w:rPr>
                            <w:rFonts w:asciiTheme="minorEastAsia" w:eastAsiaTheme="minorEastAsia" w:hAnsiTheme="minorEastAsia"/>
                            <w:b/>
                            <w:szCs w:val="18"/>
                          </w:rPr>
                          <w:t>S</w:t>
                        </w:r>
                        <w:r w:rsidRPr="00834CF0">
                          <w:rPr>
                            <w:rFonts w:asciiTheme="minorEastAsia" w:eastAsiaTheme="minorEastAsia" w:hAnsiTheme="minorEastAsia" w:hint="eastAsia"/>
                            <w:szCs w:val="18"/>
                          </w:rPr>
                          <w:t xml:space="preserve">        </w:t>
                        </w:r>
                      </w:p>
                    </w:tc>
                  </w:tr>
                  <w:tr w:rsidR="00F9147B" w:rsidRPr="0031273F" w14:paraId="3741BDF0" w14:textId="77777777" w:rsidTr="0046665C">
                    <w:trPr>
                      <w:trHeight w:val="1563"/>
                    </w:trPr>
                    <w:tc>
                      <w:tcPr>
                        <w:tcW w:w="6847" w:type="dxa"/>
                        <w:tcBorders>
                          <w:top w:val="single" w:sz="12" w:space="0" w:color="auto"/>
                          <w:bottom w:val="single" w:sz="12" w:space="0" w:color="auto"/>
                        </w:tcBorders>
                      </w:tcPr>
                      <w:p w14:paraId="377E26F1" w14:textId="3520B4C6" w:rsidR="00F9147B" w:rsidRDefault="00F9147B" w:rsidP="005107BB">
                        <w:pPr>
                          <w:pStyle w:val="IEEEParagraph"/>
                          <w:numPr>
                            <w:ilvl w:val="0"/>
                            <w:numId w:val="14"/>
                          </w:numPr>
                          <w:rPr>
                            <w:rFonts w:asciiTheme="minorEastAsia" w:eastAsiaTheme="minorEastAsia" w:hAnsiTheme="minorEastAsia"/>
                            <w:szCs w:val="20"/>
                          </w:rPr>
                        </w:pPr>
                        <w:r w:rsidRPr="00AD26B0">
                          <w:rPr>
                            <w:rFonts w:asciiTheme="minorEastAsia" w:eastAsiaTheme="minorEastAsia" w:hAnsiTheme="minorEastAsia"/>
                            <w:b/>
                            <w:szCs w:val="20"/>
                          </w:rPr>
                          <w:t xml:space="preserve">Calculate the score </w:t>
                        </w:r>
                        <m:oMath>
                          <m:sSub>
                            <m:sSubPr>
                              <m:ctrlPr>
                                <w:rPr>
                                  <w:rFonts w:ascii="Cambria Math" w:eastAsiaTheme="minorEastAsia" w:hAnsi="Cambria Math"/>
                                  <w:b/>
                                  <w:szCs w:val="20"/>
                                </w:rPr>
                              </m:ctrlPr>
                            </m:sSubPr>
                            <m:e>
                              <m:r>
                                <m:rPr>
                                  <m:sty m:val="b"/>
                                </m:rPr>
                                <w:rPr>
                                  <w:rFonts w:ascii="Cambria Math" w:eastAsiaTheme="minorEastAsia" w:hAnsi="Cambria Math"/>
                                  <w:szCs w:val="20"/>
                                </w:rPr>
                                <m:t>p</m:t>
                              </m:r>
                            </m:e>
                            <m:sub>
                              <m:r>
                                <m:rPr>
                                  <m:sty m:val="b"/>
                                </m:rPr>
                                <w:rPr>
                                  <w:rFonts w:ascii="Cambria Math" w:eastAsiaTheme="minorEastAsia" w:hAnsi="Cambria Math"/>
                                  <w:szCs w:val="20"/>
                                </w:rPr>
                                <m:t>i</m:t>
                              </m:r>
                            </m:sub>
                          </m:sSub>
                        </m:oMath>
                        <w:r w:rsidRPr="00AD26B0">
                          <w:rPr>
                            <w:rFonts w:asciiTheme="minorEastAsia" w:eastAsiaTheme="minorEastAsia" w:hAnsiTheme="minorEastAsia"/>
                            <w:b/>
                            <w:szCs w:val="20"/>
                          </w:rPr>
                          <w:t xml:space="preserve"> of each ticket i in S</w:t>
                        </w:r>
                        <w:r>
                          <w:rPr>
                            <w:rFonts w:asciiTheme="minorEastAsia" w:eastAsiaTheme="minorEastAsia" w:hAnsiTheme="minorEastAsia"/>
                            <w:b/>
                            <w:szCs w:val="20"/>
                          </w:rPr>
                          <w:t>:</w:t>
                        </w:r>
                      </w:p>
                      <w:p w14:paraId="1CD6FC84" w14:textId="0516ED4B" w:rsidR="00F9147B" w:rsidRDefault="00F9147B" w:rsidP="00770BB9">
                        <w:pPr>
                          <w:pStyle w:val="IEEEParagraph"/>
                          <w:ind w:left="720" w:firstLine="0"/>
                          <w:rPr>
                            <w:rFonts w:asciiTheme="minorEastAsia" w:eastAsiaTheme="minorEastAsia" w:hAnsiTheme="minorEastAsia"/>
                            <w:szCs w:val="20"/>
                          </w:rPr>
                        </w:pPr>
                        <w:r>
                          <w:rPr>
                            <w:rFonts w:asciiTheme="minorEastAsia" w:eastAsiaTheme="minorEastAsia" w:hAnsiTheme="minorEastAsia"/>
                            <w:szCs w:val="20"/>
                          </w:rPr>
                          <w:t>Define the score array as arr_score</w:t>
                        </w:r>
                      </w:p>
                      <w:p w14:paraId="7DA8D007" w14:textId="4A775D05" w:rsidR="00F9147B" w:rsidRDefault="00F9147B" w:rsidP="009331D2">
                        <w:pPr>
                          <w:pStyle w:val="IEEEParagraph"/>
                          <w:ind w:left="720" w:firstLine="0"/>
                          <w:rPr>
                            <w:rFonts w:asciiTheme="minorEastAsia" w:eastAsiaTheme="minorEastAsia" w:hAnsiTheme="minorEastAsia"/>
                            <w:szCs w:val="20"/>
                          </w:rPr>
                        </w:pPr>
                        <w:r>
                          <w:rPr>
                            <w:rFonts w:asciiTheme="minorEastAsia" w:eastAsiaTheme="minorEastAsia" w:hAnsiTheme="minorEastAsia"/>
                            <w:szCs w:val="20"/>
                          </w:rPr>
                          <w:t xml:space="preserve">For s in </w:t>
                        </w:r>
                        <w:r w:rsidRPr="00C01B32">
                          <w:rPr>
                            <w:rFonts w:asciiTheme="minorEastAsia" w:eastAsiaTheme="minorEastAsia" w:hAnsiTheme="minorEastAsia"/>
                            <w:b/>
                            <w:szCs w:val="20"/>
                          </w:rPr>
                          <w:t>S</w:t>
                        </w:r>
                        <w:r>
                          <w:rPr>
                            <w:rFonts w:asciiTheme="minorEastAsia" w:eastAsiaTheme="minorEastAsia" w:hAnsiTheme="minorEastAsia"/>
                            <w:szCs w:val="20"/>
                          </w:rPr>
                          <w:t>:</w:t>
                        </w:r>
                      </w:p>
                      <w:p w14:paraId="50418CA3" w14:textId="3203E6B9" w:rsidR="00F9147B" w:rsidRDefault="00F9147B" w:rsidP="00627940">
                        <w:pPr>
                          <w:pStyle w:val="IEEEParagraph"/>
                          <w:ind w:left="720" w:firstLine="0"/>
                          <w:rPr>
                            <w:rFonts w:asciiTheme="minorEastAsia" w:eastAsiaTheme="minorEastAsia" w:hAnsiTheme="minorEastAsia"/>
                          </w:rPr>
                        </w:pPr>
                        <w:r>
                          <w:rPr>
                            <w:rFonts w:asciiTheme="minorEastAsia" w:eastAsiaTheme="minorEastAsia" w:hAnsiTheme="minorEastAsia"/>
                          </w:rPr>
                          <w:t xml:space="preserve">    </w:t>
                        </w:r>
                        <m:oMath>
                          <m:r>
                            <m:rPr>
                              <m:sty m:val="p"/>
                            </m:rPr>
                            <w:rPr>
                              <w:rFonts w:ascii="Cambria Math" w:hAnsi="Cambria Math"/>
                            </w:rPr>
                            <m:t>arr_score[s]</m:t>
                          </m:r>
                          <m:r>
                            <w:rPr>
                              <w:rFonts w:ascii="Cambria Math" w:hAnsi="Cambria Math"/>
                            </w:rPr>
                            <m:t xml:space="preserve">= </m:t>
                          </m:r>
                          <m:nary>
                            <m:naryPr>
                              <m:chr m:val="∑"/>
                              <m:supHide m:val="1"/>
                              <m:ctrlPr>
                                <w:rPr>
                                  <w:rFonts w:ascii="Cambria Math" w:hAnsi="Cambria Math"/>
                                  <w:i/>
                                </w:rPr>
                              </m:ctrlPr>
                            </m:naryPr>
                            <m:sub>
                              <m:r>
                                <w:rPr>
                                  <w:rFonts w:ascii="Cambria Math" w:hAnsi="Cambria Math"/>
                                </w:rPr>
                                <m:t>f∈F</m:t>
                              </m:r>
                            </m:sub>
                            <m:sup/>
                            <m:e>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f</m:t>
                                  </m:r>
                                </m:sub>
                              </m:sSub>
                              <m: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f</m:t>
                                  </m:r>
                                </m:sub>
                              </m:sSub>
                              <m:r>
                                <w:rPr>
                                  <w:rFonts w:ascii="Cambria Math" w:hAnsi="Cambria Math"/>
                                </w:rPr>
                                <m:t xml:space="preserve"> </m:t>
                              </m:r>
                            </m:e>
                          </m:nary>
                          <m:r>
                            <w:rPr>
                              <w:rFonts w:ascii="Cambria Math" w:hAnsi="Cambria Math"/>
                            </w:rPr>
                            <m:t xml:space="preserve"> </m:t>
                          </m:r>
                        </m:oMath>
                      </w:p>
                      <w:p w14:paraId="4A0ECA71" w14:textId="2DD33C8B" w:rsidR="00F9147B" w:rsidRPr="00627940" w:rsidRDefault="00F9147B" w:rsidP="00627940">
                        <w:pPr>
                          <w:pStyle w:val="IEEEParagraph"/>
                          <w:ind w:left="720" w:firstLine="0"/>
                          <w:rPr>
                            <w:rFonts w:asciiTheme="minorEastAsia" w:eastAsiaTheme="minorEastAsia" w:hAnsiTheme="minorEastAsia"/>
                            <w:szCs w:val="20"/>
                          </w:rPr>
                        </w:pPr>
                        <w:r>
                          <w:rPr>
                            <w:rFonts w:asciiTheme="minorEastAsia" w:eastAsiaTheme="minorEastAsia" w:hAnsiTheme="minorEastAsia"/>
                            <w:szCs w:val="20"/>
                          </w:rPr>
                          <w:t>End For</w:t>
                        </w:r>
                      </w:p>
                      <w:p w14:paraId="27425849" w14:textId="78B9290C" w:rsidR="00F9147B" w:rsidRPr="0060041C" w:rsidRDefault="00F9147B" w:rsidP="005107BB">
                        <w:pPr>
                          <w:pStyle w:val="IEEEParagraph"/>
                          <w:numPr>
                            <w:ilvl w:val="0"/>
                            <w:numId w:val="14"/>
                          </w:numPr>
                          <w:rPr>
                            <w:rFonts w:asciiTheme="minorEastAsia" w:eastAsiaTheme="minorEastAsia" w:hAnsiTheme="minorEastAsia"/>
                            <w:b/>
                          </w:rPr>
                        </w:pPr>
                        <w:r w:rsidRPr="0060041C">
                          <w:rPr>
                            <w:rFonts w:asciiTheme="minorEastAsia" w:eastAsiaTheme="minorEastAsia" w:hAnsiTheme="minorEastAsia"/>
                            <w:b/>
                            <w:szCs w:val="20"/>
                          </w:rPr>
                          <w:t xml:space="preserve">Return tickets with Top N scores in </w:t>
                        </w:r>
                        <w:r w:rsidRPr="0060041C">
                          <w:rPr>
                            <w:rFonts w:asciiTheme="minorEastAsia" w:eastAsiaTheme="minorEastAsia" w:hAnsiTheme="minorEastAsia" w:hint="eastAsia"/>
                            <w:b/>
                            <w:szCs w:val="20"/>
                          </w:rPr>
                          <w:t>arr</w:t>
                        </w:r>
                        <w:r w:rsidRPr="0060041C">
                          <w:rPr>
                            <w:rFonts w:asciiTheme="minorEastAsia" w:eastAsiaTheme="minorEastAsia" w:hAnsiTheme="minorEastAsia"/>
                            <w:b/>
                            <w:szCs w:val="20"/>
                          </w:rPr>
                          <w:t>_score</w:t>
                        </w:r>
                        <w:r w:rsidRPr="0060041C">
                          <w:rPr>
                            <w:rFonts w:asciiTheme="minorEastAsia" w:eastAsiaTheme="minorEastAsia" w:hAnsiTheme="minorEastAsia" w:hint="eastAsia"/>
                            <w:b/>
                            <w:szCs w:val="20"/>
                          </w:rPr>
                          <w:t xml:space="preserve"> as recommendation</w:t>
                        </w:r>
                      </w:p>
                    </w:tc>
                  </w:tr>
                </w:tbl>
                <w:p w14:paraId="70207CB9" w14:textId="77777777" w:rsidR="00F9147B" w:rsidRDefault="00F9147B" w:rsidP="000B57C4"/>
              </w:txbxContent>
            </v:textbox>
            <w10:wrap anchorx="margin" anchory="margin"/>
            <w10:anchorlock/>
          </v:shape>
        </w:pict>
      </w:r>
    </w:p>
    <w:p w14:paraId="50C0785F" w14:textId="3679FF34" w:rsidR="006F624A" w:rsidRDefault="003B5CE1" w:rsidP="006F624A">
      <w:pPr>
        <w:pStyle w:val="2"/>
      </w:pPr>
      <w:r>
        <w:t xml:space="preserve"> </w:t>
      </w:r>
      <w:bookmarkStart w:id="58" w:name="_Toc439109906"/>
      <w:r w:rsidR="0075475D">
        <w:t>结合协同过滤</w:t>
      </w:r>
      <w:r>
        <w:t>的跨航线</w:t>
      </w:r>
      <w:r w:rsidR="00201995">
        <w:t>偏好</w:t>
      </w:r>
      <w:r>
        <w:t>学习</w:t>
      </w:r>
      <w:bookmarkEnd w:id="58"/>
    </w:p>
    <w:p w14:paraId="1F84A011" w14:textId="4F8A42D8" w:rsidR="006F624A" w:rsidRDefault="006F624A" w:rsidP="000C2EDA">
      <w:pPr>
        <w:pStyle w:val="1f3"/>
      </w:pPr>
      <w:r>
        <w:rPr>
          <w:rFonts w:hint="eastAsia"/>
        </w:rPr>
        <w:t>在上一节中，我们提出了基于信息熵的用户</w:t>
      </w:r>
      <w:r w:rsidR="00A8306F">
        <w:rPr>
          <w:rFonts w:hint="eastAsia"/>
        </w:rPr>
        <w:t>偏好</w:t>
      </w:r>
      <w:r>
        <w:rPr>
          <w:rFonts w:hint="eastAsia"/>
        </w:rPr>
        <w:t>模型，该模型基于用户的历史订单数据来计算出用户对机票各个特征的偏好向量及偏好权重，</w:t>
      </w:r>
      <w:r w:rsidR="007F5D9C">
        <w:rPr>
          <w:rFonts w:hint="eastAsia"/>
        </w:rPr>
        <w:t>以此来为用户进行个性化的搜索和推荐</w:t>
      </w:r>
      <w:r>
        <w:rPr>
          <w:rFonts w:hint="eastAsia"/>
        </w:rPr>
        <w:t>。</w:t>
      </w:r>
      <w:r w:rsidR="007F5D9C">
        <w:rPr>
          <w:rFonts w:hint="eastAsia"/>
        </w:rPr>
        <w:t>然而，</w:t>
      </w:r>
      <w:r>
        <w:rPr>
          <w:rFonts w:hint="eastAsia"/>
        </w:rPr>
        <w:t>不同航线有着不同的</w:t>
      </w:r>
      <w:r w:rsidR="007F5D9C">
        <w:rPr>
          <w:rFonts w:hint="eastAsia"/>
        </w:rPr>
        <w:t>数据</w:t>
      </w:r>
      <w:r>
        <w:rPr>
          <w:rFonts w:hint="eastAsia"/>
        </w:rPr>
        <w:t>分布</w:t>
      </w:r>
      <w:r w:rsidR="007F5D9C">
        <w:rPr>
          <w:rFonts w:hint="eastAsia"/>
        </w:rPr>
        <w:t>，例如，</w:t>
      </w:r>
      <w:r w:rsidR="00244111">
        <w:rPr>
          <w:rFonts w:hint="eastAsia"/>
        </w:rPr>
        <w:t>图</w:t>
      </w:r>
      <w:r w:rsidR="00D22C27">
        <w:rPr>
          <w:rFonts w:hint="eastAsia"/>
        </w:rPr>
        <w:t>3-</w:t>
      </w:r>
      <w:r w:rsidR="00AB0F60">
        <w:t>7</w:t>
      </w:r>
      <w:r w:rsidR="00AB0F60">
        <w:t>显示了上海到北京和上海到广东</w:t>
      </w:r>
      <w:r w:rsidR="002F0EC7">
        <w:t>两条航线上</w:t>
      </w:r>
      <w:r w:rsidR="00AB0F60">
        <w:t>航空公司的分布图</w:t>
      </w:r>
      <w:r w:rsidR="004833FD">
        <w:rPr>
          <w:rFonts w:hint="eastAsia"/>
        </w:rPr>
        <w:t>，</w:t>
      </w:r>
      <w:r w:rsidR="009902AD">
        <w:rPr>
          <w:rFonts w:hint="eastAsia"/>
        </w:rPr>
        <w:t>其中横轴为不同的航空公司，纵轴为</w:t>
      </w:r>
      <w:r w:rsidR="009902AD">
        <w:rPr>
          <w:rFonts w:hint="eastAsia"/>
        </w:rPr>
        <w:t>2013</w:t>
      </w:r>
      <w:r w:rsidR="009902AD">
        <w:rPr>
          <w:rFonts w:hint="eastAsia"/>
        </w:rPr>
        <w:t>及</w:t>
      </w:r>
      <w:r w:rsidR="009902AD">
        <w:rPr>
          <w:rFonts w:hint="eastAsia"/>
        </w:rPr>
        <w:t>2014</w:t>
      </w:r>
      <w:r w:rsidR="009902AD">
        <w:rPr>
          <w:rFonts w:hint="eastAsia"/>
        </w:rPr>
        <w:t>年两年</w:t>
      </w:r>
      <w:r w:rsidR="008B6CF4">
        <w:rPr>
          <w:rFonts w:hint="eastAsia"/>
        </w:rPr>
        <w:t>的</w:t>
      </w:r>
      <w:r w:rsidR="009902AD">
        <w:rPr>
          <w:rFonts w:hint="eastAsia"/>
        </w:rPr>
        <w:t>订单数量。</w:t>
      </w:r>
      <w:r w:rsidR="007E4376">
        <w:rPr>
          <w:rFonts w:hint="eastAsia"/>
        </w:rPr>
        <w:t>从图中可以看出，</w:t>
      </w:r>
      <w:r w:rsidR="000F717B">
        <w:rPr>
          <w:rFonts w:hint="eastAsia"/>
        </w:rPr>
        <w:t>在上海到北京和上海到广东这两条航线上，航空公司的分布具有较大的差异。</w:t>
      </w:r>
      <w:r w:rsidR="00C0308F">
        <w:rPr>
          <w:rFonts w:hint="eastAsia"/>
        </w:rPr>
        <w:t>另一方面，用户在不同的航线上也会有着不同的偏好，例如有的</w:t>
      </w:r>
      <w:r w:rsidR="00AA159B">
        <w:rPr>
          <w:rFonts w:hint="eastAsia"/>
        </w:rPr>
        <w:t>用户经常去某些城市出差，</w:t>
      </w:r>
      <w:r w:rsidR="00C0308F">
        <w:rPr>
          <w:rFonts w:hint="eastAsia"/>
        </w:rPr>
        <w:t>在某些航线上</w:t>
      </w:r>
      <w:r w:rsidR="00AA159B">
        <w:rPr>
          <w:rFonts w:hint="eastAsia"/>
        </w:rPr>
        <w:t>出行</w:t>
      </w:r>
      <w:r w:rsidR="00C0308F">
        <w:rPr>
          <w:rFonts w:hint="eastAsia"/>
        </w:rPr>
        <w:t>偏商务</w:t>
      </w:r>
      <w:r w:rsidR="00AA159B">
        <w:rPr>
          <w:rFonts w:hint="eastAsia"/>
        </w:rPr>
        <w:t>，会预订比较舒适，甚至是头等舱，商务舱的机票，而当用户自己出行去其他的城市时，则会选择相对经济实惠的机票。因此，我们无法将用户在不同航线上的历史订单记录简单的放在一起来为用户计算一个单一的偏好模型，并应用到不同的航线</w:t>
      </w:r>
      <w:r w:rsidR="000C2EDA">
        <w:rPr>
          <w:rFonts w:hint="eastAsia"/>
        </w:rPr>
        <w:t>，用户不同航线上的订单数据</w:t>
      </w:r>
      <w:r w:rsidR="00C173CA">
        <w:rPr>
          <w:rFonts w:hint="eastAsia"/>
        </w:rPr>
        <w:t>将</w:t>
      </w:r>
      <w:r w:rsidR="000C2EDA">
        <w:rPr>
          <w:rFonts w:hint="eastAsia"/>
        </w:rPr>
        <w:t>对应用户在不同航线上的偏好模型</w:t>
      </w:r>
      <w:r w:rsidR="00AA159B">
        <w:rPr>
          <w:rFonts w:hint="eastAsia"/>
        </w:rPr>
        <w:t>。</w:t>
      </w:r>
    </w:p>
    <w:p w14:paraId="2F6302D0" w14:textId="72C133AF" w:rsidR="00244111" w:rsidRDefault="00786F60" w:rsidP="00244111">
      <w:pPr>
        <w:pStyle w:val="1f3"/>
        <w:ind w:firstLineChars="0" w:firstLine="0"/>
      </w:pPr>
      <w:r>
        <w:pict w14:anchorId="454E40E2">
          <v:shape id="_x0000_s1058" type="#_x0000_t202" style="width:431pt;height:165.7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O6VHkKAIAAE8EAAAOAAAAAAAAAAAAAAAAAC4CAABkcnMvZTJvRG9j&#10;LnhtbFBLAQItABQABgAIAAAAIQBIWydy2wAAAAcBAAAPAAAAAAAAAAAAAAAAAIIEAABkcnMvZG93&#10;bnJldi54bWxQSwUGAAAAAAQABADzAAAAigUAAAAA&#10;" strokecolor="white [3212]">
            <v:textbox style="mso-next-textbox:#_x0000_s1058">
              <w:txbxContent>
                <w:p w14:paraId="0083CCEA" w14:textId="74E840A0" w:rsidR="00F9147B" w:rsidRDefault="00F9147B">
                  <w:r>
                    <w:rPr>
                      <w:noProof/>
                    </w:rPr>
                    <w:drawing>
                      <wp:inline distT="0" distB="0" distL="0" distR="0" wp14:anchorId="3EC02569" wp14:editId="660593EF">
                        <wp:extent cx="2324100" cy="166439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irline-airline1.png"/>
                                <pic:cNvPicPr/>
                              </pic:nvPicPr>
                              <pic:blipFill>
                                <a:blip r:embed="rId25">
                                  <a:extLst>
                                    <a:ext uri="{28A0092B-C50C-407E-A947-70E740481C1C}">
                                      <a14:useLocalDpi xmlns:a14="http://schemas.microsoft.com/office/drawing/2010/main" val="0"/>
                                    </a:ext>
                                  </a:extLst>
                                </a:blip>
                                <a:stretch>
                                  <a:fillRect/>
                                </a:stretch>
                              </pic:blipFill>
                              <pic:spPr>
                                <a:xfrm>
                                  <a:off x="0" y="0"/>
                                  <a:ext cx="2333111" cy="1670845"/>
                                </a:xfrm>
                                <a:prstGeom prst="rect">
                                  <a:avLst/>
                                </a:prstGeom>
                              </pic:spPr>
                            </pic:pic>
                          </a:graphicData>
                        </a:graphic>
                      </wp:inline>
                    </w:drawing>
                  </w:r>
                  <w:r>
                    <w:t xml:space="preserve">   </w:t>
                  </w:r>
                  <w:r>
                    <w:rPr>
                      <w:noProof/>
                    </w:rPr>
                    <w:drawing>
                      <wp:inline distT="0" distB="0" distL="0" distR="0" wp14:anchorId="0D042739" wp14:editId="22DE8759">
                        <wp:extent cx="2324100" cy="166439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irline-airline2.png"/>
                                <pic:cNvPicPr/>
                              </pic:nvPicPr>
                              <pic:blipFill>
                                <a:blip r:embed="rId26">
                                  <a:extLst>
                                    <a:ext uri="{28A0092B-C50C-407E-A947-70E740481C1C}">
                                      <a14:useLocalDpi xmlns:a14="http://schemas.microsoft.com/office/drawing/2010/main" val="0"/>
                                    </a:ext>
                                  </a:extLst>
                                </a:blip>
                                <a:stretch>
                                  <a:fillRect/>
                                </a:stretch>
                              </pic:blipFill>
                              <pic:spPr>
                                <a:xfrm>
                                  <a:off x="0" y="0"/>
                                  <a:ext cx="2354223" cy="1685964"/>
                                </a:xfrm>
                                <a:prstGeom prst="rect">
                                  <a:avLst/>
                                </a:prstGeom>
                              </pic:spPr>
                            </pic:pic>
                          </a:graphicData>
                        </a:graphic>
                      </wp:inline>
                    </w:drawing>
                  </w:r>
                </w:p>
                <w:p w14:paraId="72C5AB7B" w14:textId="013447B2" w:rsidR="00F9147B" w:rsidRDefault="00F9147B" w:rsidP="006445A6">
                  <w:pPr>
                    <w:pStyle w:val="Table0"/>
                  </w:pPr>
                  <w:r>
                    <w:t>图</w:t>
                  </w:r>
                  <w:r>
                    <w:t xml:space="preserve"> 3-</w:t>
                  </w:r>
                  <w:r w:rsidRPr="000C0FFF">
                    <w:t xml:space="preserve">7 </w:t>
                  </w:r>
                  <w:r w:rsidRPr="000C0FFF">
                    <w:t>航线</w:t>
                  </w:r>
                  <w:r w:rsidRPr="000C0FFF">
                    <w:rPr>
                      <w:rFonts w:hint="eastAsia"/>
                    </w:rPr>
                    <w:t>【</w:t>
                  </w:r>
                  <w:r w:rsidRPr="000C0FFF">
                    <w:t>上海到北京</w:t>
                  </w:r>
                  <w:r w:rsidRPr="000C0FFF">
                    <w:rPr>
                      <w:rFonts w:hint="eastAsia"/>
                    </w:rPr>
                    <w:t>】</w:t>
                  </w:r>
                  <w:r w:rsidRPr="000C0FFF">
                    <w:t>以及</w:t>
                  </w:r>
                  <w:r w:rsidRPr="000C0FFF">
                    <w:rPr>
                      <w:rFonts w:hint="eastAsia"/>
                    </w:rPr>
                    <w:t>【</w:t>
                  </w:r>
                  <w:r w:rsidRPr="000C0FFF">
                    <w:t>上海到广东</w:t>
                  </w:r>
                  <w:r w:rsidRPr="000C0FFF">
                    <w:rPr>
                      <w:rFonts w:hint="eastAsia"/>
                    </w:rPr>
                    <w:t>】</w:t>
                  </w:r>
                  <w:r w:rsidRPr="000C0FFF">
                    <w:t>的航司分布图</w:t>
                  </w:r>
                </w:p>
                <w:p w14:paraId="3ED135EA" w14:textId="55FF7FC4" w:rsidR="00F9147B" w:rsidRPr="0023165D" w:rsidRDefault="00F9147B" w:rsidP="006445A6">
                  <w:pPr>
                    <w:pStyle w:val="Table"/>
                    <w:rPr>
                      <w:rFonts w:asciiTheme="minorEastAsia" w:eastAsiaTheme="minorEastAsia" w:hAnsiTheme="minorEastAsia"/>
                    </w:rPr>
                  </w:pPr>
                  <w:r>
                    <w:t>Figure 3-</w:t>
                  </w:r>
                  <w:r w:rsidRPr="00BA777F">
                    <w:t xml:space="preserve">7 </w:t>
                  </w:r>
                  <w:r w:rsidRPr="00BA777F">
                    <w:rPr>
                      <w:rFonts w:hint="eastAsia"/>
                    </w:rPr>
                    <w:t>Bar Chart of airline</w:t>
                  </w:r>
                  <w:r w:rsidRPr="00BA777F">
                    <w:t xml:space="preserve"> companies in airline SHA-BJS and SHA-CAN</w:t>
                  </w:r>
                </w:p>
              </w:txbxContent>
            </v:textbox>
            <w10:anchorlock/>
          </v:shape>
        </w:pict>
      </w:r>
    </w:p>
    <w:p w14:paraId="18775F6E" w14:textId="3B4E852A" w:rsidR="00EE17EA" w:rsidRDefault="00C173CA" w:rsidP="004E2A3F">
      <w:pPr>
        <w:pStyle w:val="1f3"/>
      </w:pPr>
      <w:r>
        <w:lastRenderedPageBreak/>
        <w:t>当用户在某些航线上订单</w:t>
      </w:r>
      <w:r w:rsidR="006132AF">
        <w:t>过少时</w:t>
      </w:r>
      <w:r w:rsidR="006132AF">
        <w:rPr>
          <w:rFonts w:hint="eastAsia"/>
        </w:rPr>
        <w:t>（我们称这样的航线为</w:t>
      </w:r>
      <w:r w:rsidR="006E63F2">
        <w:rPr>
          <w:rFonts w:hint="eastAsia"/>
        </w:rPr>
        <w:t>用户的</w:t>
      </w:r>
      <w:r w:rsidR="006132AF">
        <w:t>非活跃航线</w:t>
      </w:r>
      <w:r w:rsidR="006132AF">
        <w:rPr>
          <w:rFonts w:hint="eastAsia"/>
        </w:rPr>
        <w:t>），其对应的偏好模型可能并不能很好的反应出该用户在该航线上的一个整体的偏好。</w:t>
      </w:r>
      <w:r w:rsidR="000C2EDA">
        <w:t>为了解决用户在一些非活跃航线中历史订单稀疏的推荐问题</w:t>
      </w:r>
      <w:r w:rsidR="006132AF">
        <w:rPr>
          <w:rFonts w:hint="eastAsia"/>
        </w:rPr>
        <w:t>，</w:t>
      </w:r>
      <w:r w:rsidR="006132AF">
        <w:t>我们使用了</w:t>
      </w:r>
      <w:r w:rsidR="004E2A3F">
        <w:rPr>
          <w:rFonts w:hint="eastAsia"/>
        </w:rPr>
        <w:t>协同过滤</w:t>
      </w:r>
      <w:r w:rsidR="006132AF">
        <w:t>的</w:t>
      </w:r>
      <w:r w:rsidR="00A65F10">
        <w:t>技术</w:t>
      </w:r>
      <w:r w:rsidR="006132AF">
        <w:rPr>
          <w:rFonts w:hint="eastAsia"/>
        </w:rPr>
        <w:t>，</w:t>
      </w:r>
      <w:r w:rsidR="00A65F10">
        <w:rPr>
          <w:rFonts w:hint="eastAsia"/>
        </w:rPr>
        <w:t>提出了一种基于航线的协同过滤（</w:t>
      </w:r>
      <w:r w:rsidR="00A65F10">
        <w:rPr>
          <w:rFonts w:hint="eastAsia"/>
        </w:rPr>
        <w:t>Airline-based Collaborative Filtering</w:t>
      </w:r>
      <w:r w:rsidR="00A65F10">
        <w:rPr>
          <w:rFonts w:hint="eastAsia"/>
        </w:rPr>
        <w:t>）的方法，</w:t>
      </w:r>
      <w:r w:rsidR="006132AF">
        <w:t>通过学习用户在其他</w:t>
      </w:r>
      <w:r w:rsidR="004E2A3F">
        <w:t>相似</w:t>
      </w:r>
      <w:r w:rsidR="006132AF">
        <w:t>航线上的历史订单</w:t>
      </w:r>
      <w:r w:rsidR="006132AF">
        <w:rPr>
          <w:rFonts w:hint="eastAsia"/>
        </w:rPr>
        <w:t>，</w:t>
      </w:r>
      <w:r w:rsidR="006132AF">
        <w:t>来加强用户在该航线上的偏好的学习</w:t>
      </w:r>
      <w:r w:rsidR="006132AF">
        <w:rPr>
          <w:rFonts w:hint="eastAsia"/>
        </w:rPr>
        <w:t>。</w:t>
      </w:r>
    </w:p>
    <w:p w14:paraId="7950A4A8" w14:textId="6667FC7F" w:rsidR="00A65F10" w:rsidRDefault="00A65F10" w:rsidP="00B2332F">
      <w:pPr>
        <w:pStyle w:val="1f3"/>
      </w:pPr>
      <w:r>
        <w:t>和</w:t>
      </w:r>
      <w:r>
        <w:t>Item-based</w:t>
      </w:r>
      <w:r>
        <w:t>的协同过滤算法</w:t>
      </w:r>
      <w:r w:rsidR="00B2332F">
        <w:t>相似</w:t>
      </w:r>
      <w:r>
        <w:rPr>
          <w:rFonts w:hint="eastAsia"/>
        </w:rPr>
        <w:t>，</w:t>
      </w:r>
      <w:r w:rsidR="00B2332F">
        <w:rPr>
          <w:rFonts w:hint="eastAsia"/>
        </w:rPr>
        <w:t>我们把航线当做</w:t>
      </w:r>
      <w:r w:rsidR="00B2332F">
        <w:rPr>
          <w:rFonts w:hint="eastAsia"/>
        </w:rPr>
        <w:t>Item</w:t>
      </w:r>
      <w:r w:rsidR="00B2332F">
        <w:rPr>
          <w:rFonts w:hint="eastAsia"/>
        </w:rPr>
        <w:t>，</w:t>
      </w:r>
      <w:r w:rsidR="004252A7">
        <w:rPr>
          <w:rFonts w:hint="eastAsia"/>
        </w:rPr>
        <w:t>通过</w:t>
      </w:r>
      <w:r w:rsidR="00B2332F">
        <w:rPr>
          <w:rFonts w:hint="eastAsia"/>
        </w:rPr>
        <w:t>定义一个航线的相似度的函数来计算航线间的相似度，并找出目标航线的相似航线。</w:t>
      </w:r>
      <w:r w:rsidR="00B2332F">
        <w:t>然而不同的是</w:t>
      </w:r>
      <w:r w:rsidR="00B2332F">
        <w:rPr>
          <w:rFonts w:hint="eastAsia"/>
        </w:rPr>
        <w:t>，航线并不是我们要直接推荐的对象，我们</w:t>
      </w:r>
      <w:r w:rsidR="00B2332F">
        <w:t>通过</w:t>
      </w:r>
      <w:r>
        <w:rPr>
          <w:rFonts w:hint="eastAsia"/>
        </w:rPr>
        <w:t>找出与用户目标航线相似的航线，</w:t>
      </w:r>
      <w:r w:rsidR="00D1342C">
        <w:rPr>
          <w:rFonts w:hint="eastAsia"/>
        </w:rPr>
        <w:t>并将这些航线上的历史订单迁移应用到我们的目标航线来计算用户在目标航线的偏好</w:t>
      </w:r>
      <w:r w:rsidR="00B2332F">
        <w:rPr>
          <w:rFonts w:hint="eastAsia"/>
        </w:rPr>
        <w:t>，从而来加强偏好模型对用户在该目标航线上的推荐效果</w:t>
      </w:r>
      <w:r w:rsidR="00D1342C">
        <w:rPr>
          <w:rFonts w:hint="eastAsia"/>
        </w:rPr>
        <w:t>。</w:t>
      </w:r>
    </w:p>
    <w:p w14:paraId="0BADA377" w14:textId="797E9ABB" w:rsidR="003408C5" w:rsidRDefault="00786F60" w:rsidP="003408C5">
      <w:pPr>
        <w:pStyle w:val="1f3"/>
        <w:ind w:firstLineChars="0" w:firstLine="0"/>
      </w:pPr>
      <w:r>
        <w:pict w14:anchorId="6567C1ED">
          <v:shape id="_x0000_s1057" type="#_x0000_t202" style="width:435.35pt;height:231.8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fji1cKAIAAE8EAAAOAAAAAAAAAAAAAAAAAC4CAABkcnMvZTJvRG9j&#10;LnhtbFBLAQItABQABgAIAAAAIQBIWydy2wAAAAcBAAAPAAAAAAAAAAAAAAAAAIIEAABkcnMvZG93&#10;bnJldi54bWxQSwUGAAAAAAQABADzAAAAigUAAAAA&#10;" strokecolor="white [3212]">
            <v:textbox style="mso-next-textbox:#_x0000_s1057">
              <w:txbxContent>
                <w:p w14:paraId="61FA4F92" w14:textId="77777777" w:rsidR="00F9147B" w:rsidRDefault="00F9147B" w:rsidP="003408C5">
                  <w:pPr>
                    <w:keepNext/>
                  </w:pPr>
                  <w:r>
                    <w:rPr>
                      <w:noProof/>
                    </w:rPr>
                    <w:drawing>
                      <wp:inline distT="0" distB="0" distL="0" distR="0" wp14:anchorId="3830180F" wp14:editId="0541ECE5">
                        <wp:extent cx="5336540" cy="24885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6540" cy="2488565"/>
                                </a:xfrm>
                                <a:prstGeom prst="rect">
                                  <a:avLst/>
                                </a:prstGeom>
                              </pic:spPr>
                            </pic:pic>
                          </a:graphicData>
                        </a:graphic>
                      </wp:inline>
                    </w:drawing>
                  </w:r>
                </w:p>
                <w:p w14:paraId="433B8759" w14:textId="706D9AB6" w:rsidR="00F9147B" w:rsidRDefault="00F9147B" w:rsidP="006445A6">
                  <w:pPr>
                    <w:pStyle w:val="Table0"/>
                  </w:pPr>
                  <w:r>
                    <w:t>图</w:t>
                  </w:r>
                  <w:r>
                    <w:t xml:space="preserve"> 3-8 </w:t>
                  </w:r>
                  <w:r>
                    <w:t>基于航线的用户偏好协同过滤的解释图</w:t>
                  </w:r>
                </w:p>
                <w:p w14:paraId="2CBB56F1" w14:textId="08A80182" w:rsidR="00F9147B" w:rsidRDefault="00F9147B" w:rsidP="006445A6">
                  <w:pPr>
                    <w:pStyle w:val="Table"/>
                  </w:pPr>
                  <w:r>
                    <w:t>Figure 3-8 I</w:t>
                  </w:r>
                  <w:r w:rsidRPr="0023165D">
                    <w:t>llustration</w:t>
                  </w:r>
                  <w:r>
                    <w:t xml:space="preserve"> of Airline-based Collaborative filtering Algorithm</w:t>
                  </w:r>
                </w:p>
                <w:p w14:paraId="3659C3DA" w14:textId="77777777" w:rsidR="00F9147B" w:rsidRPr="0023165D" w:rsidRDefault="00F9147B" w:rsidP="0023165D"/>
              </w:txbxContent>
            </v:textbox>
            <w10:anchorlock/>
          </v:shape>
        </w:pict>
      </w:r>
    </w:p>
    <w:p w14:paraId="7069DA8F" w14:textId="72E0C4B4" w:rsidR="003408C5" w:rsidRPr="003408C5" w:rsidRDefault="003408C5" w:rsidP="007004CD">
      <w:pPr>
        <w:pStyle w:val="1f3"/>
      </w:pPr>
      <w:r>
        <w:t>图</w:t>
      </w:r>
      <w:r w:rsidR="006445A6">
        <w:rPr>
          <w:rFonts w:hint="eastAsia"/>
        </w:rPr>
        <w:t>3-</w:t>
      </w:r>
      <w:r>
        <w:rPr>
          <w:rFonts w:hint="eastAsia"/>
        </w:rPr>
        <w:t>8</w:t>
      </w:r>
      <w:r>
        <w:rPr>
          <w:rFonts w:hint="eastAsia"/>
        </w:rPr>
        <w:t>作为一个例子阐释了我们基于航线的协同过滤方法的基本思路。</w:t>
      </w:r>
      <w:r w:rsidR="007004CD">
        <w:rPr>
          <w:rFonts w:hint="eastAsia"/>
        </w:rPr>
        <w:t>图中包含了不同的五个用户和五条航线，其中标有</w:t>
      </w:r>
      <w:r w:rsidR="007004CD">
        <w:rPr>
          <w:rFonts w:hint="eastAsia"/>
        </w:rPr>
        <w:t>p</w:t>
      </w:r>
      <w:r w:rsidR="007004CD">
        <w:rPr>
          <w:rFonts w:hint="eastAsia"/>
        </w:rPr>
        <w:t>的指的是用户在该航线上根据历史订单得到的偏好</w:t>
      </w:r>
      <w:r w:rsidR="004D557E">
        <w:rPr>
          <w:rFonts w:hint="eastAsia"/>
        </w:rPr>
        <w:t>，为空的则表示该航线对于该用户是陌生的（无历史订单）或者非活跃的（历史订单较少），</w:t>
      </w:r>
      <w:r w:rsidR="007004CD">
        <w:rPr>
          <w:rFonts w:hint="eastAsia"/>
        </w:rPr>
        <w:t>。</w:t>
      </w:r>
      <w:r>
        <w:rPr>
          <w:rFonts w:hint="eastAsia"/>
        </w:rPr>
        <w:t>在图中，上海到厦门的航线（</w:t>
      </w:r>
      <w:r>
        <w:rPr>
          <w:rFonts w:hint="eastAsia"/>
        </w:rPr>
        <w:t>SHA</w:t>
      </w:r>
      <w:r>
        <w:t>-XMN</w:t>
      </w:r>
      <w:r>
        <w:rPr>
          <w:rFonts w:hint="eastAsia"/>
        </w:rPr>
        <w:t>）对于用户</w:t>
      </w:r>
      <w:r>
        <w:rPr>
          <w:rFonts w:hint="eastAsia"/>
        </w:rPr>
        <w:t>U1</w:t>
      </w:r>
      <w:r>
        <w:rPr>
          <w:rFonts w:hint="eastAsia"/>
        </w:rPr>
        <w:t>来说是一条陌生的航线，或者说是非活跃的航线我们可以通过分析所有用户在这条航线上的历史订单情况</w:t>
      </w:r>
      <w:r w:rsidR="007004CD">
        <w:rPr>
          <w:rFonts w:hint="eastAsia"/>
        </w:rPr>
        <w:t>，以及用户在其他航线上的历史订单情况，找出用户</w:t>
      </w:r>
      <w:r w:rsidR="007004CD">
        <w:rPr>
          <w:rFonts w:hint="eastAsia"/>
        </w:rPr>
        <w:t>U1</w:t>
      </w:r>
      <w:r w:rsidR="007004CD">
        <w:rPr>
          <w:rFonts w:hint="eastAsia"/>
        </w:rPr>
        <w:t>与该条目标航线（</w:t>
      </w:r>
      <w:r w:rsidR="007004CD">
        <w:rPr>
          <w:rFonts w:hint="eastAsia"/>
        </w:rPr>
        <w:t>SHA-</w:t>
      </w:r>
      <w:r w:rsidR="007004CD">
        <w:t>XMN</w:t>
      </w:r>
      <w:r w:rsidR="007004CD">
        <w:rPr>
          <w:rFonts w:hint="eastAsia"/>
        </w:rPr>
        <w:t>）相似的其他活跃航线（历史订单较多），以此来估计用户在目标的非活跃航线上的偏好。</w:t>
      </w:r>
    </w:p>
    <w:p w14:paraId="3E4E7372" w14:textId="5C742E95" w:rsidR="004252A7" w:rsidRDefault="004252A7" w:rsidP="00B2332F">
      <w:pPr>
        <w:pStyle w:val="1f3"/>
      </w:pPr>
      <w:r>
        <w:t>在</w:t>
      </w:r>
      <w:r>
        <w:rPr>
          <w:rFonts w:hint="eastAsia"/>
        </w:rPr>
        <w:t>这里，我们通过分析不同航线上</w:t>
      </w:r>
      <w:r w:rsidR="00E94BC3">
        <w:rPr>
          <w:rFonts w:hint="eastAsia"/>
        </w:rPr>
        <w:t>用户的订单在各个机票特征的分布情况，</w:t>
      </w:r>
      <w:r w:rsidR="007004CD">
        <w:rPr>
          <w:rFonts w:hint="eastAsia"/>
        </w:rPr>
        <w:t>定义了一个航线的相似度，如式（</w:t>
      </w:r>
      <w:r w:rsidR="00940F19">
        <w:rPr>
          <w:rFonts w:hint="eastAsia"/>
        </w:rPr>
        <w:t>3-</w:t>
      </w:r>
      <w:r w:rsidR="007004CD">
        <w:rPr>
          <w:rFonts w:hint="eastAsia"/>
        </w:rPr>
        <w:t>10</w:t>
      </w:r>
      <w:r w:rsidR="007004CD">
        <w:rPr>
          <w:rFonts w:hint="eastAsia"/>
        </w:rPr>
        <w:t>）</w:t>
      </w:r>
      <w:r w:rsidR="007004CD">
        <w:t>所示</w:t>
      </w:r>
      <w:r w:rsidR="007004CD">
        <w:rPr>
          <w:rFonts w:hint="eastAsia"/>
        </w:rPr>
        <w:t>。</w:t>
      </w:r>
    </w:p>
    <w:p w14:paraId="723E055D" w14:textId="173211CD" w:rsidR="00AB4284" w:rsidRPr="00F21EBB" w:rsidRDefault="00786F60" w:rsidP="00B2332F">
      <w:pPr>
        <w:pStyle w:val="1f3"/>
      </w:pPr>
      <m:oMathPara>
        <m:oMathParaPr>
          <m:jc m:val="right"/>
        </m:oMathParaPr>
        <m:oMath>
          <m:sSub>
            <m:sSubPr>
              <m:ctrlPr>
                <w:rPr>
                  <w:rFonts w:ascii="Cambria Math" w:hAnsi="Cambria Math"/>
                </w:rPr>
              </m:ctrlPr>
            </m:sSubPr>
            <m:e>
              <m:r>
                <m:rPr>
                  <m:sty m:val="p"/>
                </m:rPr>
                <w:rPr>
                  <w:rFonts w:ascii="Cambria Math" w:hAnsi="Cambria Math" w:hint="eastAsia"/>
                </w:rPr>
                <m:t>Simi</m:t>
              </m:r>
              <m:r>
                <m:rPr>
                  <m:sty m:val="p"/>
                </m:rPr>
                <w:rPr>
                  <w:rFonts w:ascii="Cambria Math" w:hAnsi="Cambria Math"/>
                </w:rPr>
                <m:t>larity</m:t>
              </m:r>
              <m:ctrlPr>
                <w:rPr>
                  <w:rFonts w:ascii="Cambria Math" w:hAnsi="Cambria Math" w:hint="eastAsia"/>
                </w:rPr>
              </m:ctrlPr>
            </m:e>
            <m:sub>
              <m:r>
                <m:rPr>
                  <m:sty m:val="p"/>
                </m:rPr>
                <w:rPr>
                  <w:rFonts w:ascii="Cambria Math" w:hAnsi="Cambria Math"/>
                </w:rPr>
                <m:t>airline</m:t>
              </m:r>
            </m:sub>
          </m:sSub>
          <m:d>
            <m:dPr>
              <m:ctrlPr>
                <w:rPr>
                  <w:rFonts w:ascii="Cambria Math" w:hAnsi="Cambria Math"/>
                </w:rPr>
              </m:ctrlPr>
            </m:dPr>
            <m:e>
              <m:r>
                <w:rPr>
                  <w:rFonts w:ascii="Cambria Math" w:hAnsi="Cambria Math"/>
                </w:rPr>
                <m:t>a,b</m:t>
              </m:r>
            </m:e>
          </m:d>
          <m:r>
            <w:rPr>
              <w:rFonts w:ascii="Cambria Math" w:hAnsi="Cambria Math"/>
            </w:rPr>
            <m:t xml:space="preserve">= </m:t>
          </m:r>
          <m:nary>
            <m:naryPr>
              <m:chr m:val="∑"/>
              <m:supHide m:val="1"/>
              <m:ctrlPr>
                <w:rPr>
                  <w:rFonts w:ascii="Cambria Math" w:hAnsi="Cambria Math"/>
                  <w:i/>
                </w:rPr>
              </m:ctrlPr>
            </m:naryPr>
            <m:sub>
              <m:r>
                <w:rPr>
                  <w:rFonts w:ascii="Cambria Math" w:hAnsi="Cambria Math"/>
                </w:rPr>
                <m:t>f∈F</m:t>
              </m:r>
            </m:sub>
            <m:sup/>
            <m:e>
              <m:r>
                <w:rPr>
                  <w:rFonts w:ascii="Cambria Math" w:hAnsi="Cambria Math"/>
                </w:rPr>
                <m:t xml:space="preserve"> </m:t>
              </m:r>
            </m:e>
          </m:nary>
          <m:r>
            <w:rPr>
              <w:rFonts w:ascii="Cambria Math" w:hAnsi="Cambria Math"/>
            </w:rPr>
            <m:t>si</m:t>
          </m:r>
          <m:sSub>
            <m:sSubPr>
              <m:ctrlPr>
                <w:rPr>
                  <w:rFonts w:ascii="Cambria Math" w:hAnsi="Cambria Math"/>
                  <w:i/>
                </w:rPr>
              </m:ctrlPr>
            </m:sSubPr>
            <m:e>
              <m:r>
                <w:rPr>
                  <w:rFonts w:ascii="Cambria Math" w:hAnsi="Cambria Math"/>
                </w:rPr>
                <m:t>m</m:t>
              </m:r>
            </m:e>
            <m:sub>
              <m:r>
                <w:rPr>
                  <w:rFonts w:ascii="Cambria Math" w:hAnsi="Cambria Math"/>
                </w:rPr>
                <m:t>airline</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f</m:t>
                  </m:r>
                </m:sub>
              </m:sSub>
            </m:e>
          </m:d>
          <m:r>
            <w:rPr>
              <w:rFonts w:ascii="Cambria Math" w:hAnsi="Cambria Math"/>
            </w:rPr>
            <m:t xml:space="preserve">                                          (</m:t>
          </m:r>
          <m:r>
            <m:rPr>
              <m:sty m:val="p"/>
            </m:rPr>
            <w:rPr>
              <w:rFonts w:ascii="Cambria Math" w:hAnsi="Cambria Math"/>
            </w:rPr>
            <m:t>3–10)</m:t>
          </m:r>
        </m:oMath>
      </m:oMathPara>
    </w:p>
    <w:p w14:paraId="6595443F" w14:textId="3F131625" w:rsidR="000E2A10" w:rsidRDefault="00F556C4" w:rsidP="004E2A3F">
      <w:pPr>
        <w:pStyle w:val="1f3"/>
      </w:pPr>
      <w:r>
        <w:t>其中</w:t>
      </w:r>
      <w:r>
        <w:rPr>
          <w:rFonts w:hint="eastAsia"/>
        </w:rPr>
        <w:t>，</w:t>
      </w:r>
      <w:r w:rsidRPr="00834CF0">
        <w:rPr>
          <w:i/>
        </w:rPr>
        <w:t>a</w:t>
      </w:r>
      <w:r w:rsidRPr="00834CF0">
        <w:rPr>
          <w:rFonts w:hint="eastAsia"/>
        </w:rPr>
        <w:t>，</w:t>
      </w:r>
      <w:r w:rsidRPr="00834CF0">
        <w:rPr>
          <w:i/>
        </w:rPr>
        <w:t>b</w:t>
      </w:r>
      <w:r>
        <w:t>为两条不同的航线</w:t>
      </w:r>
      <w:r>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f</m:t>
            </m:r>
          </m:sub>
        </m:sSub>
      </m:oMath>
      <w:r>
        <w:t>为</w:t>
      </w:r>
      <w:r w:rsidR="002B126C">
        <w:t>这两条航线所有用户的订单在特征</w:t>
      </w:r>
      <w:r w:rsidR="002B126C">
        <w:rPr>
          <w:rFonts w:hint="eastAsia"/>
        </w:rPr>
        <w:t>f</w:t>
      </w:r>
      <w:r w:rsidR="002B126C">
        <w:rPr>
          <w:rFonts w:hint="eastAsia"/>
        </w:rPr>
        <w:t>上的一个</w:t>
      </w:r>
      <w:r w:rsidR="001A6B31">
        <w:rPr>
          <w:rFonts w:hint="eastAsia"/>
        </w:rPr>
        <w:t>离散</w:t>
      </w:r>
      <w:r w:rsidR="002B126C">
        <w:rPr>
          <w:rFonts w:hint="eastAsia"/>
        </w:rPr>
        <w:t>分布</w:t>
      </w:r>
      <w:r w:rsidR="001A6B31">
        <w:rPr>
          <w:rFonts w:hint="eastAsia"/>
        </w:rPr>
        <w:t>，我们利用之前的方法将离散的分布</w:t>
      </w:r>
      <m:oMath>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f</m:t>
            </m:r>
          </m:sub>
        </m:sSub>
      </m:oMath>
      <w:r w:rsidR="001A6B31">
        <w:rPr>
          <w:rFonts w:hint="eastAsia"/>
        </w:rPr>
        <w:t>转换成标准化后的模为</w:t>
      </w:r>
      <w:r w:rsidR="001A6B31">
        <w:rPr>
          <w:rFonts w:hint="eastAsia"/>
        </w:rPr>
        <w:t>1</w:t>
      </w:r>
      <w:r w:rsidR="001A6B31">
        <w:rPr>
          <w:rFonts w:hint="eastAsia"/>
        </w:rPr>
        <w:t>的向量</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f</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f</m:t>
            </m:r>
          </m:sub>
        </m:sSub>
      </m:oMath>
      <w:r w:rsidR="001A6B31" w:rsidRPr="001E27D1">
        <w:rPr>
          <w:rFonts w:hint="eastAsia"/>
          <w:b/>
        </w:rPr>
        <w:t>，</w:t>
      </w:r>
      <w:r w:rsidR="001A6B31">
        <w:rPr>
          <w:rFonts w:hint="eastAsia"/>
        </w:rPr>
        <w:t>并用</w:t>
      </w:r>
      <w:r w:rsidR="001A6B31">
        <w:rPr>
          <w:rFonts w:hint="eastAsia"/>
        </w:rPr>
        <w:t>cos</w:t>
      </w:r>
      <w:r w:rsidR="001A6B31">
        <w:rPr>
          <w:rFonts w:hint="eastAsia"/>
        </w:rPr>
        <w:t>余弦函数来计算这两个向量的相似度，如式（</w:t>
      </w:r>
      <w:r w:rsidR="00940F19">
        <w:rPr>
          <w:rFonts w:hint="eastAsia"/>
        </w:rPr>
        <w:t>3-</w:t>
      </w:r>
      <w:r w:rsidR="001A6B31">
        <w:rPr>
          <w:rFonts w:hint="eastAsia"/>
        </w:rPr>
        <w:t>11</w:t>
      </w:r>
      <w:r w:rsidR="001A6B31">
        <w:rPr>
          <w:rFonts w:hint="eastAsia"/>
        </w:rPr>
        <w:t>）所示。</w:t>
      </w:r>
    </w:p>
    <w:p w14:paraId="328B6ED4" w14:textId="47D5F090" w:rsidR="001A6B31" w:rsidRPr="00F21EBB" w:rsidRDefault="00786F60" w:rsidP="004E2A3F">
      <w:pPr>
        <w:pStyle w:val="1f3"/>
      </w:pPr>
      <m:oMathPara>
        <m:oMathParaPr>
          <m:jc m:val="right"/>
        </m:oMathParaPr>
        <m:oMath>
          <m:sSub>
            <m:sSubPr>
              <m:ctrlPr>
                <w:rPr>
                  <w:rFonts w:ascii="Cambria Math" w:hAnsi="Cambria Math"/>
                </w:rPr>
              </m:ctrlPr>
            </m:sSubPr>
            <m:e>
              <m:r>
                <m:rPr>
                  <m:sty m:val="p"/>
                </m:rPr>
                <w:rPr>
                  <w:rFonts w:ascii="Cambria Math" w:hAnsi="Cambria Math" w:hint="eastAsia"/>
                </w:rPr>
                <m:t>sim</m:t>
              </m:r>
              <m:ctrlPr>
                <w:rPr>
                  <w:rFonts w:ascii="Cambria Math" w:hAnsi="Cambria Math" w:hint="eastAsia"/>
                </w:rPr>
              </m:ctrlPr>
            </m:e>
            <m:sub>
              <m:r>
                <m:rPr>
                  <m:sty m:val="p"/>
                </m:rPr>
                <w:rPr>
                  <w:rFonts w:ascii="Cambria Math" w:hAnsi="Cambria Math"/>
                </w:rPr>
                <m:t>airline</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f</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f</m:t>
                      </m:r>
                    </m:sub>
                  </m:sSub>
                </m:e>
              </m:d>
            </m:e>
          </m:func>
          <m:r>
            <w:rPr>
              <w:rFonts w:ascii="Cambria Math" w:hAnsi="Cambria Math" w:hint="eastAsia"/>
            </w:rPr>
            <m:t>=</m:t>
          </m:r>
          <m:r>
            <w:rPr>
              <w:rFonts w:ascii="Cambria Math" w:hAnsi="Cambria Math"/>
            </w:rPr>
            <m:t xml:space="preserve"> </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f</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f</m:t>
              </m:r>
            </m:sub>
          </m:sSub>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3</m:t>
          </m:r>
          <m:r>
            <m:rPr>
              <m:sty m:val="p"/>
            </m:rPr>
            <w:rPr>
              <w:rFonts w:ascii="Cambria Math" w:hAnsi="Cambria Math" w:hint="eastAsia"/>
            </w:rPr>
            <m:t>–</m:t>
          </m:r>
          <m:r>
            <m:rPr>
              <m:sty m:val="p"/>
            </m:rPr>
            <w:rPr>
              <w:rFonts w:ascii="Cambria Math" w:hAnsi="Cambria Math"/>
            </w:rPr>
            <m:t>11)</m:t>
          </m:r>
        </m:oMath>
      </m:oMathPara>
    </w:p>
    <w:p w14:paraId="6CEAC60C" w14:textId="4C62355E" w:rsidR="000F65FA" w:rsidRPr="001A6B31" w:rsidRDefault="005C0A85" w:rsidP="004E2A3F">
      <w:pPr>
        <w:pStyle w:val="1f3"/>
      </w:pPr>
      <w:r>
        <w:t>定义了相似度函数之后</w:t>
      </w:r>
      <w:r>
        <w:rPr>
          <w:rFonts w:hint="eastAsia"/>
        </w:rPr>
        <w:t>，</w:t>
      </w:r>
      <w:r>
        <w:t>我们就可以将用户在与目标相似的其他航线上的偏好通过协同过滤的方法加强用户在目标航线上的偏好</w:t>
      </w:r>
      <w:r w:rsidR="002553AB">
        <w:rPr>
          <w:rFonts w:hint="eastAsia"/>
        </w:rPr>
        <w:t>，</w:t>
      </w:r>
      <w:r w:rsidR="002553AB">
        <w:t>由于不同航线上特征分布的不同</w:t>
      </w:r>
      <w:r w:rsidR="002553AB">
        <w:rPr>
          <w:rFonts w:hint="eastAsia"/>
        </w:rPr>
        <w:t>，</w:t>
      </w:r>
      <w:r w:rsidR="002553AB">
        <w:t>我们在利用其它航线上的偏好时</w:t>
      </w:r>
      <w:r w:rsidR="002553AB">
        <w:rPr>
          <w:rFonts w:hint="eastAsia"/>
        </w:rPr>
        <w:t>，</w:t>
      </w:r>
      <w:r w:rsidR="002553AB">
        <w:t>应该对其进行去分布的处理</w:t>
      </w:r>
      <w:r w:rsidR="002553AB">
        <w:rPr>
          <w:rFonts w:hint="eastAsia"/>
        </w:rPr>
        <w:t>，</w:t>
      </w:r>
      <w:r w:rsidR="002553AB">
        <w:t>并将其转化成</w:t>
      </w:r>
      <w:r w:rsidR="000A762F">
        <w:t>服从</w:t>
      </w:r>
      <w:r w:rsidR="002553AB">
        <w:t>目标航线的特征分布</w:t>
      </w:r>
      <w:r w:rsidR="000A762F">
        <w:t>的偏好</w:t>
      </w:r>
      <w:r>
        <w:rPr>
          <w:rFonts w:hint="eastAsia"/>
        </w:rPr>
        <w:t>。这里，如果我们将不同的航线当做是不同的域（</w:t>
      </w:r>
      <w:r>
        <w:rPr>
          <w:rFonts w:hint="eastAsia"/>
        </w:rPr>
        <w:t>Domain</w:t>
      </w:r>
      <w:r>
        <w:rPr>
          <w:rFonts w:hint="eastAsia"/>
        </w:rPr>
        <w:t>），</w:t>
      </w:r>
      <w:r w:rsidR="002553AB">
        <w:rPr>
          <w:rFonts w:hint="eastAsia"/>
        </w:rPr>
        <w:t>我们</w:t>
      </w:r>
      <w:r w:rsidR="000A762F">
        <w:rPr>
          <w:rFonts w:hint="eastAsia"/>
        </w:rPr>
        <w:t>会</w:t>
      </w:r>
      <w:r w:rsidR="002553AB">
        <w:rPr>
          <w:rFonts w:hint="eastAsia"/>
        </w:rPr>
        <w:t>发现</w:t>
      </w:r>
      <w:r w:rsidR="002553AB">
        <w:rPr>
          <w:rFonts w:hint="eastAsia"/>
        </w:rPr>
        <w:t>Airline</w:t>
      </w:r>
      <w:r w:rsidR="002553AB">
        <w:t xml:space="preserve">-based </w:t>
      </w:r>
      <w:r w:rsidR="002553AB">
        <w:t>的协同过滤</w:t>
      </w:r>
      <w:r w:rsidR="002553AB">
        <w:rPr>
          <w:rFonts w:hint="eastAsia"/>
        </w:rPr>
        <w:t>与</w:t>
      </w:r>
      <w:r w:rsidR="009E040C">
        <w:rPr>
          <w:rFonts w:hint="eastAsia"/>
        </w:rPr>
        <w:t>Instance</w:t>
      </w:r>
      <w:r w:rsidR="009E040C">
        <w:t>-based Transfer</w:t>
      </w:r>
      <w:r w:rsidR="00BB53D6" w:rsidRPr="000838C0">
        <w:rPr>
          <w:vertAlign w:val="superscript"/>
        </w:rPr>
        <w:fldChar w:fldCharType="begin">
          <w:fldData xml:space="preserve">PEVuZE5vdGU+PENpdGU+PEF1dGhvcj5RdWlvbmVyby1DYW5kZWxhPC9BdXRob3I+PFllYXI+MjAw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</w:fldData>
        </w:fldChar>
      </w:r>
      <w:r w:rsidR="0037160A" w:rsidRPr="00B02214">
        <w:rPr>
          <w:vertAlign w:val="superscript"/>
        </w:rPr>
        <w:instrText xml:space="preserve"> ADDIN EN.CITE </w:instrText>
      </w:r>
      <w:r w:rsidR="0037160A" w:rsidRPr="00B02214">
        <w:rPr>
          <w:vertAlign w:val="superscript"/>
        </w:rPr>
        <w:fldChar w:fldCharType="begin">
          <w:fldData xml:space="preserve">PEVuZE5vdGU+PENpdGU+PEF1dGhvcj5RdWlvbmVyby1DYW5kZWxhPC9BdXRob3I+PFllYXI+MjAw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</w:fldData>
        </w:fldChar>
      </w:r>
      <w:r w:rsidR="0037160A" w:rsidRPr="00B02214">
        <w:rPr>
          <w:vertAlign w:val="superscript"/>
        </w:rPr>
        <w:instrText xml:space="preserve"> ADDIN EN.CITE.DATA </w:instrText>
      </w:r>
      <w:r w:rsidR="0037160A" w:rsidRPr="00B02214">
        <w:rPr>
          <w:vertAlign w:val="superscript"/>
        </w:rPr>
      </w:r>
      <w:r w:rsidR="0037160A" w:rsidRPr="00B02214">
        <w:rPr>
          <w:vertAlign w:val="superscript"/>
        </w:rPr>
        <w:fldChar w:fldCharType="end"/>
      </w:r>
      <w:r w:rsidR="00BB53D6" w:rsidRPr="000838C0">
        <w:rPr>
          <w:vertAlign w:val="superscript"/>
        </w:rPr>
      </w:r>
      <w:r w:rsidR="00BB53D6" w:rsidRPr="000838C0">
        <w:rPr>
          <w:vertAlign w:val="superscript"/>
        </w:rPr>
        <w:fldChar w:fldCharType="separate"/>
      </w:r>
      <w:r w:rsidR="0037160A" w:rsidRPr="000838C0">
        <w:rPr>
          <w:noProof/>
          <w:vertAlign w:val="superscript"/>
        </w:rPr>
        <w:t>[55-57]</w:t>
      </w:r>
      <w:r w:rsidR="00BB53D6" w:rsidRPr="000838C0">
        <w:rPr>
          <w:vertAlign w:val="superscript"/>
        </w:rPr>
        <w:fldChar w:fldCharType="end"/>
      </w:r>
      <w:r w:rsidR="009E040C">
        <w:t>的迁移学习的</w:t>
      </w:r>
      <w:r w:rsidR="002553AB">
        <w:t>思想</w:t>
      </w:r>
      <w:r w:rsidR="000A762F">
        <w:t>非常</w:t>
      </w:r>
      <w:r w:rsidR="009E040C">
        <w:t>类似</w:t>
      </w:r>
      <w:r w:rsidR="009E040C">
        <w:rPr>
          <w:rFonts w:hint="eastAsia"/>
        </w:rPr>
        <w:t>，该迁移学习方法</w:t>
      </w:r>
      <w:r w:rsidR="000A762F">
        <w:rPr>
          <w:rFonts w:hint="eastAsia"/>
        </w:rPr>
        <w:t>的思想</w:t>
      </w:r>
      <w:r w:rsidR="009E040C">
        <w:rPr>
          <w:rFonts w:hint="eastAsia"/>
        </w:rPr>
        <w:t>主要是</w:t>
      </w:r>
      <w:r w:rsidR="00BB53D6">
        <w:rPr>
          <w:rFonts w:hint="eastAsia"/>
        </w:rPr>
        <w:t>通过</w:t>
      </w:r>
      <w:r w:rsidR="002553AB">
        <w:rPr>
          <w:rFonts w:hint="eastAsia"/>
        </w:rPr>
        <w:t>迁移</w:t>
      </w:r>
      <w:r w:rsidR="00BB53D6">
        <w:rPr>
          <w:rFonts w:hint="eastAsia"/>
        </w:rPr>
        <w:t>具有不同数据分布的其他领域上的数据，来加强目标领域上的学习效果。</w:t>
      </w:r>
    </w:p>
    <w:p w14:paraId="77E08FBA" w14:textId="77937BBB" w:rsidR="00201995" w:rsidRPr="00F21EBB" w:rsidRDefault="00786F60" w:rsidP="005C0A85">
      <w:pPr>
        <w:pStyle w:val="1f3"/>
        <w:ind w:firstLine="482"/>
      </w:pPr>
      <m:oMathPara>
        <m:oMathParaPr>
          <m:jc m:val="right"/>
        </m:oMathParaPr>
        <m:oMath>
          <m:sSub>
            <m:sSubPr>
              <m:ctrlPr>
                <w:rPr>
                  <w:rFonts w:ascii="Cambria Math" w:eastAsiaTheme="minorEastAsia" w:hAnsi="Cambria Math"/>
                  <w:b/>
                </w:rPr>
              </m:ctrlPr>
            </m:sSubPr>
            <m:e>
              <m:r>
                <m:rPr>
                  <m:sty m:val="b"/>
                </m:rPr>
                <w:rPr>
                  <w:rFonts w:ascii="Cambria Math" w:eastAsiaTheme="minorEastAsia" w:hAnsi="Cambria Math"/>
                </w:rPr>
                <m:t>q</m:t>
              </m:r>
            </m:e>
            <m:sub>
              <m:r>
                <m:rPr>
                  <m:sty m:val="b"/>
                </m:rPr>
                <w:rPr>
                  <w:rFonts w:ascii="Cambria Math" w:eastAsiaTheme="minorEastAsia" w:hAnsi="Cambria Math"/>
                </w:rPr>
                <m:t>f</m:t>
              </m:r>
            </m:sub>
          </m:sSub>
          <m:r>
            <w:rPr>
              <w:rFonts w:ascii="Cambria Math" w:eastAsiaTheme="minorEastAsia" w:hAnsi="Cambria Math"/>
            </w:rPr>
            <m:t xml:space="preserve"> :=</m:t>
          </m:r>
          <m:nary>
            <m:naryPr>
              <m:chr m:val="∑"/>
              <m:supHide m:val="1"/>
              <m:ctrlPr>
                <w:rPr>
                  <w:rFonts w:ascii="Cambria Math" w:eastAsiaTheme="minorEastAsia" w:hAnsi="Cambria Math"/>
                  <w:i/>
                </w:rPr>
              </m:ctrlPr>
            </m:naryPr>
            <m:sub>
              <m:r>
                <w:rPr>
                  <w:rFonts w:ascii="Cambria Math" w:eastAsiaTheme="minorEastAsia" w:hAnsi="Cambria Math"/>
                </w:rPr>
                <m:t>a∈A\</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sub>
            <m:sup/>
            <m:e>
              <m:r>
                <w:rPr>
                  <w:rFonts w:ascii="Cambria Math" w:eastAsiaTheme="minorEastAsia" w:hAnsi="Cambria Math"/>
                </w:rPr>
                <m:t>Si</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airline</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a</m:t>
                  </m:r>
                </m:sup>
              </m:sSup>
              <m:r>
                <w:rPr>
                  <w:rFonts w:ascii="Cambria Math" w:eastAsiaTheme="minorEastAsia" w:hAnsi="Cambria Math"/>
                </w:rPr>
                <m:t xml:space="preserve">*  </m:t>
              </m:r>
              <m:sSubSup>
                <m:sSubSupPr>
                  <m:ctrlPr>
                    <w:rPr>
                      <w:rFonts w:ascii="Cambria Math" w:hAnsi="Cambria Math"/>
                      <w:b/>
                      <w:i/>
                    </w:rPr>
                  </m:ctrlPr>
                </m:sSubSupPr>
                <m:e>
                  <m:r>
                    <m:rPr>
                      <m:sty m:val="bi"/>
                    </m:rPr>
                    <w:rPr>
                      <w:rFonts w:ascii="Cambria Math" w:hAnsi="Cambria Math"/>
                    </w:rPr>
                    <m:t>q</m:t>
                  </m:r>
                </m:e>
                <m:sub>
                  <m:r>
                    <m:rPr>
                      <m:sty m:val="bi"/>
                    </m:rPr>
                    <w:rPr>
                      <w:rFonts w:ascii="Cambria Math" w:hAnsi="Cambria Math"/>
                    </w:rPr>
                    <m:t>f</m:t>
                  </m:r>
                </m:sub>
                <m:sup>
                  <m:r>
                    <m:rPr>
                      <m:sty m:val="bi"/>
                    </m:rPr>
                    <w:rPr>
                      <w:rFonts w:ascii="Cambria Math" w:hAnsi="Cambria Math"/>
                    </w:rPr>
                    <m:t>a</m:t>
                  </m:r>
                </m:sup>
              </m:sSubSup>
            </m:e>
          </m:nary>
          <m:r>
            <w:rPr>
              <w:rFonts w:ascii="Cambria Math" w:eastAsiaTheme="minorEastAsia" w:hAnsi="Cambria Math"/>
            </w:rPr>
            <m:t xml:space="preserve">                                         (3–12)</m:t>
          </m:r>
        </m:oMath>
      </m:oMathPara>
    </w:p>
    <w:p w14:paraId="6A682EDA" w14:textId="1614AE37" w:rsidR="005C0A85" w:rsidRDefault="002553AB" w:rsidP="005C0A85">
      <w:pPr>
        <w:pStyle w:val="1f3"/>
      </w:pPr>
      <w:r>
        <w:t>式</w:t>
      </w:r>
      <w:r w:rsidR="00940F19">
        <w:rPr>
          <w:rFonts w:hint="eastAsia"/>
        </w:rPr>
        <w:t>3-</w:t>
      </w:r>
      <w:r>
        <w:t>1</w:t>
      </w:r>
      <w:r>
        <w:rPr>
          <w:rFonts w:hint="eastAsia"/>
        </w:rPr>
        <w:t>2</w:t>
      </w:r>
      <w:r>
        <w:rPr>
          <w:rFonts w:hint="eastAsia"/>
        </w:rPr>
        <w:t>中，</w:t>
      </w:r>
      <w:r>
        <w:rPr>
          <w:rFonts w:hint="eastAsia"/>
        </w:rPr>
        <w:t>A</w:t>
      </w:r>
      <w:r>
        <w:rPr>
          <w:rFonts w:hint="eastAsia"/>
        </w:rPr>
        <w:t>为用户历史订单中所有的航线的集合，</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t>为我们要进行推荐的目标航线</w:t>
      </w:r>
      <w:r>
        <w:rPr>
          <w:rFonts w:hint="eastAsia"/>
        </w:rPr>
        <w:t>，</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a</m:t>
            </m:r>
          </m:sup>
        </m:sSup>
      </m:oMath>
      <w:r>
        <w:t>为用户在航线</w:t>
      </w:r>
      <w:r w:rsidRPr="00E32219">
        <w:rPr>
          <w:rFonts w:hint="eastAsia"/>
          <w:i/>
        </w:rPr>
        <w:t>a</w:t>
      </w:r>
      <w:r>
        <w:rPr>
          <w:rFonts w:hint="eastAsia"/>
        </w:rPr>
        <w:t>上的历史订单数量，</w:t>
      </w:r>
      <m:oMath>
        <m:sSubSup>
          <m:sSubSupPr>
            <m:ctrlPr>
              <w:rPr>
                <w:rFonts w:ascii="Cambria Math" w:hAnsi="Cambria Math"/>
                <w:b/>
                <w:i/>
              </w:rPr>
            </m:ctrlPr>
          </m:sSubSupPr>
          <m:e>
            <m:r>
              <m:rPr>
                <m:sty m:val="bi"/>
              </m:rPr>
              <w:rPr>
                <w:rFonts w:ascii="Cambria Math" w:hAnsi="Cambria Math"/>
              </w:rPr>
              <m:t>q</m:t>
            </m:r>
          </m:e>
          <m:sub>
            <m:r>
              <m:rPr>
                <m:sty m:val="bi"/>
              </m:rPr>
              <w:rPr>
                <w:rFonts w:ascii="Cambria Math" w:hAnsi="Cambria Math"/>
              </w:rPr>
              <m:t>f</m:t>
            </m:r>
          </m:sub>
          <m:sup>
            <m:r>
              <m:rPr>
                <m:sty m:val="bi"/>
              </m:rPr>
              <w:rPr>
                <w:rFonts w:ascii="Cambria Math" w:hAnsi="Cambria Math"/>
              </w:rPr>
              <m:t>a</m:t>
            </m:r>
          </m:sup>
        </m:sSubSup>
      </m:oMath>
      <w:r w:rsidR="000A762F">
        <w:t>为用户在航线</w:t>
      </w:r>
      <w:r w:rsidR="000A762F" w:rsidRPr="00E32219">
        <w:rPr>
          <w:rFonts w:hint="eastAsia"/>
          <w:i/>
        </w:rPr>
        <w:t>a</w:t>
      </w:r>
      <w:r w:rsidR="000A762F">
        <w:rPr>
          <w:rFonts w:hint="eastAsia"/>
        </w:rPr>
        <w:t>，特征</w:t>
      </w:r>
      <w:r w:rsidR="000A762F" w:rsidRPr="00E32219">
        <w:rPr>
          <w:rFonts w:hint="eastAsia"/>
          <w:i/>
        </w:rPr>
        <w:t>f</w:t>
      </w:r>
      <w:r w:rsidR="000A762F">
        <w:rPr>
          <w:rFonts w:hint="eastAsia"/>
        </w:rPr>
        <w:t>上去分布处理后的偏好向量。可以看出，这里我们通过加权航线相似度以及用户在航线上历史订单数量（</w:t>
      </w:r>
      <m:oMath>
        <m:r>
          <w:rPr>
            <w:rFonts w:ascii="Cambria Math" w:eastAsiaTheme="minorEastAsia" w:hAnsi="Cambria Math"/>
          </w:rPr>
          <m:t>Si</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airline</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a</m:t>
            </m:r>
          </m:sup>
        </m:sSup>
      </m:oMath>
      <w:r w:rsidR="000A762F">
        <w:rPr>
          <w:rFonts w:hint="eastAsia"/>
        </w:rPr>
        <w:t>）来得到用户在相似航线上的一个总体偏好。</w:t>
      </w:r>
    </w:p>
    <w:p w14:paraId="461F13B4" w14:textId="3EDA1C8F" w:rsidR="000A762F" w:rsidRDefault="000A762F" w:rsidP="005C0A85">
      <w:pPr>
        <w:pStyle w:val="1f3"/>
      </w:pPr>
      <w:r>
        <w:rPr>
          <w:rFonts w:hint="eastAsia"/>
        </w:rPr>
        <w:t>在对偏好向量</w:t>
      </w:r>
      <m:oMath>
        <m:sSub>
          <m:sSubPr>
            <m:ctrlPr>
              <w:rPr>
                <w:rFonts w:ascii="Cambria Math" w:eastAsiaTheme="minorEastAsia" w:hAnsi="Cambria Math"/>
                <w:b/>
                <w:i/>
              </w:rPr>
            </m:ctrlPr>
          </m:sSubPr>
          <m:e>
            <m:r>
              <m:rPr>
                <m:sty m:val="bi"/>
              </m:rPr>
              <w:rPr>
                <w:rFonts w:ascii="Cambria Math" w:eastAsiaTheme="minorEastAsia" w:hAnsi="Cambria Math"/>
              </w:rPr>
              <m:t>q</m:t>
            </m:r>
          </m:e>
          <m:sub>
            <m:r>
              <m:rPr>
                <m:sty m:val="bi"/>
              </m:rPr>
              <w:rPr>
                <w:rFonts w:ascii="Cambria Math" w:eastAsiaTheme="minorEastAsia" w:hAnsi="Cambria Math"/>
              </w:rPr>
              <m:t>f</m:t>
            </m:r>
          </m:sub>
        </m:sSub>
        <m:r>
          <w:rPr>
            <w:rFonts w:ascii="Cambria Math" w:eastAsiaTheme="minorEastAsia" w:hAnsi="Cambria Math"/>
          </w:rPr>
          <m:t xml:space="preserve"> </m:t>
        </m:r>
      </m:oMath>
      <w:r>
        <w:t>进行标准化之后</w:t>
      </w:r>
      <w:r>
        <w:rPr>
          <w:rFonts w:hint="eastAsia"/>
        </w:rPr>
        <w:t>，</w:t>
      </w:r>
      <w:r>
        <w:t>我们可以通过式</w:t>
      </w:r>
      <w:r>
        <w:rPr>
          <w:rFonts w:hint="eastAsia"/>
        </w:rPr>
        <w:t>（</w:t>
      </w:r>
      <w:r w:rsidR="00940F19">
        <w:rPr>
          <w:rFonts w:hint="eastAsia"/>
        </w:rPr>
        <w:t>3-</w:t>
      </w:r>
      <w:r>
        <w:rPr>
          <w:rFonts w:hint="eastAsia"/>
        </w:rPr>
        <w:t>13</w:t>
      </w:r>
      <w:r>
        <w:rPr>
          <w:rFonts w:hint="eastAsia"/>
        </w:rPr>
        <w:t>）来将相似航线上的偏好整合到目标航线。</w:t>
      </w:r>
    </w:p>
    <w:p w14:paraId="0D434F44" w14:textId="580F65CC" w:rsidR="000A762F" w:rsidRPr="00F21EBB" w:rsidRDefault="00786F60" w:rsidP="005C0A85">
      <w:pPr>
        <w:pStyle w:val="1f3"/>
        <w:ind w:firstLine="482"/>
      </w:pPr>
      <m:oMathPara>
        <m:oMathParaPr>
          <m:jc m:val="right"/>
        </m:oMathParaPr>
        <m:oMath>
          <m:sSub>
            <m:sSubPr>
              <m:ctrlPr>
                <w:rPr>
                  <w:rFonts w:ascii="Cambria Math" w:eastAsiaTheme="minorEastAsia" w:hAnsi="Cambria Math"/>
                  <w:b/>
                </w:rPr>
              </m:ctrlPr>
            </m:sSubPr>
            <m:e>
              <m:r>
                <m:rPr>
                  <m:sty m:val="b"/>
                </m:rPr>
                <w:rPr>
                  <w:rFonts w:ascii="Cambria Math" w:eastAsiaTheme="minorEastAsia" w:hAnsi="Cambria Math"/>
                </w:rPr>
                <m:t>p</m:t>
              </m:r>
            </m:e>
            <m:sub>
              <m:r>
                <m:rPr>
                  <m:sty m:val="b"/>
                </m:rPr>
                <w:rPr>
                  <w:rFonts w:ascii="Cambria Math" w:eastAsiaTheme="minorEastAsia" w:hAnsi="Cambria Math"/>
                </w:rPr>
                <m:t>f</m:t>
              </m:r>
            </m:sub>
          </m:sSub>
          <m:r>
            <w:rPr>
              <w:rFonts w:ascii="Cambria Math" w:eastAsiaTheme="minorEastAsia" w:hAnsi="Cambria Math"/>
            </w:rPr>
            <m:t xml:space="preserve"> :=</m:t>
          </m:r>
          <m:sSubSup>
            <m:sSubSupPr>
              <m:ctrlPr>
                <w:rPr>
                  <w:rFonts w:ascii="Cambria Math" w:eastAsiaTheme="minorEastAsia" w:hAnsi="Cambria Math"/>
                  <w:b/>
                  <w:i/>
                </w:rPr>
              </m:ctrlPr>
            </m:sSubSupPr>
            <m:e>
              <m:r>
                <m:rPr>
                  <m:sty m:val="bi"/>
                </m:rPr>
                <w:rPr>
                  <w:rFonts w:ascii="Cambria Math" w:eastAsiaTheme="minorEastAsia" w:hAnsi="Cambria Math"/>
                </w:rPr>
                <m:t>p</m:t>
              </m:r>
            </m:e>
            <m:sub>
              <m:r>
                <m:rPr>
                  <m:sty m:val="bi"/>
                </m:rPr>
                <w:rPr>
                  <w:rFonts w:ascii="Cambria Math" w:eastAsiaTheme="minorEastAsia" w:hAnsi="Cambria Math"/>
                </w:rPr>
                <m:t>f</m:t>
              </m:r>
            </m:sub>
            <m:sup>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t</m:t>
                  </m:r>
                </m:sub>
              </m:sSub>
            </m:sup>
          </m:sSubSup>
          <m:r>
            <w:rPr>
              <w:rFonts w:ascii="Cambria Math" w:eastAsiaTheme="minorEastAsia" w:hAnsi="Cambria Math"/>
            </w:rPr>
            <m:t>+α*</m:t>
          </m:r>
          <m:sSub>
            <m:sSubPr>
              <m:ctrlPr>
                <w:rPr>
                  <w:rFonts w:ascii="Cambria Math" w:eastAsiaTheme="minorEastAsia" w:hAnsi="Cambria Math"/>
                  <w:b/>
                </w:rPr>
              </m:ctrlPr>
            </m:sSubPr>
            <m:e>
              <m:r>
                <m:rPr>
                  <m:sty m:val="b"/>
                </m:rPr>
                <w:rPr>
                  <w:rFonts w:ascii="Cambria Math" w:eastAsiaTheme="minorEastAsia" w:hAnsi="Cambria Math"/>
                </w:rPr>
                <m:t>q</m:t>
              </m:r>
            </m:e>
            <m:sub>
              <m:r>
                <m:rPr>
                  <m:sty m:val="b"/>
                </m:rPr>
                <w:rPr>
                  <w:rFonts w:ascii="Cambria Math" w:eastAsiaTheme="minorEastAsia" w:hAnsi="Cambria Math"/>
                </w:rPr>
                <m:t>f</m:t>
              </m:r>
            </m:sub>
          </m:sSub>
          <m:r>
            <w:rPr>
              <w:rFonts w:ascii="Cambria Math" w:eastAsiaTheme="minorEastAsia" w:hAnsi="Cambria Math"/>
            </w:rPr>
            <m:t xml:space="preserve">                                                                      </m:t>
          </m:r>
          <m:r>
            <w:rPr>
              <w:rFonts w:ascii="Cambria Math" w:eastAsiaTheme="minorEastAsia" w:hAnsi="Cambria Math" w:hint="eastAsia"/>
            </w:rPr>
            <m:t>(</m:t>
          </m:r>
          <m:r>
            <w:rPr>
              <w:rFonts w:ascii="Cambria Math" w:eastAsiaTheme="minorEastAsia" w:hAnsi="Cambria Math"/>
            </w:rPr>
            <m:t>3–13</m:t>
          </m:r>
          <m:r>
            <w:rPr>
              <w:rFonts w:ascii="Cambria Math" w:eastAsiaTheme="minorEastAsia" w:hAnsi="Cambria Math" w:hint="eastAsia"/>
            </w:rPr>
            <m:t>)</m:t>
          </m:r>
        </m:oMath>
      </m:oMathPara>
    </w:p>
    <w:p w14:paraId="4DDAB62D" w14:textId="009FA1EC" w:rsidR="004E343D" w:rsidRDefault="000A762F" w:rsidP="004E343D">
      <w:pPr>
        <w:pStyle w:val="1f3"/>
      </w:pPr>
      <w:r>
        <w:t>其中</w:t>
      </w:r>
      <w:r>
        <w:rPr>
          <w:rFonts w:hint="eastAsia"/>
        </w:rPr>
        <w:t>，</w:t>
      </w:r>
      <m:oMath>
        <m:sSubSup>
          <m:sSubSupPr>
            <m:ctrlPr>
              <w:rPr>
                <w:rFonts w:ascii="Cambria Math" w:eastAsiaTheme="minorEastAsia" w:hAnsi="Cambria Math"/>
                <w:b/>
                <w:i/>
              </w:rPr>
            </m:ctrlPr>
          </m:sSubSupPr>
          <m:e>
            <m:r>
              <m:rPr>
                <m:sty m:val="bi"/>
              </m:rPr>
              <w:rPr>
                <w:rFonts w:ascii="Cambria Math" w:eastAsiaTheme="minorEastAsia" w:hAnsi="Cambria Math"/>
              </w:rPr>
              <m:t>p</m:t>
            </m:r>
          </m:e>
          <m:sub>
            <m:r>
              <m:rPr>
                <m:sty m:val="bi"/>
              </m:rPr>
              <w:rPr>
                <w:rFonts w:ascii="Cambria Math" w:eastAsiaTheme="minorEastAsia" w:hAnsi="Cambria Math"/>
              </w:rPr>
              <m:t>f</m:t>
            </m:r>
          </m:sub>
          <m:sup>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t</m:t>
                </m:r>
              </m:sub>
            </m:sSub>
          </m:sup>
        </m:sSubSup>
      </m:oMath>
      <w:r>
        <w:t>为用户在目标航线</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t</m:t>
            </m:r>
          </m:sub>
        </m:sSub>
      </m:oMath>
      <w:r>
        <w:t>上</w:t>
      </w:r>
      <w:r w:rsidR="00486161">
        <w:t>特征</w:t>
      </w:r>
      <w:r w:rsidR="00486161" w:rsidRPr="00E32219">
        <w:rPr>
          <w:rFonts w:hint="eastAsia"/>
          <w:i/>
        </w:rPr>
        <w:t>f</w:t>
      </w:r>
      <w:r>
        <w:t>的偏好</w:t>
      </w:r>
      <w:r w:rsidR="00486161">
        <w:t>向量</w:t>
      </w:r>
      <w:r w:rsidR="007004CD">
        <w:rPr>
          <w:rFonts w:hint="eastAsia"/>
        </w:rPr>
        <w:t>（</w:t>
      </w:r>
      <w:r w:rsidR="007004CD">
        <w:t>若为完全陌生的航线则该偏好向量为零向量</w:t>
      </w:r>
      <w:r w:rsidR="007004CD">
        <w:rPr>
          <w:rFonts w:hint="eastAsia"/>
        </w:rPr>
        <w:t>）</w:t>
      </w:r>
      <w:r>
        <w:rPr>
          <w:rFonts w:hint="eastAsia"/>
        </w:rPr>
        <w:t>，</w:t>
      </w:r>
      <w:r w:rsidR="00486161">
        <w:rPr>
          <w:rFonts w:hint="eastAsia"/>
        </w:rPr>
        <w:t>而参数</w:t>
      </w:r>
      <m:oMath>
        <m:r>
          <w:rPr>
            <w:rFonts w:ascii="Cambria Math" w:eastAsiaTheme="minorEastAsia" w:hAnsi="Cambria Math"/>
          </w:rPr>
          <m:t>α</m:t>
        </m:r>
      </m:oMath>
      <w:r w:rsidR="00486161">
        <w:t>为一个</w:t>
      </w:r>
      <w:r w:rsidR="00486161">
        <w:rPr>
          <w:rFonts w:hint="eastAsia"/>
        </w:rPr>
        <w:t>hyper-parameter</w:t>
      </w:r>
      <w:r w:rsidR="00486161">
        <w:rPr>
          <w:rFonts w:hint="eastAsia"/>
        </w:rPr>
        <w:t>，</w:t>
      </w:r>
      <w:r w:rsidR="00C37C0D">
        <w:rPr>
          <w:rFonts w:hint="eastAsia"/>
        </w:rPr>
        <w:t>我们将其称为迁移比率（</w:t>
      </w:r>
      <w:r w:rsidR="00C37C0D">
        <w:rPr>
          <w:rFonts w:hint="eastAsia"/>
        </w:rPr>
        <w:t>transfer</w:t>
      </w:r>
      <w:r w:rsidR="00C37C0D">
        <w:t xml:space="preserve"> rate</w:t>
      </w:r>
      <w:r w:rsidR="00C37C0D">
        <w:rPr>
          <w:rFonts w:hint="eastAsia"/>
        </w:rPr>
        <w:t>），</w:t>
      </w:r>
      <w:r w:rsidR="00486161">
        <w:rPr>
          <w:rFonts w:hint="eastAsia"/>
        </w:rPr>
        <w:t>用来调整相似航线偏好占整体偏好的比例。</w:t>
      </w:r>
    </w:p>
    <w:p w14:paraId="767794F1" w14:textId="47B34F9C" w:rsidR="00FE7663" w:rsidRPr="0096736E" w:rsidRDefault="00F73FF1" w:rsidP="004E343D">
      <w:pPr>
        <w:pStyle w:val="1f3"/>
      </w:pPr>
      <w:r>
        <w:rPr>
          <w:rFonts w:hint="eastAsia"/>
        </w:rPr>
        <w:t>算法</w:t>
      </w:r>
      <w:r w:rsidR="00940F19">
        <w:rPr>
          <w:rFonts w:hint="eastAsia"/>
        </w:rPr>
        <w:t>3-</w:t>
      </w:r>
      <w:r>
        <w:rPr>
          <w:rFonts w:hint="eastAsia"/>
        </w:rPr>
        <w:t>4</w:t>
      </w:r>
      <w:r>
        <w:rPr>
          <w:rFonts w:hint="eastAsia"/>
        </w:rPr>
        <w:t>展示了</w:t>
      </w:r>
      <w:r w:rsidR="00DD15CB">
        <w:rPr>
          <w:rFonts w:hint="eastAsia"/>
        </w:rPr>
        <w:t>上述我们提出的</w:t>
      </w:r>
      <w:r>
        <w:rPr>
          <w:rFonts w:hint="eastAsia"/>
        </w:rPr>
        <w:t>基于航线的协同过滤的用户偏好模型</w:t>
      </w:r>
      <w:r w:rsidR="00DD15CB">
        <w:rPr>
          <w:rFonts w:hint="eastAsia"/>
        </w:rPr>
        <w:t>算法，相比较上一节的计算用户偏好的算法（算法</w:t>
      </w:r>
      <w:r w:rsidR="00940F19">
        <w:rPr>
          <w:rFonts w:hint="eastAsia"/>
        </w:rPr>
        <w:t>3-</w:t>
      </w:r>
      <w:r w:rsidR="00DD15CB">
        <w:t>2</w:t>
      </w:r>
      <w:r w:rsidR="00DD15CB">
        <w:rPr>
          <w:rFonts w:hint="eastAsia"/>
        </w:rPr>
        <w:t>），</w:t>
      </w:r>
      <w:r w:rsidR="00DD15CB">
        <w:t>通过</w:t>
      </w:r>
      <w:r w:rsidR="00DD15CB">
        <w:t>Airline-based</w:t>
      </w:r>
      <w:r w:rsidR="00DD15CB">
        <w:t>协同过滤的方法</w:t>
      </w:r>
      <w:r w:rsidR="00DD15CB">
        <w:rPr>
          <w:rFonts w:hint="eastAsia"/>
        </w:rPr>
        <w:t>，</w:t>
      </w:r>
      <w:r w:rsidR="00DD15CB">
        <w:t>使用其他</w:t>
      </w:r>
      <w:r w:rsidR="00553EAC">
        <w:t>相似</w:t>
      </w:r>
      <w:r w:rsidR="00DD15CB">
        <w:t>航线上的用户偏好来加强目标航线偏好的学习</w:t>
      </w:r>
      <w:r w:rsidR="00DD15CB">
        <w:rPr>
          <w:rFonts w:hint="eastAsia"/>
        </w:rPr>
        <w:t>，从而解决</w:t>
      </w:r>
      <w:r w:rsidR="00553EAC">
        <w:rPr>
          <w:rFonts w:hint="eastAsia"/>
        </w:rPr>
        <w:t>了</w:t>
      </w:r>
      <w:r w:rsidR="00DD15CB">
        <w:rPr>
          <w:rFonts w:hint="eastAsia"/>
        </w:rPr>
        <w:t>用户在非活跃航线上的数据稀疏的问题。</w:t>
      </w:r>
      <w:r w:rsidR="0096736E">
        <w:rPr>
          <w:rFonts w:hint="eastAsia"/>
        </w:rPr>
        <w:t>和算法</w:t>
      </w:r>
      <w:r w:rsidR="00940F19">
        <w:rPr>
          <w:rFonts w:hint="eastAsia"/>
        </w:rPr>
        <w:t>3-</w:t>
      </w:r>
      <w:r w:rsidR="0096736E">
        <w:rPr>
          <w:rFonts w:hint="eastAsia"/>
        </w:rPr>
        <w:t>2</w:t>
      </w:r>
      <w:r w:rsidR="0096736E">
        <w:rPr>
          <w:rFonts w:hint="eastAsia"/>
        </w:rPr>
        <w:t>类似，该算法也可作为离线的计算单元提前计算出用户的偏好，并结合算法</w:t>
      </w:r>
      <w:r w:rsidR="00940F19">
        <w:rPr>
          <w:rFonts w:hint="eastAsia"/>
        </w:rPr>
        <w:t>3-</w:t>
      </w:r>
      <w:r w:rsidR="0096736E">
        <w:rPr>
          <w:rFonts w:hint="eastAsia"/>
        </w:rPr>
        <w:t>3</w:t>
      </w:r>
      <w:r w:rsidR="0096736E">
        <w:rPr>
          <w:rFonts w:hint="eastAsia"/>
        </w:rPr>
        <w:t>为用户</w:t>
      </w:r>
      <w:r w:rsidR="00DF731C">
        <w:rPr>
          <w:rFonts w:hint="eastAsia"/>
        </w:rPr>
        <w:t>在线</w:t>
      </w:r>
      <w:r w:rsidR="0096736E">
        <w:rPr>
          <w:rFonts w:hint="eastAsia"/>
        </w:rPr>
        <w:t>搜索机票时进行个性化的推荐。</w:t>
      </w:r>
    </w:p>
    <w:p w14:paraId="56F33898" w14:textId="77777777" w:rsidR="000A762F" w:rsidRPr="00201995" w:rsidRDefault="000A762F" w:rsidP="005C0A85">
      <w:pPr>
        <w:pStyle w:val="1f3"/>
      </w:pPr>
    </w:p>
    <w:p w14:paraId="5BF439A7" w14:textId="43036BB5" w:rsidR="008F2E3F" w:rsidRDefault="00786F60" w:rsidP="00F005FF">
      <w:pPr>
        <w:pStyle w:val="1f3"/>
        <w:ind w:firstLineChars="0" w:firstLine="0"/>
      </w:pPr>
      <w:r>
        <w:pict w14:anchorId="3BE1C48F">
          <v:shape id="_x0000_s1056" type="#_x0000_t202" style="width:392.9pt;height:611.7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" filled="f" stroked="f">
            <v:textbox style="mso-next-textbox:#_x0000_s1056" inset="0,0,0,0">
              <w:txbxContent>
                <w:tbl>
                  <w:tblPr>
                    <w:tblStyle w:val="afff4"/>
                    <w:tblW w:w="8019" w:type="dxa"/>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8019"/>
                  </w:tblGrid>
                  <w:tr w:rsidR="00F9147B" w:rsidRPr="0031273F" w14:paraId="7B73224D" w14:textId="77777777" w:rsidTr="00E32219">
                    <w:trPr>
                      <w:trHeight w:val="405"/>
                    </w:trPr>
                    <w:tc>
                      <w:tcPr>
                        <w:tcW w:w="8019" w:type="dxa"/>
                        <w:tcBorders>
                          <w:top w:val="single" w:sz="12" w:space="0" w:color="auto"/>
                        </w:tcBorders>
                      </w:tcPr>
                      <w:p w14:paraId="5F3E7DF6" w14:textId="55E8C04A" w:rsidR="00F9147B" w:rsidRPr="00583475" w:rsidRDefault="00F9147B" w:rsidP="00EE17EA">
                        <w:pPr>
                          <w:pStyle w:val="IEEEParagraph"/>
                          <w:spacing w:after="240"/>
                          <w:ind w:firstLine="0"/>
                          <w:rPr>
                            <w:rFonts w:asciiTheme="minorEastAsia" w:eastAsiaTheme="minorEastAsia" w:hAnsiTheme="minorEastAsia"/>
                            <w:szCs w:val="20"/>
                          </w:rPr>
                        </w:pPr>
                        <w:r>
                          <w:rPr>
                            <w:rFonts w:asciiTheme="minorEastAsia" w:eastAsiaTheme="minorEastAsia" w:hAnsiTheme="minorEastAsia" w:hint="eastAsia"/>
                            <w:b/>
                            <w:szCs w:val="20"/>
                          </w:rPr>
                          <w:t>Algorithm</w:t>
                        </w:r>
                        <w:r>
                          <w:rPr>
                            <w:rFonts w:asciiTheme="minorEastAsia" w:eastAsiaTheme="minorEastAsia" w:hAnsiTheme="minorEastAsia"/>
                            <w:b/>
                            <w:szCs w:val="20"/>
                          </w:rPr>
                          <w:t xml:space="preserve"> 3</w:t>
                        </w:r>
                        <w:r>
                          <w:rPr>
                            <w:rFonts w:asciiTheme="minorEastAsia" w:eastAsiaTheme="minorEastAsia" w:hAnsiTheme="minorEastAsia" w:hint="eastAsia"/>
                            <w:b/>
                            <w:szCs w:val="20"/>
                          </w:rPr>
                          <w:t>-</w:t>
                        </w:r>
                        <w:r>
                          <w:rPr>
                            <w:rFonts w:asciiTheme="minorEastAsia" w:eastAsiaTheme="minorEastAsia" w:hAnsiTheme="minorEastAsia"/>
                            <w:b/>
                            <w:szCs w:val="20"/>
                          </w:rPr>
                          <w:t>4</w:t>
                        </w:r>
                        <w:r w:rsidRPr="00583475">
                          <w:rPr>
                            <w:rFonts w:asciiTheme="minorEastAsia" w:eastAsiaTheme="minorEastAsia" w:hAnsiTheme="minorEastAsia"/>
                            <w:b/>
                            <w:szCs w:val="20"/>
                          </w:rPr>
                          <w:t xml:space="preserve">: </w:t>
                        </w:r>
                        <w:r w:rsidRPr="00583475">
                          <w:rPr>
                            <w:rFonts w:asciiTheme="minorEastAsia" w:eastAsiaTheme="minorEastAsia" w:hAnsiTheme="minorEastAsia"/>
                            <w:szCs w:val="20"/>
                          </w:rPr>
                          <w:t xml:space="preserve"> </w:t>
                        </w:r>
                        <w:r>
                          <w:rPr>
                            <w:rFonts w:asciiTheme="minorEastAsia" w:eastAsiaTheme="minorEastAsia" w:hAnsiTheme="minorEastAsia"/>
                            <w:b/>
                            <w:szCs w:val="20"/>
                          </w:rPr>
                          <w:t>Airline-based C</w:t>
                        </w:r>
                        <w:r>
                          <w:rPr>
                            <w:rFonts w:asciiTheme="minorEastAsia" w:eastAsiaTheme="minorEastAsia" w:hAnsiTheme="minorEastAsia" w:hint="eastAsia"/>
                            <w:b/>
                            <w:szCs w:val="20"/>
                          </w:rPr>
                          <w:t>ollaborative</w:t>
                        </w:r>
                        <w:r>
                          <w:rPr>
                            <w:rFonts w:asciiTheme="minorEastAsia" w:eastAsiaTheme="minorEastAsia" w:hAnsiTheme="minorEastAsia"/>
                            <w:b/>
                            <w:szCs w:val="20"/>
                          </w:rPr>
                          <w:t xml:space="preserve"> Filtering for U</w:t>
                        </w:r>
                        <w:r w:rsidRPr="0031402A">
                          <w:rPr>
                            <w:rFonts w:asciiTheme="minorEastAsia" w:eastAsiaTheme="minorEastAsia" w:hAnsiTheme="minorEastAsia"/>
                            <w:b/>
                            <w:szCs w:val="20"/>
                          </w:rPr>
                          <w:t>ser Preference</w:t>
                        </w:r>
                      </w:p>
                    </w:tc>
                  </w:tr>
                  <w:tr w:rsidR="00F9147B" w:rsidRPr="0031273F" w14:paraId="3F4BF07C" w14:textId="77777777" w:rsidTr="00E32219">
                    <w:trPr>
                      <w:trHeight w:val="474"/>
                    </w:trPr>
                    <w:tc>
                      <w:tcPr>
                        <w:tcW w:w="8019" w:type="dxa"/>
                      </w:tcPr>
                      <w:p w14:paraId="176EBE01" w14:textId="5A2C304B" w:rsidR="00F9147B" w:rsidRPr="00E32219" w:rsidRDefault="00F9147B" w:rsidP="000F4715">
                        <w:pPr>
                          <w:pStyle w:val="IEEEParagraph"/>
                          <w:ind w:firstLine="0"/>
                          <w:rPr>
                            <w:rFonts w:asciiTheme="minorEastAsia" w:eastAsiaTheme="minorEastAsia" w:hAnsiTheme="minorEastAsia"/>
                            <w:szCs w:val="18"/>
                          </w:rPr>
                        </w:pPr>
                        <w:r w:rsidRPr="00E32219">
                          <w:rPr>
                            <w:rFonts w:asciiTheme="minorEastAsia" w:eastAsiaTheme="minorEastAsia" w:hAnsiTheme="minorEastAsia"/>
                            <w:b/>
                            <w:szCs w:val="18"/>
                          </w:rPr>
                          <w:t>Input</w:t>
                        </w:r>
                        <w:r w:rsidRPr="00E32219">
                          <w:rPr>
                            <w:rFonts w:asciiTheme="minorEastAsia" w:eastAsiaTheme="minorEastAsia" w:hAnsiTheme="minorEastAsia" w:hint="eastAsia"/>
                            <w:b/>
                            <w:szCs w:val="18"/>
                          </w:rPr>
                          <w:t xml:space="preserve">： </w:t>
                        </w:r>
                        <m:oMath>
                          <m:sSub>
                            <m:sSubPr>
                              <m:ctrlPr>
                                <w:rPr>
                                  <w:rFonts w:ascii="Cambria Math" w:eastAsiaTheme="minorEastAsia" w:hAnsi="Cambria Math"/>
                                  <w:b/>
                                  <w:szCs w:val="18"/>
                                </w:rPr>
                              </m:ctrlPr>
                            </m:sSubPr>
                            <m:e>
                              <m:r>
                                <m:rPr>
                                  <m:sty m:val="b"/>
                                </m:rPr>
                                <w:rPr>
                                  <w:rFonts w:ascii="Cambria Math" w:eastAsiaTheme="minorEastAsia" w:hAnsi="Cambria Math" w:hint="eastAsia"/>
                                  <w:szCs w:val="18"/>
                                </w:rPr>
                                <m:t>T</m:t>
                              </m:r>
                              <m:ctrlPr>
                                <w:rPr>
                                  <w:rFonts w:ascii="Cambria Math" w:eastAsiaTheme="minorEastAsia" w:hAnsi="Cambria Math" w:hint="eastAsia"/>
                                  <w:b/>
                                  <w:szCs w:val="18"/>
                                </w:rPr>
                              </m:ctrlPr>
                            </m:e>
                            <m:sub>
                              <m:r>
                                <m:rPr>
                                  <m:sty m:val="b"/>
                                </m:rPr>
                                <w:rPr>
                                  <w:rFonts w:ascii="Cambria Math" w:eastAsiaTheme="minorEastAsia" w:hAnsi="Cambria Math" w:hint="eastAsia"/>
                                  <w:szCs w:val="18"/>
                                </w:rPr>
                                <m:t>u</m:t>
                              </m:r>
                            </m:sub>
                          </m:sSub>
                        </m:oMath>
                        <w:r w:rsidRPr="00E32219">
                          <w:rPr>
                            <w:rFonts w:asciiTheme="minorEastAsia" w:eastAsiaTheme="minorEastAsia" w:hAnsiTheme="minorEastAsia" w:hint="eastAsia"/>
                            <w:b/>
                            <w:szCs w:val="18"/>
                          </w:rPr>
                          <w:t xml:space="preserve"> </w:t>
                        </w:r>
                        <w:r w:rsidRPr="00E32219">
                          <w:rPr>
                            <w:rFonts w:asciiTheme="minorEastAsia" w:eastAsiaTheme="minorEastAsia" w:hAnsiTheme="minorEastAsia"/>
                            <w:b/>
                            <w:szCs w:val="18"/>
                          </w:rPr>
                          <w:t>–</w:t>
                        </w:r>
                        <w:r w:rsidRPr="00E32219">
                          <w:rPr>
                            <w:rFonts w:asciiTheme="minorEastAsia" w:eastAsiaTheme="minorEastAsia" w:hAnsiTheme="minorEastAsia" w:hint="eastAsia"/>
                            <w:b/>
                            <w:szCs w:val="18"/>
                          </w:rPr>
                          <w:t xml:space="preserve"> </w:t>
                        </w:r>
                        <w:r w:rsidRPr="00E32219">
                          <w:rPr>
                            <w:rFonts w:asciiTheme="minorEastAsia" w:eastAsiaTheme="minorEastAsia" w:hAnsiTheme="minorEastAsia"/>
                            <w:szCs w:val="18"/>
                          </w:rPr>
                          <w:t xml:space="preserve">Ticket Set of </w:t>
                        </w:r>
                        <w:r w:rsidRPr="00E32219">
                          <w:rPr>
                            <w:rFonts w:asciiTheme="minorEastAsia" w:eastAsiaTheme="minorEastAsia" w:hAnsiTheme="minorEastAsia" w:hint="eastAsia"/>
                            <w:szCs w:val="18"/>
                          </w:rPr>
                          <w:t>H</w:t>
                        </w:r>
                        <w:r w:rsidRPr="00E32219">
                          <w:rPr>
                            <w:rFonts w:asciiTheme="minorEastAsia" w:eastAsiaTheme="minorEastAsia" w:hAnsiTheme="minorEastAsia"/>
                            <w:szCs w:val="18"/>
                          </w:rPr>
                          <w:t>istorical Flight Order of User u</w:t>
                        </w:r>
                      </w:p>
                      <w:p w14:paraId="69E1D40D" w14:textId="0BFAD596" w:rsidR="00F9147B" w:rsidRPr="00E32219" w:rsidRDefault="00F9147B" w:rsidP="000F4715">
                        <w:pPr>
                          <w:pStyle w:val="IEEEParagraph"/>
                          <w:ind w:firstLine="0"/>
                          <w:rPr>
                            <w:rFonts w:asciiTheme="minorEastAsia" w:eastAsiaTheme="minorEastAsia" w:hAnsiTheme="minorEastAsia"/>
                            <w:szCs w:val="18"/>
                          </w:rPr>
                        </w:pPr>
                        <w:r w:rsidRPr="00E32219">
                          <w:rPr>
                            <w:rFonts w:asciiTheme="minorEastAsia" w:eastAsiaTheme="minorEastAsia" w:hAnsiTheme="minorEastAsia" w:hint="eastAsia"/>
                            <w:szCs w:val="18"/>
                          </w:rPr>
                          <w:t xml:space="preserve">        </w:t>
                        </w:r>
                        <m:oMath>
                          <m:sSub>
                            <m:sSubPr>
                              <m:ctrlPr>
                                <w:rPr>
                                  <w:rFonts w:ascii="Cambria Math" w:eastAsiaTheme="minorEastAsia" w:hAnsi="Cambria Math"/>
                                  <w:i/>
                                  <w:szCs w:val="18"/>
                                </w:rPr>
                              </m:ctrlPr>
                            </m:sSubPr>
                            <m:e>
                              <m:r>
                                <w:rPr>
                                  <w:rFonts w:ascii="Cambria Math" w:eastAsiaTheme="minorEastAsia" w:hAnsi="Cambria Math"/>
                                  <w:szCs w:val="18"/>
                                </w:rPr>
                                <m:t>a</m:t>
                              </m:r>
                            </m:e>
                            <m:sub>
                              <m:r>
                                <w:rPr>
                                  <w:rFonts w:ascii="Cambria Math" w:eastAsiaTheme="minorEastAsia" w:hAnsi="Cambria Math"/>
                                  <w:szCs w:val="18"/>
                                </w:rPr>
                                <m:t>t</m:t>
                              </m:r>
                            </m:sub>
                          </m:sSub>
                        </m:oMath>
                        <w:r w:rsidRPr="00E32219">
                          <w:rPr>
                            <w:rFonts w:asciiTheme="minorEastAsia" w:eastAsiaTheme="minorEastAsia" w:hAnsiTheme="minorEastAsia"/>
                            <w:szCs w:val="18"/>
                          </w:rPr>
                          <w:t xml:space="preserve"> – target airline</w:t>
                        </w:r>
                      </w:p>
                      <w:p w14:paraId="178391E6" w14:textId="5267A2CC" w:rsidR="00F9147B" w:rsidRPr="00E32219" w:rsidRDefault="00F9147B" w:rsidP="000F4715">
                        <w:pPr>
                          <w:pStyle w:val="IEEEParagraph"/>
                          <w:ind w:firstLine="0"/>
                          <w:rPr>
                            <w:rFonts w:asciiTheme="minorEastAsia" w:eastAsiaTheme="minorEastAsia" w:hAnsiTheme="minorEastAsia"/>
                            <w:szCs w:val="18"/>
                          </w:rPr>
                        </w:pPr>
                        <w:r w:rsidRPr="00E32219">
                          <w:rPr>
                            <w:rFonts w:asciiTheme="minorEastAsia" w:eastAsiaTheme="minorEastAsia" w:hAnsiTheme="minorEastAsia"/>
                            <w:szCs w:val="18"/>
                          </w:rPr>
                          <w:t xml:space="preserve">        </w:t>
                        </w:r>
                        <w:r w:rsidRPr="00E32219">
                          <w:rPr>
                            <w:rFonts w:asciiTheme="minorEastAsia" w:eastAsiaTheme="minorEastAsia" w:hAnsiTheme="minorEastAsia"/>
                            <w:b/>
                            <w:szCs w:val="18"/>
                          </w:rPr>
                          <w:t xml:space="preserve">F </w:t>
                        </w:r>
                        <w:r w:rsidRPr="00E32219">
                          <w:rPr>
                            <w:rFonts w:asciiTheme="minorEastAsia" w:eastAsiaTheme="minorEastAsia" w:hAnsiTheme="minorEastAsia"/>
                            <w:szCs w:val="18"/>
                          </w:rPr>
                          <w:t xml:space="preserve">– Set of Flight Ticket </w:t>
                        </w:r>
                        <w:r w:rsidRPr="00E32219">
                          <w:rPr>
                            <w:rFonts w:asciiTheme="minorEastAsia" w:eastAsiaTheme="minorEastAsia" w:hAnsiTheme="minorEastAsia" w:hint="eastAsia"/>
                            <w:szCs w:val="18"/>
                          </w:rPr>
                          <w:t>F</w:t>
                        </w:r>
                        <w:r w:rsidRPr="00E32219">
                          <w:rPr>
                            <w:rFonts w:asciiTheme="minorEastAsia" w:eastAsiaTheme="minorEastAsia" w:hAnsiTheme="minorEastAsia"/>
                            <w:szCs w:val="18"/>
                          </w:rPr>
                          <w:t>eatures</w:t>
                        </w:r>
                      </w:p>
                      <w:p w14:paraId="39809D18" w14:textId="697F8597" w:rsidR="00F9147B" w:rsidRPr="00E32219" w:rsidRDefault="00F9147B" w:rsidP="000F4715">
                        <w:pPr>
                          <w:pStyle w:val="IEEEParagraph"/>
                          <w:ind w:firstLine="0"/>
                          <w:rPr>
                            <w:rFonts w:asciiTheme="minorEastAsia" w:eastAsiaTheme="minorEastAsia" w:hAnsiTheme="minorEastAsia"/>
                            <w:szCs w:val="18"/>
                          </w:rPr>
                        </w:pPr>
                        <w:r w:rsidRPr="00E32219">
                          <w:rPr>
                            <w:rFonts w:asciiTheme="minorEastAsia" w:eastAsiaTheme="minorEastAsia" w:hAnsiTheme="minorEastAsia"/>
                            <w:szCs w:val="18"/>
                          </w:rPr>
                          <w:t xml:space="preserve">        </w:t>
                        </w:r>
                        <w:r w:rsidRPr="00E32219">
                          <w:rPr>
                            <w:rFonts w:asciiTheme="minorEastAsia" w:eastAsiaTheme="minorEastAsia" w:hAnsiTheme="minorEastAsia"/>
                            <w:b/>
                            <w:szCs w:val="18"/>
                          </w:rPr>
                          <w:t xml:space="preserve">DIST_AIRLINES </w:t>
                        </w:r>
                        <w:r w:rsidRPr="00E32219">
                          <w:rPr>
                            <w:rFonts w:asciiTheme="minorEastAsia" w:eastAsiaTheme="minorEastAsia" w:hAnsiTheme="minorEastAsia"/>
                            <w:szCs w:val="18"/>
                          </w:rPr>
                          <w:t xml:space="preserve">– Set of feature distribution in airlines </w:t>
                        </w:r>
                      </w:p>
                      <w:p w14:paraId="7D65A3DA" w14:textId="1C754266" w:rsidR="00F9147B" w:rsidRPr="00E32219" w:rsidRDefault="00F9147B" w:rsidP="002E1134">
                        <w:pPr>
                          <w:pStyle w:val="IEEEParagraph"/>
                          <w:ind w:firstLine="0"/>
                          <w:rPr>
                            <w:rFonts w:asciiTheme="minorEastAsia" w:eastAsiaTheme="minorEastAsia" w:hAnsiTheme="minorEastAsia"/>
                            <w:szCs w:val="18"/>
                          </w:rPr>
                        </w:pPr>
                        <w:r w:rsidRPr="00E32219">
                          <w:rPr>
                            <w:rFonts w:asciiTheme="minorEastAsia" w:eastAsiaTheme="minorEastAsia" w:hAnsiTheme="minorEastAsia" w:hint="eastAsia"/>
                            <w:szCs w:val="18"/>
                          </w:rPr>
                          <w:t xml:space="preserve">        </w:t>
                        </w:r>
                        <m:oMath>
                          <m:r>
                            <m:rPr>
                              <m:sty m:val="p"/>
                            </m:rPr>
                            <w:rPr>
                              <w:rFonts w:ascii="Cambria Math" w:eastAsiaTheme="minorEastAsia" w:hAnsi="Cambria Math"/>
                              <w:szCs w:val="18"/>
                            </w:rPr>
                            <m:t>α</m:t>
                          </m:r>
                        </m:oMath>
                        <w:r w:rsidRPr="00E32219">
                          <w:rPr>
                            <w:rFonts w:asciiTheme="minorEastAsia" w:eastAsiaTheme="minorEastAsia" w:hAnsiTheme="minorEastAsia"/>
                            <w:szCs w:val="18"/>
                          </w:rPr>
                          <w:t xml:space="preserve"> – Hyper</w:t>
                        </w:r>
                        <w:r w:rsidRPr="00E32219">
                          <w:rPr>
                            <w:rFonts w:asciiTheme="minorEastAsia" w:eastAsiaTheme="minorEastAsia" w:hAnsiTheme="minorEastAsia" w:hint="eastAsia"/>
                            <w:szCs w:val="18"/>
                          </w:rPr>
                          <w:t>-</w:t>
                        </w:r>
                        <w:r w:rsidRPr="00E32219">
                          <w:rPr>
                            <w:rFonts w:asciiTheme="minorEastAsia" w:eastAsiaTheme="minorEastAsia" w:hAnsiTheme="minorEastAsia"/>
                            <w:szCs w:val="18"/>
                          </w:rPr>
                          <w:t xml:space="preserve">parameter </w:t>
                        </w:r>
                      </w:p>
                    </w:tc>
                  </w:tr>
                  <w:tr w:rsidR="00F9147B" w:rsidRPr="0031273F" w14:paraId="72614046" w14:textId="77777777" w:rsidTr="00E32219">
                    <w:trPr>
                      <w:trHeight w:val="243"/>
                    </w:trPr>
                    <w:tc>
                      <w:tcPr>
                        <w:tcW w:w="8019" w:type="dxa"/>
                        <w:tcBorders>
                          <w:bottom w:val="single" w:sz="12" w:space="0" w:color="auto"/>
                        </w:tcBorders>
                      </w:tcPr>
                      <w:p w14:paraId="74CE07A7" w14:textId="1C7BE33D" w:rsidR="00F9147B" w:rsidRPr="00E32219" w:rsidRDefault="00F9147B" w:rsidP="000F4715">
                        <w:pPr>
                          <w:pStyle w:val="IEEEParagraph"/>
                          <w:ind w:firstLine="0"/>
                          <w:rPr>
                            <w:rFonts w:asciiTheme="minorEastAsia" w:eastAsiaTheme="minorEastAsia" w:hAnsiTheme="minorEastAsia"/>
                            <w:szCs w:val="18"/>
                          </w:rPr>
                        </w:pPr>
                        <w:r w:rsidRPr="00E32219">
                          <w:rPr>
                            <w:rFonts w:asciiTheme="minorEastAsia" w:eastAsiaTheme="minorEastAsia" w:hAnsiTheme="minorEastAsia"/>
                            <w:b/>
                            <w:szCs w:val="18"/>
                          </w:rPr>
                          <w:t>Output</w:t>
                        </w:r>
                        <w:r>
                          <w:rPr>
                            <w:rFonts w:asciiTheme="minorEastAsia" w:eastAsiaTheme="minorEastAsia" w:hAnsiTheme="minorEastAsia" w:hint="eastAsia"/>
                            <w:b/>
                            <w:szCs w:val="18"/>
                          </w:rPr>
                          <w:t>：</w:t>
                        </w:r>
                        <w:r w:rsidRPr="00E32219">
                          <w:rPr>
                            <w:rFonts w:asciiTheme="minorEastAsia" w:eastAsiaTheme="minorEastAsia" w:hAnsiTheme="minorEastAsia"/>
                            <w:b/>
                            <w:szCs w:val="18"/>
                          </w:rPr>
                          <w:t>p</w:t>
                        </w:r>
                        <w:r w:rsidRPr="00E32219">
                          <w:rPr>
                            <w:rFonts w:asciiTheme="minorEastAsia" w:eastAsiaTheme="minorEastAsia" w:hAnsiTheme="minorEastAsia"/>
                            <w:szCs w:val="18"/>
                          </w:rPr>
                          <w:t xml:space="preserve"> – Set of </w:t>
                        </w:r>
                        <w:r w:rsidRPr="00E32219">
                          <w:rPr>
                            <w:rFonts w:asciiTheme="minorEastAsia" w:eastAsiaTheme="minorEastAsia" w:hAnsiTheme="minorEastAsia" w:hint="eastAsia"/>
                            <w:szCs w:val="18"/>
                          </w:rPr>
                          <w:t>U</w:t>
                        </w:r>
                        <w:r w:rsidRPr="00E32219">
                          <w:rPr>
                            <w:rFonts w:asciiTheme="minorEastAsia" w:eastAsiaTheme="minorEastAsia" w:hAnsiTheme="minorEastAsia"/>
                            <w:szCs w:val="18"/>
                          </w:rPr>
                          <w:t xml:space="preserve">ser Preference Vector </w:t>
                        </w:r>
                        <m:oMath>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f</m:t>
                              </m:r>
                            </m:sub>
                          </m:sSub>
                        </m:oMath>
                        <w:r w:rsidRPr="00E32219">
                          <w:rPr>
                            <w:rFonts w:asciiTheme="minorEastAsia" w:eastAsiaTheme="minorEastAsia" w:hAnsiTheme="minorEastAsia"/>
                            <w:b/>
                          </w:rPr>
                          <w:t xml:space="preserve"> </w:t>
                        </w:r>
                        <w:r>
                          <w:rPr>
                            <w:rFonts w:asciiTheme="minorEastAsia" w:eastAsiaTheme="minorEastAsia" w:hAnsiTheme="minorEastAsia"/>
                            <w:szCs w:val="18"/>
                          </w:rPr>
                          <w:t xml:space="preserve">for each feature </w:t>
                        </w:r>
                        <m:oMath>
                          <m:r>
                            <w:rPr>
                              <w:rFonts w:ascii="Cambria Math" w:hAnsi="Cambria Math"/>
                            </w:rPr>
                            <m:t>f</m:t>
                          </m:r>
                        </m:oMath>
                        <w:r>
                          <w:rPr>
                            <w:rFonts w:asciiTheme="minorEastAsia" w:eastAsiaTheme="minorEastAsia" w:hAnsiTheme="minorEastAsia"/>
                            <w:szCs w:val="18"/>
                          </w:rPr>
                          <w:t xml:space="preserve"> in </w:t>
                        </w:r>
                        <w:r w:rsidRPr="00E32219">
                          <w:rPr>
                            <w:rFonts w:asciiTheme="minorEastAsia" w:eastAsiaTheme="minorEastAsia" w:hAnsiTheme="minorEastAsia"/>
                            <w:szCs w:val="18"/>
                          </w:rPr>
                          <w:t>target airline</w:t>
                        </w:r>
                      </w:p>
                      <w:p w14:paraId="5F559C7D" w14:textId="75974E6D" w:rsidR="00F9147B" w:rsidRPr="00E32219" w:rsidRDefault="00F9147B" w:rsidP="005133D7">
                        <w:pPr>
                          <w:pStyle w:val="IEEEParagraph"/>
                          <w:ind w:firstLine="0"/>
                          <w:rPr>
                            <w:rFonts w:asciiTheme="minorEastAsia" w:eastAsiaTheme="minorEastAsia" w:hAnsiTheme="minorEastAsia"/>
                            <w:szCs w:val="18"/>
                          </w:rPr>
                        </w:pPr>
                        <w:r w:rsidRPr="00E32219">
                          <w:rPr>
                            <w:rFonts w:asciiTheme="minorEastAsia" w:eastAsiaTheme="minorEastAsia" w:hAnsiTheme="minorEastAsia" w:hint="eastAsia"/>
                            <w:szCs w:val="18"/>
                          </w:rPr>
                          <w:t xml:space="preserve">        </w:t>
                        </w:r>
                        <w:r w:rsidRPr="00E32219">
                          <w:rPr>
                            <w:rFonts w:asciiTheme="minorEastAsia" w:eastAsiaTheme="minorEastAsia" w:hAnsiTheme="minorEastAsia" w:hint="eastAsia"/>
                            <w:b/>
                            <w:szCs w:val="18"/>
                          </w:rPr>
                          <w:t>w</w:t>
                        </w:r>
                        <w:r w:rsidRPr="00E32219">
                          <w:rPr>
                            <w:rFonts w:asciiTheme="minorEastAsia" w:eastAsiaTheme="minorEastAsia" w:hAnsiTheme="minorEastAsia"/>
                            <w:szCs w:val="18"/>
                          </w:rPr>
                          <w:t xml:space="preserve"> – Set of </w:t>
                        </w:r>
                        <w:r w:rsidRPr="00E32219">
                          <w:rPr>
                            <w:rFonts w:asciiTheme="minorEastAsia" w:eastAsiaTheme="minorEastAsia" w:hAnsiTheme="minorEastAsia" w:hint="eastAsia"/>
                            <w:szCs w:val="18"/>
                          </w:rPr>
                          <w:t>w</w:t>
                        </w:r>
                        <w:r w:rsidRPr="00E32219">
                          <w:rPr>
                            <w:rFonts w:asciiTheme="minorEastAsia" w:eastAsiaTheme="minorEastAsia" w:hAnsiTheme="minorEastAsia"/>
                            <w:szCs w:val="18"/>
                          </w:rPr>
                          <w:t xml:space="preserve">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f</m:t>
                              </m:r>
                            </m:sub>
                          </m:sSub>
                        </m:oMath>
                        <w:r>
                          <w:rPr>
                            <w:rFonts w:asciiTheme="minorEastAsia" w:eastAsiaTheme="minorEastAsia" w:hAnsiTheme="minorEastAsia"/>
                            <w:szCs w:val="18"/>
                          </w:rPr>
                          <w:t xml:space="preserve"> for each feature </w:t>
                        </w:r>
                        <m:oMath>
                          <m:r>
                            <w:rPr>
                              <w:rFonts w:ascii="Cambria Math" w:hAnsi="Cambria Math"/>
                            </w:rPr>
                            <m:t>f</m:t>
                          </m:r>
                        </m:oMath>
                        <w:r w:rsidRPr="00E32219">
                          <w:rPr>
                            <w:rFonts w:asciiTheme="minorEastAsia" w:eastAsiaTheme="minorEastAsia" w:hAnsiTheme="minorEastAsia"/>
                            <w:szCs w:val="18"/>
                          </w:rPr>
                          <w:t xml:space="preserve"> in target airline</w:t>
                        </w:r>
                        <w:r w:rsidRPr="00E32219">
                          <w:rPr>
                            <w:rFonts w:asciiTheme="minorEastAsia" w:eastAsiaTheme="minorEastAsia" w:hAnsiTheme="minorEastAsia" w:hint="eastAsia"/>
                            <w:szCs w:val="18"/>
                          </w:rPr>
                          <w:t xml:space="preserve">        </w:t>
                        </w:r>
                      </w:p>
                    </w:tc>
                  </w:tr>
                  <w:tr w:rsidR="00F9147B" w:rsidRPr="0031273F" w14:paraId="09297CDD" w14:textId="77777777" w:rsidTr="00E32219">
                    <w:trPr>
                      <w:trHeight w:val="6099"/>
                    </w:trPr>
                    <w:tc>
                      <w:tcPr>
                        <w:tcW w:w="8019" w:type="dxa"/>
                        <w:tcBorders>
                          <w:top w:val="single" w:sz="12" w:space="0" w:color="auto"/>
                          <w:bottom w:val="single" w:sz="12" w:space="0" w:color="auto"/>
                        </w:tcBorders>
                      </w:tcPr>
                      <w:p w14:paraId="69BD3344" w14:textId="213E5B81" w:rsidR="00F9147B" w:rsidRPr="005133D7" w:rsidRDefault="00F9147B" w:rsidP="005107BB">
                        <w:pPr>
                          <w:pStyle w:val="IEEEParagraph"/>
                          <w:numPr>
                            <w:ilvl w:val="0"/>
                            <w:numId w:val="16"/>
                          </w:numPr>
                          <w:rPr>
                            <w:rFonts w:asciiTheme="minorEastAsia" w:eastAsiaTheme="minorEastAsia" w:hAnsiTheme="minorEastAsia"/>
                            <w:b/>
                            <w:szCs w:val="20"/>
                          </w:rPr>
                        </w:pPr>
                        <w:r w:rsidRPr="005133D7">
                          <w:rPr>
                            <w:rFonts w:asciiTheme="minorEastAsia" w:eastAsiaTheme="minorEastAsia" w:hAnsiTheme="minorEastAsia"/>
                            <w:b/>
                            <w:szCs w:val="20"/>
                          </w:rPr>
                          <w:t>Calculate the preference vector in different airlines</w:t>
                        </w:r>
                        <w:r>
                          <w:rPr>
                            <w:rFonts w:asciiTheme="minorEastAsia" w:eastAsiaTheme="minorEastAsia" w:hAnsiTheme="minorEastAsia"/>
                            <w:b/>
                            <w:szCs w:val="20"/>
                          </w:rPr>
                          <w:t>:</w:t>
                        </w:r>
                      </w:p>
                      <w:p w14:paraId="70F07783" w14:textId="0E625B75" w:rsidR="00F9147B" w:rsidRDefault="00F9147B" w:rsidP="002E1134">
                        <w:pPr>
                          <w:pStyle w:val="IEEEParagraph"/>
                          <w:ind w:left="720" w:firstLine="0"/>
                          <w:rPr>
                            <w:rFonts w:asciiTheme="minorEastAsia" w:eastAsiaTheme="minorEastAsia" w:hAnsiTheme="minorEastAsia"/>
                            <w:szCs w:val="20"/>
                          </w:rPr>
                        </w:pPr>
                        <w:r>
                          <w:rPr>
                            <w:rFonts w:asciiTheme="minorEastAsia" w:eastAsiaTheme="minorEastAsia" w:hAnsiTheme="minorEastAsia"/>
                            <w:szCs w:val="20"/>
                          </w:rPr>
                          <w:t xml:space="preserve">Define </w:t>
                        </w:r>
                        <w:r w:rsidRPr="00C01B32">
                          <w:rPr>
                            <w:rFonts w:asciiTheme="minorEastAsia" w:eastAsiaTheme="minorEastAsia" w:hAnsiTheme="minorEastAsia"/>
                            <w:b/>
                            <w:szCs w:val="20"/>
                          </w:rPr>
                          <w:t>A</w:t>
                        </w:r>
                        <w:r>
                          <w:rPr>
                            <w:rFonts w:asciiTheme="minorEastAsia" w:eastAsiaTheme="minorEastAsia" w:hAnsiTheme="minorEastAsia"/>
                            <w:szCs w:val="20"/>
                          </w:rPr>
                          <w:t xml:space="preserve"> as the airline set for user historical flight orders  </w:t>
                        </w:r>
                      </w:p>
                      <w:p w14:paraId="6BEBEA00" w14:textId="108FC858" w:rsidR="00F9147B" w:rsidRDefault="00F9147B" w:rsidP="002E1134">
                        <w:pPr>
                          <w:pStyle w:val="IEEEParagraph"/>
                          <w:ind w:left="720" w:firstLine="0"/>
                          <w:rPr>
                            <w:rFonts w:asciiTheme="minorEastAsia" w:eastAsiaTheme="minorEastAsia" w:hAnsiTheme="minorEastAsia"/>
                            <w:szCs w:val="20"/>
                          </w:rPr>
                        </w:pPr>
                        <w:r>
                          <w:rPr>
                            <w:rFonts w:asciiTheme="minorEastAsia" w:eastAsiaTheme="minorEastAsia" w:hAnsiTheme="minorEastAsia"/>
                            <w:szCs w:val="20"/>
                          </w:rPr>
                          <w:t xml:space="preserve">For </w:t>
                        </w:r>
                        <m:oMath>
                          <m:r>
                            <w:rPr>
                              <w:rFonts w:ascii="Cambria Math" w:eastAsiaTheme="minorEastAsia" w:hAnsi="Cambria Math"/>
                              <w:szCs w:val="18"/>
                            </w:rPr>
                            <m:t>a</m:t>
                          </m:r>
                        </m:oMath>
                        <w:r>
                          <w:rPr>
                            <w:rFonts w:asciiTheme="minorEastAsia" w:eastAsiaTheme="minorEastAsia" w:hAnsiTheme="minorEastAsia"/>
                            <w:szCs w:val="20"/>
                          </w:rPr>
                          <w:t xml:space="preserve"> in </w:t>
                        </w:r>
                        <w:r w:rsidRPr="00C01B32">
                          <w:rPr>
                            <w:rFonts w:asciiTheme="minorEastAsia" w:eastAsiaTheme="minorEastAsia" w:hAnsiTheme="minorEastAsia"/>
                            <w:b/>
                            <w:szCs w:val="20"/>
                          </w:rPr>
                          <w:t>A</w:t>
                        </w:r>
                        <w:r>
                          <w:rPr>
                            <w:rFonts w:asciiTheme="minorEastAsia" w:eastAsiaTheme="minorEastAsia" w:hAnsiTheme="minorEastAsia"/>
                            <w:szCs w:val="20"/>
                          </w:rPr>
                          <w:t>:</w:t>
                        </w:r>
                      </w:p>
                      <w:p w14:paraId="53928DC6" w14:textId="1A8C1D37" w:rsidR="00F9147B" w:rsidRDefault="00F9147B" w:rsidP="008C5841">
                        <w:pPr>
                          <w:pStyle w:val="IEEEParagraph"/>
                          <w:ind w:left="720" w:firstLine="405"/>
                          <w:rPr>
                            <w:rFonts w:asciiTheme="minorEastAsia" w:eastAsiaTheme="minorEastAsia" w:hAnsiTheme="minorEastAsia"/>
                          </w:rPr>
                        </w:pPr>
                        <w:r>
                          <w:rPr>
                            <w:rFonts w:asciiTheme="minorEastAsia" w:eastAsiaTheme="minorEastAsia" w:hAnsiTheme="minorEastAsia"/>
                            <w:szCs w:val="20"/>
                          </w:rPr>
                          <w:t xml:space="preserve">define </w:t>
                        </w:r>
                        <m:oMath>
                          <m:sSubSup>
                            <m:sSubSupPr>
                              <m:ctrlPr>
                                <w:rPr>
                                  <w:rFonts w:ascii="Cambria Math" w:hAnsi="Cambria Math"/>
                                  <w:b/>
                                  <w:i/>
                                </w:rPr>
                              </m:ctrlPr>
                            </m:sSubSupPr>
                            <m:e>
                              <m:r>
                                <m:rPr>
                                  <m:sty m:val="bi"/>
                                </m:rPr>
                                <w:rPr>
                                  <w:rFonts w:ascii="Cambria Math" w:hAnsi="Cambria Math"/>
                                </w:rPr>
                                <m:t>T</m:t>
                              </m:r>
                            </m:e>
                            <m:sub>
                              <m:r>
                                <m:rPr>
                                  <m:sty m:val="bi"/>
                                </m:rPr>
                                <w:rPr>
                                  <w:rFonts w:ascii="Cambria Math" w:hAnsi="Cambria Math"/>
                                </w:rPr>
                                <m:t>u</m:t>
                              </m:r>
                            </m:sub>
                            <m:sup>
                              <m:r>
                                <m:rPr>
                                  <m:sty m:val="bi"/>
                                </m:rPr>
                                <w:rPr>
                                  <w:rFonts w:ascii="Cambria Math" w:hAnsi="Cambria Math"/>
                                </w:rPr>
                                <m:t>a</m:t>
                              </m:r>
                            </m:sup>
                          </m:sSubSup>
                        </m:oMath>
                        <w:r>
                          <w:rPr>
                            <w:rFonts w:asciiTheme="minorEastAsia" w:eastAsiaTheme="minorEastAsia" w:hAnsiTheme="minorEastAsia"/>
                          </w:rPr>
                          <w:t xml:space="preserve"> </w:t>
                        </w:r>
                        <w:r>
                          <w:rPr>
                            <w:rFonts w:asciiTheme="minorEastAsia" w:eastAsiaTheme="minorEastAsia" w:hAnsiTheme="minorEastAsia" w:hint="eastAsia"/>
                          </w:rPr>
                          <w:t xml:space="preserve">as the flight orders of airline </w:t>
                        </w:r>
                        <m:oMath>
                          <m:r>
                            <w:rPr>
                              <w:rFonts w:ascii="Cambria Math" w:eastAsiaTheme="minorEastAsia" w:hAnsi="Cambria Math"/>
                              <w:szCs w:val="18"/>
                            </w:rPr>
                            <m:t>a</m:t>
                          </m:r>
                        </m:oMath>
                        <w:r>
                          <w:rPr>
                            <w:rFonts w:asciiTheme="minorEastAsia" w:eastAsiaTheme="minorEastAsia" w:hAnsiTheme="minorEastAsia" w:hint="eastAsia"/>
                          </w:rPr>
                          <w:t xml:space="preserve"> in </w:t>
                        </w:r>
                        <m:oMath>
                          <m:sSub>
                            <m:sSubPr>
                              <m:ctrlPr>
                                <w:rPr>
                                  <w:rFonts w:ascii="Cambria Math" w:hAnsi="Cambria Math"/>
                                  <w:b/>
                                  <w:szCs w:val="18"/>
                                </w:rPr>
                              </m:ctrlPr>
                            </m:sSubPr>
                            <m:e>
                              <m:r>
                                <m:rPr>
                                  <m:sty m:val="b"/>
                                </m:rPr>
                                <w:rPr>
                                  <w:rFonts w:ascii="Cambria Math" w:hAnsi="Cambria Math" w:hint="eastAsia"/>
                                  <w:szCs w:val="18"/>
                                </w:rPr>
                                <m:t>T</m:t>
                              </m:r>
                              <m:ctrlPr>
                                <w:rPr>
                                  <w:rFonts w:ascii="Cambria Math" w:hAnsi="Cambria Math" w:hint="eastAsia"/>
                                  <w:b/>
                                  <w:szCs w:val="18"/>
                                </w:rPr>
                              </m:ctrlPr>
                            </m:e>
                            <m:sub>
                              <m:r>
                                <m:rPr>
                                  <m:sty m:val="b"/>
                                </m:rPr>
                                <w:rPr>
                                  <w:rFonts w:ascii="Cambria Math" w:hAnsi="Cambria Math" w:hint="eastAsia"/>
                                  <w:szCs w:val="18"/>
                                </w:rPr>
                                <m:t>u</m:t>
                              </m:r>
                            </m:sub>
                          </m:sSub>
                        </m:oMath>
                        <w:r>
                          <w:rPr>
                            <w:rFonts w:asciiTheme="minorEastAsia" w:eastAsiaTheme="minorEastAsia" w:hAnsiTheme="minorEastAsia"/>
                          </w:rPr>
                          <w:t xml:space="preserve"> </w:t>
                        </w:r>
                      </w:p>
                      <w:p w14:paraId="62E9E2A9" w14:textId="3DF80CDD" w:rsidR="00F9147B" w:rsidRPr="008C5841" w:rsidRDefault="00F9147B" w:rsidP="008C5841">
                        <w:pPr>
                          <w:pStyle w:val="IEEEParagraph"/>
                          <w:ind w:left="720" w:firstLine="405"/>
                          <w:rPr>
                            <w:rFonts w:asciiTheme="minorEastAsia" w:eastAsiaTheme="minorEastAsia" w:hAnsiTheme="minorEastAsia"/>
                            <w:szCs w:val="20"/>
                          </w:rPr>
                        </w:pPr>
                        <w:r>
                          <w:rPr>
                            <w:rFonts w:asciiTheme="minorEastAsia" w:eastAsiaTheme="minorEastAsia" w:hAnsiTheme="minorEastAsia"/>
                          </w:rPr>
                          <w:t xml:space="preserve">define </w:t>
                        </w:r>
                        <m:oMath>
                          <m:sSup>
                            <m:sSupPr>
                              <m:ctrlPr>
                                <w:rPr>
                                  <w:rFonts w:ascii="Cambria Math" w:eastAsiaTheme="minorEastAsia" w:hAnsi="Cambria Math"/>
                                </w:rPr>
                              </m:ctrlPr>
                            </m:sSupPr>
                            <m:e>
                              <m:r>
                                <m:rPr>
                                  <m:sty m:val="p"/>
                                </m:rPr>
                                <w:rPr>
                                  <w:rFonts w:ascii="Cambria Math" w:eastAsiaTheme="minorEastAsia" w:hAnsi="Cambria Math"/>
                                </w:rPr>
                                <m:t>n</m:t>
                              </m:r>
                            </m:e>
                            <m:sup>
                              <m:r>
                                <w:rPr>
                                  <w:rFonts w:ascii="Cambria Math" w:eastAsiaTheme="minorEastAsia" w:hAnsi="Cambria Math"/>
                                </w:rPr>
                                <m:t>a</m:t>
                              </m:r>
                            </m:sup>
                          </m:sSup>
                          <m:r>
                            <m:rPr>
                              <m:sty m:val="p"/>
                            </m:rPr>
                            <w:rPr>
                              <w:rFonts w:ascii="Cambria Math" w:eastAsiaTheme="minorEastAsia" w:hAnsi="Cambria Math"/>
                            </w:rPr>
                            <m:t xml:space="preserve"> :</m:t>
                          </m:r>
                          <m:r>
                            <m:rPr>
                              <m:sty m:val="p"/>
                            </m:rPr>
                            <w:rPr>
                              <w:rFonts w:ascii="Cambria Math" w:eastAsiaTheme="minorEastAsia" w:hAnsi="Cambria Math" w:hint="eastAsia"/>
                            </w:rPr>
                            <m:t>=</m:t>
                          </m:r>
                          <m:r>
                            <m:rPr>
                              <m:sty m:val="p"/>
                            </m:rPr>
                            <w:rPr>
                              <w:rFonts w:ascii="Cambria Math" w:eastAsiaTheme="minorEastAsia" w:hAnsi="Cambria Math"/>
                            </w:rPr>
                            <m:t xml:space="preserve"> </m:t>
                          </m:r>
                          <m:sSup>
                            <m:sSupPr>
                              <m:ctrlPr>
                                <w:rPr>
                                  <w:rFonts w:ascii="Cambria Math" w:hAnsi="Cambria Math"/>
                                  <w:i/>
                                </w:rPr>
                              </m:ctrlPr>
                            </m:sSupPr>
                            <m:e>
                              <m:r>
                                <w:rPr>
                                  <w:rFonts w:ascii="Cambria Math" w:hAnsi="Cambria Math"/>
                                </w:rPr>
                                <m:t>T</m:t>
                              </m:r>
                            </m:e>
                            <m:sup>
                              <m:r>
                                <w:rPr>
                                  <w:rFonts w:ascii="Cambria Math" w:hAnsi="Cambria Math"/>
                                </w:rPr>
                                <m:t>a</m:t>
                              </m:r>
                            </m:sup>
                          </m:sSup>
                          <m:r>
                            <w:rPr>
                              <w:rFonts w:ascii="Cambria Math" w:hAnsi="Cambria Math"/>
                            </w:rPr>
                            <m:t>.size()</m:t>
                          </m:r>
                        </m:oMath>
                        <w:r>
                          <w:rPr>
                            <w:rFonts w:asciiTheme="minorEastAsia" w:eastAsiaTheme="minorEastAsia" w:hAnsiTheme="minorEastAsia"/>
                          </w:rPr>
                          <w:t xml:space="preserve"> </w:t>
                        </w:r>
                      </w:p>
                      <w:p w14:paraId="5A505432" w14:textId="682C5611" w:rsidR="00F9147B" w:rsidRDefault="00F9147B" w:rsidP="000F4715">
                        <w:pPr>
                          <w:pStyle w:val="IEEEParagraph"/>
                          <w:ind w:left="720" w:firstLine="0"/>
                          <w:rPr>
                            <w:rFonts w:asciiTheme="minorEastAsia" w:eastAsiaTheme="minorEastAsia" w:hAnsiTheme="minorEastAsia"/>
                            <w:szCs w:val="20"/>
                          </w:rPr>
                        </w:pPr>
                        <w:r>
                          <w:rPr>
                            <w:rFonts w:asciiTheme="minorEastAsia" w:eastAsiaTheme="minorEastAsia" w:hAnsiTheme="minorEastAsia"/>
                            <w:szCs w:val="20"/>
                          </w:rPr>
                          <w:t xml:space="preserve">    For </w:t>
                        </w:r>
                        <m:oMath>
                          <m:r>
                            <w:rPr>
                              <w:rFonts w:ascii="Cambria Math" w:hAnsi="Cambria Math"/>
                            </w:rPr>
                            <m:t>f</m:t>
                          </m:r>
                        </m:oMath>
                        <w:r>
                          <w:rPr>
                            <w:rFonts w:asciiTheme="minorEastAsia" w:eastAsiaTheme="minorEastAsia" w:hAnsiTheme="minorEastAsia"/>
                            <w:szCs w:val="20"/>
                          </w:rPr>
                          <w:t xml:space="preserve"> in F:</w:t>
                        </w:r>
                      </w:p>
                      <w:p w14:paraId="5980F5DB" w14:textId="27F17BF4" w:rsidR="00F9147B" w:rsidRDefault="00F9147B" w:rsidP="002E1134">
                        <w:pPr>
                          <w:pStyle w:val="IEEEParagraph"/>
                          <w:rPr>
                            <w:rFonts w:asciiTheme="minorEastAsia" w:eastAsiaTheme="minorEastAsia" w:hAnsiTheme="minorEastAsia"/>
                          </w:rPr>
                        </w:pPr>
                        <w:r>
                          <w:rPr>
                            <w:rFonts w:asciiTheme="minorEastAsia" w:eastAsiaTheme="minorEastAsia" w:hAnsiTheme="minorEastAsia"/>
                          </w:rPr>
                          <w:t xml:space="preserve">             </w:t>
                        </w:r>
                        <m:oMath>
                          <m:sSubSup>
                            <m:sSubSupPr>
                              <m:ctrlPr>
                                <w:rPr>
                                  <w:rFonts w:ascii="Cambria Math" w:hAnsi="Cambria Math"/>
                                  <w:b/>
                                  <w:i/>
                                </w:rPr>
                              </m:ctrlPr>
                            </m:sSubSupPr>
                            <m:e>
                              <m:r>
                                <m:rPr>
                                  <m:sty m:val="bi"/>
                                </m:rPr>
                                <w:rPr>
                                  <w:rFonts w:ascii="Cambria Math" w:hAnsi="Cambria Math"/>
                                </w:rPr>
                                <m:t>p</m:t>
                              </m:r>
                            </m:e>
                            <m:sub>
                              <m:r>
                                <m:rPr>
                                  <m:sty m:val="bi"/>
                                </m:rPr>
                                <w:rPr>
                                  <w:rFonts w:ascii="Cambria Math" w:hAnsi="Cambria Math"/>
                                </w:rPr>
                                <m:t>f</m:t>
                              </m:r>
                            </m:sub>
                            <m:sup>
                              <m:r>
                                <m:rPr>
                                  <m:sty m:val="bi"/>
                                </m:rPr>
                                <w:rPr>
                                  <w:rFonts w:ascii="Cambria Math" w:hAnsi="Cambria Math"/>
                                </w:rPr>
                                <m:t>a</m:t>
                              </m:r>
                            </m:sup>
                          </m:sSubSup>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nary>
                            <m:naryPr>
                              <m:chr m:val="∑"/>
                              <m:supHide m:val="1"/>
                              <m:ctrlPr>
                                <w:rPr>
                                  <w:rFonts w:ascii="Cambria Math" w:hAnsi="Cambria Math"/>
                                  <w:i/>
                                </w:rPr>
                              </m:ctrlPr>
                            </m:naryPr>
                            <m:sub>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a</m:t>
                                  </m:r>
                                </m:sup>
                              </m:sSup>
                            </m:sub>
                            <m:sup/>
                            <m:e>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f</m:t>
                                  </m:r>
                                </m:sub>
                              </m:sSub>
                            </m:e>
                          </m:nary>
                          <m:r>
                            <m:rPr>
                              <m:sty m:val="p"/>
                            </m:rPr>
                            <w:rPr>
                              <w:rFonts w:ascii="Cambria Math" w:hAnsi="Cambria Math"/>
                            </w:rPr>
                            <m:t xml:space="preserve">   </m:t>
                          </m:r>
                        </m:oMath>
                      </w:p>
                      <w:p w14:paraId="78D044E8" w14:textId="718C9791" w:rsidR="00F9147B" w:rsidRDefault="00F9147B" w:rsidP="002E1134">
                        <w:pPr>
                          <w:pStyle w:val="IEEEParagraph"/>
                          <w:rPr>
                            <w:rFonts w:asciiTheme="minorEastAsia" w:eastAsiaTheme="minorEastAsia" w:hAnsiTheme="minorEastAsia"/>
                          </w:rPr>
                        </w:pPr>
                        <w:r>
                          <w:rPr>
                            <w:rFonts w:asciiTheme="minorEastAsia" w:eastAsiaTheme="minorEastAsia" w:hAnsiTheme="minorEastAsia"/>
                          </w:rPr>
                          <w:t xml:space="preserve">         End For</w:t>
                        </w:r>
                      </w:p>
                      <w:p w14:paraId="399F99A0" w14:textId="3AD56405" w:rsidR="00F9147B" w:rsidRDefault="00F9147B" w:rsidP="002E1134">
                        <w:pPr>
                          <w:pStyle w:val="IEEEParagraph"/>
                          <w:rPr>
                            <w:rFonts w:asciiTheme="minorEastAsia" w:eastAsiaTheme="minorEastAsia" w:hAnsiTheme="minorEastAsia"/>
                          </w:rPr>
                        </w:pPr>
                        <w:r>
                          <w:rPr>
                            <w:rFonts w:asciiTheme="minorEastAsia" w:eastAsiaTheme="minorEastAsia" w:hAnsiTheme="minorEastAsia"/>
                          </w:rPr>
                          <w:t xml:space="preserve">      End For</w:t>
                        </w:r>
                      </w:p>
                      <w:p w14:paraId="374EE2B7" w14:textId="6E25B643" w:rsidR="00F9147B" w:rsidRPr="005133D7" w:rsidRDefault="00F9147B" w:rsidP="005107BB">
                        <w:pPr>
                          <w:pStyle w:val="IEEEParagraph"/>
                          <w:numPr>
                            <w:ilvl w:val="0"/>
                            <w:numId w:val="16"/>
                          </w:numPr>
                          <w:rPr>
                            <w:rFonts w:asciiTheme="minorEastAsia" w:eastAsiaTheme="minorEastAsia" w:hAnsiTheme="minorEastAsia"/>
                            <w:b/>
                          </w:rPr>
                        </w:pPr>
                        <w:r w:rsidRPr="005133D7">
                          <w:rPr>
                            <w:rFonts w:asciiTheme="minorEastAsia" w:eastAsiaTheme="minorEastAsia" w:hAnsiTheme="minorEastAsia"/>
                            <w:b/>
                          </w:rPr>
                          <w:t>Adjust user preferences of other airlines by DIST_AIRLINES</w:t>
                        </w:r>
                        <w:r>
                          <w:rPr>
                            <w:rFonts w:asciiTheme="minorEastAsia" w:eastAsiaTheme="minorEastAsia" w:hAnsiTheme="minorEastAsia" w:hint="eastAsia"/>
                            <w:b/>
                          </w:rPr>
                          <w:t>:</w:t>
                        </w:r>
                      </w:p>
                      <w:p w14:paraId="4D74E206" w14:textId="718E7027" w:rsidR="00F9147B" w:rsidRPr="008D6772" w:rsidRDefault="00F9147B" w:rsidP="008D6772">
                        <w:pPr>
                          <w:pStyle w:val="IEEEParagraph"/>
                          <w:ind w:left="720" w:firstLine="0"/>
                          <w:rPr>
                            <w:rFonts w:asciiTheme="minorEastAsia" w:eastAsiaTheme="minorEastAsia" w:hAnsiTheme="minorEastAsia"/>
                          </w:rPr>
                        </w:pPr>
                        <w:r>
                          <w:rPr>
                            <w:rFonts w:asciiTheme="minorEastAsia" w:eastAsiaTheme="minorEastAsia" w:hAnsiTheme="minorEastAsia"/>
                          </w:rPr>
                          <w:t xml:space="preserve">define </w:t>
                        </w:r>
                        <m:oMath>
                          <m:sSub>
                            <m:sSubPr>
                              <m:ctrlPr>
                                <w:rPr>
                                  <w:rFonts w:ascii="Cambria Math" w:eastAsiaTheme="minorEastAsia" w:hAnsi="Cambria Math"/>
                                  <w:b/>
                                </w:rPr>
                              </m:ctrlPr>
                            </m:sSubPr>
                            <m:e>
                              <m:r>
                                <m:rPr>
                                  <m:sty m:val="b"/>
                                </m:rPr>
                                <w:rPr>
                                  <w:rFonts w:ascii="Cambria Math" w:eastAsiaTheme="minorEastAsia" w:hAnsi="Cambria Math"/>
                                </w:rPr>
                                <m:t>d</m:t>
                              </m:r>
                            </m:e>
                            <m:sub>
                              <m:r>
                                <m:rPr>
                                  <m:sty m:val="b"/>
                                </m:rPr>
                                <w:rPr>
                                  <w:rFonts w:ascii="Cambria Math" w:eastAsiaTheme="minorEastAsia" w:hAnsi="Cambria Math"/>
                                </w:rPr>
                                <m:t>t</m:t>
                              </m:r>
                            </m:sub>
                          </m:sSub>
                        </m:oMath>
                        <w:r>
                          <w:rPr>
                            <w:rFonts w:asciiTheme="minorEastAsia" w:eastAsiaTheme="minorEastAsia" w:hAnsiTheme="minorEastAsia"/>
                          </w:rPr>
                          <w:t xml:space="preserve"> := </w:t>
                        </w:r>
                        <w:r w:rsidRPr="002C37A4">
                          <w:rPr>
                            <w:b/>
                            <w:szCs w:val="18"/>
                          </w:rPr>
                          <w:t>DIST_AIRLINES</w:t>
                        </w:r>
                        <w:r>
                          <w:rPr>
                            <w:szCs w:val="18"/>
                          </w:rPr>
                          <w:t>[</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Pr>
                            <w:rFonts w:hint="eastAsia"/>
                          </w:rPr>
                          <w:t>]</w:t>
                        </w:r>
                      </w:p>
                      <w:p w14:paraId="5D07EDAD" w14:textId="6409FB3F" w:rsidR="00F9147B" w:rsidRDefault="00F9147B" w:rsidP="008D6772">
                        <w:pPr>
                          <w:pStyle w:val="IEEEParagraph"/>
                          <w:ind w:left="720" w:firstLine="0"/>
                          <w:rPr>
                            <w:rFonts w:asciiTheme="minorEastAsia" w:eastAsiaTheme="minorEastAsia" w:hAnsiTheme="minorEastAsia"/>
                          </w:rPr>
                        </w:pPr>
                        <w:r>
                          <w:rPr>
                            <w:rFonts w:asciiTheme="minorEastAsia" w:eastAsiaTheme="minorEastAsia" w:hAnsiTheme="minorEastAsia" w:hint="eastAsia"/>
                          </w:rPr>
                          <w:t>For</w:t>
                        </w:r>
                        <w:r>
                          <w:rPr>
                            <w:rFonts w:asciiTheme="minorEastAsia" w:eastAsiaTheme="minorEastAsia" w:hAnsiTheme="minorEastAsia"/>
                          </w:rPr>
                          <w:t xml:space="preserve"> </w:t>
                        </w:r>
                        <m:oMath>
                          <m:r>
                            <w:rPr>
                              <w:rFonts w:ascii="Cambria Math" w:eastAsiaTheme="minorEastAsia" w:hAnsi="Cambria Math"/>
                              <w:szCs w:val="18"/>
                            </w:rPr>
                            <m:t>a</m:t>
                          </m:r>
                        </m:oMath>
                        <w:r>
                          <w:rPr>
                            <w:rFonts w:asciiTheme="minorEastAsia" w:eastAsiaTheme="minorEastAsia" w:hAnsiTheme="minorEastAsia"/>
                          </w:rPr>
                          <w:t xml:space="preserve"> in </w:t>
                        </w:r>
                        <w:r w:rsidRPr="00C01B32">
                          <w:rPr>
                            <w:rFonts w:asciiTheme="minorEastAsia" w:eastAsiaTheme="minorEastAsia" w:hAnsiTheme="minorEastAsia"/>
                            <w:b/>
                          </w:rPr>
                          <w:t>A</w:t>
                        </w:r>
                        <w:r>
                          <w:rPr>
                            <w:rFonts w:asciiTheme="minorEastAsia" w:eastAsiaTheme="minorEastAsia" w:hAnsiTheme="minorEastAsia"/>
                          </w:rPr>
                          <w:t>\</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Pr>
                            <w:rFonts w:asciiTheme="minorEastAsia" w:eastAsiaTheme="minorEastAsia" w:hAnsiTheme="minorEastAsia"/>
                          </w:rPr>
                          <w:t>:</w:t>
                        </w:r>
                      </w:p>
                      <w:p w14:paraId="0AD126C7" w14:textId="2EAD5F63" w:rsidR="00F9147B" w:rsidRDefault="00F9147B" w:rsidP="008D6772">
                        <w:pPr>
                          <w:pStyle w:val="IEEEParagraph"/>
                          <w:ind w:left="720" w:firstLine="0"/>
                          <w:rPr>
                            <w:rFonts w:asciiTheme="minorEastAsia" w:eastAsiaTheme="minorEastAsia" w:hAnsiTheme="minorEastAsia"/>
                          </w:rPr>
                        </w:pPr>
                        <w:r>
                          <w:rPr>
                            <w:rFonts w:asciiTheme="minorEastAsia" w:eastAsiaTheme="minorEastAsia" w:hAnsiTheme="minorEastAsia"/>
                          </w:rPr>
                          <w:t xml:space="preserve">    Set </w:t>
                        </w:r>
                        <m:oMath>
                          <m:sSub>
                            <m:sSubPr>
                              <m:ctrlPr>
                                <w:rPr>
                                  <w:rFonts w:ascii="Cambria Math" w:eastAsiaTheme="minorEastAsia" w:hAnsi="Cambria Math"/>
                                  <w:b/>
                                </w:rPr>
                              </m:ctrlPr>
                            </m:sSubPr>
                            <m:e>
                              <m:r>
                                <m:rPr>
                                  <m:sty m:val="b"/>
                                </m:rPr>
                                <w:rPr>
                                  <w:rFonts w:ascii="Cambria Math" w:eastAsiaTheme="minorEastAsia" w:hAnsi="Cambria Math"/>
                                </w:rPr>
                                <m:t>d</m:t>
                              </m:r>
                            </m:e>
                            <m:sub>
                              <m:r>
                                <m:rPr>
                                  <m:sty m:val="b"/>
                                </m:rPr>
                                <w:rPr>
                                  <w:rFonts w:ascii="Cambria Math" w:eastAsiaTheme="minorEastAsia" w:hAnsi="Cambria Math"/>
                                </w:rPr>
                                <m:t>s</m:t>
                              </m:r>
                            </m:sub>
                          </m:sSub>
                        </m:oMath>
                        <w:r>
                          <w:rPr>
                            <w:rFonts w:asciiTheme="minorEastAsia" w:eastAsiaTheme="minorEastAsia" w:hAnsiTheme="minorEastAsia"/>
                          </w:rPr>
                          <w:t xml:space="preserve"> := </w:t>
                        </w:r>
                        <w:r>
                          <w:rPr>
                            <w:szCs w:val="18"/>
                          </w:rPr>
                          <w:t>DIST_AIRLINES[</w:t>
                        </w:r>
                        <m:oMath>
                          <m:r>
                            <w:rPr>
                              <w:rFonts w:ascii="Cambria Math" w:eastAsiaTheme="minorEastAsia" w:hAnsi="Cambria Math"/>
                              <w:szCs w:val="18"/>
                            </w:rPr>
                            <m:t>a</m:t>
                          </m:r>
                        </m:oMath>
                        <w:r>
                          <w:rPr>
                            <w:rFonts w:hint="eastAsia"/>
                          </w:rPr>
                          <w:t>]</w:t>
                        </w:r>
                      </w:p>
                      <w:p w14:paraId="053D3F3A" w14:textId="5640BE15" w:rsidR="00F9147B" w:rsidRDefault="00F9147B" w:rsidP="008D6772">
                        <w:pPr>
                          <w:pStyle w:val="IEEEParagraph"/>
                          <w:ind w:left="720" w:firstLine="405"/>
                          <w:rPr>
                            <w:rFonts w:asciiTheme="minorEastAsia" w:eastAsiaTheme="minorEastAsia" w:hAnsiTheme="minorEastAsia"/>
                          </w:rPr>
                        </w:pPr>
                        <w:r>
                          <w:rPr>
                            <w:rFonts w:asciiTheme="minorEastAsia" w:eastAsiaTheme="minorEastAsia" w:hAnsiTheme="minorEastAsia"/>
                          </w:rPr>
                          <w:t xml:space="preserve">For </w:t>
                        </w:r>
                        <m:oMath>
                          <m:r>
                            <w:rPr>
                              <w:rFonts w:ascii="Cambria Math" w:hAnsi="Cambria Math"/>
                            </w:rPr>
                            <m:t>f</m:t>
                          </m:r>
                        </m:oMath>
                        <w:r>
                          <w:rPr>
                            <w:rFonts w:asciiTheme="minorEastAsia" w:eastAsiaTheme="minorEastAsia" w:hAnsiTheme="minorEastAsia"/>
                          </w:rPr>
                          <w:t xml:space="preserve"> in </w:t>
                        </w:r>
                        <w:r w:rsidRPr="00C01B32">
                          <w:rPr>
                            <w:rFonts w:asciiTheme="minorEastAsia" w:eastAsiaTheme="minorEastAsia" w:hAnsiTheme="minorEastAsia"/>
                            <w:b/>
                          </w:rPr>
                          <w:t>F</w:t>
                        </w:r>
                        <w:r>
                          <w:rPr>
                            <w:rFonts w:asciiTheme="minorEastAsia" w:eastAsiaTheme="minorEastAsia" w:hAnsiTheme="minorEastAsia"/>
                          </w:rPr>
                          <w:t>:</w:t>
                        </w:r>
                      </w:p>
                      <w:p w14:paraId="0584FBC6" w14:textId="6F5518CB" w:rsidR="00F9147B" w:rsidRDefault="00F9147B" w:rsidP="00B22D1D">
                        <w:pPr>
                          <w:pStyle w:val="IEEEParagraph"/>
                          <w:ind w:left="720" w:firstLine="405"/>
                          <w:rPr>
                            <w:rFonts w:asciiTheme="minorEastAsia" w:eastAsiaTheme="minorEastAsia" w:hAnsiTheme="minorEastAsia"/>
                            <w:b/>
                          </w:rPr>
                        </w:pPr>
                        <w:r>
                          <w:rPr>
                            <w:rFonts w:asciiTheme="minorEastAsia" w:eastAsiaTheme="minorEastAsia" w:hAnsiTheme="minorEastAsia"/>
                          </w:rPr>
                          <w:t xml:space="preserve">    </w:t>
                        </w:r>
                        <m:oMath>
                          <m:sSubSup>
                            <m:sSubSupPr>
                              <m:ctrlPr>
                                <w:rPr>
                                  <w:rFonts w:ascii="Cambria Math" w:hAnsi="Cambria Math"/>
                                  <w:b/>
                                  <w:i/>
                                </w:rPr>
                              </m:ctrlPr>
                            </m:sSubSupPr>
                            <m:e>
                              <m:r>
                                <m:rPr>
                                  <m:sty m:val="bi"/>
                                </m:rPr>
                                <w:rPr>
                                  <w:rFonts w:ascii="Cambria Math" w:hAnsi="Cambria Math"/>
                                </w:rPr>
                                <m:t>q</m:t>
                              </m:r>
                            </m:e>
                            <m:sub>
                              <m:r>
                                <m:rPr>
                                  <m:sty m:val="bi"/>
                                </m:rPr>
                                <w:rPr>
                                  <w:rFonts w:ascii="Cambria Math" w:hAnsi="Cambria Math"/>
                                </w:rPr>
                                <m:t>f</m:t>
                              </m:r>
                            </m:sub>
                            <m:sup>
                              <m:r>
                                <m:rPr>
                                  <m:sty m:val="bi"/>
                                </m:rPr>
                                <w:rPr>
                                  <w:rFonts w:ascii="Cambria Math" w:hAnsi="Cambria Math"/>
                                </w:rPr>
                                <m:t>a</m:t>
                              </m:r>
                            </m:sup>
                          </m:sSubSup>
                          <m:r>
                            <m:rPr>
                              <m:sty m:val="p"/>
                            </m:rPr>
                            <w:rPr>
                              <w:rFonts w:ascii="Cambria Math" w:eastAsiaTheme="minorEastAsia" w:hAnsi="Cambria Math"/>
                            </w:rPr>
                            <m:t xml:space="preserve"> :=</m:t>
                          </m:r>
                          <m:f>
                            <m:fPr>
                              <m:ctrlPr>
                                <w:rPr>
                                  <w:rFonts w:ascii="Cambria Math" w:hAnsi="Cambria Math"/>
                                  <w:i/>
                                </w:rPr>
                              </m:ctrlPr>
                            </m:fPr>
                            <m:num>
                              <m:sSubSup>
                                <m:sSubSupPr>
                                  <m:ctrlPr>
                                    <w:rPr>
                                      <w:rFonts w:ascii="Cambria Math" w:hAnsi="Cambria Math"/>
                                      <w:b/>
                                      <w:i/>
                                    </w:rPr>
                                  </m:ctrlPr>
                                </m:sSubSupPr>
                                <m:e>
                                  <m:r>
                                    <m:rPr>
                                      <m:sty m:val="bi"/>
                                    </m:rPr>
                                    <w:rPr>
                                      <w:rFonts w:ascii="Cambria Math" w:hAnsi="Cambria Math"/>
                                    </w:rPr>
                                    <m:t>p</m:t>
                                  </m:r>
                                </m:e>
                                <m:sub>
                                  <m:r>
                                    <m:rPr>
                                      <m:sty m:val="bi"/>
                                    </m:rPr>
                                    <w:rPr>
                                      <w:rFonts w:ascii="Cambria Math" w:hAnsi="Cambria Math"/>
                                    </w:rPr>
                                    <m:t>f</m:t>
                                  </m:r>
                                </m:sub>
                                <m:sup>
                                  <m:r>
                                    <m:rPr>
                                      <m:sty m:val="bi"/>
                                    </m:rPr>
                                    <w:rPr>
                                      <w:rFonts w:ascii="Cambria Math" w:hAnsi="Cambria Math"/>
                                    </w:rPr>
                                    <m:t>a</m:t>
                                  </m:r>
                                </m:sup>
                              </m:sSubSup>
                              <m:ctrlPr>
                                <w:rPr>
                                  <w:rFonts w:ascii="Cambria Math" w:eastAsiaTheme="minorEastAsia" w:hAnsi="Cambria Math"/>
                                </w:rPr>
                              </m:ctrlPr>
                            </m:num>
                            <m:den>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s</m:t>
                                  </m:r>
                                </m:sub>
                              </m:sSub>
                            </m:den>
                          </m:f>
                          <m:r>
                            <w:rPr>
                              <w:rFonts w:ascii="Cambria Math" w:hAnsi="Cambria Math"/>
                            </w:rPr>
                            <m: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t</m:t>
                              </m:r>
                            </m:sub>
                          </m:sSub>
                        </m:oMath>
                      </w:p>
                      <w:p w14:paraId="276AE5F1" w14:textId="77777777" w:rsidR="00F9147B" w:rsidRDefault="00F9147B" w:rsidP="00B22D1D">
                        <w:pPr>
                          <w:pStyle w:val="IEEEParagraph"/>
                          <w:ind w:left="720" w:firstLine="405"/>
                          <w:rPr>
                            <w:rFonts w:asciiTheme="minorEastAsia" w:eastAsiaTheme="minorEastAsia" w:hAnsiTheme="minorEastAsia"/>
                          </w:rPr>
                        </w:pPr>
                        <w:r>
                          <w:rPr>
                            <w:rFonts w:asciiTheme="minorEastAsia" w:eastAsiaTheme="minorEastAsia" w:hAnsiTheme="minorEastAsia"/>
                          </w:rPr>
                          <w:t>End For</w:t>
                        </w:r>
                      </w:p>
                      <w:p w14:paraId="2791D7A3" w14:textId="0FE5878A" w:rsidR="00F9147B" w:rsidRDefault="00F9147B" w:rsidP="00273329">
                        <w:pPr>
                          <w:pStyle w:val="IEEEParagraph"/>
                          <w:rPr>
                            <w:rFonts w:asciiTheme="minorEastAsia" w:eastAsiaTheme="minorEastAsia" w:hAnsiTheme="minorEastAsia"/>
                          </w:rPr>
                        </w:pPr>
                        <w:r>
                          <w:rPr>
                            <w:rFonts w:asciiTheme="minorEastAsia" w:eastAsiaTheme="minorEastAsia" w:hAnsiTheme="minorEastAsia"/>
                          </w:rPr>
                          <w:t xml:space="preserve">      End For</w:t>
                        </w:r>
                      </w:p>
                      <w:p w14:paraId="007176B1" w14:textId="161E7CBC" w:rsidR="00F9147B" w:rsidRPr="00AA226B" w:rsidRDefault="00F9147B" w:rsidP="005107BB">
                        <w:pPr>
                          <w:pStyle w:val="IEEEParagraph"/>
                          <w:numPr>
                            <w:ilvl w:val="0"/>
                            <w:numId w:val="16"/>
                          </w:numPr>
                          <w:rPr>
                            <w:rFonts w:asciiTheme="minorEastAsia" w:eastAsiaTheme="minorEastAsia" w:hAnsiTheme="minorEastAsia"/>
                            <w:b/>
                          </w:rPr>
                        </w:pPr>
                        <w:r w:rsidRPr="00AA226B">
                          <w:rPr>
                            <w:rFonts w:asciiTheme="minorEastAsia" w:eastAsiaTheme="minorEastAsia" w:hAnsiTheme="minorEastAsia"/>
                            <w:b/>
                          </w:rPr>
                          <w:t>Transfer the preferences of other airlines in target airline:</w:t>
                        </w:r>
                      </w:p>
                      <w:p w14:paraId="658F345A" w14:textId="1AE6FF31" w:rsidR="00F9147B" w:rsidRDefault="00F9147B" w:rsidP="008C5841">
                        <w:pPr>
                          <w:pStyle w:val="IEEEParagraph"/>
                          <w:ind w:left="720" w:firstLine="0"/>
                          <w:rPr>
                            <w:rFonts w:asciiTheme="minorEastAsia" w:eastAsiaTheme="minorEastAsia" w:hAnsiTheme="minorEastAsia"/>
                          </w:rPr>
                        </w:pPr>
                        <w:r>
                          <w:rPr>
                            <w:rFonts w:asciiTheme="minorEastAsia" w:eastAsiaTheme="minorEastAsia" w:hAnsiTheme="minorEastAsia"/>
                          </w:rPr>
                          <w:t xml:space="preserve">For </w:t>
                        </w:r>
                        <m:oMath>
                          <m:r>
                            <w:rPr>
                              <w:rFonts w:ascii="Cambria Math" w:hAnsi="Cambria Math"/>
                            </w:rPr>
                            <m:t>f</m:t>
                          </m:r>
                        </m:oMath>
                        <w:r>
                          <w:rPr>
                            <w:rFonts w:asciiTheme="minorEastAsia" w:eastAsiaTheme="minorEastAsia" w:hAnsiTheme="minorEastAsia"/>
                          </w:rPr>
                          <w:t xml:space="preserve"> in </w:t>
                        </w:r>
                        <w:r w:rsidRPr="00C01B32">
                          <w:rPr>
                            <w:rFonts w:asciiTheme="minorEastAsia" w:eastAsiaTheme="minorEastAsia" w:hAnsiTheme="minorEastAsia"/>
                            <w:b/>
                          </w:rPr>
                          <w:t>F</w:t>
                        </w:r>
                        <w:r>
                          <w:rPr>
                            <w:rFonts w:asciiTheme="minorEastAsia" w:eastAsiaTheme="minorEastAsia" w:hAnsiTheme="minorEastAsia"/>
                          </w:rPr>
                          <w:t>:</w:t>
                        </w:r>
                      </w:p>
                      <w:p w14:paraId="20ED9B43" w14:textId="1827EC8C" w:rsidR="00F9147B" w:rsidRDefault="00F9147B" w:rsidP="008D6772">
                        <w:pPr>
                          <w:pStyle w:val="IEEEParagraph"/>
                          <w:ind w:left="720" w:firstLine="405"/>
                          <w:rPr>
                            <w:rFonts w:asciiTheme="minorEastAsia" w:eastAsiaTheme="minorEastAsia" w:hAnsiTheme="minorEastAsia"/>
                          </w:rPr>
                        </w:pPr>
                        <w:r>
                          <w:rPr>
                            <w:rFonts w:asciiTheme="minorEastAsia" w:eastAsiaTheme="minorEastAsia" w:hAnsi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q</m:t>
                              </m:r>
                            </m:e>
                            <m:sub>
                              <m:r>
                                <m:rPr>
                                  <m:sty m:val="bi"/>
                                </m:rPr>
                                <w:rPr>
                                  <w:rFonts w:ascii="Cambria Math" w:eastAsiaTheme="minorEastAsia" w:hAnsi="Cambria Math"/>
                                </w:rPr>
                                <m:t>f</m:t>
                              </m:r>
                            </m:sub>
                          </m:sSub>
                          <m:r>
                            <w:rPr>
                              <w:rFonts w:ascii="Cambria Math" w:eastAsiaTheme="minorEastAsia" w:hAnsi="Cambria Math"/>
                            </w:rPr>
                            <m:t xml:space="preserve"> :=</m:t>
                          </m:r>
                          <m:nary>
                            <m:naryPr>
                              <m:chr m:val="∑"/>
                              <m:supHide m:val="1"/>
                              <m:ctrlPr>
                                <w:rPr>
                                  <w:rFonts w:ascii="Cambria Math" w:eastAsiaTheme="minorEastAsia" w:hAnsi="Cambria Math"/>
                                  <w:i/>
                                </w:rPr>
                              </m:ctrlPr>
                            </m:naryPr>
                            <m:sub>
                              <m:r>
                                <w:rPr>
                                  <w:rFonts w:ascii="Cambria Math" w:eastAsiaTheme="minorEastAsia" w:hAnsi="Cambria Math"/>
                                </w:rPr>
                                <m:t>a∈A\</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sub>
                            <m:sup/>
                            <m:e>
                              <m:r>
                                <w:rPr>
                                  <w:rFonts w:ascii="Cambria Math" w:eastAsiaTheme="minorEastAsia" w:hAnsi="Cambria Math"/>
                                </w:rPr>
                                <m:t>Si</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airline</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a</m:t>
                                  </m:r>
                                </m:sup>
                              </m:sSup>
                              <m:r>
                                <w:rPr>
                                  <w:rFonts w:ascii="Cambria Math" w:eastAsiaTheme="minorEastAsia" w:hAnsi="Cambria Math"/>
                                </w:rPr>
                                <m:t xml:space="preserve">*  </m:t>
                              </m:r>
                              <m:sSubSup>
                                <m:sSubSupPr>
                                  <m:ctrlPr>
                                    <w:rPr>
                                      <w:rFonts w:ascii="Cambria Math" w:hAnsi="Cambria Math"/>
                                      <w:b/>
                                      <w:i/>
                                    </w:rPr>
                                  </m:ctrlPr>
                                </m:sSubSupPr>
                                <m:e>
                                  <m:r>
                                    <m:rPr>
                                      <m:sty m:val="bi"/>
                                    </m:rPr>
                                    <w:rPr>
                                      <w:rFonts w:ascii="Cambria Math" w:hAnsi="Cambria Math"/>
                                    </w:rPr>
                                    <m:t>q</m:t>
                                  </m:r>
                                </m:e>
                                <m:sub>
                                  <m:r>
                                    <m:rPr>
                                      <m:sty m:val="bi"/>
                                    </m:rPr>
                                    <w:rPr>
                                      <w:rFonts w:ascii="Cambria Math" w:hAnsi="Cambria Math"/>
                                    </w:rPr>
                                    <m:t>f</m:t>
                                  </m:r>
                                </m:sub>
                                <m:sup>
                                  <m:r>
                                    <m:rPr>
                                      <m:sty m:val="bi"/>
                                    </m:rPr>
                                    <w:rPr>
                                      <w:rFonts w:ascii="Cambria Math" w:hAnsi="Cambria Math"/>
                                    </w:rPr>
                                    <m:t>a</m:t>
                                  </m:r>
                                </m:sup>
                              </m:sSubSup>
                            </m:e>
                          </m:nary>
                        </m:oMath>
                      </w:p>
                      <w:p w14:paraId="1ED95466" w14:textId="557360A5" w:rsidR="00F9147B" w:rsidRPr="008D6772" w:rsidRDefault="00F9147B" w:rsidP="008D6772">
                        <w:pPr>
                          <w:pStyle w:val="IEEEParagraph"/>
                          <w:ind w:left="720" w:firstLine="405"/>
                          <w:rPr>
                            <w:rFonts w:asciiTheme="minorEastAsia" w:eastAsiaTheme="minorEastAsia" w:hAnsiTheme="minorEastAsia"/>
                          </w:rPr>
                        </w:pPr>
                        <w:r>
                          <w:rPr>
                            <w:rFonts w:asciiTheme="minorEastAsia" w:eastAsiaTheme="minorEastAsia" w:hAnsi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q</m:t>
                              </m:r>
                            </m:e>
                            <m:sub>
                              <m:r>
                                <m:rPr>
                                  <m:sty m:val="bi"/>
                                </m:rPr>
                                <w:rPr>
                                  <w:rFonts w:ascii="Cambria Math" w:eastAsiaTheme="minorEastAsia" w:hAnsi="Cambria Math"/>
                                </w:rPr>
                                <m:t>f</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b/>
                                    </w:rPr>
                                  </m:ctrlPr>
                                </m:sSubPr>
                                <m:e>
                                  <m:r>
                                    <m:rPr>
                                      <m:sty m:val="b"/>
                                    </m:rPr>
                                    <w:rPr>
                                      <w:rFonts w:ascii="Cambria Math" w:eastAsiaTheme="minorEastAsia" w:hAnsi="Cambria Math"/>
                                    </w:rPr>
                                    <m:t>q</m:t>
                                  </m:r>
                                </m:e>
                                <m:sub>
                                  <m:r>
                                    <m:rPr>
                                      <m:sty m:val="b"/>
                                    </m:rPr>
                                    <w:rPr>
                                      <w:rFonts w:ascii="Cambria Math" w:eastAsiaTheme="minorEastAsia" w:hAnsi="Cambria Math"/>
                                    </w:rPr>
                                    <m:t>f</m:t>
                                  </m:r>
                                </m:sub>
                              </m:sSub>
                            </m:num>
                            <m:den>
                              <m: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q</m:t>
                                  </m:r>
                                </m:e>
                                <m:sub>
                                  <m:r>
                                    <m:rPr>
                                      <m:sty m:val="b"/>
                                    </m:rPr>
                                    <w:rPr>
                                      <w:rFonts w:ascii="Cambria Math" w:eastAsiaTheme="minorEastAsia" w:hAnsi="Cambria Math"/>
                                    </w:rPr>
                                    <m:t>f</m:t>
                                  </m:r>
                                </m:sub>
                              </m:sSub>
                              <m:r>
                                <w:rPr>
                                  <w:rFonts w:ascii="Cambria Math" w:eastAsiaTheme="minorEastAsia" w:hAnsi="Cambria Math"/>
                                </w:rPr>
                                <m:t>|</m:t>
                              </m:r>
                            </m:den>
                          </m:f>
                        </m:oMath>
                      </w:p>
                      <w:p w14:paraId="4A3E07CE" w14:textId="4613C912" w:rsidR="00F9147B" w:rsidRDefault="00F9147B" w:rsidP="008D6772">
                        <w:pPr>
                          <w:pStyle w:val="IEEEParagraph"/>
                          <w:rPr>
                            <w:rFonts w:asciiTheme="minorEastAsia" w:eastAsiaTheme="minorEastAsia" w:hAnsiTheme="minorEastAsia"/>
                            <w:b/>
                          </w:rPr>
                        </w:pPr>
                        <w:r>
                          <w:rPr>
                            <w:rFonts w:asciiTheme="minorEastAsia" w:eastAsiaTheme="minorEastAsia" w:hAnsi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f</m:t>
                              </m:r>
                            </m:sub>
                          </m:sSub>
                          <m:r>
                            <w:rPr>
                              <w:rFonts w:ascii="Cambria Math" w:eastAsiaTheme="minorEastAsia" w:hAnsi="Cambria Math"/>
                            </w:rPr>
                            <m:t xml:space="preserve"> := </m:t>
                          </m:r>
                          <m:sSubSup>
                            <m:sSubSupPr>
                              <m:ctrlPr>
                                <w:rPr>
                                  <w:rFonts w:ascii="Cambria Math" w:eastAsiaTheme="minorEastAsia" w:hAnsi="Cambria Math"/>
                                  <w:b/>
                                  <w:i/>
                                </w:rPr>
                              </m:ctrlPr>
                            </m:sSubSupPr>
                            <m:e>
                              <m:r>
                                <m:rPr>
                                  <m:sty m:val="bi"/>
                                </m:rPr>
                                <w:rPr>
                                  <w:rFonts w:ascii="Cambria Math" w:eastAsiaTheme="minorEastAsia" w:hAnsi="Cambria Math"/>
                                </w:rPr>
                                <m:t>p</m:t>
                              </m:r>
                            </m:e>
                            <m:sub>
                              <m:r>
                                <m:rPr>
                                  <m:sty m:val="bi"/>
                                </m:rPr>
                                <w:rPr>
                                  <w:rFonts w:ascii="Cambria Math" w:eastAsiaTheme="minorEastAsia" w:hAnsi="Cambria Math"/>
                                </w:rPr>
                                <m:t>f</m:t>
                              </m:r>
                            </m:sub>
                            <m:sup>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t</m:t>
                                  </m:r>
                                </m:sub>
                              </m:sSub>
                            </m:sup>
                          </m:sSubSup>
                          <m:r>
                            <w:rPr>
                              <w:rFonts w:ascii="Cambria Math" w:eastAsiaTheme="minorEastAsia" w:hAnsi="Cambria Math"/>
                            </w:rPr>
                            <m:t>+α*</m:t>
                          </m:r>
                          <m:sSub>
                            <m:sSubPr>
                              <m:ctrlPr>
                                <w:rPr>
                                  <w:rFonts w:ascii="Cambria Math" w:eastAsiaTheme="minorEastAsia" w:hAnsi="Cambria Math"/>
                                  <w:b/>
                                </w:rPr>
                              </m:ctrlPr>
                            </m:sSubPr>
                            <m:e>
                              <m:r>
                                <m:rPr>
                                  <m:sty m:val="b"/>
                                </m:rPr>
                                <w:rPr>
                                  <w:rFonts w:ascii="Cambria Math" w:eastAsiaTheme="minorEastAsia" w:hAnsi="Cambria Math"/>
                                </w:rPr>
                                <m:t>q</m:t>
                              </m:r>
                            </m:e>
                            <m:sub>
                              <m:r>
                                <m:rPr>
                                  <m:sty m:val="b"/>
                                </m:rPr>
                                <w:rPr>
                                  <w:rFonts w:ascii="Cambria Math" w:eastAsiaTheme="minorEastAsia" w:hAnsi="Cambria Math"/>
                                </w:rPr>
                                <m:t>f</m:t>
                              </m:r>
                            </m:sub>
                          </m:sSub>
                        </m:oMath>
                      </w:p>
                      <w:p w14:paraId="738D7D77" w14:textId="795510D4" w:rsidR="00F9147B" w:rsidRPr="00273329" w:rsidRDefault="00F9147B" w:rsidP="008D6772">
                        <w:pPr>
                          <w:pStyle w:val="IEEEParagraph"/>
                          <w:rPr>
                            <w:rFonts w:asciiTheme="minorEastAsia" w:eastAsiaTheme="minorEastAsia" w:hAnsiTheme="minorEastAsia"/>
                          </w:rPr>
                        </w:pPr>
                        <w:r>
                          <w:rPr>
                            <w:rFonts w:asciiTheme="minorEastAsia" w:eastAsiaTheme="minorEastAsia" w:hAnsiTheme="minorEastAsia"/>
                            <w:b/>
                          </w:rPr>
                          <w:t xml:space="preserve">      </w:t>
                        </w:r>
                        <w:r>
                          <w:rPr>
                            <w:rFonts w:asciiTheme="minorEastAsia" w:eastAsiaTheme="minorEastAsia" w:hAnsiTheme="minorEastAsia"/>
                          </w:rPr>
                          <w:t>End For</w:t>
                        </w:r>
                      </w:p>
                      <w:p w14:paraId="60DB164C" w14:textId="41560593" w:rsidR="00F9147B" w:rsidRPr="00AA226B" w:rsidRDefault="00F9147B" w:rsidP="005107BB">
                        <w:pPr>
                          <w:pStyle w:val="IEEEParagraph"/>
                          <w:numPr>
                            <w:ilvl w:val="0"/>
                            <w:numId w:val="16"/>
                          </w:numPr>
                          <w:rPr>
                            <w:rFonts w:asciiTheme="minorEastAsia" w:eastAsiaTheme="minorEastAsia" w:hAnsiTheme="minorEastAsia"/>
                            <w:b/>
                            <w:szCs w:val="20"/>
                          </w:rPr>
                        </w:pPr>
                        <w:r w:rsidRPr="00AA226B">
                          <w:rPr>
                            <w:rFonts w:asciiTheme="minorEastAsia" w:eastAsiaTheme="minorEastAsia" w:hAnsiTheme="minorEastAsia"/>
                            <w:b/>
                            <w:szCs w:val="20"/>
                          </w:rPr>
                          <w:t>Calculate the entropy for each feature in F</w:t>
                        </w:r>
                        <w:r>
                          <w:rPr>
                            <w:rFonts w:asciiTheme="minorEastAsia" w:eastAsiaTheme="minorEastAsia" w:hAnsiTheme="minorEastAsia" w:hint="eastAsia"/>
                            <w:b/>
                            <w:szCs w:val="20"/>
                          </w:rPr>
                          <w:t>:</w:t>
                        </w:r>
                      </w:p>
                      <w:p w14:paraId="4503835B" w14:textId="48CDB48B" w:rsidR="00F9147B" w:rsidRDefault="00F9147B" w:rsidP="008D6772">
                        <w:pPr>
                          <w:pStyle w:val="IEEEParagraph"/>
                          <w:ind w:left="720" w:firstLine="0"/>
                          <w:rPr>
                            <w:rFonts w:asciiTheme="minorEastAsia" w:eastAsiaTheme="minorEastAsia" w:hAnsiTheme="minorEastAsia"/>
                            <w:szCs w:val="20"/>
                          </w:rPr>
                        </w:pPr>
                        <w:r>
                          <w:rPr>
                            <w:rFonts w:asciiTheme="minorEastAsia" w:eastAsiaTheme="minorEastAsia" w:hAnsiTheme="minorEastAsia"/>
                            <w:szCs w:val="20"/>
                          </w:rPr>
                          <w:t xml:space="preserve">For </w:t>
                        </w:r>
                        <m:oMath>
                          <m:r>
                            <w:rPr>
                              <w:rFonts w:ascii="Cambria Math" w:hAnsi="Cambria Math"/>
                            </w:rPr>
                            <m:t>f</m:t>
                          </m:r>
                        </m:oMath>
                        <w:r>
                          <w:rPr>
                            <w:rFonts w:asciiTheme="minorEastAsia" w:eastAsiaTheme="minorEastAsia" w:hAnsiTheme="minorEastAsia"/>
                            <w:szCs w:val="20"/>
                          </w:rPr>
                          <w:t xml:space="preserve"> in </w:t>
                        </w:r>
                        <w:r w:rsidRPr="00C01B32">
                          <w:rPr>
                            <w:rFonts w:asciiTheme="minorEastAsia" w:eastAsiaTheme="minorEastAsia" w:hAnsiTheme="minorEastAsia"/>
                            <w:b/>
                            <w:szCs w:val="20"/>
                          </w:rPr>
                          <w:t>F</w:t>
                        </w:r>
                        <w:r>
                          <w:rPr>
                            <w:rFonts w:asciiTheme="minorEastAsia" w:eastAsiaTheme="minorEastAsia" w:hAnsiTheme="minorEastAsia"/>
                            <w:szCs w:val="20"/>
                          </w:rPr>
                          <w:t>:</w:t>
                        </w:r>
                      </w:p>
                      <w:p w14:paraId="32D32668" w14:textId="77777777" w:rsidR="00F9147B" w:rsidRDefault="00F9147B" w:rsidP="008D6772">
                        <w:pPr>
                          <w:pStyle w:val="IEEEParagraph"/>
                          <w:ind w:left="720" w:firstLine="0"/>
                          <w:rPr>
                            <w:rFonts w:asciiTheme="minorEastAsia" w:eastAsiaTheme="minorEastAsia" w:hAnsiTheme="minorEastAsia"/>
                          </w:rPr>
                        </w:pPr>
                        <w:r>
                          <w:rPr>
                            <w:rFonts w:asciiTheme="minorEastAsia" w:eastAsiaTheme="minorEastAsia" w:hAnsiTheme="minorEastAsia"/>
                          </w:rPr>
                          <w:t xml:space="preserve">    </w:t>
                        </w:r>
                        <m:oMath>
                          <m:r>
                            <m:rPr>
                              <m:sty m:val="p"/>
                            </m:rPr>
                            <w:rPr>
                              <w:rFonts w:ascii="Cambria Math" w:hAnsi="Cambria Math"/>
                            </w:rPr>
                            <m:t>H</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r>
                            <m:rPr>
                              <m:sty m:val="p"/>
                            </m:rPr>
                            <w:rPr>
                              <w:rFonts w:ascii="Cambria Math" w:hAnsi="Cambria Math" w:hint="eastAsia"/>
                            </w:rPr>
                            <m:t>=</m:t>
                          </m:r>
                          <m:r>
                            <m:rPr>
                              <m:sty m:val="p"/>
                            </m:rPr>
                            <w:rPr>
                              <w:rFonts w:ascii="MS Mincho" w:hAnsi="MS Mincho" w:cs="MS Mincho"/>
                            </w:rPr>
                            <m:t>-</m:t>
                          </m:r>
                          <m:f>
                            <m:fPr>
                              <m:ctrlPr>
                                <w:rPr>
                                  <w:rFonts w:ascii="Cambria Math" w:hAnsi="Cambria Math"/>
                                  <w:i/>
                                </w:rPr>
                              </m:ctrlPr>
                            </m:fPr>
                            <m:num>
                              <m:r>
                                <m:rPr>
                                  <m:sty m:val="p"/>
                                </m:rPr>
                                <w:rPr>
                                  <w:rFonts w:ascii="Cambria Math" w:hAnsi="Cambria Math" w:hint="eastAsia"/>
                                </w:rPr>
                                <m:t>p</m:t>
                              </m:r>
                              <m:d>
                                <m:dPr>
                                  <m:ctrlPr>
                                    <w:rPr>
                                      <w:rFonts w:ascii="Cambria Math" w:hAnsi="Cambria Math"/>
                                    </w:rPr>
                                  </m:ctrlPr>
                                </m:dPr>
                                <m:e>
                                  <m:sSubSup>
                                    <m:sSubSupPr>
                                      <m:ctrlPr>
                                        <w:rPr>
                                          <w:rFonts w:ascii="Cambria Math" w:hAnsi="Cambria Math"/>
                                          <w:i/>
                                        </w:rPr>
                                      </m:ctrlPr>
                                    </m:sSubSupPr>
                                    <m:e>
                                      <m:r>
                                        <m:rPr>
                                          <m:sty m:val="p"/>
                                        </m:rPr>
                                        <w:rPr>
                                          <w:rFonts w:ascii="Cambria Math" w:hAnsi="Cambria Math" w:hint="eastAsia"/>
                                        </w:rPr>
                                        <m:t>x</m:t>
                                      </m:r>
                                      <m:ctrlPr>
                                        <w:rPr>
                                          <w:rFonts w:ascii="Cambria Math" w:hAnsi="Cambria Math" w:hint="eastAsia"/>
                                        </w:rPr>
                                      </m:ctrlPr>
                                    </m:e>
                                    <m:sub>
                                      <m:r>
                                        <m:rPr>
                                          <m:sty m:val="p"/>
                                        </m:rPr>
                                        <w:rPr>
                                          <w:rFonts w:ascii="Cambria Math" w:hAnsi="Cambria Math"/>
                                        </w:rPr>
                                        <m:t>f</m:t>
                                      </m:r>
                                      <m:ctrlPr>
                                        <w:rPr>
                                          <w:rFonts w:ascii="Cambria Math" w:hAnsi="Cambria Math"/>
                                        </w:rPr>
                                      </m:ctrlPr>
                                    </m:sub>
                                    <m:sup>
                                      <m:r>
                                        <w:rPr>
                                          <w:rFonts w:ascii="Cambria Math" w:hAnsi="Cambria Math"/>
                                        </w:rPr>
                                        <m:t>i</m:t>
                                      </m:r>
                                    </m:sup>
                                  </m:sSubSup>
                                </m:e>
                              </m:d>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ctrlPr>
                                    <w:rPr>
                                      <w:rFonts w:ascii="Cambria Math" w:hAnsi="Cambria Math" w:cs="MS Mincho"/>
                                    </w:rPr>
                                  </m:ctrlPr>
                                </m:fName>
                                <m:e>
                                  <m:r>
                                    <w:rPr>
                                      <w:rFonts w:ascii="Cambria Math" w:hAnsi="Cambria Math" w:cs="MS Mincho"/>
                                    </w:rPr>
                                    <m:t>p</m:t>
                                  </m:r>
                                  <m:d>
                                    <m:dPr>
                                      <m:ctrlPr>
                                        <w:rPr>
                                          <w:rFonts w:ascii="Cambria Math" w:hAnsi="Cambria Math" w:cs="MS Mincho"/>
                                          <w:i/>
                                        </w:rPr>
                                      </m:ctrlPr>
                                    </m:dPr>
                                    <m:e>
                                      <m:sSubSup>
                                        <m:sSubSupPr>
                                          <m:ctrlPr>
                                            <w:rPr>
                                              <w:rFonts w:ascii="Cambria Math" w:hAnsi="Cambria Math" w:cs="MS Mincho"/>
                                              <w:i/>
                                            </w:rPr>
                                          </m:ctrlPr>
                                        </m:sSubSupPr>
                                        <m:e>
                                          <m:r>
                                            <w:rPr>
                                              <w:rFonts w:ascii="Cambria Math" w:hAnsi="Cambria Math" w:cs="MS Mincho"/>
                                            </w:rPr>
                                            <m:t>x</m:t>
                                          </m:r>
                                        </m:e>
                                        <m:sub>
                                          <m:r>
                                            <w:rPr>
                                              <w:rFonts w:ascii="Cambria Math" w:hAnsi="Cambria Math" w:cs="MS Mincho"/>
                                            </w:rPr>
                                            <m:t>f</m:t>
                                          </m:r>
                                        </m:sub>
                                        <m:sup>
                                          <m:r>
                                            <w:rPr>
                                              <w:rFonts w:ascii="Cambria Math" w:hAnsi="Cambria Math" w:cs="MS Mincho"/>
                                            </w:rPr>
                                            <m:t>i</m:t>
                                          </m:r>
                                        </m:sup>
                                      </m:sSubSup>
                                    </m:e>
                                  </m:d>
                                  <m:r>
                                    <w:rPr>
                                      <w:rFonts w:ascii="Cambria Math" w:hAnsi="Cambria Math" w:cs="MS Mincho"/>
                                    </w:rPr>
                                    <m:t xml:space="preserve"> </m:t>
                                  </m:r>
                                  <m:ctrlPr>
                                    <w:rPr>
                                      <w:rFonts w:ascii="Cambria Math" w:hAnsi="Cambria Math"/>
                                      <w:i/>
                                    </w:rPr>
                                  </m:ctrlPr>
                                </m:e>
                              </m:func>
                              <m:ctrlPr>
                                <w:rPr>
                                  <w:rFonts w:ascii="Cambria Math" w:hAnsi="Cambria Math" w:cs="MS Mincho"/>
                                </w:rPr>
                              </m:ctrlPr>
                            </m:num>
                            <m:den>
                              <m:func>
                                <m:funcPr>
                                  <m:ctrlPr>
                                    <w:rPr>
                                      <w:rFonts w:ascii="Cambria Math" w:hAnsi="Cambria Math" w:cs="MS Mincho"/>
                                      <w:i/>
                                    </w:rPr>
                                  </m:ctrlPr>
                                </m:funcPr>
                                <m:fName>
                                  <m:sSub>
                                    <m:sSubPr>
                                      <m:ctrlPr>
                                        <w:rPr>
                                          <w:rFonts w:ascii="Cambria Math" w:hAnsi="Cambria Math" w:cs="MS Mincho"/>
                                          <w:i/>
                                        </w:rPr>
                                      </m:ctrlPr>
                                    </m:sSubPr>
                                    <m:e>
                                      <m:r>
                                        <m:rPr>
                                          <m:sty m:val="p"/>
                                        </m:rPr>
                                        <w:rPr>
                                          <w:rFonts w:ascii="Cambria Math" w:hAnsi="Cambria Math" w:cs="MS Mincho"/>
                                        </w:rPr>
                                        <m:t>log</m:t>
                                      </m:r>
                                      <m:ctrlPr>
                                        <w:rPr>
                                          <w:rFonts w:ascii="Cambria Math" w:hAnsi="Cambria Math" w:cs="MS Mincho"/>
                                        </w:rPr>
                                      </m:ctrlPr>
                                    </m:e>
                                    <m:sub>
                                      <m:r>
                                        <w:rPr>
                                          <w:rFonts w:ascii="Cambria Math" w:hAnsi="Cambria Math" w:cs="MS Mincho"/>
                                        </w:rPr>
                                        <m:t>2</m:t>
                                      </m:r>
                                      <m:ctrlPr>
                                        <w:rPr>
                                          <w:rFonts w:ascii="Cambria Math" w:hAnsi="Cambria Math" w:cs="MS Mincho"/>
                                        </w:rPr>
                                      </m:ctrlPr>
                                    </m:sub>
                                  </m:sSub>
                                  <m:ctrlPr>
                                    <w:rPr>
                                      <w:rFonts w:ascii="Cambria Math" w:hAnsi="Cambria Math"/>
                                      <w:i/>
                                    </w:rPr>
                                  </m:ctrlPr>
                                </m:fName>
                                <m:e>
                                  <m:r>
                                    <w:rPr>
                                      <w:rFonts w:ascii="Cambria Math" w:hAnsi="Cambria Math"/>
                                    </w:rPr>
                                    <m:t>n</m:t>
                                  </m:r>
                                  <m:ctrlPr>
                                    <w:rPr>
                                      <w:rFonts w:ascii="Cambria Math" w:hAnsi="Cambria Math"/>
                                      <w:i/>
                                    </w:rPr>
                                  </m:ctrlPr>
                                </m:e>
                              </m:func>
                            </m:den>
                          </m:f>
                          <m:r>
                            <w:rPr>
                              <w:rFonts w:ascii="Cambria Math" w:hAnsi="Cambria Math"/>
                            </w:rPr>
                            <m:t xml:space="preserve"> </m:t>
                          </m:r>
                          <m:d>
                            <m:dPr>
                              <m:ctrlPr>
                                <w:rPr>
                                  <w:rFonts w:ascii="Cambria Math" w:hAnsi="Cambria Math"/>
                                </w:rPr>
                              </m:ctrlPr>
                            </m:dPr>
                            <m:e>
                              <m:r>
                                <m:rPr>
                                  <m:sty m:val="p"/>
                                </m:rPr>
                                <w:rPr>
                                  <w:rFonts w:ascii="Cambria Math" w:hAnsi="Cambria Math" w:hint="eastAsia"/>
                                </w:rPr>
                                <m:t>i=1,2,..n</m:t>
                              </m:r>
                            </m:e>
                          </m:d>
                        </m:oMath>
                      </w:p>
                      <w:p w14:paraId="4F739824" w14:textId="4E67E68D" w:rsidR="00F9147B" w:rsidRPr="00627940" w:rsidRDefault="00F9147B" w:rsidP="008D6772">
                        <w:pPr>
                          <w:pStyle w:val="IEEEParagraph"/>
                          <w:ind w:left="720" w:firstLine="0"/>
                          <w:rPr>
                            <w:rFonts w:asciiTheme="minorEastAsia" w:eastAsiaTheme="minorEastAsia" w:hAnsiTheme="minorEastAsia"/>
                            <w:szCs w:val="20"/>
                          </w:rPr>
                        </w:pPr>
                        <w:r>
                          <w:rPr>
                            <w:rFonts w:asciiTheme="minorEastAsia" w:eastAsiaTheme="minorEastAsia" w:hAnsiTheme="minorEastAsia"/>
                            <w:szCs w:val="20"/>
                          </w:rPr>
                          <w:t>End For</w:t>
                        </w:r>
                      </w:p>
                      <w:p w14:paraId="69753048" w14:textId="07580903" w:rsidR="00F9147B" w:rsidRPr="009331D2" w:rsidRDefault="00F9147B" w:rsidP="005107BB">
                        <w:pPr>
                          <w:pStyle w:val="IEEEParagraph"/>
                          <w:numPr>
                            <w:ilvl w:val="0"/>
                            <w:numId w:val="16"/>
                          </w:numPr>
                          <w:rPr>
                            <w:rFonts w:asciiTheme="minorEastAsia" w:eastAsiaTheme="minorEastAsia" w:hAnsiTheme="minorEastAsia"/>
                            <w:szCs w:val="20"/>
                          </w:rPr>
                        </w:pPr>
                        <w:r w:rsidRPr="00AD26B0">
                          <w:rPr>
                            <w:rFonts w:asciiTheme="minorEastAsia" w:eastAsiaTheme="minorEastAsia" w:hAnsiTheme="minorEastAsia" w:hint="eastAsia"/>
                            <w:b/>
                            <w:szCs w:val="20"/>
                          </w:rPr>
                          <w:t>C</w:t>
                        </w:r>
                        <w:r w:rsidRPr="00AD26B0">
                          <w:rPr>
                            <w:rFonts w:asciiTheme="minorEastAsia" w:eastAsiaTheme="minorEastAsia" w:hAnsiTheme="minorEastAsia"/>
                            <w:b/>
                            <w:szCs w:val="20"/>
                          </w:rPr>
                          <w:t>alculate the weight for each feature preference</w:t>
                        </w:r>
                        <w:r>
                          <w:rPr>
                            <w:rFonts w:asciiTheme="minorEastAsia" w:eastAsiaTheme="minorEastAsia" w:hAnsiTheme="minorEastAsia" w:hint="eastAsia"/>
                            <w:b/>
                            <w:szCs w:val="20"/>
                          </w:rPr>
                          <w:t>:</w:t>
                        </w:r>
                      </w:p>
                      <w:p w14:paraId="4FCA2574" w14:textId="55F047F9" w:rsidR="00F9147B" w:rsidRDefault="00F9147B" w:rsidP="008D6772">
                        <w:pPr>
                          <w:pStyle w:val="IEEEParagraph"/>
                          <w:ind w:left="720" w:firstLine="0"/>
                          <w:rPr>
                            <w:rFonts w:asciiTheme="minorEastAsia" w:eastAsiaTheme="minorEastAsia" w:hAnsiTheme="minorEastAsia"/>
                          </w:rPr>
                        </w:pPr>
                        <w:r>
                          <w:rPr>
                            <w:rFonts w:asciiTheme="minorEastAsia" w:eastAsiaTheme="minorEastAsia" w:hAnsiTheme="minorEastAsia"/>
                          </w:rPr>
                          <w:t xml:space="preserve">For </w:t>
                        </w:r>
                        <m:oMath>
                          <m:r>
                            <w:rPr>
                              <w:rFonts w:ascii="Cambria Math" w:hAnsi="Cambria Math"/>
                            </w:rPr>
                            <m:t>f</m:t>
                          </m:r>
                        </m:oMath>
                        <w:r>
                          <w:rPr>
                            <w:rFonts w:asciiTheme="minorEastAsia" w:eastAsiaTheme="minorEastAsia" w:hAnsiTheme="minorEastAsia"/>
                          </w:rPr>
                          <w:t xml:space="preserve"> in </w:t>
                        </w:r>
                        <w:r w:rsidRPr="00C01B32">
                          <w:rPr>
                            <w:rFonts w:asciiTheme="minorEastAsia" w:eastAsiaTheme="minorEastAsia" w:hAnsiTheme="minorEastAsia"/>
                            <w:b/>
                          </w:rPr>
                          <w:t>F</w:t>
                        </w:r>
                        <w:r>
                          <w:rPr>
                            <w:rFonts w:asciiTheme="minorEastAsia" w:eastAsiaTheme="minorEastAsia" w:hAnsiTheme="minorEastAsia"/>
                          </w:rPr>
                          <w:t>:</w:t>
                        </w:r>
                      </w:p>
                      <w:p w14:paraId="190BB12E" w14:textId="7B813F93" w:rsidR="00F9147B" w:rsidRDefault="00F9147B" w:rsidP="008D6772">
                        <w:pPr>
                          <w:pStyle w:val="IEEEParagraph"/>
                          <w:ind w:left="720" w:firstLine="0"/>
                          <w:rPr>
                            <w:rFonts w:asciiTheme="minorEastAsia" w:eastAsiaTheme="minorEastAsia" w:hAnsiTheme="minorEastAsia"/>
                          </w:rPr>
                        </w:pPr>
                        <w:r>
                          <w:rPr>
                            <w:rFonts w:asciiTheme="minorEastAsia" w:eastAsiaTheme="minorEastAsia" w:hAnsiTheme="minor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1-H'(</m:t>
                              </m:r>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num>
                            <m:den>
                              <m:nary>
                                <m:naryPr>
                                  <m:chr m:val="∑"/>
                                  <m:supHide m:val="1"/>
                                  <m:ctrlPr>
                                    <w:rPr>
                                      <w:rFonts w:ascii="Cambria Math" w:hAnsi="Cambria Math"/>
                                      <w:i/>
                                    </w:rPr>
                                  </m:ctrlPr>
                                </m:naryPr>
                                <m:sub>
                                  <m:r>
                                    <w:rPr>
                                      <w:rFonts w:ascii="Cambria Math" w:hAnsi="Cambria Math"/>
                                    </w:rPr>
                                    <m:t>f∈F</m:t>
                                  </m:r>
                                </m:sub>
                                <m:sup/>
                                <m:e>
                                  <m:r>
                                    <w:rPr>
                                      <w:rFonts w:ascii="Cambria Math" w:hAnsi="Cambria Math"/>
                                    </w:rPr>
                                    <m:t>(1-H'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f</m:t>
                                          </m:r>
                                        </m:sub>
                                      </m:sSub>
                                    </m:e>
                                  </m:d>
                                </m:e>
                              </m:nary>
                            </m:den>
                          </m:f>
                        </m:oMath>
                      </w:p>
                      <w:p w14:paraId="03048B50" w14:textId="7CE41DB0" w:rsidR="00F9147B" w:rsidRDefault="00F9147B" w:rsidP="008D6772">
                        <w:pPr>
                          <w:pStyle w:val="IEEEParagraph"/>
                          <w:ind w:left="720" w:firstLine="0"/>
                          <w:rPr>
                            <w:rFonts w:asciiTheme="minorEastAsia" w:eastAsiaTheme="minorEastAsia" w:hAnsiTheme="minorEastAsia"/>
                            <w:szCs w:val="20"/>
                          </w:rPr>
                        </w:pPr>
                        <w:r>
                          <w:rPr>
                            <w:rFonts w:asciiTheme="minorEastAsia" w:eastAsiaTheme="minorEastAsia" w:hAnsiTheme="minorEastAsia"/>
                            <w:szCs w:val="20"/>
                          </w:rPr>
                          <w:t>End For</w:t>
                        </w:r>
                      </w:p>
                      <w:p w14:paraId="11A29F83" w14:textId="46219076" w:rsidR="00F9147B" w:rsidRDefault="00F9147B" w:rsidP="005107BB">
                        <w:pPr>
                          <w:pStyle w:val="IEEEParagraph"/>
                          <w:numPr>
                            <w:ilvl w:val="0"/>
                            <w:numId w:val="16"/>
                          </w:numPr>
                          <w:rPr>
                            <w:rFonts w:asciiTheme="minorEastAsia" w:eastAsiaTheme="minorEastAsia" w:hAnsiTheme="minorEastAsia"/>
                          </w:rPr>
                        </w:pPr>
                        <w:r w:rsidRPr="0060041C">
                          <w:rPr>
                            <w:rFonts w:asciiTheme="minorEastAsia" w:eastAsiaTheme="minorEastAsia" w:hAnsiTheme="minorEastAsia"/>
                            <w:b/>
                          </w:rPr>
                          <w:t xml:space="preserve">Return preference vector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f</m:t>
                              </m:r>
                            </m:sub>
                          </m:sSub>
                        </m:oMath>
                        <w:r w:rsidRPr="0060041C">
                          <w:rPr>
                            <w:rFonts w:asciiTheme="minorEastAsia" w:eastAsiaTheme="minorEastAsia" w:hAnsiTheme="minorEastAsia"/>
                            <w:b/>
                          </w:rPr>
                          <w:t xml:space="preserve"> and weight </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f</m:t>
                              </m:r>
                            </m:sub>
                          </m:sSub>
                        </m:oMath>
                        <w:r w:rsidRPr="0060041C">
                          <w:rPr>
                            <w:rFonts w:asciiTheme="minorEastAsia" w:eastAsiaTheme="minorEastAsia" w:hAnsiTheme="minorEastAsia"/>
                            <w:b/>
                          </w:rPr>
                          <w:t xml:space="preserve"> for each feature </w:t>
                        </w:r>
                        <m:oMath>
                          <m:r>
                            <w:rPr>
                              <w:rFonts w:ascii="Cambria Math" w:hAnsi="Cambria Math"/>
                            </w:rPr>
                            <m:t>f</m:t>
                          </m:r>
                        </m:oMath>
                      </w:p>
                      <w:p w14:paraId="1CEB47AD" w14:textId="12E1CBAB" w:rsidR="00F9147B" w:rsidRPr="001526FB" w:rsidRDefault="00F9147B" w:rsidP="00B80695">
                        <w:pPr>
                          <w:pStyle w:val="IEEEParagraph"/>
                          <w:ind w:firstLine="0"/>
                          <w:rPr>
                            <w:rFonts w:asciiTheme="minorEastAsia" w:eastAsiaTheme="minorEastAsia" w:hAnsiTheme="minorEastAsia"/>
                          </w:rPr>
                        </w:pPr>
                      </w:p>
                    </w:tc>
                  </w:tr>
                </w:tbl>
                <w:p w14:paraId="17A7D991" w14:textId="77777777" w:rsidR="00F9147B" w:rsidRDefault="00F9147B" w:rsidP="0031402A"/>
              </w:txbxContent>
            </v:textbox>
            <w10:wrap anchorx="margin" anchory="margin"/>
            <w10:anchorlock/>
          </v:shape>
        </w:pict>
      </w:r>
    </w:p>
    <w:p w14:paraId="67A1E2A0" w14:textId="1EACF5D5" w:rsidR="006F5555" w:rsidRPr="006F5555" w:rsidRDefault="00E6336D" w:rsidP="006F5555">
      <w:pPr>
        <w:pStyle w:val="2"/>
      </w:pPr>
      <w:r>
        <w:lastRenderedPageBreak/>
        <w:t xml:space="preserve"> </w:t>
      </w:r>
      <w:bookmarkStart w:id="59" w:name="_Toc439109907"/>
      <w:r>
        <w:t>相关实验与结果分析</w:t>
      </w:r>
      <w:bookmarkEnd w:id="59"/>
    </w:p>
    <w:p w14:paraId="140A32EF" w14:textId="4C833E0F" w:rsidR="00A34375" w:rsidRPr="00A34375" w:rsidRDefault="0031402A" w:rsidP="00A34375">
      <w:pPr>
        <w:pStyle w:val="30"/>
      </w:pPr>
      <w:r>
        <w:t xml:space="preserve"> </w:t>
      </w:r>
      <w:bookmarkStart w:id="60" w:name="_Toc439109908"/>
      <w:r>
        <w:t>实验数据集</w:t>
      </w:r>
      <w:bookmarkEnd w:id="60"/>
    </w:p>
    <w:p w14:paraId="1ADB6A79" w14:textId="280B2383" w:rsidR="005E4582" w:rsidRDefault="00BB2AB7" w:rsidP="00F73450">
      <w:pPr>
        <w:pStyle w:val="1f3"/>
      </w:pPr>
      <w:r>
        <w:t>本文使用了</w:t>
      </w:r>
      <w:r w:rsidR="00C718D6">
        <w:t>国内某大型在线旅行网</w:t>
      </w:r>
      <w:r w:rsidR="0048377D">
        <w:t>在</w:t>
      </w:r>
      <w:r>
        <w:rPr>
          <w:rFonts w:hint="eastAsia"/>
        </w:rPr>
        <w:t>2013</w:t>
      </w:r>
      <w:r>
        <w:rPr>
          <w:rFonts w:hint="eastAsia"/>
        </w:rPr>
        <w:t>年至</w:t>
      </w:r>
      <w:r>
        <w:rPr>
          <w:rFonts w:hint="eastAsia"/>
        </w:rPr>
        <w:t>2014</w:t>
      </w:r>
      <w:r>
        <w:rPr>
          <w:rFonts w:hint="eastAsia"/>
        </w:rPr>
        <w:t>年的</w:t>
      </w:r>
      <w:r>
        <w:t>国内机票订单数据作为我们实验的数据集</w:t>
      </w:r>
      <w:r w:rsidR="0020714D">
        <w:rPr>
          <w:rFonts w:hint="eastAsia"/>
        </w:rPr>
        <w:t>。该数据集包含了</w:t>
      </w:r>
      <w:r w:rsidR="0020714D">
        <w:rPr>
          <w:rFonts w:hint="eastAsia"/>
        </w:rPr>
        <w:t>1600</w:t>
      </w:r>
      <w:r w:rsidR="0020714D">
        <w:rPr>
          <w:rFonts w:hint="eastAsia"/>
        </w:rPr>
        <w:t>万个用户</w:t>
      </w:r>
      <w:r w:rsidR="005E4582">
        <w:rPr>
          <w:rFonts w:hint="eastAsia"/>
        </w:rPr>
        <w:t>在不同航线上的</w:t>
      </w:r>
      <w:r w:rsidR="0020714D">
        <w:rPr>
          <w:rFonts w:hint="eastAsia"/>
        </w:rPr>
        <w:t>9400</w:t>
      </w:r>
      <w:r w:rsidR="0020714D">
        <w:rPr>
          <w:rFonts w:hint="eastAsia"/>
        </w:rPr>
        <w:t>万条订单数据。由于机票个性化推荐的主要应用在于</w:t>
      </w:r>
      <w:r w:rsidR="005E4582">
        <w:rPr>
          <w:rFonts w:hint="eastAsia"/>
        </w:rPr>
        <w:t>热门的航线上，即当用户在搜索航线上的机票时，搜索引擎会返回数量较多的结果，这时推荐系统可以根据学习得到的用户偏好从众多的搜索结果中为用户做出较为精准的推荐。而对于一些冷门的航线，用户可能并没有太多的选择，因此也不存在信息过载的问题。</w:t>
      </w:r>
    </w:p>
    <w:p w14:paraId="6C5FA2D9" w14:textId="0E5A79E5" w:rsidR="005F0676" w:rsidRDefault="0020714D" w:rsidP="00F73450">
      <w:pPr>
        <w:pStyle w:val="1f3"/>
      </w:pPr>
      <w:r>
        <w:rPr>
          <w:rFonts w:hint="eastAsia"/>
        </w:rPr>
        <w:t xml:space="preserve"> </w:t>
      </w:r>
      <w:r>
        <w:rPr>
          <w:rFonts w:hint="eastAsia"/>
        </w:rPr>
        <w:t>这里我们抽取了</w:t>
      </w:r>
      <w:r>
        <w:rPr>
          <w:rFonts w:hint="eastAsia"/>
        </w:rPr>
        <w:t>4</w:t>
      </w:r>
      <w:r>
        <w:rPr>
          <w:rFonts w:hint="eastAsia"/>
        </w:rPr>
        <w:t>条热门航线作为测试航线，包括</w:t>
      </w:r>
      <w:r w:rsidR="005E4582">
        <w:rPr>
          <w:rFonts w:hint="eastAsia"/>
        </w:rPr>
        <w:t>上海到北京（</w:t>
      </w:r>
      <w:r w:rsidR="005E4582">
        <w:rPr>
          <w:rFonts w:hint="eastAsia"/>
        </w:rPr>
        <w:t>SHA</w:t>
      </w:r>
      <w:r w:rsidR="005E4582">
        <w:t>-BJS</w:t>
      </w:r>
      <w:r w:rsidR="005E4582">
        <w:rPr>
          <w:rFonts w:hint="eastAsia"/>
        </w:rPr>
        <w:t>），上海到广州（</w:t>
      </w:r>
      <w:r w:rsidR="005E4582">
        <w:rPr>
          <w:rFonts w:hint="eastAsia"/>
        </w:rPr>
        <w:t>SHA</w:t>
      </w:r>
      <w:r w:rsidR="005E4582">
        <w:t>-CAN</w:t>
      </w:r>
      <w:r w:rsidR="005E4582">
        <w:rPr>
          <w:rFonts w:hint="eastAsia"/>
        </w:rPr>
        <w:t>），</w:t>
      </w:r>
      <w:r w:rsidR="005E4582">
        <w:t>上海到厦门</w:t>
      </w:r>
      <w:r w:rsidR="005E4582">
        <w:rPr>
          <w:rFonts w:hint="eastAsia"/>
        </w:rPr>
        <w:t>（</w:t>
      </w:r>
      <w:r w:rsidR="005E4582">
        <w:t>SHA-XMN</w:t>
      </w:r>
      <w:r w:rsidR="005E4582">
        <w:rPr>
          <w:rFonts w:hint="eastAsia"/>
        </w:rPr>
        <w:t>），</w:t>
      </w:r>
      <w:r w:rsidR="005E4582">
        <w:t>上海到成都</w:t>
      </w:r>
      <w:r w:rsidR="005E4582">
        <w:rPr>
          <w:rFonts w:hint="eastAsia"/>
        </w:rPr>
        <w:t>（</w:t>
      </w:r>
      <w:r w:rsidR="005E4582">
        <w:t>SHA-CTU</w:t>
      </w:r>
      <w:r w:rsidR="005E4582">
        <w:rPr>
          <w:rFonts w:hint="eastAsia"/>
        </w:rPr>
        <w:t>）。</w:t>
      </w:r>
      <w:r w:rsidR="00755F9D">
        <w:rPr>
          <w:rFonts w:hint="eastAsia"/>
        </w:rPr>
        <w:t>图</w:t>
      </w:r>
      <w:r w:rsidR="006445A6">
        <w:rPr>
          <w:rFonts w:hint="eastAsia"/>
        </w:rPr>
        <w:t>3-</w:t>
      </w:r>
      <w:r w:rsidR="00755F9D">
        <w:rPr>
          <w:rFonts w:hint="eastAsia"/>
        </w:rPr>
        <w:t>9</w:t>
      </w:r>
      <w:r w:rsidR="00755F9D">
        <w:rPr>
          <w:rFonts w:hint="eastAsia"/>
        </w:rPr>
        <w:t>为这四条航线的订单数量的直方图，其中纵轴表示在</w:t>
      </w:r>
      <w:r w:rsidR="00C916B4">
        <w:rPr>
          <w:rFonts w:hint="eastAsia"/>
        </w:rPr>
        <w:t>20</w:t>
      </w:r>
      <w:r w:rsidR="00755F9D">
        <w:rPr>
          <w:rFonts w:hint="eastAsia"/>
        </w:rPr>
        <w:t>13</w:t>
      </w:r>
      <w:r w:rsidR="00755F9D">
        <w:rPr>
          <w:rFonts w:hint="eastAsia"/>
        </w:rPr>
        <w:t>到</w:t>
      </w:r>
      <w:r w:rsidR="00402160">
        <w:rPr>
          <w:rFonts w:hint="eastAsia"/>
        </w:rPr>
        <w:t>20</w:t>
      </w:r>
      <w:r w:rsidR="00755F9D">
        <w:rPr>
          <w:rFonts w:hint="eastAsia"/>
        </w:rPr>
        <w:t>14</w:t>
      </w:r>
      <w:r w:rsidR="00755F9D">
        <w:rPr>
          <w:rFonts w:hint="eastAsia"/>
        </w:rPr>
        <w:t>年内用户在对应航线上订单的总数量。从图中我们可以看出，</w:t>
      </w:r>
      <w:r w:rsidR="00620D11">
        <w:rPr>
          <w:rFonts w:hint="eastAsia"/>
        </w:rPr>
        <w:t>上海到北京航线上拥有最多的订单量，超过了</w:t>
      </w:r>
      <w:r w:rsidR="00620D11">
        <w:rPr>
          <w:rFonts w:hint="eastAsia"/>
        </w:rPr>
        <w:t>7</w:t>
      </w:r>
      <w:r w:rsidR="00620D11">
        <w:rPr>
          <w:rFonts w:hint="eastAsia"/>
        </w:rPr>
        <w:t>万张，上海到广州航线和上海到成都航线分别约为</w:t>
      </w:r>
      <w:r w:rsidR="00620D11">
        <w:rPr>
          <w:rFonts w:hint="eastAsia"/>
        </w:rPr>
        <w:t>4</w:t>
      </w:r>
      <w:r w:rsidR="00620D11">
        <w:rPr>
          <w:rFonts w:hint="eastAsia"/>
        </w:rPr>
        <w:t>万张和</w:t>
      </w:r>
      <w:r w:rsidR="00620D11">
        <w:rPr>
          <w:rFonts w:hint="eastAsia"/>
        </w:rPr>
        <w:t>3</w:t>
      </w:r>
      <w:r w:rsidR="00620D11">
        <w:rPr>
          <w:rFonts w:hint="eastAsia"/>
        </w:rPr>
        <w:t>万张，上海到厦门航线最少，不到</w:t>
      </w:r>
      <w:r w:rsidR="00620D11">
        <w:rPr>
          <w:rFonts w:hint="eastAsia"/>
        </w:rPr>
        <w:t>2</w:t>
      </w:r>
      <w:r w:rsidR="00620D11">
        <w:rPr>
          <w:rFonts w:hint="eastAsia"/>
        </w:rPr>
        <w:t>万张。另外，我们选取的这四条热门航线还具有一定的出行目的航线属性的代表性。其中，上海到北京的航线属于偏商旅的航线，而上海到厦门则属于偏旅游的航线，而上海到广州，上海到成都的航线则兼有了商旅和旅游的用户出行属性。</w:t>
      </w:r>
      <w:r w:rsidR="00F75D93">
        <w:rPr>
          <w:rFonts w:hint="eastAsia"/>
        </w:rPr>
        <w:t>另外，为了防止一些代理商的用户订单干扰个性化的推荐效果，我们将两年内航线上订单数量大于</w:t>
      </w:r>
      <w:r w:rsidR="00F75D93">
        <w:rPr>
          <w:rFonts w:hint="eastAsia"/>
        </w:rPr>
        <w:t>10</w:t>
      </w:r>
      <w:r w:rsidR="00F75D93">
        <w:rPr>
          <w:rFonts w:hint="eastAsia"/>
        </w:rPr>
        <w:t>的用户从实验数据集中剔除。</w:t>
      </w:r>
    </w:p>
    <w:p w14:paraId="0C6D76EB" w14:textId="2BD2CCDB" w:rsidR="0020714D" w:rsidRDefault="00786F60" w:rsidP="005E4582">
      <w:pPr>
        <w:pStyle w:val="1f3"/>
        <w:ind w:firstLineChars="0" w:firstLine="0"/>
      </w:pPr>
      <w:r>
        <w:pict w14:anchorId="25E4A2A1">
          <v:shape id="_x0000_s1055" type="#_x0000_t202" style="width:435.35pt;height:238.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8DTZBCkCAABPBAAADgAAAAAAAAAAAAAAAAAuAgAAZHJzL2Uyb0Rv&#10;Yy54bWxQSwECLQAUAAYACAAAACEASFsnctsAAAAHAQAADwAAAAAAAAAAAAAAAACDBAAAZHJzL2Rv&#10;d25yZXYueG1sUEsFBgAAAAAEAAQA8wAAAIsFAAAAAA==&#10;" strokecolor="white [3212]">
            <v:textbox style="mso-next-textbox:#_x0000_s1055">
              <w:txbxContent>
                <w:p w14:paraId="26444974" w14:textId="77777777" w:rsidR="00F9147B" w:rsidRDefault="00F9147B" w:rsidP="00755F9D">
                  <w:pPr>
                    <w:keepNext/>
                    <w:jc w:val="center"/>
                  </w:pPr>
                  <w:r>
                    <w:rPr>
                      <w:noProof/>
                    </w:rPr>
                    <w:drawing>
                      <wp:inline distT="0" distB="0" distL="0" distR="0" wp14:anchorId="45773697" wp14:editId="0F0F4BBB">
                        <wp:extent cx="4062692" cy="26003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_airlines.png"/>
                                <pic:cNvPicPr/>
                              </pic:nvPicPr>
                              <pic:blipFill>
                                <a:blip r:embed="rId28">
                                  <a:extLst>
                                    <a:ext uri="{28A0092B-C50C-407E-A947-70E740481C1C}">
                                      <a14:useLocalDpi xmlns:a14="http://schemas.microsoft.com/office/drawing/2010/main" val="0"/>
                                    </a:ext>
                                  </a:extLst>
                                </a:blip>
                                <a:stretch>
                                  <a:fillRect/>
                                </a:stretch>
                              </pic:blipFill>
                              <pic:spPr>
                                <a:xfrm>
                                  <a:off x="0" y="0"/>
                                  <a:ext cx="4073455" cy="2607214"/>
                                </a:xfrm>
                                <a:prstGeom prst="rect">
                                  <a:avLst/>
                                </a:prstGeom>
                              </pic:spPr>
                            </pic:pic>
                          </a:graphicData>
                        </a:graphic>
                      </wp:inline>
                    </w:drawing>
                  </w:r>
                </w:p>
                <w:p w14:paraId="24C2B01F" w14:textId="470C2F1F" w:rsidR="00F9147B" w:rsidRDefault="00F9147B" w:rsidP="006445A6">
                  <w:pPr>
                    <w:pStyle w:val="Table0"/>
                  </w:pPr>
                  <w:r>
                    <w:rPr>
                      <w:rFonts w:hint="eastAsia"/>
                    </w:rPr>
                    <w:t>图</w:t>
                  </w:r>
                  <w:r>
                    <w:t xml:space="preserve"> 3-9 </w:t>
                  </w:r>
                  <w:r>
                    <w:t>测试航线的订单数量直方图</w:t>
                  </w:r>
                </w:p>
                <w:p w14:paraId="2D034F37" w14:textId="606D2DEB" w:rsidR="00F9147B" w:rsidRDefault="00F9147B" w:rsidP="006445A6">
                  <w:pPr>
                    <w:pStyle w:val="Table"/>
                  </w:pPr>
                  <w:r>
                    <w:t>Figure 3-9 Bar Chart of the number of order segments in test airlines</w:t>
                  </w:r>
                </w:p>
                <w:p w14:paraId="652A90D6" w14:textId="77777777" w:rsidR="00F9147B" w:rsidRPr="0023165D" w:rsidRDefault="00F9147B" w:rsidP="0023165D"/>
                <w:p w14:paraId="5961523D" w14:textId="28642DF8" w:rsidR="00F9147B" w:rsidRDefault="00F9147B" w:rsidP="005E4582">
                  <w:pPr>
                    <w:jc w:val="center"/>
                  </w:pPr>
                </w:p>
              </w:txbxContent>
            </v:textbox>
            <w10:anchorlock/>
          </v:shape>
        </w:pict>
      </w:r>
    </w:p>
    <w:p w14:paraId="4ADA12BC" w14:textId="0C89C1E2" w:rsidR="00F54445" w:rsidRDefault="0048377D" w:rsidP="00F54445">
      <w:pPr>
        <w:pStyle w:val="1f3"/>
      </w:pPr>
      <w:r>
        <w:lastRenderedPageBreak/>
        <w:t>为了能够以更加真实的情况来测试推荐算法的性能</w:t>
      </w:r>
      <w:r>
        <w:rPr>
          <w:rFonts w:hint="eastAsia"/>
        </w:rPr>
        <w:t>，</w:t>
      </w:r>
      <w:r>
        <w:t>我们将用户订单的数据集</w:t>
      </w:r>
      <w:r>
        <w:rPr>
          <w:rFonts w:hint="eastAsia"/>
        </w:rPr>
        <w:t>按照时间的先后</w:t>
      </w:r>
      <w:r>
        <w:t>划分为训练集和测试集两个部分</w:t>
      </w:r>
      <w:r>
        <w:rPr>
          <w:rFonts w:hint="eastAsia"/>
        </w:rPr>
        <w:t>。其中，</w:t>
      </w:r>
      <w:r>
        <w:rPr>
          <w:rFonts w:hint="eastAsia"/>
        </w:rPr>
        <w:t>2013</w:t>
      </w:r>
      <w:r>
        <w:rPr>
          <w:rFonts w:hint="eastAsia"/>
        </w:rPr>
        <w:t>年</w:t>
      </w:r>
      <w:r>
        <w:rPr>
          <w:rFonts w:hint="eastAsia"/>
        </w:rPr>
        <w:t>1</w:t>
      </w:r>
      <w:r>
        <w:rPr>
          <w:rFonts w:hint="eastAsia"/>
        </w:rPr>
        <w:t>月至</w:t>
      </w:r>
      <w:r>
        <w:rPr>
          <w:rFonts w:hint="eastAsia"/>
        </w:rPr>
        <w:t>2014</w:t>
      </w:r>
      <w:r>
        <w:rPr>
          <w:rFonts w:hint="eastAsia"/>
        </w:rPr>
        <w:t>年</w:t>
      </w:r>
      <w:r>
        <w:rPr>
          <w:rFonts w:hint="eastAsia"/>
        </w:rPr>
        <w:t>11</w:t>
      </w:r>
      <w:r>
        <w:rPr>
          <w:rFonts w:hint="eastAsia"/>
        </w:rPr>
        <w:t>月的用户订单数据作为训练集，</w:t>
      </w:r>
      <w:r>
        <w:rPr>
          <w:rFonts w:hint="eastAsia"/>
        </w:rPr>
        <w:t>2014</w:t>
      </w:r>
      <w:r>
        <w:rPr>
          <w:rFonts w:hint="eastAsia"/>
        </w:rPr>
        <w:t>年</w:t>
      </w:r>
      <w:r>
        <w:rPr>
          <w:rFonts w:hint="eastAsia"/>
        </w:rPr>
        <w:t>12</w:t>
      </w:r>
      <w:r>
        <w:rPr>
          <w:rFonts w:hint="eastAsia"/>
        </w:rPr>
        <w:t>月的用户订单数据作为测试集。</w:t>
      </w:r>
    </w:p>
    <w:p w14:paraId="061BF544" w14:textId="18BA2EA4" w:rsidR="007A0E80" w:rsidRDefault="00C43F12" w:rsidP="00F54445">
      <w:pPr>
        <w:pStyle w:val="1f3"/>
      </w:pPr>
      <w:r>
        <w:rPr>
          <w:rFonts w:hint="eastAsia"/>
        </w:rPr>
        <w:t>在对于测试集进行测试和评估时，我们不仅需要用户的订单数据，还需要知道用户在选择预订该机票订单时所看到的其他未选择的机票，即</w:t>
      </w:r>
      <w:r w:rsidR="00E532B2">
        <w:rPr>
          <w:rFonts w:hint="eastAsia"/>
        </w:rPr>
        <w:t>用户</w:t>
      </w:r>
      <w:r>
        <w:rPr>
          <w:rFonts w:hint="eastAsia"/>
        </w:rPr>
        <w:t>在当时搜索机票时所看到的</w:t>
      </w:r>
      <w:r w:rsidR="00E532B2">
        <w:rPr>
          <w:rFonts w:hint="eastAsia"/>
        </w:rPr>
        <w:t>机票搜索列表页上的机票。然而，我们并没有这一部分的数据。这里，我们通过找出用户下单时刻前后一段时间区间内的其他用户的订单，并去掉不同用户预订的相同的机票订单，来模拟用户在预订机票时所看到的</w:t>
      </w:r>
      <w:r w:rsidR="007A0E80">
        <w:rPr>
          <w:rFonts w:hint="eastAsia"/>
        </w:rPr>
        <w:t>可供选择的机票，即</w:t>
      </w:r>
      <w:r w:rsidR="00E532B2">
        <w:rPr>
          <w:rFonts w:hint="eastAsia"/>
        </w:rPr>
        <w:t>机票搜索结果。</w:t>
      </w:r>
      <w:r w:rsidR="007A0E80">
        <w:rPr>
          <w:rFonts w:hint="eastAsia"/>
        </w:rPr>
        <w:t>通过这样的模拟方式会带来不可避免的系统误差，一种情况是当某个时段用户的预订量较少时，我们只能模拟还原出一小部分的搜索结果；另一种情况是，机票的价格在一定的时间区间内也会发生变动。</w:t>
      </w:r>
      <w:r w:rsidR="007A0E80">
        <w:t xml:space="preserve"> </w:t>
      </w:r>
    </w:p>
    <w:p w14:paraId="1BDFB65F" w14:textId="496BA0C0" w:rsidR="0048377D" w:rsidRDefault="007A0E80" w:rsidP="00F54445">
      <w:pPr>
        <w:pStyle w:val="1f3"/>
      </w:pPr>
      <w:r>
        <w:rPr>
          <w:rFonts w:hint="eastAsia"/>
        </w:rPr>
        <w:t>对于热门航线来说，用户的预订量通常都比较大，</w:t>
      </w:r>
      <w:r w:rsidR="0031694F">
        <w:rPr>
          <w:rFonts w:hint="eastAsia"/>
        </w:rPr>
        <w:t>同时，机票价格在短时间内变动的</w:t>
      </w:r>
      <w:r w:rsidR="00273D9C">
        <w:rPr>
          <w:rFonts w:hint="eastAsia"/>
        </w:rPr>
        <w:t>机</w:t>
      </w:r>
      <w:r w:rsidR="0031694F">
        <w:rPr>
          <w:rFonts w:hint="eastAsia"/>
        </w:rPr>
        <w:t>率</w:t>
      </w:r>
      <w:r w:rsidR="00273D9C">
        <w:rPr>
          <w:rFonts w:hint="eastAsia"/>
        </w:rPr>
        <w:t>相对</w:t>
      </w:r>
      <w:r w:rsidR="0031694F">
        <w:rPr>
          <w:rFonts w:hint="eastAsia"/>
        </w:rPr>
        <w:t>较小。因此对于热门航线，我们可以通</w:t>
      </w:r>
      <w:r w:rsidR="00273D9C">
        <w:rPr>
          <w:rFonts w:hint="eastAsia"/>
        </w:rPr>
        <w:t>过上述</w:t>
      </w:r>
      <w:r w:rsidR="0031694F">
        <w:rPr>
          <w:rFonts w:hint="eastAsia"/>
        </w:rPr>
        <w:t>的方式，</w:t>
      </w:r>
      <w:r w:rsidR="00E532B2">
        <w:rPr>
          <w:rFonts w:hint="eastAsia"/>
        </w:rPr>
        <w:t>较好地还原出用户预订机票时所看到的搜索结果。</w:t>
      </w:r>
    </w:p>
    <w:p w14:paraId="6C597862" w14:textId="786AF9F0" w:rsidR="00273D9C" w:rsidRDefault="00786F60" w:rsidP="00273D9C">
      <w:pPr>
        <w:pStyle w:val="1f3"/>
        <w:ind w:firstLineChars="0" w:firstLine="0"/>
      </w:pPr>
      <w:r>
        <w:pict w14:anchorId="663B79F8">
          <v:shape id="_x0000_s1054" type="#_x0000_t202" style="width:435.2pt;height:264.8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7fyKQIAAE8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bzk0A1NM9IrYOxw3EicdOB+0FJj91dUf99z5yg&#10;RH0wKM9yOpvFcUjGbH6NXBJ36akvPcxwhKpooGTcbkIaoUScvUMZtzIRHPUeMznmjF2beD9OWByL&#10;SztF/foPrH8C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IoO38ikCAABPBAAADgAAAAAAAAAAAAAAAAAuAgAAZHJzL2Uyb0Rv&#10;Yy54bWxQSwECLQAUAAYACAAAACEASFsnctsAAAAHAQAADwAAAAAAAAAAAAAAAACDBAAAZHJzL2Rv&#10;d25yZXYueG1sUEsFBgAAAAAEAAQA8wAAAIsFAAAAAA==&#10;" strokecolor="white [3212]">
            <v:textbox style="mso-next-textbox:#_x0000_s1054">
              <w:txbxContent>
                <w:p w14:paraId="480CE678" w14:textId="6FF73ECE" w:rsidR="00F9147B" w:rsidRDefault="00F9147B" w:rsidP="00273D9C">
                  <w:pPr>
                    <w:keepNext/>
                    <w:jc w:val="center"/>
                  </w:pPr>
                  <w:r>
                    <w:rPr>
                      <w:noProof/>
                    </w:rPr>
                    <w:drawing>
                      <wp:inline distT="0" distB="0" distL="0" distR="0" wp14:anchorId="7B315826" wp14:editId="56027554">
                        <wp:extent cx="4276725" cy="282904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_airlines_numsegments.png"/>
                                <pic:cNvPicPr/>
                              </pic:nvPicPr>
                              <pic:blipFill>
                                <a:blip r:embed="rId29">
                                  <a:extLst>
                                    <a:ext uri="{28A0092B-C50C-407E-A947-70E740481C1C}">
                                      <a14:useLocalDpi xmlns:a14="http://schemas.microsoft.com/office/drawing/2010/main" val="0"/>
                                    </a:ext>
                                  </a:extLst>
                                </a:blip>
                                <a:stretch>
                                  <a:fillRect/>
                                </a:stretch>
                              </pic:blipFill>
                              <pic:spPr>
                                <a:xfrm>
                                  <a:off x="0" y="0"/>
                                  <a:ext cx="4294392" cy="2840734"/>
                                </a:xfrm>
                                <a:prstGeom prst="rect">
                                  <a:avLst/>
                                </a:prstGeom>
                              </pic:spPr>
                            </pic:pic>
                          </a:graphicData>
                        </a:graphic>
                      </wp:inline>
                    </w:drawing>
                  </w:r>
                </w:p>
                <w:p w14:paraId="31F26322" w14:textId="500B05F2" w:rsidR="00F9147B" w:rsidRDefault="00F9147B" w:rsidP="006445A6">
                  <w:pPr>
                    <w:pStyle w:val="Table0"/>
                  </w:pPr>
                  <w:r>
                    <w:t>图</w:t>
                  </w:r>
                  <w:r>
                    <w:t xml:space="preserve"> 3-10 </w:t>
                  </w:r>
                  <w:r>
                    <w:t>测试航线的平均模拟搜索结果数量直方图</w:t>
                  </w:r>
                </w:p>
                <w:p w14:paraId="24A16613" w14:textId="7AF24770" w:rsidR="00F9147B" w:rsidRPr="00BA777F" w:rsidRDefault="00F9147B" w:rsidP="006445A6">
                  <w:pPr>
                    <w:pStyle w:val="Table"/>
                  </w:pPr>
                  <w:r>
                    <w:t xml:space="preserve">Figure 3-10 </w:t>
                  </w:r>
                  <w:r>
                    <w:rPr>
                      <w:rFonts w:hint="eastAsia"/>
                    </w:rPr>
                    <w:t>Average</w:t>
                  </w:r>
                  <w:r>
                    <w:t xml:space="preserve"> number of search results in different airlines</w:t>
                  </w:r>
                </w:p>
                <w:p w14:paraId="52CF55E7" w14:textId="54A7E51A" w:rsidR="00F9147B" w:rsidRDefault="00F9147B" w:rsidP="00273D9C">
                  <w:pPr>
                    <w:jc w:val="center"/>
                  </w:pPr>
                </w:p>
              </w:txbxContent>
            </v:textbox>
            <w10:anchorlock/>
          </v:shape>
        </w:pict>
      </w:r>
    </w:p>
    <w:p w14:paraId="784797BB" w14:textId="3C264A85" w:rsidR="00E532B2" w:rsidRPr="00F54445" w:rsidRDefault="00834322" w:rsidP="00834322">
      <w:pPr>
        <w:pStyle w:val="1f3"/>
      </w:pPr>
      <w:r>
        <w:t>图</w:t>
      </w:r>
      <w:r w:rsidR="006445A6">
        <w:rPr>
          <w:rFonts w:hint="eastAsia"/>
        </w:rPr>
        <w:t>3-</w:t>
      </w:r>
      <w:r>
        <w:rPr>
          <w:rFonts w:hint="eastAsia"/>
        </w:rPr>
        <w:t>10</w:t>
      </w:r>
      <w:r w:rsidR="001B2CC6">
        <w:rPr>
          <w:rFonts w:hint="eastAsia"/>
        </w:rPr>
        <w:t>为测试集中</w:t>
      </w:r>
      <w:r>
        <w:rPr>
          <w:rFonts w:hint="eastAsia"/>
        </w:rPr>
        <w:t>不同测试航线上平均的模拟搜索结果数量的直方图。从图中可知，在上海到北京这条最为热门的航线上，用户在测试订单预订时，通过其他用户的订单数据模拟得到的搜索结果页的平均机票数量约为</w:t>
      </w:r>
      <w:r>
        <w:rPr>
          <w:rFonts w:hint="eastAsia"/>
        </w:rPr>
        <w:t>100</w:t>
      </w:r>
      <w:r>
        <w:rPr>
          <w:rFonts w:hint="eastAsia"/>
        </w:rPr>
        <w:t>条，在上海到广州航线上约为</w:t>
      </w:r>
      <w:r>
        <w:rPr>
          <w:rFonts w:hint="eastAsia"/>
        </w:rPr>
        <w:t>60</w:t>
      </w:r>
      <w:r>
        <w:rPr>
          <w:rFonts w:hint="eastAsia"/>
        </w:rPr>
        <w:t>条，上海到厦门和上海到成都航线约为</w:t>
      </w:r>
      <w:r>
        <w:rPr>
          <w:rFonts w:hint="eastAsia"/>
        </w:rPr>
        <w:t>30</w:t>
      </w:r>
      <w:r>
        <w:rPr>
          <w:rFonts w:hint="eastAsia"/>
        </w:rPr>
        <w:t>条。</w:t>
      </w:r>
    </w:p>
    <w:p w14:paraId="088FFFE9" w14:textId="115BEBAD" w:rsidR="00DC5A02" w:rsidRDefault="00D73022" w:rsidP="0031402A">
      <w:pPr>
        <w:pStyle w:val="30"/>
      </w:pPr>
      <w:r>
        <w:lastRenderedPageBreak/>
        <w:t xml:space="preserve"> </w:t>
      </w:r>
      <w:bookmarkStart w:id="61" w:name="_Toc439109909"/>
      <w:r w:rsidR="00DC5A02">
        <w:rPr>
          <w:rFonts w:hint="eastAsia"/>
        </w:rPr>
        <w:t>评价指标</w:t>
      </w:r>
      <w:bookmarkEnd w:id="61"/>
    </w:p>
    <w:p w14:paraId="45019555" w14:textId="6AAAC21D" w:rsidR="00837752" w:rsidRDefault="002F0EC7" w:rsidP="001B2CC6">
      <w:pPr>
        <w:pStyle w:val="1f3"/>
      </w:pPr>
      <w:r>
        <w:t>为了测试和评估不同个性化推荐</w:t>
      </w:r>
      <w:r w:rsidR="001B2CC6">
        <w:t>算法的准确性</w:t>
      </w:r>
      <w:r w:rsidR="001B2CC6">
        <w:rPr>
          <w:rFonts w:hint="eastAsia"/>
        </w:rPr>
        <w:t>，</w:t>
      </w:r>
      <w:r w:rsidR="001B2CC6">
        <w:t>我们需要针对机票个性化推荐问题制定一个有效的评价指标</w:t>
      </w:r>
      <w:r w:rsidR="001B2CC6">
        <w:rPr>
          <w:rFonts w:hint="eastAsia"/>
        </w:rPr>
        <w:t>。在第二章中，我们已经总结介绍了一些常用的隐式推荐算法的评价指标。这里，我们将采用其中的</w:t>
      </w:r>
      <w:r w:rsidR="001B2CC6">
        <w:t>平均准确率均值的方法</w:t>
      </w:r>
      <w:r w:rsidR="001B2CC6">
        <w:rPr>
          <w:rFonts w:hint="eastAsia"/>
        </w:rPr>
        <w:t>（</w:t>
      </w:r>
      <w:r w:rsidR="001B2CC6">
        <w:t>MAP</w:t>
      </w:r>
      <w:r w:rsidR="001B2CC6">
        <w:rPr>
          <w:rFonts w:hint="eastAsia"/>
        </w:rPr>
        <w:t>）</w:t>
      </w:r>
      <w:r w:rsidR="001B2CC6">
        <w:t>来对基于用户偏好模型的机票个性化推荐算法进行评估</w:t>
      </w:r>
      <w:r w:rsidR="001B2CC6">
        <w:rPr>
          <w:rFonts w:hint="eastAsia"/>
        </w:rPr>
        <w:t>。</w:t>
      </w:r>
    </w:p>
    <w:p w14:paraId="7AA4CBBC" w14:textId="31CE83D0" w:rsidR="001B2CC6" w:rsidRDefault="001B2CC6" w:rsidP="001B2CC6">
      <w:pPr>
        <w:pStyle w:val="1f3"/>
      </w:pPr>
      <w:r>
        <w:t>MAP</w:t>
      </w:r>
      <w:r>
        <w:t>是基于排序的评价指标</w:t>
      </w:r>
      <w:r>
        <w:rPr>
          <w:rFonts w:hint="eastAsia"/>
        </w:rPr>
        <w:t>，它通过计算用户在推荐列表中偏好对象的平均准确率（见式（</w:t>
      </w:r>
      <w:r w:rsidR="00940F19">
        <w:rPr>
          <w:rFonts w:hint="eastAsia"/>
        </w:rPr>
        <w:t>2-</w:t>
      </w:r>
      <w:r>
        <w:t>1</w:t>
      </w:r>
      <w:r>
        <w:rPr>
          <w:rFonts w:hint="eastAsia"/>
        </w:rPr>
        <w:t>）），来</w:t>
      </w:r>
      <w:r w:rsidR="00AC6044">
        <w:rPr>
          <w:rFonts w:hint="eastAsia"/>
        </w:rPr>
        <w:t>作为</w:t>
      </w:r>
      <w:r>
        <w:rPr>
          <w:rFonts w:hint="eastAsia"/>
        </w:rPr>
        <w:t>评估推荐结果的</w:t>
      </w:r>
      <w:r w:rsidR="00AC6044">
        <w:rPr>
          <w:rFonts w:hint="eastAsia"/>
        </w:rPr>
        <w:t>准确率</w:t>
      </w:r>
      <w:r>
        <w:rPr>
          <w:rFonts w:hint="eastAsia"/>
        </w:rPr>
        <w:t>，</w:t>
      </w:r>
      <w:r>
        <w:t>能够很好的反应出用户</w:t>
      </w:r>
      <w:r w:rsidR="00AC6044">
        <w:t>偏好物品之间的排序的关系</w:t>
      </w:r>
      <w:r w:rsidR="00AC6044">
        <w:rPr>
          <w:rFonts w:hint="eastAsia"/>
        </w:rPr>
        <w:t>。</w:t>
      </w:r>
    </w:p>
    <w:p w14:paraId="039D70DE" w14:textId="2FFD5AC5" w:rsidR="00AC6044" w:rsidRDefault="008C18CD" w:rsidP="008C18CD">
      <w:pPr>
        <w:pStyle w:val="1f3"/>
      </w:pPr>
      <w:r>
        <w:t>与传统的推荐问题不同</w:t>
      </w:r>
      <w:r>
        <w:rPr>
          <w:rFonts w:hint="eastAsia"/>
        </w:rPr>
        <w:t>，</w:t>
      </w:r>
      <w:r w:rsidR="00AC6044">
        <w:t>机票个性化推荐问题</w:t>
      </w:r>
      <w:r>
        <w:t>很强的实时性</w:t>
      </w:r>
      <w:r w:rsidR="00AC6044">
        <w:rPr>
          <w:rFonts w:hint="eastAsia"/>
        </w:rPr>
        <w:t>，用户通常每次搜索只会在搜索结果页面中选择一张机票进行机票的预订和购买。</w:t>
      </w:r>
      <w:r>
        <w:rPr>
          <w:rFonts w:hint="eastAsia"/>
        </w:rPr>
        <w:t>在基于用户偏好的机票个性化推荐算法中，我们通过用户偏好来计算用户对实时的</w:t>
      </w:r>
      <w:r w:rsidR="005F2020">
        <w:rPr>
          <w:rFonts w:hint="eastAsia"/>
        </w:rPr>
        <w:t>搜索</w:t>
      </w:r>
      <w:r>
        <w:rPr>
          <w:rFonts w:hint="eastAsia"/>
        </w:rPr>
        <w:t>结果中各个机票的个性化的偏好得分，得分越高表示偏好越强。因此，根据计算出的偏好得分，我们可以为搜索结果中的各个机票进行偏好得分从高到低的降序排序。我们定义</w:t>
      </w:r>
      <m:oMath>
        <m:r>
          <w:rPr>
            <w:rFonts w:ascii="Cambria Math" w:hAnsi="Cambria Math"/>
          </w:rPr>
          <m:t>Rank(i)</m:t>
        </m:r>
      </m:oMath>
      <w:r>
        <w:t>为机票</w:t>
      </w:r>
      <w:r>
        <w:rPr>
          <w:rFonts w:hint="eastAsia"/>
        </w:rPr>
        <w:t>i</w:t>
      </w:r>
      <w:r>
        <w:rPr>
          <w:rFonts w:hint="eastAsia"/>
        </w:rPr>
        <w:t>在排序中的序号，则我们可以定义推荐算法对于用户在这次选择中推荐效果的准确率为：</w:t>
      </w:r>
    </w:p>
    <w:p w14:paraId="30ACCD46" w14:textId="137D2773" w:rsidR="00AC6044" w:rsidRPr="00940F19" w:rsidRDefault="00785884" w:rsidP="00AC6044">
      <w:pPr>
        <w:pStyle w:val="1f3"/>
        <w:ind w:firstLineChars="0"/>
      </w:pPr>
      <m:oMathPara>
        <m:oMathParaPr>
          <m:jc m:val="right"/>
        </m:oMathParaPr>
        <m:oMath>
          <m:r>
            <m:rPr>
              <m:sty m:val="p"/>
            </m:rPr>
            <w:rPr>
              <w:rFonts w:ascii="Cambria Math" w:hAnsi="Cambria Math"/>
            </w:rPr>
            <m:t>prec</m:t>
          </m:r>
          <m:d>
            <m:dPr>
              <m:ctrlPr>
                <w:rPr>
                  <w:rFonts w:ascii="Cambria Math" w:hAnsi="Cambria Math"/>
                </w:rPr>
              </m:ctrlPr>
            </m:dPr>
            <m:e>
              <m:r>
                <m:rPr>
                  <m:sty m:val="p"/>
                </m:rPr>
                <w:rPr>
                  <w:rFonts w:ascii="Cambria Math" w:hAnsi="Cambria Math"/>
                </w:rPr>
                <m:t>i</m:t>
              </m:r>
            </m:e>
          </m:d>
          <m:r>
            <m:rPr>
              <m:sty m:val="p"/>
            </m:rPr>
            <w:rPr>
              <w:rFonts w:ascii="Cambria Math" w:hAnsi="Cambria Math"/>
            </w:rPr>
            <m:t>=</m:t>
          </m:r>
          <m:f>
            <m:fPr>
              <m:ctrlPr>
                <w:rPr>
                  <w:rFonts w:ascii="Cambria Math" w:hAnsi="Cambria Math"/>
                  <w:i/>
                </w:rPr>
              </m:ctrlPr>
            </m:fPr>
            <m:num>
              <m:r>
                <w:rPr>
                  <w:rFonts w:ascii="Cambria Math" w:hAnsi="Cambria Math"/>
                </w:rPr>
                <m:t>Rank</m:t>
              </m:r>
              <m:d>
                <m:dPr>
                  <m:ctrlPr>
                    <w:rPr>
                      <w:rFonts w:ascii="Cambria Math" w:hAnsi="Cambria Math"/>
                      <w:i/>
                    </w:rPr>
                  </m:ctrlPr>
                </m:dPr>
                <m:e>
                  <m:r>
                    <w:rPr>
                      <w:rFonts w:ascii="Cambria Math" w:hAnsi="Cambria Math"/>
                    </w:rPr>
                    <m:t>i</m:t>
                  </m:r>
                </m:e>
              </m:d>
            </m:num>
            <m:den>
              <m:r>
                <w:rPr>
                  <w:rFonts w:ascii="Cambria Math" w:hAnsi="Cambria Math"/>
                </w:rPr>
                <m:t xml:space="preserve"># of tickets in </m:t>
              </m:r>
              <m:r>
                <w:rPr>
                  <w:rFonts w:ascii="Cambria Math" w:hAnsi="Cambria Math" w:hint="eastAsia"/>
                </w:rPr>
                <m:t>searc</m:t>
              </m:r>
              <m:r>
                <m:rPr>
                  <m:sty m:val="p"/>
                </m:rPr>
                <w:rPr>
                  <w:rFonts w:ascii="Cambria Math" w:hAnsi="Cambria Math" w:cs="MS Mincho"/>
                </w:rPr>
                <m:t>h</m:t>
              </m:r>
              <m:r>
                <w:rPr>
                  <w:rFonts w:ascii="Cambria Math" w:hAnsi="Cambria Math"/>
                </w:rPr>
                <m:t xml:space="preserve"> results</m:t>
              </m:r>
            </m:den>
          </m:f>
          <m:r>
            <w:rPr>
              <w:rFonts w:ascii="Cambria Math" w:hAnsi="Cambria Math"/>
            </w:rPr>
            <m:t xml:space="preserve">                               </m:t>
          </m:r>
          <m:d>
            <m:dPr>
              <m:ctrlPr>
                <w:rPr>
                  <w:rFonts w:ascii="Cambria Math" w:hAnsi="Cambria Math"/>
                  <w:i/>
                </w:rPr>
              </m:ctrlPr>
            </m:dPr>
            <m:e>
              <m:r>
                <w:rPr>
                  <w:rFonts w:ascii="Cambria Math" w:hAnsi="Cambria Math"/>
                </w:rPr>
                <m:t>3–14</m:t>
              </m:r>
            </m:e>
          </m:d>
        </m:oMath>
      </m:oMathPara>
    </w:p>
    <w:p w14:paraId="43FF354E" w14:textId="412E18C1" w:rsidR="00AC6044" w:rsidRDefault="008C18CD" w:rsidP="001B2CC6">
      <w:pPr>
        <w:pStyle w:val="1f3"/>
      </w:pPr>
      <w:r>
        <w:rPr>
          <w:rFonts w:hint="eastAsia"/>
        </w:rPr>
        <w:t>进一步，我们可以得到对于测试集中所有用户订单的平均准确率均值：</w:t>
      </w:r>
    </w:p>
    <w:p w14:paraId="41B39DAC" w14:textId="15DDC0FC" w:rsidR="008C18CD" w:rsidRPr="00940F19" w:rsidRDefault="008C18CD" w:rsidP="001B2CC6">
      <w:pPr>
        <w:pStyle w:val="1f3"/>
      </w:pPr>
      <m:oMathPara>
        <m:oMathParaPr>
          <m:jc m:val="right"/>
        </m:oMathParaPr>
        <m:oMath>
          <m:r>
            <m:rPr>
              <m:sty m:val="p"/>
            </m:rPr>
            <w:rPr>
              <w:rFonts w:ascii="Cambria Math" w:hAnsi="Cambria Math" w:hint="eastAsia"/>
            </w:rPr>
            <m:t>MAP</m:t>
          </m:r>
          <m:r>
            <m:rPr>
              <m:sty m:val="p"/>
            </m:rPr>
            <w:rPr>
              <w:rFonts w:ascii="Cambria Math" w:hAnsi="Cambria Math"/>
            </w:rPr>
            <m:t>=</m:t>
          </m:r>
          <m:f>
            <m:fPr>
              <m:ctrlPr>
                <w:rPr>
                  <w:rFonts w:ascii="Cambria Math" w:hAnsi="Cambria Math"/>
                </w:rPr>
              </m:ctrlPr>
            </m:fPr>
            <m:num>
              <m:nary>
                <m:naryPr>
                  <m:chr m:val="∑"/>
                  <m:supHide m:val="1"/>
                  <m:ctrlPr>
                    <w:rPr>
                      <w:rFonts w:ascii="Cambria Math" w:hAnsi="Cambria Math"/>
                    </w:rPr>
                  </m:ctrlPr>
                </m:naryPr>
                <m:sub>
                  <m:r>
                    <w:rPr>
                      <w:rFonts w:ascii="Cambria Math" w:hAnsi="Cambria Math"/>
                    </w:rPr>
                    <m:t>i∈</m:t>
                  </m:r>
                  <m:r>
                    <m:rPr>
                      <m:sty m:val="bi"/>
                    </m:rPr>
                    <w:rPr>
                      <w:rFonts w:ascii="Cambria Math" w:hAnsi="Cambria Math"/>
                    </w:rPr>
                    <m:t>T</m:t>
                  </m:r>
                </m:sub>
                <m:sup/>
                <m:e>
                  <m:r>
                    <w:rPr>
                      <w:rFonts w:ascii="Cambria Math" w:hAnsi="Cambria Math"/>
                    </w:rPr>
                    <m:t>prec</m:t>
                  </m:r>
                  <m:d>
                    <m:dPr>
                      <m:ctrlPr>
                        <w:rPr>
                          <w:rFonts w:ascii="Cambria Math" w:hAnsi="Cambria Math"/>
                          <w:i/>
                        </w:rPr>
                      </m:ctrlPr>
                    </m:dPr>
                    <m:e>
                      <m:r>
                        <w:rPr>
                          <w:rFonts w:ascii="Cambria Math" w:hAnsi="Cambria Math"/>
                        </w:rPr>
                        <m:t>i</m:t>
                      </m:r>
                    </m:e>
                  </m:d>
                </m:e>
              </m:nary>
              <m:ctrlPr>
                <w:rPr>
                  <w:rFonts w:ascii="Cambria Math" w:hAnsi="Cambria Math"/>
                  <w:i/>
                </w:rPr>
              </m:ctrlPr>
            </m:num>
            <m:den>
              <m:r>
                <w:rPr>
                  <w:rFonts w:ascii="Cambria Math" w:hAnsi="Cambria Math" w:hint="eastAsia"/>
                </w:rPr>
                <m:t>|</m:t>
              </m:r>
              <m:r>
                <m:rPr>
                  <m:sty m:val="bi"/>
                </m:rPr>
                <w:rPr>
                  <w:rFonts w:ascii="Cambria Math" w:hAnsi="Cambria Math"/>
                </w:rPr>
                <m:t>T</m:t>
              </m:r>
              <m:r>
                <w:rPr>
                  <w:rFonts w:ascii="Cambria Math" w:hAnsi="Cambria Math" w:hint="eastAsia"/>
                </w:rPr>
                <m:t>|</m:t>
              </m:r>
            </m:den>
          </m:f>
          <m:r>
            <w:rPr>
              <w:rFonts w:ascii="Cambria Math" w:hAnsi="Cambria Math"/>
            </w:rPr>
            <m:t xml:space="preserve">                                                                        </m:t>
          </m:r>
          <m:r>
            <w:rPr>
              <w:rFonts w:ascii="Cambria Math" w:hAnsi="Cambria Math" w:hint="eastAsia"/>
            </w:rPr>
            <m:t>(</m:t>
          </m:r>
          <m:r>
            <w:rPr>
              <w:rFonts w:ascii="Cambria Math" w:hAnsi="Cambria Math"/>
            </w:rPr>
            <m:t>3–15)</m:t>
          </m:r>
        </m:oMath>
      </m:oMathPara>
    </w:p>
    <w:p w14:paraId="6CEC5176" w14:textId="1B045AE9" w:rsidR="00AC6044" w:rsidRPr="00462498" w:rsidRDefault="00462498" w:rsidP="001B2CC6">
      <w:pPr>
        <w:pStyle w:val="1f3"/>
      </w:pPr>
      <w:r>
        <w:rPr>
          <w:rFonts w:hint="eastAsia"/>
        </w:rPr>
        <w:t>其中，</w:t>
      </w:r>
      <m:oMath>
        <m:r>
          <m:rPr>
            <m:sty m:val="bi"/>
          </m:rPr>
          <w:rPr>
            <w:rFonts w:ascii="Cambria Math" w:hAnsi="Cambria Math"/>
          </w:rPr>
          <m:t>T</m:t>
        </m:r>
      </m:oMath>
      <w:r>
        <w:t>表示测试订单集合</w:t>
      </w:r>
      <w:r>
        <w:rPr>
          <w:rFonts w:hint="eastAsia"/>
        </w:rPr>
        <w:t>，</w:t>
      </w:r>
      <m:oMath>
        <m:r>
          <w:rPr>
            <w:rFonts w:ascii="Cambria Math" w:hAnsi="Cambria Math" w:hint="eastAsia"/>
          </w:rPr>
          <m:t>|</m:t>
        </m:r>
        <m:r>
          <m:rPr>
            <m:sty m:val="bi"/>
          </m:rPr>
          <w:rPr>
            <w:rFonts w:ascii="Cambria Math" w:hAnsi="Cambria Math"/>
          </w:rPr>
          <m:t>T</m:t>
        </m:r>
        <m:r>
          <w:rPr>
            <w:rFonts w:ascii="Cambria Math" w:hAnsi="Cambria Math" w:hint="eastAsia"/>
          </w:rPr>
          <m:t>|</m:t>
        </m:r>
      </m:oMath>
      <w:r>
        <w:t>表示测试订单集合中订单的数量</w:t>
      </w:r>
      <w:r>
        <w:rPr>
          <w:rFonts w:hint="eastAsia"/>
        </w:rPr>
        <w:t>。</w:t>
      </w:r>
    </w:p>
    <w:p w14:paraId="38E1E2C5" w14:textId="46D68435" w:rsidR="001B2CC6" w:rsidRDefault="00462498" w:rsidP="00462498">
      <w:pPr>
        <w:pStyle w:val="1f3"/>
        <w:ind w:firstLineChars="0"/>
      </w:pPr>
      <w:r>
        <w:t>同样</w:t>
      </w:r>
      <w:r>
        <w:rPr>
          <w:rFonts w:hint="eastAsia"/>
        </w:rPr>
        <w:t>，</w:t>
      </w:r>
      <w:r>
        <w:t>MAP</w:t>
      </w:r>
      <w:r>
        <w:t>值越大</w:t>
      </w:r>
      <w:r>
        <w:rPr>
          <w:rFonts w:hint="eastAsia"/>
        </w:rPr>
        <w:t>，则表示用户在预订计票时偏好的机票</w:t>
      </w:r>
      <w:r w:rsidR="001B2CC6">
        <w:rPr>
          <w:rFonts w:hint="eastAsia"/>
        </w:rPr>
        <w:t>排序越靠前，推荐效果则越好。当</w:t>
      </w:r>
      <w:r w:rsidR="001B2CC6">
        <w:rPr>
          <w:rFonts w:hint="eastAsia"/>
        </w:rPr>
        <w:t>MAP</w:t>
      </w:r>
      <w:r w:rsidR="001B2CC6">
        <w:t>小于</w:t>
      </w:r>
      <w:r w:rsidR="001B2CC6">
        <w:rPr>
          <w:rFonts w:hint="eastAsia"/>
        </w:rPr>
        <w:t>50%</w:t>
      </w:r>
      <w:r w:rsidR="001B2CC6">
        <w:rPr>
          <w:rFonts w:hint="eastAsia"/>
        </w:rPr>
        <w:t>时，则推荐算法优于随机的推荐。</w:t>
      </w:r>
    </w:p>
    <w:p w14:paraId="4985A054" w14:textId="3CEA5B5E" w:rsidR="00F75D93" w:rsidRDefault="00F75D93" w:rsidP="00462498">
      <w:pPr>
        <w:pStyle w:val="1f3"/>
        <w:ind w:firstLineChars="0"/>
      </w:pPr>
      <w:r>
        <w:t>另外</w:t>
      </w:r>
      <w:r>
        <w:rPr>
          <w:rFonts w:hint="eastAsia"/>
        </w:rPr>
        <w:t>，</w:t>
      </w:r>
      <w:r>
        <w:t>我们根据机票个性化推荐的问题</w:t>
      </w:r>
      <w:r>
        <w:rPr>
          <w:rFonts w:hint="eastAsia"/>
        </w:rPr>
        <w:t>，</w:t>
      </w:r>
      <w:r>
        <w:t>还设计了</w:t>
      </w:r>
      <w:r>
        <w:t>Top N</w:t>
      </w:r>
      <w:r>
        <w:t>准确率的评价指标</w:t>
      </w:r>
      <w:r>
        <w:rPr>
          <w:rFonts w:hint="eastAsia"/>
        </w:rPr>
        <w:t>。</w:t>
      </w:r>
      <w:r>
        <w:rPr>
          <w:rFonts w:hint="eastAsia"/>
        </w:rPr>
        <w:t>Top</w:t>
      </w:r>
      <w:r>
        <w:t xml:space="preserve"> N</w:t>
      </w:r>
      <w:r>
        <w:t>准确率指在所有测试订单中</w:t>
      </w:r>
      <w:r>
        <w:rPr>
          <w:rFonts w:hint="eastAsia"/>
        </w:rPr>
        <w:t>，</w:t>
      </w:r>
      <w:r>
        <w:t>根据用户的偏好在用户预订机票时的搜索结果页中为用户推荐偏好最强</w:t>
      </w:r>
      <w:r>
        <w:t>Top N</w:t>
      </w:r>
      <w:r>
        <w:t>个机票是否命中的百分比</w:t>
      </w:r>
      <w:r>
        <w:rPr>
          <w:rFonts w:hint="eastAsia"/>
        </w:rPr>
        <w:t>，如式（</w:t>
      </w:r>
      <w:r w:rsidR="00940F19">
        <w:rPr>
          <w:rFonts w:hint="eastAsia"/>
        </w:rPr>
        <w:t>3-</w:t>
      </w:r>
      <w:r>
        <w:rPr>
          <w:rFonts w:hint="eastAsia"/>
        </w:rPr>
        <w:t>16</w:t>
      </w:r>
      <w:r>
        <w:rPr>
          <w:rFonts w:hint="eastAsia"/>
        </w:rPr>
        <w:t>）</w:t>
      </w:r>
      <w:r>
        <w:t>所示</w:t>
      </w:r>
      <w:r>
        <w:rPr>
          <w:rFonts w:hint="eastAsia"/>
        </w:rPr>
        <w:t>。</w:t>
      </w:r>
    </w:p>
    <w:p w14:paraId="679423F9" w14:textId="2CB8DC4D" w:rsidR="00F75D93" w:rsidRPr="00940F19" w:rsidRDefault="00F75D93" w:rsidP="00462498">
      <w:pPr>
        <w:pStyle w:val="1f3"/>
        <w:ind w:firstLineChars="0"/>
      </w:pPr>
      <m:oMathPara>
        <m:oMathParaPr>
          <m:jc m:val="right"/>
        </m:oMathParaPr>
        <m:oMath>
          <m:r>
            <m:rPr>
              <m:sty m:val="p"/>
            </m:rPr>
            <w:rPr>
              <w:rFonts w:ascii="Cambria Math" w:hAnsi="Cambria Math"/>
            </w:rPr>
            <m:t>Top N Accuracy Rate=</m:t>
          </m:r>
          <m:f>
            <m:fPr>
              <m:ctrlPr>
                <w:rPr>
                  <w:rFonts w:ascii="Cambria Math" w:hAnsi="Cambria Math"/>
                </w:rPr>
              </m:ctrlPr>
            </m:fPr>
            <m:num>
              <m:r>
                <w:rPr>
                  <w:rFonts w:ascii="Cambria Math" w:hAnsi="Cambria Math" w:hint="eastAsia"/>
                </w:rPr>
                <m:t>#</m:t>
              </m:r>
              <m:r>
                <w:rPr>
                  <w:rFonts w:ascii="Cambria Math" w:hAnsi="Cambria Math"/>
                </w:rPr>
                <m:t xml:space="preserve"> of Hits</m:t>
              </m:r>
            </m:num>
            <m:den>
              <m:r>
                <w:rPr>
                  <w:rFonts w:ascii="Cambria Math" w:hAnsi="Cambria Math"/>
                </w:rPr>
                <m:t># of Tests</m:t>
              </m:r>
            </m:den>
          </m:f>
          <m:r>
            <w:rPr>
              <w:rFonts w:ascii="Cambria Math" w:hAnsi="Cambria Math"/>
            </w:rPr>
            <m:t xml:space="preserve">                                           </m:t>
          </m:r>
          <m:r>
            <w:rPr>
              <w:rFonts w:ascii="Cambria Math" w:hAnsi="Cambria Math" w:hint="eastAsia"/>
            </w:rPr>
            <m:t>(</m:t>
          </m:r>
          <m:r>
            <w:rPr>
              <w:rFonts w:ascii="Cambria Math" w:hAnsi="Cambria Math"/>
            </w:rPr>
            <m:t>3–16)</m:t>
          </m:r>
        </m:oMath>
      </m:oMathPara>
    </w:p>
    <w:p w14:paraId="0DE4D0F9" w14:textId="0E0E3672" w:rsidR="005F2020" w:rsidRDefault="00DC5A02" w:rsidP="005F2020">
      <w:pPr>
        <w:pStyle w:val="30"/>
      </w:pPr>
      <w:r>
        <w:rPr>
          <w:rFonts w:hint="eastAsia"/>
        </w:rPr>
        <w:t xml:space="preserve"> </w:t>
      </w:r>
      <w:bookmarkStart w:id="62" w:name="_Toc439109910"/>
      <w:r w:rsidR="005F11A2">
        <w:t>相关的比较算法</w:t>
      </w:r>
      <w:bookmarkEnd w:id="62"/>
    </w:p>
    <w:p w14:paraId="524B5B93" w14:textId="599DBB75" w:rsidR="005F2020" w:rsidRDefault="005F2020" w:rsidP="000711DE">
      <w:pPr>
        <w:pStyle w:val="1f3"/>
      </w:pPr>
      <w:r>
        <w:t>在下述实验中</w:t>
      </w:r>
      <w:r>
        <w:rPr>
          <w:rFonts w:hint="eastAsia"/>
        </w:rPr>
        <w:t>，我们根据当前</w:t>
      </w:r>
      <w:r w:rsidR="000711DE">
        <w:rPr>
          <w:rFonts w:hint="eastAsia"/>
        </w:rPr>
        <w:t>隐式推荐系统的一些主要方法，</w:t>
      </w:r>
      <w:r>
        <w:rPr>
          <w:rFonts w:hint="eastAsia"/>
        </w:rPr>
        <w:t>设计并实现了一组</w:t>
      </w:r>
      <w:r w:rsidR="000711DE">
        <w:rPr>
          <w:rFonts w:hint="eastAsia"/>
        </w:rPr>
        <w:t>可以应用在机票个性化推荐的问题中的推荐算法</w:t>
      </w:r>
      <w:r>
        <w:rPr>
          <w:rFonts w:hint="eastAsia"/>
        </w:rPr>
        <w:t>，用来作为</w:t>
      </w:r>
      <w:r w:rsidR="001B24E9">
        <w:rPr>
          <w:rFonts w:hint="eastAsia"/>
        </w:rPr>
        <w:t>我们基于用户</w:t>
      </w:r>
      <w:r w:rsidR="00A8306F">
        <w:rPr>
          <w:rFonts w:hint="eastAsia"/>
        </w:rPr>
        <w:t>偏好</w:t>
      </w:r>
      <w:r w:rsidR="001B24E9">
        <w:rPr>
          <w:rFonts w:hint="eastAsia"/>
        </w:rPr>
        <w:t>模</w:t>
      </w:r>
      <w:r w:rsidR="001B24E9">
        <w:rPr>
          <w:rFonts w:hint="eastAsia"/>
        </w:rPr>
        <w:lastRenderedPageBreak/>
        <w:t>型的</w:t>
      </w:r>
      <w:r>
        <w:rPr>
          <w:rFonts w:hint="eastAsia"/>
        </w:rPr>
        <w:t>机票个性化推荐算法</w:t>
      </w:r>
      <w:r w:rsidR="001B24E9">
        <w:rPr>
          <w:rFonts w:hint="eastAsia"/>
        </w:rPr>
        <w:t>（</w:t>
      </w:r>
      <w:r w:rsidR="001B24E9">
        <w:rPr>
          <w:rFonts w:hint="eastAsia"/>
        </w:rPr>
        <w:t>UserPref</w:t>
      </w:r>
      <w:r w:rsidR="001B24E9">
        <w:rPr>
          <w:rFonts w:hint="eastAsia"/>
        </w:rPr>
        <w:t>）</w:t>
      </w:r>
      <w:r>
        <w:rPr>
          <w:rFonts w:hint="eastAsia"/>
        </w:rPr>
        <w:t>的评估和比较</w:t>
      </w:r>
      <w:r w:rsidR="000711DE">
        <w:rPr>
          <w:rFonts w:hint="eastAsia"/>
        </w:rPr>
        <w:t>：</w:t>
      </w:r>
    </w:p>
    <w:p w14:paraId="23DDE5A4" w14:textId="5B992E09" w:rsidR="000711DE" w:rsidRDefault="000711DE" w:rsidP="005107BB">
      <w:pPr>
        <w:pStyle w:val="1f3"/>
        <w:numPr>
          <w:ilvl w:val="0"/>
          <w:numId w:val="28"/>
        </w:numPr>
        <w:ind w:firstLineChars="0"/>
      </w:pPr>
      <w:r w:rsidRPr="000711DE">
        <w:rPr>
          <w:rFonts w:hint="eastAsia"/>
        </w:rPr>
        <w:t>基于</w:t>
      </w:r>
      <w:r w:rsidRPr="000711DE">
        <w:rPr>
          <w:rFonts w:hint="eastAsia"/>
        </w:rPr>
        <w:t>CBR</w:t>
      </w:r>
      <w:r w:rsidRPr="000711DE">
        <w:rPr>
          <w:rFonts w:hint="eastAsia"/>
        </w:rPr>
        <w:t>的机票个性化推荐算法</w:t>
      </w:r>
      <w:r w:rsidR="00FF46D0">
        <w:rPr>
          <w:rFonts w:hint="eastAsia"/>
        </w:rPr>
        <w:t>（</w:t>
      </w:r>
      <w:r w:rsidR="00FF46D0">
        <w:rPr>
          <w:rFonts w:hint="eastAsia"/>
        </w:rPr>
        <w:t>CBR</w:t>
      </w:r>
      <w:r w:rsidR="00FF46D0">
        <w:rPr>
          <w:rFonts w:hint="eastAsia"/>
        </w:rPr>
        <w:t>）</w:t>
      </w:r>
    </w:p>
    <w:p w14:paraId="674716B6" w14:textId="5D336448" w:rsidR="000711DE" w:rsidRDefault="000711DE" w:rsidP="000711DE">
      <w:pPr>
        <w:pStyle w:val="1f3"/>
      </w:pPr>
      <w:r>
        <w:rPr>
          <w:rFonts w:hint="eastAsia"/>
        </w:rPr>
        <w:t>在第一章中，我们简单介绍了</w:t>
      </w:r>
      <w:r>
        <w:rPr>
          <w:rFonts w:hint="eastAsia"/>
        </w:rPr>
        <w:t>Coyle</w:t>
      </w:r>
      <w:r w:rsidR="00FF46D0" w:rsidRPr="000838C0">
        <w:rPr>
          <w:vertAlign w:val="superscript"/>
        </w:rPr>
        <w:fldChar w:fldCharType="begin"/>
      </w:r>
      <w:r w:rsidR="00FF46D0" w:rsidRPr="000838C0">
        <w:rPr>
          <w:vertAlign w:val="superscript"/>
        </w:rPr>
        <w:instrText xml:space="preserve"> ADDIN EN.CITE &lt;EndNote&gt;&lt;Cite&gt;&lt;Author&gt;Coyle&lt;/Author&gt;&lt;Year&gt;2004&lt;/Year&gt;&lt;RecNum&gt;1&lt;/RecNum&gt;&lt;DisplayText&gt;[9]&lt;/DisplayText&gt;&lt;record&gt;&lt;rec-number&gt;1&lt;/rec-number&gt;&lt;foreign-keys&gt;&lt;key app="EN" db-id="spwfvafviv9ppver9abvr9210pwprpdprxa0" timestamp="1448687198"&gt;1&lt;/key&gt;&lt;/foreign-keys&gt;&lt;ref-type name="Thesis"&gt;32&lt;/ref-type&gt;&lt;contributors&gt;&lt;authors&gt;&lt;author&gt;Coyle, Lorcan&lt;/author&gt;&lt;/authors&gt;&lt;/contributors&gt;&lt;titles&gt;&lt;title&gt;Making Personalised Flight Recommendations using Implicit Feedback&lt;/title&gt;&lt;/titles&gt;&lt;dates&gt;&lt;year&gt;2004&lt;/year&gt;&lt;/dates&gt;&lt;publisher&gt;Trinity College&lt;/publisher&gt;&lt;urls&gt;&lt;/urls&gt;&lt;/record&gt;&lt;/Cite&gt;&lt;/EndNote&gt;</w:instrText>
      </w:r>
      <w:r w:rsidR="00FF46D0" w:rsidRPr="000838C0">
        <w:rPr>
          <w:vertAlign w:val="superscript"/>
        </w:rPr>
        <w:fldChar w:fldCharType="separate"/>
      </w:r>
      <w:r w:rsidR="00FF46D0" w:rsidRPr="000838C0">
        <w:rPr>
          <w:noProof/>
          <w:vertAlign w:val="superscript"/>
        </w:rPr>
        <w:t>[9]</w:t>
      </w:r>
      <w:r w:rsidR="00FF46D0" w:rsidRPr="000838C0">
        <w:rPr>
          <w:vertAlign w:val="superscript"/>
        </w:rPr>
        <w:fldChar w:fldCharType="end"/>
      </w:r>
      <w:r w:rsidR="00FF46D0">
        <w:rPr>
          <w:rFonts w:hint="eastAsia"/>
        </w:rPr>
        <w:t>提出的基于</w:t>
      </w:r>
      <w:r w:rsidR="00FF46D0">
        <w:rPr>
          <w:rFonts w:hint="eastAsia"/>
        </w:rPr>
        <w:t>CBR</w:t>
      </w:r>
      <w:r w:rsidR="00FF46D0">
        <w:rPr>
          <w:rFonts w:hint="eastAsia"/>
        </w:rPr>
        <w:t>的个性化推荐算法。</w:t>
      </w:r>
      <w:r>
        <w:rPr>
          <w:rFonts w:hint="eastAsia"/>
        </w:rPr>
        <w:t>这里，我们根据我们上文抽取的机票的数据特征，</w:t>
      </w:r>
      <w:r w:rsidR="00FF46D0">
        <w:rPr>
          <w:rFonts w:hint="eastAsia"/>
        </w:rPr>
        <w:t>设计实现了其中效果较好的</w:t>
      </w:r>
      <w:r w:rsidR="00FF46D0">
        <w:rPr>
          <w:rFonts w:hint="eastAsia"/>
        </w:rPr>
        <w:t>Session</w:t>
      </w:r>
      <w:r w:rsidR="00FF46D0">
        <w:t>-based</w:t>
      </w:r>
      <w:r w:rsidR="00FF46D0">
        <w:t>的推荐方法</w:t>
      </w:r>
      <w:r w:rsidR="00FF46D0">
        <w:rPr>
          <w:rFonts w:hint="eastAsia"/>
        </w:rPr>
        <w:t>来作为我们模型的实验参照的一种推荐方法。</w:t>
      </w:r>
    </w:p>
    <w:p w14:paraId="1E46D1B6" w14:textId="34EF3E71" w:rsidR="00FF46D0" w:rsidRDefault="00FF46D0" w:rsidP="005107BB">
      <w:pPr>
        <w:pStyle w:val="1f3"/>
        <w:numPr>
          <w:ilvl w:val="0"/>
          <w:numId w:val="28"/>
        </w:numPr>
        <w:ind w:firstLineChars="0"/>
      </w:pPr>
      <w:r>
        <w:t>单类协同过滤的方法</w:t>
      </w:r>
      <w:r>
        <w:rPr>
          <w:rFonts w:hint="eastAsia"/>
        </w:rPr>
        <w:t>（</w:t>
      </w:r>
      <w:r>
        <w:rPr>
          <w:rFonts w:hint="eastAsia"/>
        </w:rPr>
        <w:t>OCCF</w:t>
      </w:r>
      <w:r>
        <w:rPr>
          <w:rFonts w:hint="eastAsia"/>
        </w:rPr>
        <w:t>）</w:t>
      </w:r>
    </w:p>
    <w:p w14:paraId="593B5435" w14:textId="63CCEB5B" w:rsidR="00FF46D0" w:rsidRDefault="008B3769" w:rsidP="008B3769">
      <w:pPr>
        <w:pStyle w:val="1f3"/>
        <w:ind w:firstLineChars="0"/>
      </w:pPr>
      <w:r>
        <w:rPr>
          <w:rFonts w:hint="eastAsia"/>
        </w:rPr>
        <w:t>在第二章中，我们介绍了基于隐式反馈信息的单类协同过滤的方法</w:t>
      </w:r>
      <w:r w:rsidRPr="000838C0">
        <w:rPr>
          <w:vertAlign w:val="superscript"/>
        </w:rPr>
        <w:fldChar w:fldCharType="begin"/>
      </w:r>
      <w:r w:rsidRPr="000838C0">
        <w:rPr>
          <w:vertAlign w:val="superscript"/>
        </w:rPr>
        <w:instrText xml:space="preserve"> ADDIN EN.CITE &lt;EndNote&gt;&lt;Cite&gt;&lt;Author&gt;Pan&lt;/Author&gt;&lt;Year&gt;2008&lt;/Year&gt;&lt;RecNum&gt;49&lt;/RecNum&gt;&lt;DisplayText&gt;[32]&lt;/DisplayText&gt;&lt;record&gt;&lt;rec-number&gt;49&lt;/rec-number&gt;&lt;foreign-keys&gt;&lt;key app="EN" db-id="spwfvafviv9ppver9abvr9210pwprpdprxa0" timestamp="1450019388"&gt;49&lt;/key&gt;&lt;/foreign-keys&gt;&lt;ref-type name="Conference Proceedings"&gt;10&lt;/ref-type&gt;&lt;contributors&gt;&lt;authors&gt;&lt;author&gt;Pan, Rong&lt;/author&gt;&lt;author&gt;Zhou, Yunhong&lt;/author&gt;&lt;author&gt;Cao, Bin&lt;/author&gt;&lt;author&gt;Liu, Nathan N&lt;/author&gt;&lt;author&gt;Lukose, Rajan&lt;/author&gt;&lt;author&gt;Scholz, Martin&lt;/author&gt;&lt;author&gt;Yang, Qiang&lt;/author&gt;&lt;/authors&gt;&lt;/contributors&gt;&lt;titles&gt;&lt;title&gt;One-class collaborative filtering&lt;/title&gt;&lt;secondary-title&gt;Data Mining, 2008. ICDM&amp;apos;08. Eighth IEEE International Conference on&lt;/secondary-title&gt;&lt;/titles&gt;&lt;pages&gt;502-511&lt;/pages&gt;&lt;dates&gt;&lt;year&gt;2008&lt;/year&gt;&lt;/dates&gt;&lt;publisher&gt;IEEE&lt;/publisher&gt;&lt;isbn&gt;076953502X&lt;/isbn&gt;&lt;urls&gt;&lt;/urls&gt;&lt;/record&gt;&lt;/Cite&gt;&lt;/EndNote&gt;</w:instrText>
      </w:r>
      <w:r w:rsidRPr="000838C0">
        <w:rPr>
          <w:vertAlign w:val="superscript"/>
        </w:rPr>
        <w:fldChar w:fldCharType="separate"/>
      </w:r>
      <w:r w:rsidRPr="000838C0">
        <w:rPr>
          <w:noProof/>
          <w:vertAlign w:val="superscript"/>
        </w:rPr>
        <w:t>[32]</w:t>
      </w:r>
      <w:r w:rsidRPr="000838C0">
        <w:rPr>
          <w:vertAlign w:val="superscript"/>
        </w:rPr>
        <w:fldChar w:fldCharType="end"/>
      </w:r>
      <w:r>
        <w:rPr>
          <w:rFonts w:hint="eastAsia"/>
        </w:rPr>
        <w:t>，然而上文</w:t>
      </w:r>
      <w:r>
        <w:t>中我们</w:t>
      </w:r>
      <w:r>
        <w:rPr>
          <w:rFonts w:hint="eastAsia"/>
        </w:rPr>
        <w:t>曾介绍到</w:t>
      </w:r>
      <w:r>
        <w:t>，</w:t>
      </w:r>
      <w:r>
        <w:rPr>
          <w:rFonts w:hint="eastAsia"/>
        </w:rPr>
        <w:t>机票是受</w:t>
      </w:r>
      <w:r>
        <w:t>时间变化的具有价格</w:t>
      </w:r>
      <w:r>
        <w:rPr>
          <w:rFonts w:hint="eastAsia"/>
        </w:rPr>
        <w:t>波动</w:t>
      </w:r>
      <w:r>
        <w:t>性和</w:t>
      </w:r>
      <w:r>
        <w:rPr>
          <w:rFonts w:hint="eastAsia"/>
        </w:rPr>
        <w:t>价格</w:t>
      </w:r>
      <w:r>
        <w:t>敏感性的</w:t>
      </w:r>
      <w:r>
        <w:rPr>
          <w:rFonts w:hint="eastAsia"/>
        </w:rPr>
        <w:t>一种</w:t>
      </w:r>
      <w:r>
        <w:t>动态商品，</w:t>
      </w:r>
      <w:r>
        <w:rPr>
          <w:rFonts w:hint="eastAsia"/>
        </w:rPr>
        <w:t>因此</w:t>
      </w:r>
      <w:r>
        <w:t>我们无法给机票</w:t>
      </w:r>
      <w:r>
        <w:rPr>
          <w:rFonts w:hint="eastAsia"/>
        </w:rPr>
        <w:t>建立</w:t>
      </w:r>
      <w:r>
        <w:t>一个</w:t>
      </w:r>
      <w:r w:rsidR="0050191D">
        <w:rPr>
          <w:rFonts w:hint="eastAsia"/>
        </w:rPr>
        <w:t>固定的物品</w:t>
      </w:r>
      <w:r w:rsidR="0050191D">
        <w:t>或者对象的集合</w:t>
      </w:r>
      <w:r w:rsidR="0050191D">
        <w:rPr>
          <w:rFonts w:hint="eastAsia"/>
        </w:rPr>
        <w:t>，</w:t>
      </w:r>
      <w:r w:rsidR="0050191D">
        <w:t>因此无法直接使用协同过滤的</w:t>
      </w:r>
      <w:r w:rsidR="0050191D">
        <w:rPr>
          <w:rFonts w:hint="eastAsia"/>
        </w:rPr>
        <w:t>方法</w:t>
      </w:r>
      <w:r w:rsidR="0050191D">
        <w:t>来</w:t>
      </w:r>
      <w:r w:rsidR="0050191D">
        <w:rPr>
          <w:rFonts w:hint="eastAsia"/>
        </w:rPr>
        <w:t>根据</w:t>
      </w:r>
      <w:r w:rsidR="0050191D">
        <w:t>用户的历史订单为</w:t>
      </w:r>
      <w:r w:rsidR="0050191D">
        <w:rPr>
          <w:rFonts w:hint="eastAsia"/>
        </w:rPr>
        <w:t>用户</w:t>
      </w:r>
      <w:r w:rsidR="0050191D">
        <w:t>进行</w:t>
      </w:r>
      <w:r w:rsidR="0050191D">
        <w:rPr>
          <w:rFonts w:hint="eastAsia"/>
        </w:rPr>
        <w:t>机票</w:t>
      </w:r>
      <w:r w:rsidR="0050191D">
        <w:t>的推荐。</w:t>
      </w:r>
      <w:r w:rsidR="0050191D">
        <w:rPr>
          <w:rFonts w:hint="eastAsia"/>
        </w:rPr>
        <w:t>为了</w:t>
      </w:r>
      <w:r w:rsidR="0050191D">
        <w:t>能够使用协同过滤的技术，我们</w:t>
      </w:r>
      <w:r w:rsidR="0050191D">
        <w:rPr>
          <w:rFonts w:hint="eastAsia"/>
        </w:rPr>
        <w:t>枚举</w:t>
      </w:r>
      <w:r w:rsidR="0050191D">
        <w:t>了所有机票的离散属性的组合，</w:t>
      </w:r>
      <w:r w:rsidR="0050191D">
        <w:rPr>
          <w:rFonts w:hint="eastAsia"/>
        </w:rPr>
        <w:t>并</w:t>
      </w:r>
      <w:r w:rsidR="0050191D">
        <w:t>将每一种组合作为</w:t>
      </w:r>
      <w:r w:rsidR="0050191D">
        <w:rPr>
          <w:rFonts w:hint="eastAsia"/>
        </w:rPr>
        <w:t>一个对象从而</w:t>
      </w:r>
      <w:r w:rsidR="0050191D">
        <w:t>组成一个</w:t>
      </w:r>
      <w:r w:rsidR="0050191D">
        <w:rPr>
          <w:rFonts w:hint="eastAsia"/>
        </w:rPr>
        <w:t>数量</w:t>
      </w:r>
      <w:r w:rsidR="0050191D">
        <w:t>巨大的</w:t>
      </w:r>
      <w:r w:rsidR="0050191D">
        <w:rPr>
          <w:rFonts w:hint="eastAsia"/>
        </w:rPr>
        <w:t>对象的</w:t>
      </w:r>
      <w:r w:rsidR="0050191D">
        <w:t>集合</w:t>
      </w:r>
      <w:r w:rsidR="0050191D">
        <w:rPr>
          <w:rFonts w:hint="eastAsia"/>
        </w:rPr>
        <w:t>，</w:t>
      </w:r>
      <w:r w:rsidR="0050191D">
        <w:t>并基于这些</w:t>
      </w:r>
      <w:r w:rsidR="0050191D">
        <w:rPr>
          <w:rFonts w:hint="eastAsia"/>
        </w:rPr>
        <w:t>组合</w:t>
      </w:r>
      <w:r w:rsidR="0050191D">
        <w:t>对象应用单类协同过滤的</w:t>
      </w:r>
      <w:r w:rsidR="0050191D">
        <w:rPr>
          <w:rFonts w:hint="eastAsia"/>
        </w:rPr>
        <w:t>方法为</w:t>
      </w:r>
      <w:r w:rsidR="0050191D">
        <w:t>用户进行个性化的机票推荐。</w:t>
      </w:r>
    </w:p>
    <w:p w14:paraId="476DFF0A" w14:textId="05861073" w:rsidR="0050191D" w:rsidRDefault="0050191D" w:rsidP="005107BB">
      <w:pPr>
        <w:pStyle w:val="1f3"/>
        <w:numPr>
          <w:ilvl w:val="0"/>
          <w:numId w:val="28"/>
        </w:numPr>
        <w:ind w:firstLineChars="0"/>
      </w:pPr>
      <w:r>
        <w:rPr>
          <w:rFonts w:hint="eastAsia"/>
        </w:rPr>
        <w:t>低价</w:t>
      </w:r>
      <w:r>
        <w:t>排序（</w:t>
      </w:r>
      <w:r>
        <w:rPr>
          <w:rFonts w:hint="eastAsia"/>
        </w:rPr>
        <w:t>Price-Rank</w:t>
      </w:r>
      <w:r>
        <w:rPr>
          <w:rFonts w:hint="eastAsia"/>
        </w:rPr>
        <w:t>）</w:t>
      </w:r>
    </w:p>
    <w:p w14:paraId="0331D0F1" w14:textId="44B46440" w:rsidR="0050191D" w:rsidRPr="0050191D" w:rsidRDefault="006B0AFC" w:rsidP="006B0AFC">
      <w:pPr>
        <w:pStyle w:val="1f3"/>
        <w:ind w:firstLineChars="0"/>
      </w:pPr>
      <w:r>
        <w:rPr>
          <w:rFonts w:hint="eastAsia"/>
        </w:rPr>
        <w:t>在</w:t>
      </w:r>
      <w:r>
        <w:t>用户预订机票时，低价排序</w:t>
      </w:r>
      <w:r>
        <w:rPr>
          <w:rFonts w:hint="eastAsia"/>
        </w:rPr>
        <w:t>作为</w:t>
      </w:r>
      <w:r>
        <w:t>最常用的一种排序方法能够帮助用户很好的根据</w:t>
      </w:r>
      <w:r>
        <w:rPr>
          <w:rFonts w:hint="eastAsia"/>
        </w:rPr>
        <w:t>机票</w:t>
      </w:r>
      <w:r>
        <w:t>价格进行</w:t>
      </w:r>
      <w:r>
        <w:rPr>
          <w:rFonts w:hint="eastAsia"/>
        </w:rPr>
        <w:t>机票</w:t>
      </w:r>
      <w:r>
        <w:t>的筛选</w:t>
      </w:r>
      <w:r>
        <w:rPr>
          <w:rFonts w:hint="eastAsia"/>
        </w:rPr>
        <w:t>。</w:t>
      </w:r>
      <w:r>
        <w:t>然而</w:t>
      </w:r>
      <w:r>
        <w:rPr>
          <w:rFonts w:hint="eastAsia"/>
        </w:rPr>
        <w:t>，</w:t>
      </w:r>
      <w:r>
        <w:t>并不是所有的</w:t>
      </w:r>
      <w:r>
        <w:rPr>
          <w:rFonts w:hint="eastAsia"/>
        </w:rPr>
        <w:t>用户</w:t>
      </w:r>
      <w:r>
        <w:t>都倾向于最低的价格</w:t>
      </w:r>
      <w:r>
        <w:rPr>
          <w:rFonts w:hint="eastAsia"/>
        </w:rPr>
        <w:t>。</w:t>
      </w:r>
      <w:r>
        <w:t>这里</w:t>
      </w:r>
      <w:r>
        <w:rPr>
          <w:rFonts w:hint="eastAsia"/>
        </w:rPr>
        <w:t>，</w:t>
      </w:r>
      <w:r>
        <w:t>我们将</w:t>
      </w:r>
      <w:r>
        <w:rPr>
          <w:rFonts w:hint="eastAsia"/>
        </w:rPr>
        <w:t>机票搜索</w:t>
      </w:r>
      <w:r>
        <w:t>结果页中</w:t>
      </w:r>
      <w:r>
        <w:rPr>
          <w:rFonts w:hint="eastAsia"/>
        </w:rPr>
        <w:t>低价</w:t>
      </w:r>
      <w:r>
        <w:t>排序</w:t>
      </w:r>
      <w:r>
        <w:rPr>
          <w:rFonts w:hint="eastAsia"/>
        </w:rPr>
        <w:t>得到</w:t>
      </w:r>
      <w:r>
        <w:t>的推荐结果</w:t>
      </w:r>
      <w:r>
        <w:rPr>
          <w:rFonts w:hint="eastAsia"/>
        </w:rPr>
        <w:t>作为机票</w:t>
      </w:r>
      <w:r>
        <w:t>个性化</w:t>
      </w:r>
      <w:r>
        <w:rPr>
          <w:rFonts w:hint="eastAsia"/>
        </w:rPr>
        <w:t>推荐</w:t>
      </w:r>
      <w:r>
        <w:t>的</w:t>
      </w:r>
      <w:r>
        <w:rPr>
          <w:rFonts w:hint="eastAsia"/>
        </w:rPr>
        <w:t>一个基准（</w:t>
      </w:r>
      <w:r>
        <w:t>Baseline</w:t>
      </w:r>
      <w:r>
        <w:rPr>
          <w:rFonts w:hint="eastAsia"/>
        </w:rPr>
        <w:t>）。</w:t>
      </w:r>
    </w:p>
    <w:p w14:paraId="6542441A" w14:textId="7C9B8434" w:rsidR="008F1B41" w:rsidRDefault="00D73022" w:rsidP="00E94E56">
      <w:pPr>
        <w:pStyle w:val="30"/>
      </w:pPr>
      <w:r>
        <w:t xml:space="preserve"> </w:t>
      </w:r>
      <w:bookmarkStart w:id="63" w:name="_Toc439109911"/>
      <w:r w:rsidR="000E2A10">
        <w:t>实验结果与分析</w:t>
      </w:r>
      <w:bookmarkEnd w:id="63"/>
    </w:p>
    <w:p w14:paraId="33DA9B3E" w14:textId="132D650D" w:rsidR="00F73450" w:rsidRDefault="000D69B6" w:rsidP="00F73450">
      <w:pPr>
        <w:pStyle w:val="1f3"/>
      </w:pPr>
      <w:r>
        <w:rPr>
          <w:rFonts w:hint="eastAsia"/>
        </w:rPr>
        <w:t>利用上边所述的测试数据集，即</w:t>
      </w:r>
      <w:r>
        <w:rPr>
          <w:rFonts w:hint="eastAsia"/>
        </w:rPr>
        <w:t>2014</w:t>
      </w:r>
      <w:r>
        <w:rPr>
          <w:rFonts w:hint="eastAsia"/>
        </w:rPr>
        <w:t>年</w:t>
      </w:r>
      <w:r>
        <w:rPr>
          <w:rFonts w:hint="eastAsia"/>
        </w:rPr>
        <w:t>12</w:t>
      </w:r>
      <w:r>
        <w:rPr>
          <w:rFonts w:hint="eastAsia"/>
        </w:rPr>
        <w:t>月份的国内机票</w:t>
      </w:r>
      <w:r w:rsidR="000E393B">
        <w:rPr>
          <w:rFonts w:hint="eastAsia"/>
        </w:rPr>
        <w:t>在测试航线上的</w:t>
      </w:r>
      <w:r>
        <w:rPr>
          <w:rFonts w:hint="eastAsia"/>
        </w:rPr>
        <w:t>订单数据，我们对</w:t>
      </w:r>
      <w:r w:rsidR="000E393B">
        <w:rPr>
          <w:rFonts w:hint="eastAsia"/>
        </w:rPr>
        <w:t>基于用户</w:t>
      </w:r>
      <w:r w:rsidR="00A8306F">
        <w:rPr>
          <w:rFonts w:hint="eastAsia"/>
        </w:rPr>
        <w:t>偏好</w:t>
      </w:r>
      <w:r w:rsidR="000E393B">
        <w:rPr>
          <w:rFonts w:hint="eastAsia"/>
        </w:rPr>
        <w:t>模型的机票个性化算法以及上述的其他用来比较的推荐算进行了测验和评估。</w:t>
      </w:r>
    </w:p>
    <w:p w14:paraId="6C40197D" w14:textId="3A1DAF5C" w:rsidR="000E393B" w:rsidRDefault="000E393B" w:rsidP="00F73450">
      <w:pPr>
        <w:pStyle w:val="1f3"/>
      </w:pPr>
      <w:r>
        <w:rPr>
          <w:rFonts w:hint="eastAsia"/>
        </w:rPr>
        <w:t>图</w:t>
      </w:r>
      <w:r w:rsidR="006445A6">
        <w:rPr>
          <w:rFonts w:hint="eastAsia"/>
        </w:rPr>
        <w:t>3-</w:t>
      </w:r>
      <w:r>
        <w:rPr>
          <w:rFonts w:hint="eastAsia"/>
        </w:rPr>
        <w:t>11</w:t>
      </w:r>
      <w:r w:rsidR="00204FAB">
        <w:rPr>
          <w:rFonts w:hint="eastAsia"/>
        </w:rPr>
        <w:t>及对应的表</w:t>
      </w:r>
      <w:r w:rsidR="006445A6">
        <w:t>3-</w:t>
      </w:r>
      <w:r>
        <w:t>2</w:t>
      </w:r>
      <w:r>
        <w:rPr>
          <w:rFonts w:hint="eastAsia"/>
        </w:rPr>
        <w:t>展示了在不同测试航线上个性化推荐算法的平均准确率均值（</w:t>
      </w:r>
      <w:r>
        <w:rPr>
          <w:rFonts w:hint="eastAsia"/>
        </w:rPr>
        <w:t>MAP</w:t>
      </w:r>
      <w:r>
        <w:rPr>
          <w:rFonts w:hint="eastAsia"/>
        </w:rPr>
        <w:t>）</w:t>
      </w:r>
      <w:r>
        <w:t>的比较</w:t>
      </w:r>
      <w:r>
        <w:rPr>
          <w:rFonts w:hint="eastAsia"/>
        </w:rPr>
        <w:t>。从图表中我们可以看出，我们的基于用户</w:t>
      </w:r>
      <w:r w:rsidR="00A8306F">
        <w:rPr>
          <w:rFonts w:hint="eastAsia"/>
        </w:rPr>
        <w:t>偏好</w:t>
      </w:r>
      <w:r>
        <w:rPr>
          <w:rFonts w:hint="eastAsia"/>
        </w:rPr>
        <w:t>模型的机票推荐算法在四条航线中都具有最低的</w:t>
      </w:r>
      <w:r>
        <w:rPr>
          <w:rFonts w:hint="eastAsia"/>
        </w:rPr>
        <w:t>MAP</w:t>
      </w:r>
      <w:r>
        <w:rPr>
          <w:rFonts w:hint="eastAsia"/>
        </w:rPr>
        <w:t>，即最好的推荐效果。</w:t>
      </w:r>
      <w:r w:rsidR="00B34A09">
        <w:rPr>
          <w:rFonts w:hint="eastAsia"/>
        </w:rPr>
        <w:t>基于</w:t>
      </w:r>
      <w:r w:rsidR="00B34A09">
        <w:rPr>
          <w:rFonts w:hint="eastAsia"/>
        </w:rPr>
        <w:t>CBR</w:t>
      </w:r>
      <w:r w:rsidR="00B34A09">
        <w:rPr>
          <w:rFonts w:hint="eastAsia"/>
        </w:rPr>
        <w:t>的机票推荐算法也具有较好的推荐效果，其在各个测试航线的</w:t>
      </w:r>
      <w:r w:rsidR="00B34A09">
        <w:rPr>
          <w:rFonts w:hint="eastAsia"/>
        </w:rPr>
        <w:t>MAP</w:t>
      </w:r>
      <w:r w:rsidR="00B34A09">
        <w:rPr>
          <w:rFonts w:hint="eastAsia"/>
        </w:rPr>
        <w:t>值略高于基于用户</w:t>
      </w:r>
      <w:r w:rsidR="00A8306F">
        <w:rPr>
          <w:rFonts w:hint="eastAsia"/>
        </w:rPr>
        <w:t>偏好</w:t>
      </w:r>
      <w:r w:rsidR="00B34A09">
        <w:rPr>
          <w:rFonts w:hint="eastAsia"/>
        </w:rPr>
        <w:t>模型的机票推荐算法。单类协同过滤的方法（</w:t>
      </w:r>
      <w:r w:rsidR="00B34A09">
        <w:rPr>
          <w:rFonts w:hint="eastAsia"/>
        </w:rPr>
        <w:t>OCCF</w:t>
      </w:r>
      <w:r w:rsidR="00B34A09">
        <w:rPr>
          <w:rFonts w:hint="eastAsia"/>
        </w:rPr>
        <w:t>）</w:t>
      </w:r>
      <w:r w:rsidR="00B34A09">
        <w:t>的推荐效果相对较差</w:t>
      </w:r>
      <w:r w:rsidR="00B34A09">
        <w:rPr>
          <w:rFonts w:hint="eastAsia"/>
        </w:rPr>
        <w:t>，其原因可能在于将推荐对象按照机票的动态特征属性的组合来进行建模不能够很好地还原机票以及航班之间本身的内在特征和联系，而且组合后的对象集合数量较大，存在数据稀疏的问题。最后，按照基于低价排序的策略的推荐效果仅仅略优于随机的推荐策略（</w:t>
      </w:r>
      <w:r w:rsidR="00B34A09">
        <w:rPr>
          <w:rFonts w:hint="eastAsia"/>
        </w:rPr>
        <w:t>MAP</w:t>
      </w:r>
      <w:r w:rsidR="00222F74">
        <w:t xml:space="preserve"> </w:t>
      </w:r>
      <w:r w:rsidR="00222F74">
        <w:rPr>
          <w:rFonts w:hint="eastAsia"/>
        </w:rPr>
        <w:t>=</w:t>
      </w:r>
      <w:r w:rsidR="00B34A09">
        <w:t xml:space="preserve"> 50%</w:t>
      </w:r>
      <w:r w:rsidR="00B34A09">
        <w:rPr>
          <w:rFonts w:hint="eastAsia"/>
        </w:rPr>
        <w:t>），</w:t>
      </w:r>
      <w:r w:rsidR="00B34A09">
        <w:t>这也说明了有很大一部分用户并不倾向于的价格最低的机票</w:t>
      </w:r>
      <w:r w:rsidR="00B34A09">
        <w:rPr>
          <w:rFonts w:hint="eastAsia"/>
        </w:rPr>
        <w:t>。</w:t>
      </w:r>
    </w:p>
    <w:p w14:paraId="265BAA58" w14:textId="507BC802" w:rsidR="003615B9" w:rsidRDefault="00786F60" w:rsidP="00097653">
      <w:pPr>
        <w:pStyle w:val="1f3"/>
        <w:ind w:firstLineChars="0" w:firstLine="0"/>
      </w:pPr>
      <w:r>
        <w:pict w14:anchorId="5C536A8D">
          <v:shape id="_x0000_s1053" type="#_x0000_t202" style="width:435.2pt;height:287.3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DTlDqikCAABPBAAADgAAAAAAAAAAAAAAAAAuAgAAZHJzL2Uyb0Rv&#10;Yy54bWxQSwECLQAUAAYACAAAACEASFsnctsAAAAHAQAADwAAAAAAAAAAAAAAAACDBAAAZHJzL2Rv&#10;d25yZXYueG1sUEsFBgAAAAAEAAQA8wAAAIsFAAAAAA==&#10;" strokecolor="white [3212]">
            <v:textbox style="mso-next-textbox:#_x0000_s1053">
              <w:txbxContent>
                <w:p w14:paraId="0225FA9F" w14:textId="331D6C84" w:rsidR="00F9147B" w:rsidRDefault="00F9147B" w:rsidP="00097653">
                  <w:pPr>
                    <w:keepNext/>
                  </w:pPr>
                  <w:r>
                    <w:rPr>
                      <w:noProof/>
                    </w:rPr>
                    <w:drawing>
                      <wp:inline distT="0" distB="0" distL="0" distR="0" wp14:anchorId="206CA5FF" wp14:editId="04391BDF">
                        <wp:extent cx="5486400" cy="3200400"/>
                        <wp:effectExtent l="0" t="0" r="0" b="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9303A13" w14:textId="6D79AA37" w:rsidR="00F9147B" w:rsidRDefault="00F9147B" w:rsidP="006445A6">
                  <w:pPr>
                    <w:pStyle w:val="Table0"/>
                  </w:pPr>
                  <w:r>
                    <w:t>图</w:t>
                  </w:r>
                  <w:r>
                    <w:t xml:space="preserve"> 3-11 </w:t>
                  </w:r>
                  <w:r w:rsidRPr="00097653">
                    <w:t>不同</w:t>
                  </w:r>
                  <w:r>
                    <w:t>测试</w:t>
                  </w:r>
                  <w:r w:rsidRPr="00097653">
                    <w:t>航线上</w:t>
                  </w:r>
                  <w:r>
                    <w:t>个性化</w:t>
                  </w:r>
                  <w:r w:rsidRPr="00097653">
                    <w:t>推荐算法的</w:t>
                  </w:r>
                  <w:r w:rsidRPr="00097653">
                    <w:t>MAP</w:t>
                  </w:r>
                  <w:r w:rsidRPr="00097653">
                    <w:t>比较</w:t>
                  </w:r>
                </w:p>
                <w:p w14:paraId="6A1E1286" w14:textId="354FE519" w:rsidR="00F9147B" w:rsidRDefault="00F9147B" w:rsidP="006445A6">
                  <w:pPr>
                    <w:pStyle w:val="Table"/>
                  </w:pPr>
                  <w:r>
                    <w:t xml:space="preserve">Figure 3-11 </w:t>
                  </w:r>
                  <w:r>
                    <w:rPr>
                      <w:rFonts w:hint="eastAsia"/>
                    </w:rPr>
                    <w:t>MAP of Personalized Flight Recommendation Algorithm in test airlines</w:t>
                  </w:r>
                </w:p>
                <w:p w14:paraId="06DD1292" w14:textId="77777777" w:rsidR="00F9147B" w:rsidRPr="00BA777F" w:rsidRDefault="00F9147B" w:rsidP="00BA777F"/>
              </w:txbxContent>
            </v:textbox>
            <w10:anchorlock/>
          </v:shape>
        </w:pict>
      </w:r>
    </w:p>
    <w:p w14:paraId="366DC65F" w14:textId="15B2EF6A" w:rsidR="007D39AC" w:rsidRDefault="00786F60" w:rsidP="00097653">
      <w:pPr>
        <w:pStyle w:val="1f3"/>
        <w:ind w:firstLineChars="0" w:firstLine="0"/>
      </w:pPr>
      <w:r>
        <w:pict w14:anchorId="72639AE8">
          <v:shape id="_x0000_s1052" type="#_x0000_t202" style="width:434.7pt;height:173.9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XUzKQIAAE8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aLk0A1NM9IrYOxw3EicdOB+0FJj91dUf99z5yg&#10;RH0wKM9yOpvFcUjGbH6NXBJ36akvPcxwhKpooGTcbkIaoUScvUMZtzIRHPUeMznmjF2beD9OWByL&#10;SztF/foPrH8C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FV11MykCAABPBAAADgAAAAAAAAAAAAAAAAAuAgAAZHJzL2Uyb0Rv&#10;Yy54bWxQSwECLQAUAAYACAAAACEASFsnctsAAAAHAQAADwAAAAAAAAAAAAAAAACDBAAAZHJzL2Rv&#10;d25yZXYueG1sUEsFBgAAAAAEAAQA8wAAAIsFAAAAAA==&#10;" strokecolor="white [3212]">
            <v:textbox style="mso-next-textbox:#_x0000_s1052">
              <w:txbxContent>
                <w:p w14:paraId="4EB4E749" w14:textId="50D976EB" w:rsidR="00F9147B" w:rsidRDefault="00F9147B" w:rsidP="006445A6">
                  <w:pPr>
                    <w:pStyle w:val="Table0"/>
                  </w:pPr>
                  <w:r>
                    <w:rPr>
                      <w:rFonts w:hint="eastAsia"/>
                    </w:rPr>
                    <w:t>表</w:t>
                  </w:r>
                  <w:r>
                    <w:rPr>
                      <w:rFonts w:hint="eastAsia"/>
                    </w:rPr>
                    <w:t>3-2</w:t>
                  </w:r>
                  <w:r w:rsidRPr="00097653">
                    <w:t>不同航线上</w:t>
                  </w:r>
                  <w:r>
                    <w:t>个性化</w:t>
                  </w:r>
                  <w:r w:rsidRPr="00097653">
                    <w:t>推荐算法的</w:t>
                  </w:r>
                  <w:r w:rsidRPr="00097653">
                    <w:t>MAP</w:t>
                  </w:r>
                  <w:r w:rsidRPr="00097653">
                    <w:t>比较</w:t>
                  </w:r>
                </w:p>
                <w:p w14:paraId="1F2B2A6D" w14:textId="3A765589" w:rsidR="00F9147B" w:rsidRPr="00BA777F" w:rsidRDefault="00F9147B" w:rsidP="006445A6">
                  <w:pPr>
                    <w:pStyle w:val="Table"/>
                  </w:pPr>
                  <w:r>
                    <w:rPr>
                      <w:rFonts w:hint="eastAsia"/>
                    </w:rPr>
                    <w:t>Table</w:t>
                  </w:r>
                  <w:r>
                    <w:t xml:space="preserve"> </w:t>
                  </w:r>
                  <w:r>
                    <w:rPr>
                      <w:rFonts w:hint="eastAsia"/>
                    </w:rPr>
                    <w:t>3-2 MAP of Personalized Flight Recommendation Algorithm in test airlines</w:t>
                  </w:r>
                </w:p>
                <w:tbl>
                  <w:tblPr>
                    <w:tblW w:w="741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5"/>
                    <w:gridCol w:w="1425"/>
                    <w:gridCol w:w="1373"/>
                    <w:gridCol w:w="1373"/>
                    <w:gridCol w:w="1675"/>
                  </w:tblGrid>
                  <w:tr w:rsidR="00F9147B" w:rsidRPr="003615B9" w14:paraId="13B43E05" w14:textId="77777777" w:rsidTr="006445A6">
                    <w:trPr>
                      <w:trHeight w:val="435"/>
                    </w:trPr>
                    <w:tc>
                      <w:tcPr>
                        <w:tcW w:w="1565" w:type="dxa"/>
                        <w:vMerge w:val="restart"/>
                        <w:shd w:val="clear" w:color="auto" w:fill="auto"/>
                        <w:noWrap/>
                        <w:vAlign w:val="bottom"/>
                      </w:tcPr>
                      <w:p w14:paraId="6C08176C" w14:textId="77777777" w:rsidR="00F9147B" w:rsidRPr="003615B9" w:rsidRDefault="00F9147B" w:rsidP="003615B9">
                        <w:pPr>
                          <w:widowControl/>
                          <w:jc w:val="left"/>
                          <w:rPr>
                            <w:rFonts w:ascii="Calibri" w:eastAsia="Times New Roman" w:hAnsi="Calibri" w:cs="Times New Roman"/>
                            <w:color w:val="000000"/>
                            <w:sz w:val="22"/>
                            <w:szCs w:val="22"/>
                          </w:rPr>
                        </w:pPr>
                      </w:p>
                    </w:tc>
                    <w:tc>
                      <w:tcPr>
                        <w:tcW w:w="5846" w:type="dxa"/>
                        <w:gridSpan w:val="4"/>
                        <w:shd w:val="clear" w:color="auto" w:fill="auto"/>
                        <w:noWrap/>
                        <w:vAlign w:val="bottom"/>
                      </w:tcPr>
                      <w:p w14:paraId="71EC5CE2" w14:textId="466ED370" w:rsidR="00F9147B" w:rsidRPr="003615B9" w:rsidRDefault="00F9147B" w:rsidP="000E393B">
                        <w:pPr>
                          <w:widowControl/>
                          <w:jc w:val="center"/>
                          <w:rPr>
                            <w:rFonts w:ascii="Calibri" w:eastAsia="Times New Roman" w:hAnsi="Calibri" w:cs="Times New Roman"/>
                            <w:b/>
                            <w:color w:val="000000"/>
                            <w:sz w:val="22"/>
                            <w:szCs w:val="22"/>
                          </w:rPr>
                        </w:pPr>
                        <w:r>
                          <w:rPr>
                            <w:rFonts w:ascii="Calibri" w:eastAsia="Times New Roman" w:hAnsi="Calibri" w:cs="Times New Roman"/>
                            <w:b/>
                            <w:color w:val="000000"/>
                            <w:sz w:val="22"/>
                            <w:szCs w:val="22"/>
                          </w:rPr>
                          <w:t>MAP (%)</w:t>
                        </w:r>
                      </w:p>
                    </w:tc>
                  </w:tr>
                  <w:tr w:rsidR="00F9147B" w:rsidRPr="003615B9" w14:paraId="31AF8045" w14:textId="77777777" w:rsidTr="006445A6">
                    <w:trPr>
                      <w:trHeight w:val="435"/>
                    </w:trPr>
                    <w:tc>
                      <w:tcPr>
                        <w:tcW w:w="1565" w:type="dxa"/>
                        <w:vMerge/>
                        <w:shd w:val="clear" w:color="auto" w:fill="auto"/>
                        <w:noWrap/>
                        <w:vAlign w:val="bottom"/>
                        <w:hideMark/>
                      </w:tcPr>
                      <w:p w14:paraId="4C8931BB" w14:textId="42A8CA3D" w:rsidR="00F9147B" w:rsidRPr="003615B9" w:rsidRDefault="00F9147B" w:rsidP="003615B9">
                        <w:pPr>
                          <w:widowControl/>
                          <w:jc w:val="left"/>
                          <w:rPr>
                            <w:rFonts w:ascii="Calibri" w:eastAsia="Times New Roman" w:hAnsi="Calibri" w:cs="Times New Roman"/>
                            <w:color w:val="000000"/>
                            <w:sz w:val="22"/>
                            <w:szCs w:val="22"/>
                          </w:rPr>
                        </w:pPr>
                      </w:p>
                    </w:tc>
                    <w:tc>
                      <w:tcPr>
                        <w:tcW w:w="1425" w:type="dxa"/>
                        <w:shd w:val="clear" w:color="auto" w:fill="auto"/>
                        <w:noWrap/>
                        <w:vAlign w:val="bottom"/>
                        <w:hideMark/>
                      </w:tcPr>
                      <w:p w14:paraId="4645A5E1" w14:textId="6A286A56" w:rsidR="00F9147B" w:rsidRPr="003615B9" w:rsidRDefault="00F9147B" w:rsidP="003615B9">
                        <w:pPr>
                          <w:widowControl/>
                          <w:jc w:val="left"/>
                          <w:rPr>
                            <w:rFonts w:ascii="Calibri" w:eastAsia="Times New Roman" w:hAnsi="Calibri" w:cs="Times New Roman"/>
                            <w:b/>
                            <w:color w:val="000000"/>
                            <w:sz w:val="22"/>
                            <w:szCs w:val="22"/>
                          </w:rPr>
                        </w:pPr>
                        <w:r w:rsidRPr="003615B9">
                          <w:rPr>
                            <w:rFonts w:ascii="Calibri" w:eastAsia="Times New Roman" w:hAnsi="Calibri" w:cs="Times New Roman"/>
                            <w:b/>
                            <w:color w:val="000000"/>
                            <w:sz w:val="22"/>
                            <w:szCs w:val="22"/>
                          </w:rPr>
                          <w:t>UserPref</w:t>
                        </w:r>
                        <w:r>
                          <w:rPr>
                            <w:rFonts w:ascii="Calibri" w:eastAsia="Times New Roman" w:hAnsi="Calibri" w:cs="Times New Roman"/>
                            <w:b/>
                            <w:color w:val="000000"/>
                            <w:sz w:val="22"/>
                            <w:szCs w:val="22"/>
                          </w:rPr>
                          <w:t xml:space="preserve"> </w:t>
                        </w:r>
                      </w:p>
                    </w:tc>
                    <w:tc>
                      <w:tcPr>
                        <w:tcW w:w="1373" w:type="dxa"/>
                        <w:shd w:val="clear" w:color="auto" w:fill="auto"/>
                        <w:noWrap/>
                        <w:vAlign w:val="bottom"/>
                        <w:hideMark/>
                      </w:tcPr>
                      <w:p w14:paraId="78F9857F" w14:textId="2B844202" w:rsidR="00F9147B" w:rsidRPr="003615B9" w:rsidRDefault="00F9147B" w:rsidP="003615B9">
                        <w:pPr>
                          <w:widowControl/>
                          <w:jc w:val="left"/>
                          <w:rPr>
                            <w:rFonts w:ascii="Calibri" w:eastAsia="Times New Roman" w:hAnsi="Calibri" w:cs="Times New Roman"/>
                            <w:b/>
                            <w:color w:val="000000"/>
                            <w:sz w:val="22"/>
                            <w:szCs w:val="22"/>
                          </w:rPr>
                        </w:pPr>
                        <w:r w:rsidRPr="003615B9">
                          <w:rPr>
                            <w:rFonts w:ascii="Calibri" w:eastAsia="Times New Roman" w:hAnsi="Calibri" w:cs="Times New Roman"/>
                            <w:b/>
                            <w:color w:val="000000"/>
                            <w:sz w:val="22"/>
                            <w:szCs w:val="22"/>
                          </w:rPr>
                          <w:t>CBR</w:t>
                        </w:r>
                        <w:r>
                          <w:rPr>
                            <w:rFonts w:ascii="Calibri" w:eastAsia="Times New Roman" w:hAnsi="Calibri" w:cs="Times New Roman"/>
                            <w:b/>
                            <w:color w:val="000000"/>
                            <w:sz w:val="22"/>
                            <w:szCs w:val="22"/>
                          </w:rPr>
                          <w:t xml:space="preserve"> </w:t>
                        </w:r>
                      </w:p>
                    </w:tc>
                    <w:tc>
                      <w:tcPr>
                        <w:tcW w:w="1373" w:type="dxa"/>
                        <w:shd w:val="clear" w:color="auto" w:fill="auto"/>
                        <w:noWrap/>
                        <w:vAlign w:val="bottom"/>
                        <w:hideMark/>
                      </w:tcPr>
                      <w:p w14:paraId="17835466" w14:textId="0BE50C43" w:rsidR="00F9147B" w:rsidRPr="003615B9" w:rsidRDefault="00F9147B" w:rsidP="003615B9">
                        <w:pPr>
                          <w:widowControl/>
                          <w:jc w:val="left"/>
                          <w:rPr>
                            <w:rFonts w:ascii="Calibri" w:eastAsia="Times New Roman" w:hAnsi="Calibri" w:cs="Times New Roman"/>
                            <w:b/>
                            <w:color w:val="000000"/>
                            <w:sz w:val="22"/>
                            <w:szCs w:val="22"/>
                          </w:rPr>
                        </w:pPr>
                        <w:r w:rsidRPr="003615B9">
                          <w:rPr>
                            <w:rFonts w:ascii="Calibri" w:eastAsia="Times New Roman" w:hAnsi="Calibri" w:cs="Times New Roman"/>
                            <w:b/>
                            <w:color w:val="000000"/>
                            <w:sz w:val="22"/>
                            <w:szCs w:val="22"/>
                          </w:rPr>
                          <w:t>OCCF</w:t>
                        </w:r>
                        <w:r>
                          <w:rPr>
                            <w:rFonts w:ascii="Calibri" w:eastAsia="Times New Roman" w:hAnsi="Calibri" w:cs="Times New Roman"/>
                            <w:b/>
                            <w:color w:val="000000"/>
                            <w:sz w:val="22"/>
                            <w:szCs w:val="22"/>
                          </w:rPr>
                          <w:t xml:space="preserve"> </w:t>
                        </w:r>
                      </w:p>
                    </w:tc>
                    <w:tc>
                      <w:tcPr>
                        <w:tcW w:w="1673" w:type="dxa"/>
                        <w:shd w:val="clear" w:color="auto" w:fill="auto"/>
                        <w:noWrap/>
                        <w:vAlign w:val="bottom"/>
                        <w:hideMark/>
                      </w:tcPr>
                      <w:p w14:paraId="244978E4" w14:textId="3A6B135A" w:rsidR="00F9147B" w:rsidRPr="003615B9" w:rsidRDefault="00F9147B" w:rsidP="003615B9">
                        <w:pPr>
                          <w:widowControl/>
                          <w:jc w:val="left"/>
                          <w:rPr>
                            <w:rFonts w:ascii="Calibri" w:eastAsia="Times New Roman" w:hAnsi="Calibri" w:cs="Times New Roman"/>
                            <w:b/>
                            <w:color w:val="000000"/>
                            <w:sz w:val="22"/>
                            <w:szCs w:val="22"/>
                          </w:rPr>
                        </w:pPr>
                        <w:r w:rsidRPr="003615B9">
                          <w:rPr>
                            <w:rFonts w:ascii="Calibri" w:eastAsia="Times New Roman" w:hAnsi="Calibri" w:cs="Times New Roman"/>
                            <w:b/>
                            <w:color w:val="000000"/>
                            <w:sz w:val="22"/>
                            <w:szCs w:val="22"/>
                          </w:rPr>
                          <w:t>Price-Rank</w:t>
                        </w:r>
                      </w:p>
                    </w:tc>
                  </w:tr>
                  <w:tr w:rsidR="00F9147B" w:rsidRPr="003615B9" w14:paraId="14A9344D" w14:textId="77777777" w:rsidTr="006445A6">
                    <w:trPr>
                      <w:trHeight w:val="435"/>
                    </w:trPr>
                    <w:tc>
                      <w:tcPr>
                        <w:tcW w:w="1565" w:type="dxa"/>
                        <w:shd w:val="clear" w:color="auto" w:fill="auto"/>
                        <w:noWrap/>
                        <w:vAlign w:val="bottom"/>
                        <w:hideMark/>
                      </w:tcPr>
                      <w:p w14:paraId="34D8AECF" w14:textId="77777777" w:rsidR="00F9147B" w:rsidRPr="003615B9" w:rsidRDefault="00F9147B" w:rsidP="003615B9">
                        <w:pPr>
                          <w:widowControl/>
                          <w:jc w:val="left"/>
                          <w:rPr>
                            <w:rFonts w:ascii="Calibri" w:eastAsia="Times New Roman" w:hAnsi="Calibri" w:cs="Times New Roman"/>
                            <w:b/>
                            <w:color w:val="000000"/>
                            <w:sz w:val="22"/>
                            <w:szCs w:val="22"/>
                          </w:rPr>
                        </w:pPr>
                        <w:r w:rsidRPr="003615B9">
                          <w:rPr>
                            <w:rFonts w:ascii="Calibri" w:eastAsia="Times New Roman" w:hAnsi="Calibri" w:cs="Times New Roman"/>
                            <w:b/>
                            <w:color w:val="000000"/>
                            <w:sz w:val="22"/>
                            <w:szCs w:val="22"/>
                          </w:rPr>
                          <w:t>SHA-BJS</w:t>
                        </w:r>
                      </w:p>
                    </w:tc>
                    <w:tc>
                      <w:tcPr>
                        <w:tcW w:w="1425" w:type="dxa"/>
                        <w:shd w:val="clear" w:color="auto" w:fill="auto"/>
                        <w:noWrap/>
                        <w:vAlign w:val="bottom"/>
                        <w:hideMark/>
                      </w:tcPr>
                      <w:p w14:paraId="77B70992" w14:textId="77777777" w:rsidR="00F9147B" w:rsidRPr="003615B9" w:rsidRDefault="00F9147B" w:rsidP="003615B9">
                        <w:pPr>
                          <w:widowControl/>
                          <w:jc w:val="right"/>
                          <w:rPr>
                            <w:rFonts w:ascii="Calibri" w:eastAsia="Times New Roman" w:hAnsi="Calibri" w:cs="Times New Roman"/>
                            <w:color w:val="000000"/>
                            <w:sz w:val="22"/>
                            <w:szCs w:val="22"/>
                          </w:rPr>
                        </w:pPr>
                        <w:r w:rsidRPr="003615B9">
                          <w:rPr>
                            <w:rFonts w:ascii="Calibri" w:eastAsia="Times New Roman" w:hAnsi="Calibri" w:cs="Times New Roman"/>
                            <w:color w:val="000000"/>
                            <w:sz w:val="22"/>
                            <w:szCs w:val="22"/>
                          </w:rPr>
                          <w:t>26.61</w:t>
                        </w:r>
                      </w:p>
                    </w:tc>
                    <w:tc>
                      <w:tcPr>
                        <w:tcW w:w="1373" w:type="dxa"/>
                        <w:shd w:val="clear" w:color="auto" w:fill="auto"/>
                        <w:noWrap/>
                        <w:vAlign w:val="bottom"/>
                        <w:hideMark/>
                      </w:tcPr>
                      <w:p w14:paraId="43F72617" w14:textId="77777777" w:rsidR="00F9147B" w:rsidRPr="003615B9" w:rsidRDefault="00F9147B" w:rsidP="003615B9">
                        <w:pPr>
                          <w:widowControl/>
                          <w:jc w:val="right"/>
                          <w:rPr>
                            <w:rFonts w:ascii="Calibri" w:eastAsia="Times New Roman" w:hAnsi="Calibri" w:cs="Times New Roman"/>
                            <w:color w:val="000000"/>
                            <w:sz w:val="22"/>
                            <w:szCs w:val="22"/>
                          </w:rPr>
                        </w:pPr>
                        <w:r w:rsidRPr="003615B9">
                          <w:rPr>
                            <w:rFonts w:ascii="Calibri" w:eastAsia="Times New Roman" w:hAnsi="Calibri" w:cs="Times New Roman"/>
                            <w:color w:val="000000"/>
                            <w:sz w:val="22"/>
                            <w:szCs w:val="22"/>
                          </w:rPr>
                          <w:t>29.83</w:t>
                        </w:r>
                      </w:p>
                    </w:tc>
                    <w:tc>
                      <w:tcPr>
                        <w:tcW w:w="1373" w:type="dxa"/>
                        <w:shd w:val="clear" w:color="auto" w:fill="auto"/>
                        <w:noWrap/>
                        <w:vAlign w:val="bottom"/>
                        <w:hideMark/>
                      </w:tcPr>
                      <w:p w14:paraId="7B7D2A87" w14:textId="77777777" w:rsidR="00F9147B" w:rsidRPr="003615B9" w:rsidRDefault="00F9147B" w:rsidP="003615B9">
                        <w:pPr>
                          <w:widowControl/>
                          <w:jc w:val="right"/>
                          <w:rPr>
                            <w:rFonts w:ascii="Calibri" w:eastAsia="Times New Roman" w:hAnsi="Calibri" w:cs="Times New Roman"/>
                            <w:color w:val="000000"/>
                            <w:sz w:val="22"/>
                            <w:szCs w:val="22"/>
                          </w:rPr>
                        </w:pPr>
                        <w:r w:rsidRPr="003615B9">
                          <w:rPr>
                            <w:rFonts w:ascii="Calibri" w:eastAsia="Times New Roman" w:hAnsi="Calibri" w:cs="Times New Roman"/>
                            <w:color w:val="000000"/>
                            <w:sz w:val="22"/>
                            <w:szCs w:val="22"/>
                          </w:rPr>
                          <w:t>41.05</w:t>
                        </w:r>
                      </w:p>
                    </w:tc>
                    <w:tc>
                      <w:tcPr>
                        <w:tcW w:w="1673" w:type="dxa"/>
                        <w:shd w:val="clear" w:color="auto" w:fill="auto"/>
                        <w:noWrap/>
                        <w:vAlign w:val="bottom"/>
                        <w:hideMark/>
                      </w:tcPr>
                      <w:p w14:paraId="0BD565A5" w14:textId="77777777" w:rsidR="00F9147B" w:rsidRPr="003615B9" w:rsidRDefault="00F9147B" w:rsidP="003615B9">
                        <w:pPr>
                          <w:widowControl/>
                          <w:jc w:val="right"/>
                          <w:rPr>
                            <w:rFonts w:ascii="Calibri" w:eastAsia="Times New Roman" w:hAnsi="Calibri" w:cs="Times New Roman"/>
                            <w:color w:val="000000"/>
                            <w:sz w:val="22"/>
                            <w:szCs w:val="22"/>
                          </w:rPr>
                        </w:pPr>
                        <w:r w:rsidRPr="003615B9">
                          <w:rPr>
                            <w:rFonts w:ascii="Calibri" w:eastAsia="Times New Roman" w:hAnsi="Calibri" w:cs="Times New Roman"/>
                            <w:color w:val="000000"/>
                            <w:sz w:val="22"/>
                            <w:szCs w:val="22"/>
                          </w:rPr>
                          <w:t>48.51</w:t>
                        </w:r>
                      </w:p>
                    </w:tc>
                  </w:tr>
                  <w:tr w:rsidR="00F9147B" w:rsidRPr="003615B9" w14:paraId="0E501DCD" w14:textId="77777777" w:rsidTr="006445A6">
                    <w:trPr>
                      <w:trHeight w:val="435"/>
                    </w:trPr>
                    <w:tc>
                      <w:tcPr>
                        <w:tcW w:w="1565" w:type="dxa"/>
                        <w:shd w:val="clear" w:color="auto" w:fill="auto"/>
                        <w:noWrap/>
                        <w:vAlign w:val="bottom"/>
                        <w:hideMark/>
                      </w:tcPr>
                      <w:p w14:paraId="3A481AC8" w14:textId="77777777" w:rsidR="00F9147B" w:rsidRPr="003615B9" w:rsidRDefault="00F9147B" w:rsidP="003615B9">
                        <w:pPr>
                          <w:widowControl/>
                          <w:jc w:val="left"/>
                          <w:rPr>
                            <w:rFonts w:ascii="Calibri" w:eastAsia="Times New Roman" w:hAnsi="Calibri" w:cs="Times New Roman"/>
                            <w:b/>
                            <w:color w:val="000000"/>
                            <w:sz w:val="22"/>
                            <w:szCs w:val="22"/>
                          </w:rPr>
                        </w:pPr>
                        <w:r w:rsidRPr="003615B9">
                          <w:rPr>
                            <w:rFonts w:ascii="Calibri" w:eastAsia="Times New Roman" w:hAnsi="Calibri" w:cs="Times New Roman"/>
                            <w:b/>
                            <w:color w:val="000000"/>
                            <w:sz w:val="22"/>
                            <w:szCs w:val="22"/>
                          </w:rPr>
                          <w:t>SHA-CAN</w:t>
                        </w:r>
                      </w:p>
                    </w:tc>
                    <w:tc>
                      <w:tcPr>
                        <w:tcW w:w="1425" w:type="dxa"/>
                        <w:shd w:val="clear" w:color="auto" w:fill="auto"/>
                        <w:noWrap/>
                        <w:vAlign w:val="bottom"/>
                        <w:hideMark/>
                      </w:tcPr>
                      <w:p w14:paraId="7B3835F5" w14:textId="77777777" w:rsidR="00F9147B" w:rsidRPr="003615B9" w:rsidRDefault="00F9147B" w:rsidP="003615B9">
                        <w:pPr>
                          <w:widowControl/>
                          <w:jc w:val="right"/>
                          <w:rPr>
                            <w:rFonts w:ascii="Calibri" w:eastAsia="Times New Roman" w:hAnsi="Calibri" w:cs="Times New Roman"/>
                            <w:color w:val="000000"/>
                            <w:sz w:val="22"/>
                            <w:szCs w:val="22"/>
                          </w:rPr>
                        </w:pPr>
                        <w:r w:rsidRPr="003615B9">
                          <w:rPr>
                            <w:rFonts w:ascii="Calibri" w:eastAsia="Times New Roman" w:hAnsi="Calibri" w:cs="Times New Roman"/>
                            <w:color w:val="000000"/>
                            <w:sz w:val="22"/>
                            <w:szCs w:val="22"/>
                          </w:rPr>
                          <w:t>29.69</w:t>
                        </w:r>
                      </w:p>
                    </w:tc>
                    <w:tc>
                      <w:tcPr>
                        <w:tcW w:w="1373" w:type="dxa"/>
                        <w:shd w:val="clear" w:color="auto" w:fill="auto"/>
                        <w:noWrap/>
                        <w:vAlign w:val="bottom"/>
                        <w:hideMark/>
                      </w:tcPr>
                      <w:p w14:paraId="367AE6E6" w14:textId="77777777" w:rsidR="00F9147B" w:rsidRPr="003615B9" w:rsidRDefault="00F9147B" w:rsidP="003615B9">
                        <w:pPr>
                          <w:widowControl/>
                          <w:jc w:val="right"/>
                          <w:rPr>
                            <w:rFonts w:ascii="Calibri" w:eastAsia="Times New Roman" w:hAnsi="Calibri" w:cs="Times New Roman"/>
                            <w:color w:val="000000"/>
                            <w:sz w:val="22"/>
                            <w:szCs w:val="22"/>
                          </w:rPr>
                        </w:pPr>
                        <w:r w:rsidRPr="003615B9">
                          <w:rPr>
                            <w:rFonts w:ascii="Calibri" w:eastAsia="Times New Roman" w:hAnsi="Calibri" w:cs="Times New Roman"/>
                            <w:color w:val="000000"/>
                            <w:sz w:val="22"/>
                            <w:szCs w:val="22"/>
                          </w:rPr>
                          <w:t>32.56</w:t>
                        </w:r>
                      </w:p>
                    </w:tc>
                    <w:tc>
                      <w:tcPr>
                        <w:tcW w:w="1373" w:type="dxa"/>
                        <w:shd w:val="clear" w:color="auto" w:fill="auto"/>
                        <w:noWrap/>
                        <w:vAlign w:val="bottom"/>
                        <w:hideMark/>
                      </w:tcPr>
                      <w:p w14:paraId="23F8D8CD" w14:textId="77777777" w:rsidR="00F9147B" w:rsidRPr="003615B9" w:rsidRDefault="00F9147B" w:rsidP="003615B9">
                        <w:pPr>
                          <w:widowControl/>
                          <w:jc w:val="right"/>
                          <w:rPr>
                            <w:rFonts w:ascii="Calibri" w:eastAsia="Times New Roman" w:hAnsi="Calibri" w:cs="Times New Roman"/>
                            <w:color w:val="000000"/>
                            <w:sz w:val="22"/>
                            <w:szCs w:val="22"/>
                          </w:rPr>
                        </w:pPr>
                        <w:r w:rsidRPr="003615B9">
                          <w:rPr>
                            <w:rFonts w:ascii="Calibri" w:eastAsia="Times New Roman" w:hAnsi="Calibri" w:cs="Times New Roman"/>
                            <w:color w:val="000000"/>
                            <w:sz w:val="22"/>
                            <w:szCs w:val="22"/>
                          </w:rPr>
                          <w:t>42.36</w:t>
                        </w:r>
                      </w:p>
                    </w:tc>
                    <w:tc>
                      <w:tcPr>
                        <w:tcW w:w="1673" w:type="dxa"/>
                        <w:shd w:val="clear" w:color="auto" w:fill="auto"/>
                        <w:noWrap/>
                        <w:vAlign w:val="bottom"/>
                        <w:hideMark/>
                      </w:tcPr>
                      <w:p w14:paraId="1CA202BF" w14:textId="77777777" w:rsidR="00F9147B" w:rsidRPr="003615B9" w:rsidRDefault="00F9147B" w:rsidP="003615B9">
                        <w:pPr>
                          <w:widowControl/>
                          <w:jc w:val="right"/>
                          <w:rPr>
                            <w:rFonts w:ascii="Calibri" w:eastAsia="Times New Roman" w:hAnsi="Calibri" w:cs="Times New Roman"/>
                            <w:color w:val="000000"/>
                            <w:sz w:val="22"/>
                            <w:szCs w:val="22"/>
                          </w:rPr>
                        </w:pPr>
                        <w:r w:rsidRPr="003615B9">
                          <w:rPr>
                            <w:rFonts w:ascii="Calibri" w:eastAsia="Times New Roman" w:hAnsi="Calibri" w:cs="Times New Roman"/>
                            <w:color w:val="000000"/>
                            <w:sz w:val="22"/>
                            <w:szCs w:val="22"/>
                          </w:rPr>
                          <w:t>46.49</w:t>
                        </w:r>
                      </w:p>
                    </w:tc>
                  </w:tr>
                  <w:tr w:rsidR="00F9147B" w:rsidRPr="003615B9" w14:paraId="6BC75084" w14:textId="77777777" w:rsidTr="006445A6">
                    <w:trPr>
                      <w:trHeight w:val="435"/>
                    </w:trPr>
                    <w:tc>
                      <w:tcPr>
                        <w:tcW w:w="1565" w:type="dxa"/>
                        <w:shd w:val="clear" w:color="auto" w:fill="auto"/>
                        <w:noWrap/>
                        <w:vAlign w:val="bottom"/>
                        <w:hideMark/>
                      </w:tcPr>
                      <w:p w14:paraId="3293EEBB" w14:textId="77777777" w:rsidR="00F9147B" w:rsidRPr="003615B9" w:rsidRDefault="00F9147B" w:rsidP="003615B9">
                        <w:pPr>
                          <w:widowControl/>
                          <w:jc w:val="left"/>
                          <w:rPr>
                            <w:rFonts w:ascii="Calibri" w:eastAsia="Times New Roman" w:hAnsi="Calibri" w:cs="Times New Roman"/>
                            <w:b/>
                            <w:color w:val="000000"/>
                            <w:sz w:val="22"/>
                            <w:szCs w:val="22"/>
                          </w:rPr>
                        </w:pPr>
                        <w:r w:rsidRPr="003615B9">
                          <w:rPr>
                            <w:rFonts w:ascii="Calibri" w:eastAsia="Times New Roman" w:hAnsi="Calibri" w:cs="Times New Roman"/>
                            <w:b/>
                            <w:color w:val="000000"/>
                            <w:sz w:val="22"/>
                            <w:szCs w:val="22"/>
                          </w:rPr>
                          <w:t>SHA-XMN</w:t>
                        </w:r>
                      </w:p>
                    </w:tc>
                    <w:tc>
                      <w:tcPr>
                        <w:tcW w:w="1425" w:type="dxa"/>
                        <w:shd w:val="clear" w:color="auto" w:fill="auto"/>
                        <w:noWrap/>
                        <w:vAlign w:val="bottom"/>
                        <w:hideMark/>
                      </w:tcPr>
                      <w:p w14:paraId="703A4AAE" w14:textId="77777777" w:rsidR="00F9147B" w:rsidRPr="003615B9" w:rsidRDefault="00F9147B" w:rsidP="003615B9">
                        <w:pPr>
                          <w:widowControl/>
                          <w:jc w:val="right"/>
                          <w:rPr>
                            <w:rFonts w:ascii="Calibri" w:eastAsia="Times New Roman" w:hAnsi="Calibri" w:cs="Times New Roman"/>
                            <w:color w:val="000000"/>
                            <w:sz w:val="22"/>
                            <w:szCs w:val="22"/>
                          </w:rPr>
                        </w:pPr>
                        <w:r w:rsidRPr="003615B9">
                          <w:rPr>
                            <w:rFonts w:ascii="Calibri" w:eastAsia="Times New Roman" w:hAnsi="Calibri" w:cs="Times New Roman"/>
                            <w:color w:val="000000"/>
                            <w:sz w:val="22"/>
                            <w:szCs w:val="22"/>
                          </w:rPr>
                          <w:t>28.05</w:t>
                        </w:r>
                      </w:p>
                    </w:tc>
                    <w:tc>
                      <w:tcPr>
                        <w:tcW w:w="1373" w:type="dxa"/>
                        <w:shd w:val="clear" w:color="auto" w:fill="auto"/>
                        <w:noWrap/>
                        <w:vAlign w:val="bottom"/>
                        <w:hideMark/>
                      </w:tcPr>
                      <w:p w14:paraId="074FF1BF" w14:textId="77777777" w:rsidR="00F9147B" w:rsidRPr="003615B9" w:rsidRDefault="00F9147B" w:rsidP="003615B9">
                        <w:pPr>
                          <w:widowControl/>
                          <w:jc w:val="right"/>
                          <w:rPr>
                            <w:rFonts w:ascii="Calibri" w:eastAsia="Times New Roman" w:hAnsi="Calibri" w:cs="Times New Roman"/>
                            <w:color w:val="000000"/>
                            <w:sz w:val="22"/>
                            <w:szCs w:val="22"/>
                          </w:rPr>
                        </w:pPr>
                        <w:r w:rsidRPr="003615B9">
                          <w:rPr>
                            <w:rFonts w:ascii="Calibri" w:eastAsia="Times New Roman" w:hAnsi="Calibri" w:cs="Times New Roman"/>
                            <w:color w:val="000000"/>
                            <w:sz w:val="22"/>
                            <w:szCs w:val="22"/>
                          </w:rPr>
                          <w:t>31.94</w:t>
                        </w:r>
                      </w:p>
                    </w:tc>
                    <w:tc>
                      <w:tcPr>
                        <w:tcW w:w="1373" w:type="dxa"/>
                        <w:shd w:val="clear" w:color="auto" w:fill="auto"/>
                        <w:noWrap/>
                        <w:vAlign w:val="bottom"/>
                        <w:hideMark/>
                      </w:tcPr>
                      <w:p w14:paraId="20F9DBAB" w14:textId="77777777" w:rsidR="00F9147B" w:rsidRPr="003615B9" w:rsidRDefault="00F9147B" w:rsidP="003615B9">
                        <w:pPr>
                          <w:widowControl/>
                          <w:jc w:val="right"/>
                          <w:rPr>
                            <w:rFonts w:ascii="Calibri" w:eastAsia="Times New Roman" w:hAnsi="Calibri" w:cs="Times New Roman"/>
                            <w:color w:val="000000"/>
                            <w:sz w:val="22"/>
                            <w:szCs w:val="22"/>
                          </w:rPr>
                        </w:pPr>
                        <w:r w:rsidRPr="003615B9">
                          <w:rPr>
                            <w:rFonts w:ascii="Calibri" w:eastAsia="Times New Roman" w:hAnsi="Calibri" w:cs="Times New Roman"/>
                            <w:color w:val="000000"/>
                            <w:sz w:val="22"/>
                            <w:szCs w:val="22"/>
                          </w:rPr>
                          <w:t>41.78</w:t>
                        </w:r>
                      </w:p>
                    </w:tc>
                    <w:tc>
                      <w:tcPr>
                        <w:tcW w:w="1673" w:type="dxa"/>
                        <w:shd w:val="clear" w:color="auto" w:fill="auto"/>
                        <w:noWrap/>
                        <w:vAlign w:val="bottom"/>
                        <w:hideMark/>
                      </w:tcPr>
                      <w:p w14:paraId="2C6CFA33" w14:textId="77777777" w:rsidR="00F9147B" w:rsidRPr="003615B9" w:rsidRDefault="00F9147B" w:rsidP="003615B9">
                        <w:pPr>
                          <w:widowControl/>
                          <w:jc w:val="right"/>
                          <w:rPr>
                            <w:rFonts w:ascii="Calibri" w:eastAsia="Times New Roman" w:hAnsi="Calibri" w:cs="Times New Roman"/>
                            <w:color w:val="000000"/>
                            <w:sz w:val="22"/>
                            <w:szCs w:val="22"/>
                          </w:rPr>
                        </w:pPr>
                        <w:r w:rsidRPr="003615B9">
                          <w:rPr>
                            <w:rFonts w:ascii="Calibri" w:eastAsia="Times New Roman" w:hAnsi="Calibri" w:cs="Times New Roman"/>
                            <w:color w:val="000000"/>
                            <w:sz w:val="22"/>
                            <w:szCs w:val="22"/>
                          </w:rPr>
                          <w:t>50.07</w:t>
                        </w:r>
                      </w:p>
                    </w:tc>
                  </w:tr>
                  <w:tr w:rsidR="00F9147B" w:rsidRPr="003615B9" w14:paraId="4295C1BC" w14:textId="77777777" w:rsidTr="006445A6">
                    <w:trPr>
                      <w:trHeight w:val="435"/>
                    </w:trPr>
                    <w:tc>
                      <w:tcPr>
                        <w:tcW w:w="1565" w:type="dxa"/>
                        <w:shd w:val="clear" w:color="auto" w:fill="auto"/>
                        <w:noWrap/>
                        <w:vAlign w:val="bottom"/>
                        <w:hideMark/>
                      </w:tcPr>
                      <w:p w14:paraId="5868B78F" w14:textId="77777777" w:rsidR="00F9147B" w:rsidRPr="003615B9" w:rsidRDefault="00F9147B" w:rsidP="003615B9">
                        <w:pPr>
                          <w:widowControl/>
                          <w:jc w:val="left"/>
                          <w:rPr>
                            <w:rFonts w:ascii="Calibri" w:eastAsia="Times New Roman" w:hAnsi="Calibri" w:cs="Times New Roman"/>
                            <w:b/>
                            <w:color w:val="000000"/>
                            <w:sz w:val="22"/>
                            <w:szCs w:val="22"/>
                          </w:rPr>
                        </w:pPr>
                        <w:r w:rsidRPr="003615B9">
                          <w:rPr>
                            <w:rFonts w:ascii="Calibri" w:eastAsia="Times New Roman" w:hAnsi="Calibri" w:cs="Times New Roman"/>
                            <w:b/>
                            <w:color w:val="000000"/>
                            <w:sz w:val="22"/>
                            <w:szCs w:val="22"/>
                          </w:rPr>
                          <w:t>SHA-CTU</w:t>
                        </w:r>
                      </w:p>
                    </w:tc>
                    <w:tc>
                      <w:tcPr>
                        <w:tcW w:w="1425" w:type="dxa"/>
                        <w:shd w:val="clear" w:color="auto" w:fill="auto"/>
                        <w:noWrap/>
                        <w:vAlign w:val="bottom"/>
                        <w:hideMark/>
                      </w:tcPr>
                      <w:p w14:paraId="4456E076" w14:textId="77777777" w:rsidR="00F9147B" w:rsidRPr="003615B9" w:rsidRDefault="00F9147B" w:rsidP="003615B9">
                        <w:pPr>
                          <w:widowControl/>
                          <w:jc w:val="right"/>
                          <w:rPr>
                            <w:rFonts w:ascii="Calibri" w:eastAsia="Times New Roman" w:hAnsi="Calibri" w:cs="Times New Roman"/>
                            <w:color w:val="000000"/>
                            <w:sz w:val="22"/>
                            <w:szCs w:val="22"/>
                          </w:rPr>
                        </w:pPr>
                        <w:r w:rsidRPr="003615B9">
                          <w:rPr>
                            <w:rFonts w:ascii="Calibri" w:eastAsia="Times New Roman" w:hAnsi="Calibri" w:cs="Times New Roman"/>
                            <w:color w:val="000000"/>
                            <w:sz w:val="22"/>
                            <w:szCs w:val="22"/>
                          </w:rPr>
                          <w:t>30.56</w:t>
                        </w:r>
                      </w:p>
                    </w:tc>
                    <w:tc>
                      <w:tcPr>
                        <w:tcW w:w="1373" w:type="dxa"/>
                        <w:shd w:val="clear" w:color="auto" w:fill="auto"/>
                        <w:noWrap/>
                        <w:vAlign w:val="bottom"/>
                        <w:hideMark/>
                      </w:tcPr>
                      <w:p w14:paraId="53EDDDD7" w14:textId="77777777" w:rsidR="00F9147B" w:rsidRPr="003615B9" w:rsidRDefault="00F9147B" w:rsidP="003615B9">
                        <w:pPr>
                          <w:widowControl/>
                          <w:jc w:val="right"/>
                          <w:rPr>
                            <w:rFonts w:ascii="Calibri" w:eastAsia="Times New Roman" w:hAnsi="Calibri" w:cs="Times New Roman"/>
                            <w:color w:val="000000"/>
                            <w:sz w:val="22"/>
                            <w:szCs w:val="22"/>
                          </w:rPr>
                        </w:pPr>
                        <w:r w:rsidRPr="003615B9">
                          <w:rPr>
                            <w:rFonts w:ascii="Calibri" w:eastAsia="Times New Roman" w:hAnsi="Calibri" w:cs="Times New Roman"/>
                            <w:color w:val="000000"/>
                            <w:sz w:val="22"/>
                            <w:szCs w:val="22"/>
                          </w:rPr>
                          <w:t>33.28</w:t>
                        </w:r>
                      </w:p>
                    </w:tc>
                    <w:tc>
                      <w:tcPr>
                        <w:tcW w:w="1373" w:type="dxa"/>
                        <w:shd w:val="clear" w:color="auto" w:fill="auto"/>
                        <w:noWrap/>
                        <w:vAlign w:val="bottom"/>
                        <w:hideMark/>
                      </w:tcPr>
                      <w:p w14:paraId="67646C2D" w14:textId="77777777" w:rsidR="00F9147B" w:rsidRPr="003615B9" w:rsidRDefault="00F9147B" w:rsidP="003615B9">
                        <w:pPr>
                          <w:widowControl/>
                          <w:jc w:val="right"/>
                          <w:rPr>
                            <w:rFonts w:ascii="Calibri" w:eastAsia="Times New Roman" w:hAnsi="Calibri" w:cs="Times New Roman"/>
                            <w:color w:val="000000"/>
                            <w:sz w:val="22"/>
                            <w:szCs w:val="22"/>
                          </w:rPr>
                        </w:pPr>
                        <w:r w:rsidRPr="003615B9">
                          <w:rPr>
                            <w:rFonts w:ascii="Calibri" w:eastAsia="Times New Roman" w:hAnsi="Calibri" w:cs="Times New Roman"/>
                            <w:color w:val="000000"/>
                            <w:sz w:val="22"/>
                            <w:szCs w:val="22"/>
                          </w:rPr>
                          <w:t>43.25</w:t>
                        </w:r>
                      </w:p>
                    </w:tc>
                    <w:tc>
                      <w:tcPr>
                        <w:tcW w:w="1673" w:type="dxa"/>
                        <w:shd w:val="clear" w:color="auto" w:fill="auto"/>
                        <w:noWrap/>
                        <w:vAlign w:val="bottom"/>
                        <w:hideMark/>
                      </w:tcPr>
                      <w:p w14:paraId="1296E9D8" w14:textId="77777777" w:rsidR="00F9147B" w:rsidRPr="003615B9" w:rsidRDefault="00F9147B" w:rsidP="003615B9">
                        <w:pPr>
                          <w:widowControl/>
                          <w:jc w:val="right"/>
                          <w:rPr>
                            <w:rFonts w:ascii="Calibri" w:eastAsia="Times New Roman" w:hAnsi="Calibri" w:cs="Times New Roman"/>
                            <w:color w:val="000000"/>
                            <w:sz w:val="22"/>
                            <w:szCs w:val="22"/>
                          </w:rPr>
                        </w:pPr>
                        <w:r w:rsidRPr="003615B9">
                          <w:rPr>
                            <w:rFonts w:ascii="Calibri" w:eastAsia="Times New Roman" w:hAnsi="Calibri" w:cs="Times New Roman"/>
                            <w:color w:val="000000"/>
                            <w:sz w:val="22"/>
                            <w:szCs w:val="22"/>
                          </w:rPr>
                          <w:t>45.52</w:t>
                        </w:r>
                      </w:p>
                    </w:tc>
                  </w:tr>
                </w:tbl>
                <w:p w14:paraId="4DBB13F6" w14:textId="77777777" w:rsidR="00F9147B" w:rsidRDefault="00F9147B" w:rsidP="003615B9"/>
              </w:txbxContent>
            </v:textbox>
            <w10:anchorlock/>
          </v:shape>
        </w:pict>
      </w:r>
    </w:p>
    <w:p w14:paraId="73586F94" w14:textId="1FC4DEC9" w:rsidR="00E0480A" w:rsidRPr="00222F74" w:rsidRDefault="00630B01" w:rsidP="00630B01">
      <w:pPr>
        <w:pStyle w:val="1f3"/>
      </w:pPr>
      <w:r>
        <w:t>为了能够进一步地测试和评估我们</w:t>
      </w:r>
      <w:r>
        <w:rPr>
          <w:rFonts w:hint="eastAsia"/>
        </w:rPr>
        <w:t>基于用户</w:t>
      </w:r>
      <w:r w:rsidR="00A8306F">
        <w:rPr>
          <w:rFonts w:hint="eastAsia"/>
        </w:rPr>
        <w:t>偏好</w:t>
      </w:r>
      <w:r>
        <w:rPr>
          <w:rFonts w:hint="eastAsia"/>
        </w:rPr>
        <w:t>模型的机票推荐算法，我们选取了最为热门的上海到北京航线进行了更加深入的实验和分析。图</w:t>
      </w:r>
      <w:r w:rsidR="006445A6">
        <w:rPr>
          <w:rFonts w:hint="eastAsia"/>
        </w:rPr>
        <w:t>3-</w:t>
      </w:r>
      <w:r>
        <w:rPr>
          <w:rFonts w:hint="eastAsia"/>
        </w:rPr>
        <w:t>12</w:t>
      </w:r>
      <w:r>
        <w:rPr>
          <w:rFonts w:hint="eastAsia"/>
        </w:rPr>
        <w:t>展示了</w:t>
      </w:r>
      <w:r w:rsidRPr="00630B01">
        <w:rPr>
          <w:rFonts w:hint="eastAsia"/>
        </w:rPr>
        <w:t>上海到北京航线测试订单的</w:t>
      </w:r>
      <w:r>
        <w:rPr>
          <w:rFonts w:hint="eastAsia"/>
        </w:rPr>
        <w:t>排序百分位</w:t>
      </w:r>
      <w:r w:rsidRPr="00630B01">
        <w:rPr>
          <w:rFonts w:hint="eastAsia"/>
        </w:rPr>
        <w:t>的分布直方图</w:t>
      </w:r>
      <w:r>
        <w:rPr>
          <w:rFonts w:hint="eastAsia"/>
        </w:rPr>
        <w:t>，这里的排序百分位实际上就是式</w:t>
      </w:r>
      <w:r w:rsidR="00940F19">
        <w:rPr>
          <w:rFonts w:hint="eastAsia"/>
        </w:rPr>
        <w:t>（</w:t>
      </w:r>
      <w:r w:rsidR="00940F19">
        <w:rPr>
          <w:rFonts w:hint="eastAsia"/>
        </w:rPr>
        <w:t>3-</w:t>
      </w:r>
      <w:r w:rsidR="00940F19">
        <w:t>14</w:t>
      </w:r>
      <w:r w:rsidR="00940F19">
        <w:rPr>
          <w:rFonts w:hint="eastAsia"/>
        </w:rPr>
        <w:t>）</w:t>
      </w:r>
      <w:r>
        <w:t>中用来计算</w:t>
      </w:r>
      <w:r>
        <w:t>MAP</w:t>
      </w:r>
      <w:r>
        <w:t>的准确率</w:t>
      </w:r>
      <w:r>
        <w:rPr>
          <w:rFonts w:hint="eastAsia"/>
        </w:rPr>
        <w:t>（</w:t>
      </w:r>
      <w:r>
        <w:rPr>
          <w:rFonts w:hint="eastAsia"/>
        </w:rPr>
        <w:t>Precision</w:t>
      </w:r>
      <w:r>
        <w:rPr>
          <w:rFonts w:hint="eastAsia"/>
        </w:rPr>
        <w:t>），</w:t>
      </w:r>
      <w:r w:rsidR="00222F74">
        <w:t>该值越小</w:t>
      </w:r>
      <w:r w:rsidR="00222F74">
        <w:rPr>
          <w:rFonts w:hint="eastAsia"/>
        </w:rPr>
        <w:t>，</w:t>
      </w:r>
      <w:r w:rsidR="00222F74">
        <w:t>则表示用户实际预订的机票在个性化的排序中越靠前</w:t>
      </w:r>
      <w:r w:rsidR="00222F74">
        <w:rPr>
          <w:rFonts w:hint="eastAsia"/>
        </w:rPr>
        <w:t>，</w:t>
      </w:r>
      <w:r w:rsidR="00222F74">
        <w:t>则推荐效果越好</w:t>
      </w:r>
      <w:r w:rsidR="00222F74">
        <w:rPr>
          <w:rFonts w:hint="eastAsia"/>
        </w:rPr>
        <w:t>。</w:t>
      </w:r>
      <w:r w:rsidR="00222F74">
        <w:t>从</w:t>
      </w:r>
      <w:r w:rsidR="00222F74">
        <w:rPr>
          <w:rFonts w:hint="eastAsia"/>
        </w:rPr>
        <w:t>图</w:t>
      </w:r>
      <w:r w:rsidR="006445A6">
        <w:rPr>
          <w:rFonts w:hint="eastAsia"/>
        </w:rPr>
        <w:t>3-</w:t>
      </w:r>
      <w:r w:rsidR="00222F74">
        <w:rPr>
          <w:rFonts w:hint="eastAsia"/>
        </w:rPr>
        <w:t>12</w:t>
      </w:r>
      <w:r w:rsidR="00222F74">
        <w:rPr>
          <w:rFonts w:hint="eastAsia"/>
        </w:rPr>
        <w:t>中我们可以看出，其测试订单上的排序百分位的分布呈现一个长尾分布形态，大多集中在较低位置，且在靠近</w:t>
      </w:r>
      <w:r w:rsidR="00222F74">
        <w:rPr>
          <w:rFonts w:hint="eastAsia"/>
        </w:rPr>
        <w:t>1%</w:t>
      </w:r>
      <w:r w:rsidR="00222F74">
        <w:rPr>
          <w:rFonts w:hint="eastAsia"/>
        </w:rPr>
        <w:t>处</w:t>
      </w:r>
      <w:r w:rsidR="00222F74">
        <w:t>有一个较为集中的峰值</w:t>
      </w:r>
      <w:r w:rsidR="00222F74">
        <w:rPr>
          <w:rFonts w:hint="eastAsia"/>
        </w:rPr>
        <w:t>。因此我们可以得知，推荐算法对于大多数的测试订单具有较好的推荐效果，但对于小部分的订单也存在推荐效果较差的情况。</w:t>
      </w:r>
    </w:p>
    <w:p w14:paraId="2AC59353" w14:textId="1F522FB4" w:rsidR="00F96368" w:rsidRDefault="00786F60" w:rsidP="00097653">
      <w:pPr>
        <w:pStyle w:val="1f3"/>
        <w:ind w:firstLineChars="0" w:firstLine="0"/>
      </w:pPr>
      <w:r>
        <w:pict w14:anchorId="223174F7">
          <v:shape id="_x0000_s1051" type="#_x0000_t202" style="width:434.7pt;height:236.7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XUzKQIAAE8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aLk0A1NM9IrYOxw3EicdOB+0FJj91dUf99z5yg&#10;RH0wKM9yOpvFcUjGbH6NXBJ36akvPcxwhKpooGTcbkIaoUScvUMZtzIRHPUeMznmjF2beD9OWByL&#10;SztF/foPrH8C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FV11MykCAABPBAAADgAAAAAAAAAAAAAAAAAuAgAAZHJzL2Uyb0Rv&#10;Yy54bWxQSwECLQAUAAYACAAAACEASFsnctsAAAAHAQAADwAAAAAAAAAAAAAAAACDBAAAZHJzL2Rv&#10;d25yZXYueG1sUEsFBgAAAAAEAAQA8wAAAIsFAAAAAA==&#10;" strokecolor="white [3212]">
            <v:textbox style="mso-next-textbox:#_x0000_s1051">
              <w:txbxContent>
                <w:p w14:paraId="37A4B4F8" w14:textId="56CFFBDE" w:rsidR="00F9147B" w:rsidRDefault="00F9147B" w:rsidP="00F75D93">
                  <w:pPr>
                    <w:keepNext/>
                    <w:jc w:val="center"/>
                  </w:pPr>
                  <w:r>
                    <w:rPr>
                      <w:noProof/>
                    </w:rPr>
                    <w:drawing>
                      <wp:inline distT="0" distB="0" distL="0" distR="0" wp14:anchorId="03FE6937" wp14:editId="3A413FDB">
                        <wp:extent cx="3715216" cy="2590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userpref_hist_map.png"/>
                                <pic:cNvPicPr/>
                              </pic:nvPicPr>
                              <pic:blipFill>
                                <a:blip r:embed="rId31">
                                  <a:extLst>
                                    <a:ext uri="{28A0092B-C50C-407E-A947-70E740481C1C}">
                                      <a14:useLocalDpi xmlns:a14="http://schemas.microsoft.com/office/drawing/2010/main" val="0"/>
                                    </a:ext>
                                  </a:extLst>
                                </a:blip>
                                <a:stretch>
                                  <a:fillRect/>
                                </a:stretch>
                              </pic:blipFill>
                              <pic:spPr>
                                <a:xfrm>
                                  <a:off x="0" y="0"/>
                                  <a:ext cx="3722336" cy="2595765"/>
                                </a:xfrm>
                                <a:prstGeom prst="rect">
                                  <a:avLst/>
                                </a:prstGeom>
                              </pic:spPr>
                            </pic:pic>
                          </a:graphicData>
                        </a:graphic>
                      </wp:inline>
                    </w:drawing>
                  </w:r>
                </w:p>
                <w:p w14:paraId="44BF5307" w14:textId="5C64C1FE" w:rsidR="00F9147B" w:rsidRDefault="00F9147B" w:rsidP="006445A6">
                  <w:pPr>
                    <w:pStyle w:val="Table0"/>
                  </w:pPr>
                  <w:r>
                    <w:t>图</w:t>
                  </w:r>
                  <w:r>
                    <w:t xml:space="preserve"> 3</w:t>
                  </w:r>
                  <w:r>
                    <w:rPr>
                      <w:rFonts w:hint="eastAsia"/>
                    </w:rPr>
                    <w:t xml:space="preserve">-12 </w:t>
                  </w:r>
                  <w:r>
                    <w:rPr>
                      <w:rFonts w:hint="eastAsia"/>
                    </w:rPr>
                    <w:t>上海到北京航线测试订单的排序百分位的分布直方图</w:t>
                  </w:r>
                </w:p>
                <w:p w14:paraId="2D6B3729" w14:textId="7BFDE600" w:rsidR="00F9147B" w:rsidRDefault="00F9147B" w:rsidP="006445A6">
                  <w:pPr>
                    <w:pStyle w:val="Table"/>
                  </w:pPr>
                  <w:r>
                    <w:t>Figure 3</w:t>
                  </w:r>
                  <w:r>
                    <w:rPr>
                      <w:rFonts w:hint="eastAsia"/>
                    </w:rPr>
                    <w:t>-12 Number</w:t>
                  </w:r>
                  <w:r>
                    <w:t xml:space="preserve"> of test instances in different testing rank percentage</w:t>
                  </w:r>
                </w:p>
                <w:p w14:paraId="547F2996" w14:textId="77777777" w:rsidR="00F9147B" w:rsidRPr="00BA777F" w:rsidRDefault="00F9147B" w:rsidP="00BA777F"/>
                <w:p w14:paraId="3985E177" w14:textId="66A734E2" w:rsidR="00F9147B" w:rsidRDefault="00F9147B" w:rsidP="00F75D93">
                  <w:pPr>
                    <w:jc w:val="center"/>
                  </w:pPr>
                </w:p>
              </w:txbxContent>
            </v:textbox>
            <w10:anchorlock/>
          </v:shape>
        </w:pict>
      </w:r>
    </w:p>
    <w:p w14:paraId="0ED65B69" w14:textId="6AC8BE5E" w:rsidR="00F96368" w:rsidRDefault="0049328E" w:rsidP="00097653">
      <w:pPr>
        <w:pStyle w:val="1f3"/>
        <w:ind w:firstLineChars="0" w:firstLine="0"/>
      </w:pPr>
      <w:r>
        <w:t xml:space="preserve"> </w:t>
      </w:r>
      <w:r w:rsidR="00786F60">
        <w:pict w14:anchorId="26C0860C">
          <v:shape id="_x0000_s1050" type="#_x0000_t202" style="width:423.15pt;height:248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XUzKQIAAE8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aLk0A1NM9IrYOxw3EicdOB+0FJj91dUf99z5yg&#10;RH0wKM9yOpvFcUjGbH6NXBJ36akvPcxwhKpooGTcbkIaoUScvUMZtzIRHPUeMznmjF2beD9OWByL&#10;SztF/foPrH8C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FV11MykCAABPBAAADgAAAAAAAAAAAAAAAAAuAgAAZHJzL2Uyb0Rv&#10;Yy54bWxQSwECLQAUAAYACAAAACEASFsnctsAAAAHAQAADwAAAAAAAAAAAAAAAACDBAAAZHJzL2Rv&#10;d25yZXYueG1sUEsFBgAAAAAEAAQA8wAAAIsFAAAAAA==&#10;" strokecolor="white [3212]">
            <v:textbox style="mso-next-textbox:#_x0000_s1050">
              <w:txbxContent>
                <w:p w14:paraId="42E33C12" w14:textId="7A2B9708" w:rsidR="00F9147B" w:rsidRDefault="00F9147B" w:rsidP="00F96368">
                  <w:pPr>
                    <w:keepNext/>
                    <w:jc w:val="center"/>
                  </w:pPr>
                  <w:r>
                    <w:rPr>
                      <w:noProof/>
                    </w:rPr>
                    <w:drawing>
                      <wp:inline distT="0" distB="0" distL="0" distR="0" wp14:anchorId="754E15D3" wp14:editId="3D4E4C64">
                        <wp:extent cx="3781425" cy="274570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userpref_topnaccuracy.png"/>
                                <pic:cNvPicPr/>
                              </pic:nvPicPr>
                              <pic:blipFill>
                                <a:blip r:embed="rId32">
                                  <a:extLst>
                                    <a:ext uri="{28A0092B-C50C-407E-A947-70E740481C1C}">
                                      <a14:useLocalDpi xmlns:a14="http://schemas.microsoft.com/office/drawing/2010/main" val="0"/>
                                    </a:ext>
                                  </a:extLst>
                                </a:blip>
                                <a:stretch>
                                  <a:fillRect/>
                                </a:stretch>
                              </pic:blipFill>
                              <pic:spPr>
                                <a:xfrm>
                                  <a:off x="0" y="0"/>
                                  <a:ext cx="3791280" cy="2752864"/>
                                </a:xfrm>
                                <a:prstGeom prst="rect">
                                  <a:avLst/>
                                </a:prstGeom>
                              </pic:spPr>
                            </pic:pic>
                          </a:graphicData>
                        </a:graphic>
                      </wp:inline>
                    </w:drawing>
                  </w:r>
                </w:p>
                <w:p w14:paraId="228463D8" w14:textId="020D0FAC" w:rsidR="00F9147B" w:rsidRDefault="00F9147B" w:rsidP="006445A6">
                  <w:pPr>
                    <w:pStyle w:val="Table0"/>
                  </w:pPr>
                  <w:r>
                    <w:t>图</w:t>
                  </w:r>
                  <w:r>
                    <w:t xml:space="preserve"> 3-</w:t>
                  </w:r>
                  <w:r>
                    <w:rPr>
                      <w:rFonts w:hint="eastAsia"/>
                    </w:rPr>
                    <w:t xml:space="preserve">13 </w:t>
                  </w:r>
                  <w:r>
                    <w:rPr>
                      <w:rFonts w:hint="eastAsia"/>
                    </w:rPr>
                    <w:t>上海到北京航线</w:t>
                  </w:r>
                  <w:r>
                    <w:rPr>
                      <w:rFonts w:hint="eastAsia"/>
                    </w:rPr>
                    <w:t>Top</w:t>
                  </w:r>
                  <w:r>
                    <w:t xml:space="preserve"> N</w:t>
                  </w:r>
                  <w:r>
                    <w:t>准确率</w:t>
                  </w:r>
                </w:p>
                <w:p w14:paraId="1456ACD6" w14:textId="21FC2DF2" w:rsidR="00F9147B" w:rsidRDefault="00F9147B" w:rsidP="006445A6">
                  <w:pPr>
                    <w:pStyle w:val="Table"/>
                  </w:pPr>
                  <w:r>
                    <w:t>Figure 3</w:t>
                  </w:r>
                  <w:r>
                    <w:rPr>
                      <w:rFonts w:hint="eastAsia"/>
                    </w:rPr>
                    <w:t>-13 T</w:t>
                  </w:r>
                  <w:r>
                    <w:t xml:space="preserve">op N Accuracy in Airline SHA-BJS </w:t>
                  </w:r>
                </w:p>
                <w:p w14:paraId="183A6C3A" w14:textId="77777777" w:rsidR="00F9147B" w:rsidRPr="00BA777F" w:rsidRDefault="00F9147B" w:rsidP="00BA777F"/>
                <w:p w14:paraId="4BF71F1F" w14:textId="77777777" w:rsidR="00F9147B" w:rsidRDefault="00F9147B" w:rsidP="00F96368">
                  <w:pPr>
                    <w:jc w:val="center"/>
                  </w:pPr>
                </w:p>
              </w:txbxContent>
            </v:textbox>
            <w10:anchorlock/>
          </v:shape>
        </w:pict>
      </w:r>
    </w:p>
    <w:p w14:paraId="5BC8B3FE" w14:textId="30C76E7D" w:rsidR="00F96368" w:rsidRPr="00222F74" w:rsidRDefault="00222F74" w:rsidP="00222F74">
      <w:pPr>
        <w:pStyle w:val="1f3"/>
      </w:pPr>
      <w:r>
        <w:t>在图</w:t>
      </w:r>
      <w:r w:rsidR="006445A6">
        <w:rPr>
          <w:rFonts w:hint="eastAsia"/>
        </w:rPr>
        <w:t>3-</w:t>
      </w:r>
      <w:r>
        <w:rPr>
          <w:rFonts w:hint="eastAsia"/>
        </w:rPr>
        <w:t>13</w:t>
      </w:r>
      <w:r>
        <w:rPr>
          <w:rFonts w:hint="eastAsia"/>
        </w:rPr>
        <w:t>中，我们测试了上海到北京航线</w:t>
      </w:r>
      <w:r>
        <w:rPr>
          <w:rFonts w:hint="eastAsia"/>
        </w:rPr>
        <w:t>Top</w:t>
      </w:r>
      <w:r>
        <w:t xml:space="preserve"> N</w:t>
      </w:r>
      <w:r>
        <w:t>的准确率</w:t>
      </w:r>
      <w:r>
        <w:rPr>
          <w:rFonts w:hint="eastAsia"/>
        </w:rPr>
        <w:t>，其中横轴是</w:t>
      </w:r>
      <w:r>
        <w:rPr>
          <w:rFonts w:hint="eastAsia"/>
        </w:rPr>
        <w:t>Top N</w:t>
      </w:r>
      <w:r>
        <w:rPr>
          <w:rFonts w:hint="eastAsia"/>
        </w:rPr>
        <w:t>推荐</w:t>
      </w:r>
      <w:r w:rsidR="00BB2D30">
        <w:rPr>
          <w:rFonts w:hint="eastAsia"/>
        </w:rPr>
        <w:t>机票的个数，即</w:t>
      </w:r>
      <w:r w:rsidR="00BB2D30">
        <w:rPr>
          <w:rFonts w:hint="eastAsia"/>
        </w:rPr>
        <w:t>N</w:t>
      </w:r>
      <w:r w:rsidR="00BB2D30">
        <w:rPr>
          <w:rFonts w:hint="eastAsia"/>
        </w:rPr>
        <w:t>的值</w:t>
      </w:r>
      <w:r w:rsidR="0049328E">
        <w:rPr>
          <w:rFonts w:hint="eastAsia"/>
        </w:rPr>
        <w:t>；纵轴为式（</w:t>
      </w:r>
      <w:r w:rsidR="0049328E">
        <w:rPr>
          <w:rFonts w:hint="eastAsia"/>
        </w:rPr>
        <w:t>3</w:t>
      </w:r>
      <w:r w:rsidR="00940F19">
        <w:rPr>
          <w:rFonts w:hint="eastAsia"/>
        </w:rPr>
        <w:t>-</w:t>
      </w:r>
      <w:r w:rsidR="0049328E">
        <w:rPr>
          <w:rFonts w:hint="eastAsia"/>
        </w:rPr>
        <w:t>16</w:t>
      </w:r>
      <w:r w:rsidR="0049328E">
        <w:rPr>
          <w:rFonts w:hint="eastAsia"/>
        </w:rPr>
        <w:t>）中定义的</w:t>
      </w:r>
      <w:r w:rsidR="0049328E">
        <w:rPr>
          <w:rFonts w:hint="eastAsia"/>
        </w:rPr>
        <w:t>Top</w:t>
      </w:r>
      <w:r w:rsidR="0049328E">
        <w:t xml:space="preserve"> N</w:t>
      </w:r>
      <w:r w:rsidR="0049328E">
        <w:t>的</w:t>
      </w:r>
      <w:r w:rsidR="0049328E">
        <w:rPr>
          <w:rFonts w:hint="eastAsia"/>
        </w:rPr>
        <w:t>准确率（命中率），该值越大则表示推荐效果越好。在该图中，绿色曲线表示基于用户偏好的推荐方法（</w:t>
      </w:r>
      <w:r w:rsidR="0049328E">
        <w:rPr>
          <w:rFonts w:hint="eastAsia"/>
        </w:rPr>
        <w:t>User</w:t>
      </w:r>
      <w:r w:rsidR="0049328E">
        <w:t>Pref</w:t>
      </w:r>
      <w:r w:rsidR="0049328E">
        <w:rPr>
          <w:rFonts w:hint="eastAsia"/>
        </w:rPr>
        <w:t>），蓝色曲线表示基于低价排序的推荐方法（</w:t>
      </w:r>
      <w:r w:rsidR="0049328E">
        <w:rPr>
          <w:rFonts w:hint="eastAsia"/>
        </w:rPr>
        <w:t>Price</w:t>
      </w:r>
      <w:r w:rsidR="0049328E">
        <w:t>-Rank</w:t>
      </w:r>
      <w:r w:rsidR="0049328E">
        <w:rPr>
          <w:rFonts w:hint="eastAsia"/>
        </w:rPr>
        <w:t>），随着推荐的</w:t>
      </w:r>
      <w:r w:rsidR="0049328E">
        <w:rPr>
          <w:rFonts w:hint="eastAsia"/>
        </w:rPr>
        <w:t>Top</w:t>
      </w:r>
      <w:r w:rsidR="0049328E">
        <w:t xml:space="preserve"> N</w:t>
      </w:r>
      <w:r w:rsidR="0049328E">
        <w:t>对象的数量</w:t>
      </w:r>
      <w:r w:rsidR="0049328E">
        <w:t>N</w:t>
      </w:r>
      <w:r w:rsidR="0049328E">
        <w:t>的增加</w:t>
      </w:r>
      <w:r w:rsidR="0049328E">
        <w:rPr>
          <w:rFonts w:hint="eastAsia"/>
        </w:rPr>
        <w:t>，</w:t>
      </w:r>
      <w:r w:rsidR="0049328E">
        <w:t>准确率也会随之增加</w:t>
      </w:r>
      <w:r w:rsidR="003E59DA">
        <w:rPr>
          <w:rFonts w:hint="eastAsia"/>
        </w:rPr>
        <w:t>。</w:t>
      </w:r>
      <w:r w:rsidR="0049328E">
        <w:rPr>
          <w:rFonts w:hint="eastAsia"/>
        </w:rPr>
        <w:t>但是</w:t>
      </w:r>
      <w:r w:rsidR="003E59DA">
        <w:rPr>
          <w:rFonts w:hint="eastAsia"/>
        </w:rPr>
        <w:t>，</w:t>
      </w:r>
      <w:r w:rsidR="0049328E">
        <w:rPr>
          <w:rFonts w:hint="eastAsia"/>
        </w:rPr>
        <w:t>UserPref</w:t>
      </w:r>
      <w:r w:rsidR="0049328E">
        <w:rPr>
          <w:rFonts w:hint="eastAsia"/>
        </w:rPr>
        <w:t>的准确率明显优于</w:t>
      </w:r>
      <w:r w:rsidR="0049328E">
        <w:rPr>
          <w:rFonts w:hint="eastAsia"/>
        </w:rPr>
        <w:t>Price</w:t>
      </w:r>
      <w:r w:rsidR="0049328E">
        <w:t>-Rank</w:t>
      </w:r>
      <w:r w:rsidR="0049328E">
        <w:t>的准确率</w:t>
      </w:r>
      <w:r w:rsidR="0049328E">
        <w:rPr>
          <w:rFonts w:hint="eastAsia"/>
        </w:rPr>
        <w:t>，</w:t>
      </w:r>
      <w:r w:rsidR="003E59DA">
        <w:rPr>
          <w:rFonts w:hint="eastAsia"/>
        </w:rPr>
        <w:t>例如</w:t>
      </w:r>
      <w:r w:rsidR="0049328E">
        <w:t>当</w:t>
      </w:r>
      <w:r w:rsidR="0049328E">
        <w:t>Top N=20</w:t>
      </w:r>
      <w:r w:rsidR="0049328E">
        <w:t>时</w:t>
      </w:r>
      <w:r w:rsidR="0049328E">
        <w:rPr>
          <w:rFonts w:hint="eastAsia"/>
        </w:rPr>
        <w:t>，</w:t>
      </w:r>
      <w:r w:rsidR="0049328E">
        <w:rPr>
          <w:rFonts w:hint="eastAsia"/>
        </w:rPr>
        <w:t>UserPref</w:t>
      </w:r>
      <w:r w:rsidR="0049328E">
        <w:t>的准确率可达约</w:t>
      </w:r>
      <w:r w:rsidR="0049328E">
        <w:rPr>
          <w:rFonts w:hint="eastAsia"/>
        </w:rPr>
        <w:t>62%</w:t>
      </w:r>
      <w:r w:rsidR="0049328E">
        <w:rPr>
          <w:rFonts w:hint="eastAsia"/>
        </w:rPr>
        <w:t>，然而</w:t>
      </w:r>
      <w:r w:rsidR="0049328E">
        <w:rPr>
          <w:rFonts w:hint="eastAsia"/>
        </w:rPr>
        <w:t>Price-Rank</w:t>
      </w:r>
      <w:r w:rsidR="0049328E">
        <w:rPr>
          <w:rFonts w:hint="eastAsia"/>
        </w:rPr>
        <w:t>的准确率只有约</w:t>
      </w:r>
      <w:r w:rsidR="0049328E">
        <w:rPr>
          <w:rFonts w:hint="eastAsia"/>
        </w:rPr>
        <w:t>30%</w:t>
      </w:r>
      <w:r w:rsidR="0049328E">
        <w:rPr>
          <w:rFonts w:hint="eastAsia"/>
        </w:rPr>
        <w:t>。</w:t>
      </w:r>
    </w:p>
    <w:p w14:paraId="3DAE0498" w14:textId="36D669E2" w:rsidR="00F96368" w:rsidRDefault="00786F60" w:rsidP="00097653">
      <w:pPr>
        <w:pStyle w:val="1f3"/>
        <w:ind w:firstLineChars="0" w:firstLine="0"/>
      </w:pPr>
      <w:r>
        <w:pict w14:anchorId="00729C5E">
          <v:shape id="_x0000_s1049" type="#_x0000_t202" style="width:423.15pt;height:238.8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XUzKQIAAE8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aLk0A1NM9IrYOxw3EicdOB+0FJj91dUf99z5yg&#10;RH0wKM9yOpvFcUjGbH6NXBJ36akvPcxwhKpooGTcbkIaoUScvUMZtzIRHPUeMznmjF2beD9OWByL&#10;SztF/foPrH8C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FV11MykCAABPBAAADgAAAAAAAAAAAAAAAAAuAgAAZHJzL2Uyb0Rv&#10;Yy54bWxQSwECLQAUAAYACAAAACEASFsnctsAAAAHAQAADwAAAAAAAAAAAAAAAACDBAAAZHJzL2Rv&#10;d25yZXYueG1sUEsFBgAAAAAEAAQA8wAAAIsFAAAAAA==&#10;" strokecolor="white [3212]">
            <v:textbox style="mso-next-textbox:#_x0000_s1049">
              <w:txbxContent>
                <w:p w14:paraId="47E5734D" w14:textId="71A05A4C" w:rsidR="00F9147B" w:rsidRDefault="00F9147B" w:rsidP="00887B80">
                  <w:pPr>
                    <w:keepNext/>
                    <w:jc w:val="center"/>
                  </w:pPr>
                  <w:r>
                    <w:rPr>
                      <w:noProof/>
                    </w:rPr>
                    <w:drawing>
                      <wp:inline distT="0" distB="0" distL="0" distR="0" wp14:anchorId="2FB4F957" wp14:editId="268FC054">
                        <wp:extent cx="3581400" cy="25918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userpref_map_numtrainsegments.png"/>
                                <pic:cNvPicPr/>
                              </pic:nvPicPr>
                              <pic:blipFill>
                                <a:blip r:embed="rId33">
                                  <a:extLst>
                                    <a:ext uri="{28A0092B-C50C-407E-A947-70E740481C1C}">
                                      <a14:useLocalDpi xmlns:a14="http://schemas.microsoft.com/office/drawing/2010/main" val="0"/>
                                    </a:ext>
                                  </a:extLst>
                                </a:blip>
                                <a:stretch>
                                  <a:fillRect/>
                                </a:stretch>
                              </pic:blipFill>
                              <pic:spPr>
                                <a:xfrm>
                                  <a:off x="0" y="0"/>
                                  <a:ext cx="3592603" cy="2599952"/>
                                </a:xfrm>
                                <a:prstGeom prst="rect">
                                  <a:avLst/>
                                </a:prstGeom>
                              </pic:spPr>
                            </pic:pic>
                          </a:graphicData>
                        </a:graphic>
                      </wp:inline>
                    </w:drawing>
                  </w:r>
                </w:p>
                <w:p w14:paraId="488530CF" w14:textId="5CB93983" w:rsidR="00F9147B" w:rsidRDefault="00F9147B" w:rsidP="003F7039">
                  <w:pPr>
                    <w:pStyle w:val="Table0"/>
                  </w:pPr>
                  <w:r>
                    <w:rPr>
                      <w:rFonts w:hint="eastAsia"/>
                    </w:rPr>
                    <w:t>图</w:t>
                  </w:r>
                  <w:r>
                    <w:t xml:space="preserve"> 3</w:t>
                  </w:r>
                  <w:r>
                    <w:rPr>
                      <w:rFonts w:hint="eastAsia"/>
                    </w:rPr>
                    <w:t xml:space="preserve">-14 </w:t>
                  </w:r>
                  <w:r>
                    <w:rPr>
                      <w:rFonts w:hint="eastAsia"/>
                    </w:rPr>
                    <w:t>上海到北京航线上</w:t>
                  </w:r>
                  <w:r>
                    <w:rPr>
                      <w:rFonts w:hint="eastAsia"/>
                    </w:rPr>
                    <w:t>MAP</w:t>
                  </w:r>
                  <w:r>
                    <w:rPr>
                      <w:rFonts w:hint="eastAsia"/>
                    </w:rPr>
                    <w:t>在不同历史订单数量的用户上的分布直方图</w:t>
                  </w:r>
                </w:p>
                <w:p w14:paraId="22CD50B5" w14:textId="5E24414F" w:rsidR="00F9147B" w:rsidRDefault="00F9147B" w:rsidP="003F7039">
                  <w:pPr>
                    <w:pStyle w:val="Table"/>
                  </w:pPr>
                  <w:r>
                    <w:t>Figure 3</w:t>
                  </w:r>
                  <w:r>
                    <w:rPr>
                      <w:rFonts w:hint="eastAsia"/>
                    </w:rPr>
                    <w:t>-14 MAP</w:t>
                  </w:r>
                  <w:r>
                    <w:t xml:space="preserve"> for users with different number of train segments</w:t>
                  </w:r>
                </w:p>
                <w:p w14:paraId="0D9B886C" w14:textId="77777777" w:rsidR="00F9147B" w:rsidRPr="00934E80" w:rsidRDefault="00F9147B" w:rsidP="00934E80"/>
                <w:p w14:paraId="38AE405A" w14:textId="77777777" w:rsidR="00F9147B" w:rsidRDefault="00F9147B" w:rsidP="00887B80">
                  <w:pPr>
                    <w:jc w:val="center"/>
                  </w:pPr>
                </w:p>
              </w:txbxContent>
            </v:textbox>
            <w10:anchorlock/>
          </v:shape>
        </w:pict>
      </w:r>
    </w:p>
    <w:p w14:paraId="43E2EA0A" w14:textId="03358880" w:rsidR="003E59DA" w:rsidRDefault="003E59DA" w:rsidP="003E59DA">
      <w:pPr>
        <w:pStyle w:val="1f3"/>
      </w:pPr>
      <w:r>
        <w:t>在本章的</w:t>
      </w:r>
      <w:r>
        <w:rPr>
          <w:rFonts w:hint="eastAsia"/>
        </w:rPr>
        <w:t>3.3</w:t>
      </w:r>
      <w:r>
        <w:rPr>
          <w:rFonts w:hint="eastAsia"/>
        </w:rPr>
        <w:t>节中我们提到过，</w:t>
      </w:r>
      <w:r>
        <w:t>当用户在某些非活跃航线上时</w:t>
      </w:r>
      <w:r>
        <w:rPr>
          <w:rFonts w:hint="eastAsia"/>
        </w:rPr>
        <w:t>，</w:t>
      </w:r>
      <w:r>
        <w:t>即在该航线上的历史订单过少时</w:t>
      </w:r>
      <w:r>
        <w:rPr>
          <w:rFonts w:hint="eastAsia"/>
        </w:rPr>
        <w:t>，其对应的偏好模型可能并不能很好的反应出该用户在该航线上的一个整体的偏好。图</w:t>
      </w:r>
      <w:r w:rsidR="003F7039">
        <w:rPr>
          <w:rFonts w:hint="eastAsia"/>
        </w:rPr>
        <w:t>3-</w:t>
      </w:r>
      <w:r>
        <w:rPr>
          <w:rFonts w:hint="eastAsia"/>
        </w:rPr>
        <w:t>14</w:t>
      </w:r>
      <w:r>
        <w:rPr>
          <w:rFonts w:hint="eastAsia"/>
        </w:rPr>
        <w:t>中我们测试了上海到北京航线上</w:t>
      </w:r>
      <w:r>
        <w:rPr>
          <w:rFonts w:hint="eastAsia"/>
        </w:rPr>
        <w:t>MAP</w:t>
      </w:r>
      <w:r>
        <w:rPr>
          <w:rFonts w:hint="eastAsia"/>
        </w:rPr>
        <w:t>在不同历史订单数量的用户上的分布，其中，横轴表示测试订单中用户对应的用来计算偏好的历史订单的数量</w:t>
      </w:r>
      <w:r w:rsidR="00CA19F8">
        <w:rPr>
          <w:rFonts w:hint="eastAsia"/>
        </w:rPr>
        <w:t>。从该图中我们可以看出，当用户在该航线上的历史订单较少时，</w:t>
      </w:r>
      <w:r w:rsidR="00CA19F8">
        <w:rPr>
          <w:rFonts w:hint="eastAsia"/>
        </w:rPr>
        <w:t>MAP</w:t>
      </w:r>
      <w:r w:rsidR="00CA19F8">
        <w:rPr>
          <w:rFonts w:hint="eastAsia"/>
        </w:rPr>
        <w:t>的值较大，即推荐效果较差，例如当对于在该航线只有一次历史订单的用户群体，其</w:t>
      </w:r>
      <w:r w:rsidR="00CA19F8">
        <w:rPr>
          <w:rFonts w:hint="eastAsia"/>
        </w:rPr>
        <w:t>MAP</w:t>
      </w:r>
      <w:r w:rsidR="00CA19F8">
        <w:rPr>
          <w:rFonts w:hint="eastAsia"/>
        </w:rPr>
        <w:t>值为</w:t>
      </w:r>
      <w:r w:rsidR="00CA19F8">
        <w:rPr>
          <w:rFonts w:hint="eastAsia"/>
        </w:rPr>
        <w:t>32</w:t>
      </w:r>
      <w:r w:rsidR="009E13C1">
        <w:rPr>
          <w:rFonts w:hint="eastAsia"/>
        </w:rPr>
        <w:t>.</w:t>
      </w:r>
      <w:r w:rsidR="009E13C1">
        <w:t>03</w:t>
      </w:r>
      <w:r w:rsidR="00CA19F8">
        <w:rPr>
          <w:rFonts w:hint="eastAsia"/>
        </w:rPr>
        <w:t>%</w:t>
      </w:r>
      <w:r w:rsidR="00204FAB">
        <w:rPr>
          <w:rFonts w:hint="eastAsia"/>
        </w:rPr>
        <w:t>，远远大于表</w:t>
      </w:r>
      <w:r w:rsidR="003F7039">
        <w:rPr>
          <w:rFonts w:hint="eastAsia"/>
        </w:rPr>
        <w:t>3-</w:t>
      </w:r>
      <w:r w:rsidR="00CA19F8">
        <w:t>2</w:t>
      </w:r>
      <w:r w:rsidR="00CA19F8">
        <w:t>中该航线所有用户的</w:t>
      </w:r>
      <w:r w:rsidR="00CA19F8">
        <w:rPr>
          <w:rFonts w:hint="eastAsia"/>
        </w:rPr>
        <w:t>总体的平均值</w:t>
      </w:r>
      <w:r w:rsidR="00CA19F8">
        <w:rPr>
          <w:rFonts w:hint="eastAsia"/>
        </w:rPr>
        <w:t>26.61%</w:t>
      </w:r>
      <w:r w:rsidR="00CA19F8">
        <w:rPr>
          <w:rFonts w:hint="eastAsia"/>
        </w:rPr>
        <w:t>。</w:t>
      </w:r>
      <w:r w:rsidR="009E13C1">
        <w:rPr>
          <w:rFonts w:hint="eastAsia"/>
        </w:rPr>
        <w:t>随着用户历史订单数量的增加，基于用户偏好的推荐效果越好。</w:t>
      </w:r>
    </w:p>
    <w:p w14:paraId="15B4B8CF" w14:textId="0EAF0698" w:rsidR="00CA19F8" w:rsidRDefault="008A6D7F" w:rsidP="003E59DA">
      <w:pPr>
        <w:pStyle w:val="1f3"/>
      </w:pPr>
      <w:r>
        <w:rPr>
          <w:rFonts w:hint="eastAsia"/>
        </w:rPr>
        <w:t>为了进一步强化用户在非活跃航线，甚至是陌生</w:t>
      </w:r>
      <w:r w:rsidR="009E13C1">
        <w:rPr>
          <w:rFonts w:hint="eastAsia"/>
        </w:rPr>
        <w:t>航线上的偏好，在本章</w:t>
      </w:r>
      <w:r w:rsidR="003F7039">
        <w:rPr>
          <w:rFonts w:hint="eastAsia"/>
        </w:rPr>
        <w:t>3.</w:t>
      </w:r>
      <w:r w:rsidR="009E13C1">
        <w:rPr>
          <w:rFonts w:hint="eastAsia"/>
        </w:rPr>
        <w:t>3</w:t>
      </w:r>
      <w:r w:rsidR="009E13C1">
        <w:rPr>
          <w:rFonts w:hint="eastAsia"/>
        </w:rPr>
        <w:t>节中我们提出了基于航线的协同过滤的方法，该方法通过整合用户在其他活跃的相似航线上的偏好来加强目标航线的偏好。在这里，我们从测试订单中筛选出了一部分具有其他活跃航线偏好的用户进行对基于航线的协同过滤的方法实验测试。</w:t>
      </w:r>
    </w:p>
    <w:p w14:paraId="5492CC92" w14:textId="72993680" w:rsidR="004F49BC" w:rsidRDefault="004F49BC" w:rsidP="001E54B7">
      <w:pPr>
        <w:pStyle w:val="1f3"/>
      </w:pPr>
      <w:r>
        <w:t>图</w:t>
      </w:r>
      <w:r w:rsidR="003F7039">
        <w:rPr>
          <w:rFonts w:hint="eastAsia"/>
        </w:rPr>
        <w:t>3-</w:t>
      </w:r>
      <w:r>
        <w:rPr>
          <w:rFonts w:hint="eastAsia"/>
        </w:rPr>
        <w:t>15</w:t>
      </w:r>
      <w:r>
        <w:rPr>
          <w:rFonts w:hint="eastAsia"/>
        </w:rPr>
        <w:t>为</w:t>
      </w:r>
      <w:r w:rsidR="00F12D17">
        <w:rPr>
          <w:rFonts w:hint="eastAsia"/>
        </w:rPr>
        <w:t>我们通过</w:t>
      </w:r>
      <w:r w:rsidR="00F12D17">
        <w:rPr>
          <w:rFonts w:hint="eastAsia"/>
        </w:rPr>
        <w:t>Grid</w:t>
      </w:r>
      <w:r w:rsidR="00F12D17">
        <w:t xml:space="preserve"> Search</w:t>
      </w:r>
      <w:r w:rsidR="00F12D17">
        <w:t>测试得到的</w:t>
      </w:r>
      <w:r w:rsidR="00F12D17">
        <w:rPr>
          <w:rFonts w:hint="eastAsia"/>
        </w:rPr>
        <w:t>，</w:t>
      </w:r>
      <w:r w:rsidRPr="004F49BC">
        <w:rPr>
          <w:rFonts w:hint="eastAsia"/>
        </w:rPr>
        <w:t>上海到北京航线上基于航线的协同过滤方法中</w:t>
      </w:r>
      <w:r w:rsidRPr="004F49BC">
        <w:rPr>
          <w:rFonts w:hint="eastAsia"/>
        </w:rPr>
        <w:t>transfer rate</w:t>
      </w:r>
      <w:r w:rsidRPr="004F49BC">
        <w:rPr>
          <w:rFonts w:hint="eastAsia"/>
        </w:rPr>
        <w:t>与</w:t>
      </w:r>
      <w:r w:rsidR="00B9416D">
        <w:rPr>
          <w:rFonts w:hint="eastAsia"/>
        </w:rPr>
        <w:t>Airli</w:t>
      </w:r>
      <w:r w:rsidRPr="004F49BC">
        <w:rPr>
          <w:rFonts w:hint="eastAsia"/>
        </w:rPr>
        <w:t>n</w:t>
      </w:r>
      <w:r w:rsidR="00B9416D">
        <w:t>e</w:t>
      </w:r>
      <w:r w:rsidRPr="004F49BC">
        <w:rPr>
          <w:rFonts w:hint="eastAsia"/>
        </w:rPr>
        <w:t>-based CF</w:t>
      </w:r>
      <w:r w:rsidRPr="004F49BC">
        <w:rPr>
          <w:rFonts w:hint="eastAsia"/>
        </w:rPr>
        <w:t>的</w:t>
      </w:r>
      <w:r>
        <w:rPr>
          <w:rFonts w:hint="eastAsia"/>
        </w:rPr>
        <w:t>MAP</w:t>
      </w:r>
      <w:r>
        <w:t>值的</w:t>
      </w:r>
      <w:r w:rsidRPr="004F49BC">
        <w:rPr>
          <w:rFonts w:hint="eastAsia"/>
        </w:rPr>
        <w:t>曲线图</w:t>
      </w:r>
      <w:r>
        <w:rPr>
          <w:rFonts w:hint="eastAsia"/>
        </w:rPr>
        <w:t>，从图中可以看出，随着</w:t>
      </w:r>
      <w:r>
        <w:rPr>
          <w:rFonts w:hint="eastAsia"/>
        </w:rPr>
        <w:t>transfer rate</w:t>
      </w:r>
      <w:r>
        <w:rPr>
          <w:rFonts w:hint="eastAsia"/>
        </w:rPr>
        <w:t>值的提高，</w:t>
      </w:r>
      <w:r w:rsidR="00F12D17">
        <w:rPr>
          <w:rFonts w:hint="eastAsia"/>
        </w:rPr>
        <w:t>用户在目标航线上的推荐效果得到加强，在达到约</w:t>
      </w:r>
      <w:r w:rsidR="00F12D17">
        <w:rPr>
          <w:rFonts w:hint="eastAsia"/>
        </w:rPr>
        <w:t>0.7</w:t>
      </w:r>
      <w:r w:rsidR="00F12D17">
        <w:rPr>
          <w:rFonts w:hint="eastAsia"/>
        </w:rPr>
        <w:t>时开始减弱，当</w:t>
      </w:r>
      <w:r w:rsidR="00F12D17">
        <w:rPr>
          <w:rFonts w:hint="eastAsia"/>
        </w:rPr>
        <w:t>transfer rate</w:t>
      </w:r>
      <w:r w:rsidR="00F12D17">
        <w:rPr>
          <w:rFonts w:hint="eastAsia"/>
        </w:rPr>
        <w:t>为</w:t>
      </w:r>
      <w:r w:rsidR="00F12D17">
        <w:rPr>
          <w:rFonts w:hint="eastAsia"/>
        </w:rPr>
        <w:t>1</w:t>
      </w:r>
      <w:r w:rsidR="00F12D17">
        <w:rPr>
          <w:rFonts w:hint="eastAsia"/>
        </w:rPr>
        <w:t>时（完全使用用户在其他航线的偏好），其推荐效果大大差于</w:t>
      </w:r>
      <w:r w:rsidR="00F12D17">
        <w:rPr>
          <w:rFonts w:hint="eastAsia"/>
        </w:rPr>
        <w:t>transfer rate</w:t>
      </w:r>
      <w:r w:rsidR="00F12D17">
        <w:rPr>
          <w:rFonts w:hint="eastAsia"/>
        </w:rPr>
        <w:t>为</w:t>
      </w:r>
      <w:r w:rsidR="00F12D17">
        <w:rPr>
          <w:rFonts w:hint="eastAsia"/>
        </w:rPr>
        <w:t>0</w:t>
      </w:r>
      <w:r w:rsidR="00F12D17">
        <w:rPr>
          <w:rFonts w:hint="eastAsia"/>
        </w:rPr>
        <w:t>时（只使用目标航线的偏好）的推荐效果。</w:t>
      </w:r>
    </w:p>
    <w:p w14:paraId="66C9D4F7" w14:textId="1A7D4DAE" w:rsidR="009E13C1" w:rsidRDefault="009E13C1" w:rsidP="001E54B7">
      <w:pPr>
        <w:pStyle w:val="1f3"/>
      </w:pPr>
      <w:r>
        <w:t>图</w:t>
      </w:r>
      <w:r w:rsidR="003F7039">
        <w:rPr>
          <w:rFonts w:hint="eastAsia"/>
        </w:rPr>
        <w:t>3-</w:t>
      </w:r>
      <w:r w:rsidR="004F49BC">
        <w:rPr>
          <w:rFonts w:hint="eastAsia"/>
        </w:rPr>
        <w:t>16</w:t>
      </w:r>
      <w:r w:rsidR="00136BB0">
        <w:rPr>
          <w:rFonts w:hint="eastAsia"/>
        </w:rPr>
        <w:t>比较</w:t>
      </w:r>
      <w:r>
        <w:rPr>
          <w:rFonts w:hint="eastAsia"/>
        </w:rPr>
        <w:t>了在上海到北京航线上，使用了基于航线的协同过滤</w:t>
      </w:r>
      <w:r w:rsidR="00136BB0">
        <w:rPr>
          <w:rFonts w:hint="eastAsia"/>
        </w:rPr>
        <w:t>方法</w:t>
      </w:r>
      <w:r>
        <w:rPr>
          <w:rFonts w:hint="eastAsia"/>
        </w:rPr>
        <w:t>来强化用户偏好</w:t>
      </w:r>
      <w:r w:rsidR="00136BB0">
        <w:rPr>
          <w:rFonts w:hint="eastAsia"/>
        </w:rPr>
        <w:t>的方法（</w:t>
      </w:r>
      <w:r w:rsidR="00136BB0">
        <w:rPr>
          <w:rFonts w:hint="eastAsia"/>
        </w:rPr>
        <w:t>Airline-based CF</w:t>
      </w:r>
      <w:r w:rsidR="00136BB0">
        <w:rPr>
          <w:rFonts w:hint="eastAsia"/>
        </w:rPr>
        <w:t>，蓝色）与原始的基于用户偏好模型的方法（</w:t>
      </w:r>
      <w:r w:rsidR="00136BB0">
        <w:rPr>
          <w:rFonts w:hint="eastAsia"/>
        </w:rPr>
        <w:t>Origin</w:t>
      </w:r>
      <w:r w:rsidR="00136BB0">
        <w:t xml:space="preserve"> UserPref</w:t>
      </w:r>
      <w:r w:rsidR="00136BB0">
        <w:rPr>
          <w:rFonts w:hint="eastAsia"/>
        </w:rPr>
        <w:t>，绿色）在不同历史订单的用户上的</w:t>
      </w:r>
      <w:r w:rsidR="00136BB0">
        <w:rPr>
          <w:rFonts w:hint="eastAsia"/>
        </w:rPr>
        <w:t>MAP</w:t>
      </w:r>
      <w:r w:rsidR="00136BB0">
        <w:rPr>
          <w:rFonts w:hint="eastAsia"/>
        </w:rPr>
        <w:t>值，其中，横轴表示测试订单中</w:t>
      </w:r>
      <w:r w:rsidR="00136BB0">
        <w:rPr>
          <w:rFonts w:hint="eastAsia"/>
        </w:rPr>
        <w:lastRenderedPageBreak/>
        <w:t>用户对应的用来计算偏好的历史订单的数量。从图中我们可以看出，对于该航线上历史订单较少的用户，经过基于航线的协同过滤方法来强化用户偏好的推荐效果有较显著的提升，例如对于只有一次历史订单的用户群体，</w:t>
      </w:r>
      <w:r w:rsidR="00136BB0">
        <w:rPr>
          <w:rFonts w:hint="eastAsia"/>
        </w:rPr>
        <w:t>Origin</w:t>
      </w:r>
      <w:r w:rsidR="00136BB0">
        <w:t xml:space="preserve"> UserPref</w:t>
      </w:r>
      <w:r w:rsidR="00136BB0">
        <w:t>方法的</w:t>
      </w:r>
      <w:r w:rsidR="00136BB0">
        <w:t>MAP</w:t>
      </w:r>
      <w:r w:rsidR="00136BB0">
        <w:t>值为</w:t>
      </w:r>
      <w:r w:rsidR="00136BB0">
        <w:rPr>
          <w:rFonts w:hint="eastAsia"/>
        </w:rPr>
        <w:t>32%</w:t>
      </w:r>
      <w:r w:rsidR="00136BB0">
        <w:rPr>
          <w:rFonts w:hint="eastAsia"/>
        </w:rPr>
        <w:t>，而</w:t>
      </w:r>
      <w:r w:rsidR="00136BB0">
        <w:rPr>
          <w:rFonts w:hint="eastAsia"/>
        </w:rPr>
        <w:t>Airline-based CF</w:t>
      </w:r>
      <w:r w:rsidR="00136BB0">
        <w:rPr>
          <w:rFonts w:hint="eastAsia"/>
        </w:rPr>
        <w:t>方法的</w:t>
      </w:r>
      <w:r w:rsidR="00136BB0">
        <w:rPr>
          <w:rFonts w:hint="eastAsia"/>
        </w:rPr>
        <w:t>MAP</w:t>
      </w:r>
      <w:r w:rsidR="00136BB0">
        <w:rPr>
          <w:rFonts w:hint="eastAsia"/>
        </w:rPr>
        <w:t>值为</w:t>
      </w:r>
      <w:r w:rsidR="00136BB0">
        <w:rPr>
          <w:rFonts w:hint="eastAsia"/>
        </w:rPr>
        <w:t>28.37%</w:t>
      </w:r>
      <w:r w:rsidR="00136BB0">
        <w:rPr>
          <w:rFonts w:hint="eastAsia"/>
        </w:rPr>
        <w:t>。</w:t>
      </w:r>
      <w:r w:rsidR="003463B4">
        <w:rPr>
          <w:rFonts w:hint="eastAsia"/>
        </w:rPr>
        <w:t>随着用户历史订单数量的增加，通过其他航线来强化偏好的优化效果减弱。</w:t>
      </w:r>
      <w:r w:rsidR="001F1154">
        <w:rPr>
          <w:rFonts w:hint="eastAsia"/>
        </w:rPr>
        <w:t>因此，通过基于航线的协同过滤的算法我们</w:t>
      </w:r>
      <w:r w:rsidR="00BD135A">
        <w:rPr>
          <w:rFonts w:hint="eastAsia"/>
        </w:rPr>
        <w:t>能够</w:t>
      </w:r>
      <w:r w:rsidR="001F1154">
        <w:rPr>
          <w:rFonts w:hint="eastAsia"/>
        </w:rPr>
        <w:t>进一步</w:t>
      </w:r>
      <w:r w:rsidR="00BD135A">
        <w:rPr>
          <w:rFonts w:hint="eastAsia"/>
        </w:rPr>
        <w:t>地</w:t>
      </w:r>
      <w:r w:rsidR="001F1154">
        <w:rPr>
          <w:rFonts w:hint="eastAsia"/>
        </w:rPr>
        <w:t>提升推荐算法对用户在非活跃航线时的推荐效果。</w:t>
      </w:r>
    </w:p>
    <w:p w14:paraId="58F8089B" w14:textId="068AA801" w:rsidR="004F49BC" w:rsidRPr="003E59DA" w:rsidRDefault="00786F60" w:rsidP="004F49BC">
      <w:pPr>
        <w:pStyle w:val="1f3"/>
        <w:ind w:firstLineChars="0" w:firstLine="0"/>
      </w:pPr>
      <w:r>
        <w:pict w14:anchorId="44E5974B">
          <v:shape id="_x0000_s1048" type="#_x0000_t202" style="width:426.4pt;height:251.8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XUzKQIAAE8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aLk0A1NM9IrYOxw3EicdOB+0FJj91dUf99z5yg&#10;RH0wKM9yOpvFcUjGbH6NXBJ36akvPcxwhKpooGTcbkIaoUScvUMZtzIRHPUeMznmjF2beD9OWByL&#10;SztF/foPrH8C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FV11MykCAABPBAAADgAAAAAAAAAAAAAAAAAuAgAAZHJzL2Uyb0Rv&#10;Yy54bWxQSwECLQAUAAYACAAAACEASFsnctsAAAAHAQAADwAAAAAAAAAAAAAAAACDBAAAZHJzL2Rv&#10;d25yZXYueG1sUEsFBgAAAAAEAAQA8wAAAIsFAAAAAA==&#10;" strokecolor="white [3212]">
            <v:textbox style="mso-next-textbox:#_x0000_s1048">
              <w:txbxContent>
                <w:p w14:paraId="36E9EE44" w14:textId="77777777" w:rsidR="00F9147B" w:rsidRDefault="00F9147B" w:rsidP="004F49BC">
                  <w:pPr>
                    <w:keepNext/>
                    <w:jc w:val="center"/>
                  </w:pPr>
                  <w:r>
                    <w:rPr>
                      <w:noProof/>
                    </w:rPr>
                    <w:drawing>
                      <wp:inline distT="0" distB="0" distL="0" distR="0" wp14:anchorId="15CE2BB1" wp14:editId="19DBE821">
                        <wp:extent cx="3924300" cy="27552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transfer_rate.png"/>
                                <pic:cNvPicPr/>
                              </pic:nvPicPr>
                              <pic:blipFill>
                                <a:blip r:embed="rId34">
                                  <a:extLst>
                                    <a:ext uri="{28A0092B-C50C-407E-A947-70E740481C1C}">
                                      <a14:useLocalDpi xmlns:a14="http://schemas.microsoft.com/office/drawing/2010/main" val="0"/>
                                    </a:ext>
                                  </a:extLst>
                                </a:blip>
                                <a:stretch>
                                  <a:fillRect/>
                                </a:stretch>
                              </pic:blipFill>
                              <pic:spPr>
                                <a:xfrm>
                                  <a:off x="0" y="0"/>
                                  <a:ext cx="3953790" cy="2775980"/>
                                </a:xfrm>
                                <a:prstGeom prst="rect">
                                  <a:avLst/>
                                </a:prstGeom>
                              </pic:spPr>
                            </pic:pic>
                          </a:graphicData>
                        </a:graphic>
                      </wp:inline>
                    </w:drawing>
                  </w:r>
                </w:p>
                <w:p w14:paraId="47666E42" w14:textId="7BE9C873" w:rsidR="00F9147B" w:rsidRDefault="00F9147B" w:rsidP="003F7039">
                  <w:pPr>
                    <w:pStyle w:val="Table0"/>
                  </w:pPr>
                  <w:r>
                    <w:t>图</w:t>
                  </w:r>
                  <w:r>
                    <w:t xml:space="preserve"> 3</w:t>
                  </w:r>
                  <w:r>
                    <w:rPr>
                      <w:rFonts w:hint="eastAsia"/>
                    </w:rPr>
                    <w:t xml:space="preserve">-15 </w:t>
                  </w:r>
                  <w:r>
                    <w:rPr>
                      <w:rFonts w:hint="eastAsia"/>
                    </w:rPr>
                    <w:t>上海到北京航线上基于航线的协同过滤方法中</w:t>
                  </w:r>
                  <w:r>
                    <w:t>transfer rate</w:t>
                  </w:r>
                  <w:r>
                    <w:t>与</w:t>
                  </w:r>
                  <w:r>
                    <w:t>MAP</w:t>
                  </w:r>
                  <w:r>
                    <w:t>值的曲线图</w:t>
                  </w:r>
                </w:p>
                <w:p w14:paraId="5CDEFB9E" w14:textId="0C84ED2D" w:rsidR="00F9147B" w:rsidRDefault="00F9147B" w:rsidP="003F7039">
                  <w:pPr>
                    <w:pStyle w:val="Table"/>
                  </w:pPr>
                  <w:r>
                    <w:t>Figure 3</w:t>
                  </w:r>
                  <w:r>
                    <w:rPr>
                      <w:rFonts w:hint="eastAsia"/>
                    </w:rPr>
                    <w:t xml:space="preserve">-15 </w:t>
                  </w:r>
                  <w:r>
                    <w:t>MAP @ transfer rate for Airline-based CF algorithm.</w:t>
                  </w:r>
                </w:p>
                <w:p w14:paraId="255F8787" w14:textId="77777777" w:rsidR="00F9147B" w:rsidRPr="00934E80" w:rsidRDefault="00F9147B" w:rsidP="00934E80"/>
                <w:p w14:paraId="3FA0C5B9" w14:textId="77777777" w:rsidR="00F9147B" w:rsidRDefault="00F9147B" w:rsidP="004F49BC">
                  <w:pPr>
                    <w:jc w:val="center"/>
                  </w:pPr>
                </w:p>
              </w:txbxContent>
            </v:textbox>
            <w10:anchorlock/>
          </v:shape>
        </w:pict>
      </w:r>
    </w:p>
    <w:p w14:paraId="4FA5C163" w14:textId="4B2CD4F0" w:rsidR="00A57466" w:rsidRPr="00F73450" w:rsidRDefault="00786F60" w:rsidP="00097653">
      <w:pPr>
        <w:pStyle w:val="1f3"/>
        <w:ind w:firstLineChars="0" w:firstLine="0"/>
      </w:pPr>
      <w:r>
        <w:pict w14:anchorId="24BB076F">
          <v:shape id="_x0000_s1047" type="#_x0000_t202" style="width:425.65pt;height:251.5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XUzKQIAAE8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aLk0A1NM9IrYOxw3EicdOB+0FJj91dUf99z5yg&#10;RH0wKM9yOpvFcUjGbH6NXBJ36akvPcxwhKpooGTcbkIaoUScvUMZtzIRHPUeMznmjF2beD9OWByL&#10;SztF/foPrH8C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FV11MykCAABPBAAADgAAAAAAAAAAAAAAAAAuAgAAZHJzL2Uyb0Rv&#10;Yy54bWxQSwECLQAUAAYACAAAACEASFsnctsAAAAHAQAADwAAAAAAAAAAAAAAAACDBAAAZHJzL2Rv&#10;d25yZXYueG1sUEsFBgAAAAAEAAQA8wAAAIsFAAAAAA==&#10;" strokecolor="white [3212]">
            <v:textbox style="mso-next-textbox:#_x0000_s1047">
              <w:txbxContent>
                <w:p w14:paraId="304A0A81" w14:textId="77777777" w:rsidR="00F9147B" w:rsidRDefault="00F9147B" w:rsidP="009E13C1">
                  <w:pPr>
                    <w:keepNext/>
                    <w:jc w:val="center"/>
                  </w:pPr>
                  <w:r>
                    <w:rPr>
                      <w:noProof/>
                    </w:rPr>
                    <w:drawing>
                      <wp:inline distT="0" distB="0" distL="0" distR="0" wp14:anchorId="5A5858BD" wp14:editId="0A483104">
                        <wp:extent cx="3547977" cy="25812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transfer_map.png"/>
                                <pic:cNvPicPr/>
                              </pic:nvPicPr>
                              <pic:blipFill>
                                <a:blip r:embed="rId35">
                                  <a:extLst>
                                    <a:ext uri="{28A0092B-C50C-407E-A947-70E740481C1C}">
                                      <a14:useLocalDpi xmlns:a14="http://schemas.microsoft.com/office/drawing/2010/main" val="0"/>
                                    </a:ext>
                                  </a:extLst>
                                </a:blip>
                                <a:stretch>
                                  <a:fillRect/>
                                </a:stretch>
                              </pic:blipFill>
                              <pic:spPr>
                                <a:xfrm>
                                  <a:off x="0" y="0"/>
                                  <a:ext cx="3566943" cy="2595074"/>
                                </a:xfrm>
                                <a:prstGeom prst="rect">
                                  <a:avLst/>
                                </a:prstGeom>
                              </pic:spPr>
                            </pic:pic>
                          </a:graphicData>
                        </a:graphic>
                      </wp:inline>
                    </w:drawing>
                  </w:r>
                </w:p>
                <w:p w14:paraId="2381BD26" w14:textId="0911C924" w:rsidR="00F9147B" w:rsidRDefault="00F9147B" w:rsidP="003F7039">
                  <w:pPr>
                    <w:pStyle w:val="Table0"/>
                  </w:pPr>
                  <w:r>
                    <w:t>图</w:t>
                  </w:r>
                  <w:r>
                    <w:t xml:space="preserve"> 3</w:t>
                  </w:r>
                  <w:r>
                    <w:rPr>
                      <w:rFonts w:hint="eastAsia"/>
                    </w:rPr>
                    <w:t xml:space="preserve">-16 </w:t>
                  </w:r>
                  <w:r>
                    <w:rPr>
                      <w:rFonts w:hint="eastAsia"/>
                    </w:rPr>
                    <w:t>上海到北京航线</w:t>
                  </w:r>
                  <w:r>
                    <w:rPr>
                      <w:rFonts w:hint="eastAsia"/>
                    </w:rPr>
                    <w:t>Airline</w:t>
                  </w:r>
                  <w:r>
                    <w:t>-based CF</w:t>
                  </w:r>
                  <w:r>
                    <w:t>与</w:t>
                  </w:r>
                  <w:r>
                    <w:t>UserPref</w:t>
                  </w:r>
                  <w:r>
                    <w:t>两种方法的</w:t>
                  </w:r>
                  <w:r>
                    <w:rPr>
                      <w:rFonts w:hint="eastAsia"/>
                    </w:rPr>
                    <w:t>MAP</w:t>
                  </w:r>
                  <w:r>
                    <w:rPr>
                      <w:rFonts w:hint="eastAsia"/>
                    </w:rPr>
                    <w:t>在不同历史订单数量的用户上的分布直方图比较</w:t>
                  </w:r>
                </w:p>
                <w:p w14:paraId="182260A5" w14:textId="59331027" w:rsidR="00F9147B" w:rsidRDefault="00F9147B" w:rsidP="003F7039">
                  <w:pPr>
                    <w:pStyle w:val="Table"/>
                  </w:pPr>
                  <w:r>
                    <w:t>Figure 3</w:t>
                  </w:r>
                  <w:r>
                    <w:rPr>
                      <w:rFonts w:hint="eastAsia"/>
                    </w:rPr>
                    <w:t>-16 MAP</w:t>
                  </w:r>
                  <w:r>
                    <w:t xml:space="preserve"> of Airline-based CF and UserPref for users with different # of train segments</w:t>
                  </w:r>
                </w:p>
                <w:p w14:paraId="15B9E8BD" w14:textId="77777777" w:rsidR="00F9147B" w:rsidRPr="00934E80" w:rsidRDefault="00F9147B" w:rsidP="00934E80"/>
                <w:p w14:paraId="43421CD1" w14:textId="77777777" w:rsidR="00F9147B" w:rsidRDefault="00F9147B" w:rsidP="009E13C1">
                  <w:pPr>
                    <w:jc w:val="center"/>
                  </w:pPr>
                </w:p>
              </w:txbxContent>
            </v:textbox>
            <w10:anchorlock/>
          </v:shape>
        </w:pict>
      </w:r>
    </w:p>
    <w:p w14:paraId="30449C48" w14:textId="4ED627BA" w:rsidR="008F1B41" w:rsidRPr="008F1B41" w:rsidRDefault="008F1B41" w:rsidP="008F1B41">
      <w:pPr>
        <w:pStyle w:val="2"/>
      </w:pPr>
      <w:r>
        <w:lastRenderedPageBreak/>
        <w:t xml:space="preserve"> </w:t>
      </w:r>
      <w:bookmarkStart w:id="64" w:name="_Toc439109912"/>
      <w:r>
        <w:t>本章小结</w:t>
      </w:r>
      <w:bookmarkEnd w:id="64"/>
    </w:p>
    <w:p w14:paraId="4450ADC7" w14:textId="27C6BA48" w:rsidR="00AC319A" w:rsidRDefault="00AC319A" w:rsidP="00AC319A">
      <w:pPr>
        <w:pStyle w:val="1f3"/>
        <w:ind w:firstLineChars="0" w:firstLine="420"/>
      </w:pPr>
      <w:r>
        <w:t>本章提出了一种基于用户偏好模型的机票个性化推荐算法</w:t>
      </w:r>
      <w:r>
        <w:rPr>
          <w:rFonts w:hint="eastAsia"/>
        </w:rPr>
        <w:t>，该算法根据用户的历史机票订单数据，通过分析用户在不同机票特征数据上的信息熵来为用户建立在不同特征上的个性化的权重以及用户偏好，从而构造出个性化的相似度函数来对用户在某条航线上的搜索结果进行实时的推荐。</w:t>
      </w:r>
    </w:p>
    <w:p w14:paraId="47012D3B" w14:textId="77777777" w:rsidR="00C01B32" w:rsidRDefault="00AC319A" w:rsidP="00AC319A">
      <w:pPr>
        <w:pStyle w:val="1f3"/>
        <w:ind w:firstLineChars="0" w:firstLine="420"/>
      </w:pPr>
      <w:r>
        <w:rPr>
          <w:rFonts w:hint="eastAsia"/>
        </w:rPr>
        <w:t>同时</w:t>
      </w:r>
      <w:r w:rsidR="00C01B32">
        <w:rPr>
          <w:rFonts w:hint="eastAsia"/>
        </w:rPr>
        <w:t>，针对用户在非活跃航线以及陌生航线的数据问题，本章还</w:t>
      </w:r>
      <w:r>
        <w:rPr>
          <w:rFonts w:hint="eastAsia"/>
        </w:rPr>
        <w:t>提出了一种基于航线的协同过滤的算法进行用户在不同航线上偏好的跨航线的学习。</w:t>
      </w:r>
    </w:p>
    <w:p w14:paraId="1ABA324C" w14:textId="77777777" w:rsidR="000E6515" w:rsidRDefault="00C01B32" w:rsidP="000E6515">
      <w:pPr>
        <w:pStyle w:val="1f3"/>
        <w:ind w:firstLineChars="0" w:firstLine="420"/>
      </w:pPr>
      <w:r>
        <w:t>在本章的最后</w:t>
      </w:r>
      <w:r>
        <w:rPr>
          <w:rFonts w:hint="eastAsia"/>
        </w:rPr>
        <w:t>，我们</w:t>
      </w:r>
      <w:r w:rsidR="00874EC8">
        <w:rPr>
          <w:rFonts w:hint="eastAsia"/>
        </w:rPr>
        <w:t>使用</w:t>
      </w:r>
      <w:r w:rsidR="00C718D6">
        <w:rPr>
          <w:rFonts w:hint="eastAsia"/>
        </w:rPr>
        <w:t>国内某大型在线旅行网站</w:t>
      </w:r>
      <w:r>
        <w:rPr>
          <w:rFonts w:hint="eastAsia"/>
        </w:rPr>
        <w:t>提供的真实用户机票订单数据，对</w:t>
      </w:r>
      <w:r w:rsidR="00FE5C06">
        <w:rPr>
          <w:rFonts w:hint="eastAsia"/>
        </w:rPr>
        <w:t>我们的</w:t>
      </w:r>
      <w:r>
        <w:rPr>
          <w:rFonts w:hint="eastAsia"/>
        </w:rPr>
        <w:t>基于用户</w:t>
      </w:r>
      <w:r w:rsidR="00FE5C06">
        <w:rPr>
          <w:rFonts w:hint="eastAsia"/>
        </w:rPr>
        <w:t>偏好模型的机票个性化推荐算法以及基于航线的协同过滤算法进行了</w:t>
      </w:r>
      <w:r w:rsidR="007C0C57">
        <w:rPr>
          <w:rFonts w:hint="eastAsia"/>
        </w:rPr>
        <w:t>一系列</w:t>
      </w:r>
      <w:r w:rsidR="00FE5C06">
        <w:rPr>
          <w:rFonts w:hint="eastAsia"/>
        </w:rPr>
        <w:t>的</w:t>
      </w:r>
      <w:r w:rsidR="00874EC8">
        <w:rPr>
          <w:rFonts w:hint="eastAsia"/>
        </w:rPr>
        <w:t>测试、</w:t>
      </w:r>
      <w:r w:rsidR="00FE5C06">
        <w:rPr>
          <w:rFonts w:hint="eastAsia"/>
        </w:rPr>
        <w:t>评估和</w:t>
      </w:r>
      <w:r w:rsidR="00874EC8">
        <w:rPr>
          <w:rFonts w:hint="eastAsia"/>
        </w:rPr>
        <w:t>分析</w:t>
      </w:r>
      <w:r w:rsidR="00FE5C06">
        <w:rPr>
          <w:rFonts w:hint="eastAsia"/>
        </w:rPr>
        <w:t>。</w:t>
      </w:r>
    </w:p>
    <w:p w14:paraId="2EB6DBEF" w14:textId="77777777" w:rsidR="000E6515" w:rsidRDefault="000E6515">
      <w:pPr>
        <w:widowControl/>
        <w:jc w:val="left"/>
        <w:rPr>
          <w:rFonts w:cs="Times New Roman"/>
          <w:kern w:val="2"/>
          <w:sz w:val="24"/>
        </w:rPr>
      </w:pPr>
      <w:r>
        <w:br w:type="page"/>
      </w:r>
    </w:p>
    <w:p w14:paraId="1D66AD51" w14:textId="49F09CA9" w:rsidR="000E6515" w:rsidRPr="00EF577A" w:rsidRDefault="002A73D8" w:rsidP="000E6515">
      <w:pPr>
        <w:pStyle w:val="1f3"/>
        <w:ind w:firstLineChars="0" w:firstLine="420"/>
      </w:pPr>
      <w:r>
        <w:lastRenderedPageBreak/>
        <w:br w:type="page"/>
      </w:r>
    </w:p>
    <w:p w14:paraId="5A04F072" w14:textId="50BA0D19" w:rsidR="00510037" w:rsidRDefault="00BA5C9C" w:rsidP="0098421D">
      <w:pPr>
        <w:pStyle w:val="1"/>
      </w:pPr>
      <w:r>
        <w:rPr>
          <w:rFonts w:hint="eastAsia"/>
        </w:rPr>
        <w:lastRenderedPageBreak/>
        <w:t xml:space="preserve"> </w:t>
      </w:r>
      <w:bookmarkStart w:id="65" w:name="_Toc439109913"/>
      <w:r w:rsidR="00510037">
        <w:rPr>
          <w:rFonts w:hint="eastAsia"/>
        </w:rPr>
        <w:t>基于</w:t>
      </w:r>
      <w:r w:rsidR="006213D2">
        <w:rPr>
          <w:rFonts w:hint="eastAsia"/>
        </w:rPr>
        <w:t>选择</w:t>
      </w:r>
      <w:r w:rsidR="005F3342">
        <w:rPr>
          <w:rFonts w:hint="eastAsia"/>
        </w:rPr>
        <w:t>模型</w:t>
      </w:r>
      <w:r w:rsidR="00510037">
        <w:rPr>
          <w:rFonts w:hint="eastAsia"/>
        </w:rPr>
        <w:t>的机票个性化推荐算法</w:t>
      </w:r>
      <w:bookmarkEnd w:id="65"/>
    </w:p>
    <w:p w14:paraId="2481639C" w14:textId="1674370A" w:rsidR="00834CAA" w:rsidRPr="00834CAA" w:rsidRDefault="006213D2" w:rsidP="003B4EC7">
      <w:pPr>
        <w:pStyle w:val="1f3"/>
      </w:pPr>
      <w:r>
        <w:rPr>
          <w:rFonts w:hint="eastAsia"/>
        </w:rPr>
        <w:t>在上一章中，我们通过研究机票的显性特征属性，根据用户历史订单来为用户建立偏好模型</w:t>
      </w:r>
      <w:r w:rsidR="00AC319A">
        <w:rPr>
          <w:rFonts w:hint="eastAsia"/>
        </w:rPr>
        <w:t>，其思想类似于基于内容的</w:t>
      </w:r>
      <w:r w:rsidR="00AC319A">
        <w:rPr>
          <w:rFonts w:hint="eastAsia"/>
        </w:rPr>
        <w:t>KNN</w:t>
      </w:r>
      <w:r w:rsidR="00AC319A">
        <w:t>的推荐方法</w:t>
      </w:r>
      <w:r>
        <w:rPr>
          <w:rFonts w:hint="eastAsia"/>
        </w:rPr>
        <w:t>。本章将根据选择理论，来为用户购买机票决策过程进行建模</w:t>
      </w:r>
      <w:r w:rsidR="006C1440">
        <w:rPr>
          <w:rFonts w:hint="eastAsia"/>
        </w:rPr>
        <w:t>，通过对用户机票历史订单的成对选择分析，来建立用户</w:t>
      </w:r>
      <w:r w:rsidR="005D2030">
        <w:rPr>
          <w:rFonts w:hint="eastAsia"/>
        </w:rPr>
        <w:t>偏好</w:t>
      </w:r>
      <w:r w:rsidR="006C1440">
        <w:rPr>
          <w:rFonts w:hint="eastAsia"/>
        </w:rPr>
        <w:t>的</w:t>
      </w:r>
      <w:r w:rsidR="005D2030">
        <w:rPr>
          <w:rFonts w:hint="eastAsia"/>
        </w:rPr>
        <w:t>目标函数</w:t>
      </w:r>
      <w:r w:rsidR="00F9211C">
        <w:rPr>
          <w:rFonts w:hint="eastAsia"/>
        </w:rPr>
        <w:t>和优化问题</w:t>
      </w:r>
      <w:r w:rsidR="00EA2B19">
        <w:rPr>
          <w:rFonts w:hint="eastAsia"/>
        </w:rPr>
        <w:t>。此外，我们还</w:t>
      </w:r>
      <w:r w:rsidR="00EA369F">
        <w:rPr>
          <w:rFonts w:hint="eastAsia"/>
        </w:rPr>
        <w:t>结合</w:t>
      </w:r>
      <w:r w:rsidR="00E9442A">
        <w:rPr>
          <w:rFonts w:hint="eastAsia"/>
        </w:rPr>
        <w:t>R</w:t>
      </w:r>
      <w:r w:rsidR="00EA369F">
        <w:rPr>
          <w:rFonts w:hint="eastAsia"/>
        </w:rPr>
        <w:t>LFM</w:t>
      </w:r>
      <w:r w:rsidR="00EA369F">
        <w:rPr>
          <w:rFonts w:hint="eastAsia"/>
        </w:rPr>
        <w:t>（</w:t>
      </w:r>
      <w:r w:rsidR="00E9442A">
        <w:rPr>
          <w:rFonts w:hint="eastAsia"/>
        </w:rPr>
        <w:t>回归</w:t>
      </w:r>
      <w:r w:rsidR="00EA2B19">
        <w:rPr>
          <w:rFonts w:hint="eastAsia"/>
        </w:rPr>
        <w:t>隐语义</w:t>
      </w:r>
      <w:r w:rsidR="00EA369F">
        <w:rPr>
          <w:rFonts w:hint="eastAsia"/>
        </w:rPr>
        <w:t>模型），提出了一种基于</w:t>
      </w:r>
      <w:r w:rsidR="00EA2B19">
        <w:rPr>
          <w:rFonts w:hint="eastAsia"/>
        </w:rPr>
        <w:t>隐性空间特征的</w:t>
      </w:r>
      <w:r w:rsidR="00EA369F">
        <w:rPr>
          <w:rFonts w:hint="eastAsia"/>
        </w:rPr>
        <w:t>选择模型的机票个性化推荐算法。</w:t>
      </w:r>
    </w:p>
    <w:p w14:paraId="3A6BFC76" w14:textId="137D7C47" w:rsidR="00EF3A28" w:rsidRDefault="005E6FE7" w:rsidP="00EF3A28">
      <w:pPr>
        <w:pStyle w:val="2"/>
      </w:pPr>
      <w:r>
        <w:t xml:space="preserve"> </w:t>
      </w:r>
      <w:bookmarkStart w:id="66" w:name="_Toc439109914"/>
      <w:r w:rsidR="00846071">
        <w:rPr>
          <w:rFonts w:hint="eastAsia"/>
        </w:rPr>
        <w:t>选择</w:t>
      </w:r>
      <w:r w:rsidR="002A0B5D">
        <w:rPr>
          <w:rFonts w:hint="eastAsia"/>
        </w:rPr>
        <w:t>模型</w:t>
      </w:r>
      <w:bookmarkEnd w:id="66"/>
    </w:p>
    <w:p w14:paraId="21B7EAFC" w14:textId="3C9502C4" w:rsidR="005E6FE7" w:rsidRDefault="005E6FE7" w:rsidP="005E6FE7">
      <w:pPr>
        <w:pStyle w:val="30"/>
      </w:pPr>
      <w:bookmarkStart w:id="67" w:name="_Toc439109915"/>
      <w:r>
        <w:t>选择分析</w:t>
      </w:r>
      <w:r w:rsidR="00EF03FD">
        <w:rPr>
          <w:rFonts w:hint="eastAsia"/>
        </w:rPr>
        <w:t>（</w:t>
      </w:r>
      <w:r w:rsidR="00EF03FD">
        <w:t xml:space="preserve">Paired Choice </w:t>
      </w:r>
      <w:r w:rsidR="00EF03FD">
        <w:rPr>
          <w:rFonts w:hint="eastAsia"/>
        </w:rPr>
        <w:t>Analysis</w:t>
      </w:r>
      <w:r w:rsidR="00EF03FD">
        <w:rPr>
          <w:rFonts w:hint="eastAsia"/>
        </w:rPr>
        <w:t>）</w:t>
      </w:r>
      <w:bookmarkEnd w:id="67"/>
    </w:p>
    <w:p w14:paraId="37461DCF" w14:textId="2562AE4A" w:rsidR="00096F98" w:rsidRDefault="00EF3A28" w:rsidP="00EF3A28">
      <w:pPr>
        <w:pStyle w:val="1f3"/>
      </w:pPr>
      <w:r>
        <w:t>通常来说</w:t>
      </w:r>
      <w:r>
        <w:rPr>
          <w:rFonts w:hint="eastAsia"/>
        </w:rPr>
        <w:t>，</w:t>
      </w:r>
      <w:r>
        <w:t>离散的选择</w:t>
      </w:r>
      <w:r w:rsidR="009B0E12">
        <w:t>模型</w:t>
      </w:r>
      <w:r w:rsidR="009B0E12">
        <w:rPr>
          <w:rFonts w:hint="eastAsia"/>
        </w:rPr>
        <w:t>(</w:t>
      </w:r>
      <w:r w:rsidR="009B0E12">
        <w:t>choice model)</w:t>
      </w:r>
      <w:r w:rsidR="009B0E12">
        <w:t>常常是由效用理论</w:t>
      </w:r>
      <w:r w:rsidR="009B0E12">
        <w:rPr>
          <w:rFonts w:hint="eastAsia"/>
        </w:rPr>
        <w:t>(utility</w:t>
      </w:r>
      <w:r w:rsidR="009B0E12">
        <w:t xml:space="preserve"> theory)</w:t>
      </w:r>
      <w:r w:rsidR="009B728B" w:rsidRPr="000838C0">
        <w:rPr>
          <w:vertAlign w:val="superscript"/>
        </w:rPr>
        <w:fldChar w:fldCharType="begin"/>
      </w:r>
      <w:r w:rsidR="0037160A" w:rsidRPr="000838C0">
        <w:rPr>
          <w:vertAlign w:val="superscript"/>
        </w:rPr>
        <w:instrText xml:space="preserve"> ADDIN EN.CITE &lt;EndNote&gt;&lt;Cite&gt;&lt;Author&gt;Von Neumann&lt;/Author&gt;&lt;Year&gt;2007&lt;/Year&gt;&lt;RecNum&gt;14&lt;/RecNum&gt;&lt;DisplayText&gt;[58]&lt;/DisplayText&gt;&lt;record&gt;&lt;rec-number&gt;14&lt;/rec-number&gt;&lt;foreign-keys&gt;&lt;key app="EN" db-id="spwfvafviv9ppver9abvr9210pwprpdprxa0" timestamp="1449397954"&gt;14&lt;/key&gt;&lt;/foreign-keys&gt;&lt;ref-type name="Book"&gt;6&lt;/ref-type&gt;&lt;contributors&gt;&lt;authors&gt;&lt;author&gt;Von Neumann, John&lt;/author&gt;&lt;author&gt;Morgenstern, Oskar&lt;/author&gt;&lt;/authors&gt;&lt;/contributors&gt;&lt;titles&gt;&lt;title&gt;Theory of games and economic behavior&lt;/title&gt;&lt;/titles&gt;&lt;dates&gt;&lt;year&gt;2007&lt;/year&gt;&lt;/dates&gt;&lt;publisher&gt;Princeton university press&lt;/publisher&gt;&lt;isbn&gt;1400829461&lt;/isbn&gt;&lt;urls&gt;&lt;/urls&gt;&lt;/record&gt;&lt;/Cite&gt;&lt;/EndNote&gt;</w:instrText>
      </w:r>
      <w:r w:rsidR="009B728B" w:rsidRPr="000838C0">
        <w:rPr>
          <w:vertAlign w:val="superscript"/>
        </w:rPr>
        <w:fldChar w:fldCharType="separate"/>
      </w:r>
      <w:r w:rsidR="0037160A" w:rsidRPr="000838C0">
        <w:rPr>
          <w:noProof/>
          <w:vertAlign w:val="superscript"/>
        </w:rPr>
        <w:t>[58]</w:t>
      </w:r>
      <w:r w:rsidR="009B728B" w:rsidRPr="000838C0">
        <w:rPr>
          <w:vertAlign w:val="superscript"/>
        </w:rPr>
        <w:fldChar w:fldCharType="end"/>
      </w:r>
      <w:r w:rsidR="009B0E12">
        <w:t>导出</w:t>
      </w:r>
      <w:r w:rsidR="009B0E12">
        <w:rPr>
          <w:rFonts w:hint="eastAsia"/>
        </w:rPr>
        <w:t>。</w:t>
      </w:r>
      <w:r w:rsidR="009B728B">
        <w:rPr>
          <w:rFonts w:hint="eastAsia"/>
        </w:rPr>
        <w:t>效用</w:t>
      </w:r>
      <w:r w:rsidR="00096F98">
        <w:rPr>
          <w:rFonts w:hint="eastAsia"/>
        </w:rPr>
        <w:t>(Util</w:t>
      </w:r>
      <w:r w:rsidR="009B728B">
        <w:rPr>
          <w:rFonts w:hint="eastAsia"/>
        </w:rPr>
        <w:t>ity)</w:t>
      </w:r>
      <w:r w:rsidR="009B728B">
        <w:rPr>
          <w:rFonts w:hint="eastAsia"/>
        </w:rPr>
        <w:t>通常用来表示在一系列可选择的物品集合的一种偏好。对于一个特定的用户</w:t>
      </w:r>
      <w:r w:rsidR="009B728B" w:rsidRPr="00C778A8">
        <w:rPr>
          <w:rFonts w:hint="eastAsia"/>
          <w:i/>
        </w:rPr>
        <w:t>u</w:t>
      </w:r>
      <w:r w:rsidR="009B728B">
        <w:rPr>
          <w:rFonts w:hint="eastAsia"/>
        </w:rPr>
        <w:t>，我们使用符号</w:t>
      </w:r>
      <m:oMath>
        <m:sSub>
          <m:sSubPr>
            <m:ctrlPr>
              <w:rPr>
                <w:rFonts w:ascii="Cambria Math" w:hAnsi="Cambria Math"/>
              </w:rPr>
            </m:ctrlPr>
          </m:sSubPr>
          <m:e>
            <m:r>
              <m:rPr>
                <m:sty m:val="p"/>
              </m:rPr>
              <w:rPr>
                <w:rFonts w:ascii="Cambria Math" w:hAnsi="Cambria Math"/>
              </w:rPr>
              <m:t>≻</m:t>
            </m:r>
          </m:e>
          <m:sub>
            <m:r>
              <w:rPr>
                <w:rFonts w:ascii="Cambria Math" w:hAnsi="Cambria Math"/>
              </w:rPr>
              <m:t>u</m:t>
            </m:r>
          </m:sub>
        </m:sSub>
      </m:oMath>
      <w:r w:rsidR="009B728B">
        <w:t>来表示用户</w:t>
      </w:r>
      <w:r w:rsidR="009B728B" w:rsidRPr="00C778A8">
        <w:rPr>
          <w:rFonts w:hint="eastAsia"/>
          <w:i/>
        </w:rPr>
        <w:t>u</w:t>
      </w:r>
      <w:r w:rsidR="009B728B">
        <w:rPr>
          <w:rFonts w:hint="eastAsia"/>
        </w:rPr>
        <w:t>在选择空间中</w:t>
      </w:r>
      <w:r w:rsidR="00CD784C">
        <w:rPr>
          <w:rFonts w:hint="eastAsia"/>
        </w:rPr>
        <w:t>对</w:t>
      </w:r>
      <w:r w:rsidR="009B728B">
        <w:rPr>
          <w:rFonts w:hint="eastAsia"/>
        </w:rPr>
        <w:t>两个</w:t>
      </w:r>
      <w:r w:rsidR="00096F98">
        <w:rPr>
          <w:rFonts w:hint="eastAsia"/>
        </w:rPr>
        <w:t>不同</w:t>
      </w:r>
      <w:r w:rsidR="00CD784C">
        <w:rPr>
          <w:rFonts w:hint="eastAsia"/>
        </w:rPr>
        <w:t>对象</w:t>
      </w:r>
      <w:r w:rsidR="009B728B">
        <w:rPr>
          <w:rFonts w:hint="eastAsia"/>
        </w:rPr>
        <w:t>之间的偏好关系</w:t>
      </w:r>
      <w:r w:rsidR="00096F98">
        <w:rPr>
          <w:rFonts w:hint="eastAsia"/>
        </w:rPr>
        <w:t>。在本文中，其选择空间通常为用户在线搜索机票时的搜索结果的集合，定义为</w:t>
      </w:r>
      <w:r w:rsidR="00096F98" w:rsidRPr="00C778A8">
        <w:rPr>
          <w:rFonts w:hint="eastAsia"/>
          <w:b/>
        </w:rPr>
        <w:t>S</w:t>
      </w:r>
      <w:r w:rsidR="00096F98">
        <w:rPr>
          <w:rFonts w:hint="eastAsia"/>
        </w:rPr>
        <w:t>。例如当用户</w:t>
      </w:r>
      <w:r w:rsidR="00CC1B06" w:rsidRPr="00F9147B">
        <w:rPr>
          <w:rFonts w:hint="eastAsia"/>
          <w:i/>
        </w:rPr>
        <w:t>u</w:t>
      </w:r>
      <w:r w:rsidR="00096F98">
        <w:rPr>
          <w:rFonts w:hint="eastAsia"/>
        </w:rPr>
        <w:t>在搜索机票时，对机票</w:t>
      </w:r>
      <w:r w:rsidR="00096F98" w:rsidRPr="00C778A8">
        <w:rPr>
          <w:rFonts w:hint="eastAsia"/>
          <w:i/>
        </w:rPr>
        <w:t>i</w:t>
      </w:r>
      <w:r w:rsidR="00096F98">
        <w:rPr>
          <w:rFonts w:hint="eastAsia"/>
        </w:rPr>
        <w:t>的购买意愿强于对机票</w:t>
      </w:r>
      <w:r w:rsidR="00096F98" w:rsidRPr="00C778A8">
        <w:rPr>
          <w:rFonts w:hint="eastAsia"/>
          <w:i/>
        </w:rPr>
        <w:t>j</w:t>
      </w:r>
      <w:r w:rsidR="00096F98">
        <w:rPr>
          <w:rFonts w:hint="eastAsia"/>
        </w:rPr>
        <w:t>的</w:t>
      </w:r>
      <w:r w:rsidR="00CC1B06">
        <w:rPr>
          <w:rFonts w:hint="eastAsia"/>
        </w:rPr>
        <w:t>（</w:t>
      </w:r>
      <m:oMath>
        <m:r>
          <w:rPr>
            <w:rFonts w:ascii="Cambria Math" w:hAnsi="Cambria Math"/>
          </w:rPr>
          <m:t>i, j</m:t>
        </m:r>
        <m:r>
          <m:rPr>
            <m:sty m:val="p"/>
          </m:rPr>
          <w:rPr>
            <w:rFonts w:ascii="Cambria Math" w:hAnsi="Cambria Math"/>
          </w:rPr>
          <m:t>∈</m:t>
        </m:r>
        <m:r>
          <m:rPr>
            <m:sty m:val="b"/>
          </m:rPr>
          <w:rPr>
            <w:rFonts w:ascii="Cambria Math" w:hAnsi="Cambria Math"/>
          </w:rPr>
          <m:t>S</m:t>
        </m:r>
      </m:oMath>
      <w:r w:rsidR="00CC1B06">
        <w:rPr>
          <w:rFonts w:hint="eastAsia"/>
        </w:rPr>
        <w:t>），</w:t>
      </w:r>
      <w:r w:rsidR="00CC1B06">
        <w:t>则我们可以将这种偏好关系表示为</w:t>
      </w:r>
      <m:oMath>
        <m:r>
          <w:rPr>
            <w:rFonts w:ascii="Cambria Math" w:hAnsi="Cambria Math" w:hint="eastAsia"/>
          </w:rPr>
          <m:t>i</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u</m:t>
            </m:r>
          </m:sub>
        </m:sSub>
        <m:r>
          <w:rPr>
            <w:rFonts w:ascii="Cambria Math" w:hAnsi="Cambria Math"/>
          </w:rPr>
          <m:t>j</m:t>
        </m:r>
      </m:oMath>
      <w:r w:rsidR="00CC1B06">
        <w:rPr>
          <w:rFonts w:hint="eastAsia"/>
        </w:rPr>
        <w:t>。</w:t>
      </w:r>
      <w:r w:rsidR="00096F98">
        <w:t xml:space="preserve"> </w:t>
      </w:r>
    </w:p>
    <w:p w14:paraId="1B88FC0D" w14:textId="71B2E36C" w:rsidR="00EF3A28" w:rsidRDefault="00096F98" w:rsidP="00EF3A28">
      <w:pPr>
        <w:pStyle w:val="1f3"/>
      </w:pPr>
      <w:r>
        <w:rPr>
          <w:rFonts w:hint="eastAsia"/>
        </w:rPr>
        <w:t>此外，我们还定义了一个效用函数</w:t>
      </w:r>
      <w:r>
        <w:rPr>
          <w:rFonts w:hint="eastAsia"/>
        </w:rPr>
        <w:t>(Utility Function)</w:t>
      </w:r>
      <w:r w:rsidR="00CC1B06">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u,i</m:t>
            </m:r>
          </m:e>
        </m:d>
        <m:r>
          <w:rPr>
            <w:rFonts w:ascii="Cambria Math" w:hAnsi="Cambria Math"/>
          </w:rPr>
          <m:t xml:space="preserve"> :S→</m:t>
        </m:r>
        <m:r>
          <m:rPr>
            <m:scr m:val="double-struck"/>
            <m:sty m:val="bi"/>
          </m:rPr>
          <w:rPr>
            <w:rFonts w:ascii="Cambria Math" w:hAnsi="Cambria Math"/>
          </w:rPr>
          <m:t>R</m:t>
        </m:r>
      </m:oMath>
      <w:r>
        <w:rPr>
          <w:rFonts w:hint="eastAsia"/>
        </w:rPr>
        <w:t>，用来</w:t>
      </w:r>
      <w:r w:rsidR="00CC1B06">
        <w:rPr>
          <w:rFonts w:hint="eastAsia"/>
        </w:rPr>
        <w:t>量化用户</w:t>
      </w:r>
      <w:r w:rsidR="00CC1B06" w:rsidRPr="00C778A8">
        <w:rPr>
          <w:rFonts w:hint="eastAsia"/>
          <w:i/>
        </w:rPr>
        <w:t>u</w:t>
      </w:r>
      <w:r w:rsidR="00CC1B06">
        <w:rPr>
          <w:rFonts w:hint="eastAsia"/>
        </w:rPr>
        <w:t>在选择购买机票</w:t>
      </w:r>
      <m:oMath>
        <m:r>
          <m:rPr>
            <m:sty m:val="p"/>
          </m:rPr>
          <w:rPr>
            <w:rFonts w:ascii="Cambria Math" w:hAnsi="Cambria Math" w:hint="eastAsia"/>
          </w:rPr>
          <m:t>i</m:t>
        </m:r>
        <m:r>
          <m:rPr>
            <m:sty m:val="p"/>
          </m:rPr>
          <w:rPr>
            <w:rFonts w:ascii="Cambria Math" w:hAnsi="Cambria Math"/>
          </w:rPr>
          <m:t>∈S</m:t>
        </m:r>
      </m:oMath>
      <w:r w:rsidR="00CC1B06">
        <w:rPr>
          <w:rFonts w:hint="eastAsia"/>
        </w:rPr>
        <w:t>时的一个效用值。根据上述定义，我们可以根据效用理论得到一个如式（</w:t>
      </w:r>
      <w:r w:rsidR="00940F19">
        <w:rPr>
          <w:rFonts w:hint="eastAsia"/>
        </w:rPr>
        <w:t>4-</w:t>
      </w:r>
      <w:r w:rsidR="00CC1B06">
        <w:rPr>
          <w:rFonts w:hint="eastAsia"/>
        </w:rPr>
        <w:t>1</w:t>
      </w:r>
      <w:r w:rsidR="00CC1B06">
        <w:rPr>
          <w:rFonts w:hint="eastAsia"/>
        </w:rPr>
        <w:t>）所示的充分必要的条件。</w:t>
      </w:r>
    </w:p>
    <w:p w14:paraId="60A3DF8B" w14:textId="3C279AAC" w:rsidR="00DD4B77" w:rsidRPr="00940F19" w:rsidRDefault="00DD4B77" w:rsidP="00DD4B77">
      <w:pPr>
        <w:pStyle w:val="1f3"/>
      </w:pPr>
      <m:oMathPara>
        <m:oMathParaPr>
          <m:jc m:val="right"/>
        </m:oMathParaPr>
        <m:oMath>
          <m:r>
            <w:rPr>
              <w:rFonts w:ascii="Cambria Math" w:hAnsi="Cambria Math"/>
            </w:rPr>
            <m:t>i</m:t>
          </m:r>
          <m:sSub>
            <m:sSubPr>
              <m:ctrlPr>
                <w:rPr>
                  <w:rFonts w:ascii="Cambria Math" w:hAnsi="Cambria Math"/>
                  <w:i/>
                </w:rPr>
              </m:ctrlPr>
            </m:sSubPr>
            <m:e>
              <m:r>
                <w:rPr>
                  <w:rFonts w:ascii="Cambria Math" w:hAnsi="Cambria Math"/>
                </w:rPr>
                <m:t>≻</m:t>
              </m:r>
            </m:e>
            <m:sub>
              <m:r>
                <w:rPr>
                  <w:rFonts w:ascii="Cambria Math" w:hAnsi="Cambria Math"/>
                </w:rPr>
                <m:t>u</m:t>
              </m:r>
            </m:sub>
          </m:sSub>
          <m:r>
            <w:rPr>
              <w:rFonts w:ascii="Cambria Math" w:hAnsi="Cambria Math"/>
            </w:rPr>
            <m:t xml:space="preserve">j, </m:t>
          </m:r>
          <m:r>
            <m:rPr>
              <m:sty m:val="p"/>
            </m:rPr>
            <w:rPr>
              <w:rFonts w:ascii="Cambria Math" w:hAnsi="Cambria Math"/>
            </w:rPr>
            <m:t xml:space="preserve"> IIF U</m:t>
          </m:r>
          <m:d>
            <m:dPr>
              <m:ctrlPr>
                <w:rPr>
                  <w:rFonts w:ascii="Cambria Math" w:hAnsi="Cambria Math"/>
                </w:rPr>
              </m:ctrlPr>
            </m:dPr>
            <m:e>
              <m:r>
                <w:rPr>
                  <w:rFonts w:ascii="Cambria Math" w:hAnsi="Cambria Math"/>
                </w:rPr>
                <m:t>u,i</m:t>
              </m:r>
            </m:e>
          </m:d>
          <m:r>
            <w:rPr>
              <w:rFonts w:ascii="Cambria Math" w:hAnsi="Cambria Math"/>
            </w:rPr>
            <m:t>&gt;</m:t>
          </m:r>
          <m:r>
            <m:rPr>
              <m:sty m:val="p"/>
            </m:rPr>
            <w:rPr>
              <w:rFonts w:ascii="Cambria Math" w:hAnsi="Cambria Math"/>
            </w:rPr>
            <m:t>U</m:t>
          </m:r>
          <m:d>
            <m:dPr>
              <m:ctrlPr>
                <w:rPr>
                  <w:rFonts w:ascii="Cambria Math" w:hAnsi="Cambria Math"/>
                </w:rPr>
              </m:ctrlPr>
            </m:dPr>
            <m:e>
              <m:r>
                <w:rPr>
                  <w:rFonts w:ascii="Cambria Math" w:hAnsi="Cambria Math"/>
                </w:rPr>
                <m:t>u,j</m:t>
              </m:r>
            </m:e>
          </m:d>
          <m:r>
            <w:rPr>
              <w:rFonts w:ascii="Cambria Math" w:hAnsi="Cambria Math"/>
            </w:rPr>
            <m:t xml:space="preserve">                                                </m:t>
          </m:r>
          <m:d>
            <m:dPr>
              <m:ctrlPr>
                <w:rPr>
                  <w:rFonts w:ascii="Cambria Math" w:hAnsi="Cambria Math"/>
                  <w:i/>
                </w:rPr>
              </m:ctrlPr>
            </m:dPr>
            <m:e>
              <m:r>
                <w:rPr>
                  <w:rFonts w:ascii="Cambria Math" w:hAnsi="Cambria Math"/>
                </w:rPr>
                <m:t>4–1</m:t>
              </m:r>
            </m:e>
          </m:d>
        </m:oMath>
      </m:oMathPara>
    </w:p>
    <w:p w14:paraId="3A9B92CD" w14:textId="758B7B72" w:rsidR="00DD4B77" w:rsidRDefault="00785B8C" w:rsidP="00DD4B77">
      <w:pPr>
        <w:pStyle w:val="1f3"/>
      </w:pPr>
      <w:r>
        <w:rPr>
          <w:rFonts w:hint="eastAsia"/>
        </w:rPr>
        <w:t>成对选择模型</w:t>
      </w:r>
      <w:r>
        <w:rPr>
          <w:rFonts w:hint="eastAsia"/>
        </w:rPr>
        <w:t>(Pairwise Choice Modeling)</w:t>
      </w:r>
      <w:r>
        <w:rPr>
          <w:rFonts w:hint="eastAsia"/>
        </w:rPr>
        <w:t>作为一种成对比较</w:t>
      </w:r>
      <w:r>
        <w:rPr>
          <w:rFonts w:hint="eastAsia"/>
        </w:rPr>
        <w:t>(pair</w:t>
      </w:r>
      <w:r>
        <w:t>wise comparison</w:t>
      </w:r>
      <w:r>
        <w:rPr>
          <w:rFonts w:hint="eastAsia"/>
        </w:rPr>
        <w:t>)</w:t>
      </w:r>
      <w:r>
        <w:rPr>
          <w:rFonts w:hint="eastAsia"/>
        </w:rPr>
        <w:t>的方法，已经被广泛地应用到偏好的科学研究中。这种方法最早可以追溯到</w:t>
      </w:r>
      <w:r>
        <w:rPr>
          <w:rFonts w:hint="eastAsia"/>
        </w:rPr>
        <w:t>1927</w:t>
      </w:r>
      <w:r>
        <w:rPr>
          <w:rFonts w:hint="eastAsia"/>
        </w:rPr>
        <w:t>年</w:t>
      </w:r>
      <w:r>
        <w:rPr>
          <w:rFonts w:hint="eastAsia"/>
        </w:rPr>
        <w:t>T</w:t>
      </w:r>
      <w:r>
        <w:t>hurstone</w:t>
      </w:r>
      <w:r w:rsidRPr="000838C0">
        <w:rPr>
          <w:vertAlign w:val="superscript"/>
        </w:rPr>
        <w:fldChar w:fldCharType="begin"/>
      </w:r>
      <w:r w:rsidR="0037160A" w:rsidRPr="000838C0">
        <w:rPr>
          <w:vertAlign w:val="superscript"/>
        </w:rPr>
        <w:instrText xml:space="preserve"> ADDIN EN.CITE &lt;EndNote&gt;&lt;Cite&gt;&lt;Author&gt;Thurstone&lt;/Author&gt;&lt;Year&gt;1927&lt;/Year&gt;&lt;RecNum&gt;15&lt;/RecNum&gt;&lt;DisplayText&gt;[59]&lt;/DisplayText&gt;&lt;record&gt;&lt;rec-number&gt;15&lt;/rec-number&gt;&lt;foreign-keys&gt;&lt;key app="EN" db-id="spwfvafviv9ppver9abvr9210pwprpdprxa0" timestamp="1449401213"&gt;15&lt;/key&gt;&lt;/foreign-keys&gt;&lt;ref-type name="Journal Article"&gt;17&lt;/ref-type&gt;&lt;contributors&gt;&lt;authors&gt;&lt;author&gt;Thurstone, Louis L&lt;/author&gt;&lt;/authors&gt;&lt;/contributors&gt;&lt;titles&gt;&lt;title&gt;A law of comparative judgment&lt;/title&gt;&lt;secondary-title&gt;Psychological review&lt;/secondary-title&gt;&lt;/titles&gt;&lt;periodical&gt;&lt;full-title&gt;Psychological review&lt;/full-title&gt;&lt;/periodical&gt;&lt;pages&gt;273&lt;/pages&gt;&lt;volume&gt;34&lt;/volume&gt;&lt;number&gt;4&lt;/number&gt;&lt;dates&gt;&lt;year&gt;1927&lt;/year&gt;&lt;/dates&gt;&lt;isbn&gt;1939-1471&lt;/isbn&gt;&lt;urls&gt;&lt;/urls&gt;&lt;/record&gt;&lt;/Cite&gt;&lt;/EndNote&gt;</w:instrText>
      </w:r>
      <w:r w:rsidRPr="000838C0">
        <w:rPr>
          <w:vertAlign w:val="superscript"/>
        </w:rPr>
        <w:fldChar w:fldCharType="separate"/>
      </w:r>
      <w:r w:rsidR="0037160A" w:rsidRPr="000838C0">
        <w:rPr>
          <w:noProof/>
          <w:vertAlign w:val="superscript"/>
        </w:rPr>
        <w:t>[59]</w:t>
      </w:r>
      <w:r w:rsidRPr="000838C0">
        <w:rPr>
          <w:vertAlign w:val="superscript"/>
        </w:rPr>
        <w:fldChar w:fldCharType="end"/>
      </w:r>
      <w:r>
        <w:t>建立的比较判定定律</w:t>
      </w:r>
      <w:r>
        <w:rPr>
          <w:rFonts w:hint="eastAsia"/>
        </w:rPr>
        <w:t>(</w:t>
      </w:r>
      <w:r w:rsidRPr="00785B8C">
        <w:t>Law of Comparative Judgment</w:t>
      </w:r>
      <w:r>
        <w:rPr>
          <w:rFonts w:hint="eastAsia"/>
        </w:rPr>
        <w:t>)</w:t>
      </w:r>
      <w:r>
        <w:rPr>
          <w:rFonts w:hint="eastAsia"/>
        </w:rPr>
        <w:t>。</w:t>
      </w:r>
      <w:r w:rsidR="001C3F79">
        <w:rPr>
          <w:rFonts w:hint="eastAsia"/>
        </w:rPr>
        <w:t>其模型背后的基本思想是</w:t>
      </w:r>
      <w:r w:rsidR="00CD784C">
        <w:rPr>
          <w:rFonts w:hint="eastAsia"/>
        </w:rPr>
        <w:t>，通过每次在一对选择对象的简单比较（</w:t>
      </w:r>
      <m:oMath>
        <m:r>
          <w:rPr>
            <w:rFonts w:ascii="Cambria Math" w:hAnsi="Cambria Math"/>
          </w:rPr>
          <m:t>i</m:t>
        </m:r>
        <m:sSub>
          <m:sSubPr>
            <m:ctrlPr>
              <w:rPr>
                <w:rFonts w:ascii="Cambria Math" w:hAnsi="Cambria Math"/>
                <w:i/>
              </w:rPr>
            </m:ctrlPr>
          </m:sSubPr>
          <m:e>
            <m:r>
              <w:rPr>
                <w:rFonts w:ascii="Cambria Math" w:hAnsi="Cambria Math"/>
              </w:rPr>
              <m:t>≻</m:t>
            </m:r>
          </m:e>
          <m:sub>
            <m:r>
              <w:rPr>
                <w:rFonts w:ascii="Cambria Math" w:hAnsi="Cambria Math"/>
              </w:rPr>
              <m:t>u</m:t>
            </m:r>
          </m:sub>
        </m:sSub>
        <m:r>
          <w:rPr>
            <w:rFonts w:ascii="Cambria Math" w:hAnsi="Cambria Math"/>
          </w:rPr>
          <m:t>j</m:t>
        </m:r>
      </m:oMath>
      <w:r w:rsidR="00D661F1">
        <w:rPr>
          <w:rFonts w:hint="eastAsia"/>
        </w:rPr>
        <w:t>）来刻画用户对每个选择对象的偏好，刻画偏好的过程通常</w:t>
      </w:r>
      <w:r w:rsidR="00CD784C">
        <w:rPr>
          <w:rFonts w:hint="eastAsia"/>
        </w:rPr>
        <w:t>是基于一系列这样的成对的比较。</w:t>
      </w:r>
    </w:p>
    <w:p w14:paraId="2489CD06" w14:textId="073A7B15" w:rsidR="00CD784C" w:rsidRDefault="00CD784C" w:rsidP="00DD4B77">
      <w:pPr>
        <w:pStyle w:val="1f3"/>
      </w:pPr>
      <w:r>
        <w:t>通过式</w:t>
      </w:r>
      <w:r>
        <w:rPr>
          <w:rFonts w:hint="eastAsia"/>
        </w:rPr>
        <w:t>（</w:t>
      </w:r>
      <w:r w:rsidR="00940F19">
        <w:rPr>
          <w:rFonts w:hint="eastAsia"/>
        </w:rPr>
        <w:t>4-</w:t>
      </w:r>
      <w:r>
        <w:rPr>
          <w:rFonts w:hint="eastAsia"/>
        </w:rPr>
        <w:t>2</w:t>
      </w:r>
      <w:r>
        <w:rPr>
          <w:rFonts w:hint="eastAsia"/>
        </w:rPr>
        <w:t>）利用随机效用模型（</w:t>
      </w:r>
      <w:r>
        <w:rPr>
          <w:rFonts w:hint="eastAsia"/>
        </w:rPr>
        <w:t>RUM</w:t>
      </w:r>
      <w:r>
        <w:rPr>
          <w:rFonts w:hint="eastAsia"/>
        </w:rPr>
        <w:t>）</w:t>
      </w:r>
      <w:r w:rsidRPr="000838C0">
        <w:rPr>
          <w:vertAlign w:val="superscript"/>
        </w:rPr>
        <w:fldChar w:fldCharType="begin"/>
      </w:r>
      <w:r w:rsidR="0037160A" w:rsidRPr="000838C0">
        <w:rPr>
          <w:vertAlign w:val="superscript"/>
        </w:rPr>
        <w:instrText xml:space="preserve"> ADDIN EN.CITE &lt;EndNote&gt;&lt;Cite&gt;&lt;Author&gt;Train&lt;/Author&gt;&lt;Year&gt;2009&lt;/Year&gt;&lt;RecNum&gt;16&lt;/RecNum&gt;&lt;DisplayText&gt;[60]&lt;/DisplayText&gt;&lt;record&gt;&lt;rec-number&gt;16&lt;/rec-number&gt;&lt;foreign-keys&gt;&lt;key app="EN" db-id="spwfvafviv9ppver9abvr9210pwprpdprxa0" timestamp="1449405392"&gt;16&lt;/key&gt;&lt;/foreign-keys&gt;&lt;ref-type name="Book"&gt;6&lt;/ref-type&gt;&lt;contributors&gt;&lt;authors&gt;&lt;author&gt;Train, Kenneth E&lt;/author&gt;&lt;/authors&gt;&lt;/contributors&gt;&lt;titles&gt;&lt;title&gt;Discrete choice methods with simulation&lt;/title&gt;&lt;/titles&gt;&lt;dates&gt;&lt;year&gt;2009&lt;/year&gt;&lt;/dates&gt;&lt;publisher&gt;Cambridge university press&lt;/publisher&gt;&lt;isbn&gt;1139480375&lt;/isbn&gt;&lt;urls&gt;&lt;/urls&gt;&lt;/record&gt;&lt;/Cite&gt;&lt;/EndNote&gt;</w:instrText>
      </w:r>
      <w:r w:rsidRPr="000838C0">
        <w:rPr>
          <w:vertAlign w:val="superscript"/>
        </w:rPr>
        <w:fldChar w:fldCharType="separate"/>
      </w:r>
      <w:r w:rsidR="0037160A" w:rsidRPr="000838C0">
        <w:rPr>
          <w:noProof/>
          <w:vertAlign w:val="superscript"/>
        </w:rPr>
        <w:t>[60]</w:t>
      </w:r>
      <w:r w:rsidRPr="000838C0">
        <w:rPr>
          <w:vertAlign w:val="superscript"/>
        </w:rPr>
        <w:fldChar w:fldCharType="end"/>
      </w:r>
      <w:r>
        <w:t>对选择模型的推导</w:t>
      </w:r>
      <w:r>
        <w:rPr>
          <w:rFonts w:hint="eastAsia"/>
        </w:rPr>
        <w:t>，</w:t>
      </w:r>
      <w:r w:rsidR="006640DC">
        <w:rPr>
          <w:rFonts w:hint="eastAsia"/>
        </w:rPr>
        <w:t>我们</w:t>
      </w:r>
      <w:r>
        <w:t>将效用函数</w:t>
      </w:r>
      <m:oMath>
        <m:r>
          <m:rPr>
            <m:sty m:val="p"/>
          </m:rPr>
          <w:rPr>
            <w:rFonts w:ascii="Cambria Math" w:hAnsi="Cambria Math" w:hint="eastAsia"/>
          </w:rPr>
          <m:t>U(</m:t>
        </m:r>
        <m:r>
          <w:rPr>
            <w:rFonts w:ascii="Cambria Math" w:hAnsi="Cambria Math"/>
          </w:rPr>
          <m:t>u,i</m:t>
        </m:r>
        <m:r>
          <m:rPr>
            <m:sty m:val="p"/>
          </m:rPr>
          <w:rPr>
            <w:rFonts w:ascii="Cambria Math" w:hAnsi="Cambria Math"/>
          </w:rPr>
          <m:t>)</m:t>
        </m:r>
      </m:oMath>
      <w:r>
        <w:t>分成了两个部分</w:t>
      </w:r>
      <w:r>
        <w:rPr>
          <w:rFonts w:hint="eastAsia"/>
        </w:rPr>
        <w:t>：</w:t>
      </w:r>
    </w:p>
    <w:p w14:paraId="1E1F9A63" w14:textId="14211E65" w:rsidR="00CD784C" w:rsidRPr="00940F19" w:rsidRDefault="006640DC" w:rsidP="00DD4B77">
      <w:pPr>
        <w:pStyle w:val="1f3"/>
      </w:pPr>
      <m:oMathPara>
        <m:oMathParaPr>
          <m:jc m:val="right"/>
        </m:oMathParaPr>
        <m:oMath>
          <m:r>
            <m:rPr>
              <m:sty m:val="p"/>
            </m:rPr>
            <w:rPr>
              <w:rFonts w:ascii="Cambria Math" w:hAnsi="Cambria Math"/>
            </w:rPr>
            <m:t>U</m:t>
          </m:r>
          <m:d>
            <m:dPr>
              <m:ctrlPr>
                <w:rPr>
                  <w:rFonts w:ascii="Cambria Math" w:hAnsi="Cambria Math"/>
                </w:rPr>
              </m:ctrlPr>
            </m:dPr>
            <m:e>
              <m:r>
                <w:rPr>
                  <w:rFonts w:ascii="Cambria Math" w:hAnsi="Cambria Math"/>
                </w:rPr>
                <m:t>u,i</m:t>
              </m:r>
            </m:e>
          </m:d>
          <m:r>
            <w:rPr>
              <w:rFonts w:ascii="Cambria Math" w:hAnsi="Cambria Math"/>
            </w:rPr>
            <m:t>=</m:t>
          </m:r>
          <m:r>
            <m:rPr>
              <m:sty m:val="p"/>
            </m:rPr>
            <w:rPr>
              <w:rFonts w:ascii="Cambria Math" w:hAnsi="Cambria Math"/>
            </w:rPr>
            <m:t>V</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ui</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4–2</m:t>
          </m:r>
          <m:r>
            <m:rPr>
              <m:sty m:val="p"/>
            </m:rPr>
            <w:rPr>
              <w:rFonts w:ascii="Cambria Math" w:hAnsi="Cambria Math" w:hint="eastAsia"/>
            </w:rPr>
            <m:t>)</m:t>
          </m:r>
        </m:oMath>
      </m:oMathPara>
    </w:p>
    <w:p w14:paraId="6B84C421" w14:textId="1444C662" w:rsidR="00545818" w:rsidRDefault="006640DC" w:rsidP="004E2E7D">
      <w:pPr>
        <w:pStyle w:val="1f3"/>
      </w:pPr>
      <w:r>
        <w:rPr>
          <w:rFonts w:hint="eastAsia"/>
        </w:rPr>
        <w:t>其中，函数</w:t>
      </w:r>
      <m:oMath>
        <m:r>
          <m:rPr>
            <m:sty m:val="p"/>
          </m:rPr>
          <w:rPr>
            <w:rFonts w:ascii="Cambria Math" w:hAnsi="Cambria Math"/>
          </w:rPr>
          <m:t>V</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ui</m:t>
                </m:r>
              </m:sub>
            </m:sSub>
          </m:e>
        </m:d>
      </m:oMath>
      <w:r>
        <w:t>通常被称为代表性效用</w:t>
      </w:r>
      <w:r>
        <w:rPr>
          <w:rFonts w:hint="eastAsia"/>
        </w:rPr>
        <w:t>(representative</w:t>
      </w:r>
      <w:r>
        <w:t xml:space="preserve"> utility)</w:t>
      </w:r>
      <w:r>
        <w:rPr>
          <w:rFonts w:hint="eastAsia"/>
        </w:rPr>
        <w:t>，</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t>则是表示错误的项</w:t>
      </w:r>
      <w:r>
        <w:rPr>
          <w:rFonts w:hint="eastAsia"/>
        </w:rPr>
        <w:t>，</w:t>
      </w:r>
      <w:r>
        <w:t>它能够抓取那些能够影响效用但又不能被</w:t>
      </w:r>
      <m:oMath>
        <m:r>
          <m:rPr>
            <m:sty m:val="p"/>
          </m:rPr>
          <w:rPr>
            <w:rFonts w:ascii="Cambria Math" w:hAnsi="Cambria Math"/>
          </w:rPr>
          <m:t>V</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ui</m:t>
                </m:r>
              </m:sub>
            </m:sSub>
          </m:e>
        </m:d>
      </m:oMath>
      <w:r>
        <w:t>表示的特征</w:t>
      </w:r>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ui</m:t>
            </m:r>
          </m:sub>
        </m:sSub>
      </m:oMath>
      <w:r>
        <w:t>表示效用函数中用户</w:t>
      </w:r>
      <w:r w:rsidRPr="00C778A8">
        <w:rPr>
          <w:rFonts w:hint="eastAsia"/>
          <w:i/>
        </w:rPr>
        <w:t>u</w:t>
      </w:r>
      <w:r>
        <w:rPr>
          <w:rFonts w:hint="eastAsia"/>
        </w:rPr>
        <w:t>选择对象</w:t>
      </w:r>
      <w:r w:rsidRPr="00C778A8">
        <w:rPr>
          <w:rFonts w:hint="eastAsia"/>
          <w:i/>
        </w:rPr>
        <w:t>i</w:t>
      </w:r>
      <w:r>
        <w:rPr>
          <w:rFonts w:hint="eastAsia"/>
        </w:rPr>
        <w:t>时的输入特征。</w:t>
      </w:r>
      <w:r w:rsidR="004E2E7D">
        <w:rPr>
          <w:rFonts w:hint="eastAsia"/>
        </w:rPr>
        <w:t>这里，对用户选择模型进行建模的一个关键是</w:t>
      </w:r>
      <w:r w:rsidR="004E2E7D">
        <w:rPr>
          <w:rFonts w:hint="eastAsia"/>
        </w:rPr>
        <w:lastRenderedPageBreak/>
        <w:t>根据机票的数据特征，对</w:t>
      </w:r>
      <m:oMath>
        <m:r>
          <m:rPr>
            <m:sty m:val="p"/>
          </m:rPr>
          <w:rPr>
            <w:rFonts w:ascii="Cambria Math" w:hAnsi="Cambria Math"/>
          </w:rPr>
          <m:t>V</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ui</m:t>
                </m:r>
              </m:sub>
            </m:sSub>
          </m:e>
        </m:d>
      </m:oMath>
      <w:r w:rsidR="004E2E7D">
        <w:t>建立有效的效用函数模型</w:t>
      </w:r>
      <w:r w:rsidR="004E2E7D">
        <w:rPr>
          <w:rFonts w:hint="eastAsia"/>
        </w:rPr>
        <w:t>，其函数模型的建立以及训练将分别在</w:t>
      </w:r>
      <w:r w:rsidR="004E2E7D">
        <w:rPr>
          <w:rFonts w:hint="eastAsia"/>
        </w:rPr>
        <w:t>4.2</w:t>
      </w:r>
      <w:r w:rsidR="004E2E7D">
        <w:rPr>
          <w:rFonts w:hint="eastAsia"/>
        </w:rPr>
        <w:t>和</w:t>
      </w:r>
      <w:r w:rsidR="004E2E7D">
        <w:rPr>
          <w:rFonts w:hint="eastAsia"/>
        </w:rPr>
        <w:t>4.3</w:t>
      </w:r>
      <w:r w:rsidR="004E2E7D">
        <w:rPr>
          <w:rFonts w:hint="eastAsia"/>
        </w:rPr>
        <w:t>节进行详细的介绍。</w:t>
      </w:r>
    </w:p>
    <w:p w14:paraId="0659AB90" w14:textId="430D994F" w:rsidR="00755318" w:rsidRDefault="006F4BCB" w:rsidP="004E2E7D">
      <w:pPr>
        <w:pStyle w:val="1f3"/>
      </w:pPr>
      <w:r>
        <w:t>根据</w:t>
      </w:r>
      <w:r>
        <w:rPr>
          <w:rFonts w:hint="eastAsia"/>
        </w:rPr>
        <w:t>T</w:t>
      </w:r>
      <w:r>
        <w:t>hurstone</w:t>
      </w:r>
      <w:r>
        <w:t>的比较判定定律中的</w:t>
      </w:r>
      <w:r>
        <w:t>Case 5</w:t>
      </w:r>
      <w:r w:rsidR="00755318">
        <w:t xml:space="preserve"> </w:t>
      </w:r>
      <w:r w:rsidR="00755318" w:rsidRPr="00D956A3">
        <w:rPr>
          <w:vertAlign w:val="superscript"/>
        </w:rPr>
        <w:fldChar w:fldCharType="begin"/>
      </w:r>
      <w:r w:rsidR="0037160A" w:rsidRPr="00D956A3">
        <w:rPr>
          <w:vertAlign w:val="superscript"/>
        </w:rPr>
        <w:instrText xml:space="preserve"> ADDIN EN.CITE &lt;EndNote&gt;&lt;Cite&gt;&lt;Author&gt;Thurstone&lt;/Author&gt;&lt;Year&gt;1927&lt;/Year&gt;&lt;RecNum&gt;15&lt;/RecNum&gt;&lt;DisplayText&gt;[59]&lt;/DisplayText&gt;&lt;record&gt;&lt;rec-number&gt;15&lt;/rec-number&gt;&lt;foreign-keys&gt;&lt;key app="EN" db-id="spwfvafviv9ppver9abvr9210pwprpdprxa0" timestamp="1449401213"&gt;15&lt;/key&gt;&lt;/foreign-keys&gt;&lt;ref-type name="Journal Article"&gt;17&lt;/ref-type&gt;&lt;contributors&gt;&lt;authors&gt;&lt;author&gt;Thurstone, Louis L&lt;/author&gt;&lt;/authors&gt;&lt;/contributors&gt;&lt;titles&gt;&lt;title&gt;A law of comparative judgment&lt;/title&gt;&lt;secondary-title&gt;Psychological review&lt;/secondary-title&gt;&lt;/titles&gt;&lt;periodical&gt;&lt;full-title&gt;Psychological review&lt;/full-title&gt;&lt;/periodical&gt;&lt;pages&gt;273&lt;/pages&gt;&lt;volume&gt;34&lt;/volume&gt;&lt;number&gt;4&lt;/number&gt;&lt;dates&gt;&lt;year&gt;1927&lt;/year&gt;&lt;/dates&gt;&lt;isbn&gt;1939-1471&lt;/isbn&gt;&lt;urls&gt;&lt;/urls&gt;&lt;/record&gt;&lt;/Cite&gt;&lt;/EndNote&gt;</w:instrText>
      </w:r>
      <w:r w:rsidR="00755318" w:rsidRPr="00D956A3">
        <w:rPr>
          <w:vertAlign w:val="superscript"/>
        </w:rPr>
        <w:fldChar w:fldCharType="separate"/>
      </w:r>
      <w:r w:rsidR="0037160A" w:rsidRPr="00D956A3">
        <w:rPr>
          <w:noProof/>
          <w:vertAlign w:val="superscript"/>
        </w:rPr>
        <w:t>[59]</w:t>
      </w:r>
      <w:r w:rsidR="00755318" w:rsidRPr="00D956A3">
        <w:rPr>
          <w:vertAlign w:val="superscript"/>
        </w:rPr>
        <w:fldChar w:fldCharType="end"/>
      </w:r>
      <w:r w:rsidR="00755318">
        <w:rPr>
          <w:rFonts w:hint="eastAsia"/>
        </w:rPr>
        <w:t>，偏好的概率能被定义为选择的效用，如式（</w:t>
      </w:r>
      <w:r w:rsidR="00940F19">
        <w:rPr>
          <w:rFonts w:hint="eastAsia"/>
        </w:rPr>
        <w:t>4-</w:t>
      </w:r>
      <w:r w:rsidR="00755318">
        <w:t>3</w:t>
      </w:r>
      <w:r w:rsidR="00755318">
        <w:rPr>
          <w:rFonts w:hint="eastAsia"/>
        </w:rPr>
        <w:t>）</w:t>
      </w:r>
      <w:r w:rsidR="00755318">
        <w:t>所示</w:t>
      </w:r>
      <w:r w:rsidR="00755318">
        <w:rPr>
          <w:rFonts w:hint="eastAsia"/>
        </w:rPr>
        <w:t>：</w:t>
      </w:r>
    </w:p>
    <w:p w14:paraId="0CC6F46E" w14:textId="760937B6" w:rsidR="00755318" w:rsidRPr="00F21EBB" w:rsidRDefault="00755318" w:rsidP="004E2E7D">
      <w:pPr>
        <w:pStyle w:val="1f3"/>
      </w:pPr>
      <m:oMathPara>
        <m:oMathParaPr>
          <m:jc m:val="right"/>
        </m:oMathParaPr>
        <m:oMath>
          <m:r>
            <w:rPr>
              <w:rFonts w:ascii="Cambria Math" w:hAnsi="Cambria Math"/>
            </w:rPr>
            <m:t>p</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m:t>
                  </m:r>
                </m:e>
                <m:sub>
                  <m:r>
                    <w:rPr>
                      <w:rFonts w:ascii="Cambria Math" w:hAnsi="Cambria Math"/>
                    </w:rPr>
                    <m:t>u</m:t>
                  </m:r>
                </m:sub>
              </m:sSub>
              <m:r>
                <w:rPr>
                  <w:rFonts w:ascii="Cambria Math" w:hAnsi="Cambria Math"/>
                </w:rPr>
                <m:t>j</m:t>
              </m:r>
            </m:e>
          </m:d>
          <m:r>
            <w:rPr>
              <w:rFonts w:ascii="Cambria Math" w:hAnsi="Cambria Math"/>
            </w:rPr>
            <m:t>≝p</m:t>
          </m:r>
          <m:d>
            <m:dPr>
              <m:ctrlPr>
                <w:rPr>
                  <w:rFonts w:ascii="Cambria Math" w:hAnsi="Cambria Math"/>
                  <w:i/>
                </w:rPr>
              </m:ctrlPr>
            </m:dPr>
            <m:e>
              <m:r>
                <m:rPr>
                  <m:sty m:val="p"/>
                </m:rPr>
                <w:rPr>
                  <w:rFonts w:ascii="Cambria Math" w:hAnsi="Cambria Math"/>
                </w:rPr>
                <m:t>U</m:t>
              </m:r>
              <m:d>
                <m:dPr>
                  <m:ctrlPr>
                    <w:rPr>
                      <w:rFonts w:ascii="Cambria Math" w:hAnsi="Cambria Math"/>
                    </w:rPr>
                  </m:ctrlPr>
                </m:dPr>
                <m:e>
                  <m:r>
                    <w:rPr>
                      <w:rFonts w:ascii="Cambria Math" w:hAnsi="Cambria Math"/>
                    </w:rPr>
                    <m:t>u,i</m:t>
                  </m:r>
                </m:e>
              </m:d>
              <m:r>
                <w:rPr>
                  <w:rFonts w:ascii="Cambria Math" w:hAnsi="Cambria Math"/>
                </w:rPr>
                <m:t>&gt;</m:t>
              </m:r>
              <m:r>
                <m:rPr>
                  <m:sty m:val="p"/>
                </m:rPr>
                <w:rPr>
                  <w:rFonts w:ascii="Cambria Math" w:hAnsi="Cambria Math"/>
                </w:rPr>
                <m:t>U</m:t>
              </m:r>
              <m:d>
                <m:dPr>
                  <m:ctrlPr>
                    <w:rPr>
                      <w:rFonts w:ascii="Cambria Math" w:hAnsi="Cambria Math"/>
                    </w:rPr>
                  </m:ctrlPr>
                </m:dPr>
                <m:e>
                  <m:r>
                    <w:rPr>
                      <w:rFonts w:ascii="Cambria Math" w:hAnsi="Cambria Math"/>
                    </w:rPr>
                    <m:t>u,j</m:t>
                  </m:r>
                </m:e>
              </m:d>
            </m:e>
          </m:d>
          <m:r>
            <w:rPr>
              <w:rFonts w:ascii="Cambria Math" w:hAnsi="Cambria Math"/>
            </w:rPr>
            <m:t xml:space="preserve">                                                                  (4–3)</m:t>
          </m:r>
        </m:oMath>
      </m:oMathPara>
    </w:p>
    <w:p w14:paraId="4079E114" w14:textId="560620D6" w:rsidR="00755318" w:rsidRDefault="00755318" w:rsidP="004E2E7D">
      <w:pPr>
        <w:pStyle w:val="1f3"/>
      </w:pPr>
      <w:r>
        <w:t>如果我们将式</w:t>
      </w:r>
      <w:r>
        <w:rPr>
          <w:rFonts w:hint="eastAsia"/>
        </w:rPr>
        <w:t>（</w:t>
      </w:r>
      <w:r w:rsidR="00940F19">
        <w:rPr>
          <w:rFonts w:hint="eastAsia"/>
        </w:rPr>
        <w:t>4-</w:t>
      </w:r>
      <w:r>
        <w:t>2</w:t>
      </w:r>
      <w:r>
        <w:rPr>
          <w:rFonts w:hint="eastAsia"/>
        </w:rPr>
        <w:t>）带入式（</w:t>
      </w:r>
      <w:r w:rsidR="00940F19">
        <w:rPr>
          <w:rFonts w:hint="eastAsia"/>
        </w:rPr>
        <w:t>4-</w:t>
      </w:r>
      <w:r>
        <w:t>3</w:t>
      </w:r>
      <w:r>
        <w:rPr>
          <w:rFonts w:hint="eastAsia"/>
        </w:rPr>
        <w:t>），我们可以得到：</w:t>
      </w:r>
    </w:p>
    <w:p w14:paraId="3DDDA31A" w14:textId="77D02EB4" w:rsidR="006F4BCB" w:rsidRPr="00267F1B" w:rsidRDefault="00755318" w:rsidP="00F21EBB">
      <w:pPr>
        <w:pStyle w:val="1f3"/>
        <w:jc w:val="right"/>
      </w:pPr>
      <w:r>
        <w:rPr>
          <w:rFonts w:hint="eastAsia"/>
        </w:rPr>
        <w:t xml:space="preserve"> </w:t>
      </w:r>
      <m:oMath>
        <m:r>
          <w:rPr>
            <w:rFonts w:ascii="Cambria Math" w:hAnsi="Cambria Math"/>
          </w:rPr>
          <m:t>p</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m:t>
                </m:r>
              </m:e>
              <m:sub>
                <m:r>
                  <w:rPr>
                    <w:rFonts w:ascii="Cambria Math" w:hAnsi="Cambria Math"/>
                  </w:rPr>
                  <m:t>u</m:t>
                </m:r>
              </m:sub>
            </m:sSub>
            <m:r>
              <w:rPr>
                <w:rFonts w:ascii="Cambria Math" w:hAnsi="Cambria Math"/>
              </w:rPr>
              <m:t>j</m:t>
            </m:r>
          </m:e>
        </m:d>
        <m:r>
          <w:rPr>
            <w:rFonts w:ascii="Cambria Math" w:hAnsi="Cambria Math"/>
          </w:rPr>
          <m:t>≝p</m:t>
        </m:r>
        <m:r>
          <w:rPr>
            <w:rFonts w:ascii="Cambria Math" w:hAnsi="Cambria Math" w:hint="eastAsia"/>
          </w:rPr>
          <m:t>(</m:t>
        </m:r>
        <m:r>
          <m:rPr>
            <m:sty m:val="p"/>
          </m:rPr>
          <w:rPr>
            <w:rFonts w:ascii="Cambria Math" w:hAnsi="Cambria Math"/>
          </w:rPr>
          <m:t>V</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ui</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sSub>
          <m:sSubPr>
            <m:ctrlPr>
              <w:rPr>
                <w:rFonts w:ascii="Cambria Math" w:hAnsi="Cambria Math"/>
              </w:rPr>
            </m:ctrlPr>
          </m:sSubPr>
          <m:e>
            <m:r>
              <m:rPr>
                <m:sty m:val="p"/>
              </m:rPr>
              <w:rPr>
                <w:rFonts w:ascii="Cambria Math" w:hAnsi="Cambria Math"/>
              </w:rPr>
              <m:t>≻</m:t>
            </m:r>
          </m:e>
          <m:sub>
            <m:r>
              <m:rPr>
                <m:sty m:val="p"/>
              </m:rPr>
              <w:rPr>
                <w:rFonts w:ascii="Cambria Math" w:hAnsi="Cambria Math"/>
              </w:rPr>
              <m:t>u</m:t>
            </m:r>
          </m:sub>
        </m:sSub>
        <m:r>
          <m:rPr>
            <m:sty m:val="p"/>
          </m:rPr>
          <w:rPr>
            <w:rFonts w:ascii="Cambria Math" w:hAnsi="Cambria Math"/>
          </w:rPr>
          <m:t xml:space="preserve"> V</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uj</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j</m:t>
            </m:r>
          </m:sub>
        </m:sSub>
        <m:r>
          <m:rPr>
            <m:sty m:val="p"/>
          </m:rPr>
          <w:rPr>
            <w:rFonts w:ascii="Cambria Math" w:hAnsi="Cambria Math"/>
          </w:rPr>
          <m:t xml:space="preserve">  </m:t>
        </m:r>
        <m:r>
          <w:rPr>
            <w:rFonts w:ascii="Cambria Math" w:hAnsi="Cambria Math"/>
          </w:rPr>
          <m:t xml:space="preserve">                                                </m:t>
        </m:r>
        <m:r>
          <w:rPr>
            <w:rFonts w:ascii="Cambria Math" w:hAnsi="Cambria Math" w:hint="eastAsia"/>
          </w:rPr>
          <m:t>(</m:t>
        </m:r>
        <m:r>
          <w:rPr>
            <w:rFonts w:ascii="Cambria Math" w:hAnsi="Cambria Math"/>
          </w:rPr>
          <m:t>4–4)</m:t>
        </m:r>
      </m:oMath>
    </w:p>
    <w:p w14:paraId="23C1320E" w14:textId="4D930749" w:rsidR="0032465F" w:rsidRPr="0032465F" w:rsidRDefault="00267F1B" w:rsidP="004E2E7D">
      <w:pPr>
        <w:pStyle w:val="1f3"/>
      </w:pPr>
      <w:r>
        <w:t xml:space="preserve"> </w:t>
      </w:r>
      <m:oMath>
        <m:r>
          <w:rPr>
            <w:rFonts w:ascii="Cambria Math" w:hAnsi="Cambria Math"/>
          </w:rPr>
          <m:t xml:space="preserve">                    =p</m:t>
        </m:r>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&lt;</m:t>
            </m:r>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m:t>
            </m:r>
            <m:r>
              <m:rPr>
                <m:sty m:val="p"/>
              </m:rPr>
              <w:rPr>
                <w:rFonts w:ascii="Cambria Math" w:hAnsi="Cambria Math"/>
              </w:rPr>
              <m:t>V</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ui</m:t>
                    </m:r>
                  </m:sub>
                </m:sSub>
              </m:e>
            </m:d>
            <m:r>
              <w:rPr>
                <w:rFonts w:ascii="Cambria Math" w:hAnsi="Cambria Math"/>
              </w:rPr>
              <m:t>-</m:t>
            </m:r>
            <m:r>
              <m:rPr>
                <m:sty m:val="p"/>
              </m:rPr>
              <w:rPr>
                <w:rFonts w:ascii="Cambria Math" w:hAnsi="Cambria Math"/>
              </w:rPr>
              <m:t>V</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uj</m:t>
                    </m:r>
                  </m:sub>
                </m:sSub>
              </m:e>
            </m:d>
          </m:e>
        </m:d>
      </m:oMath>
    </w:p>
    <w:p w14:paraId="6FB43C2D" w14:textId="08267212" w:rsidR="0032465F" w:rsidRDefault="00267F1B" w:rsidP="004E2E7D">
      <w:pPr>
        <w:pStyle w:val="1f3"/>
      </w:pPr>
      <w:r>
        <w:t xml:space="preserve"> </w:t>
      </w:r>
      <m:oMath>
        <m:r>
          <m:rPr>
            <m:sty m:val="p"/>
          </m:rPr>
          <w:rPr>
            <w:rFonts w:ascii="Cambria Math" w:hAnsi="Cambria Math"/>
          </w:rPr>
          <m:t xml:space="preserve">                     </m:t>
        </m:r>
        <m:r>
          <w:rPr>
            <w:rFonts w:ascii="Cambria Math" w:hAnsi="Cambria Math"/>
          </w:rPr>
          <m:t>=CDF</m:t>
        </m:r>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m:t>
            </m:r>
            <m:r>
              <m:rPr>
                <m:sty m:val="p"/>
              </m:rPr>
              <w:rPr>
                <w:rFonts w:ascii="Cambria Math" w:hAnsi="Cambria Math"/>
              </w:rPr>
              <m:t>V</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ui</m:t>
                    </m:r>
                  </m:sub>
                </m:sSub>
              </m:e>
            </m:d>
            <m:r>
              <w:rPr>
                <w:rFonts w:ascii="Cambria Math" w:hAnsi="Cambria Math"/>
              </w:rPr>
              <m:t>-</m:t>
            </m:r>
            <m:r>
              <m:rPr>
                <m:sty m:val="p"/>
              </m:rPr>
              <w:rPr>
                <w:rFonts w:ascii="Cambria Math" w:hAnsi="Cambria Math"/>
              </w:rPr>
              <m:t>V</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uj</m:t>
                    </m:r>
                  </m:sub>
                </m:sSub>
              </m:e>
            </m:d>
          </m:e>
        </m:d>
      </m:oMath>
    </w:p>
    <w:p w14:paraId="45F2CA3F" w14:textId="5A708DFB" w:rsidR="00267F1B" w:rsidRDefault="00267F1B" w:rsidP="004E2E7D">
      <w:pPr>
        <w:pStyle w:val="1f3"/>
      </w:pPr>
      <w:r>
        <w:t>其中</w:t>
      </w:r>
      <w:r>
        <w:rPr>
          <w:rFonts w:hint="eastAsia"/>
        </w:rPr>
        <w:t>，</w:t>
      </w:r>
      <w:r>
        <w:t>CDF</w:t>
      </w:r>
      <w:r>
        <w:t>表示累计密度函数</w:t>
      </w:r>
      <w:r>
        <w:rPr>
          <w:rFonts w:hint="eastAsia"/>
        </w:rPr>
        <w:t>（</w:t>
      </w:r>
      <w:r>
        <w:t>cumulative density function</w:t>
      </w:r>
      <w:r>
        <w:rPr>
          <w:rFonts w:hint="eastAsia"/>
        </w:rPr>
        <w:t>）。</w:t>
      </w:r>
    </w:p>
    <w:p w14:paraId="68E39583" w14:textId="15BC88D7" w:rsidR="009F0A70" w:rsidRDefault="000815AD" w:rsidP="009F0A70">
      <w:pPr>
        <w:pStyle w:val="1f3"/>
      </w:pPr>
      <w:r>
        <w:rPr>
          <w:rFonts w:hint="eastAsia"/>
        </w:rPr>
        <w:t>如果我们假设</w:t>
      </w:r>
      <m:oMath>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 xml:space="preserve"> </m:t>
        </m:r>
        <m:sPre>
          <m:sPrePr>
            <m:ctrlPr>
              <w:rPr>
                <w:rFonts w:ascii="Cambria Math" w:hAnsi="Cambria Math"/>
                <w:i/>
              </w:rPr>
            </m:ctrlPr>
          </m:sPrePr>
          <m:sub>
            <m:r>
              <w:rPr>
                <w:rFonts w:ascii="Cambria Math" w:hAnsi="Cambria Math"/>
              </w:rPr>
              <m:t xml:space="preserve">~  </m:t>
            </m:r>
          </m:sub>
          <m:sup>
            <m:r>
              <w:rPr>
                <w:rFonts w:ascii="Cambria Math" w:hAnsi="Cambria Math"/>
              </w:rPr>
              <m:t>iid</m:t>
            </m:r>
          </m:sup>
          <m:e>
            <m:r>
              <w:rPr>
                <w:rFonts w:ascii="Cambria Math" w:hAnsi="Cambria Math"/>
              </w:rPr>
              <m:t xml:space="preserve"> extreme value</m:t>
            </m:r>
          </m:e>
        </m:sPre>
      </m:oMath>
      <w:r>
        <w:rPr>
          <w:rFonts w:hint="eastAsia"/>
        </w:rPr>
        <w:t>，将可以得到一个</w:t>
      </w:r>
      <w:r>
        <w:rPr>
          <w:rFonts w:hint="eastAsia"/>
        </w:rPr>
        <w:t>logit</w:t>
      </w:r>
      <w:r>
        <w:rPr>
          <w:rFonts w:hint="eastAsia"/>
        </w:rPr>
        <w:t>模型</w:t>
      </w:r>
      <w:r w:rsidRPr="00D956A3">
        <w:rPr>
          <w:vertAlign w:val="superscript"/>
        </w:rPr>
        <w:fldChar w:fldCharType="begin"/>
      </w:r>
      <w:r w:rsidR="0037160A" w:rsidRPr="00D956A3">
        <w:rPr>
          <w:vertAlign w:val="superscript"/>
        </w:rPr>
        <w:instrText xml:space="preserve"> ADDIN EN.CITE &lt;EndNote&gt;&lt;Cite&gt;&lt;Author&gt;Train&lt;/Author&gt;&lt;Year&gt;2009&lt;/Year&gt;&lt;RecNum&gt;17&lt;/RecNum&gt;&lt;DisplayText&gt;[60]&lt;/DisplayText&gt;&lt;record&gt;&lt;rec-number&gt;17&lt;/rec-number&gt;&lt;foreign-keys&gt;&lt;key app="EN" db-id="spwfvafviv9ppver9abvr9210pwprpdprxa0" timestamp="1449413062"&gt;17&lt;/key&gt;&lt;/foreign-keys&gt;&lt;ref-type name="Book"&gt;6&lt;/ref-type&gt;&lt;contributors&gt;&lt;authors&gt;&lt;author&gt;Train, Kenneth E&lt;/author&gt;&lt;/authors&gt;&lt;/contributors&gt;&lt;titles&gt;&lt;title&gt;Discrete choice methods with simulation&lt;/title&gt;&lt;/titles&gt;&lt;dates&gt;&lt;year&gt;2009&lt;/year&gt;&lt;/dates&gt;&lt;publisher&gt;Cambridge university press&lt;/publisher&gt;&lt;isbn&gt;1139480375&lt;/isbn&gt;&lt;urls&gt;&lt;/urls&gt;&lt;/record&gt;&lt;/Cite&gt;&lt;/EndNote&gt;</w:instrText>
      </w:r>
      <w:r w:rsidRPr="00D956A3">
        <w:rPr>
          <w:vertAlign w:val="superscript"/>
        </w:rPr>
        <w:fldChar w:fldCharType="separate"/>
      </w:r>
      <w:r w:rsidR="0037160A" w:rsidRPr="00D956A3">
        <w:rPr>
          <w:noProof/>
          <w:vertAlign w:val="superscript"/>
        </w:rPr>
        <w:t>[60]</w:t>
      </w:r>
      <w:r w:rsidRPr="00D956A3">
        <w:rPr>
          <w:vertAlign w:val="superscript"/>
        </w:rPr>
        <w:fldChar w:fldCharType="end"/>
      </w:r>
      <w:r w:rsidR="001C7DB4">
        <w:rPr>
          <w:rFonts w:hint="eastAsia"/>
        </w:rPr>
        <w:t>。</w:t>
      </w:r>
      <w:r w:rsidR="001C7DB4">
        <w:t>最后</w:t>
      </w:r>
      <w:r w:rsidR="001C7DB4">
        <w:rPr>
          <w:rFonts w:hint="eastAsia"/>
        </w:rPr>
        <w:t>，</w:t>
      </w:r>
      <w:r w:rsidR="001C7DB4">
        <w:t>在一选择对上的偏好概率模型能够被表示为一个</w:t>
      </w:r>
      <w:r w:rsidR="001C7DB4">
        <w:rPr>
          <w:rFonts w:hint="eastAsia"/>
        </w:rPr>
        <w:t>logistic</w:t>
      </w:r>
      <w:r w:rsidR="001C7DB4">
        <w:rPr>
          <w:rFonts w:hint="eastAsia"/>
        </w:rPr>
        <w:t>函数，如式</w:t>
      </w:r>
      <w:r w:rsidR="00940F19">
        <w:rPr>
          <w:rFonts w:hint="eastAsia"/>
        </w:rPr>
        <w:t>(4-</w:t>
      </w:r>
      <w:r w:rsidR="001C7DB4">
        <w:rPr>
          <w:rFonts w:hint="eastAsia"/>
        </w:rPr>
        <w:t>5)</w:t>
      </w:r>
      <w:r w:rsidR="001C7DB4">
        <w:t>所示</w:t>
      </w:r>
      <w:r w:rsidR="00D661F1">
        <w:rPr>
          <w:rFonts w:hint="eastAsia"/>
        </w:rPr>
        <w:t>，其中</w:t>
      </w:r>
      <m:oMath>
        <m:r>
          <m:rPr>
            <m:sty m:val="b"/>
          </m:rPr>
          <w:rPr>
            <w:rFonts w:ascii="Cambria Math" w:hAnsi="Cambria Math"/>
          </w:rPr>
          <m:t>β</m:t>
        </m:r>
      </m:oMath>
      <w:r w:rsidR="005B36E7">
        <w:t>表示</w:t>
      </w:r>
      <w:r w:rsidR="00D661F1">
        <w:t>函数模型</w:t>
      </w:r>
      <m:oMath>
        <m:r>
          <m:rPr>
            <m:sty m:val="p"/>
          </m:rPr>
          <w:rPr>
            <w:rFonts w:ascii="Cambria Math" w:hAnsi="Cambria Math"/>
          </w:rPr>
          <m:t>V</m:t>
        </m:r>
        <m:d>
          <m:dPr>
            <m:ctrlPr>
              <w:rPr>
                <w:rFonts w:ascii="Cambria Math" w:hAnsi="Cambria Math"/>
                <w:szCs w:val="24"/>
              </w:rPr>
            </m:ctrlPr>
          </m:dPr>
          <m:e>
            <m:sSub>
              <m:sSubPr>
                <m:ctrlPr>
                  <w:rPr>
                    <w:rFonts w:ascii="Cambria Math" w:hAnsi="Cambria Math"/>
                    <w:i/>
                    <w:szCs w:val="24"/>
                  </w:rPr>
                </m:ctrlPr>
              </m:sSubPr>
              <m:e>
                <m:r>
                  <w:rPr>
                    <w:rFonts w:ascii="Cambria Math" w:hAnsi="Cambria Math"/>
                  </w:rPr>
                  <m:t>x</m:t>
                </m:r>
              </m:e>
              <m:sub>
                <m:r>
                  <w:rPr>
                    <w:rFonts w:ascii="Cambria Math" w:hAnsi="Cambria Math"/>
                  </w:rPr>
                  <m:t>ui</m:t>
                </m:r>
              </m:sub>
            </m:sSub>
          </m:e>
        </m:d>
      </m:oMath>
      <w:r w:rsidR="00D661F1">
        <w:rPr>
          <w:szCs w:val="24"/>
        </w:rPr>
        <w:t>中的待估参数</w:t>
      </w:r>
      <w:r w:rsidR="005B36E7">
        <w:rPr>
          <w:szCs w:val="24"/>
        </w:rPr>
        <w:t>的集合</w:t>
      </w:r>
      <w:r w:rsidR="009F0A70">
        <w:rPr>
          <w:rFonts w:hint="eastAsia"/>
        </w:rPr>
        <w:t>。</w:t>
      </w:r>
    </w:p>
    <w:p w14:paraId="50A0C57B" w14:textId="61C7AA24" w:rsidR="009F0A70" w:rsidRPr="00F21EBB" w:rsidRDefault="009F0A70" w:rsidP="009F0A70">
      <w:pPr>
        <w:pStyle w:val="afff9"/>
        <w:spacing w:after="120"/>
        <w:ind w:firstLine="0"/>
        <w:rPr>
          <w:sz w:val="24"/>
        </w:rPr>
      </w:pPr>
      <m:oMathPara>
        <m:oMathParaPr>
          <m:jc m:val="right"/>
        </m:oMathParaPr>
        <m:oMath>
          <m:r>
            <w:rPr>
              <w:rFonts w:ascii="Cambria Math" w:hAnsi="Cambria Math"/>
              <w:sz w:val="24"/>
            </w:rPr>
            <m:t>p</m:t>
          </m:r>
          <m:d>
            <m:dPr>
              <m:ctrlPr>
                <w:rPr>
                  <w:rFonts w:ascii="Cambria Math" w:hAnsi="Cambria Math"/>
                  <w:i/>
                  <w:sz w:val="24"/>
                </w:rPr>
              </m:ctrlPr>
            </m:dPr>
            <m:e>
              <m:r>
                <w:rPr>
                  <w:rFonts w:ascii="Cambria Math" w:hAnsi="Cambria Math"/>
                  <w:sz w:val="24"/>
                </w:rPr>
                <m:t>i</m:t>
              </m:r>
              <m:sSub>
                <m:sSubPr>
                  <m:ctrlPr>
                    <w:rPr>
                      <w:rFonts w:ascii="Cambria Math" w:hAnsi="Cambria Math"/>
                      <w:i/>
                      <w:sz w:val="24"/>
                    </w:rPr>
                  </m:ctrlPr>
                </m:sSubPr>
                <m:e>
                  <m:r>
                    <w:rPr>
                      <w:rFonts w:ascii="Cambria Math" w:hAnsi="Cambria Math"/>
                      <w:sz w:val="24"/>
                    </w:rPr>
                    <m:t>≻</m:t>
                  </m:r>
                </m:e>
                <m:sub>
                  <m:r>
                    <w:rPr>
                      <w:rFonts w:ascii="Cambria Math" w:hAnsi="Cambria Math"/>
                      <w:sz w:val="24"/>
                    </w:rPr>
                    <m:t>u</m:t>
                  </m:r>
                </m:sub>
              </m:sSub>
              <m:r>
                <w:rPr>
                  <w:rFonts w:ascii="Cambria Math" w:hAnsi="Cambria Math"/>
                  <w:sz w:val="24"/>
                </w:rPr>
                <m:t>j</m:t>
              </m:r>
            </m:e>
            <m:e>
              <m:r>
                <m:rPr>
                  <m:sty m:val="b"/>
                </m:rPr>
                <w:rPr>
                  <w:rFonts w:ascii="Cambria Math" w:hAnsi="Cambria Math"/>
                </w:rPr>
                <m:t>β</m:t>
              </m:r>
            </m:e>
          </m:d>
          <m:r>
            <w:rPr>
              <w:rFonts w:ascii="Cambria Math" w:hAnsi="Cambria Math"/>
              <w:sz w:val="24"/>
            </w:rPr>
            <m:t>=</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m:t>
                  </m:r>
                </m:e>
                <m:sup>
                  <m:r>
                    <m:rPr>
                      <m:sty m:val="p"/>
                    </m:rPr>
                    <w:rPr>
                      <w:rFonts w:ascii="Cambria Math" w:hAnsi="Cambria Math"/>
                      <w:sz w:val="24"/>
                    </w:rPr>
                    <m:t>V</m:t>
                  </m:r>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ui</m:t>
                          </m:r>
                        </m:sub>
                      </m:sSub>
                    </m:e>
                  </m:d>
                </m:sup>
              </m:sSup>
            </m:num>
            <m:den>
              <m:sSup>
                <m:sSupPr>
                  <m:ctrlPr>
                    <w:rPr>
                      <w:rFonts w:ascii="Cambria Math" w:hAnsi="Cambria Math"/>
                      <w:i/>
                      <w:sz w:val="24"/>
                    </w:rPr>
                  </m:ctrlPr>
                </m:sSupPr>
                <m:e>
                  <m:r>
                    <w:rPr>
                      <w:rFonts w:ascii="Cambria Math" w:hAnsi="Cambria Math"/>
                      <w:sz w:val="24"/>
                    </w:rPr>
                    <m:t>e</m:t>
                  </m:r>
                </m:e>
                <m:sup>
                  <m:r>
                    <m:rPr>
                      <m:sty m:val="p"/>
                    </m:rPr>
                    <w:rPr>
                      <w:rFonts w:ascii="Cambria Math" w:hAnsi="Cambria Math"/>
                      <w:sz w:val="24"/>
                    </w:rPr>
                    <m:t>V</m:t>
                  </m:r>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ui</m:t>
                          </m:r>
                        </m:sub>
                      </m:sSub>
                    </m:e>
                  </m:d>
                </m:sup>
              </m:sSup>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m:rPr>
                      <m:sty m:val="p"/>
                    </m:rPr>
                    <w:rPr>
                      <w:rFonts w:ascii="Cambria Math" w:hAnsi="Cambria Math"/>
                      <w:sz w:val="24"/>
                    </w:rPr>
                    <m:t>V</m:t>
                  </m:r>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uj</m:t>
                          </m:r>
                        </m:sub>
                      </m:sSub>
                    </m:e>
                  </m:d>
                </m:sup>
              </m:sSup>
            </m:den>
          </m:f>
          <m:r>
            <m:rPr>
              <m:sty m:val="p"/>
            </m:rPr>
            <w:rPr>
              <w:rFonts w:ascii="Cambria Math" w:hAnsi="Cambria Math"/>
              <w:sz w:val="24"/>
            </w:rPr>
            <m:t xml:space="preserve">                                                                    (4–5)</m:t>
          </m:r>
        </m:oMath>
      </m:oMathPara>
    </w:p>
    <w:p w14:paraId="46E47889" w14:textId="3EC96D47" w:rsidR="009F0A70" w:rsidRDefault="009F0A70" w:rsidP="009F0A70">
      <w:pPr>
        <w:pStyle w:val="1f3"/>
        <w:rPr>
          <w:rFonts w:eastAsiaTheme="minorEastAsia"/>
        </w:rPr>
      </w:pPr>
      <w:r>
        <w:rPr>
          <w:rFonts w:eastAsiaTheme="minorEastAsia"/>
        </w:rPr>
        <w:t xml:space="preserve"> </w:t>
      </w:r>
      <m:oMath>
        <m:r>
          <m:rPr>
            <m:sty m:val="p"/>
          </m:rPr>
          <w:rPr>
            <w:rFonts w:ascii="Cambria Math" w:eastAsiaTheme="minorEastAsia" w:hAnsi="Cambria Math"/>
          </w:rPr>
          <m:t xml:space="preserve">                                      </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 </m:t>
            </m:r>
            <m:sSup>
              <m:sSupPr>
                <m:ctrlPr>
                  <w:rPr>
                    <w:rFonts w:ascii="Cambria Math" w:hAnsi="Cambria Math"/>
                    <w:i/>
                  </w:rPr>
                </m:ctrlPr>
              </m:sSupPr>
              <m:e>
                <m:r>
                  <w:rPr>
                    <w:rFonts w:ascii="Cambria Math" w:hAnsi="Cambria Math"/>
                  </w:rPr>
                  <m:t>e</m:t>
                </m:r>
              </m:e>
              <m:sup>
                <m:r>
                  <m:rPr>
                    <m:sty m:val="p"/>
                  </m:rPr>
                  <w:rPr>
                    <w:rFonts w:ascii="Cambria Math" w:hAnsi="Cambria Math"/>
                  </w:rPr>
                  <m:t>-</m:t>
                </m:r>
                <m:d>
                  <m:dPr>
                    <m:ctrlPr>
                      <w:rPr>
                        <w:rFonts w:ascii="Cambria Math" w:hAnsi="Cambria Math"/>
                      </w:rPr>
                    </m:ctrlPr>
                  </m:dPr>
                  <m:e>
                    <m:r>
                      <m:rPr>
                        <m:sty m:val="p"/>
                      </m:rPr>
                      <w:rPr>
                        <w:rFonts w:ascii="Cambria Math" w:hAnsi="Cambria Math"/>
                      </w:rPr>
                      <m:t>V</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ui</m:t>
                            </m:r>
                          </m:sub>
                        </m:sSub>
                      </m:e>
                    </m:d>
                    <m:r>
                      <m:rPr>
                        <m:sty m:val="p"/>
                      </m:rPr>
                      <w:rPr>
                        <w:rFonts w:ascii="MS Mincho" w:hAnsi="MS Mincho" w:cs="MS Mincho"/>
                      </w:rPr>
                      <m:t>-</m:t>
                    </m:r>
                    <m:r>
                      <m:rPr>
                        <m:sty m:val="p"/>
                      </m:rPr>
                      <w:rPr>
                        <w:rFonts w:ascii="Cambria Math" w:hAnsi="Cambria Math"/>
                      </w:rPr>
                      <m:t xml:space="preserve"> V</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uj</m:t>
                            </m:r>
                          </m:sub>
                        </m:sSub>
                      </m:e>
                    </m:d>
                    <m:ctrlPr>
                      <w:rPr>
                        <w:rFonts w:ascii="Cambria Math" w:hAnsi="Cambria Math"/>
                        <w:i/>
                      </w:rPr>
                    </m:ctrlPr>
                  </m:e>
                </m:d>
              </m:sup>
            </m:sSup>
          </m:den>
        </m:f>
      </m:oMath>
    </w:p>
    <w:p w14:paraId="28AAB7B1" w14:textId="12246595" w:rsidR="009F0A70" w:rsidRDefault="00977F9C" w:rsidP="009F0A70">
      <w:pPr>
        <w:pStyle w:val="1f3"/>
      </w:pPr>
      <w:r>
        <w:rPr>
          <w:rFonts w:hint="eastAsia"/>
        </w:rPr>
        <w:t>在用户搜索选择并购买机票的过程中，我们可以认为用户选择购买的那张机票的偏好大于搜索结果中其他未选择购买的机票。因此，进一步</w:t>
      </w:r>
      <w:r w:rsidR="00D661F1">
        <w:rPr>
          <w:rFonts w:hint="eastAsia"/>
        </w:rPr>
        <w:t>我们可以推导出用户</w:t>
      </w:r>
      <w:r>
        <w:rPr>
          <w:rFonts w:hint="eastAsia"/>
        </w:rPr>
        <w:t>在历史购买的订单中</w:t>
      </w:r>
      <w:r w:rsidR="00BC5535">
        <w:rPr>
          <w:rFonts w:hint="eastAsia"/>
        </w:rPr>
        <w:t>，</w:t>
      </w:r>
      <w:r w:rsidR="00D661F1">
        <w:t>基于所有</w:t>
      </w:r>
      <w:r>
        <w:t>的</w:t>
      </w:r>
      <w:r w:rsidR="00D661F1">
        <w:t>选择对</w:t>
      </w:r>
      <w:r w:rsidR="00BC5535">
        <w:rPr>
          <w:rFonts w:hint="eastAsia"/>
        </w:rPr>
        <w:t>，</w:t>
      </w:r>
      <w:r w:rsidR="00BC5535">
        <w:t>即选择购买的机票</w:t>
      </w:r>
      <w:r>
        <w:rPr>
          <w:rFonts w:hint="eastAsia"/>
        </w:rPr>
        <w:t>和搜索结果中其他机票</w:t>
      </w:r>
      <w:r w:rsidR="00BC5535">
        <w:t>组成的选择对</w:t>
      </w:r>
      <w:r w:rsidR="00D661F1">
        <w:t>的偏好</w:t>
      </w:r>
      <w:r w:rsidR="00D661F1">
        <w:rPr>
          <w:rFonts w:hint="eastAsia"/>
        </w:rPr>
        <w:t>，</w:t>
      </w:r>
      <m:oMath>
        <m:sSub>
          <m:sSubPr>
            <m:ctrlPr>
              <w:rPr>
                <w:rFonts w:ascii="Cambria Math" w:hAnsi="Cambria Math"/>
                <w:i/>
              </w:rPr>
            </m:ctrlPr>
          </m:sSubPr>
          <m:e>
            <m:r>
              <w:rPr>
                <w:rFonts w:ascii="Cambria Math" w:hAnsi="Cambria Math"/>
              </w:rPr>
              <m:t>≻</m:t>
            </m:r>
          </m:e>
          <m:sub>
            <m:r>
              <w:rPr>
                <w:rFonts w:ascii="Cambria Math" w:hAnsi="Cambria Math"/>
              </w:rPr>
              <m:t>u</m:t>
            </m:r>
          </m:sub>
        </m:sSub>
      </m:oMath>
      <w:r>
        <w:rPr>
          <w:rFonts w:hint="eastAsia"/>
        </w:rPr>
        <w:t>。我们定义</w:t>
      </w:r>
      <w:r w:rsidRPr="006C1440">
        <w:rPr>
          <w:rFonts w:hint="eastAsia"/>
          <w:b/>
        </w:rPr>
        <w:t>T</w:t>
      </w:r>
      <w:r>
        <w:t>为用户购买的历史订单的集合</w:t>
      </w:r>
      <w:r>
        <w:rPr>
          <w:rFonts w:hint="eastAsia"/>
        </w:rPr>
        <w:t>，</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i</m:t>
            </m:r>
          </m:sub>
        </m:sSub>
      </m:oMath>
      <w:r>
        <w:t>为用户选择历史订单</w:t>
      </w:r>
      <w:r w:rsidRPr="00C778A8">
        <w:rPr>
          <w:rFonts w:hint="eastAsia"/>
          <w:i/>
        </w:rPr>
        <w:t>i</w:t>
      </w:r>
      <w:r>
        <w:rPr>
          <w:rFonts w:hint="eastAsia"/>
        </w:rPr>
        <w:t>时对应的搜索结果的集合。</w:t>
      </w:r>
      <w:r w:rsidR="00C81781">
        <w:rPr>
          <w:rFonts w:hint="eastAsia"/>
        </w:rPr>
        <w:t>因此，我们可以得到</w:t>
      </w:r>
      <m:oMath>
        <m:sSub>
          <m:sSubPr>
            <m:ctrlPr>
              <w:rPr>
                <w:rFonts w:ascii="Cambria Math" w:hAnsi="Cambria Math"/>
                <w:i/>
              </w:rPr>
            </m:ctrlPr>
          </m:sSubPr>
          <m:e>
            <m:r>
              <w:rPr>
                <w:rFonts w:ascii="Cambria Math" w:hAnsi="Cambria Math"/>
              </w:rPr>
              <m:t>≻</m:t>
            </m:r>
          </m:e>
          <m:sub>
            <m:r>
              <w:rPr>
                <w:rFonts w:ascii="Cambria Math" w:hAnsi="Cambria Math"/>
              </w:rPr>
              <m:t>u</m:t>
            </m:r>
          </m:sub>
        </m:sSub>
      </m:oMath>
      <w:r w:rsidR="00D661F1">
        <w:t>上的</w:t>
      </w:r>
      <w:r w:rsidR="00D661F1">
        <w:rPr>
          <w:rFonts w:hint="eastAsia"/>
        </w:rPr>
        <w:t>联合似然函数：</w:t>
      </w:r>
    </w:p>
    <w:p w14:paraId="6A9C4D7D" w14:textId="445990D5" w:rsidR="00D661F1" w:rsidRPr="00F21EBB" w:rsidRDefault="00D661F1" w:rsidP="00BC5535">
      <w:pPr>
        <w:pStyle w:val="1f3"/>
        <w:jc w:val="center"/>
      </w:pPr>
      <m:oMathPara>
        <m:oMathParaPr>
          <m:jc m:val="right"/>
        </m:oMathPara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u</m:t>
                  </m:r>
                </m:sub>
              </m:sSub>
            </m:e>
            <m:e>
              <m:r>
                <m:rPr>
                  <m:sty m:val="b"/>
                </m:rPr>
                <w:rPr>
                  <w:rFonts w:ascii="Cambria Math" w:hAnsi="Cambria Math"/>
                </w:rPr>
                <m:t>β</m:t>
              </m:r>
            </m:e>
          </m:d>
          <m:r>
            <w:rPr>
              <w:rFonts w:ascii="Cambria Math" w:hAnsi="Cambria Math" w:hint="eastAsia"/>
            </w:rPr>
            <m:t>=</m:t>
          </m:r>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r>
                <m:rPr>
                  <m:sty m:val="bi"/>
                </m:rP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j∈</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i</m:t>
                      </m:r>
                    </m:sub>
                  </m:sSub>
                  <m:r>
                    <w:rPr>
                      <w:rFonts w:ascii="Cambria Math" w:hAnsi="Cambria Math"/>
                    </w:rPr>
                    <m:t>\i</m:t>
                  </m:r>
                </m:sub>
                <m:sup/>
                <m:e>
                  <m:r>
                    <w:rPr>
                      <w:rFonts w:ascii="Cambria Math" w:hAnsi="Cambria Math"/>
                    </w:rPr>
                    <m:t>p</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m:t>
                          </m:r>
                        </m:e>
                        <m:sub>
                          <m:r>
                            <w:rPr>
                              <w:rFonts w:ascii="Cambria Math" w:hAnsi="Cambria Math"/>
                            </w:rPr>
                            <m:t>u</m:t>
                          </m:r>
                        </m:sub>
                      </m:sSub>
                      <m:r>
                        <w:rPr>
                          <w:rFonts w:ascii="Cambria Math" w:hAnsi="Cambria Math"/>
                        </w:rPr>
                        <m:t>j</m:t>
                      </m:r>
                    </m:e>
                    <m:e>
                      <m:r>
                        <m:rPr>
                          <m:sty m:val="b"/>
                        </m:rPr>
                        <w:rPr>
                          <w:rFonts w:ascii="Cambria Math" w:hAnsi="Cambria Math"/>
                        </w:rPr>
                        <m:t>β</m:t>
                      </m:r>
                    </m:e>
                  </m:d>
                </m:e>
              </m:nary>
            </m:e>
          </m:nary>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4–6</m:t>
          </m:r>
          <m:r>
            <m:rPr>
              <m:sty m:val="p"/>
            </m:rPr>
            <w:rPr>
              <w:rFonts w:ascii="Cambria Math" w:hAnsi="Cambria Math" w:hint="eastAsia"/>
            </w:rPr>
            <m:t>)</m:t>
          </m:r>
        </m:oMath>
      </m:oMathPara>
    </w:p>
    <w:p w14:paraId="7FB6E699" w14:textId="78629C68" w:rsidR="00A56E6D" w:rsidRDefault="00A56E6D" w:rsidP="00A56E6D">
      <w:pPr>
        <w:pStyle w:val="1f3"/>
      </w:pPr>
      <w:r>
        <w:t>相似的</w:t>
      </w:r>
      <w:r>
        <w:rPr>
          <w:rFonts w:hint="eastAsia"/>
        </w:rPr>
        <w:t>，我们可以进一步推导</w:t>
      </w:r>
      <w:r>
        <w:t>对与在历史购买订单中</w:t>
      </w:r>
      <w:r>
        <w:rPr>
          <w:rFonts w:hint="eastAsia"/>
        </w:rPr>
        <w:t>，</w:t>
      </w:r>
      <w:r>
        <w:t>所有的用户</w:t>
      </w:r>
      <w:r w:rsidR="00B9416D">
        <w:rPr>
          <w:rFonts w:hint="eastAsia"/>
        </w:rPr>
        <w:t>的购买偏好产生</w:t>
      </w:r>
      <w:r>
        <w:t>的选择对</w:t>
      </w:r>
      <w:r>
        <w:rPr>
          <w:rFonts w:hint="eastAsia"/>
        </w:rPr>
        <w:t>，</w:t>
      </w:r>
      <m:oMath>
        <m:r>
          <m:rPr>
            <m:sty m:val="p"/>
          </m:rPr>
          <w:rPr>
            <w:rFonts w:ascii="Cambria Math" w:hAnsi="Cambria Math"/>
          </w:rPr>
          <m:t>≻</m:t>
        </m:r>
      </m:oMath>
      <w:r>
        <w:rPr>
          <w:rFonts w:hint="eastAsia"/>
        </w:rPr>
        <w:t>，其联合似然函数为：</w:t>
      </w:r>
    </w:p>
    <w:p w14:paraId="587E907D" w14:textId="154960DE" w:rsidR="00A56E6D" w:rsidRPr="00F21EBB" w:rsidRDefault="00A56E6D" w:rsidP="00A56E6D">
      <w:pPr>
        <w:pStyle w:val="1f3"/>
        <w:jc w:val="center"/>
      </w:pPr>
      <m:oMathPara>
        <m:oMathParaPr>
          <m:jc m:val="right"/>
        </m:oMathParaPr>
        <m:oMath>
          <m:r>
            <w:rPr>
              <w:rFonts w:ascii="Cambria Math" w:hAnsi="Cambria Math"/>
            </w:rPr>
            <m:t>p</m:t>
          </m:r>
          <m:d>
            <m:dPr>
              <m:ctrlPr>
                <w:rPr>
                  <w:rFonts w:ascii="Cambria Math" w:hAnsi="Cambria Math"/>
                  <w:i/>
                </w:rPr>
              </m:ctrlPr>
            </m:dPr>
            <m:e>
              <m:r>
                <w:rPr>
                  <w:rFonts w:ascii="Cambria Math" w:hAnsi="Cambria Math"/>
                </w:rPr>
                <m:t>≻</m:t>
              </m:r>
            </m:e>
            <m:e>
              <m:r>
                <m:rPr>
                  <m:sty m:val="b"/>
                </m:rPr>
                <w:rPr>
                  <w:rFonts w:ascii="Cambria Math" w:hAnsi="Cambria Math"/>
                </w:rPr>
                <m:t>β</m:t>
              </m:r>
            </m:e>
          </m:d>
          <m:r>
            <w:rPr>
              <w:rFonts w:ascii="Cambria Math" w:hAnsi="Cambria Math" w:hint="eastAsia"/>
            </w:rPr>
            <m:t>=</m:t>
          </m:r>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u∈</m:t>
              </m:r>
              <m:r>
                <m:rPr>
                  <m:sty m:val="bi"/>
                </m:rPr>
                <w:rPr>
                  <w:rFonts w:ascii="Cambria Math" w:hAnsi="Cambria Math"/>
                </w:rPr>
                <m:t>U</m:t>
              </m:r>
            </m:sub>
            <m:sup/>
            <m:e>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u</m:t>
                      </m:r>
                    </m:sub>
                  </m:sSub>
                </m:sub>
                <m:sup/>
                <m:e>
                  <m:nary>
                    <m:naryPr>
                      <m:chr m:val="∏"/>
                      <m:limLoc m:val="undOvr"/>
                      <m:supHide m:val="1"/>
                      <m:ctrlPr>
                        <w:rPr>
                          <w:rFonts w:ascii="Cambria Math" w:hAnsi="Cambria Math"/>
                          <w:i/>
                        </w:rPr>
                      </m:ctrlPr>
                    </m:naryPr>
                    <m:sub>
                      <m:r>
                        <w:rPr>
                          <w:rFonts w:ascii="Cambria Math" w:hAnsi="Cambria Math"/>
                        </w:rPr>
                        <m:t>j∈</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i</m:t>
                          </m:r>
                        </m:sub>
                      </m:sSub>
                      <m:r>
                        <w:rPr>
                          <w:rFonts w:ascii="Cambria Math" w:hAnsi="Cambria Math"/>
                        </w:rPr>
                        <m:t>\i</m:t>
                      </m:r>
                    </m:sub>
                    <m:sup/>
                    <m:e>
                      <m:r>
                        <w:rPr>
                          <w:rFonts w:ascii="Cambria Math" w:hAnsi="Cambria Math"/>
                        </w:rPr>
                        <m:t>p</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m:t>
                              </m:r>
                            </m:e>
                            <m:sub>
                              <m:r>
                                <w:rPr>
                                  <w:rFonts w:ascii="Cambria Math" w:hAnsi="Cambria Math"/>
                                </w:rPr>
                                <m:t>u</m:t>
                              </m:r>
                            </m:sub>
                          </m:sSub>
                          <m:r>
                            <w:rPr>
                              <w:rFonts w:ascii="Cambria Math" w:hAnsi="Cambria Math"/>
                            </w:rPr>
                            <m:t>j</m:t>
                          </m:r>
                        </m:e>
                        <m:e>
                          <m:r>
                            <m:rPr>
                              <m:sty m:val="b"/>
                            </m:rPr>
                            <w:rPr>
                              <w:rFonts w:ascii="Cambria Math" w:hAnsi="Cambria Math"/>
                            </w:rPr>
                            <m:t>β</m:t>
                          </m:r>
                        </m:e>
                      </m:d>
                    </m:e>
                  </m:nary>
                </m:e>
              </m:nary>
            </m:e>
          </m:nary>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4–7</m:t>
          </m:r>
          <m:r>
            <m:rPr>
              <m:sty m:val="p"/>
            </m:rPr>
            <w:rPr>
              <w:rFonts w:ascii="Cambria Math" w:hAnsi="Cambria Math" w:hint="eastAsia"/>
            </w:rPr>
            <m:t>)</m:t>
          </m:r>
        </m:oMath>
      </m:oMathPara>
    </w:p>
    <w:p w14:paraId="71837C96" w14:textId="67B131C4" w:rsidR="00A56E6D" w:rsidRPr="00A56E6D" w:rsidRDefault="00A56E6D" w:rsidP="00A56E6D">
      <w:pPr>
        <w:pStyle w:val="1f3"/>
        <w:ind w:firstLineChars="0" w:firstLine="0"/>
      </w:pPr>
      <w:r>
        <w:tab/>
      </w:r>
      <w:r>
        <w:t>其中</w:t>
      </w:r>
      <w:r>
        <w:rPr>
          <w:rFonts w:hint="eastAsia"/>
        </w:rPr>
        <w:t>，</w:t>
      </w:r>
      <w:r w:rsidRPr="006C1440">
        <w:rPr>
          <w:b/>
        </w:rPr>
        <w:t>U</w:t>
      </w:r>
      <w:r>
        <w:t>是所有用户的集合</w:t>
      </w:r>
      <w:r>
        <w:rPr>
          <w:rFonts w:hint="eastAsia"/>
        </w:rPr>
        <w:t>，</w:t>
      </w:r>
      <w:r>
        <w:t>而</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u</m:t>
            </m:r>
          </m:sub>
        </m:sSub>
      </m:oMath>
      <w:r>
        <w:t>则为用户</w:t>
      </w:r>
      <m:oMath>
        <m:r>
          <w:rPr>
            <w:rFonts w:ascii="Cambria Math" w:hAnsi="Cambria Math"/>
          </w:rPr>
          <m:t>u∈</m:t>
        </m:r>
        <m:r>
          <m:rPr>
            <m:sty m:val="bi"/>
          </m:rPr>
          <w:rPr>
            <w:rFonts w:ascii="Cambria Math" w:hAnsi="Cambria Math"/>
          </w:rPr>
          <m:t>U</m:t>
        </m:r>
      </m:oMath>
      <w:r>
        <w:t>的历史订单</w:t>
      </w:r>
      <w:r>
        <w:rPr>
          <w:rFonts w:hint="eastAsia"/>
        </w:rPr>
        <w:t>。</w:t>
      </w:r>
    </w:p>
    <w:p w14:paraId="522FC199" w14:textId="545D1494" w:rsidR="005E6FE7" w:rsidRDefault="008205BE" w:rsidP="005E6FE7">
      <w:pPr>
        <w:pStyle w:val="30"/>
      </w:pPr>
      <w:r>
        <w:rPr>
          <w:rFonts w:hint="eastAsia"/>
        </w:rPr>
        <w:lastRenderedPageBreak/>
        <w:t xml:space="preserve"> </w:t>
      </w:r>
      <w:bookmarkStart w:id="68" w:name="_Toc439109916"/>
      <w:r w:rsidR="005E6FE7">
        <w:t>参数的先验</w:t>
      </w:r>
      <w:bookmarkEnd w:id="68"/>
    </w:p>
    <w:p w14:paraId="262D80D2" w14:textId="79761540" w:rsidR="009B53BB" w:rsidRDefault="00C81781" w:rsidP="009B53BB">
      <w:pPr>
        <w:pStyle w:val="1f3"/>
      </w:pPr>
      <w:r>
        <w:t>上一部分里我们推导出了似然函数</w:t>
      </w:r>
      <w:r>
        <w:rPr>
          <w:rFonts w:hint="eastAsia"/>
        </w:rPr>
        <w:t>，</w:t>
      </w:r>
      <w:r>
        <w:t>因此我们可以使用最大似然估计</w:t>
      </w:r>
      <w:r>
        <w:rPr>
          <w:rFonts w:hint="eastAsia"/>
        </w:rPr>
        <w:t>（</w:t>
      </w:r>
      <w:r>
        <w:t>MLE</w:t>
      </w:r>
      <w:r>
        <w:rPr>
          <w:rFonts w:hint="eastAsia"/>
        </w:rPr>
        <w:t>）的方法来估计式（</w:t>
      </w:r>
      <w:r w:rsidR="00940F19">
        <w:rPr>
          <w:rFonts w:hint="eastAsia"/>
        </w:rPr>
        <w:t>4-</w:t>
      </w:r>
      <w:r w:rsidR="00A822A2">
        <w:t>7</w:t>
      </w:r>
      <w:r w:rsidR="00940F19">
        <w:rPr>
          <w:rFonts w:hint="eastAsia"/>
        </w:rPr>
        <w:t>）</w:t>
      </w:r>
      <w:r>
        <w:rPr>
          <w:rFonts w:hint="eastAsia"/>
        </w:rPr>
        <w:t>中模型的参数</w:t>
      </w:r>
      <m:oMath>
        <m:r>
          <m:rPr>
            <m:sty m:val="b"/>
          </m:rPr>
          <w:rPr>
            <w:rFonts w:ascii="Cambria Math" w:hAnsi="Cambria Math"/>
          </w:rPr>
          <m:t>β</m:t>
        </m:r>
      </m:oMath>
      <w:r>
        <w:rPr>
          <w:rFonts w:hint="eastAsia"/>
        </w:rPr>
        <w:t>。然而，</w:t>
      </w:r>
      <m:oMath>
        <m:r>
          <m:rPr>
            <m:sty m:val="b"/>
          </m:rPr>
          <w:rPr>
            <w:rFonts w:ascii="Cambria Math" w:hAnsi="Cambria Math"/>
          </w:rPr>
          <m:t>β</m:t>
        </m:r>
      </m:oMath>
      <w:r>
        <w:t>的参数估计缺少正则化</w:t>
      </w:r>
      <w:r>
        <w:rPr>
          <w:rFonts w:hint="eastAsia"/>
        </w:rPr>
        <w:t>（</w:t>
      </w:r>
      <w:r>
        <w:t>Regularization</w:t>
      </w:r>
      <w:r>
        <w:rPr>
          <w:rFonts w:hint="eastAsia"/>
        </w:rPr>
        <w:t>），</w:t>
      </w:r>
      <w:r>
        <w:t>可能会出现过度拟合的问题从而导致一个差的预测性能</w:t>
      </w:r>
      <w:r>
        <w:rPr>
          <w:rFonts w:hint="eastAsia"/>
        </w:rPr>
        <w:t>。</w:t>
      </w:r>
      <w:r>
        <w:t>我们可以通过在模型参数</w:t>
      </w:r>
      <m:oMath>
        <m:r>
          <m:rPr>
            <m:sty m:val="b"/>
          </m:rPr>
          <w:rPr>
            <w:rFonts w:ascii="Cambria Math" w:hAnsi="Cambria Math"/>
          </w:rPr>
          <m:t>β</m:t>
        </m:r>
      </m:oMath>
      <w:r>
        <w:t>上添加一个先验</w:t>
      </w:r>
      <m:oMath>
        <m:r>
          <m:rPr>
            <m:sty m:val="p"/>
          </m:rPr>
          <w:rPr>
            <w:rFonts w:ascii="Cambria Math" w:hAnsi="Cambria Math"/>
          </w:rPr>
          <m:t>p(</m:t>
        </m:r>
        <m:r>
          <m:rPr>
            <m:sty m:val="b"/>
          </m:rPr>
          <w:rPr>
            <w:rFonts w:ascii="Cambria Math" w:hAnsi="Cambria Math"/>
          </w:rPr>
          <m:t>β</m:t>
        </m:r>
        <m:r>
          <m:rPr>
            <m:sty m:val="p"/>
          </m:rPr>
          <w:rPr>
            <w:rFonts w:ascii="Cambria Math" w:hAnsi="Cambria Math"/>
          </w:rPr>
          <m:t>|</m:t>
        </m:r>
        <m:r>
          <m:rPr>
            <m:sty m:val="b"/>
          </m:rPr>
          <w:rPr>
            <w:rFonts w:ascii="Cambria Math" w:hAnsi="Cambria Math"/>
          </w:rPr>
          <m:t>Θ</m:t>
        </m:r>
        <m:r>
          <m:rPr>
            <m:sty m:val="p"/>
          </m:rPr>
          <w:rPr>
            <w:rFonts w:ascii="Cambria Math" w:hAnsi="Cambria Math"/>
          </w:rPr>
          <m:t>)</m:t>
        </m:r>
      </m:oMath>
      <w:r w:rsidR="005B36E7">
        <w:t>来</w:t>
      </w:r>
      <w:r>
        <w:t>完善我们的模型</w:t>
      </w:r>
      <w:r w:rsidR="005B36E7">
        <w:t>成为贝叶斯模型</w:t>
      </w:r>
      <w:r w:rsidR="005B36E7">
        <w:rPr>
          <w:rFonts w:hint="eastAsia"/>
        </w:rPr>
        <w:t>，其中</w:t>
      </w:r>
      <m:oMath>
        <m:r>
          <m:rPr>
            <m:sty m:val="b"/>
          </m:rPr>
          <w:rPr>
            <w:rFonts w:ascii="Cambria Math" w:hAnsi="Cambria Math"/>
          </w:rPr>
          <m:t>Θ</m:t>
        </m:r>
      </m:oMath>
      <w:r w:rsidR="005B36E7">
        <w:rPr>
          <w:rFonts w:hint="eastAsia"/>
        </w:rPr>
        <w:t>指的是超参数（</w:t>
      </w:r>
      <w:r w:rsidR="005B36E7">
        <w:rPr>
          <w:rFonts w:hint="eastAsia"/>
        </w:rPr>
        <w:t>hyper-parameters</w:t>
      </w:r>
      <w:r w:rsidR="005B36E7">
        <w:rPr>
          <w:rFonts w:hint="eastAsia"/>
        </w:rPr>
        <w:t>）。</w:t>
      </w:r>
      <w:r w:rsidR="00100F04">
        <w:rPr>
          <w:rFonts w:hint="eastAsia"/>
        </w:rPr>
        <w:t>这里我们可以采用下述两种先验：</w:t>
      </w:r>
    </w:p>
    <w:p w14:paraId="5978C8BC" w14:textId="3D97BBD5" w:rsidR="005B36E7" w:rsidRDefault="005B36E7" w:rsidP="005107BB">
      <w:pPr>
        <w:pStyle w:val="1f3"/>
        <w:numPr>
          <w:ilvl w:val="0"/>
          <w:numId w:val="17"/>
        </w:numPr>
        <w:ind w:firstLineChars="0"/>
        <w:rPr>
          <w:b/>
        </w:rPr>
      </w:pPr>
      <w:r w:rsidRPr="005B36E7">
        <w:rPr>
          <w:b/>
        </w:rPr>
        <w:t>高斯先验</w:t>
      </w:r>
      <w:r>
        <w:rPr>
          <w:rFonts w:hint="eastAsia"/>
          <w:b/>
        </w:rPr>
        <w:t>（</w:t>
      </w:r>
      <w:r>
        <w:rPr>
          <w:b/>
        </w:rPr>
        <w:t>Gaussian Prior</w:t>
      </w:r>
      <w:r>
        <w:rPr>
          <w:rFonts w:hint="eastAsia"/>
          <w:b/>
        </w:rPr>
        <w:t>）</w:t>
      </w:r>
    </w:p>
    <w:p w14:paraId="2A364BF6" w14:textId="4334F8EB" w:rsidR="005B36E7" w:rsidRPr="00F21EBB" w:rsidRDefault="001373C9" w:rsidP="005B36E7">
      <w:pPr>
        <w:pStyle w:val="1f3"/>
        <w:ind w:left="480" w:firstLineChars="0" w:firstLine="0"/>
        <w:rPr>
          <w:szCs w:val="18"/>
        </w:rPr>
      </w:pPr>
      <m:oMathPara>
        <m:oMathParaPr>
          <m:jc m:val="right"/>
        </m:oMathParaPr>
        <m:oMath>
          <m:r>
            <w:rPr>
              <w:rFonts w:ascii="Cambria Math" w:hAnsi="Cambria Math"/>
              <w:szCs w:val="18"/>
            </w:rPr>
            <m:t>p</m:t>
          </m:r>
          <m:d>
            <m:dPr>
              <m:ctrlPr>
                <w:rPr>
                  <w:rFonts w:ascii="Cambria Math" w:hAnsi="Cambria Math"/>
                  <w:i/>
                  <w:szCs w:val="18"/>
                </w:rPr>
              </m:ctrlPr>
            </m:dPr>
            <m:e>
              <w:bookmarkStart w:id="69" w:name="OLE_LINK40"/>
              <w:bookmarkStart w:id="70" w:name="OLE_LINK41"/>
              <m:r>
                <m:rPr>
                  <m:sty m:val="bi"/>
                </m:rPr>
                <w:rPr>
                  <w:rFonts w:ascii="Cambria Math" w:hAnsi="Cambria Math"/>
                  <w:szCs w:val="18"/>
                </w:rPr>
                <m:t>β</m:t>
              </m:r>
              <w:bookmarkEnd w:id="69"/>
              <w:bookmarkEnd w:id="70"/>
            </m:e>
            <m:e>
              <m:r>
                <m:rPr>
                  <m:sty m:val="b"/>
                </m:rPr>
                <w:rPr>
                  <w:rFonts w:ascii="Cambria Math" w:hAnsi="Cambria Math"/>
                  <w:szCs w:val="18"/>
                </w:rPr>
                <m:t>Θ</m:t>
              </m:r>
            </m:e>
          </m:d>
          <m:r>
            <m:rPr>
              <m:scr m:val="script"/>
            </m:rPr>
            <w:rPr>
              <w:rFonts w:ascii="Cambria Math" w:hAnsi="Cambria Math"/>
              <w:szCs w:val="18"/>
            </w:rPr>
            <m:t>=N</m:t>
          </m:r>
          <m:d>
            <m:dPr>
              <m:ctrlPr>
                <w:rPr>
                  <w:rFonts w:ascii="Cambria Math" w:hAnsi="Cambria Math"/>
                  <w:i/>
                  <w:szCs w:val="18"/>
                </w:rPr>
              </m:ctrlPr>
            </m:dPr>
            <m:e>
              <m:r>
                <m:rPr>
                  <m:sty m:val="bi"/>
                </m:rPr>
                <w:rPr>
                  <w:rFonts w:ascii="Cambria Math" w:hAnsi="Cambria Math"/>
                  <w:szCs w:val="18"/>
                </w:rPr>
                <m:t>β</m:t>
              </m:r>
            </m:e>
            <m:e>
              <m:r>
                <m:rPr>
                  <m:sty m:val="bi"/>
                </m:rPr>
                <w:rPr>
                  <w:rFonts w:ascii="Cambria Math" w:hAnsi="Cambria Math"/>
                  <w:szCs w:val="18"/>
                </w:rPr>
                <m:t>0,</m:t>
              </m:r>
              <w:bookmarkStart w:id="71" w:name="OLE_LINK47"/>
              <w:bookmarkStart w:id="72" w:name="OLE_LINK48"/>
              <m:sSup>
                <m:sSupPr>
                  <m:ctrlPr>
                    <w:rPr>
                      <w:rFonts w:ascii="Cambria Math" w:hAnsi="Cambria Math"/>
                      <w:i/>
                      <w:szCs w:val="18"/>
                    </w:rPr>
                  </m:ctrlPr>
                </m:sSupPr>
                <m:e>
                  <m:r>
                    <w:rPr>
                      <w:rFonts w:ascii="Cambria Math" w:hAnsi="Cambria Math"/>
                      <w:szCs w:val="18"/>
                    </w:rPr>
                    <m:t>σ</m:t>
                  </m:r>
                  <m:ctrlPr>
                    <w:rPr>
                      <w:rFonts w:ascii="Cambria Math" w:hAnsi="Cambria Math"/>
                      <w:b/>
                      <w:i/>
                      <w:szCs w:val="18"/>
                    </w:rPr>
                  </m:ctrlPr>
                </m:e>
                <m:sup>
                  <m:r>
                    <w:rPr>
                      <w:rFonts w:ascii="Cambria Math" w:hAnsi="Cambria Math"/>
                      <w:szCs w:val="18"/>
                    </w:rPr>
                    <m:t>2</m:t>
                  </m:r>
                </m:sup>
              </m:sSup>
              <w:bookmarkEnd w:id="71"/>
              <w:bookmarkEnd w:id="72"/>
              <m:r>
                <m:rPr>
                  <m:sty m:val="b"/>
                </m:rPr>
                <w:rPr>
                  <w:rFonts w:ascii="Cambria Math" w:hAnsi="Cambria Math"/>
                  <w:szCs w:val="18"/>
                </w:rPr>
                <m:t>I</m:t>
              </m:r>
            </m:e>
          </m:d>
          <m:r>
            <w:rPr>
              <w:rFonts w:ascii="Cambria Math" w:hAnsi="Cambria Math"/>
              <w:szCs w:val="18"/>
            </w:rPr>
            <m:t>=</m:t>
          </m:r>
          <w:bookmarkStart w:id="73" w:name="OLE_LINK42"/>
          <m:sSub>
            <m:sSubPr>
              <m:ctrlPr>
                <w:rPr>
                  <w:rFonts w:ascii="Cambria Math" w:hAnsi="Cambria Math"/>
                  <w:i/>
                  <w:szCs w:val="18"/>
                </w:rPr>
              </m:ctrlPr>
            </m:sSubPr>
            <m:e>
              <m:r>
                <w:rPr>
                  <w:rFonts w:ascii="Cambria Math" w:hAnsi="Cambria Math"/>
                  <w:szCs w:val="18"/>
                </w:rPr>
                <m:t>λ</m:t>
              </m:r>
            </m:e>
            <m:sub>
              <m:r>
                <w:rPr>
                  <w:rFonts w:ascii="Cambria Math" w:hAnsi="Cambria Math"/>
                  <w:szCs w:val="18"/>
                </w:rPr>
                <m:t>0</m:t>
              </m:r>
            </m:sub>
          </m:sSub>
          <w:bookmarkEnd w:id="73"/>
          <m:sSup>
            <m:sSupPr>
              <m:ctrlPr>
                <w:rPr>
                  <w:rFonts w:ascii="Cambria Math" w:hAnsi="Cambria Math"/>
                  <w:i/>
                  <w:szCs w:val="18"/>
                </w:rPr>
              </m:ctrlPr>
            </m:sSupPr>
            <m:e>
              <m:r>
                <w:rPr>
                  <w:rFonts w:ascii="Cambria Math" w:hAnsi="Cambria Math"/>
                  <w:szCs w:val="18"/>
                </w:rPr>
                <m:t>e</m:t>
              </m:r>
            </m:e>
            <m:sup>
              <m:r>
                <w:rPr>
                  <w:rFonts w:ascii="Cambria Math" w:hAnsi="Cambria Math"/>
                  <w:szCs w:val="18"/>
                </w:rPr>
                <m:t>-</m:t>
              </m:r>
              <m:f>
                <m:fPr>
                  <m:ctrlPr>
                    <w:rPr>
                      <w:rFonts w:ascii="Cambria Math" w:hAnsi="Cambria Math"/>
                      <w:i/>
                      <w:szCs w:val="18"/>
                    </w:rPr>
                  </m:ctrlPr>
                </m:fPr>
                <m:num>
                  <m:nary>
                    <m:naryPr>
                      <m:chr m:val="∑"/>
                      <m:limLoc m:val="undOvr"/>
                      <m:ctrlPr>
                        <w:rPr>
                          <w:rFonts w:ascii="Cambria Math" w:hAnsi="Cambria Math"/>
                          <w:i/>
                          <w:szCs w:val="18"/>
                        </w:rPr>
                      </m:ctrlPr>
                    </m:naryPr>
                    <m:sub>
                      <m:r>
                        <w:rPr>
                          <w:rFonts w:ascii="Cambria Math" w:hAnsi="Cambria Math"/>
                          <w:szCs w:val="18"/>
                        </w:rPr>
                        <m:t>k=1</m:t>
                      </m:r>
                    </m:sub>
                    <m:sup>
                      <m:r>
                        <w:rPr>
                          <w:rFonts w:ascii="Cambria Math" w:hAnsi="Cambria Math"/>
                          <w:szCs w:val="18"/>
                        </w:rPr>
                        <m:t>K</m:t>
                      </m:r>
                    </m:sup>
                    <m:e>
                      <m:sSubSup>
                        <m:sSubSupPr>
                          <m:ctrlPr>
                            <w:rPr>
                              <w:rFonts w:ascii="Cambria Math" w:hAnsi="Cambria Math"/>
                              <w:i/>
                              <w:szCs w:val="18"/>
                            </w:rPr>
                          </m:ctrlPr>
                        </m:sSubSupPr>
                        <m:e>
                          <m:r>
                            <w:rPr>
                              <w:rFonts w:ascii="Cambria Math" w:hAnsi="Cambria Math"/>
                              <w:szCs w:val="18"/>
                            </w:rPr>
                            <m:t>β</m:t>
                          </m:r>
                        </m:e>
                        <m:sub>
                          <m:r>
                            <w:rPr>
                              <w:rFonts w:ascii="Cambria Math" w:hAnsi="Cambria Math"/>
                              <w:szCs w:val="18"/>
                            </w:rPr>
                            <m:t>k</m:t>
                          </m:r>
                        </m:sub>
                        <m:sup>
                          <m:r>
                            <w:rPr>
                              <w:rFonts w:ascii="Cambria Math" w:hAnsi="Cambria Math"/>
                              <w:szCs w:val="18"/>
                            </w:rPr>
                            <m:t>2</m:t>
                          </m:r>
                        </m:sup>
                      </m:sSubSup>
                    </m:e>
                  </m:nary>
                </m:num>
                <m:den>
                  <m:r>
                    <w:rPr>
                      <w:rFonts w:ascii="Cambria Math" w:hAnsi="Cambria Math"/>
                      <w:szCs w:val="18"/>
                    </w:rPr>
                    <m:t>2</m:t>
                  </m:r>
                  <m:sSup>
                    <m:sSupPr>
                      <m:ctrlPr>
                        <w:rPr>
                          <w:rFonts w:ascii="Cambria Math" w:hAnsi="Cambria Math"/>
                          <w:i/>
                          <w:szCs w:val="18"/>
                        </w:rPr>
                      </m:ctrlPr>
                    </m:sSupPr>
                    <m:e>
                      <m:r>
                        <w:rPr>
                          <w:rFonts w:ascii="Cambria Math" w:hAnsi="Cambria Math"/>
                          <w:szCs w:val="18"/>
                        </w:rPr>
                        <m:t>σ</m:t>
                      </m:r>
                      <m:ctrlPr>
                        <w:rPr>
                          <w:rFonts w:ascii="Cambria Math" w:hAnsi="Cambria Math"/>
                          <w:b/>
                          <w:i/>
                          <w:szCs w:val="18"/>
                        </w:rPr>
                      </m:ctrlPr>
                    </m:e>
                    <m:sup>
                      <m:r>
                        <w:rPr>
                          <w:rFonts w:ascii="Cambria Math" w:hAnsi="Cambria Math"/>
                          <w:szCs w:val="18"/>
                        </w:rPr>
                        <m:t>2</m:t>
                      </m:r>
                    </m:sup>
                  </m:sSup>
                </m:den>
              </m:f>
            </m:sup>
          </m:sSup>
          <m:r>
            <w:rPr>
              <w:rFonts w:ascii="Cambria Math" w:hAnsi="Cambria Math"/>
              <w:szCs w:val="18"/>
            </w:rPr>
            <m:t xml:space="preserve">                                     </m:t>
          </m:r>
          <m:r>
            <w:rPr>
              <w:rFonts w:ascii="Cambria Math" w:hAnsi="Cambria Math" w:hint="eastAsia"/>
              <w:szCs w:val="18"/>
            </w:rPr>
            <m:t>(</m:t>
          </m:r>
          <m:r>
            <w:rPr>
              <w:rFonts w:ascii="Cambria Math" w:hAnsi="Cambria Math"/>
              <w:szCs w:val="18"/>
            </w:rPr>
            <m:t>4–8)</m:t>
          </m:r>
        </m:oMath>
      </m:oMathPara>
    </w:p>
    <w:p w14:paraId="5CFFDF5C" w14:textId="00BD4162" w:rsidR="005B36E7" w:rsidRPr="001373C9" w:rsidRDefault="001373C9" w:rsidP="001373C9">
      <w:pPr>
        <w:pStyle w:val="1f3"/>
        <w:ind w:left="480" w:firstLineChars="0" w:firstLine="0"/>
      </w:pPr>
      <w:r>
        <w:rPr>
          <w:rFonts w:hint="eastAsia"/>
        </w:rPr>
        <w:t>其中，</w:t>
      </w:r>
      <w:r w:rsidR="00100F04">
        <w:rPr>
          <w:rFonts w:hint="eastAsia"/>
        </w:rPr>
        <w:t>K</w:t>
      </w:r>
      <w:r w:rsidR="00100F04">
        <w:t>是待估参数的数量</w:t>
      </w:r>
      <w:r w:rsidR="00100F04">
        <w:rPr>
          <w:rFonts w:hint="eastAsia"/>
        </w:rPr>
        <w:t>，</w:t>
      </w:r>
      <m:oMath>
        <m:sSup>
          <m:sSupPr>
            <m:ctrlPr>
              <w:rPr>
                <w:rFonts w:ascii="Cambria Math" w:hAnsi="Cambria Math"/>
                <w:i/>
                <w:szCs w:val="18"/>
              </w:rPr>
            </m:ctrlPr>
          </m:sSupPr>
          <m:e>
            <m:r>
              <w:rPr>
                <w:rFonts w:ascii="Cambria Math" w:hAnsi="Cambria Math"/>
                <w:szCs w:val="18"/>
              </w:rPr>
              <m:t>σ</m:t>
            </m:r>
            <m:ctrlPr>
              <w:rPr>
                <w:rFonts w:ascii="Cambria Math" w:hAnsi="Cambria Math"/>
                <w:b/>
                <w:i/>
                <w:szCs w:val="18"/>
              </w:rPr>
            </m:ctrlPr>
          </m:e>
          <m:sup>
            <m:r>
              <w:rPr>
                <w:rFonts w:ascii="Cambria Math" w:hAnsi="Cambria Math"/>
                <w:szCs w:val="18"/>
              </w:rPr>
              <m:t>2</m:t>
            </m:r>
          </m:sup>
        </m:sSup>
      </m:oMath>
      <w:r>
        <w:rPr>
          <w:szCs w:val="18"/>
        </w:rPr>
        <w:t>表示方差</w:t>
      </w:r>
      <w:r>
        <w:rPr>
          <w:rFonts w:hint="eastAsia"/>
          <w:szCs w:val="18"/>
        </w:rPr>
        <w:t>，</w:t>
      </w:r>
      <w:r w:rsidRPr="001373C9">
        <w:rPr>
          <w:rFonts w:hint="eastAsia"/>
          <w:b/>
          <w:szCs w:val="18"/>
        </w:rPr>
        <w:t>I</w:t>
      </w:r>
      <w:r>
        <w:rPr>
          <w:rFonts w:hint="eastAsia"/>
          <w:szCs w:val="18"/>
        </w:rPr>
        <w:t>表示单位矩阵，</w:t>
      </w:r>
      <m:oMath>
        <m:sSub>
          <m:sSubPr>
            <m:ctrlPr>
              <w:rPr>
                <w:rFonts w:ascii="Cambria Math" w:hAnsi="Cambria Math"/>
                <w:i/>
                <w:szCs w:val="18"/>
              </w:rPr>
            </m:ctrlPr>
          </m:sSubPr>
          <m:e>
            <m:r>
              <w:rPr>
                <w:rFonts w:ascii="Cambria Math" w:hAnsi="Cambria Math"/>
                <w:szCs w:val="18"/>
              </w:rPr>
              <m:t>λ</m:t>
            </m:r>
          </m:e>
          <m:sub>
            <m:r>
              <w:rPr>
                <w:rFonts w:ascii="Cambria Math" w:hAnsi="Cambria Math"/>
                <w:szCs w:val="18"/>
              </w:rPr>
              <m:t>0</m:t>
            </m:r>
          </m:sub>
        </m:sSub>
      </m:oMath>
      <w:r>
        <w:rPr>
          <w:szCs w:val="18"/>
        </w:rPr>
        <w:t>表示标准化常数</w:t>
      </w:r>
      <w:r>
        <w:rPr>
          <w:rFonts w:hint="eastAsia"/>
          <w:szCs w:val="18"/>
        </w:rPr>
        <w:t>。</w:t>
      </w:r>
    </w:p>
    <w:p w14:paraId="010DAC0E" w14:textId="5FD2849C" w:rsidR="005B36E7" w:rsidRDefault="005B36E7" w:rsidP="005107BB">
      <w:pPr>
        <w:pStyle w:val="1f3"/>
        <w:numPr>
          <w:ilvl w:val="0"/>
          <w:numId w:val="17"/>
        </w:numPr>
        <w:ind w:firstLineChars="0"/>
        <w:rPr>
          <w:b/>
        </w:rPr>
      </w:pPr>
      <w:r>
        <w:rPr>
          <w:rFonts w:hint="eastAsia"/>
          <w:b/>
        </w:rPr>
        <w:t>拉普拉斯先验（</w:t>
      </w:r>
      <w:r>
        <w:rPr>
          <w:rFonts w:hint="eastAsia"/>
          <w:b/>
        </w:rPr>
        <w:t>Laplace</w:t>
      </w:r>
      <w:r>
        <w:rPr>
          <w:b/>
        </w:rPr>
        <w:t xml:space="preserve"> Prior</w:t>
      </w:r>
      <w:r>
        <w:rPr>
          <w:rFonts w:hint="eastAsia"/>
          <w:b/>
        </w:rPr>
        <w:t>）</w:t>
      </w:r>
    </w:p>
    <w:p w14:paraId="359138A0" w14:textId="01707D47" w:rsidR="001373C9" w:rsidRDefault="001373C9" w:rsidP="00F21EBB">
      <w:pPr>
        <w:pStyle w:val="1f3"/>
        <w:ind w:left="480" w:firstLineChars="0" w:firstLine="0"/>
        <w:jc w:val="right"/>
      </w:pPr>
      <m:oMath>
        <m:r>
          <w:rPr>
            <w:rFonts w:ascii="Cambria Math" w:hAnsi="Cambria Math"/>
          </w:rPr>
          <m:t>p</m:t>
        </m:r>
        <m:d>
          <m:dPr>
            <m:ctrlPr>
              <w:rPr>
                <w:rFonts w:ascii="Cambria Math" w:hAnsi="Cambria Math"/>
                <w:i/>
              </w:rPr>
            </m:ctrlPr>
          </m:dPr>
          <m:e>
            <w:bookmarkStart w:id="74" w:name="OLE_LINK49"/>
            <w:bookmarkStart w:id="75" w:name="OLE_LINK50"/>
            <m:r>
              <m:rPr>
                <m:sty m:val="bi"/>
              </m:rPr>
              <w:rPr>
                <w:rFonts w:ascii="Cambria Math" w:hAnsi="Cambria Math"/>
              </w:rPr>
              <m:t>β</m:t>
            </m:r>
            <w:bookmarkEnd w:id="74"/>
            <w:bookmarkEnd w:id="75"/>
          </m:e>
          <m:e>
            <m:r>
              <m:rPr>
                <m:sty m:val="b"/>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Laplace</m:t>
            </m:r>
            <m:d>
              <m:dPr>
                <m:ctrlPr>
                  <w:rPr>
                    <w:rFonts w:ascii="Cambria Math" w:hAnsi="Cambria Math"/>
                    <w:i/>
                  </w:rPr>
                </m:ctrlPr>
              </m:dPr>
              <m:e>
                <w:bookmarkStart w:id="76" w:name="OLE_LINK45"/>
                <w:bookmarkStart w:id="77" w:name="OLE_LINK46"/>
                <m:sSub>
                  <m:sSubPr>
                    <m:ctrlPr>
                      <w:rPr>
                        <w:rFonts w:ascii="Cambria Math" w:hAnsi="Cambria Math"/>
                        <w:i/>
                      </w:rPr>
                    </m:ctrlPr>
                  </m:sSubPr>
                  <m:e>
                    <m:r>
                      <w:rPr>
                        <w:rFonts w:ascii="Cambria Math" w:hAnsi="Cambria Math"/>
                      </w:rPr>
                      <m:t>β</m:t>
                    </m:r>
                  </m:e>
                  <m:sub>
                    <m:r>
                      <w:rPr>
                        <w:rFonts w:ascii="Cambria Math" w:hAnsi="Cambria Math"/>
                      </w:rPr>
                      <m:t>k</m:t>
                    </m:r>
                  </m:sub>
                </m:sSub>
                <w:bookmarkEnd w:id="76"/>
                <w:bookmarkEnd w:id="77"/>
              </m:e>
              <m:e>
                <m:r>
                  <w:rPr>
                    <w:rFonts w:ascii="Cambria Math" w:hAnsi="Cambria Math"/>
                  </w:rPr>
                  <m:t>0,</m:t>
                </m:r>
                <m:sSup>
                  <m:sSupPr>
                    <m:ctrlPr>
                      <w:rPr>
                        <w:rFonts w:ascii="Cambria Math" w:hAnsi="Cambria Math"/>
                        <w:i/>
                      </w:rPr>
                    </m:ctrlPr>
                  </m:sSupPr>
                  <m:e>
                    <m:r>
                      <w:rPr>
                        <w:rFonts w:ascii="Cambria Math" w:hAnsi="Cambria Math"/>
                      </w:rPr>
                      <m:t>σ</m:t>
                    </m:r>
                    <m:ctrlPr>
                      <w:rPr>
                        <w:rFonts w:ascii="Cambria Math" w:hAnsi="Cambria Math"/>
                        <w:b/>
                        <w:i/>
                      </w:rPr>
                    </m:ctrlPr>
                  </m:e>
                  <m:sup>
                    <m:r>
                      <w:rPr>
                        <w:rFonts w:ascii="Cambria Math" w:hAnsi="Cambria Math"/>
                      </w:rPr>
                      <m:t>2</m:t>
                    </m:r>
                  </m:sup>
                </m:sSup>
              </m:e>
            </m:d>
          </m:e>
        </m:nary>
        <m:r>
          <w:rPr>
            <w:rFonts w:ascii="Cambria Math" w:hAnsi="Cambria Math"/>
          </w:rPr>
          <m:t>=</m:t>
        </m:r>
        <m:r>
          <m:rPr>
            <m:sty m:val="b"/>
          </m:rP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rad>
              <m:radPr>
                <m:degHide m:val="1"/>
                <m:ctrlPr>
                  <w:rPr>
                    <w:rFonts w:ascii="Cambria Math" w:hAnsi="Cambria Math"/>
                    <w:i/>
                  </w:rPr>
                </m:ctrlPr>
              </m:radPr>
              <m:deg/>
              <m:e>
                <m:r>
                  <w:rPr>
                    <w:rFonts w:ascii="Cambria Math" w:hAnsi="Cambria Math"/>
                  </w:rPr>
                  <m:t>2</m:t>
                </m:r>
              </m:e>
            </m:rad>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k</m:t>
                            </m:r>
                          </m:sub>
                        </m:sSub>
                      </m:e>
                    </m:d>
                  </m:e>
                </m:nary>
              </m:num>
              <m:den>
                <m:sSup>
                  <m:sSupPr>
                    <m:ctrlPr>
                      <w:rPr>
                        <w:rFonts w:ascii="Cambria Math" w:hAnsi="Cambria Math"/>
                        <w:i/>
                      </w:rPr>
                    </m:ctrlPr>
                  </m:sSupPr>
                  <m:e>
                    <m:r>
                      <w:rPr>
                        <w:rFonts w:ascii="Cambria Math" w:hAnsi="Cambria Math"/>
                      </w:rPr>
                      <m:t>σ</m:t>
                    </m:r>
                    <m:ctrlPr>
                      <w:rPr>
                        <w:rFonts w:ascii="Cambria Math" w:hAnsi="Cambria Math"/>
                        <w:b/>
                        <w:i/>
                      </w:rPr>
                    </m:ctrlPr>
                  </m:e>
                  <m:sup>
                    <m:r>
                      <w:rPr>
                        <w:rFonts w:ascii="Cambria Math" w:hAnsi="Cambria Math"/>
                      </w:rPr>
                      <m:t>2</m:t>
                    </m:r>
                  </m:sup>
                </m:sSup>
              </m:den>
            </m:f>
          </m:sup>
        </m:sSup>
        <m:r>
          <w:rPr>
            <w:rFonts w:ascii="Cambria Math" w:hAnsi="Cambria Math"/>
          </w:rPr>
          <m:t xml:space="preserve">                  </m:t>
        </m:r>
        <m:r>
          <w:rPr>
            <w:rFonts w:ascii="Cambria Math" w:hAnsi="Cambria Math" w:hint="eastAsia"/>
          </w:rPr>
          <m:t>(</m:t>
        </m:r>
        <m:r>
          <w:rPr>
            <w:rFonts w:ascii="Cambria Math" w:hAnsi="Cambria Math"/>
          </w:rPr>
          <m:t>4–9)</m:t>
        </m:r>
      </m:oMath>
      <w:r w:rsidR="00100F04">
        <w:t xml:space="preserve"> </w:t>
      </w:r>
    </w:p>
    <w:p w14:paraId="47778DAA" w14:textId="65C35954" w:rsidR="00100F04" w:rsidRDefault="00100F04" w:rsidP="00100F04">
      <w:pPr>
        <w:pStyle w:val="1f3"/>
        <w:rPr>
          <w:szCs w:val="18"/>
        </w:rPr>
      </w:pPr>
      <w:r>
        <w:t>同样</w:t>
      </w:r>
      <w:r>
        <w:rPr>
          <w:rFonts w:hint="eastAsia"/>
        </w:rPr>
        <w:t>，</w:t>
      </w:r>
      <w:r>
        <w:rPr>
          <w:rFonts w:hint="eastAsia"/>
        </w:rPr>
        <w:t>K</w:t>
      </w:r>
      <w:r>
        <w:t>是待估参数的数量</w:t>
      </w:r>
      <w:r>
        <w:rPr>
          <w:rFonts w:hint="eastAsia"/>
        </w:rPr>
        <w:t>，</w:t>
      </w:r>
      <m:oMath>
        <m:sSup>
          <m:sSupPr>
            <m:ctrlPr>
              <w:rPr>
                <w:rFonts w:ascii="Cambria Math" w:hAnsi="Cambria Math"/>
                <w:i/>
                <w:szCs w:val="18"/>
              </w:rPr>
            </m:ctrlPr>
          </m:sSupPr>
          <m:e>
            <m:r>
              <w:rPr>
                <w:rFonts w:ascii="Cambria Math" w:hAnsi="Cambria Math"/>
                <w:szCs w:val="18"/>
              </w:rPr>
              <m:t>σ</m:t>
            </m:r>
            <m:ctrlPr>
              <w:rPr>
                <w:rFonts w:ascii="Cambria Math" w:hAnsi="Cambria Math"/>
                <w:b/>
                <w:i/>
                <w:szCs w:val="18"/>
              </w:rPr>
            </m:ctrlPr>
          </m:e>
          <m:sup>
            <m:r>
              <w:rPr>
                <w:rFonts w:ascii="Cambria Math" w:hAnsi="Cambria Math"/>
                <w:szCs w:val="18"/>
              </w:rPr>
              <m:t>2</m:t>
            </m:r>
          </m:sup>
        </m:sSup>
      </m:oMath>
      <w:r>
        <w:rPr>
          <w:szCs w:val="18"/>
        </w:rPr>
        <w:t>表示方差</w:t>
      </w:r>
      <w:r>
        <w:rPr>
          <w:rFonts w:hint="eastAsia"/>
          <w:szCs w:val="18"/>
        </w:rPr>
        <w:t>，</w:t>
      </w:r>
      <m:oMath>
        <m:r>
          <w:rPr>
            <w:rFonts w:ascii="Cambria Math" w:hAnsi="Cambria Math"/>
            <w:szCs w:val="18"/>
          </w:rPr>
          <m:t xml:space="preserve"> </m:t>
        </m:r>
        <m:sSub>
          <m:sSubPr>
            <m:ctrlPr>
              <w:rPr>
                <w:rFonts w:ascii="Cambria Math" w:hAnsi="Cambria Math"/>
                <w:i/>
                <w:szCs w:val="18"/>
              </w:rPr>
            </m:ctrlPr>
          </m:sSubPr>
          <m:e>
            <m:r>
              <w:rPr>
                <w:rFonts w:ascii="Cambria Math" w:hAnsi="Cambria Math"/>
                <w:szCs w:val="18"/>
              </w:rPr>
              <m:t>λ</m:t>
            </m:r>
          </m:e>
          <m:sub>
            <m:r>
              <w:rPr>
                <w:rFonts w:ascii="Cambria Math" w:hAnsi="Cambria Math"/>
                <w:szCs w:val="18"/>
              </w:rPr>
              <m:t>0</m:t>
            </m:r>
          </m:sub>
        </m:sSub>
      </m:oMath>
      <w:r>
        <w:rPr>
          <w:szCs w:val="18"/>
        </w:rPr>
        <w:t>表示标准化常数</w:t>
      </w:r>
      <w:r>
        <w:rPr>
          <w:rFonts w:hint="eastAsia"/>
          <w:szCs w:val="18"/>
        </w:rPr>
        <w:t>。</w:t>
      </w:r>
    </w:p>
    <w:p w14:paraId="1246DE89" w14:textId="2985BEA1" w:rsidR="00100F04" w:rsidRPr="001403F0" w:rsidRDefault="00100F04" w:rsidP="00100F04">
      <w:pPr>
        <w:pStyle w:val="1f3"/>
      </w:pPr>
      <w:r>
        <w:rPr>
          <w:rFonts w:hint="eastAsia"/>
        </w:rPr>
        <w:t>相比较于高斯先验，拉普拉斯先验有更稀疏的尾，因此对于给定的相同的方差能使后验更集中在零均值（</w:t>
      </w:r>
      <w:r>
        <w:rPr>
          <w:rFonts w:hint="eastAsia"/>
        </w:rPr>
        <w:t>zero mean</w:t>
      </w:r>
      <w:r>
        <w:rPr>
          <w:rFonts w:hint="eastAsia"/>
        </w:rPr>
        <w:t>）。</w:t>
      </w:r>
      <w:r w:rsidR="001403F0">
        <w:rPr>
          <w:rFonts w:hint="eastAsia"/>
        </w:rPr>
        <w:t>通常使用带有拉普拉斯先验的参数</w:t>
      </w:r>
      <m:oMath>
        <m:r>
          <m:rPr>
            <m:sty m:val="bi"/>
          </m:rPr>
          <w:rPr>
            <w:rFonts w:ascii="Cambria Math" w:hAnsi="Cambria Math"/>
          </w:rPr>
          <m:t>β</m:t>
        </m:r>
      </m:oMath>
      <w:r w:rsidR="001403F0">
        <w:t>导出稀疏的结果</w:t>
      </w:r>
      <w:r w:rsidR="001403F0">
        <w:rPr>
          <w:rFonts w:hint="eastAsia"/>
        </w:rPr>
        <w:t>。</w:t>
      </w:r>
    </w:p>
    <w:p w14:paraId="0D22FD13" w14:textId="77777777" w:rsidR="005E6FE7" w:rsidRDefault="005E6FE7" w:rsidP="005E6FE7">
      <w:pPr>
        <w:pStyle w:val="30"/>
      </w:pPr>
      <w:r>
        <w:rPr>
          <w:rFonts w:hint="eastAsia"/>
        </w:rPr>
        <w:t xml:space="preserve"> </w:t>
      </w:r>
      <w:bookmarkStart w:id="78" w:name="_Toc439109917"/>
      <w:r>
        <w:t>优化问题</w:t>
      </w:r>
      <w:bookmarkEnd w:id="78"/>
    </w:p>
    <w:p w14:paraId="549DB3E4" w14:textId="1C7B6403" w:rsidR="00C65176" w:rsidRDefault="00BD3CC4" w:rsidP="00BD3CC4">
      <w:pPr>
        <w:pStyle w:val="1f3"/>
      </w:pPr>
      <w:r>
        <w:t>通过似然</w:t>
      </w:r>
      <w:r>
        <w:rPr>
          <w:rFonts w:hint="eastAsia"/>
        </w:rPr>
        <w:t>（</w:t>
      </w:r>
      <w:r>
        <w:t>式</w:t>
      </w:r>
      <w:r w:rsidR="00940F19">
        <w:rPr>
          <w:rFonts w:hint="eastAsia"/>
        </w:rPr>
        <w:t>4-</w:t>
      </w:r>
      <w:r w:rsidR="00A822A2">
        <w:rPr>
          <w:rFonts w:hint="eastAsia"/>
        </w:rPr>
        <w:t>7</w:t>
      </w:r>
      <w:r>
        <w:rPr>
          <w:rFonts w:hint="eastAsia"/>
        </w:rPr>
        <w:t>）以及先验（式</w:t>
      </w:r>
      <w:r w:rsidR="00940F19">
        <w:rPr>
          <w:rFonts w:hint="eastAsia"/>
        </w:rPr>
        <w:t>4-</w:t>
      </w:r>
      <w:r w:rsidR="00A822A2">
        <w:t>8</w:t>
      </w:r>
      <w:r>
        <w:rPr>
          <w:rFonts w:hint="eastAsia"/>
        </w:rPr>
        <w:t>和式</w:t>
      </w:r>
      <w:r w:rsidR="00940F19">
        <w:rPr>
          <w:rFonts w:hint="eastAsia"/>
        </w:rPr>
        <w:t>4-</w:t>
      </w:r>
      <w:r w:rsidR="00A822A2">
        <w:t>9</w:t>
      </w:r>
      <w:r>
        <w:rPr>
          <w:rFonts w:hint="eastAsia"/>
        </w:rPr>
        <w:t>），我们可以通过贝叶斯理论得到后验概率：</w:t>
      </w:r>
    </w:p>
    <w:p w14:paraId="44AB3A19" w14:textId="7412008B" w:rsidR="00BD3CC4" w:rsidRPr="00F21EBB" w:rsidRDefault="00BD3CC4" w:rsidP="00BD3CC4">
      <w:pPr>
        <w:pStyle w:val="1f3"/>
      </w:pPr>
      <m:oMathPara>
        <m:oMathParaPr>
          <m:jc m:val="right"/>
        </m:oMathParaPr>
        <m:oMath>
          <m:r>
            <w:rPr>
              <w:rFonts w:ascii="Cambria Math" w:hAnsi="Cambria Math"/>
            </w:rPr>
            <m:t>p</m:t>
          </m:r>
          <m:d>
            <m:dPr>
              <m:ctrlPr>
                <w:rPr>
                  <w:rFonts w:ascii="Cambria Math" w:hAnsi="Cambria Math"/>
                  <w:i/>
                </w:rPr>
              </m:ctrlPr>
            </m:dPr>
            <m:e>
              <m:r>
                <m:rPr>
                  <m:sty m:val="bi"/>
                </m:rPr>
                <w:rPr>
                  <w:rFonts w:ascii="Cambria Math" w:hAnsi="Cambria Math"/>
                </w:rPr>
                <m:t>β</m:t>
              </m:r>
            </m:e>
            <m:e>
              <m:r>
                <w:rPr>
                  <w:rFonts w:ascii="Cambria Math" w:hAnsi="Cambria Math"/>
                </w:rPr>
                <m:t>≻</m:t>
              </m:r>
            </m:e>
          </m:d>
          <m:r>
            <m:rPr>
              <m:sty m:val="p"/>
            </m:rPr>
            <w:rPr>
              <w:rFonts w:ascii="Cambria Math" w:hAnsi="Cambria Math"/>
            </w:rPr>
            <m:t>∝</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u</m:t>
                  </m:r>
                </m:sub>
              </m:sSub>
            </m:e>
            <m:e>
              <m:r>
                <m:rPr>
                  <m:sty m:val="bi"/>
                </m:rPr>
                <w:rPr>
                  <w:rFonts w:ascii="Cambria Math" w:hAnsi="Cambria Math"/>
                </w:rPr>
                <m:t>β</m:t>
              </m:r>
            </m:e>
          </m:d>
          <m:r>
            <w:rPr>
              <w:rFonts w:ascii="Cambria Math" w:hAnsi="Cambria Math"/>
            </w:rPr>
            <m:t>p</m:t>
          </m:r>
          <m:d>
            <m:dPr>
              <m:ctrlPr>
                <w:rPr>
                  <w:rFonts w:ascii="Cambria Math" w:hAnsi="Cambria Math"/>
                  <w:i/>
                </w:rPr>
              </m:ctrlPr>
            </m:dPr>
            <m:e>
              <m:r>
                <m:rPr>
                  <m:sty m:val="bi"/>
                </m:rPr>
                <w:rPr>
                  <w:rFonts w:ascii="Cambria Math" w:hAnsi="Cambria Math"/>
                </w:rPr>
                <m:t>β</m:t>
              </m:r>
            </m:e>
            <m:e>
              <m:r>
                <m:rPr>
                  <m:sty m:val="b"/>
                </m:rPr>
                <w:rPr>
                  <w:rFonts w:ascii="Cambria Math" w:hAnsi="Cambria Math"/>
                </w:rPr>
                <m:t>Θ</m:t>
              </m:r>
            </m:e>
          </m:d>
          <m:r>
            <w:rPr>
              <w:rFonts w:ascii="Cambria Math" w:hAnsi="Cambria Math"/>
            </w:rPr>
            <m:t xml:space="preserve">                                                       </m:t>
          </m:r>
          <m:r>
            <w:rPr>
              <w:rFonts w:ascii="Cambria Math" w:hAnsi="Cambria Math" w:hint="eastAsia"/>
            </w:rPr>
            <m:t>(</m:t>
          </m:r>
          <m:r>
            <w:rPr>
              <w:rFonts w:ascii="Cambria Math" w:hAnsi="Cambria Math"/>
            </w:rPr>
            <m:t>4–10)</m:t>
          </m:r>
        </m:oMath>
      </m:oMathPara>
    </w:p>
    <w:p w14:paraId="20CB60FF" w14:textId="34FFB4A3" w:rsidR="00BD3CC4" w:rsidRDefault="00BD3CC4" w:rsidP="00BD3CC4">
      <w:pPr>
        <w:pStyle w:val="1f3"/>
      </w:pPr>
      <w:r>
        <w:rPr>
          <w:rFonts w:hint="eastAsia"/>
        </w:rPr>
        <w:t>因此，我们可以通过最大化后验来学习待估参数</w:t>
      </w:r>
      <m:oMath>
        <m:r>
          <m:rPr>
            <m:sty m:val="bi"/>
          </m:rPr>
          <w:rPr>
            <w:rFonts w:ascii="Cambria Math" w:hAnsi="Cambria Math"/>
          </w:rPr>
          <m:t>β</m:t>
        </m:r>
      </m:oMath>
      <w:r>
        <w:rPr>
          <w:rFonts w:hint="eastAsia"/>
        </w:rPr>
        <w:t>。</w:t>
      </w:r>
      <w:r w:rsidR="00EC2C8B">
        <w:rPr>
          <w:rFonts w:hint="eastAsia"/>
        </w:rPr>
        <w:t>显然，最大化式</w:t>
      </w:r>
      <w:r w:rsidR="00204FAB">
        <w:rPr>
          <w:rFonts w:hint="eastAsia"/>
        </w:rPr>
        <w:t>(4-</w:t>
      </w:r>
      <w:r w:rsidR="00EC2C8B">
        <w:rPr>
          <w:rFonts w:hint="eastAsia"/>
        </w:rPr>
        <w:t>9)</w:t>
      </w:r>
      <w:r w:rsidR="00EC2C8B">
        <w:rPr>
          <w:rFonts w:hint="eastAsia"/>
        </w:rPr>
        <w:t>可以等效于最小化它的负的</w:t>
      </w:r>
      <w:r w:rsidR="00EC2C8B">
        <w:rPr>
          <w:rFonts w:hint="eastAsia"/>
        </w:rPr>
        <w:t>log</w:t>
      </w:r>
      <w:r w:rsidR="00EC2C8B">
        <w:rPr>
          <w:rFonts w:hint="eastAsia"/>
        </w:rPr>
        <w:t>形式。通过这样的变换，我们可以得到目标函数：</w:t>
      </w:r>
    </w:p>
    <w:p w14:paraId="6B9E37E0" w14:textId="5B8B40CC" w:rsidR="00EC2C8B" w:rsidRPr="00F21EBB" w:rsidRDefault="00786F60" w:rsidP="00BD3CC4">
      <w:pPr>
        <w:pStyle w:val="1f3"/>
        <w:ind w:firstLine="482"/>
      </w:pPr>
      <m:oMathPara>
        <m:oMathParaPr>
          <m:jc m:val="right"/>
        </m:oMathParaPr>
        <m:oMath>
          <m:acc>
            <m:accPr>
              <m:ctrlPr>
                <w:rPr>
                  <w:rFonts w:ascii="Cambria Math" w:hAnsi="Cambria Math"/>
                  <w:b/>
                  <w:i/>
                </w:rPr>
              </m:ctrlPr>
            </m:accPr>
            <m:e>
              <m:r>
                <m:rPr>
                  <m:sty m:val="bi"/>
                </m:rPr>
                <w:rPr>
                  <w:rFonts w:ascii="Cambria Math" w:hAnsi="Cambria Math"/>
                </w:rPr>
                <m:t>β</m:t>
              </m:r>
            </m:e>
          </m:acc>
          <m:d>
            <m:dPr>
              <m:ctrlPr>
                <w:rPr>
                  <w:rFonts w:ascii="Cambria Math" w:hAnsi="Cambria Math"/>
                  <w:b/>
                  <w:i/>
                </w:rPr>
              </m:ctrlPr>
            </m:dPr>
            <m:e>
              <m:r>
                <w:rPr>
                  <w:rFonts w:ascii="Cambria Math" w:hAnsi="Cambria Math"/>
                </w:rPr>
                <m:t>≻</m:t>
              </m:r>
            </m:e>
          </m:d>
          <m:r>
            <m:rPr>
              <m:sty m:val="bi"/>
            </m:rPr>
            <w:rPr>
              <w:rFonts w:ascii="Cambria Math" w:hAnsi="Cambria Math"/>
            </w:rPr>
            <m:t>=</m:t>
          </m:r>
          <m:func>
            <m:funcPr>
              <m:ctrlPr>
                <w:rPr>
                  <w:rFonts w:ascii="Cambria Math" w:hAnsi="Cambria Math"/>
                  <w:b/>
                  <w:i/>
                </w:rPr>
              </m:ctrlPr>
            </m:funcPr>
            <m:fName>
              <m:limLow>
                <m:limLowPr>
                  <m:ctrlPr>
                    <w:rPr>
                      <w:rFonts w:ascii="Cambria Math" w:hAnsi="Cambria Math"/>
                      <w:b/>
                      <w:i/>
                    </w:rPr>
                  </m:ctrlPr>
                </m:limLowPr>
                <m:e>
                  <m:r>
                    <m:rPr>
                      <m:sty m:val="b"/>
                    </m:rPr>
                    <w:rPr>
                      <w:rFonts w:ascii="Cambria Math" w:hAnsi="Cambria Math"/>
                    </w:rPr>
                    <m:t>argmin-</m:t>
                  </m:r>
                </m:e>
                <m:lim>
                  <m:r>
                    <m:rPr>
                      <m:sty m:val="bi"/>
                    </m:rPr>
                    <w:rPr>
                      <w:rFonts w:ascii="Cambria Math" w:hAnsi="Cambria Math"/>
                    </w:rPr>
                    <m:t>β</m:t>
                  </m:r>
                </m:lim>
              </m:limLow>
            </m:fName>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m:t>
                          </m:r>
                        </m:e>
                        <m:e>
                          <m:r>
                            <m:rPr>
                              <m:sty m:val="bi"/>
                            </m:rPr>
                            <w:rPr>
                              <w:rFonts w:ascii="Cambria Math" w:hAnsi="Cambria Math"/>
                            </w:rPr>
                            <m:t>β</m:t>
                          </m:r>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i"/>
                            </m:rPr>
                            <w:rPr>
                              <w:rFonts w:ascii="Cambria Math" w:hAnsi="Cambria Math"/>
                            </w:rPr>
                            <m:t>β</m:t>
                          </m:r>
                        </m:e>
                        <m:e>
                          <m:r>
                            <m:rPr>
                              <m:sty m:val="b"/>
                            </m:rPr>
                            <w:rPr>
                              <w:rFonts w:ascii="Cambria Math" w:hAnsi="Cambria Math"/>
                            </w:rPr>
                            <m:t>Θ</m:t>
                          </m:r>
                        </m:e>
                      </m:d>
                    </m:e>
                  </m:func>
                </m:e>
              </m:d>
            </m:e>
          </m:func>
          <m:r>
            <m:rPr>
              <m:sty m:val="bi"/>
            </m:rPr>
            <w:rPr>
              <w:rFonts w:ascii="Cambria Math" w:hAnsi="Cambria Math"/>
            </w:rPr>
            <m:t xml:space="preserve">                                      </m:t>
          </m:r>
          <m:r>
            <w:rPr>
              <w:rFonts w:ascii="Cambria Math" w:hAnsi="Cambria Math" w:hint="eastAsia"/>
            </w:rPr>
            <m:t>(</m:t>
          </m:r>
          <m:r>
            <w:rPr>
              <w:rFonts w:ascii="Cambria Math" w:hAnsi="Cambria Math"/>
            </w:rPr>
            <m:t>4–11)</m:t>
          </m:r>
        </m:oMath>
      </m:oMathPara>
    </w:p>
    <w:p w14:paraId="4899444F" w14:textId="58CF29F2" w:rsidR="00EC2C8B" w:rsidRDefault="00B702CF" w:rsidP="00BD3CC4">
      <w:pPr>
        <w:pStyle w:val="1f3"/>
      </w:pPr>
      <w:r>
        <w:rPr>
          <w:rFonts w:hint="eastAsia"/>
        </w:rPr>
        <w:t>在目标函数中，我们定义式</w:t>
      </w:r>
      <m:oMath>
        <m:r>
          <m:rPr>
            <m:sty m:val="p"/>
          </m:rPr>
          <w:rPr>
            <w:rFonts w:ascii="Cambria Math" w:hAnsi="Cambria Math"/>
          </w:rPr>
          <m:t>R</m:t>
        </m:r>
        <m:d>
          <m:dPr>
            <m:ctrlPr>
              <w:rPr>
                <w:rFonts w:ascii="Cambria Math" w:hAnsi="Cambria Math"/>
              </w:rPr>
            </m:ctrlPr>
          </m:dPr>
          <m:e>
            <m:r>
              <m:rPr>
                <m:sty m:val="bi"/>
              </m:rPr>
              <w:rPr>
                <w:rFonts w:ascii="Cambria Math" w:hAnsi="Cambria Math"/>
              </w:rPr>
              <m:t>β</m:t>
            </m:r>
          </m:e>
        </m:d>
        <m:r>
          <m:rPr>
            <m:sty m:val="p"/>
          </m:rPr>
          <w:rPr>
            <w:rFonts w:ascii="Cambria Math" w:hAnsi="Cambria Math"/>
          </w:rPr>
          <m:t>=-log</m:t>
        </m:r>
        <m:r>
          <w:rPr>
            <w:rFonts w:ascii="Cambria Math" w:hAnsi="Cambria Math"/>
          </w:rPr>
          <m:t>p</m:t>
        </m:r>
        <m:d>
          <m:dPr>
            <m:ctrlPr>
              <w:rPr>
                <w:rFonts w:ascii="Cambria Math" w:hAnsi="Cambria Math"/>
                <w:i/>
              </w:rPr>
            </m:ctrlPr>
          </m:dPr>
          <m:e>
            <m:r>
              <m:rPr>
                <m:sty m:val="bi"/>
              </m:rPr>
              <w:rPr>
                <w:rFonts w:ascii="Cambria Math" w:hAnsi="Cambria Math"/>
              </w:rPr>
              <m:t>β</m:t>
            </m:r>
          </m:e>
          <m:e>
            <m:r>
              <m:rPr>
                <m:sty m:val="b"/>
              </m:rPr>
              <w:rPr>
                <w:rFonts w:ascii="Cambria Math" w:hAnsi="Cambria Math"/>
              </w:rPr>
              <m:t>Θ</m:t>
            </m:r>
          </m:e>
        </m:d>
      </m:oMath>
      <w:r w:rsidR="00D55B4D">
        <w:t>作为正则化项</w:t>
      </w:r>
      <w:r w:rsidR="00D55B4D">
        <w:rPr>
          <w:rFonts w:hint="eastAsia"/>
        </w:rPr>
        <w:t>，</w:t>
      </w:r>
      <w:r w:rsidR="00D55B4D">
        <w:t>用来防止过度拟合问题</w:t>
      </w:r>
      <w:r w:rsidR="00D55B4D">
        <w:rPr>
          <w:rFonts w:hint="eastAsia"/>
        </w:rPr>
        <w:t>。</w:t>
      </w:r>
    </w:p>
    <w:p w14:paraId="1E89089A" w14:textId="296E43DF" w:rsidR="00D55B4D" w:rsidRDefault="00D55B4D" w:rsidP="00BD3CC4">
      <w:pPr>
        <w:pStyle w:val="1f3"/>
      </w:pPr>
      <w:r>
        <w:t>对于高斯先验的情况</w:t>
      </w:r>
      <w:r>
        <w:rPr>
          <w:rFonts w:hint="eastAsia"/>
        </w:rPr>
        <w:t>，</w:t>
      </w:r>
      <w:r>
        <w:t>正则化项</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N</m:t>
            </m:r>
          </m:sub>
        </m:sSub>
        <m:d>
          <m:dPr>
            <m:ctrlPr>
              <w:rPr>
                <w:rFonts w:ascii="Cambria Math" w:hAnsi="Cambria Math"/>
              </w:rPr>
            </m:ctrlPr>
          </m:dPr>
          <m:e>
            <m:r>
              <m:rPr>
                <m:sty m:val="bi"/>
              </m:rPr>
              <w:rPr>
                <w:rFonts w:ascii="Cambria Math" w:hAnsi="Cambria Math"/>
              </w:rPr>
              <m:t>β</m:t>
            </m:r>
          </m:e>
        </m:d>
      </m:oMath>
      <w:r>
        <w:t>对应了</w:t>
      </w:r>
      <w:r>
        <w:t>L2-norm</w:t>
      </w:r>
      <w:r>
        <w:t>正则化</w:t>
      </w:r>
      <w:r>
        <w:rPr>
          <w:rFonts w:hint="eastAsia"/>
        </w:rPr>
        <w:t>（</w:t>
      </w:r>
      <w:r>
        <w:t>L2</w:t>
      </w:r>
      <w:r>
        <w:rPr>
          <w:rFonts w:hint="eastAsia"/>
        </w:rPr>
        <w:t>-</w:t>
      </w:r>
      <w:r>
        <w:t>norm Regularization</w:t>
      </w:r>
      <w:r>
        <w:rPr>
          <w:rFonts w:hint="eastAsia"/>
        </w:rPr>
        <w:t>）：</w:t>
      </w:r>
    </w:p>
    <w:p w14:paraId="062E8441" w14:textId="0ACF2190" w:rsidR="00D55B4D" w:rsidRPr="00F21EBB" w:rsidRDefault="00786F60" w:rsidP="00BD3CC4">
      <w:pPr>
        <w:pStyle w:val="1f3"/>
      </w:pPr>
      <m:oMathPara>
        <m:oMathParaPr>
          <m:jc m:val="right"/>
        </m:oMathParaPr>
        <m:oMath>
          <m:sSub>
            <m:sSubPr>
              <m:ctrlPr>
                <w:rPr>
                  <w:rFonts w:ascii="Cambria Math" w:hAnsi="Cambria Math"/>
                </w:rPr>
              </m:ctrlPr>
            </m:sSubPr>
            <m:e>
              <m:r>
                <m:rPr>
                  <m:sty m:val="p"/>
                </m:rPr>
                <w:rPr>
                  <w:rFonts w:ascii="Cambria Math" w:hAnsi="Cambria Math"/>
                </w:rPr>
                <m:t>R</m:t>
              </m:r>
            </m:e>
            <m:sub>
              <m:r>
                <w:rPr>
                  <w:rFonts w:ascii="Cambria Math" w:hAnsi="Cambria Math"/>
                </w:rPr>
                <m:t>N</m:t>
              </m:r>
            </m:sub>
          </m:sSub>
          <m:d>
            <m:dPr>
              <m:ctrlPr>
                <w:rPr>
                  <w:rFonts w:ascii="Cambria Math" w:hAnsi="Cambria Math"/>
                </w:rPr>
              </m:ctrlPr>
            </m:dPr>
            <m:e>
              <m:r>
                <m:rPr>
                  <m:sty m:val="bi"/>
                </m:rPr>
                <w:rPr>
                  <w:rFonts w:ascii="Cambria Math" w:hAnsi="Cambria Math"/>
                </w:rPr>
                <m:t>β</m:t>
              </m:r>
            </m:e>
          </m:d>
          <m:r>
            <m:rPr>
              <m:sty m:val="p"/>
            </m:rPr>
            <w:rPr>
              <w:rFonts w:ascii="Cambria Math" w:hAnsi="Cambria Math"/>
            </w:rPr>
            <m:t>=log</m:t>
          </m:r>
          <m:sSub>
            <m:sSubPr>
              <m:ctrlPr>
                <w:rPr>
                  <w:rFonts w:ascii="Cambria Math" w:hAnsi="Cambria Math"/>
                  <w:i/>
                </w:rPr>
              </m:ctrlPr>
            </m:sSubPr>
            <m:e>
              <m:r>
                <w:rPr>
                  <w:rFonts w:ascii="Cambria Math" w:hAnsi="Cambria Math"/>
                </w:rPr>
                <m:t>λ</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β</m:t>
                          </m:r>
                        </m:e>
                        <m:sub>
                          <m:r>
                            <w:rPr>
                              <w:rFonts w:ascii="Cambria Math" w:hAnsi="Cambria Math"/>
                            </w:rPr>
                            <m:t>k</m:t>
                          </m:r>
                        </m:sub>
                        <m:sup>
                          <m:r>
                            <w:rPr>
                              <w:rFonts w:ascii="Cambria Math" w:hAnsi="Cambria Math"/>
                            </w:rPr>
                            <m:t>2</m:t>
                          </m:r>
                        </m:sup>
                      </m:sSubSup>
                    </m:e>
                  </m:nary>
                </m:num>
                <m:den>
                  <m:r>
                    <w:rPr>
                      <w:rFonts w:ascii="Cambria Math" w:hAnsi="Cambria Math"/>
                    </w:rPr>
                    <m:t>2</m:t>
                  </m:r>
                  <m:sSup>
                    <m:sSupPr>
                      <m:ctrlPr>
                        <w:rPr>
                          <w:rFonts w:ascii="Cambria Math" w:hAnsi="Cambria Math"/>
                          <w:i/>
                        </w:rPr>
                      </m:ctrlPr>
                    </m:sSupPr>
                    <m:e>
                      <m:r>
                        <w:rPr>
                          <w:rFonts w:ascii="Cambria Math" w:hAnsi="Cambria Math"/>
                        </w:rPr>
                        <m:t>σ</m:t>
                      </m:r>
                      <m:ctrlPr>
                        <w:rPr>
                          <w:rFonts w:ascii="Cambria Math" w:hAnsi="Cambria Math"/>
                          <w:b/>
                          <w:i/>
                        </w:rPr>
                      </m:ctrlPr>
                    </m:e>
                    <m:sup>
                      <m:r>
                        <w:rPr>
                          <w:rFonts w:ascii="Cambria Math" w:hAnsi="Cambria Math"/>
                        </w:rPr>
                        <m:t>2</m:t>
                      </m:r>
                    </m:sup>
                  </m:sSup>
                </m:den>
              </m:f>
            </m:sup>
          </m:s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β</m:t>
                  </m:r>
                </m:e>
              </m:d>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β</m:t>
                  </m:r>
                </m:e>
                <m:sub>
                  <m:r>
                    <w:rPr>
                      <w:rFonts w:ascii="Cambria Math" w:hAnsi="Cambria Math"/>
                    </w:rPr>
                    <m:t>k</m:t>
                  </m:r>
                </m:sub>
                <m:sup>
                  <m:r>
                    <w:rPr>
                      <w:rFonts w:ascii="Cambria Math" w:hAnsi="Cambria Math"/>
                    </w:rPr>
                    <m:t>2</m:t>
                  </m:r>
                </m:sup>
              </m:sSubSup>
            </m:e>
          </m:nary>
          <m:r>
            <w:rPr>
              <w:rFonts w:ascii="Cambria Math" w:hAnsi="Cambria Math"/>
            </w:rPr>
            <m:t xml:space="preserve">                                          </m:t>
          </m:r>
          <m:d>
            <m:dPr>
              <m:ctrlPr>
                <w:rPr>
                  <w:rFonts w:ascii="Cambria Math" w:hAnsi="Cambria Math"/>
                  <w:i/>
                </w:rPr>
              </m:ctrlPr>
            </m:dPr>
            <m:e>
              <m:r>
                <w:rPr>
                  <w:rFonts w:ascii="Cambria Math" w:hAnsi="Cambria Math"/>
                </w:rPr>
                <m:t>4–12</m:t>
              </m:r>
            </m:e>
          </m:d>
        </m:oMath>
      </m:oMathPara>
    </w:p>
    <w:p w14:paraId="38395193" w14:textId="4FAAB2EF" w:rsidR="00D55B4D" w:rsidRDefault="00D55B4D" w:rsidP="00BD3CC4">
      <w:pPr>
        <w:pStyle w:val="1f3"/>
      </w:pPr>
      <w:r>
        <w:t>其中</w:t>
      </w:r>
      <w:r>
        <w:rPr>
          <w:rFonts w:hint="eastAsia"/>
        </w:rPr>
        <w:t>，</w:t>
      </w:r>
      <m:oMath>
        <m:r>
          <w:rPr>
            <w:rFonts w:ascii="Cambria Math" w:hAnsi="Cambria Math"/>
          </w:rPr>
          <m:t>λ</m:t>
        </m:r>
        <m:r>
          <w:rPr>
            <w:rFonts w:ascii="Cambria Math" w:hAnsi="Cambria Math" w:hint="eastAsia"/>
          </w:rPr>
          <m:t>&gt;</m:t>
        </m:r>
        <m:r>
          <w:rPr>
            <w:rFonts w:ascii="Cambria Math" w:hAnsi="Cambria Math"/>
          </w:rPr>
          <m:t>0</m:t>
        </m:r>
      </m:oMath>
      <w:r>
        <w:t>作为正则化参数</w:t>
      </w:r>
      <w:r>
        <w:rPr>
          <w:rFonts w:hint="eastAsia"/>
        </w:rPr>
        <w:t>。</w:t>
      </w:r>
      <w:r>
        <w:rPr>
          <w:rFonts w:hint="eastAsia"/>
        </w:rPr>
        <w:t>L2</w:t>
      </w:r>
      <w:r>
        <w:rPr>
          <w:rFonts w:hint="eastAsia"/>
        </w:rPr>
        <w:t>正则化的作用主要在于其能够缩小待估参数</w:t>
      </w:r>
      <m:oMath>
        <m:r>
          <m:rPr>
            <m:sty m:val="bi"/>
          </m:rPr>
          <w:rPr>
            <w:rFonts w:ascii="Cambria Math" w:hAnsi="Cambria Math"/>
          </w:rPr>
          <m:t>β</m:t>
        </m:r>
      </m:oMath>
      <w:r>
        <w:lastRenderedPageBreak/>
        <w:t>的值</w:t>
      </w:r>
      <w:r>
        <w:rPr>
          <w:rFonts w:hint="eastAsia"/>
        </w:rPr>
        <w:t>，</w:t>
      </w:r>
      <w:r>
        <w:t>防止值过大导致过拟合</w:t>
      </w:r>
      <w:r>
        <w:rPr>
          <w:rFonts w:hint="eastAsia"/>
        </w:rPr>
        <w:t>。</w:t>
      </w:r>
    </w:p>
    <w:p w14:paraId="629F66B8" w14:textId="3361ED2B" w:rsidR="00D55B4D" w:rsidRDefault="00D55B4D" w:rsidP="00BD3CC4">
      <w:pPr>
        <w:pStyle w:val="1f3"/>
      </w:pPr>
      <w:r>
        <w:t>对于拉普拉斯先验的情况</w:t>
      </w:r>
      <w:r>
        <w:rPr>
          <w:rFonts w:hint="eastAsia"/>
        </w:rPr>
        <w:t>，</w:t>
      </w:r>
      <w:r>
        <w:t>正则化项</w:t>
      </w:r>
      <m:oMath>
        <m:sSub>
          <m:sSubPr>
            <m:ctrlPr>
              <w:rPr>
                <w:rFonts w:ascii="Cambria Math" w:hAnsi="Cambria Math"/>
              </w:rPr>
            </m:ctrlPr>
          </m:sSubPr>
          <m:e>
            <m:r>
              <m:rPr>
                <m:sty m:val="p"/>
              </m:rPr>
              <w:rPr>
                <w:rFonts w:ascii="Cambria Math" w:hAnsi="Cambria Math"/>
              </w:rPr>
              <m:t>R</m:t>
            </m:r>
          </m:e>
          <m:sub>
            <m:r>
              <w:rPr>
                <w:rFonts w:ascii="Cambria Math" w:hAnsi="Cambria Math"/>
              </w:rPr>
              <m:t>L</m:t>
            </m:r>
          </m:sub>
        </m:sSub>
        <m:d>
          <m:dPr>
            <m:ctrlPr>
              <w:rPr>
                <w:rFonts w:ascii="Cambria Math" w:hAnsi="Cambria Math"/>
              </w:rPr>
            </m:ctrlPr>
          </m:dPr>
          <m:e>
            <m:r>
              <m:rPr>
                <m:sty m:val="bi"/>
              </m:rPr>
              <w:rPr>
                <w:rFonts w:ascii="Cambria Math" w:hAnsi="Cambria Math"/>
              </w:rPr>
              <m:t>β</m:t>
            </m:r>
          </m:e>
        </m:d>
      </m:oMath>
      <w:r w:rsidR="00510CFE">
        <w:t>对应了</w:t>
      </w:r>
      <w:r w:rsidR="00510CFE">
        <w:t>L1-norm</w:t>
      </w:r>
      <w:r w:rsidR="00510CFE">
        <w:t>的正则化</w:t>
      </w:r>
      <w:r w:rsidR="00510CFE">
        <w:rPr>
          <w:rFonts w:hint="eastAsia"/>
        </w:rPr>
        <w:t>（</w:t>
      </w:r>
      <w:r w:rsidR="00510CFE">
        <w:rPr>
          <w:rFonts w:hint="eastAsia"/>
        </w:rPr>
        <w:t>L1-norm Regularization</w:t>
      </w:r>
      <w:r w:rsidR="00510CFE">
        <w:rPr>
          <w:rFonts w:hint="eastAsia"/>
        </w:rPr>
        <w:t>）：</w:t>
      </w:r>
    </w:p>
    <w:p w14:paraId="4ED45759" w14:textId="591D5493" w:rsidR="00510CFE" w:rsidRPr="00F21EBB" w:rsidRDefault="00786F60" w:rsidP="00BD3CC4">
      <w:pPr>
        <w:pStyle w:val="1f3"/>
      </w:pPr>
      <m:oMathPara>
        <m:oMathParaPr>
          <m:jc m:val="right"/>
        </m:oMathParaPr>
        <m:oMath>
          <m:sSub>
            <m:sSubPr>
              <m:ctrlPr>
                <w:rPr>
                  <w:rFonts w:ascii="Cambria Math" w:hAnsi="Cambria Math"/>
                </w:rPr>
              </m:ctrlPr>
            </m:sSubPr>
            <m:e>
              <m:r>
                <m:rPr>
                  <m:sty m:val="p"/>
                </m:rPr>
                <w:rPr>
                  <w:rFonts w:ascii="Cambria Math" w:hAnsi="Cambria Math"/>
                </w:rPr>
                <m:t>R</m:t>
              </m:r>
            </m:e>
            <m:sub>
              <m:r>
                <w:rPr>
                  <w:rFonts w:ascii="Cambria Math" w:hAnsi="Cambria Math"/>
                </w:rPr>
                <m:t>L</m:t>
              </m:r>
            </m:sub>
          </m:sSub>
          <m:d>
            <m:dPr>
              <m:ctrlPr>
                <w:rPr>
                  <w:rFonts w:ascii="Cambria Math" w:hAnsi="Cambria Math"/>
                </w:rPr>
              </m:ctrlPr>
            </m:dPr>
            <m:e>
              <m:r>
                <m:rPr>
                  <m:sty m:val="bi"/>
                </m:rPr>
                <w:rPr>
                  <w:rFonts w:ascii="Cambria Math" w:hAnsi="Cambria Math"/>
                </w:rPr>
                <m:t>β</m:t>
              </m:r>
            </m:e>
          </m:d>
          <m:r>
            <m:rPr>
              <m:sty m:val="p"/>
            </m:rPr>
            <w:rPr>
              <w:rFonts w:ascii="Cambria Math" w:hAnsi="Cambria Math"/>
            </w:rPr>
            <m:t>=log</m:t>
          </m:r>
          <m:sSub>
            <m:sSubPr>
              <m:ctrlPr>
                <w:rPr>
                  <w:rFonts w:ascii="Cambria Math" w:hAnsi="Cambria Math"/>
                  <w:i/>
                </w:rPr>
              </m:ctrlPr>
            </m:sSubPr>
            <m:e>
              <m:r>
                <w:rPr>
                  <w:rFonts w:ascii="Cambria Math" w:hAnsi="Cambria Math"/>
                </w:rPr>
                <m:t>λ</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rad>
                <m:radPr>
                  <m:degHide m:val="1"/>
                  <m:ctrlPr>
                    <w:rPr>
                      <w:rFonts w:ascii="Cambria Math" w:hAnsi="Cambria Math"/>
                      <w:i/>
                    </w:rPr>
                  </m:ctrlPr>
                </m:radPr>
                <m:deg/>
                <m:e>
                  <m:r>
                    <w:rPr>
                      <w:rFonts w:ascii="Cambria Math" w:hAnsi="Cambria Math"/>
                    </w:rPr>
                    <m:t>2</m:t>
                  </m:r>
                </m:e>
              </m:rad>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k</m:t>
                              </m:r>
                            </m:sub>
                          </m:sSub>
                        </m:e>
                      </m:d>
                    </m:e>
                  </m:nary>
                </m:num>
                <m:den>
                  <m:sSup>
                    <m:sSupPr>
                      <m:ctrlPr>
                        <w:rPr>
                          <w:rFonts w:ascii="Cambria Math" w:hAnsi="Cambria Math"/>
                          <w:i/>
                        </w:rPr>
                      </m:ctrlPr>
                    </m:sSupPr>
                    <m:e>
                      <m:r>
                        <w:rPr>
                          <w:rFonts w:ascii="Cambria Math" w:hAnsi="Cambria Math"/>
                        </w:rPr>
                        <m:t>σ</m:t>
                      </m:r>
                      <m:ctrlPr>
                        <w:rPr>
                          <w:rFonts w:ascii="Cambria Math" w:hAnsi="Cambria Math"/>
                          <w:b/>
                          <w:i/>
                        </w:rPr>
                      </m:ctrlPr>
                    </m:e>
                    <m:sup>
                      <m:r>
                        <w:rPr>
                          <w:rFonts w:ascii="Cambria Math" w:hAnsi="Cambria Math"/>
                        </w:rPr>
                        <m:t>2</m:t>
                      </m:r>
                    </m:sup>
                  </m:sSup>
                </m:den>
              </m:f>
            </m:sup>
          </m:sSup>
          <m:r>
            <w:rPr>
              <w:rFonts w:ascii="Cambria Math" w:hAnsi="Cambria Math"/>
            </w:rPr>
            <m:t>=λ</m:t>
          </m:r>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β</m:t>
                  </m:r>
                </m:e>
              </m:d>
            </m:e>
            <m:sub>
              <m:r>
                <w:rPr>
                  <w:rFonts w:ascii="Cambria Math" w:hAnsi="Cambria Math"/>
                </w:rPr>
                <m:t>1</m:t>
              </m:r>
            </m:sub>
          </m:sSub>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k</m:t>
                      </m:r>
                    </m:sub>
                  </m:sSub>
                </m:e>
              </m:d>
            </m:e>
          </m:nary>
          <m:r>
            <w:rPr>
              <w:rFonts w:ascii="Cambria Math" w:hAnsi="Cambria Math"/>
            </w:rPr>
            <m:t xml:space="preserve">                                       </m:t>
          </m:r>
          <m:r>
            <w:rPr>
              <w:rFonts w:ascii="Cambria Math" w:hAnsi="Cambria Math" w:hint="eastAsia"/>
            </w:rPr>
            <m:t>(</m:t>
          </m:r>
          <m:r>
            <w:rPr>
              <w:rFonts w:ascii="Cambria Math" w:hAnsi="Cambria Math"/>
            </w:rPr>
            <m:t>4</m:t>
          </m:r>
          <m:r>
            <w:rPr>
              <w:rFonts w:ascii="MS Mincho" w:hAnsi="MS Mincho" w:cs="MS Mincho"/>
            </w:rPr>
            <m:t>–</m:t>
          </m:r>
          <m:r>
            <w:rPr>
              <w:rFonts w:ascii="Cambria Math" w:hAnsi="Cambria Math"/>
            </w:rPr>
            <m:t>13)</m:t>
          </m:r>
        </m:oMath>
      </m:oMathPara>
    </w:p>
    <w:p w14:paraId="46B2DF28" w14:textId="726EA7E9" w:rsidR="00215192" w:rsidRPr="00215192" w:rsidRDefault="00D511B6" w:rsidP="001A6F68">
      <w:pPr>
        <w:pStyle w:val="1f3"/>
      </w:pPr>
      <w:r>
        <w:t>同样</w:t>
      </w:r>
      <w:r>
        <w:rPr>
          <w:rFonts w:hint="eastAsia"/>
        </w:rPr>
        <w:t>，</w:t>
      </w:r>
      <m:oMath>
        <m:r>
          <w:rPr>
            <w:rFonts w:ascii="Cambria Math" w:hAnsi="Cambria Math"/>
          </w:rPr>
          <m:t>λ</m:t>
        </m:r>
      </m:oMath>
      <w:r>
        <w:t>在式中为正则化参数</w:t>
      </w:r>
      <w:r>
        <w:rPr>
          <w:rFonts w:hint="eastAsia"/>
        </w:rPr>
        <w:t>。</w:t>
      </w:r>
      <w:r>
        <w:rPr>
          <w:rFonts w:hint="eastAsia"/>
        </w:rPr>
        <w:t>L1</w:t>
      </w:r>
      <w:r>
        <w:rPr>
          <w:rFonts w:hint="eastAsia"/>
        </w:rPr>
        <w:t>正则化会诱发稀疏，也就是说，待估参数</w:t>
      </w:r>
      <m:oMath>
        <m:r>
          <m:rPr>
            <m:sty m:val="bi"/>
          </m:rPr>
          <w:rPr>
            <w:rFonts w:ascii="Cambria Math" w:hAnsi="Cambria Math"/>
          </w:rPr>
          <m:t>β</m:t>
        </m:r>
      </m:oMath>
      <w:r>
        <w:rPr>
          <w:rFonts w:hint="eastAsia"/>
        </w:rPr>
        <w:t>中</w:t>
      </w:r>
      <w:r w:rsidR="00636714">
        <w:rPr>
          <w:rFonts w:hint="eastAsia"/>
        </w:rPr>
        <w:t>大部分</w:t>
      </w:r>
      <w:r>
        <w:rPr>
          <w:rFonts w:hint="eastAsia"/>
        </w:rPr>
        <w:t>的值</w:t>
      </w:r>
      <w:r w:rsidR="00215192">
        <w:rPr>
          <w:rFonts w:hint="eastAsia"/>
        </w:rPr>
        <w:t>将会是</w:t>
      </w:r>
      <w:r w:rsidR="00215192">
        <w:rPr>
          <w:rFonts w:hint="eastAsia"/>
        </w:rPr>
        <w:t>0</w:t>
      </w:r>
      <w:r w:rsidR="00215192">
        <w:rPr>
          <w:rFonts w:hint="eastAsia"/>
        </w:rPr>
        <w:t>。</w:t>
      </w:r>
    </w:p>
    <w:p w14:paraId="12D584EB" w14:textId="5921D4D2" w:rsidR="007665F4" w:rsidRDefault="002A0B5D" w:rsidP="007665F4">
      <w:pPr>
        <w:pStyle w:val="2"/>
      </w:pPr>
      <w:r>
        <w:t xml:space="preserve"> </w:t>
      </w:r>
      <w:bookmarkStart w:id="79" w:name="_Toc439109918"/>
      <w:r w:rsidR="00EF03FD">
        <w:rPr>
          <w:rFonts w:hint="eastAsia"/>
        </w:rPr>
        <w:t>机票选择</w:t>
      </w:r>
      <w:r w:rsidR="001804F1">
        <w:rPr>
          <w:rFonts w:hint="eastAsia"/>
        </w:rPr>
        <w:t>的</w:t>
      </w:r>
      <w:r w:rsidR="00DB18E8">
        <w:rPr>
          <w:rFonts w:hint="eastAsia"/>
        </w:rPr>
        <w:t>效用函数建模</w:t>
      </w:r>
      <w:bookmarkEnd w:id="79"/>
    </w:p>
    <w:p w14:paraId="7A57FF94" w14:textId="1C63A19D" w:rsidR="007665F4" w:rsidRDefault="007665F4" w:rsidP="007665F4">
      <w:pPr>
        <w:pStyle w:val="1f3"/>
      </w:pPr>
      <w:r>
        <w:t>在上一节中</w:t>
      </w:r>
      <w:r>
        <w:rPr>
          <w:rFonts w:hint="eastAsia"/>
        </w:rPr>
        <w:t>，我们通过对用户机票历史订单的成对选择分析，为用户在历史订单上的选择</w:t>
      </w:r>
      <w:r w:rsidR="008521F7">
        <w:rPr>
          <w:rFonts w:hint="eastAsia"/>
        </w:rPr>
        <w:t>的偏好</w:t>
      </w:r>
      <w:r>
        <w:rPr>
          <w:rFonts w:hint="eastAsia"/>
        </w:rPr>
        <w:t>建立了似然函数，并根据最大似然估计，建立用户的偏好目标函数和优化问题。</w:t>
      </w:r>
      <w:r w:rsidR="008521F7">
        <w:rPr>
          <w:rFonts w:hint="eastAsia"/>
        </w:rPr>
        <w:t>效用函数（式</w:t>
      </w:r>
      <w:r w:rsidR="00C23641">
        <w:rPr>
          <w:rFonts w:hint="eastAsia"/>
        </w:rPr>
        <w:t>4-</w:t>
      </w:r>
      <w:r w:rsidR="008521F7">
        <w:rPr>
          <w:rFonts w:hint="eastAsia"/>
        </w:rPr>
        <w:t>2</w:t>
      </w:r>
      <w:r w:rsidR="008521F7">
        <w:rPr>
          <w:rFonts w:hint="eastAsia"/>
        </w:rPr>
        <w:t>），作为用户在选择过程中对物品的偏好的表现，其函数模型的好坏将直接影响到用户对机票选择预测的结果。</w:t>
      </w:r>
    </w:p>
    <w:p w14:paraId="5D9730FB" w14:textId="0FFC92CA" w:rsidR="007665F4" w:rsidRPr="007665F4" w:rsidRDefault="008521F7" w:rsidP="008521F7">
      <w:pPr>
        <w:pStyle w:val="1f3"/>
      </w:pPr>
      <w:r>
        <w:t>本节将主要讨论我们如何结合机票的数据特征</w:t>
      </w:r>
      <w:r>
        <w:rPr>
          <w:rFonts w:hint="eastAsia"/>
        </w:rPr>
        <w:t>，</w:t>
      </w:r>
      <w:r>
        <w:t>来为表现用户在选择机票过程中偏好的效用函数进行函数模型的建立</w:t>
      </w:r>
      <w:r>
        <w:rPr>
          <w:rFonts w:hint="eastAsia"/>
        </w:rPr>
        <w:t>。</w:t>
      </w:r>
    </w:p>
    <w:p w14:paraId="4B8AE5D0" w14:textId="0D487685" w:rsidR="00DB18E8" w:rsidRDefault="00B053E6" w:rsidP="00B053E6">
      <w:pPr>
        <w:pStyle w:val="30"/>
      </w:pPr>
      <w:r>
        <w:t xml:space="preserve"> </w:t>
      </w:r>
      <w:bookmarkStart w:id="80" w:name="_Toc439109919"/>
      <w:r w:rsidR="00A62ED0">
        <w:t>基于显性偏好的效用函数</w:t>
      </w:r>
      <w:r w:rsidR="00D46BBE">
        <w:t>模型</w:t>
      </w:r>
      <w:bookmarkEnd w:id="80"/>
    </w:p>
    <w:p w14:paraId="35C5391A" w14:textId="36FEC1DD" w:rsidR="005D2030" w:rsidRDefault="004D5DAD" w:rsidP="007665F4">
      <w:pPr>
        <w:pStyle w:val="1f3"/>
      </w:pPr>
      <w:r>
        <w:t>在上一章中</w:t>
      </w:r>
      <w:r>
        <w:rPr>
          <w:rFonts w:hint="eastAsia"/>
        </w:rPr>
        <w:t>，</w:t>
      </w:r>
      <w:r>
        <w:t>我们</w:t>
      </w:r>
      <w:r w:rsidR="00E37DA5">
        <w:rPr>
          <w:rFonts w:hint="eastAsia"/>
        </w:rPr>
        <w:t>根据用户机票的历史订单，</w:t>
      </w:r>
      <w:r>
        <w:t>通过分析机票的显性特征属性</w:t>
      </w:r>
      <w:r>
        <w:rPr>
          <w:rFonts w:hint="eastAsia"/>
        </w:rPr>
        <w:t>来为</w:t>
      </w:r>
      <w:r w:rsidR="00E37DA5">
        <w:rPr>
          <w:rFonts w:hint="eastAsia"/>
        </w:rPr>
        <w:t>用户建立偏好模型，其用户的偏好直接作用于机票的各个显示特征上。</w:t>
      </w:r>
      <w:r w:rsidR="00024B1C">
        <w:rPr>
          <w:rFonts w:hint="eastAsia"/>
        </w:rPr>
        <w:t>但是</w:t>
      </w:r>
      <w:r w:rsidR="00E37DA5">
        <w:rPr>
          <w:rFonts w:hint="eastAsia"/>
        </w:rPr>
        <w:t>，</w:t>
      </w:r>
      <w:r w:rsidR="00024B1C">
        <w:rPr>
          <w:rFonts w:hint="eastAsia"/>
        </w:rPr>
        <w:t>该</w:t>
      </w:r>
      <w:r w:rsidR="00E37DA5">
        <w:rPr>
          <w:rFonts w:hint="eastAsia"/>
        </w:rPr>
        <w:t>用户偏好模型中并没有一个目标函数和优化问题，其本质是一种基于内容的</w:t>
      </w:r>
      <w:r w:rsidR="00E37DA5">
        <w:rPr>
          <w:rFonts w:hint="eastAsia"/>
        </w:rPr>
        <w:t>KNN</w:t>
      </w:r>
      <w:r w:rsidR="00E37DA5">
        <w:t>的推荐算法</w:t>
      </w:r>
      <w:r w:rsidR="00E37DA5">
        <w:rPr>
          <w:rFonts w:hint="eastAsia"/>
        </w:rPr>
        <w:t>。</w:t>
      </w:r>
    </w:p>
    <w:p w14:paraId="2A929E00" w14:textId="638C3353" w:rsidR="00024B1C" w:rsidRDefault="00024B1C" w:rsidP="007665F4">
      <w:pPr>
        <w:pStyle w:val="1f3"/>
      </w:pPr>
      <w:r>
        <w:t>这里</w:t>
      </w:r>
      <w:r>
        <w:rPr>
          <w:rFonts w:hint="eastAsia"/>
        </w:rPr>
        <w:t>，</w:t>
      </w:r>
      <w:r>
        <w:t>我们可以参照上一章基于用户偏好模型的方法</w:t>
      </w:r>
      <w:r>
        <w:rPr>
          <w:rFonts w:hint="eastAsia"/>
        </w:rPr>
        <w:t>来定义效用函数，如式</w:t>
      </w:r>
      <w:r w:rsidR="00FE25B6">
        <w:rPr>
          <w:rFonts w:hint="eastAsia"/>
        </w:rPr>
        <w:t>（</w:t>
      </w:r>
      <w:r w:rsidR="00C23641">
        <w:rPr>
          <w:rFonts w:hint="eastAsia"/>
        </w:rPr>
        <w:t>4-</w:t>
      </w:r>
      <w:r w:rsidR="00A822A2">
        <w:rPr>
          <w:rFonts w:hint="eastAsia"/>
        </w:rPr>
        <w:t>14</w:t>
      </w:r>
      <w:r w:rsidR="00FE25B6">
        <w:rPr>
          <w:rFonts w:hint="eastAsia"/>
        </w:rPr>
        <w:t>）所示，其中</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sub>
        </m:sSub>
      </m:oMath>
      <w:r w:rsidR="00F713CF">
        <w:t>为</w:t>
      </w:r>
      <w:r w:rsidR="00FE25B6">
        <w:t>机票的显性的特征属性</w:t>
      </w:r>
      <w:r w:rsidR="00F713CF">
        <w:t>的向量</w:t>
      </w:r>
      <w:r w:rsidR="00FE25B6">
        <w:rPr>
          <w:rFonts w:hint="eastAsia"/>
        </w:rPr>
        <w:t>，</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u</m:t>
            </m:r>
          </m:sub>
        </m:sSub>
      </m:oMath>
      <w:r w:rsidR="00F713CF">
        <w:t>为效用函数中的待估参数</w:t>
      </w:r>
      <w:r w:rsidR="00F713CF">
        <w:rPr>
          <w:rFonts w:hint="eastAsia"/>
        </w:rPr>
        <w:t>，</w:t>
      </w:r>
      <w:r w:rsidR="00D56E8C">
        <w:t>表示用户对机票显性特征的偏好</w:t>
      </w:r>
      <w:r w:rsidR="00F713CF">
        <w:rPr>
          <w:rFonts w:hint="eastAsia"/>
        </w:rPr>
        <w:t>。</w:t>
      </w:r>
    </w:p>
    <w:p w14:paraId="29565898" w14:textId="64D03350" w:rsidR="00024B1C" w:rsidRPr="00F21EBB" w:rsidRDefault="00024B1C" w:rsidP="00C778A8">
      <w:pPr>
        <w:pStyle w:val="1f3"/>
        <w:ind w:left="420" w:firstLineChars="25" w:firstLine="60"/>
      </w:pPr>
      <m:oMathPara>
        <m:oMathParaPr>
          <m:jc m:val="right"/>
        </m:oMathParaPr>
        <m:oMath>
          <m:r>
            <m:rPr>
              <m:sty m:val="p"/>
            </m:rPr>
            <w:rPr>
              <w:rFonts w:ascii="Cambria Math" w:hAnsi="Cambria Math"/>
            </w:rPr>
            <m:t>V</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ui</m:t>
                  </m:r>
                </m:sub>
              </m:sSub>
            </m:e>
          </m:d>
          <m:r>
            <m:rPr>
              <m:sty m:val="p"/>
            </m:rPr>
            <w:rPr>
              <w:rFonts w:ascii="Cambria Math" w:hAnsi="Cambria Math" w:hint="eastAsia"/>
            </w:rPr>
            <m:t>=</m:t>
          </m:r>
          <m:sSubSup>
            <m:sSubSupPr>
              <m:ctrlPr>
                <w:rPr>
                  <w:rFonts w:ascii="Cambria Math" w:hAnsi="Cambria Math"/>
                  <w:b/>
                  <w:i/>
                </w:rPr>
              </m:ctrlPr>
            </m:sSubSupPr>
            <m:e>
              <m:r>
                <m:rPr>
                  <m:sty m:val="bi"/>
                </m:rPr>
                <w:rPr>
                  <w:rFonts w:ascii="Cambria Math" w:hAnsi="Cambria Math"/>
                </w:rPr>
                <m:t>p</m:t>
              </m:r>
            </m:e>
            <m:sub>
              <m:r>
                <m:rPr>
                  <m:sty m:val="bi"/>
                </m:rPr>
                <w:rPr>
                  <w:rFonts w:ascii="Cambria Math" w:hAnsi="Cambria Math"/>
                </w:rPr>
                <m:t>u</m:t>
              </m:r>
            </m:sub>
            <m:sup>
              <m:r>
                <m:rPr>
                  <m:sty m:val="p"/>
                </m:rPr>
                <w:rPr>
                  <w:rFonts w:ascii="Cambria Math" w:hAnsi="Cambria Math"/>
                </w:rPr>
                <m:t>T</m:t>
              </m:r>
            </m:sup>
          </m:sSubSup>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sub>
          </m:sSub>
          <m:r>
            <m:rPr>
              <m:sty m:val="bi"/>
            </m:rPr>
            <w:rPr>
              <w:rFonts w:ascii="Cambria Math" w:hAnsi="Cambria Math"/>
            </w:rPr>
            <m:t xml:space="preserve">      </m:t>
          </m:r>
          <m:r>
            <w:rPr>
              <w:rFonts w:ascii="Cambria Math" w:hAnsi="Cambria Math"/>
            </w:rPr>
            <m:t xml:space="preserve">                                                           </m:t>
          </m:r>
          <m:r>
            <w:rPr>
              <w:rFonts w:ascii="Cambria Math" w:hAnsi="Cambria Math" w:hint="eastAsia"/>
            </w:rPr>
            <m:t>(</m:t>
          </m:r>
          <m:r>
            <w:rPr>
              <w:rFonts w:ascii="Cambria Math" w:hAnsi="Cambria Math"/>
            </w:rPr>
            <m:t>4–14</m:t>
          </m:r>
          <m:r>
            <w:rPr>
              <w:rFonts w:ascii="Cambria Math" w:hAnsi="Cambria Math" w:hint="eastAsia"/>
            </w:rPr>
            <m:t>)</m:t>
          </m:r>
        </m:oMath>
      </m:oMathPara>
    </w:p>
    <w:p w14:paraId="2DA8581A" w14:textId="20CED9DB" w:rsidR="004D5DAD" w:rsidRDefault="00383F31" w:rsidP="007665F4">
      <w:pPr>
        <w:pStyle w:val="1f3"/>
      </w:pPr>
      <w:r>
        <w:rPr>
          <w:rFonts w:hint="eastAsia"/>
        </w:rPr>
        <w:t>这里的</w:t>
      </w:r>
      <m:oMath>
        <m:sSub>
          <m:sSubPr>
            <m:ctrlPr>
              <w:rPr>
                <w:rFonts w:ascii="Cambria Math" w:hAnsi="Cambria Math"/>
                <w:i/>
              </w:rPr>
            </m:ctrlPr>
          </m:sSubPr>
          <m:e>
            <m:r>
              <w:rPr>
                <w:rFonts w:ascii="Cambria Math" w:hAnsi="Cambria Math"/>
              </w:rPr>
              <m:t>x</m:t>
            </m:r>
          </m:e>
          <m:sub>
            <m:r>
              <w:rPr>
                <w:rFonts w:ascii="Cambria Math" w:hAnsi="Cambria Math"/>
              </w:rPr>
              <m:t>ui</m:t>
            </m:r>
          </m:sub>
        </m:sSub>
      </m:oMath>
      <w:r>
        <w:t>为用户对机票的输入特征</w:t>
      </w:r>
      <w:r>
        <w:rPr>
          <w:rFonts w:hint="eastAsia"/>
        </w:rPr>
        <w:t>，</w:t>
      </w:r>
      <w:r>
        <w:t>包括用户</w:t>
      </w:r>
      <w:r w:rsidRPr="00F9147B">
        <w:rPr>
          <w:rFonts w:hint="eastAsia"/>
          <w:i/>
        </w:rPr>
        <w:t>u</w:t>
      </w:r>
      <w:r>
        <w:rPr>
          <w:rFonts w:hint="eastAsia"/>
        </w:rPr>
        <w:t>的信息，机票</w:t>
      </w:r>
      <w:r w:rsidRPr="00C778A8">
        <w:rPr>
          <w:rFonts w:hint="eastAsia"/>
          <w:i/>
        </w:rPr>
        <w:t>i</w:t>
      </w:r>
      <w:r>
        <w:rPr>
          <w:rFonts w:hint="eastAsia"/>
        </w:rPr>
        <w:t>的显性特征属性</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，以及当前用户搜索的航线</w:t>
      </w:r>
      <w:r w:rsidRPr="00F9147B">
        <w:rPr>
          <w:rFonts w:hint="eastAsia"/>
          <w:i/>
        </w:rPr>
        <w:t>a</w:t>
      </w:r>
      <w:r>
        <w:rPr>
          <w:rFonts w:hint="eastAsia"/>
        </w:rPr>
        <w:t>。</w:t>
      </w:r>
      <w:r w:rsidR="00F713CF">
        <w:rPr>
          <w:rFonts w:hint="eastAsia"/>
        </w:rPr>
        <w:t>不同于</w:t>
      </w:r>
      <w:r w:rsidR="00F713CF">
        <w:t>上一章基于用户偏好模型的方法</w:t>
      </w:r>
      <w:r w:rsidR="00393B15">
        <w:t>中将一张机票中的每一个特征属性的离散变量转换成一个离散的向量</w:t>
      </w:r>
      <w:r w:rsidR="00F713CF">
        <w:rPr>
          <w:rFonts w:hint="eastAsia"/>
        </w:rPr>
        <w:t>，</w:t>
      </w:r>
      <w:r w:rsidR="00393B15">
        <w:rPr>
          <w:rFonts w:hint="eastAsia"/>
        </w:rPr>
        <w:t>这里的</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sub>
        </m:sSub>
      </m:oMath>
      <w:r w:rsidR="00393B15">
        <w:t>指的是一张机票</w:t>
      </w:r>
      <w:r w:rsidR="00F66852">
        <w:t>i</w:t>
      </w:r>
      <w:r w:rsidR="00393B15">
        <w:t>中所有特征属性的向量</w:t>
      </w:r>
      <w:r w:rsidR="00393B15">
        <w:rPr>
          <w:rFonts w:hint="eastAsia"/>
        </w:rPr>
        <w:t>，</w:t>
      </w:r>
      <w:r w:rsidR="00393B15">
        <w:t>其将</w:t>
      </w:r>
      <w:r w:rsidR="00393B15">
        <w:rPr>
          <w:rFonts w:hint="eastAsia"/>
        </w:rPr>
        <w:t>原本</w:t>
      </w:r>
      <w:r w:rsidR="00393B15">
        <w:t>的不同特征的向量拼接成一个更长的向量</w:t>
      </w:r>
      <w:r w:rsidR="00393B15">
        <w:rPr>
          <w:rFonts w:hint="eastAsia"/>
        </w:rPr>
        <w:t>，</w:t>
      </w:r>
      <w:r w:rsidR="00F66852">
        <w:rPr>
          <w:rFonts w:hint="eastAsia"/>
        </w:rPr>
        <w:t>即</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sub>
        </m:sSub>
        <m:r>
          <w:rPr>
            <w:rFonts w:ascii="Cambria Math" w:hAnsi="Cambria Math" w:hint="eastAsia"/>
          </w:rPr>
          <m:t>=</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f</m:t>
                </m:r>
                <m:r>
                  <m:rPr>
                    <m:sty m:val="bi"/>
                  </m:rPr>
                  <w:rPr>
                    <w:rFonts w:ascii="Cambria Math" w:hAnsi="Cambria Math"/>
                  </w:rPr>
                  <m:t>1</m:t>
                </m:r>
              </m:sub>
            </m:sSub>
            <m: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f</m:t>
                </m:r>
                <m:r>
                  <m:rPr>
                    <m:sty m:val="bi"/>
                  </m:rPr>
                  <w:rPr>
                    <w:rFonts w:ascii="Cambria Math" w:hAnsi="Cambria Math"/>
                  </w:rPr>
                  <m:t>2</m:t>
                </m:r>
              </m:sub>
            </m:sSub>
            <m:r>
              <w:rPr>
                <w:rFonts w:ascii="Cambria Math" w:hAnsi="Cambria Math"/>
              </w:rPr>
              <m:t>,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fn</m:t>
                </m:r>
              </m:sub>
            </m:sSub>
          </m:e>
        </m:d>
      </m:oMath>
      <w:r w:rsidR="00571432">
        <w:rPr>
          <w:rFonts w:hint="eastAsia"/>
        </w:rPr>
        <w:t>，</w:t>
      </w:r>
      <w:r w:rsidR="00571432">
        <w:t>其</w:t>
      </w:r>
      <w:r w:rsidR="00EE2988">
        <w:t>维度</w:t>
      </w:r>
      <w:r w:rsidR="00571432">
        <w:t>我们定义为</w:t>
      </w:r>
      <w:r w:rsidR="00991CED">
        <w:rPr>
          <w:rFonts w:hint="eastAsia"/>
        </w:rPr>
        <w:t>Nt</w:t>
      </w:r>
      <w:r w:rsidR="00393B15">
        <w:rPr>
          <w:rFonts w:hint="eastAsia"/>
        </w:rPr>
        <w:t>。</w:t>
      </w:r>
    </w:p>
    <w:p w14:paraId="4C23B471" w14:textId="68CEB245" w:rsidR="00393B15" w:rsidRDefault="009C0C60" w:rsidP="009C0C60">
      <w:pPr>
        <w:pStyle w:val="1f3"/>
        <w:ind w:firstLineChars="0"/>
      </w:pPr>
      <w:r>
        <w:rPr>
          <w:rFonts w:hint="eastAsia"/>
        </w:rPr>
        <w:t>如</w:t>
      </w:r>
      <w:r>
        <w:rPr>
          <w:rFonts w:hint="eastAsia"/>
        </w:rPr>
        <w:t>3.</w:t>
      </w:r>
      <w:r>
        <w:t>3</w:t>
      </w:r>
      <w:r>
        <w:t>节中所述</w:t>
      </w:r>
      <w:r>
        <w:rPr>
          <w:rFonts w:hint="eastAsia"/>
        </w:rPr>
        <w:t>，由于不同航线上的机票特征具有不同的数据分布，同时用户在</w:t>
      </w:r>
      <w:r>
        <w:rPr>
          <w:rFonts w:hint="eastAsia"/>
        </w:rPr>
        <w:lastRenderedPageBreak/>
        <w:t>不同的航线上也会有着不同的偏好，因此</w:t>
      </w:r>
      <w:r w:rsidR="0005319D">
        <w:rPr>
          <w:rFonts w:hint="eastAsia"/>
        </w:rPr>
        <w:t>我们无法通过一个统一的偏好向量来抓取用户在不同航线上的不同偏好。式（</w:t>
      </w:r>
      <w:r w:rsidR="00C23641">
        <w:rPr>
          <w:rFonts w:hint="eastAsia"/>
        </w:rPr>
        <w:t>4-</w:t>
      </w:r>
      <w:r w:rsidR="00A822A2">
        <w:rPr>
          <w:rFonts w:hint="eastAsia"/>
        </w:rPr>
        <w:t>15</w:t>
      </w:r>
      <w:r w:rsidR="0005319D">
        <w:rPr>
          <w:rFonts w:hint="eastAsia"/>
        </w:rPr>
        <w:t>）</w:t>
      </w:r>
      <w:r w:rsidR="0005319D">
        <w:t>中我们添加了</w:t>
      </w:r>
      <w:r w:rsidR="005B47BD">
        <w:t>偏好向量</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u,a</m:t>
            </m:r>
          </m:sub>
        </m:sSub>
      </m:oMath>
      <w:r w:rsidR="0005319D">
        <w:rPr>
          <w:rFonts w:hint="eastAsia"/>
        </w:rPr>
        <w:t>，</w:t>
      </w:r>
      <w:r w:rsidR="0005319D">
        <w:t>用来描述</w:t>
      </w:r>
      <w:r w:rsidR="0005319D">
        <w:rPr>
          <w:rFonts w:hint="eastAsia"/>
        </w:rPr>
        <w:t>用户在特定航线</w:t>
      </w:r>
      <w:r w:rsidR="0005319D" w:rsidRPr="00F9147B">
        <w:rPr>
          <w:rFonts w:hint="eastAsia"/>
          <w:i/>
        </w:rPr>
        <w:t>a</w:t>
      </w:r>
      <w:r w:rsidR="0005319D">
        <w:rPr>
          <w:rFonts w:hint="eastAsia"/>
        </w:rPr>
        <w:t>上的偏好，而偏好向量</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u</m:t>
            </m:r>
          </m:sub>
        </m:sSub>
      </m:oMath>
      <w:r w:rsidR="0005319D">
        <w:t>是用来抓取用户在所有航线上订票时的偏好</w:t>
      </w:r>
      <w:r w:rsidR="0005319D">
        <w:rPr>
          <w:rFonts w:hint="eastAsia"/>
        </w:rPr>
        <w:t>。</w:t>
      </w:r>
    </w:p>
    <w:p w14:paraId="7BE7A101" w14:textId="7002A489" w:rsidR="0005319D" w:rsidRPr="00F21EBB" w:rsidRDefault="0005319D" w:rsidP="0005319D">
      <w:pPr>
        <w:pStyle w:val="1f3"/>
      </w:pPr>
      <m:oMathPara>
        <m:oMathParaPr>
          <m:jc m:val="right"/>
        </m:oMathParaPr>
        <m:oMath>
          <m:r>
            <m:rPr>
              <m:sty m:val="p"/>
            </m:rPr>
            <w:rPr>
              <w:rFonts w:ascii="Cambria Math" w:hAnsi="Cambria Math"/>
            </w:rPr>
            <m:t>V</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ui</m:t>
                  </m:r>
                </m:sub>
              </m:sSub>
            </m:e>
          </m:d>
          <m:r>
            <m:rPr>
              <m:sty m:val="p"/>
            </m:rPr>
            <w:rPr>
              <w:rFonts w:ascii="Cambria Math" w:hAnsi="Cambria Math" w:hint="eastAsia"/>
            </w:rPr>
            <m:t>=</m:t>
          </m:r>
          <m:sSubSup>
            <m:sSubSupPr>
              <m:ctrlPr>
                <w:rPr>
                  <w:rFonts w:ascii="Cambria Math" w:hAnsi="Cambria Math"/>
                  <w:b/>
                  <w:i/>
                </w:rPr>
              </m:ctrlPr>
            </m:sSubSupPr>
            <m:e>
              <m:r>
                <m:rPr>
                  <m:sty m:val="bi"/>
                </m:rPr>
                <w:rPr>
                  <w:rFonts w:ascii="Cambria Math" w:hAnsi="Cambria Math"/>
                </w:rPr>
                <m:t>p</m:t>
              </m:r>
            </m:e>
            <m:sub>
              <m:r>
                <m:rPr>
                  <m:sty m:val="bi"/>
                </m:rPr>
                <w:rPr>
                  <w:rFonts w:ascii="Cambria Math" w:hAnsi="Cambria Math"/>
                </w:rPr>
                <m:t>u</m:t>
              </m:r>
            </m:sub>
            <m:sup>
              <m:r>
                <m:rPr>
                  <m:sty m:val="p"/>
                </m:rPr>
                <w:rPr>
                  <w:rFonts w:ascii="Cambria Math" w:hAnsi="Cambria Math"/>
                </w:rPr>
                <m:t>T</m:t>
              </m:r>
            </m:sup>
          </m:sSubSup>
          <m: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sub>
          </m:sSub>
          <m:r>
            <w:rPr>
              <w:rFonts w:ascii="Cambria Math" w:hAnsi="Cambria Math"/>
            </w:rPr>
            <m:t xml:space="preserve"> </m:t>
          </m:r>
          <m:r>
            <w:rPr>
              <w:rFonts w:ascii="Cambria Math" w:hAnsi="Cambria Math" w:hint="eastAsia"/>
            </w:rPr>
            <m:t>+</m:t>
          </m:r>
          <m:r>
            <w:rPr>
              <w:rFonts w:ascii="Cambria Math" w:hAnsi="Cambria Math"/>
            </w:rPr>
            <m:t xml:space="preserve"> </m:t>
          </m:r>
          <m:sSubSup>
            <m:sSubSupPr>
              <m:ctrlPr>
                <w:rPr>
                  <w:rFonts w:ascii="Cambria Math" w:hAnsi="Cambria Math"/>
                  <w:b/>
                  <w:i/>
                </w:rPr>
              </m:ctrlPr>
            </m:sSubSupPr>
            <m:e>
              <m:r>
                <m:rPr>
                  <m:sty m:val="bi"/>
                </m:rPr>
                <w:rPr>
                  <w:rFonts w:ascii="Cambria Math" w:hAnsi="Cambria Math"/>
                </w:rPr>
                <m:t>p</m:t>
              </m:r>
            </m:e>
            <m:sub>
              <m:r>
                <m:rPr>
                  <m:sty m:val="bi"/>
                </m:rPr>
                <w:rPr>
                  <w:rFonts w:ascii="Cambria Math" w:hAnsi="Cambria Math"/>
                </w:rPr>
                <m:t>u, a</m:t>
              </m:r>
            </m:sub>
            <m:sup>
              <m:r>
                <m:rPr>
                  <m:sty m:val="b"/>
                </m:rPr>
                <w:rPr>
                  <w:rFonts w:ascii="Cambria Math" w:hAnsi="Cambria Math"/>
                </w:rPr>
                <m:t>T</m:t>
              </m:r>
            </m:sup>
          </m:sSubSup>
          <m: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sub>
          </m:sSub>
          <m:r>
            <w:rPr>
              <w:rFonts w:ascii="Cambria Math" w:hAnsi="Cambria Math"/>
            </w:rPr>
            <m:t xml:space="preserve">                                               </m:t>
          </m:r>
          <m:r>
            <w:rPr>
              <w:rFonts w:ascii="Cambria Math" w:hAnsi="Cambria Math" w:hint="eastAsia"/>
            </w:rPr>
            <m:t>(</m:t>
          </m:r>
          <m:r>
            <w:rPr>
              <w:rFonts w:ascii="Cambria Math" w:hAnsi="Cambria Math"/>
            </w:rPr>
            <m:t>4–15)</m:t>
          </m:r>
        </m:oMath>
      </m:oMathPara>
    </w:p>
    <w:p w14:paraId="0C6497E5" w14:textId="1ECAF099" w:rsidR="0005319D" w:rsidRDefault="00D25F3D" w:rsidP="009C0C60">
      <w:pPr>
        <w:pStyle w:val="1f3"/>
        <w:ind w:firstLineChars="0"/>
      </w:pPr>
      <w:r>
        <w:rPr>
          <w:rFonts w:hint="eastAsia"/>
        </w:rPr>
        <w:t>进一步，我们还可以在效用函数中添加一项公共的偏好</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 xml:space="preserve">a  </m:t>
            </m:r>
          </m:sub>
        </m:sSub>
      </m:oMath>
      <w:r w:rsidR="00385FFC">
        <w:t>来抓取所有用户</w:t>
      </w:r>
      <w:r w:rsidR="00DB1E7E">
        <w:t>在这条航线</w:t>
      </w:r>
      <w:r w:rsidR="00DB1E7E">
        <w:rPr>
          <w:rFonts w:hint="eastAsia"/>
        </w:rPr>
        <w:t>上</w:t>
      </w:r>
      <w:r w:rsidR="00DB1E7E">
        <w:t>的偏好</w:t>
      </w:r>
      <w:r w:rsidR="00DB1E7E">
        <w:rPr>
          <w:rFonts w:hint="eastAsia"/>
        </w:rPr>
        <w:t>，</w:t>
      </w:r>
      <w:r w:rsidR="00DB1E7E">
        <w:t>从而</w:t>
      </w:r>
      <w:r>
        <w:rPr>
          <w:rFonts w:hint="eastAsia"/>
        </w:rPr>
        <w:t>来处理</w:t>
      </w:r>
      <w:r w:rsidR="003B4264">
        <w:rPr>
          <w:rFonts w:hint="eastAsia"/>
        </w:rPr>
        <w:t>用户在一些非活跃航线以及</w:t>
      </w:r>
      <w:r w:rsidR="00697635">
        <w:rPr>
          <w:rFonts w:hint="eastAsia"/>
        </w:rPr>
        <w:t>新</w:t>
      </w:r>
      <w:r>
        <w:rPr>
          <w:rFonts w:hint="eastAsia"/>
        </w:rPr>
        <w:t>用户</w:t>
      </w:r>
      <w:r w:rsidR="00697635">
        <w:rPr>
          <w:rFonts w:hint="eastAsia"/>
        </w:rPr>
        <w:t>的</w:t>
      </w:r>
      <w:r>
        <w:rPr>
          <w:rFonts w:hint="eastAsia"/>
        </w:rPr>
        <w:t>冷启动问题</w:t>
      </w:r>
      <w:r w:rsidR="00572960">
        <w:rPr>
          <w:rFonts w:hint="eastAsia"/>
        </w:rPr>
        <w:t>，如式（</w:t>
      </w:r>
      <w:r w:rsidR="00C23641">
        <w:rPr>
          <w:rFonts w:hint="eastAsia"/>
        </w:rPr>
        <w:t>4-</w:t>
      </w:r>
      <w:r w:rsidR="00A822A2">
        <w:t>16</w:t>
      </w:r>
      <w:r w:rsidR="00572960">
        <w:rPr>
          <w:rFonts w:hint="eastAsia"/>
        </w:rPr>
        <w:t>）所示</w:t>
      </w:r>
      <w:r w:rsidR="00385FFC">
        <w:rPr>
          <w:rFonts w:hint="eastAsia"/>
        </w:rPr>
        <w:t>。</w:t>
      </w:r>
      <w:r w:rsidR="00572960">
        <w:rPr>
          <w:rFonts w:hint="eastAsia"/>
        </w:rPr>
        <w:t>也就是说当这个用户的历史订单很少时，即我们很难通过训练得到这个用户的偏好时，我们可以用这条航线上所有用户的一个公共的偏好来表示这个用户可能的偏好。</w:t>
      </w:r>
    </w:p>
    <w:p w14:paraId="0A863B71" w14:textId="2413B9DF" w:rsidR="00D25F3D" w:rsidRPr="00F21EBB" w:rsidRDefault="00D25F3D" w:rsidP="006742AE">
      <w:pPr>
        <w:pStyle w:val="1f3"/>
      </w:pPr>
      <m:oMathPara>
        <m:oMathParaPr>
          <m:jc m:val="right"/>
        </m:oMathParaPr>
        <m:oMath>
          <m:r>
            <m:rPr>
              <m:sty m:val="p"/>
            </m:rPr>
            <w:rPr>
              <w:rFonts w:ascii="Cambria Math" w:hAnsi="Cambria Math"/>
            </w:rPr>
            <m:t>V</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ui</m:t>
                  </m:r>
                </m:sub>
              </m:sSub>
            </m:e>
          </m:d>
          <m:r>
            <m:rPr>
              <m:sty m:val="p"/>
            </m:rPr>
            <w:rPr>
              <w:rFonts w:ascii="Cambria Math" w:hAnsi="Cambria Math" w:hint="eastAsia"/>
            </w:rPr>
            <m:t>=</m:t>
          </m:r>
          <m:sSubSup>
            <m:sSubSupPr>
              <m:ctrlPr>
                <w:rPr>
                  <w:rFonts w:ascii="Cambria Math" w:hAnsi="Cambria Math"/>
                  <w:b/>
                  <w:i/>
                </w:rPr>
              </m:ctrlPr>
            </m:sSubSupPr>
            <m:e>
              <m:r>
                <m:rPr>
                  <m:sty m:val="bi"/>
                </m:rPr>
                <w:rPr>
                  <w:rFonts w:ascii="Cambria Math" w:hAnsi="Cambria Math"/>
                </w:rPr>
                <m:t>p</m:t>
              </m:r>
            </m:e>
            <m:sub>
              <m:r>
                <m:rPr>
                  <m:sty m:val="bi"/>
                </m:rPr>
                <w:rPr>
                  <w:rFonts w:ascii="Cambria Math" w:hAnsi="Cambria Math"/>
                </w:rPr>
                <m:t xml:space="preserve">a  </m:t>
              </m:r>
            </m:sub>
            <m:sup>
              <m:r>
                <m:rPr>
                  <m:sty m:val="b"/>
                </m:rPr>
                <w:rPr>
                  <w:rFonts w:ascii="Cambria Math" w:hAnsi="Cambria Math"/>
                </w:rPr>
                <m:t>T</m:t>
              </m:r>
            </m:sup>
          </m:sSubSup>
          <m: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sub>
          </m:sSub>
          <m:r>
            <w:rPr>
              <w:rFonts w:ascii="Cambria Math" w:hAnsi="Cambria Math" w:hint="eastAsia"/>
            </w:rPr>
            <m:t>+</m:t>
          </m:r>
          <m:sSubSup>
            <m:sSubSupPr>
              <m:ctrlPr>
                <w:rPr>
                  <w:rFonts w:ascii="Cambria Math" w:hAnsi="Cambria Math"/>
                  <w:b/>
                  <w:i/>
                </w:rPr>
              </m:ctrlPr>
            </m:sSubSupPr>
            <m:e>
              <m:r>
                <m:rPr>
                  <m:sty m:val="bi"/>
                </m:rPr>
                <w:rPr>
                  <w:rFonts w:ascii="Cambria Math" w:hAnsi="Cambria Math"/>
                </w:rPr>
                <m:t>p</m:t>
              </m:r>
            </m:e>
            <m:sub>
              <m:r>
                <m:rPr>
                  <m:sty m:val="bi"/>
                </m:rPr>
                <w:rPr>
                  <w:rFonts w:ascii="Cambria Math" w:hAnsi="Cambria Math"/>
                </w:rPr>
                <m:t>u</m:t>
              </m:r>
            </m:sub>
            <m:sup>
              <m:r>
                <m:rPr>
                  <m:sty m:val="b"/>
                </m:rPr>
                <w:rPr>
                  <w:rFonts w:ascii="Cambria Math" w:hAnsi="Cambria Math"/>
                </w:rPr>
                <m:t>T</m:t>
              </m:r>
            </m:sup>
          </m:sSubSup>
          <m: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sub>
          </m:sSub>
          <m:r>
            <w:rPr>
              <w:rFonts w:ascii="Cambria Math" w:hAnsi="Cambria Math"/>
            </w:rPr>
            <m:t xml:space="preserve"> </m:t>
          </m:r>
          <m:r>
            <w:rPr>
              <w:rFonts w:ascii="Cambria Math" w:hAnsi="Cambria Math" w:hint="eastAsia"/>
            </w:rPr>
            <m:t>+</m:t>
          </m:r>
          <m:r>
            <w:rPr>
              <w:rFonts w:ascii="Cambria Math" w:hAnsi="Cambria Math"/>
            </w:rPr>
            <m:t xml:space="preserve"> </m:t>
          </m:r>
          <m:sSubSup>
            <m:sSubSupPr>
              <m:ctrlPr>
                <w:rPr>
                  <w:rFonts w:ascii="Cambria Math" w:hAnsi="Cambria Math"/>
                  <w:b/>
                  <w:i/>
                </w:rPr>
              </m:ctrlPr>
            </m:sSubSupPr>
            <m:e>
              <m:r>
                <m:rPr>
                  <m:sty m:val="bi"/>
                </m:rPr>
                <w:rPr>
                  <w:rFonts w:ascii="Cambria Math" w:hAnsi="Cambria Math"/>
                </w:rPr>
                <m:t>p</m:t>
              </m:r>
            </m:e>
            <m:sub>
              <m:r>
                <m:rPr>
                  <m:sty m:val="bi"/>
                </m:rPr>
                <w:rPr>
                  <w:rFonts w:ascii="Cambria Math" w:hAnsi="Cambria Math"/>
                </w:rPr>
                <m:t>u, a</m:t>
              </m:r>
            </m:sub>
            <m:sup>
              <m:r>
                <m:rPr>
                  <m:sty m:val="b"/>
                </m:rPr>
                <w:rPr>
                  <w:rFonts w:ascii="Cambria Math" w:hAnsi="Cambria Math"/>
                </w:rPr>
                <m:t>T</m:t>
              </m:r>
            </m:sup>
          </m:sSubSup>
          <m: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sub>
          </m:sSub>
          <m:r>
            <w:rPr>
              <w:rFonts w:ascii="Cambria Math" w:hAnsi="Cambria Math"/>
            </w:rPr>
            <m:t xml:space="preserve">                                   </m:t>
          </m:r>
          <m:r>
            <w:rPr>
              <w:rFonts w:ascii="Cambria Math" w:hAnsi="Cambria Math" w:hint="eastAsia"/>
            </w:rPr>
            <m:t>(</m:t>
          </m:r>
          <m:r>
            <w:rPr>
              <w:rFonts w:ascii="Cambria Math" w:hAnsi="Cambria Math"/>
            </w:rPr>
            <m:t>4–16)</m:t>
          </m:r>
        </m:oMath>
      </m:oMathPara>
    </w:p>
    <w:p w14:paraId="48D7370E" w14:textId="4BF0035B" w:rsidR="0046484D" w:rsidRPr="004D5DAD" w:rsidRDefault="0046484D" w:rsidP="006742AE">
      <w:pPr>
        <w:pStyle w:val="1f3"/>
      </w:pPr>
      <w:r>
        <w:t>因此</w:t>
      </w:r>
      <w:r>
        <w:rPr>
          <w:rFonts w:hint="eastAsia"/>
        </w:rPr>
        <w:t>，</w:t>
      </w:r>
      <w:r>
        <w:t>用户在搜索航线</w:t>
      </w:r>
      <w:r w:rsidRPr="00C778A8">
        <w:rPr>
          <w:rFonts w:hint="eastAsia"/>
          <w:i/>
        </w:rPr>
        <w:t>a</w:t>
      </w:r>
      <w:r>
        <w:rPr>
          <w:rFonts w:hint="eastAsia"/>
        </w:rPr>
        <w:t>上的机票时</w:t>
      </w:r>
      <w:r w:rsidR="00572960">
        <w:rPr>
          <w:rFonts w:hint="eastAsia"/>
        </w:rPr>
        <w:t>，作用于机票显性特征属性</w:t>
      </w:r>
      <w:r>
        <w:rPr>
          <w:rFonts w:hint="eastAsia"/>
        </w:rPr>
        <w:t>的偏好可以分为三部分：用户在航线</w:t>
      </w:r>
      <w:r w:rsidRPr="00C778A8">
        <w:rPr>
          <w:rFonts w:hint="eastAsia"/>
          <w:i/>
        </w:rPr>
        <w:t>a</w:t>
      </w:r>
      <w:r>
        <w:rPr>
          <w:rFonts w:hint="eastAsia"/>
        </w:rPr>
        <w:t>上的特定偏好，用户在所有航线上对机票的总体偏好，以及所有用户在航线</w:t>
      </w:r>
      <w:r w:rsidRPr="00C778A8">
        <w:rPr>
          <w:rFonts w:hint="eastAsia"/>
          <w:i/>
        </w:rPr>
        <w:t>a</w:t>
      </w:r>
      <w:r>
        <w:rPr>
          <w:rFonts w:hint="eastAsia"/>
        </w:rPr>
        <w:t>上的公共偏好。</w:t>
      </w:r>
      <w:r w:rsidR="00D53B29">
        <w:t>这里的三个</w:t>
      </w:r>
      <w:r w:rsidR="001266D9">
        <w:t>待估的向量</w:t>
      </w:r>
      <w:r w:rsidR="00D53B29">
        <w:t>参数的维度等于</w:t>
      </w:r>
      <w:r w:rsidR="00D53B29">
        <w:rPr>
          <w:rFonts w:hint="eastAsia"/>
        </w:rPr>
        <w:t>经离散化处理后的机票特征的向量</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sub>
        </m:sSub>
      </m:oMath>
      <w:r w:rsidR="00D53B29">
        <w:t>的维度</w:t>
      </w:r>
      <w:r w:rsidR="00D53B29">
        <w:t>Nt</w:t>
      </w:r>
      <w:r w:rsidR="00D53B29">
        <w:rPr>
          <w:rFonts w:hint="eastAsia"/>
          <w:b/>
        </w:rPr>
        <w:t>。</w:t>
      </w:r>
    </w:p>
    <w:p w14:paraId="7F7AFB6E" w14:textId="5F3F423C" w:rsidR="0046484D" w:rsidRPr="0046484D" w:rsidRDefault="00D46BBE" w:rsidP="0046484D">
      <w:pPr>
        <w:pStyle w:val="30"/>
      </w:pPr>
      <w:r>
        <w:t xml:space="preserve"> </w:t>
      </w:r>
      <w:bookmarkStart w:id="81" w:name="_Toc439109920"/>
      <w:r w:rsidR="00807998">
        <w:rPr>
          <w:rFonts w:hint="eastAsia"/>
        </w:rPr>
        <w:t>基于</w:t>
      </w:r>
      <w:r w:rsidR="00BE6F5C">
        <w:t>R</w:t>
      </w:r>
      <w:r w:rsidR="00807998">
        <w:rPr>
          <w:rFonts w:hint="eastAsia"/>
        </w:rPr>
        <w:t>LFM</w:t>
      </w:r>
      <w:r w:rsidR="00807998">
        <w:t>的效用函数模型</w:t>
      </w:r>
      <w:bookmarkEnd w:id="81"/>
    </w:p>
    <w:p w14:paraId="70324EE3" w14:textId="47696D7D" w:rsidR="001A6F68" w:rsidRDefault="007E3D7A" w:rsidP="00394710">
      <w:pPr>
        <w:pStyle w:val="1f3"/>
      </w:pPr>
      <w:r>
        <w:t>隐语义模型</w:t>
      </w:r>
      <w:r>
        <w:rPr>
          <w:rFonts w:hint="eastAsia"/>
        </w:rPr>
        <w:t>(LFM)</w:t>
      </w:r>
      <w:r w:rsidR="007069C3">
        <w:rPr>
          <w:rFonts w:hint="eastAsia"/>
        </w:rPr>
        <w:t>是一种统计学的模型，可以将显性变量转化为一系列的隐性变量，从而发觉模型中的一些隐性特征</w:t>
      </w:r>
      <w:r w:rsidR="005763AB">
        <w:rPr>
          <w:rFonts w:hint="eastAsia"/>
        </w:rPr>
        <w:t>。隐语义模型</w:t>
      </w:r>
      <w:r w:rsidR="007069C3">
        <w:rPr>
          <w:rFonts w:hint="eastAsia"/>
        </w:rPr>
        <w:t>在推荐算法中的应用</w:t>
      </w:r>
      <w:r w:rsidR="00793D6B">
        <w:rPr>
          <w:rFonts w:hint="eastAsia"/>
        </w:rPr>
        <w:t>通常</w:t>
      </w:r>
      <w:r w:rsidR="007069C3">
        <w:rPr>
          <w:rFonts w:hint="eastAsia"/>
        </w:rPr>
        <w:t>又被称为矩阵分解</w:t>
      </w:r>
      <w:r w:rsidR="007069C3">
        <w:rPr>
          <w:rFonts w:hint="eastAsia"/>
        </w:rPr>
        <w:t>(Matrix</w:t>
      </w:r>
      <w:r w:rsidR="007069C3">
        <w:t xml:space="preserve"> Factorization</w:t>
      </w:r>
      <w:r w:rsidR="007069C3">
        <w:rPr>
          <w:rFonts w:hint="eastAsia"/>
        </w:rPr>
        <w:t>)</w:t>
      </w:r>
      <w:r w:rsidR="007069C3">
        <w:t>技术</w:t>
      </w:r>
      <w:r w:rsidR="00793D6B" w:rsidRPr="00D956A3">
        <w:rPr>
          <w:vertAlign w:val="superscript"/>
        </w:rPr>
        <w:fldChar w:fldCharType="begin"/>
      </w:r>
      <w:r w:rsidR="0037160A" w:rsidRPr="00D956A3">
        <w:rPr>
          <w:vertAlign w:val="superscript"/>
        </w:rPr>
        <w:instrText xml:space="preserve"> ADDIN EN.CITE &lt;EndNote&gt;&lt;Cite&gt;&lt;Author&gt;Koren&lt;/Author&gt;&lt;Year&gt;2009&lt;/Year&gt;&lt;RecNum&gt;19&lt;/RecNum&gt;&lt;DisplayText&gt;[8]&lt;/DisplayText&gt;&lt;record&gt;&lt;rec-number&gt;19&lt;/rec-number&gt;&lt;foreign-keys&gt;&lt;key app="EN" db-id="spwfvafviv9ppver9abvr9210pwprpdprxa0" timestamp="1449540477"&gt;19&lt;/key&gt;&lt;/foreign-keys&gt;&lt;ref-type name="Journal Article"&gt;17&lt;/ref-type&gt;&lt;contributors&gt;&lt;authors&gt;&lt;author&gt;Koren, Yehuda&lt;/author&gt;&lt;author&gt;Bell, Robert&lt;/author&gt;&lt;author&gt;Volinsky, Chris&lt;/author&gt;&lt;/authors&gt;&lt;/contributors&gt;&lt;titles&gt;&lt;title&gt;Matrix factorization techniques for recommender systems&lt;/title&gt;&lt;secondary-title&gt;Computer&lt;/secondary-title&gt;&lt;/titles&gt;&lt;periodical&gt;&lt;full-title&gt;Computer&lt;/full-title&gt;&lt;/periodical&gt;&lt;pages&gt;30-37&lt;/pages&gt;&lt;number&gt;8&lt;/number&gt;&lt;dates&gt;&lt;year&gt;2009&lt;/year&gt;&lt;/dates&gt;&lt;isbn&gt;0018-9162&lt;/isbn&gt;&lt;urls&gt;&lt;/urls&gt;&lt;/record&gt;&lt;/Cite&gt;&lt;/EndNote&gt;</w:instrText>
      </w:r>
      <w:r w:rsidR="00793D6B" w:rsidRPr="00D956A3">
        <w:rPr>
          <w:vertAlign w:val="superscript"/>
        </w:rPr>
        <w:fldChar w:fldCharType="separate"/>
      </w:r>
      <w:r w:rsidR="0037160A" w:rsidRPr="00D956A3">
        <w:rPr>
          <w:noProof/>
          <w:vertAlign w:val="superscript"/>
        </w:rPr>
        <w:t>[8]</w:t>
      </w:r>
      <w:r w:rsidR="00793D6B" w:rsidRPr="00D956A3">
        <w:rPr>
          <w:vertAlign w:val="superscript"/>
        </w:rPr>
        <w:fldChar w:fldCharType="end"/>
      </w:r>
      <w:r w:rsidR="005763AB">
        <w:rPr>
          <w:rFonts w:hint="eastAsia"/>
        </w:rPr>
        <w:t>，其通过发现用户以及物品的隐性空间特征，</w:t>
      </w:r>
      <w:r w:rsidR="00061FBE">
        <w:rPr>
          <w:rFonts w:hint="eastAsia"/>
        </w:rPr>
        <w:t>来为用户在物品集上其他物品的偏好做出准确的推荐。</w:t>
      </w:r>
      <w:r w:rsidR="00B44655">
        <w:rPr>
          <w:rFonts w:hint="eastAsia"/>
        </w:rPr>
        <w:t>Rendle</w:t>
      </w:r>
      <w:r w:rsidR="00B44655" w:rsidRPr="00D956A3">
        <w:rPr>
          <w:vertAlign w:val="superscript"/>
        </w:rPr>
        <w:fldChar w:fldCharType="begin"/>
      </w:r>
      <w:r w:rsidR="0037160A" w:rsidRPr="00D956A3">
        <w:rPr>
          <w:vertAlign w:val="superscript"/>
        </w:rPr>
        <w:instrText xml:space="preserve"> ADDIN EN.CITE &lt;EndNote&gt;&lt;Cite&gt;&lt;Author&gt;Rendle&lt;/Author&gt;&lt;Year&gt;2009&lt;/Year&gt;&lt;RecNum&gt;20&lt;/RecNum&gt;&lt;DisplayText&gt;[38]&lt;/DisplayText&gt;&lt;record&gt;&lt;rec-number&gt;20&lt;/rec-number&gt;&lt;foreign-keys&gt;&lt;key app="EN" db-id="spwfvafviv9ppver9abvr9210pwprpdprxa0" timestamp="1449543298"&gt;20&lt;/key&gt;&lt;/foreign-keys&gt;&lt;ref-type name="Conference Proceedings"&gt;10&lt;/ref-type&gt;&lt;contributors&gt;&lt;authors&gt;&lt;author&gt;Rendle, Steffen&lt;/author&gt;&lt;author&gt;Freudenthaler, Christoph&lt;/author&gt;&lt;author&gt;Gantner, Zeno&lt;/author&gt;&lt;author&gt;Schmidt-Thieme, Lars&lt;/author&gt;&lt;/authors&gt;&lt;/contributors&gt;&lt;titles&gt;&lt;title&gt;BPR: Bayesian personalized ranking from implicit feedback&lt;/title&gt;&lt;secondary-title&gt;Proceedings of the Twenty-Fifth Conference on Uncertainty in Artificial Intelligence&lt;/secondary-title&gt;&lt;/titles&gt;&lt;pages&gt;452-461&lt;/pages&gt;&lt;dates&gt;&lt;year&gt;2009&lt;/year&gt;&lt;/dates&gt;&lt;publisher&gt;AUAI Press&lt;/publisher&gt;&lt;isbn&gt;0974903957&lt;/isbn&gt;&lt;urls&gt;&lt;/urls&gt;&lt;/record&gt;&lt;/Cite&gt;&lt;/EndNote&gt;</w:instrText>
      </w:r>
      <w:r w:rsidR="00B44655" w:rsidRPr="00D956A3">
        <w:rPr>
          <w:vertAlign w:val="superscript"/>
        </w:rPr>
        <w:fldChar w:fldCharType="separate"/>
      </w:r>
      <w:r w:rsidR="0037160A" w:rsidRPr="00D956A3">
        <w:rPr>
          <w:noProof/>
          <w:vertAlign w:val="superscript"/>
        </w:rPr>
        <w:t>[38]</w:t>
      </w:r>
      <w:r w:rsidR="00B44655" w:rsidRPr="00D956A3">
        <w:rPr>
          <w:vertAlign w:val="superscript"/>
        </w:rPr>
        <w:fldChar w:fldCharType="end"/>
      </w:r>
      <w:r w:rsidR="00B44655">
        <w:t>在</w:t>
      </w:r>
      <w:r w:rsidR="00B44655">
        <w:rPr>
          <w:rFonts w:hint="eastAsia"/>
        </w:rPr>
        <w:t>贝叶斯个性化排序（</w:t>
      </w:r>
      <w:r w:rsidR="00B44655">
        <w:rPr>
          <w:rFonts w:hint="eastAsia"/>
        </w:rPr>
        <w:t>BPR</w:t>
      </w:r>
      <w:r w:rsidR="00B44655">
        <w:rPr>
          <w:rFonts w:hint="eastAsia"/>
        </w:rPr>
        <w:t>）中，</w:t>
      </w:r>
      <w:r w:rsidR="00D70E1D">
        <w:rPr>
          <w:rFonts w:hint="eastAsia"/>
        </w:rPr>
        <w:t>也结合了矩阵分解技术，其对应的效用函数可被看做：</w:t>
      </w:r>
    </w:p>
    <w:p w14:paraId="429BB18C" w14:textId="786A6B0F" w:rsidR="00D70E1D" w:rsidRPr="00F21EBB" w:rsidRDefault="00D70E1D" w:rsidP="00394710">
      <w:pPr>
        <w:pStyle w:val="1f3"/>
      </w:pPr>
      <m:oMathPara>
        <m:oMathParaPr>
          <m:jc m:val="right"/>
        </m:oMathParaPr>
        <m:oMath>
          <m:r>
            <m:rPr>
              <m:sty m:val="p"/>
            </m:rPr>
            <w:rPr>
              <w:rFonts w:ascii="Cambria Math" w:hAnsi="Cambria Math"/>
            </w:rPr>
            <m:t>V</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ui</m:t>
                  </m:r>
                </m:sub>
              </m:sSub>
            </m:e>
          </m:d>
          <m:r>
            <m:rPr>
              <m:sty m:val="p"/>
            </m:rPr>
            <w:rPr>
              <w:rFonts w:ascii="Cambria Math" w:hAnsi="Cambria Math" w:hint="eastAsia"/>
            </w:rPr>
            <m:t>=</m:t>
          </m:r>
          <m:sSubSup>
            <m:sSubSupPr>
              <m:ctrlPr>
                <w:rPr>
                  <w:rFonts w:ascii="Cambria Math" w:hAnsi="Cambria Math"/>
                  <w:b/>
                  <w:i/>
                </w:rPr>
              </m:ctrlPr>
            </m:sSubSupPr>
            <m:e>
              <m:r>
                <m:rPr>
                  <m:sty m:val="bi"/>
                </m:rPr>
                <w:rPr>
                  <w:rFonts w:ascii="Cambria Math" w:hAnsi="Cambria Math"/>
                </w:rPr>
                <m:t>p</m:t>
              </m:r>
            </m:e>
            <m:sub>
              <m:r>
                <m:rPr>
                  <m:sty m:val="bi"/>
                </m:rPr>
                <w:rPr>
                  <w:rFonts w:ascii="Cambria Math" w:hAnsi="Cambria Math"/>
                </w:rPr>
                <m:t>u</m:t>
              </m:r>
            </m:sub>
            <m:sup>
              <m:r>
                <m:rPr>
                  <m:sty m:val="b"/>
                </m:rPr>
                <w:rPr>
                  <w:rFonts w:ascii="Cambria Math" w:hAnsi="Cambria Math"/>
                </w:rPr>
                <m:t>T</m:t>
              </m:r>
            </m:sup>
          </m:sSubSup>
          <m:r>
            <m:rPr>
              <m:sty m:val="p"/>
            </m:rPr>
            <w:rPr>
              <w:rFonts w:ascii="Cambria Math" w:hAnsi="Cambria Math"/>
            </w:rPr>
            <m:t xml:space="preserve">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i</m:t>
              </m:r>
            </m:sub>
          </m:sSub>
          <m:r>
            <w:rPr>
              <w:rFonts w:ascii="Cambria Math" w:hAnsi="Cambria Math"/>
            </w:rPr>
            <m:t xml:space="preserve">                                                                   </m:t>
          </m:r>
          <m:r>
            <w:rPr>
              <w:rFonts w:ascii="Cambria Math" w:hAnsi="Cambria Math" w:hint="eastAsia"/>
            </w:rPr>
            <m:t>(</m:t>
          </m:r>
          <m:r>
            <w:rPr>
              <w:rFonts w:ascii="Cambria Math" w:hAnsi="Cambria Math"/>
            </w:rPr>
            <m:t>4–17)</m:t>
          </m:r>
        </m:oMath>
      </m:oMathPara>
    </w:p>
    <w:p w14:paraId="74159FB4" w14:textId="36C1DE9F" w:rsidR="0031728B" w:rsidRDefault="00D70E1D" w:rsidP="00061FBE">
      <w:pPr>
        <w:pStyle w:val="1f3"/>
      </w:pPr>
      <w:r>
        <w:t>其中</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u</m:t>
            </m:r>
          </m:sub>
        </m:sSub>
      </m:oMath>
      <w:r>
        <w:t>表示用户</w:t>
      </w:r>
      <w:r w:rsidRPr="00C778A8">
        <w:rPr>
          <w:rFonts w:hint="eastAsia"/>
          <w:i/>
        </w:rPr>
        <w:t>u</w:t>
      </w:r>
      <w:r>
        <w:rPr>
          <w:rFonts w:hint="eastAsia"/>
        </w:rPr>
        <w:t>的隐性空间特征，</w:t>
      </w:r>
      <m:oMath>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i</m:t>
            </m:r>
          </m:sub>
        </m:sSub>
      </m:oMath>
      <w:r>
        <w:t>表示</w:t>
      </w:r>
      <w:r w:rsidR="00746946">
        <w:t>物品</w:t>
      </w:r>
      <w:r w:rsidR="00746946" w:rsidRPr="00C778A8">
        <w:rPr>
          <w:rFonts w:hint="eastAsia"/>
          <w:i/>
        </w:rPr>
        <w:t>i</w:t>
      </w:r>
      <w:r w:rsidR="00746946">
        <w:rPr>
          <w:rFonts w:hint="eastAsia"/>
        </w:rPr>
        <w:t>的隐性空间特征。</w:t>
      </w:r>
    </w:p>
    <w:p w14:paraId="040D94ED" w14:textId="24CDC78A" w:rsidR="00746946" w:rsidRDefault="00061FBE" w:rsidP="00746946">
      <w:pPr>
        <w:pStyle w:val="1f3"/>
      </w:pPr>
      <w:r>
        <w:t>对于矩阵分解技术来说</w:t>
      </w:r>
      <w:r>
        <w:rPr>
          <w:rFonts w:hint="eastAsia"/>
        </w:rPr>
        <w:t>，</w:t>
      </w:r>
      <w:r>
        <w:t>通常我们需要一个固定的物品集合</w:t>
      </w:r>
      <w:r>
        <w:rPr>
          <w:rFonts w:hint="eastAsia"/>
        </w:rPr>
        <w:t>，</w:t>
      </w:r>
      <w:r>
        <w:t>来学习集合中每个物品的隐性空间特征</w:t>
      </w:r>
      <w:r>
        <w:rPr>
          <w:rFonts w:hint="eastAsia"/>
        </w:rPr>
        <w:t>。</w:t>
      </w:r>
      <w:r w:rsidR="00DE5755">
        <w:t>然而</w:t>
      </w:r>
      <w:r w:rsidR="00DE5755">
        <w:rPr>
          <w:rFonts w:hint="eastAsia"/>
        </w:rPr>
        <w:t>，</w:t>
      </w:r>
      <w:r w:rsidR="00DE5755">
        <w:t>正如前文所说的</w:t>
      </w:r>
      <w:r w:rsidR="00DE5755">
        <w:rPr>
          <w:rFonts w:hint="eastAsia"/>
        </w:rPr>
        <w:t>，</w:t>
      </w:r>
      <w:r w:rsidR="00DE5755">
        <w:t>机票作为一种</w:t>
      </w:r>
      <w:r>
        <w:rPr>
          <w:rFonts w:hint="eastAsia"/>
        </w:rPr>
        <w:t>受时间影响的价格敏感的动态商品，具有价格波动性和价格的敏感性的特征。此外，机票的其他一些特征属性，例如退改签的政策，在不同的时刻也会发生变化。</w:t>
      </w:r>
      <w:r w:rsidR="00746946">
        <w:rPr>
          <w:rFonts w:hint="eastAsia"/>
        </w:rPr>
        <w:t>对于这些波动性较强的属性</w:t>
      </w:r>
      <w:r>
        <w:rPr>
          <w:rFonts w:hint="eastAsia"/>
        </w:rPr>
        <w:t>，我们无法</w:t>
      </w:r>
      <w:r w:rsidR="00746946">
        <w:rPr>
          <w:rFonts w:hint="eastAsia"/>
        </w:rPr>
        <w:t>很好地</w:t>
      </w:r>
      <w:r>
        <w:rPr>
          <w:rFonts w:hint="eastAsia"/>
        </w:rPr>
        <w:t>为机票建立一个固定的物品集合。</w:t>
      </w:r>
    </w:p>
    <w:p w14:paraId="24C0608C" w14:textId="5848B1C4" w:rsidR="00DE5755" w:rsidRDefault="00746946" w:rsidP="00475B16">
      <w:pPr>
        <w:pStyle w:val="1f3"/>
      </w:pPr>
      <w:r>
        <w:rPr>
          <w:rFonts w:hint="eastAsia"/>
        </w:rPr>
        <w:t>通过分析机票的数据特征我们发现</w:t>
      </w:r>
      <w:r w:rsidR="00B44655">
        <w:rPr>
          <w:rFonts w:hint="eastAsia"/>
        </w:rPr>
        <w:t>，对于机票所属的航班来说，其航班的信息，例如航班的起飞到达时间，航空公司，机型的大小等等，通常具有较好的稳定性</w:t>
      </w:r>
      <w:r>
        <w:rPr>
          <w:rFonts w:hint="eastAsia"/>
        </w:rPr>
        <w:t>。也就是说，对于一个特定的航班，其航班信息</w:t>
      </w:r>
      <w:r w:rsidR="00B44655">
        <w:rPr>
          <w:rFonts w:hint="eastAsia"/>
        </w:rPr>
        <w:t>即在相当长的一段时间内不会随意发</w:t>
      </w:r>
      <w:r w:rsidR="00B44655">
        <w:rPr>
          <w:rFonts w:hint="eastAsia"/>
        </w:rPr>
        <w:lastRenderedPageBreak/>
        <w:t>生变化。</w:t>
      </w:r>
      <w:r w:rsidR="00475B16">
        <w:rPr>
          <w:rFonts w:hint="eastAsia"/>
        </w:rPr>
        <w:t>因此，我们可以将机票的特征属性分为两个部分，一个是机票对应的航班的静态属性，一个是机票其他非航班信息的动态属性。对于前者，我们可以为机票在航班的维度上建立一个航班的集合</w:t>
      </w:r>
      <w:r w:rsidR="00FB1E90" w:rsidRPr="001B0455">
        <w:rPr>
          <w:rFonts w:hint="eastAsia"/>
          <w:b/>
        </w:rPr>
        <w:t>M</w:t>
      </w:r>
      <w:r w:rsidR="00475B16">
        <w:rPr>
          <w:rFonts w:hint="eastAsia"/>
        </w:rPr>
        <w:t>。</w:t>
      </w:r>
    </w:p>
    <w:p w14:paraId="0344917C" w14:textId="2F549753" w:rsidR="00DE5755" w:rsidRDefault="00475B16" w:rsidP="00394710">
      <w:pPr>
        <w:pStyle w:val="1f3"/>
      </w:pPr>
      <w:r>
        <w:rPr>
          <w:rFonts w:ascii="NimbusSanL-Regu" w:hAnsi="NimbusSanL-Regu" w:cs="NimbusSanL-Regu"/>
          <w:szCs w:val="24"/>
        </w:rPr>
        <w:t>Agarwal</w:t>
      </w:r>
      <w:r w:rsidR="00E52EC9" w:rsidRPr="00D956A3">
        <w:rPr>
          <w:rFonts w:ascii="NimbusSanL-Regu" w:hAnsi="NimbusSanL-Regu" w:cs="NimbusSanL-Regu"/>
          <w:szCs w:val="24"/>
          <w:vertAlign w:val="superscript"/>
        </w:rPr>
        <w:fldChar w:fldCharType="begin"/>
      </w:r>
      <w:r w:rsidR="0037160A" w:rsidRPr="00D956A3">
        <w:rPr>
          <w:rFonts w:ascii="NimbusSanL-Regu" w:hAnsi="NimbusSanL-Regu" w:cs="NimbusSanL-Regu"/>
          <w:szCs w:val="24"/>
          <w:vertAlign w:val="superscript"/>
        </w:rPr>
        <w:instrText xml:space="preserve"> ADDIN EN.CITE &lt;EndNote&gt;&lt;Cite&gt;&lt;Author&gt;Agarwal&lt;/Author&gt;&lt;Year&gt;2009&lt;/Year&gt;&lt;RecNum&gt;18&lt;/RecNum&gt;&lt;DisplayText&gt;[61]&lt;/DisplayText&gt;&lt;record&gt;&lt;rec-number&gt;18&lt;/rec-number&gt;&lt;foreign-keys&gt;&lt;key app="EN" db-id="spwfvafviv9ppver9abvr9210pwprpdprxa0" timestamp="1449505073"&gt;18&lt;/key&gt;&lt;/foreign-keys&gt;&lt;ref-type name="Conference Proceedings"&gt;10&lt;/ref-type&gt;&lt;contributors&gt;&lt;authors&gt;&lt;author&gt;Agarwal, Deepak&lt;/author&gt;&lt;author&gt;Chen, Bee-Chung&lt;/author&gt;&lt;/authors&gt;&lt;/contributors&gt;&lt;titles&gt;&lt;title&gt;Regression-based latent factor models&lt;/title&gt;&lt;secondary-title&gt;Proceedings of the 15th ACM SIGKDD international conference on Knowledge discovery and data mining&lt;/secondary-title&gt;&lt;/titles&gt;&lt;pages&gt;19-28&lt;/pages&gt;&lt;dates&gt;&lt;year&gt;2009&lt;/year&gt;&lt;/dates&gt;&lt;publisher&gt;ACM&lt;/publisher&gt;&lt;isbn&gt;1605584959&lt;/isbn&gt;&lt;urls&gt;&lt;/urls&gt;&lt;/record&gt;&lt;/Cite&gt;&lt;/EndNote&gt;</w:instrText>
      </w:r>
      <w:r w:rsidR="00E52EC9" w:rsidRPr="00D956A3">
        <w:rPr>
          <w:rFonts w:ascii="NimbusSanL-Regu" w:hAnsi="NimbusSanL-Regu" w:cs="NimbusSanL-Regu"/>
          <w:szCs w:val="24"/>
          <w:vertAlign w:val="superscript"/>
        </w:rPr>
        <w:fldChar w:fldCharType="separate"/>
      </w:r>
      <w:r w:rsidR="0037160A" w:rsidRPr="00D956A3">
        <w:rPr>
          <w:rFonts w:ascii="NimbusSanL-Regu" w:hAnsi="NimbusSanL-Regu" w:cs="NimbusSanL-Regu"/>
          <w:noProof/>
          <w:szCs w:val="24"/>
          <w:vertAlign w:val="superscript"/>
        </w:rPr>
        <w:t>[61]</w:t>
      </w:r>
      <w:r w:rsidR="00E52EC9" w:rsidRPr="00D956A3">
        <w:rPr>
          <w:rFonts w:ascii="NimbusSanL-Regu" w:hAnsi="NimbusSanL-Regu" w:cs="NimbusSanL-Regu"/>
          <w:szCs w:val="24"/>
          <w:vertAlign w:val="superscript"/>
        </w:rPr>
        <w:fldChar w:fldCharType="end"/>
      </w:r>
      <w:r w:rsidR="00AB49C8">
        <w:rPr>
          <w:rFonts w:ascii="NimbusSanL-Regu" w:hAnsi="NimbusSanL-Regu" w:cs="NimbusSanL-Regu"/>
          <w:szCs w:val="24"/>
        </w:rPr>
        <w:t>对</w:t>
      </w:r>
      <w:r w:rsidR="00727890">
        <w:rPr>
          <w:rFonts w:ascii="NimbusSanL-Regu" w:hAnsi="NimbusSanL-Regu" w:cs="NimbusSanL-Regu"/>
          <w:szCs w:val="24"/>
        </w:rPr>
        <w:t>带有外部特征的</w:t>
      </w:r>
      <w:r w:rsidR="00AB49C8">
        <w:rPr>
          <w:rFonts w:ascii="NimbusSanL-Regu" w:hAnsi="NimbusSanL-Regu" w:cs="NimbusSanL-Regu"/>
          <w:szCs w:val="24"/>
        </w:rPr>
        <w:t>二元数据提出了一种基于回归的隐语义模型</w:t>
      </w:r>
      <w:r w:rsidR="00AB49C8">
        <w:rPr>
          <w:rFonts w:ascii="NimbusSanL-Regu" w:hAnsi="NimbusSanL-Regu" w:cs="NimbusSanL-Regu" w:hint="eastAsia"/>
          <w:szCs w:val="24"/>
        </w:rPr>
        <w:t>(</w:t>
      </w:r>
      <w:r w:rsidR="00A57EDC">
        <w:rPr>
          <w:rFonts w:ascii="NimbusSanL-Regu" w:hAnsi="NimbusSanL-Regu" w:cs="NimbusSanL-Regu"/>
          <w:szCs w:val="24"/>
        </w:rPr>
        <w:t xml:space="preserve">Regression-based Latent Factor Model, </w:t>
      </w:r>
      <w:r w:rsidR="005D25E2">
        <w:rPr>
          <w:rFonts w:hint="eastAsia"/>
        </w:rPr>
        <w:t>R</w:t>
      </w:r>
      <w:r w:rsidR="005D25E2">
        <w:t>LFM</w:t>
      </w:r>
      <w:r w:rsidR="00AB49C8">
        <w:t>)</w:t>
      </w:r>
      <w:r w:rsidR="00AD3C4D">
        <w:rPr>
          <w:rFonts w:hint="eastAsia"/>
        </w:rPr>
        <w:t>，</w:t>
      </w:r>
      <w:r w:rsidR="00AD3C4D">
        <w:t>其通过</w:t>
      </w:r>
      <w:r w:rsidR="00F97139">
        <w:t>学习和</w:t>
      </w:r>
      <w:r w:rsidR="00AD3C4D">
        <w:t>训练</w:t>
      </w:r>
      <w:r w:rsidR="00F97139">
        <w:t>一个</w:t>
      </w:r>
      <w:r w:rsidR="00AD3C4D">
        <w:t>公共的矩阵</w:t>
      </w:r>
      <m:oMath>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I</m:t>
            </m:r>
          </m:sub>
        </m:sSub>
      </m:oMath>
      <w:r w:rsidR="00AD3C4D">
        <w:t>将外部特征映射到隐性空间</w:t>
      </w:r>
      <w:r w:rsidR="00727890">
        <w:rPr>
          <w:rFonts w:hint="eastAsia"/>
        </w:rPr>
        <w:t>。类似地，如果我们把这种思路放到我们的选择模型中，</w:t>
      </w:r>
      <w:r w:rsidR="008530CE">
        <w:rPr>
          <w:rFonts w:hint="eastAsia"/>
        </w:rPr>
        <w:t>将用户</w:t>
      </w:r>
      <w:r w:rsidR="008530CE" w:rsidRPr="001B0455">
        <w:rPr>
          <w:rFonts w:hint="eastAsia"/>
          <w:i/>
        </w:rPr>
        <w:t>u</w:t>
      </w:r>
      <w:r w:rsidR="008530CE">
        <w:rPr>
          <w:rFonts w:hint="eastAsia"/>
        </w:rPr>
        <w:t>和机票</w:t>
      </w:r>
      <w:r w:rsidR="008530CE" w:rsidRPr="001B0455">
        <w:rPr>
          <w:rFonts w:hint="eastAsia"/>
          <w:i/>
        </w:rPr>
        <w:t>i</w:t>
      </w:r>
      <w:r w:rsidR="008530CE">
        <w:rPr>
          <w:rFonts w:hint="eastAsia"/>
        </w:rPr>
        <w:t>对应的航班</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r>
          <m:rPr>
            <m:sty m:val="b"/>
          </m:rPr>
          <w:rPr>
            <w:rFonts w:ascii="Cambria Math" w:hAnsi="Cambria Math"/>
          </w:rPr>
          <m:t>M</m:t>
        </m:r>
      </m:oMath>
      <w:r w:rsidR="008530CE">
        <w:rPr>
          <w:rFonts w:hint="eastAsia"/>
        </w:rPr>
        <w:t>看成二元数据，而机票的其他动态的显性特征属性可以看做是该航班的外部特征，对此，</w:t>
      </w:r>
      <w:r w:rsidR="00727890">
        <w:rPr>
          <w:rFonts w:hint="eastAsia"/>
        </w:rPr>
        <w:t>我们可以为效用函数建立如下的函数模型：</w:t>
      </w:r>
    </w:p>
    <w:p w14:paraId="08ABD553" w14:textId="57D1C77A" w:rsidR="00727890" w:rsidRPr="00F21EBB" w:rsidRDefault="00786F60" w:rsidP="00394710">
      <w:pPr>
        <w:pStyle w:val="1f3"/>
        <w:ind w:firstLine="482"/>
      </w:pPr>
      <m:oMathPara>
        <m:oMathParaPr>
          <m:jc m:val="right"/>
        </m:oMathParaPr>
        <m:oMath>
          <m:sSub>
            <m:sSubPr>
              <m:ctrlPr>
                <w:rPr>
                  <w:rFonts w:ascii="Cambria Math" w:hAnsi="Cambria Math"/>
                  <w:b/>
                </w:rPr>
              </m:ctrlPr>
            </m:sSubPr>
            <m:e>
              <m:r>
                <m:rPr>
                  <m:sty m:val="b"/>
                </m:rPr>
                <w:rPr>
                  <w:rFonts w:ascii="Cambria Math" w:hAnsi="Cambria Math" w:hint="eastAsia"/>
                </w:rPr>
                <m:t>u</m:t>
              </m:r>
              <m:ctrlPr>
                <w:rPr>
                  <w:rFonts w:ascii="Cambria Math" w:hAnsi="Cambria Math" w:hint="eastAsia"/>
                  <w:b/>
                </w:rPr>
              </m:ctrlPr>
            </m:e>
            <m:sub>
              <m:r>
                <m:rPr>
                  <m:sty m:val="b"/>
                </m:rPr>
                <w:rPr>
                  <w:rFonts w:ascii="Cambria Math" w:hAnsi="Cambria Math" w:hint="eastAsia"/>
                </w:rPr>
                <m:t>u</m:t>
              </m:r>
            </m:sub>
          </m:sSub>
          <m:r>
            <w:rPr>
              <w:rFonts w:ascii="Cambria Math" w:hAnsi="Cambria Math" w:hint="eastAsia"/>
            </w:rPr>
            <m:t>=</m:t>
          </m:r>
          <m:r>
            <w:rPr>
              <w:rFonts w:ascii="Cambria Math" w:hAnsi="Cambria Math"/>
            </w:rPr>
            <m:t xml:space="preserve"> </m:t>
          </m:r>
          <m:sSub>
            <m:sSubPr>
              <m:ctrlPr>
                <w:rPr>
                  <w:rFonts w:ascii="Cambria Math" w:hAnsi="Cambria Math"/>
                  <w:b/>
                  <w:i/>
                </w:rPr>
              </m:ctrlPr>
            </m:sSubPr>
            <m:e>
              <m:r>
                <m:rPr>
                  <m:sty m:val="bi"/>
                </m:rPr>
                <w:rPr>
                  <w:rFonts w:ascii="Cambria Math" w:hAnsi="Cambria Math"/>
                </w:rPr>
                <m:t>φ</m:t>
              </m:r>
            </m:e>
            <m:sub>
              <m:r>
                <m:rPr>
                  <m:sty m:val="bi"/>
                </m:rPr>
                <w:rPr>
                  <w:rFonts w:ascii="Cambria Math" w:hAnsi="Cambria Math"/>
                </w:rPr>
                <m:t>u</m:t>
              </m:r>
            </m:sub>
          </m:sSub>
          <m:r>
            <m:rPr>
              <m:sty m:val="p"/>
            </m:rPr>
            <w:rPr>
              <w:rFonts w:ascii="Cambria Math" w:hAnsi="Cambria Math"/>
            </w:rPr>
            <m:t xml:space="preserve">                                                                          </m:t>
          </m:r>
          <m:r>
            <w:rPr>
              <w:rFonts w:ascii="Cambria Math" w:hAnsi="Cambria Math"/>
            </w:rPr>
            <m:t>(4–18)</m:t>
          </m:r>
        </m:oMath>
      </m:oMathPara>
    </w:p>
    <w:p w14:paraId="4380F1A6" w14:textId="57FAE706" w:rsidR="00944F5F" w:rsidRPr="00F21EBB" w:rsidRDefault="00786F60" w:rsidP="00944F5F">
      <w:pPr>
        <w:pStyle w:val="1f3"/>
        <w:ind w:firstLine="482"/>
      </w:pPr>
      <m:oMathPara>
        <m:oMathParaPr>
          <m:jc m:val="right"/>
        </m:oMathParaPr>
        <m:oMath>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i</m:t>
              </m:r>
            </m:sub>
          </m:sSub>
          <m:r>
            <w:rPr>
              <w:rFonts w:ascii="Cambria Math" w:hAnsi="Cambria Math" w:hint="eastAsia"/>
            </w:rPr>
            <m:t>=</m:t>
          </m:r>
          <m:r>
            <w:rPr>
              <w:rFonts w:ascii="Cambria Math" w:hAnsi="Cambria Math"/>
            </w:rPr>
            <m:t xml:space="preserve"> </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i</m:t>
              </m:r>
            </m:sub>
          </m:sSub>
          <m:r>
            <w:rPr>
              <w:rFonts w:ascii="Cambria Math" w:hAnsi="Cambria Math"/>
            </w:rPr>
            <m:t>+</m:t>
          </m:r>
          <m:sSub>
            <m:sSubPr>
              <m:ctrlPr>
                <w:rPr>
                  <w:rFonts w:ascii="Cambria Math" w:hAnsi="Cambria Math"/>
                  <w:b/>
                  <w:i/>
                </w:rPr>
              </m:ctrlPr>
            </m:sSubPr>
            <m:e>
              <m:r>
                <m:rPr>
                  <m:sty m:val="bi"/>
                </m:rPr>
                <w:rPr>
                  <w:rFonts w:ascii="Cambria Math" w:hAnsi="Cambria Math"/>
                </w:rPr>
                <m:t>φ</m:t>
              </m:r>
            </m:e>
            <m:sub>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i</m:t>
                  </m:r>
                </m:sub>
              </m:sSub>
            </m:sub>
          </m:sSub>
          <m:r>
            <w:rPr>
              <w:rFonts w:ascii="Cambria Math" w:hAnsi="Cambria Math"/>
            </w:rPr>
            <m:t xml:space="preserve">                                                         (4–19)</m:t>
          </m:r>
        </m:oMath>
      </m:oMathPara>
    </w:p>
    <w:p w14:paraId="65FAD49B" w14:textId="16DC3028" w:rsidR="00944F5F" w:rsidRPr="00F21EBB" w:rsidRDefault="00944F5F" w:rsidP="00462DE1">
      <w:pPr>
        <w:pStyle w:val="1f3"/>
        <w:ind w:firstLineChars="0" w:firstLine="0"/>
        <w:jc w:val="center"/>
      </w:pPr>
      <m:oMathPara>
        <m:oMathParaPr>
          <m:jc m:val="right"/>
        </m:oMathPara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ui</m:t>
                  </m:r>
                </m:sub>
              </m:sSub>
            </m:e>
          </m:d>
          <m:r>
            <w:rPr>
              <w:rFonts w:ascii="Cambria Math" w:hAnsi="Cambria Math" w:hint="eastAsia"/>
            </w:rPr>
            <m:t>=</m:t>
          </m:r>
          <m:r>
            <w:rPr>
              <w:rFonts w:ascii="Cambria Math" w:hAnsi="Cambria Math"/>
            </w:rPr>
            <m:t xml:space="preserve"> </m:t>
          </m:r>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u</m:t>
              </m: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i</m:t>
              </m:r>
            </m:sub>
          </m:sSub>
          <m:r>
            <w:rPr>
              <w:rFonts w:ascii="Cambria Math" w:hAnsi="Cambria Math"/>
            </w:rPr>
            <m:t xml:space="preserve">                                                               (4–20)</m:t>
          </m:r>
        </m:oMath>
      </m:oMathPara>
    </w:p>
    <w:p w14:paraId="311972C6" w14:textId="6B36A6CB" w:rsidR="006E42E9" w:rsidRDefault="00462DE1" w:rsidP="006E42E9">
      <w:pPr>
        <w:pStyle w:val="1f3"/>
      </w:pPr>
      <w:r>
        <w:t>其中</w:t>
      </w:r>
      <w:r>
        <w:rPr>
          <w:rFonts w:hint="eastAsia"/>
        </w:rPr>
        <w:t>，</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i</m:t>
            </m:r>
          </m:sub>
        </m:sSub>
      </m:oMath>
      <w:r>
        <w:t>为机票的显性特征</w:t>
      </w:r>
      <w:r>
        <w:rPr>
          <w:rFonts w:hint="eastAsia"/>
        </w:rPr>
        <w:t>。</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oMath>
      <w:r>
        <w:t>为将机票的显性特征映射到隐性空间的</w:t>
      </w:r>
      <w:r w:rsidR="00EE2273">
        <w:t>公共的</w:t>
      </w:r>
      <w:r>
        <w:t>矩阵</w:t>
      </w:r>
      <w:r w:rsidR="008530CE">
        <w:rPr>
          <w:rFonts w:hint="eastAsia"/>
        </w:rPr>
        <w:t>。</w:t>
      </w:r>
      <w:r w:rsidR="006E42E9">
        <w:rPr>
          <w:rFonts w:hint="eastAsia"/>
        </w:rPr>
        <w:t>因此，对于机票</w:t>
      </w:r>
      <w:r w:rsidR="006E42E9">
        <w:rPr>
          <w:rFonts w:hint="eastAsia"/>
        </w:rPr>
        <w:t>i</w:t>
      </w:r>
      <w:r w:rsidR="006E42E9">
        <w:rPr>
          <w:rFonts w:hint="eastAsia"/>
        </w:rPr>
        <w:t>上的隐性空间的特征</w:t>
      </w:r>
      <m:oMath>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i</m:t>
            </m:r>
          </m:sub>
        </m:sSub>
      </m:oMath>
      <w:r w:rsidR="006E42E9">
        <w:rPr>
          <w:rFonts w:hint="eastAsia"/>
        </w:rPr>
        <w:t>可以表示为两个部分</w:t>
      </w:r>
      <w:r w:rsidR="007E4F11">
        <w:rPr>
          <w:rFonts w:hint="eastAsia"/>
        </w:rPr>
        <w:t>的叠加</w:t>
      </w:r>
      <w:r w:rsidR="006E42E9">
        <w:rPr>
          <w:rFonts w:hint="eastAsia"/>
        </w:rPr>
        <w:t>，一部分是</w:t>
      </w:r>
      <w:r w:rsidR="006132B0">
        <w:rPr>
          <w:rFonts w:hint="eastAsia"/>
        </w:rPr>
        <w:t>通过</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oMath>
      <w:r w:rsidR="006E42E9">
        <w:t>映射</w:t>
      </w:r>
      <w:r w:rsidR="006132B0">
        <w:t>到隐性空间特征</w:t>
      </w:r>
      <w:r w:rsidR="006E42E9">
        <w:t>的</w:t>
      </w:r>
      <w:r w:rsidR="007C14A1">
        <w:t>机票</w:t>
      </w:r>
      <w:r w:rsidR="007C14A1">
        <w:t>i</w:t>
      </w:r>
      <w:r w:rsidR="006E42E9">
        <w:t>显性特征</w:t>
      </w:r>
      <w:r w:rsidR="007C14A1">
        <w:t>属性</w:t>
      </w:r>
      <w:r w:rsidR="006E42E9">
        <w:rPr>
          <w:rFonts w:hint="eastAsia"/>
        </w:rPr>
        <w:t>，</w:t>
      </w:r>
      <w:r w:rsidR="006E42E9">
        <w:t>另一部分是其对应</w:t>
      </w:r>
      <w:r w:rsidR="006E42E9">
        <w:rPr>
          <w:rFonts w:hint="eastAsia"/>
        </w:rPr>
        <w:t>的</w:t>
      </w:r>
      <w:r w:rsidR="006E42E9">
        <w:t>航班</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6E42E9">
        <w:t>上的</w:t>
      </w:r>
      <w:r w:rsidR="006E42E9">
        <w:rPr>
          <w:rFonts w:hint="eastAsia"/>
        </w:rPr>
        <w:t>隐性空间特征。</w:t>
      </w:r>
    </w:p>
    <w:p w14:paraId="6DCB8233" w14:textId="7667BCCC" w:rsidR="00F97139" w:rsidRDefault="007E4F11" w:rsidP="006E42E9">
      <w:pPr>
        <w:pStyle w:val="1f3"/>
      </w:pPr>
      <w:r>
        <w:t>考虑到</w:t>
      </w:r>
      <w:r>
        <w:rPr>
          <w:rFonts w:hint="eastAsia"/>
        </w:rPr>
        <w:t>不同航线上的机票特征具有不同的数据分布，</w:t>
      </w:r>
      <w:r w:rsidR="00D309D0">
        <w:rPr>
          <w:rFonts w:hint="eastAsia"/>
        </w:rPr>
        <w:t>式</w:t>
      </w:r>
      <w:r w:rsidR="00C23641">
        <w:rPr>
          <w:rFonts w:hint="eastAsia"/>
        </w:rPr>
        <w:t>(4-</w:t>
      </w:r>
      <w:r w:rsidR="00A822A2">
        <w:t>19</w:t>
      </w:r>
      <w:r w:rsidR="00D309D0">
        <w:t>)</w:t>
      </w:r>
      <w:r w:rsidR="00D309D0">
        <w:t>中的</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oMath>
      <w:r w:rsidR="00D309D0">
        <w:t>应该是区分航线的</w:t>
      </w:r>
      <w:r>
        <w:rPr>
          <w:rFonts w:hint="eastAsia"/>
        </w:rPr>
        <w:t>，</w:t>
      </w:r>
      <w:r w:rsidR="00D309D0">
        <w:rPr>
          <w:rFonts w:hint="eastAsia"/>
        </w:rPr>
        <w:t>也就是说，不同航线上应该有一个对应当前航线</w:t>
      </w:r>
      <w:r w:rsidR="00D309D0" w:rsidRPr="00F9147B">
        <w:rPr>
          <w:rFonts w:hint="eastAsia"/>
          <w:i/>
        </w:rPr>
        <w:t>a</w:t>
      </w:r>
      <w:r w:rsidR="00D309D0">
        <w:rPr>
          <w:rFonts w:hint="eastAsia"/>
        </w:rPr>
        <w:t>的公共的矩阵</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I,a</m:t>
            </m:r>
          </m:sub>
        </m:sSub>
      </m:oMath>
      <w:r w:rsidR="00D309D0">
        <w:rPr>
          <w:rFonts w:hint="eastAsia"/>
        </w:rPr>
        <w:t>，用来将该航线上机票的显性特征转化为隐性空间特征。同时</w:t>
      </w:r>
      <w:r w:rsidR="00D309D0">
        <w:rPr>
          <w:rFonts w:hint="eastAsia"/>
        </w:rPr>
        <w:t>,</w:t>
      </w:r>
      <w:r w:rsidR="00D309D0">
        <w:rPr>
          <w:rFonts w:hint="eastAsia"/>
        </w:rPr>
        <w:t>考虑到用户在不同航线上会有不同的偏好，我们可以在式</w:t>
      </w:r>
      <w:r w:rsidR="00C23641">
        <w:rPr>
          <w:rFonts w:hint="eastAsia"/>
        </w:rPr>
        <w:t>(4-</w:t>
      </w:r>
      <w:r w:rsidR="00A822A2">
        <w:rPr>
          <w:rFonts w:hint="eastAsia"/>
        </w:rPr>
        <w:t>18</w:t>
      </w:r>
      <w:r w:rsidR="00D309D0">
        <w:rPr>
          <w:rFonts w:hint="eastAsia"/>
        </w:rPr>
        <w:t>)</w:t>
      </w:r>
      <w:r w:rsidR="00D309D0">
        <w:t>中加入一个属于用户航线偏好的隐性空间特征项</w:t>
      </w:r>
      <m:oMath>
        <m:sSub>
          <m:sSubPr>
            <m:ctrlPr>
              <w:rPr>
                <w:rFonts w:ascii="Cambria Math" w:hAnsi="Cambria Math"/>
                <w:b/>
                <w:i/>
              </w:rPr>
            </m:ctrlPr>
          </m:sSubPr>
          <m:e>
            <m:r>
              <m:rPr>
                <m:sty m:val="bi"/>
              </m:rPr>
              <w:rPr>
                <w:rFonts w:ascii="Cambria Math" w:hAnsi="Cambria Math"/>
              </w:rPr>
              <m:t>φ</m:t>
            </m:r>
          </m:e>
          <m:sub>
            <m:r>
              <m:rPr>
                <m:sty m:val="bi"/>
              </m:rPr>
              <w:rPr>
                <w:rFonts w:ascii="Cambria Math" w:hAnsi="Cambria Math"/>
              </w:rPr>
              <m:t>u</m:t>
            </m:r>
            <m:r>
              <m:rPr>
                <m:sty m:val="bi"/>
              </m:rPr>
              <w:rPr>
                <w:rFonts w:ascii="Cambria Math" w:hAnsi="Cambria Math" w:hint="eastAsia"/>
              </w:rPr>
              <m:t>,</m:t>
            </m:r>
            <m:r>
              <m:rPr>
                <m:sty m:val="bi"/>
              </m:rPr>
              <w:rPr>
                <w:rFonts w:ascii="Cambria Math" w:hAnsi="Cambria Math"/>
              </w:rPr>
              <m:t xml:space="preserve">  a</m:t>
            </m:r>
          </m:sub>
        </m:sSub>
      </m:oMath>
      <w:r w:rsidR="00D309D0">
        <w:rPr>
          <w:rFonts w:hint="eastAsia"/>
        </w:rPr>
        <w:t>。此外，我们还可以加入一个表示</w:t>
      </w:r>
      <w:r w:rsidR="00AB586A">
        <w:rPr>
          <w:rFonts w:hint="eastAsia"/>
        </w:rPr>
        <w:t>机票</w:t>
      </w:r>
      <w:r w:rsidR="00D309D0">
        <w:rPr>
          <w:rFonts w:hint="eastAsia"/>
        </w:rPr>
        <w:t>显性特征属性的回归项</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sidR="00D309D0">
        <w:rPr>
          <w:rFonts w:hint="eastAsia"/>
        </w:rPr>
        <w:t>，</w:t>
      </w:r>
      <w:r w:rsidR="00D309D0">
        <w:t>例如</w:t>
      </w:r>
      <w:r w:rsidR="00AB586A">
        <w:t>对于</w:t>
      </w:r>
      <w:r w:rsidR="00911EF2">
        <w:rPr>
          <w:rFonts w:hint="eastAsia"/>
        </w:rPr>
        <w:t>一些</w:t>
      </w:r>
      <w:r w:rsidR="00AB586A">
        <w:t>折扣大价格低的</w:t>
      </w:r>
      <w:r w:rsidR="00911EF2">
        <w:t>机票</w:t>
      </w:r>
      <w:r w:rsidR="00911EF2">
        <w:rPr>
          <w:rFonts w:hint="eastAsia"/>
        </w:rPr>
        <w:t>常常</w:t>
      </w:r>
      <w:r w:rsidR="00911EF2">
        <w:t>对用户</w:t>
      </w:r>
      <w:r w:rsidR="00AB586A">
        <w:t>具有</w:t>
      </w:r>
      <w:r w:rsidR="00911EF2">
        <w:t>额外的</w:t>
      </w:r>
      <w:r w:rsidR="00AB586A">
        <w:t>吸引力</w:t>
      </w:r>
      <w:r w:rsidR="00785783">
        <w:rPr>
          <w:rFonts w:hint="eastAsia"/>
        </w:rPr>
        <w:t>。综上，我们可以得到下列公式所表示的效用函数的模型：</w:t>
      </w:r>
    </w:p>
    <w:p w14:paraId="29D9B200" w14:textId="4327F130" w:rsidR="00AB586A" w:rsidRPr="00F21EBB" w:rsidRDefault="00786F60" w:rsidP="00AB586A">
      <w:pPr>
        <w:pStyle w:val="1f3"/>
        <w:ind w:firstLine="482"/>
      </w:pPr>
      <m:oMathPara>
        <m:oMathParaPr>
          <m:jc m:val="right"/>
        </m:oMathParaPr>
        <m:oMath>
          <m:sSub>
            <m:sSubPr>
              <m:ctrlPr>
                <w:rPr>
                  <w:rFonts w:ascii="Cambria Math" w:hAnsi="Cambria Math"/>
                  <w:b/>
                </w:rPr>
              </m:ctrlPr>
            </m:sSubPr>
            <m:e>
              <m:r>
                <m:rPr>
                  <m:sty m:val="b"/>
                </m:rPr>
                <w:rPr>
                  <w:rFonts w:ascii="Cambria Math" w:hAnsi="Cambria Math" w:hint="eastAsia"/>
                </w:rPr>
                <m:t>u</m:t>
              </m:r>
              <m:ctrlPr>
                <w:rPr>
                  <w:rFonts w:ascii="Cambria Math" w:hAnsi="Cambria Math" w:hint="eastAsia"/>
                  <w:b/>
                </w:rPr>
              </m:ctrlPr>
            </m:e>
            <m:sub>
              <m:r>
                <m:rPr>
                  <m:sty m:val="b"/>
                </m:rPr>
                <w:rPr>
                  <w:rFonts w:ascii="Cambria Math" w:hAnsi="Cambria Math" w:hint="eastAsia"/>
                </w:rPr>
                <m:t>u</m:t>
              </m:r>
            </m:sub>
          </m:sSub>
          <m:r>
            <w:rPr>
              <w:rFonts w:ascii="Cambria Math" w:hAnsi="Cambria Math" w:hint="eastAsia"/>
            </w:rPr>
            <m:t>=</m:t>
          </m:r>
          <m:r>
            <w:rPr>
              <w:rFonts w:ascii="Cambria Math" w:hAnsi="Cambria Math"/>
            </w:rPr>
            <m:t xml:space="preserve"> </m:t>
          </m:r>
          <m:sSub>
            <m:sSubPr>
              <m:ctrlPr>
                <w:rPr>
                  <w:rFonts w:ascii="Cambria Math" w:hAnsi="Cambria Math"/>
                  <w:b/>
                  <w:i/>
                </w:rPr>
              </m:ctrlPr>
            </m:sSubPr>
            <m:e>
              <m:r>
                <m:rPr>
                  <m:sty m:val="bi"/>
                </m:rPr>
                <w:rPr>
                  <w:rFonts w:ascii="Cambria Math" w:hAnsi="Cambria Math"/>
                </w:rPr>
                <m:t>φ</m:t>
              </m:r>
            </m:e>
            <m:sub>
              <m:r>
                <m:rPr>
                  <m:sty m:val="bi"/>
                </m:rPr>
                <w:rPr>
                  <w:rFonts w:ascii="Cambria Math" w:hAnsi="Cambria Math"/>
                </w:rPr>
                <m:t>u</m:t>
              </m:r>
            </m:sub>
          </m:sSub>
          <m:r>
            <m:rPr>
              <m:sty m:val="p"/>
            </m:rPr>
            <w:rPr>
              <w:rFonts w:ascii="Cambria Math" w:hAnsi="Cambria Math"/>
            </w:rPr>
            <m:t xml:space="preserve">+ </m:t>
          </m:r>
          <m:sSub>
            <m:sSubPr>
              <m:ctrlPr>
                <w:rPr>
                  <w:rFonts w:ascii="Cambria Math" w:hAnsi="Cambria Math"/>
                  <w:b/>
                  <w:i/>
                </w:rPr>
              </m:ctrlPr>
            </m:sSubPr>
            <m:e>
              <m:r>
                <m:rPr>
                  <m:sty m:val="bi"/>
                </m:rPr>
                <w:rPr>
                  <w:rFonts w:ascii="Cambria Math" w:hAnsi="Cambria Math"/>
                </w:rPr>
                <m:t>φ</m:t>
              </m:r>
            </m:e>
            <m:sub>
              <m:r>
                <m:rPr>
                  <m:sty m:val="bi"/>
                </m:rPr>
                <w:rPr>
                  <w:rFonts w:ascii="Cambria Math" w:hAnsi="Cambria Math"/>
                </w:rPr>
                <m:t>u, a</m:t>
              </m:r>
            </m:sub>
          </m:sSub>
          <m:r>
            <m:rPr>
              <m:sty m:val="b"/>
            </m:rPr>
            <w:rPr>
              <w:rFonts w:ascii="Cambria Math" w:hAnsi="Cambria Math"/>
            </w:rPr>
            <m:t xml:space="preserve"> </m:t>
          </m:r>
          <m:r>
            <m:rPr>
              <m:sty m:val="p"/>
            </m:rPr>
            <w:rPr>
              <w:rFonts w:ascii="Cambria Math" w:hAnsi="Cambria Math"/>
            </w:rPr>
            <m:t xml:space="preserve">                                                       </m:t>
          </m:r>
          <m:r>
            <w:rPr>
              <w:rFonts w:ascii="Cambria Math" w:hAnsi="Cambria Math"/>
            </w:rPr>
            <m:t>(4–21)</m:t>
          </m:r>
        </m:oMath>
      </m:oMathPara>
    </w:p>
    <w:p w14:paraId="042C4421" w14:textId="3D398DC3" w:rsidR="00AB586A" w:rsidRPr="00F21EBB" w:rsidRDefault="00786F60" w:rsidP="00AB586A">
      <w:pPr>
        <w:pStyle w:val="1f3"/>
        <w:ind w:firstLine="482"/>
      </w:pPr>
      <m:oMathPara>
        <m:oMathParaPr>
          <m:jc m:val="right"/>
        </m:oMathParaPr>
        <m:oMath>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i</m:t>
              </m:r>
            </m:sub>
          </m:sSub>
          <m:r>
            <w:rPr>
              <w:rFonts w:ascii="Cambria Math" w:hAnsi="Cambria Math" w:hint="eastAsia"/>
            </w:rPr>
            <m:t>=</m:t>
          </m:r>
          <m:r>
            <w:rPr>
              <w:rFonts w:ascii="Cambria Math" w:hAnsi="Cambria Math"/>
            </w:rPr>
            <m:t xml:space="preserve"> </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I,a</m:t>
              </m:r>
            </m:sub>
          </m:sSub>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i</m:t>
              </m:r>
            </m:sub>
          </m:sSub>
          <m:r>
            <w:rPr>
              <w:rFonts w:ascii="Cambria Math" w:hAnsi="Cambria Math"/>
            </w:rPr>
            <m:t>+</m:t>
          </m:r>
          <m:sSub>
            <m:sSubPr>
              <m:ctrlPr>
                <w:rPr>
                  <w:rFonts w:ascii="Cambria Math" w:hAnsi="Cambria Math"/>
                  <w:b/>
                  <w:i/>
                </w:rPr>
              </m:ctrlPr>
            </m:sSubPr>
            <m:e>
              <m:r>
                <m:rPr>
                  <m:sty m:val="bi"/>
                </m:rPr>
                <w:rPr>
                  <w:rFonts w:ascii="Cambria Math" w:hAnsi="Cambria Math"/>
                </w:rPr>
                <m:t>φ</m:t>
              </m:r>
            </m:e>
            <m:sub>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i</m:t>
                  </m:r>
                </m:sub>
              </m:sSub>
            </m:sub>
          </m:sSub>
          <m:r>
            <w:rPr>
              <w:rFonts w:ascii="Cambria Math" w:hAnsi="Cambria Math"/>
            </w:rPr>
            <m:t xml:space="preserve">                                                   (4–22)</m:t>
          </m:r>
        </m:oMath>
      </m:oMathPara>
    </w:p>
    <w:p w14:paraId="3C2AEE76" w14:textId="2222BF46" w:rsidR="00AB586A" w:rsidRPr="00F21EBB" w:rsidRDefault="00786F60" w:rsidP="00AB586A">
      <w:pPr>
        <w:pStyle w:val="1f3"/>
        <w:ind w:firstLineChars="0" w:firstLine="0"/>
        <w:jc w:val="center"/>
      </w:pPr>
      <m:oMathPara>
        <m:oMathParaPr>
          <m:jc m:val="right"/>
        </m:oMathParaP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hint="eastAsia"/>
            </w:rPr>
            <m:t>=</m:t>
          </m:r>
          <m:r>
            <w:rPr>
              <w:rFonts w:ascii="Cambria Math" w:hAnsi="Cambria Math"/>
            </w:rPr>
            <m:t xml:space="preserve"> </m:t>
          </m:r>
          <m:sSubSup>
            <m:sSubSupPr>
              <m:ctrlPr>
                <w:rPr>
                  <w:rFonts w:ascii="Cambria Math" w:hAnsi="Cambria Math"/>
                  <w:b/>
                  <w:i/>
                </w:rPr>
              </m:ctrlPr>
            </m:sSubSupPr>
            <m:e>
              <m:r>
                <m:rPr>
                  <m:sty m:val="bi"/>
                </m:rPr>
                <w:rPr>
                  <w:rFonts w:ascii="Cambria Math" w:hAnsi="Cambria Math"/>
                </w:rPr>
                <m:t>g</m:t>
              </m:r>
            </m:e>
            <m:sub>
              <m:r>
                <m:rPr>
                  <m:sty m:val="bi"/>
                </m:rPr>
                <w:rPr>
                  <w:rFonts w:ascii="Cambria Math" w:hAnsi="Cambria Math"/>
                </w:rPr>
                <m:t>0</m:t>
              </m:r>
            </m:sub>
            <m:sup>
              <m:r>
                <m:rPr>
                  <m:sty m:val="bi"/>
                </m:rPr>
                <w:rPr>
                  <w:rFonts w:ascii="Cambria Math" w:hAnsi="Cambria Math"/>
                </w:rPr>
                <m:t>T</m:t>
              </m:r>
            </m:sup>
          </m:sSubSup>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sSub>
                <m:sSubPr>
                  <m:ctrlPr>
                    <w:rPr>
                      <w:rFonts w:ascii="Cambria Math" w:hAnsi="Cambria Math"/>
                      <w:i/>
                    </w:rPr>
                  </m:ctrlPr>
                </m:sSubPr>
                <m:e>
                  <m:r>
                    <w:rPr>
                      <w:rFonts w:ascii="Cambria Math" w:hAnsi="Cambria Math"/>
                    </w:rPr>
                    <m:t>m</m:t>
                  </m:r>
                </m:e>
                <m:sub>
                  <m:r>
                    <w:rPr>
                      <w:rFonts w:ascii="Cambria Math" w:hAnsi="Cambria Math"/>
                    </w:rPr>
                    <m:t>i</m:t>
                  </m:r>
                </m:sub>
              </m:sSub>
            </m:sub>
          </m:sSub>
          <m:r>
            <w:rPr>
              <w:rFonts w:ascii="Cambria Math" w:hAnsi="Cambria Math"/>
            </w:rPr>
            <m:t xml:space="preserve">                                                        (4–23)</m:t>
          </m:r>
        </m:oMath>
      </m:oMathPara>
    </w:p>
    <w:p w14:paraId="5A95583D" w14:textId="195428F6" w:rsidR="003C0D85" w:rsidRPr="00F21EBB" w:rsidRDefault="00AB586A" w:rsidP="00256DC9">
      <w:pPr>
        <w:pStyle w:val="1f3"/>
        <w:ind w:firstLineChars="0" w:firstLine="0"/>
        <w:jc w:val="center"/>
      </w:pPr>
      <m:oMathPara>
        <m:oMathParaPr>
          <m:jc m:val="right"/>
        </m:oMathPara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ui</m:t>
                  </m:r>
                </m:sub>
              </m:sSub>
            </m:e>
          </m:d>
          <m:r>
            <w:rPr>
              <w:rFonts w:ascii="Cambria Math" w:hAnsi="Cambria Math" w:hint="eastAsia"/>
            </w:rPr>
            <m:t>=</m:t>
          </m:r>
          <m:r>
            <w:rPr>
              <w:rFonts w:ascii="Cambria Math" w:hAnsi="Cambria Math"/>
            </w:rPr>
            <m:t xml:space="preserve"> </m:t>
          </m:r>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u</m:t>
              </m:r>
            </m:sub>
            <m:sup>
              <m:r>
                <m:rPr>
                  <m:sty m:val="bi"/>
                </m:rPr>
                <w:rPr>
                  <w:rFonts w:ascii="Cambria Math" w:hAnsi="Cambria Math"/>
                </w:rPr>
                <m:t>T</m:t>
              </m:r>
            </m:sup>
          </m:sSubSup>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i</m:t>
              </m:r>
            </m:sub>
          </m:sSub>
          <m:r>
            <w:rPr>
              <w:rFonts w:ascii="Cambria Math" w:hAnsi="Cambria Math"/>
            </w:rPr>
            <m:t xml:space="preserve">  </m:t>
          </m:r>
          <m:r>
            <w:rPr>
              <w:rFonts w:ascii="Cambria Math" w:hAnsi="Cambria Math" w:hint="eastAsia"/>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(4–24)</m:t>
          </m:r>
        </m:oMath>
      </m:oMathPara>
    </w:p>
    <w:p w14:paraId="7B9602F5" w14:textId="1192F918" w:rsidR="00CF5187" w:rsidRPr="00491328" w:rsidRDefault="00EF400C" w:rsidP="00EF400C">
      <w:pPr>
        <w:pStyle w:val="1f3"/>
      </w:pPr>
      <w:r>
        <w:t>其中函数模型的待估参数包括向量参数</w:t>
      </w:r>
      <m:oMath>
        <m:sSub>
          <m:sSubPr>
            <m:ctrlPr>
              <w:rPr>
                <w:rFonts w:ascii="Cambria Math" w:hAnsi="Cambria Math"/>
                <w:b/>
                <w:i/>
              </w:rPr>
            </m:ctrlPr>
          </m:sSubPr>
          <m:e>
            <m:r>
              <m:rPr>
                <m:sty m:val="bi"/>
              </m:rPr>
              <w:rPr>
                <w:rFonts w:ascii="Cambria Math" w:hAnsi="Cambria Math"/>
              </w:rPr>
              <m:t>φ</m:t>
            </m:r>
          </m:e>
          <m:sub>
            <m:r>
              <m:rPr>
                <m:sty m:val="bi"/>
              </m:rPr>
              <w:rPr>
                <w:rFonts w:ascii="Cambria Math" w:hAnsi="Cambria Math"/>
              </w:rPr>
              <m:t>u</m:t>
            </m:r>
          </m:sub>
        </m:sSub>
      </m:oMath>
      <w:r>
        <w:rPr>
          <w:rFonts w:hint="eastAsia"/>
        </w:rPr>
        <w:t>，</w:t>
      </w:r>
      <m:oMath>
        <m:sSub>
          <m:sSubPr>
            <m:ctrlPr>
              <w:rPr>
                <w:rFonts w:ascii="Cambria Math" w:hAnsi="Cambria Math"/>
                <w:b/>
                <w:i/>
              </w:rPr>
            </m:ctrlPr>
          </m:sSubPr>
          <m:e>
            <m:r>
              <m:rPr>
                <m:sty m:val="bi"/>
              </m:rPr>
              <w:rPr>
                <w:rFonts w:ascii="Cambria Math" w:hAnsi="Cambria Math"/>
              </w:rPr>
              <m:t>φ</m:t>
            </m:r>
          </m:e>
          <m:sub>
            <m:r>
              <m:rPr>
                <m:sty m:val="bi"/>
              </m:rPr>
              <w:rPr>
                <w:rFonts w:ascii="Cambria Math" w:hAnsi="Cambria Math"/>
              </w:rPr>
              <m:t>u, a</m:t>
            </m:r>
          </m:sub>
        </m:sSub>
      </m:oMath>
      <w:r>
        <w:rPr>
          <w:rFonts w:hint="eastAsia"/>
        </w:rPr>
        <w:t>，</w:t>
      </w:r>
      <m:oMath>
        <m:sSub>
          <m:sSubPr>
            <m:ctrlPr>
              <w:rPr>
                <w:rFonts w:ascii="Cambria Math" w:hAnsi="Cambria Math"/>
                <w:b/>
                <w:i/>
              </w:rPr>
            </m:ctrlPr>
          </m:sSubPr>
          <m:e>
            <m:r>
              <m:rPr>
                <m:sty m:val="bi"/>
              </m:rPr>
              <w:rPr>
                <w:rFonts w:ascii="Cambria Math" w:hAnsi="Cambria Math"/>
              </w:rPr>
              <m:t>φ</m:t>
            </m:r>
          </m:e>
          <m:sub>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i</m:t>
                </m:r>
              </m:sub>
            </m:sSub>
          </m:sub>
        </m:sSub>
      </m:oMath>
      <w:r>
        <w:rPr>
          <w:rFonts w:hint="eastAsia"/>
        </w:rPr>
        <w:t>，</w:t>
      </w:r>
      <m:oMath>
        <m:sSub>
          <m:sSubPr>
            <m:ctrlPr>
              <w:rPr>
                <w:rFonts w:ascii="Cambria Math" w:hAnsi="Cambria Math"/>
                <w:b/>
                <w:i/>
              </w:rPr>
            </m:ctrlPr>
          </m:sSubPr>
          <m:e>
            <m:r>
              <m:rPr>
                <m:sty m:val="bi"/>
              </m:rPr>
              <w:rPr>
                <w:rFonts w:ascii="Cambria Math" w:hAnsi="Cambria Math" w:hint="eastAsia"/>
              </w:rPr>
              <m:t>g</m:t>
            </m:r>
            <m:ctrlPr>
              <w:rPr>
                <w:rFonts w:ascii="Cambria Math" w:hAnsi="Cambria Math" w:hint="eastAsia"/>
                <w:b/>
                <w:i/>
              </w:rPr>
            </m:ctrlPr>
          </m:e>
          <m:sub>
            <m:r>
              <m:rPr>
                <m:sty m:val="bi"/>
              </m:rPr>
              <w:rPr>
                <w:rFonts w:ascii="Cambria Math" w:hAnsi="Cambria Math"/>
              </w:rPr>
              <m:t>0</m:t>
            </m:r>
          </m:sub>
        </m:sSub>
      </m:oMath>
      <w:r>
        <w:rPr>
          <w:rFonts w:hint="eastAsia"/>
        </w:rPr>
        <w:t>，参数</w:t>
      </w:r>
      <m:oMath>
        <m:sSub>
          <m:sSubPr>
            <m:ctrlPr>
              <w:rPr>
                <w:rFonts w:ascii="Cambria Math" w:hAnsi="Cambria Math"/>
                <w:i/>
              </w:rPr>
            </m:ctrlPr>
          </m:sSubPr>
          <m:e>
            <m:r>
              <w:rPr>
                <w:rFonts w:ascii="Cambria Math" w:hAnsi="Cambria Math"/>
              </w:rPr>
              <m:t>ϵ</m:t>
            </m:r>
          </m:e>
          <m:sub>
            <m:sSub>
              <m:sSubPr>
                <m:ctrlPr>
                  <w:rPr>
                    <w:rFonts w:ascii="Cambria Math" w:hAnsi="Cambria Math"/>
                    <w:i/>
                  </w:rPr>
                </m:ctrlPr>
              </m:sSubPr>
              <m:e>
                <m:r>
                  <w:rPr>
                    <w:rFonts w:ascii="Cambria Math" w:hAnsi="Cambria Math"/>
                  </w:rPr>
                  <m:t>m</m:t>
                </m:r>
              </m:e>
              <m:sub>
                <m:r>
                  <w:rPr>
                    <w:rFonts w:ascii="Cambria Math" w:hAnsi="Cambria Math"/>
                  </w:rPr>
                  <m:t>i</m:t>
                </m:r>
              </m:sub>
            </m:sSub>
          </m:sub>
        </m:sSub>
      </m:oMath>
      <w:r>
        <w:t>以及矩阵参数</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I,a</m:t>
            </m:r>
          </m:sub>
        </m:sSub>
      </m:oMath>
      <w:r>
        <w:rPr>
          <w:rFonts w:hint="eastAsia"/>
        </w:rPr>
        <w:t>，其中</w:t>
      </w:r>
      <w:r w:rsidRPr="001B0455">
        <w:rPr>
          <w:rFonts w:hint="eastAsia"/>
          <w:i/>
        </w:rPr>
        <w:t>u</w:t>
      </w:r>
      <w:r>
        <w:rPr>
          <w:rFonts w:hint="eastAsia"/>
        </w:rPr>
        <w:t>，</w:t>
      </w:r>
      <w:r w:rsidRPr="001B0455">
        <w:rPr>
          <w:rFonts w:hint="eastAsia"/>
          <w:i/>
        </w:rPr>
        <w:t>a</w:t>
      </w:r>
      <w:r>
        <w:rPr>
          <w:rFonts w:hint="eastAsia"/>
        </w:rPr>
        <w:t>，</w:t>
      </w:r>
      <m:oMath>
        <m:sSub>
          <m:sSubPr>
            <m:ctrlPr>
              <w:rPr>
                <w:rFonts w:ascii="Cambria Math" w:hAnsi="Cambria Math"/>
                <w:i/>
              </w:rPr>
            </m:ctrlPr>
          </m:sSubPr>
          <m:e>
            <m:r>
              <w:rPr>
                <w:rFonts w:ascii="Cambria Math" w:hAnsi="Cambria Math"/>
              </w:rPr>
              <m:t>m</m:t>
            </m:r>
          </m:e>
          <m:sub>
            <m:r>
              <w:rPr>
                <w:rFonts w:ascii="Cambria Math" w:hAnsi="Cambria Math"/>
              </w:rPr>
              <m:t>i</m:t>
            </m:r>
          </m:sub>
        </m:sSub>
      </m:oMath>
      <w:r>
        <w:t>分别指用户集合中的用户</w:t>
      </w:r>
      <w:r w:rsidRPr="001B0455">
        <w:rPr>
          <w:rFonts w:hint="eastAsia"/>
          <w:i/>
        </w:rPr>
        <w:t>u</w:t>
      </w:r>
      <w:r>
        <w:rPr>
          <w:rFonts w:hint="eastAsia"/>
        </w:rPr>
        <w:t>，航线集合中的航线</w:t>
      </w:r>
      <w:r w:rsidRPr="001B0455">
        <w:rPr>
          <w:rFonts w:hint="eastAsia"/>
          <w:i/>
        </w:rPr>
        <w:t>a</w:t>
      </w:r>
      <w:r>
        <w:rPr>
          <w:rFonts w:hint="eastAsia"/>
        </w:rPr>
        <w:t>以及机票</w:t>
      </w:r>
      <w:r w:rsidRPr="001B0455">
        <w:rPr>
          <w:rFonts w:hint="eastAsia"/>
          <w:i/>
        </w:rPr>
        <w:t>i</w:t>
      </w:r>
      <w:r>
        <w:rPr>
          <w:rFonts w:hint="eastAsia"/>
        </w:rPr>
        <w:t>对应的航班集合中的航班</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Pr>
          <w:rFonts w:hint="eastAsia"/>
        </w:rPr>
        <w:t>。</w:t>
      </w:r>
      <w:r w:rsidR="00491328">
        <w:t>假设我们给定的隐性空间特征的数量为</w:t>
      </w:r>
      <w:r w:rsidR="009E3FD9">
        <w:rPr>
          <w:rFonts w:hint="eastAsia"/>
        </w:rPr>
        <w:t>Nk</w:t>
      </w:r>
      <w:r w:rsidR="00491328">
        <w:rPr>
          <w:rFonts w:hint="eastAsia"/>
        </w:rPr>
        <w:t>，显性特征的数量即</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i</m:t>
            </m:r>
          </m:sub>
        </m:sSub>
      </m:oMath>
      <w:r w:rsidR="00491328">
        <w:t>的维度</w:t>
      </w:r>
      <w:r w:rsidR="00491328">
        <w:rPr>
          <w:rFonts w:hint="eastAsia"/>
        </w:rPr>
        <w:t>为</w:t>
      </w:r>
      <w:r w:rsidR="00491328">
        <w:rPr>
          <w:rFonts w:hint="eastAsia"/>
        </w:rPr>
        <w:t>N</w:t>
      </w:r>
      <w:r w:rsidR="00491328">
        <w:t>t</w:t>
      </w:r>
      <w:r w:rsidR="00491328">
        <w:rPr>
          <w:rFonts w:hint="eastAsia"/>
        </w:rPr>
        <w:t>，</w:t>
      </w:r>
      <w:r w:rsidR="00491328">
        <w:t>则向量参数</w:t>
      </w:r>
      <m:oMath>
        <m:sSub>
          <m:sSubPr>
            <m:ctrlPr>
              <w:rPr>
                <w:rFonts w:ascii="Cambria Math" w:hAnsi="Cambria Math"/>
                <w:b/>
                <w:i/>
              </w:rPr>
            </m:ctrlPr>
          </m:sSubPr>
          <m:e>
            <m:r>
              <m:rPr>
                <m:sty m:val="bi"/>
              </m:rPr>
              <w:rPr>
                <w:rFonts w:ascii="Cambria Math" w:hAnsi="Cambria Math"/>
              </w:rPr>
              <m:t>φ</m:t>
            </m:r>
          </m:e>
          <m:sub>
            <m:r>
              <m:rPr>
                <m:sty m:val="bi"/>
              </m:rPr>
              <w:rPr>
                <w:rFonts w:ascii="Cambria Math" w:hAnsi="Cambria Math"/>
              </w:rPr>
              <m:t>u</m:t>
            </m:r>
          </m:sub>
        </m:sSub>
      </m:oMath>
      <w:r w:rsidR="00491328">
        <w:rPr>
          <w:rFonts w:hint="eastAsia"/>
        </w:rPr>
        <w:t>，</w:t>
      </w:r>
      <m:oMath>
        <m:sSub>
          <m:sSubPr>
            <m:ctrlPr>
              <w:rPr>
                <w:rFonts w:ascii="Cambria Math" w:hAnsi="Cambria Math"/>
                <w:b/>
                <w:i/>
              </w:rPr>
            </m:ctrlPr>
          </m:sSubPr>
          <m:e>
            <m:r>
              <m:rPr>
                <m:sty m:val="bi"/>
              </m:rPr>
              <w:rPr>
                <w:rFonts w:ascii="Cambria Math" w:hAnsi="Cambria Math"/>
              </w:rPr>
              <m:t>φ</m:t>
            </m:r>
          </m:e>
          <m:sub>
            <m:r>
              <m:rPr>
                <m:sty m:val="bi"/>
              </m:rPr>
              <w:rPr>
                <w:rFonts w:ascii="Cambria Math" w:hAnsi="Cambria Math"/>
              </w:rPr>
              <m:t>u, a</m:t>
            </m:r>
          </m:sub>
        </m:sSub>
      </m:oMath>
      <w:r w:rsidR="00491328" w:rsidRPr="00491328">
        <w:t>和</w:t>
      </w:r>
      <m:oMath>
        <m:sSub>
          <m:sSubPr>
            <m:ctrlPr>
              <w:rPr>
                <w:rFonts w:ascii="Cambria Math" w:hAnsi="Cambria Math"/>
                <w:b/>
                <w:i/>
              </w:rPr>
            </m:ctrlPr>
          </m:sSubPr>
          <m:e>
            <m:r>
              <m:rPr>
                <m:sty m:val="bi"/>
              </m:rPr>
              <w:rPr>
                <w:rFonts w:ascii="Cambria Math" w:hAnsi="Cambria Math"/>
              </w:rPr>
              <m:t>φ</m:t>
            </m:r>
          </m:e>
          <m:sub>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i</m:t>
                </m:r>
              </m:sub>
            </m:sSub>
          </m:sub>
        </m:sSub>
      </m:oMath>
      <w:r w:rsidR="00491328">
        <w:t>的维度为</w:t>
      </w:r>
      <w:r w:rsidR="009E3FD9">
        <w:t>Nk</w:t>
      </w:r>
      <w:r w:rsidR="00491328">
        <w:rPr>
          <w:rFonts w:hint="eastAsia"/>
        </w:rPr>
        <w:t>，矩阵参数</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I,a</m:t>
            </m:r>
          </m:sub>
        </m:sSub>
      </m:oMath>
      <w:r w:rsidR="00491328">
        <w:t>的维度为</w:t>
      </w:r>
      <m:oMath>
        <m:r>
          <m:rPr>
            <m:sty m:val="p"/>
          </m:rPr>
          <w:rPr>
            <w:rFonts w:ascii="Cambria Math" w:hAnsi="Cambria Math" w:hint="eastAsia"/>
          </w:rPr>
          <m:t>Nk</m:t>
        </m:r>
        <m:r>
          <m:rPr>
            <m:sty m:val="p"/>
          </m:rPr>
          <w:rPr>
            <w:rFonts w:ascii="Cambria Math" w:hAnsi="Cambria Math"/>
          </w:rPr>
          <m:t>*Nt</m:t>
        </m:r>
      </m:oMath>
      <w:r w:rsidR="00491328">
        <w:rPr>
          <w:rFonts w:hint="eastAsia"/>
        </w:rPr>
        <w:t>，向量参数</w:t>
      </w:r>
      <m:oMath>
        <m:sSub>
          <m:sSubPr>
            <m:ctrlPr>
              <w:rPr>
                <w:rFonts w:ascii="Cambria Math" w:hAnsi="Cambria Math"/>
                <w:b/>
                <w:i/>
              </w:rPr>
            </m:ctrlPr>
          </m:sSubPr>
          <m:e>
            <m:r>
              <m:rPr>
                <m:sty m:val="bi"/>
              </m:rPr>
              <w:rPr>
                <w:rFonts w:ascii="Cambria Math" w:hAnsi="Cambria Math" w:hint="eastAsia"/>
              </w:rPr>
              <m:t>g</m:t>
            </m:r>
            <m:ctrlPr>
              <w:rPr>
                <w:rFonts w:ascii="Cambria Math" w:hAnsi="Cambria Math" w:hint="eastAsia"/>
                <w:b/>
                <w:i/>
              </w:rPr>
            </m:ctrlPr>
          </m:e>
          <m:sub>
            <m:r>
              <m:rPr>
                <m:sty m:val="bi"/>
              </m:rPr>
              <w:rPr>
                <w:rFonts w:ascii="Cambria Math" w:hAnsi="Cambria Math"/>
              </w:rPr>
              <m:t>0</m:t>
            </m:r>
          </m:sub>
        </m:sSub>
      </m:oMath>
      <w:r w:rsidR="00491328">
        <w:t>的维度为</w:t>
      </w:r>
      <w:r w:rsidR="00491328">
        <w:rPr>
          <w:rFonts w:hint="eastAsia"/>
        </w:rPr>
        <w:t>Nt</w:t>
      </w:r>
      <w:r w:rsidR="00491328">
        <w:rPr>
          <w:rFonts w:hint="eastAsia"/>
        </w:rPr>
        <w:t>。</w:t>
      </w:r>
    </w:p>
    <w:p w14:paraId="7E51EF2A" w14:textId="56CFA762" w:rsidR="00785783" w:rsidRDefault="00C624D1" w:rsidP="00785783">
      <w:pPr>
        <w:pStyle w:val="2"/>
      </w:pPr>
      <w:r>
        <w:lastRenderedPageBreak/>
        <w:t xml:space="preserve"> </w:t>
      </w:r>
      <w:bookmarkStart w:id="82" w:name="_Toc439109921"/>
      <w:r>
        <w:rPr>
          <w:rFonts w:hint="eastAsia"/>
        </w:rPr>
        <w:t>基于</w:t>
      </w:r>
      <w:r>
        <w:t>选择</w:t>
      </w:r>
      <w:r w:rsidR="002A0B5D">
        <w:rPr>
          <w:rFonts w:hint="eastAsia"/>
        </w:rPr>
        <w:t>模型</w:t>
      </w:r>
      <w:r>
        <w:rPr>
          <w:rFonts w:hint="eastAsia"/>
        </w:rPr>
        <w:t>的</w:t>
      </w:r>
      <w:r w:rsidR="002A0B5D">
        <w:rPr>
          <w:rFonts w:hint="eastAsia"/>
        </w:rPr>
        <w:t>学习和推论</w:t>
      </w:r>
      <w:bookmarkEnd w:id="82"/>
    </w:p>
    <w:p w14:paraId="681527F4" w14:textId="7711CA7A" w:rsidR="00C712DD" w:rsidRPr="00C712DD" w:rsidRDefault="00C712DD" w:rsidP="00C712DD">
      <w:pPr>
        <w:pStyle w:val="1f3"/>
      </w:pPr>
      <w:r>
        <w:t>上两节中我们介绍了如何使用选择模型来对</w:t>
      </w:r>
      <w:r>
        <w:rPr>
          <w:rFonts w:hint="eastAsia"/>
        </w:rPr>
        <w:t>用户</w:t>
      </w:r>
      <w:r>
        <w:t>购买机票的偏好进行建模</w:t>
      </w:r>
      <w:r>
        <w:rPr>
          <w:rFonts w:hint="eastAsia"/>
        </w:rPr>
        <w:t>，</w:t>
      </w:r>
      <w:r>
        <w:t>并提出了目标函数和优化问题</w:t>
      </w:r>
      <w:r>
        <w:rPr>
          <w:rFonts w:hint="eastAsia"/>
        </w:rPr>
        <w:t>。</w:t>
      </w:r>
      <w:r>
        <w:t>本节将主要介绍我们如何通过训练用户的历史订单数据来估计参数</w:t>
      </w:r>
      <w:r>
        <w:rPr>
          <w:rFonts w:hint="eastAsia"/>
        </w:rPr>
        <w:t>，</w:t>
      </w:r>
      <w:r>
        <w:t>解决我们的优化问题</w:t>
      </w:r>
      <w:r>
        <w:rPr>
          <w:rFonts w:hint="eastAsia"/>
        </w:rPr>
        <w:t>，</w:t>
      </w:r>
      <w:r>
        <w:t>并对用户</w:t>
      </w:r>
      <w:r w:rsidR="00DC5306">
        <w:t>在搜索机票时</w:t>
      </w:r>
      <w:r>
        <w:t>进行个性化的机票推荐和预测</w:t>
      </w:r>
      <w:r>
        <w:rPr>
          <w:rFonts w:hint="eastAsia"/>
        </w:rPr>
        <w:t>。</w:t>
      </w:r>
    </w:p>
    <w:p w14:paraId="05CDCB16" w14:textId="4272250E" w:rsidR="002A0B5D" w:rsidRDefault="002A0B5D" w:rsidP="002A0B5D">
      <w:pPr>
        <w:pStyle w:val="30"/>
      </w:pPr>
      <w:r>
        <w:t xml:space="preserve"> </w:t>
      </w:r>
      <w:bookmarkStart w:id="83" w:name="_Toc439109922"/>
      <w:r>
        <w:t>参数估计</w:t>
      </w:r>
      <w:bookmarkEnd w:id="83"/>
    </w:p>
    <w:p w14:paraId="00919B9E" w14:textId="5E8AD1F5" w:rsidR="00DC5306" w:rsidRPr="00893DC9" w:rsidRDefault="00A822A2" w:rsidP="00DC5306">
      <w:pPr>
        <w:pStyle w:val="1f3"/>
      </w:pPr>
      <w:r>
        <w:t>最小化目标函数</w:t>
      </w:r>
      <m:oMath>
        <m:acc>
          <m:accPr>
            <m:ctrlPr>
              <w:rPr>
                <w:rFonts w:ascii="Cambria Math" w:hAnsi="Cambria Math"/>
                <w:b/>
                <w:i/>
              </w:rPr>
            </m:ctrlPr>
          </m:accPr>
          <m:e>
            <m:r>
              <m:rPr>
                <m:sty m:val="bi"/>
              </m:rPr>
              <w:rPr>
                <w:rFonts w:ascii="Cambria Math" w:hAnsi="Cambria Math"/>
              </w:rPr>
              <m:t>β</m:t>
            </m:r>
          </m:e>
        </m:acc>
        <m:d>
          <m:dPr>
            <m:ctrlPr>
              <w:rPr>
                <w:rFonts w:ascii="Cambria Math" w:hAnsi="Cambria Math"/>
                <w:b/>
                <w:i/>
              </w:rPr>
            </m:ctrlPr>
          </m:dPr>
          <m:e>
            <m:r>
              <w:rPr>
                <w:rFonts w:ascii="Cambria Math" w:hAnsi="Cambria Math"/>
              </w:rPr>
              <m:t>≻</m:t>
            </m:r>
          </m:e>
        </m:d>
      </m:oMath>
      <w:r w:rsidR="00C23641">
        <w:rPr>
          <w:rFonts w:hint="eastAsia"/>
        </w:rPr>
        <w:t>（</w:t>
      </w:r>
      <w:r w:rsidR="00DB2C4C">
        <w:rPr>
          <w:rFonts w:hint="eastAsia"/>
        </w:rPr>
        <w:t>式</w:t>
      </w:r>
      <w:r w:rsidR="00C23641">
        <w:rPr>
          <w:rFonts w:hint="eastAsia"/>
        </w:rPr>
        <w:t xml:space="preserve"> 4-</w:t>
      </w:r>
      <w:r w:rsidR="00DB2C4C">
        <w:rPr>
          <w:rFonts w:hint="eastAsia"/>
        </w:rPr>
        <w:t>11</w:t>
      </w:r>
      <w:r w:rsidR="00C23641">
        <w:rPr>
          <w:rFonts w:hint="eastAsia"/>
        </w:rPr>
        <w:t>）</w:t>
      </w:r>
      <w:r w:rsidR="00DB2C4C">
        <w:rPr>
          <w:rFonts w:hint="eastAsia"/>
        </w:rPr>
        <w:t>能被看做是解决正则化的逻辑回归问题。通常，我们可以使用基于梯度</w:t>
      </w:r>
      <w:r w:rsidR="00DB2C4C">
        <w:rPr>
          <w:rFonts w:hint="eastAsia"/>
        </w:rPr>
        <w:t>(gradient-based)</w:t>
      </w:r>
      <w:r w:rsidR="00DB2C4C">
        <w:rPr>
          <w:rFonts w:hint="eastAsia"/>
        </w:rPr>
        <w:t>的方法来找出待估参数</w:t>
      </w:r>
      <m:oMath>
        <m:r>
          <m:rPr>
            <m:sty m:val="b"/>
          </m:rPr>
          <w:rPr>
            <w:rFonts w:ascii="Cambria Math" w:hAnsi="Cambria Math"/>
          </w:rPr>
          <m:t>β</m:t>
        </m:r>
      </m:oMath>
      <w:r w:rsidR="00DB2C4C">
        <w:rPr>
          <w:rFonts w:hint="eastAsia"/>
        </w:rPr>
        <w:t>。这里，目标函数</w:t>
      </w:r>
      <m:oMath>
        <m:acc>
          <m:accPr>
            <m:ctrlPr>
              <w:rPr>
                <w:rFonts w:ascii="Cambria Math" w:hAnsi="Cambria Math"/>
                <w:b/>
                <w:i/>
              </w:rPr>
            </m:ctrlPr>
          </m:accPr>
          <m:e>
            <m:r>
              <m:rPr>
                <m:sty m:val="bi"/>
              </m:rPr>
              <w:rPr>
                <w:rFonts w:ascii="Cambria Math" w:hAnsi="Cambria Math"/>
              </w:rPr>
              <m:t>β</m:t>
            </m:r>
          </m:e>
        </m:acc>
        <m:d>
          <m:dPr>
            <m:ctrlPr>
              <w:rPr>
                <w:rFonts w:ascii="Cambria Math" w:hAnsi="Cambria Math"/>
                <w:b/>
                <w:i/>
              </w:rPr>
            </m:ctrlPr>
          </m:dPr>
          <m:e>
            <m:r>
              <w:rPr>
                <w:rFonts w:ascii="Cambria Math" w:hAnsi="Cambria Math"/>
              </w:rPr>
              <m:t>≻</m:t>
            </m:r>
          </m:e>
        </m:d>
      </m:oMath>
      <w:r w:rsidR="00DB2C4C">
        <w:t>的梯度是一系列参数</w:t>
      </w:r>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r>
          <m:rPr>
            <m:sty m:val="bi"/>
          </m:rPr>
          <w:rPr>
            <w:rFonts w:ascii="Cambria Math" w:hAnsi="Cambria Math"/>
          </w:rPr>
          <m:t>β</m:t>
        </m:r>
      </m:oMath>
      <w:r w:rsidR="00DB2C4C">
        <w:t>的偏导数的集合</w:t>
      </w:r>
      <w:r w:rsidR="00893DC9">
        <w:rPr>
          <w:rFonts w:hint="eastAsia"/>
        </w:rPr>
        <w:t>，如式</w:t>
      </w:r>
      <w:r w:rsidR="00C23641">
        <w:rPr>
          <w:rFonts w:hint="eastAsia"/>
        </w:rPr>
        <w:t>（</w:t>
      </w:r>
      <w:r w:rsidR="00C23641">
        <w:rPr>
          <w:rFonts w:hint="eastAsia"/>
        </w:rPr>
        <w:t>4-25</w:t>
      </w:r>
      <w:r w:rsidR="00C23641">
        <w:rPr>
          <w:rFonts w:hint="eastAsia"/>
        </w:rPr>
        <w:t>）</w:t>
      </w:r>
      <w:r w:rsidR="00893DC9">
        <w:t>所示</w:t>
      </w:r>
      <w:r w:rsidR="00893DC9">
        <w:rPr>
          <w:rFonts w:hint="eastAsia"/>
        </w:rPr>
        <w:t>。</w:t>
      </w:r>
    </w:p>
    <w:p w14:paraId="6675DA9D" w14:textId="6C6837F5" w:rsidR="004C6E8F" w:rsidRPr="00F21EBB" w:rsidRDefault="00786F60" w:rsidP="00DC5306">
      <w:pPr>
        <w:pStyle w:val="1f3"/>
      </w:pPr>
      <m:oMathPara>
        <m:oMathParaPr>
          <m:jc m:val="right"/>
        </m:oMathParaPr>
        <m:oMath>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β</m:t>
                  </m:r>
                </m:e>
                <m:sub>
                  <m:r>
                    <w:rPr>
                      <w:rFonts w:ascii="Cambria Math" w:hAnsi="Cambria Math"/>
                    </w:rPr>
                    <m:t>k</m:t>
                  </m:r>
                </m:sub>
              </m:sSub>
            </m:sub>
          </m:sSub>
          <m:acc>
            <m:accPr>
              <m:ctrlPr>
                <w:rPr>
                  <w:rFonts w:ascii="Cambria Math" w:hAnsi="Cambria Math"/>
                  <w:b/>
                  <w:i/>
                </w:rPr>
              </m:ctrlPr>
            </m:accPr>
            <m:e>
              <m:r>
                <m:rPr>
                  <m:sty m:val="bi"/>
                </m:rPr>
                <w:rPr>
                  <w:rFonts w:ascii="Cambria Math" w:hAnsi="Cambria Math"/>
                </w:rPr>
                <m:t>β</m:t>
              </m:r>
            </m:e>
          </m:acc>
          <m:d>
            <m:dPr>
              <m:ctrlPr>
                <w:rPr>
                  <w:rFonts w:ascii="Cambria Math" w:hAnsi="Cambria Math"/>
                  <w:b/>
                  <w:i/>
                </w:rPr>
              </m:ctrlPr>
            </m:dPr>
            <m:e>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m:t>
                      </m:r>
                    </m:e>
                    <m:e>
                      <m:r>
                        <m:rPr>
                          <m:sty m:val="bi"/>
                        </m:rPr>
                        <w:rPr>
                          <w:rFonts w:ascii="Cambria Math" w:hAnsi="Cambria Math"/>
                        </w:rPr>
                        <m:t>β</m:t>
                      </m:r>
                    </m:e>
                  </m:d>
                </m:e>
              </m:func>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log</m:t>
              </m:r>
              <m:r>
                <w:rPr>
                  <w:rFonts w:ascii="Cambria Math" w:hAnsi="Cambria Math"/>
                </w:rPr>
                <m:t>p</m:t>
              </m:r>
              <m:d>
                <m:dPr>
                  <m:ctrlPr>
                    <w:rPr>
                      <w:rFonts w:ascii="Cambria Math" w:hAnsi="Cambria Math"/>
                      <w:i/>
                    </w:rPr>
                  </m:ctrlPr>
                </m:dPr>
                <m:e>
                  <m:r>
                    <m:rPr>
                      <m:sty m:val="bi"/>
                    </m:rPr>
                    <w:rPr>
                      <w:rFonts w:ascii="Cambria Math" w:hAnsi="Cambria Math"/>
                    </w:rPr>
                    <m:t>β</m:t>
                  </m:r>
                </m:e>
                <m:e>
                  <m:r>
                    <m:rPr>
                      <m:sty m:val="b"/>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den>
          </m:f>
          <m:r>
            <w:rPr>
              <w:rFonts w:ascii="Cambria Math" w:hAnsi="Cambria Math"/>
            </w:rPr>
            <m:t xml:space="preserve">                                              (4–25)</m:t>
          </m:r>
        </m:oMath>
      </m:oMathPara>
    </w:p>
    <w:p w14:paraId="4DADABDC" w14:textId="49EF82CD" w:rsidR="00893DC9" w:rsidRDefault="00FC0425" w:rsidP="00DC5306">
      <w:pPr>
        <w:pStyle w:val="1f3"/>
      </w:pPr>
      <w:r>
        <w:rPr>
          <w:rFonts w:hint="eastAsia"/>
        </w:rPr>
        <w:t>首先，似然函数的偏导数可以很容易地通过式</w:t>
      </w:r>
      <w:r w:rsidR="00204FAB">
        <w:rPr>
          <w:rFonts w:hint="eastAsia"/>
        </w:rPr>
        <w:t>(4-</w:t>
      </w:r>
      <w:r>
        <w:rPr>
          <w:rFonts w:hint="eastAsia"/>
        </w:rPr>
        <w:t>5</w:t>
      </w:r>
      <w:r>
        <w:t>—</w:t>
      </w:r>
      <w:r w:rsidR="00204FAB">
        <w:rPr>
          <w:rFonts w:hint="eastAsia"/>
        </w:rPr>
        <w:t>4-</w:t>
      </w:r>
      <w:r>
        <w:t>7)</w:t>
      </w:r>
      <w:r>
        <w:t>导出</w:t>
      </w:r>
      <w:r>
        <w:rPr>
          <w:rFonts w:hint="eastAsia"/>
        </w:rPr>
        <w:t>：</w:t>
      </w:r>
    </w:p>
    <w:p w14:paraId="07019778" w14:textId="456BD1E3" w:rsidR="00FC0425" w:rsidRPr="00F21EBB" w:rsidRDefault="00786F60" w:rsidP="00DC5306">
      <w:pPr>
        <w:pStyle w:val="1f3"/>
      </w:pPr>
      <m:oMathPara>
        <m:oMathParaPr>
          <m:jc m:val="right"/>
        </m:oMathParaPr>
        <m:oMath>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m:t>
                      </m:r>
                    </m:e>
                    <m:e>
                      <m:r>
                        <m:rPr>
                          <m:sty m:val="bi"/>
                        </m:rPr>
                        <w:rPr>
                          <w:rFonts w:ascii="Cambria Math" w:hAnsi="Cambria Math"/>
                        </w:rPr>
                        <m:t>β</m:t>
                      </m:r>
                    </m:e>
                  </m:d>
                </m:e>
              </m:func>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den>
          </m:f>
          <m:r>
            <w:rPr>
              <w:rFonts w:ascii="Cambria Math" w:hAnsi="Cambria Math" w:hint="eastAsia"/>
            </w:rPr>
            <m:t>=</m:t>
          </m:r>
          <m:nary>
            <m:naryPr>
              <m:chr m:val="∑"/>
              <m:supHide m:val="1"/>
              <m:ctrlPr>
                <w:rPr>
                  <w:rFonts w:ascii="Cambria Math" w:hAnsi="Cambria Math"/>
                  <w:i/>
                </w:rPr>
              </m:ctrlPr>
            </m:naryPr>
            <m:sub>
              <m:r>
                <w:rPr>
                  <w:rFonts w:ascii="Cambria Math" w:hAnsi="Cambria Math"/>
                </w:rPr>
                <m:t>u∈U</m:t>
              </m:r>
            </m:sub>
            <m:sup/>
            <m:e>
              <m:nary>
                <m:naryPr>
                  <m:chr m:val="∑"/>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T</m:t>
                      </m:r>
                    </m:e>
                    <m:sub>
                      <m:r>
                        <w:rPr>
                          <w:rFonts w:ascii="Cambria Math" w:hAnsi="Cambria Math"/>
                        </w:rPr>
                        <m:t>u</m:t>
                      </m:r>
                    </m:sub>
                  </m:sSub>
                </m:sub>
                <m:sup/>
                <m:e>
                  <m:nary>
                    <m:naryPr>
                      <m:chr m:val="∑"/>
                      <m:supHide m:val="1"/>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\i</m:t>
                      </m:r>
                    </m:sub>
                    <m:sup/>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m:t>
                                  </m:r>
                                </m:e>
                                <m:sub>
                                  <m:r>
                                    <w:rPr>
                                      <w:rFonts w:ascii="Cambria Math" w:hAnsi="Cambria Math"/>
                                    </w:rPr>
                                    <m:t>u</m:t>
                                  </m:r>
                                </m:sub>
                              </m:sSub>
                              <m:r>
                                <w:rPr>
                                  <w:rFonts w:ascii="Cambria Math" w:hAnsi="Cambria Math"/>
                                </w:rPr>
                                <m:t>j</m:t>
                              </m:r>
                            </m:e>
                            <m:e>
                              <m:r>
                                <m:rPr>
                                  <m:sty m:val="b"/>
                                </m:rPr>
                                <w:rPr>
                                  <w:rFonts w:ascii="Cambria Math" w:hAnsi="Cambria Math"/>
                                </w:rPr>
                                <m:t>β</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den>
                      </m:f>
                    </m:e>
                  </m:nary>
                </m:e>
              </m:nary>
            </m:e>
          </m:nary>
          <m:r>
            <w:rPr>
              <w:rFonts w:ascii="Cambria Math" w:hAnsi="Cambria Math"/>
            </w:rPr>
            <m:t xml:space="preserve">                                              (4–26)</m:t>
          </m:r>
        </m:oMath>
      </m:oMathPara>
    </w:p>
    <w:p w14:paraId="68204A01" w14:textId="4A1F4D1B" w:rsidR="00FC0425" w:rsidRDefault="00FC0425" w:rsidP="00DC5306">
      <w:pPr>
        <w:pStyle w:val="1f3"/>
      </w:pPr>
      <w:r>
        <w:t>其中</w:t>
      </w:r>
      <w:r>
        <w:rPr>
          <w:rFonts w:hint="eastAsia"/>
        </w:rPr>
        <w:t>，</w:t>
      </w:r>
    </w:p>
    <w:p w14:paraId="21E0ECCE" w14:textId="3112CE57" w:rsidR="00A919DE" w:rsidRPr="00F21EBB" w:rsidRDefault="00786F60" w:rsidP="00FC0425">
      <w:pPr>
        <w:spacing w:after="120"/>
        <w:rPr>
          <w:rFonts w:cs="Times New Roman"/>
          <w:sz w:val="24"/>
        </w:rPr>
      </w:pPr>
      <m:oMathPara>
        <m:oMathParaPr>
          <m:jc m:val="right"/>
        </m:oMathParaPr>
        <m:oMath>
          <m:f>
            <m:fPr>
              <m:ctrlPr>
                <w:rPr>
                  <w:rFonts w:ascii="Cambria Math" w:hAnsi="Cambria Math"/>
                  <w:i/>
                  <w:sz w:val="24"/>
                </w:rPr>
              </m:ctrlPr>
            </m:fPr>
            <m:num>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log</m:t>
                  </m:r>
                </m:fName>
                <m:e>
                  <m:r>
                    <w:rPr>
                      <w:rFonts w:ascii="Cambria Math" w:hAnsi="Cambria Math"/>
                      <w:sz w:val="24"/>
                    </w:rPr>
                    <m:t>p</m:t>
                  </m:r>
                  <m:d>
                    <m:dPr>
                      <m:ctrlPr>
                        <w:rPr>
                          <w:rFonts w:ascii="Cambria Math" w:hAnsi="Cambria Math"/>
                          <w:i/>
                          <w:sz w:val="24"/>
                        </w:rPr>
                      </m:ctrlPr>
                    </m:dPr>
                    <m:e>
                      <m:r>
                        <w:rPr>
                          <w:rFonts w:ascii="Cambria Math" w:hAnsi="Cambria Math"/>
                          <w:sz w:val="24"/>
                        </w:rPr>
                        <m:t>i</m:t>
                      </m:r>
                      <m:sSub>
                        <m:sSubPr>
                          <m:ctrlPr>
                            <w:rPr>
                              <w:rFonts w:ascii="Cambria Math" w:hAnsi="Cambria Math"/>
                              <w:i/>
                              <w:sz w:val="24"/>
                            </w:rPr>
                          </m:ctrlPr>
                        </m:sSubPr>
                        <m:e>
                          <m:r>
                            <w:rPr>
                              <w:rFonts w:ascii="Cambria Math" w:hAnsi="Cambria Math"/>
                              <w:sz w:val="24"/>
                            </w:rPr>
                            <m:t>≻</m:t>
                          </m:r>
                        </m:e>
                        <m:sub>
                          <m:r>
                            <w:rPr>
                              <w:rFonts w:ascii="Cambria Math" w:hAnsi="Cambria Math"/>
                              <w:sz w:val="24"/>
                            </w:rPr>
                            <m:t>u</m:t>
                          </m:r>
                        </m:sub>
                      </m:sSub>
                      <m:r>
                        <w:rPr>
                          <w:rFonts w:ascii="Cambria Math" w:hAnsi="Cambria Math"/>
                          <w:sz w:val="24"/>
                        </w:rPr>
                        <m:t>j</m:t>
                      </m:r>
                    </m:e>
                    <m:e>
                      <m:r>
                        <m:rPr>
                          <m:sty m:val="bi"/>
                        </m:rPr>
                        <w:rPr>
                          <w:rFonts w:ascii="Cambria Math" w:hAnsi="Cambria Math"/>
                          <w:sz w:val="24"/>
                        </w:rPr>
                        <m:t>β</m:t>
                      </m:r>
                    </m:e>
                  </m:d>
                </m:e>
              </m:func>
            </m:num>
            <m:den>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k</m:t>
                  </m:r>
                </m:sub>
              </m:sSub>
            </m:den>
          </m:f>
          <m:r>
            <m:rPr>
              <m:sty m:val="p"/>
            </m:rPr>
            <w:rPr>
              <w:rFonts w:ascii="Cambria Math" w:hAnsi="Cambria Math"/>
              <w:sz w:val="24"/>
            </w:rPr>
            <m:t>=</m:t>
          </m:r>
          <m:f>
            <m:fPr>
              <m:ctrlPr>
                <w:rPr>
                  <w:rFonts w:ascii="Cambria Math" w:hAnsi="Cambria Math"/>
                  <w:i/>
                  <w:sz w:val="24"/>
                </w:rPr>
              </m:ctrlPr>
            </m:fPr>
            <m:num>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d>
                    <m:dPr>
                      <m:ctrlPr>
                        <w:rPr>
                          <w:rFonts w:ascii="Cambria Math" w:hAnsi="Cambria Math"/>
                          <w:b/>
                          <w:i/>
                          <w:sz w:val="24"/>
                        </w:rPr>
                      </m:ctrlPr>
                    </m:dPr>
                    <m:e>
                      <m:r>
                        <w:rPr>
                          <w:rFonts w:ascii="Cambria Math" w:hAnsi="Cambria Math" w:hint="eastAsia"/>
                          <w:sz w:val="24"/>
                        </w:rPr>
                        <m:t>V</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ui</m:t>
                              </m:r>
                            </m:sub>
                          </m:sSub>
                        </m:e>
                      </m:d>
                      <m:r>
                        <w:rPr>
                          <w:rFonts w:ascii="Cambria Math" w:hAnsi="Cambria Math"/>
                          <w:sz w:val="24"/>
                        </w:rPr>
                        <m:t>-V</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uj</m:t>
                              </m:r>
                            </m:sub>
                          </m:sSub>
                        </m:e>
                      </m:d>
                      <m:ctrlPr>
                        <w:rPr>
                          <w:rFonts w:ascii="Cambria Math" w:hAnsi="Cambria Math"/>
                          <w:i/>
                          <w:sz w:val="24"/>
                        </w:rPr>
                      </m:ctrlPr>
                    </m:e>
                  </m:d>
                </m:sup>
              </m:sSup>
            </m:num>
            <m:den>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d>
                    <m:dPr>
                      <m:ctrlPr>
                        <w:rPr>
                          <w:rFonts w:ascii="Cambria Math" w:hAnsi="Cambria Math"/>
                          <w:b/>
                          <w:i/>
                          <w:sz w:val="24"/>
                        </w:rPr>
                      </m:ctrlPr>
                    </m:dPr>
                    <m:e>
                      <m:r>
                        <w:rPr>
                          <w:rFonts w:ascii="Cambria Math" w:hAnsi="Cambria Math" w:hint="eastAsia"/>
                          <w:sz w:val="24"/>
                        </w:rPr>
                        <m:t>V</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ui</m:t>
                              </m:r>
                            </m:sub>
                          </m:sSub>
                        </m:e>
                      </m:d>
                      <m:r>
                        <w:rPr>
                          <w:rFonts w:ascii="Cambria Math" w:hAnsi="Cambria Math"/>
                          <w:sz w:val="24"/>
                        </w:rPr>
                        <m:t>-V</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uj</m:t>
                              </m:r>
                            </m:sub>
                          </m:sSub>
                        </m:e>
                      </m:d>
                      <m:ctrlPr>
                        <w:rPr>
                          <w:rFonts w:ascii="Cambria Math" w:hAnsi="Cambria Math"/>
                          <w:i/>
                          <w:sz w:val="24"/>
                        </w:rPr>
                      </m:ctrlPr>
                    </m:e>
                  </m:d>
                </m:sup>
              </m:sSup>
            </m:den>
          </m:f>
          <m:r>
            <w:rPr>
              <w:rFonts w:ascii="Cambria Math" w:hAnsi="Cambria Math"/>
              <w:sz w:val="24"/>
            </w:rPr>
            <m:t xml:space="preserve">⋅  </m:t>
          </m:r>
          <m:f>
            <m:fPr>
              <m:ctrlPr>
                <w:rPr>
                  <w:rFonts w:ascii="Cambria Math" w:hAnsi="Cambria Math"/>
                  <w:i/>
                  <w:sz w:val="24"/>
                </w:rPr>
              </m:ctrlPr>
            </m:fPr>
            <m:num>
              <m:r>
                <w:rPr>
                  <w:rFonts w:ascii="Cambria Math" w:hAnsi="Cambria Math"/>
                  <w:sz w:val="24"/>
                </w:rPr>
                <m:t>∂</m:t>
              </m:r>
              <m:d>
                <m:dPr>
                  <m:ctrlPr>
                    <w:rPr>
                      <w:rFonts w:ascii="Cambria Math" w:hAnsi="Cambria Math"/>
                      <w:i/>
                      <w:sz w:val="24"/>
                    </w:rPr>
                  </m:ctrlPr>
                </m:dPr>
                <m:e>
                  <m:r>
                    <w:rPr>
                      <w:rFonts w:ascii="Cambria Math" w:hAnsi="Cambria Math" w:hint="eastAsia"/>
                      <w:sz w:val="24"/>
                    </w:rPr>
                    <m:t>V</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ui</m:t>
                          </m:r>
                        </m:sub>
                      </m:sSub>
                    </m:e>
                  </m:d>
                  <m:r>
                    <w:rPr>
                      <w:rFonts w:ascii="Cambria Math" w:hAnsi="Cambria Math"/>
                      <w:sz w:val="24"/>
                    </w:rPr>
                    <m:t>-V</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uj</m:t>
                          </m:r>
                        </m:sub>
                      </m:sSub>
                    </m:e>
                  </m:d>
                </m:e>
              </m:d>
            </m:num>
            <m:den>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k</m:t>
                  </m:r>
                </m:sub>
              </m:sSub>
            </m:den>
          </m:f>
          <m:r>
            <w:rPr>
              <w:rFonts w:ascii="Cambria Math" w:hAnsi="Cambria Math"/>
              <w:sz w:val="24"/>
            </w:rPr>
            <m:t xml:space="preserve">        </m:t>
          </m:r>
          <m:d>
            <m:dPr>
              <m:ctrlPr>
                <w:rPr>
                  <w:rFonts w:ascii="Cambria Math" w:hAnsi="Cambria Math"/>
                  <w:i/>
                  <w:sz w:val="24"/>
                </w:rPr>
              </m:ctrlPr>
            </m:dPr>
            <m:e>
              <m:r>
                <w:rPr>
                  <w:rFonts w:ascii="Cambria Math" w:hAnsi="Cambria Math"/>
                  <w:sz w:val="24"/>
                </w:rPr>
                <m:t>4–27</m:t>
              </m:r>
            </m:e>
          </m:d>
        </m:oMath>
      </m:oMathPara>
    </w:p>
    <w:p w14:paraId="300906BB" w14:textId="2D6363CF" w:rsidR="00A919DE" w:rsidRDefault="000C73B1" w:rsidP="00A919DE">
      <w:pPr>
        <w:pStyle w:val="1f3"/>
      </w:pPr>
      <w:r>
        <w:t>进一步</w:t>
      </w:r>
      <w:r>
        <w:rPr>
          <w:rFonts w:hint="eastAsia"/>
        </w:rPr>
        <w:t>，</w:t>
      </w:r>
      <w:r>
        <w:t>我们能给出</w:t>
      </w:r>
      <w:r>
        <w:t>L2</w:t>
      </w:r>
      <w:r>
        <w:t>和</w:t>
      </w:r>
      <w:r>
        <w:t>L1</w:t>
      </w:r>
      <w:r>
        <w:rPr>
          <w:rFonts w:hint="eastAsia"/>
        </w:rPr>
        <w:t>-</w:t>
      </w:r>
      <w:r>
        <w:t>norm</w:t>
      </w:r>
      <w:r>
        <w:t>的正则项的偏导数</w:t>
      </w:r>
      <w:r>
        <w:rPr>
          <w:rFonts w:hint="eastAsia"/>
        </w:rPr>
        <w:t>：</w:t>
      </w:r>
    </w:p>
    <w:p w14:paraId="5CB286CC" w14:textId="55AF9FCE" w:rsidR="000C73B1" w:rsidRPr="00DD714B" w:rsidRDefault="000C73B1" w:rsidP="005107BB">
      <w:pPr>
        <w:pStyle w:val="1f3"/>
        <w:numPr>
          <w:ilvl w:val="0"/>
          <w:numId w:val="18"/>
        </w:numPr>
        <w:ind w:firstLineChars="0"/>
        <w:rPr>
          <w:b/>
        </w:rPr>
      </w:pPr>
      <w:r w:rsidRPr="00DD714B">
        <w:rPr>
          <w:b/>
        </w:rPr>
        <w:t>L2</w:t>
      </w:r>
      <w:r w:rsidRPr="00DD714B">
        <w:rPr>
          <w:b/>
        </w:rPr>
        <w:t>正则</w:t>
      </w:r>
      <w:r w:rsidR="00DD714B" w:rsidRPr="00DD714B">
        <w:rPr>
          <w:b/>
        </w:rPr>
        <w:t>化</w:t>
      </w:r>
      <w:r w:rsidRPr="00DD714B">
        <w:rPr>
          <w:rFonts w:hint="eastAsia"/>
          <w:b/>
        </w:rPr>
        <w:t>（参见</w:t>
      </w:r>
      <w:r w:rsidRPr="00DD714B">
        <w:rPr>
          <w:b/>
        </w:rPr>
        <w:t>式</w:t>
      </w:r>
      <w:r w:rsidR="00C23641">
        <w:rPr>
          <w:rFonts w:hint="eastAsia"/>
          <w:b/>
        </w:rPr>
        <w:t>4-</w:t>
      </w:r>
      <w:r w:rsidRPr="00DD714B">
        <w:rPr>
          <w:rFonts w:hint="eastAsia"/>
          <w:b/>
        </w:rPr>
        <w:t>12</w:t>
      </w:r>
      <w:r w:rsidRPr="00DD714B">
        <w:rPr>
          <w:rFonts w:hint="eastAsia"/>
          <w:b/>
        </w:rPr>
        <w:t>）</w:t>
      </w:r>
      <w:r w:rsidR="00DD714B">
        <w:rPr>
          <w:rFonts w:hint="eastAsia"/>
          <w:b/>
        </w:rPr>
        <w:t>：</w:t>
      </w:r>
    </w:p>
    <w:p w14:paraId="4BC1B8A9" w14:textId="629BEF6D" w:rsidR="000C73B1" w:rsidRPr="00F21EBB" w:rsidRDefault="000C73B1" w:rsidP="000C73B1">
      <w:pPr>
        <w:spacing w:after="120"/>
        <w:rPr>
          <w:sz w:val="24"/>
        </w:rPr>
      </w:pPr>
      <m:oMathPara>
        <m:oMathParaPr>
          <m:jc m:val="right"/>
        </m:oMathParaPr>
        <m:oMath>
          <m:r>
            <m:rPr>
              <m:sty m:val="p"/>
            </m:rPr>
            <w:rPr>
              <w:rFonts w:ascii="Cambria Math" w:hAnsi="Cambria Math"/>
              <w:sz w:val="24"/>
            </w:rPr>
            <m:t>-</m:t>
          </m:r>
          <m:f>
            <m:fPr>
              <m:ctrlPr>
                <w:rPr>
                  <w:rFonts w:ascii="Cambria Math" w:hAnsi="Cambria Math"/>
                  <w:i/>
                  <w:sz w:val="24"/>
                </w:rPr>
              </m:ctrlPr>
            </m:fPr>
            <m:num>
              <m:r>
                <w:rPr>
                  <w:rFonts w:ascii="Cambria Math" w:hAnsi="Cambria Math"/>
                  <w:sz w:val="24"/>
                </w:rPr>
                <m:t>∂</m:t>
              </m:r>
              <m:r>
                <m:rPr>
                  <m:sty m:val="p"/>
                </m:rPr>
                <w:rPr>
                  <w:rFonts w:ascii="Cambria Math" w:hAnsi="Cambria Math"/>
                  <w:sz w:val="24"/>
                </w:rPr>
                <m:t>log</m:t>
              </m:r>
              <m:r>
                <w:rPr>
                  <w:rFonts w:ascii="Cambria Math" w:hAnsi="Cambria Math"/>
                  <w:sz w:val="24"/>
                </w:rPr>
                <m:t>p</m:t>
              </m:r>
              <m:d>
                <m:dPr>
                  <m:ctrlPr>
                    <w:rPr>
                      <w:rFonts w:ascii="Cambria Math" w:hAnsi="Cambria Math"/>
                      <w:i/>
                      <w:sz w:val="24"/>
                    </w:rPr>
                  </m:ctrlPr>
                </m:dPr>
                <m:e>
                  <m:r>
                    <m:rPr>
                      <m:sty m:val="bi"/>
                    </m:rPr>
                    <w:rPr>
                      <w:rFonts w:ascii="Cambria Math" w:hAnsi="Cambria Math"/>
                      <w:sz w:val="24"/>
                    </w:rPr>
                    <m:t>β</m:t>
                  </m:r>
                </m:e>
                <m:e>
                  <m:r>
                    <m:rPr>
                      <m:sty m:val="b"/>
                    </m:rPr>
                    <w:rPr>
                      <w:rFonts w:ascii="Cambria Math" w:hAnsi="Cambria Math"/>
                      <w:sz w:val="24"/>
                    </w:rPr>
                    <m:t>Θ</m:t>
                  </m:r>
                </m:e>
              </m:d>
            </m:num>
            <m:den>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k</m:t>
                  </m:r>
                </m:sub>
              </m:sSub>
            </m:den>
          </m:f>
          <m:r>
            <w:rPr>
              <w:rFonts w:ascii="Cambria Math" w:hAnsi="Cambria Math"/>
              <w:sz w:val="24"/>
            </w:rPr>
            <m:t>=</m:t>
          </m:r>
          <m:f>
            <m:fPr>
              <m:ctrlPr>
                <w:rPr>
                  <w:rFonts w:ascii="Cambria Math" w:hAnsi="Cambria Math"/>
                  <w:i/>
                  <w:sz w:val="24"/>
                </w:rPr>
              </m:ctrlPr>
            </m:fPr>
            <m:num>
              <m:r>
                <w:rPr>
                  <w:rFonts w:ascii="Cambria Math" w:hAnsi="Cambria Math"/>
                  <w:sz w:val="24"/>
                </w:rPr>
                <m:t>∂</m:t>
              </m:r>
              <m:sSub>
                <m:sSubPr>
                  <m:ctrlPr>
                    <w:rPr>
                      <w:rFonts w:ascii="Cambria Math" w:hAnsi="Cambria Math"/>
                      <w:sz w:val="24"/>
                    </w:rPr>
                  </m:ctrlPr>
                </m:sSubPr>
                <m:e>
                  <m:r>
                    <m:rPr>
                      <m:sty m:val="p"/>
                    </m:rPr>
                    <w:rPr>
                      <w:rFonts w:ascii="Cambria Math" w:hAnsi="Cambria Math"/>
                      <w:sz w:val="24"/>
                    </w:rPr>
                    <m:t>R</m:t>
                  </m:r>
                </m:e>
                <m:sub>
                  <m:r>
                    <w:rPr>
                      <w:rFonts w:ascii="Cambria Math" w:hAnsi="Cambria Math"/>
                      <w:sz w:val="24"/>
                    </w:rPr>
                    <m:t>N</m:t>
                  </m:r>
                </m:sub>
              </m:sSub>
              <m:d>
                <m:dPr>
                  <m:ctrlPr>
                    <w:rPr>
                      <w:rFonts w:ascii="Cambria Math" w:hAnsi="Cambria Math"/>
                      <w:sz w:val="24"/>
                    </w:rPr>
                  </m:ctrlPr>
                </m:dPr>
                <m:e>
                  <m:r>
                    <m:rPr>
                      <m:sty m:val="bi"/>
                    </m:rPr>
                    <w:rPr>
                      <w:rFonts w:ascii="Cambria Math" w:hAnsi="Cambria Math"/>
                      <w:sz w:val="24"/>
                    </w:rPr>
                    <m:t>β</m:t>
                  </m:r>
                </m:e>
              </m:d>
            </m:num>
            <m:den>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k</m:t>
                  </m:r>
                </m:sub>
              </m:sSub>
            </m:den>
          </m:f>
          <m:r>
            <m:rPr>
              <m:sty m:val="p"/>
            </m:rPr>
            <w:rPr>
              <w:rFonts w:ascii="Cambria Math" w:hAnsi="Cambria Math"/>
              <w:sz w:val="24"/>
            </w:rPr>
            <m:t>=</m:t>
          </m:r>
          <m:r>
            <w:rPr>
              <w:rFonts w:ascii="Cambria Math" w:hAnsi="Cambria Math"/>
              <w:sz w:val="24"/>
            </w:rPr>
            <m:t>λ</m:t>
          </m:r>
          <m:sSub>
            <m:sSubPr>
              <m:ctrlPr>
                <w:rPr>
                  <w:rFonts w:ascii="Cambria Math" w:hAnsi="Cambria Math"/>
                  <w:i/>
                  <w:sz w:val="24"/>
                </w:rPr>
              </m:ctrlPr>
            </m:sSubPr>
            <m:e>
              <m:r>
                <w:rPr>
                  <w:rFonts w:ascii="Cambria Math" w:hAnsi="Cambria Math"/>
                  <w:sz w:val="24"/>
                </w:rPr>
                <m:t>β</m:t>
              </m:r>
            </m:e>
            <m:sub>
              <m:r>
                <w:rPr>
                  <w:rFonts w:ascii="Cambria Math" w:hAnsi="Cambria Math"/>
                  <w:sz w:val="24"/>
                </w:rPr>
                <m:t>k</m:t>
              </m:r>
            </m:sub>
          </m:sSub>
          <m:r>
            <w:rPr>
              <w:rFonts w:ascii="Cambria Math" w:hAnsi="Cambria Math"/>
              <w:sz w:val="24"/>
            </w:rPr>
            <m:t xml:space="preserve">                                             (4–28)</m:t>
          </m:r>
        </m:oMath>
      </m:oMathPara>
    </w:p>
    <w:p w14:paraId="0C50BB82" w14:textId="3AFCBEC6" w:rsidR="00DD714B" w:rsidRPr="00DD714B" w:rsidRDefault="00DD714B" w:rsidP="005107BB">
      <w:pPr>
        <w:pStyle w:val="1f3"/>
        <w:numPr>
          <w:ilvl w:val="0"/>
          <w:numId w:val="18"/>
        </w:numPr>
        <w:ind w:firstLineChars="0"/>
        <w:rPr>
          <w:b/>
        </w:rPr>
      </w:pPr>
      <w:r w:rsidRPr="00DD714B">
        <w:rPr>
          <w:b/>
        </w:rPr>
        <w:t>L1</w:t>
      </w:r>
      <w:r w:rsidRPr="00DD714B">
        <w:rPr>
          <w:b/>
        </w:rPr>
        <w:t>正则化</w:t>
      </w:r>
      <w:r w:rsidRPr="00DD714B">
        <w:rPr>
          <w:rFonts w:hint="eastAsia"/>
          <w:b/>
        </w:rPr>
        <w:t>（</w:t>
      </w:r>
      <w:r w:rsidRPr="00DD714B">
        <w:rPr>
          <w:b/>
        </w:rPr>
        <w:t>参见式</w:t>
      </w:r>
      <w:r w:rsidR="00C23641">
        <w:rPr>
          <w:rFonts w:hint="eastAsia"/>
          <w:b/>
        </w:rPr>
        <w:t>4-</w:t>
      </w:r>
      <w:r w:rsidRPr="00DD714B">
        <w:rPr>
          <w:rFonts w:hint="eastAsia"/>
          <w:b/>
        </w:rPr>
        <w:t>13</w:t>
      </w:r>
      <w:r>
        <w:rPr>
          <w:rFonts w:hint="eastAsia"/>
          <w:b/>
        </w:rPr>
        <w:t>）：</w:t>
      </w:r>
    </w:p>
    <w:p w14:paraId="5F7E0F09" w14:textId="6375E484" w:rsidR="00DD714B" w:rsidRPr="00F21EBB" w:rsidRDefault="00DD714B" w:rsidP="00DD714B">
      <w:pPr>
        <w:spacing w:after="120"/>
        <w:ind w:left="120"/>
        <w:rPr>
          <w:sz w:val="24"/>
        </w:rPr>
      </w:pPr>
      <m:oMathPara>
        <m:oMathParaPr>
          <m:jc m:val="right"/>
        </m:oMathParaPr>
        <m:oMath>
          <m:r>
            <m:rPr>
              <m:sty m:val="p"/>
            </m:rPr>
            <w:rPr>
              <w:rFonts w:ascii="Cambria Math" w:hAnsi="Cambria Math"/>
              <w:sz w:val="24"/>
            </w:rPr>
            <m:t>-</m:t>
          </m:r>
          <m:f>
            <m:fPr>
              <m:ctrlPr>
                <w:rPr>
                  <w:rFonts w:ascii="Cambria Math" w:hAnsi="Cambria Math"/>
                  <w:i/>
                  <w:sz w:val="24"/>
                </w:rPr>
              </m:ctrlPr>
            </m:fPr>
            <m:num>
              <m:r>
                <w:rPr>
                  <w:rFonts w:ascii="Cambria Math" w:hAnsi="Cambria Math"/>
                  <w:sz w:val="24"/>
                </w:rPr>
                <m:t>∂</m:t>
              </m:r>
              <m:r>
                <m:rPr>
                  <m:sty m:val="p"/>
                </m:rPr>
                <w:rPr>
                  <w:rFonts w:ascii="Cambria Math" w:hAnsi="Cambria Math"/>
                  <w:sz w:val="24"/>
                </w:rPr>
                <m:t>log</m:t>
              </m:r>
              <m:r>
                <w:rPr>
                  <w:rFonts w:ascii="Cambria Math" w:hAnsi="Cambria Math"/>
                  <w:sz w:val="24"/>
                </w:rPr>
                <m:t>p</m:t>
              </m:r>
              <m:d>
                <m:dPr>
                  <m:ctrlPr>
                    <w:rPr>
                      <w:rFonts w:ascii="Cambria Math" w:hAnsi="Cambria Math"/>
                      <w:i/>
                      <w:sz w:val="24"/>
                    </w:rPr>
                  </m:ctrlPr>
                </m:dPr>
                <m:e>
                  <m:r>
                    <m:rPr>
                      <m:sty m:val="bi"/>
                    </m:rPr>
                    <w:rPr>
                      <w:rFonts w:ascii="Cambria Math" w:hAnsi="Cambria Math"/>
                      <w:sz w:val="24"/>
                    </w:rPr>
                    <m:t>β</m:t>
                  </m:r>
                </m:e>
                <m:e>
                  <m:r>
                    <m:rPr>
                      <m:sty m:val="b"/>
                    </m:rPr>
                    <w:rPr>
                      <w:rFonts w:ascii="Cambria Math" w:hAnsi="Cambria Math"/>
                      <w:sz w:val="24"/>
                    </w:rPr>
                    <m:t>Θ</m:t>
                  </m:r>
                </m:e>
              </m:d>
            </m:num>
            <m:den>
              <m:r>
                <w:rPr>
                  <w:rFonts w:ascii="Cambria Math" w:hAnsi="Cambria Math"/>
                  <w:sz w:val="24"/>
                </w:rPr>
                <m:t>∂</m:t>
              </m:r>
              <w:bookmarkStart w:id="84" w:name="OLE_LINK75"/>
              <m:sSub>
                <m:sSubPr>
                  <m:ctrlPr>
                    <w:rPr>
                      <w:rFonts w:ascii="Cambria Math" w:hAnsi="Cambria Math"/>
                      <w:i/>
                      <w:sz w:val="24"/>
                    </w:rPr>
                  </m:ctrlPr>
                </m:sSubPr>
                <m:e>
                  <m:r>
                    <w:rPr>
                      <w:rFonts w:ascii="Cambria Math" w:hAnsi="Cambria Math"/>
                      <w:sz w:val="24"/>
                    </w:rPr>
                    <m:t>β</m:t>
                  </m:r>
                </m:e>
                <m:sub>
                  <m:r>
                    <w:rPr>
                      <w:rFonts w:ascii="Cambria Math" w:hAnsi="Cambria Math"/>
                      <w:sz w:val="24"/>
                    </w:rPr>
                    <m:t>k</m:t>
                  </m:r>
                </m:sub>
              </m:sSub>
              <w:bookmarkEnd w:id="84"/>
            </m:den>
          </m:f>
          <m:r>
            <w:rPr>
              <w:rFonts w:ascii="Cambria Math" w:hAnsi="Cambria Math"/>
              <w:sz w:val="24"/>
            </w:rPr>
            <m:t>=</m:t>
          </m:r>
          <m:f>
            <m:fPr>
              <m:ctrlPr>
                <w:rPr>
                  <w:rFonts w:ascii="Cambria Math" w:hAnsi="Cambria Math"/>
                  <w:i/>
                  <w:sz w:val="24"/>
                </w:rPr>
              </m:ctrlPr>
            </m:fPr>
            <m:num>
              <m:r>
                <w:rPr>
                  <w:rFonts w:ascii="Cambria Math" w:hAnsi="Cambria Math"/>
                  <w:sz w:val="24"/>
                </w:rPr>
                <m:t>∂</m:t>
              </m:r>
              <m:sSub>
                <m:sSubPr>
                  <m:ctrlPr>
                    <w:rPr>
                      <w:rFonts w:ascii="Cambria Math" w:hAnsi="Cambria Math"/>
                      <w:sz w:val="24"/>
                    </w:rPr>
                  </m:ctrlPr>
                </m:sSubPr>
                <m:e>
                  <m:r>
                    <m:rPr>
                      <m:sty m:val="p"/>
                    </m:rPr>
                    <w:rPr>
                      <w:rFonts w:ascii="Cambria Math" w:hAnsi="Cambria Math"/>
                      <w:sz w:val="24"/>
                    </w:rPr>
                    <m:t>R</m:t>
                  </m:r>
                </m:e>
                <m:sub>
                  <m:r>
                    <w:rPr>
                      <w:rFonts w:ascii="Cambria Math" w:hAnsi="Cambria Math"/>
                      <w:sz w:val="24"/>
                    </w:rPr>
                    <m:t>L</m:t>
                  </m:r>
                </m:sub>
              </m:sSub>
              <m:d>
                <m:dPr>
                  <m:ctrlPr>
                    <w:rPr>
                      <w:rFonts w:ascii="Cambria Math" w:hAnsi="Cambria Math"/>
                      <w:sz w:val="24"/>
                    </w:rPr>
                  </m:ctrlPr>
                </m:dPr>
                <m:e>
                  <m:r>
                    <m:rPr>
                      <m:sty m:val="bi"/>
                    </m:rPr>
                    <w:rPr>
                      <w:rFonts w:ascii="Cambria Math" w:hAnsi="Cambria Math"/>
                      <w:sz w:val="24"/>
                    </w:rPr>
                    <m:t>β</m:t>
                  </m:r>
                </m:e>
              </m:d>
            </m:num>
            <m:den>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k</m:t>
                  </m:r>
                </m:sub>
              </m:sSub>
            </m:den>
          </m:f>
          <m:r>
            <m:rPr>
              <m:sty m:val="p"/>
            </m:rPr>
            <w:rPr>
              <w:rFonts w:ascii="Cambria Math" w:hAnsi="Cambria Math"/>
              <w:sz w:val="24"/>
            </w:rPr>
            <m:t>=</m:t>
          </m:r>
          <w:bookmarkStart w:id="85" w:name="OLE_LINK67"/>
          <w:bookmarkStart w:id="86" w:name="OLE_LINK68"/>
          <m:r>
            <w:rPr>
              <w:rFonts w:ascii="Cambria Math" w:hAnsi="Cambria Math"/>
              <w:sz w:val="24"/>
            </w:rPr>
            <m:t>λ</m:t>
          </m:r>
          <m:r>
            <m:rPr>
              <m:sty m:val="p"/>
            </m:rPr>
            <w:rPr>
              <w:rFonts w:ascii="Cambria Math" w:hAnsi="Cambria Math"/>
              <w:sz w:val="24"/>
            </w:rPr>
            <m:t>sign</m:t>
          </m:r>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β</m:t>
                  </m:r>
                </m:e>
                <m:sub>
                  <m:r>
                    <w:rPr>
                      <w:rFonts w:ascii="Cambria Math" w:hAnsi="Cambria Math"/>
                      <w:sz w:val="24"/>
                    </w:rPr>
                    <m:t>k</m:t>
                  </m:r>
                </m:sub>
              </m:sSub>
            </m:e>
          </m:d>
          <w:bookmarkEnd w:id="85"/>
          <w:bookmarkEnd w:id="86"/>
          <m:r>
            <w:rPr>
              <w:rFonts w:ascii="Cambria Math" w:hAnsi="Cambria Math"/>
              <w:sz w:val="24"/>
            </w:rPr>
            <m:t xml:space="preserve">                                       (4–29)</m:t>
          </m:r>
        </m:oMath>
      </m:oMathPara>
    </w:p>
    <w:p w14:paraId="0F4BDCD8" w14:textId="0A217BD1" w:rsidR="00DD714B" w:rsidRDefault="00DD714B" w:rsidP="00DD714B">
      <w:pPr>
        <w:spacing w:after="120"/>
        <w:ind w:left="120"/>
        <w:rPr>
          <w:sz w:val="24"/>
        </w:rPr>
      </w:pPr>
      <w:r>
        <w:rPr>
          <w:sz w:val="24"/>
        </w:rPr>
        <w:tab/>
      </w:r>
      <w:r>
        <w:rPr>
          <w:sz w:val="24"/>
        </w:rPr>
        <w:t>其中</w:t>
      </w:r>
      <w:r>
        <w:rPr>
          <w:rFonts w:hint="eastAsia"/>
          <w:sz w:val="24"/>
        </w:rPr>
        <w:t>，</w:t>
      </w:r>
      <m:oMath>
        <m:r>
          <m:rPr>
            <m:sty m:val="p"/>
          </m:rPr>
          <w:rPr>
            <w:rFonts w:ascii="Cambria Math" w:hAnsi="Cambria Math"/>
            <w:sz w:val="24"/>
          </w:rPr>
          <m:t>sign</m:t>
        </m:r>
        <m:d>
          <m:dPr>
            <m:ctrlPr>
              <w:rPr>
                <w:rFonts w:ascii="Cambria Math" w:hAnsi="Cambria Math"/>
                <w:sz w:val="24"/>
              </w:rPr>
            </m:ctrlPr>
          </m:dPr>
          <m:e>
            <m:r>
              <w:rPr>
                <w:rFonts w:ascii="Cambria Math" w:hAnsi="Cambria Math"/>
                <w:sz w:val="24"/>
              </w:rPr>
              <m:t>x</m:t>
            </m:r>
          </m:e>
        </m:d>
      </m:oMath>
      <w:r>
        <w:rPr>
          <w:sz w:val="24"/>
        </w:rPr>
        <w:t>是一个分类函数</w:t>
      </w:r>
      <w:r>
        <w:rPr>
          <w:rFonts w:hint="eastAsia"/>
          <w:sz w:val="24"/>
        </w:rPr>
        <w:t>，</w:t>
      </w:r>
      <w:r>
        <w:rPr>
          <w:sz w:val="24"/>
        </w:rPr>
        <w:t>定义如下</w:t>
      </w:r>
      <w:r>
        <w:rPr>
          <w:rFonts w:hint="eastAsia"/>
          <w:sz w:val="24"/>
        </w:rPr>
        <w:t>：</w:t>
      </w:r>
    </w:p>
    <w:p w14:paraId="011AB2A4" w14:textId="3F56C873" w:rsidR="00DD714B" w:rsidRPr="008F1FF4" w:rsidRDefault="00DD714B" w:rsidP="00DD714B">
      <w:pPr>
        <w:spacing w:after="120"/>
        <w:ind w:left="120"/>
        <w:rPr>
          <w:sz w:val="24"/>
        </w:rPr>
      </w:pPr>
      <m:oMathPara>
        <m:oMath>
          <m:r>
            <m:rPr>
              <m:sty m:val="p"/>
            </m:rPr>
            <w:rPr>
              <w:rFonts w:ascii="Cambria Math" w:hAnsi="Cambria Math"/>
              <w:sz w:val="24"/>
            </w:rPr>
            <m:t>sign</m:t>
          </m:r>
          <m:d>
            <m:dPr>
              <m:ctrlPr>
                <w:rPr>
                  <w:rFonts w:ascii="Cambria Math" w:hAnsi="Cambria Math"/>
                  <w:sz w:val="24"/>
                </w:rPr>
              </m:ctrlPr>
            </m:dPr>
            <m:e>
              <m:r>
                <w:rPr>
                  <w:rFonts w:ascii="Cambria Math" w:hAnsi="Cambria Math"/>
                  <w:sz w:val="24"/>
                </w:rPr>
                <m:t>x</m:t>
              </m:r>
            </m:e>
          </m:d>
          <m:r>
            <w:rPr>
              <w:rFonts w:ascii="Cambria Math" w:hAnsi="Cambria Math"/>
              <w:sz w:val="24"/>
            </w:rPr>
            <m:t>=</m:t>
          </m:r>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x&gt;0</m:t>
                    </m:r>
                  </m:e>
                </m:mr>
                <m:mr>
                  <m:e>
                    <m:r>
                      <w:rPr>
                        <w:rFonts w:ascii="Cambria Math" w:hAnsi="Cambria Math"/>
                        <w:sz w:val="24"/>
                      </w:rPr>
                      <m:t>0</m:t>
                    </m:r>
                  </m:e>
                  <m:e>
                    <m:r>
                      <w:rPr>
                        <w:rFonts w:ascii="Cambria Math" w:hAnsi="Cambria Math"/>
                        <w:sz w:val="24"/>
                      </w:rPr>
                      <m:t>x=0</m:t>
                    </m:r>
                  </m:e>
                </m:mr>
                <m:mr>
                  <m:e>
                    <m:r>
                      <w:rPr>
                        <w:rFonts w:ascii="Cambria Math" w:hAnsi="Cambria Math"/>
                        <w:sz w:val="24"/>
                      </w:rPr>
                      <m:t>-1</m:t>
                    </m:r>
                  </m:e>
                  <m:e>
                    <m:r>
                      <w:rPr>
                        <w:rFonts w:ascii="Cambria Math" w:hAnsi="Cambria Math"/>
                        <w:sz w:val="24"/>
                      </w:rPr>
                      <m:t>x&lt;0</m:t>
                    </m:r>
                  </m:e>
                </m:mr>
              </m:m>
            </m:e>
          </m:d>
        </m:oMath>
      </m:oMathPara>
    </w:p>
    <w:p w14:paraId="05617256" w14:textId="12FDB29D" w:rsidR="008F1FF4" w:rsidRPr="008C1FFD" w:rsidRDefault="00FF2597" w:rsidP="008F1FF4">
      <w:pPr>
        <w:pStyle w:val="1f3"/>
      </w:pPr>
      <w:r>
        <w:rPr>
          <w:rFonts w:hint="eastAsia"/>
        </w:rPr>
        <w:t>对于所有用户的历史订单来说，其可能的选择对（</w:t>
      </w:r>
      <m:oMath>
        <m:r>
          <w:rPr>
            <w:rFonts w:ascii="Cambria Math" w:hAnsi="Cambria Math"/>
          </w:rPr>
          <m:t>i</m:t>
        </m:r>
        <m:sSub>
          <m:sSubPr>
            <m:ctrlPr>
              <w:rPr>
                <w:rFonts w:ascii="Cambria Math" w:hAnsi="Cambria Math"/>
                <w:i/>
              </w:rPr>
            </m:ctrlPr>
          </m:sSubPr>
          <m:e>
            <m:r>
              <w:rPr>
                <w:rFonts w:ascii="Cambria Math" w:hAnsi="Cambria Math"/>
              </w:rPr>
              <m:t>≻</m:t>
            </m:r>
          </m:e>
          <m:sub>
            <m:r>
              <w:rPr>
                <w:rFonts w:ascii="Cambria Math" w:hAnsi="Cambria Math"/>
              </w:rPr>
              <m:t>u</m:t>
            </m:r>
          </m:sub>
        </m:sSub>
        <m:r>
          <w:rPr>
            <w:rFonts w:ascii="Cambria Math" w:hAnsi="Cambria Math"/>
          </w:rPr>
          <m:t>j</m:t>
        </m:r>
      </m:oMath>
      <w:r>
        <w:rPr>
          <w:rFonts w:hint="eastAsia"/>
        </w:rPr>
        <w:t>）的数量非常大，该数量可由式（</w:t>
      </w:r>
      <w:r w:rsidR="00C23641">
        <w:rPr>
          <w:rFonts w:hint="eastAsia"/>
        </w:rPr>
        <w:t>4-</w:t>
      </w:r>
      <w:r>
        <w:rPr>
          <w:rFonts w:hint="eastAsia"/>
        </w:rPr>
        <w:t>30</w:t>
      </w:r>
      <w:r>
        <w:rPr>
          <w:rFonts w:hint="eastAsia"/>
        </w:rPr>
        <w:t>）估计。其中</w:t>
      </w:r>
      <m:oMath>
        <m:d>
          <m:dPr>
            <m:begChr m:val="|"/>
            <m:endChr m:val="|"/>
            <m:ctrlPr>
              <w:rPr>
                <w:rFonts w:ascii="Cambria Math" w:hAnsi="Cambria Math"/>
                <w:b/>
                <w:i/>
              </w:rPr>
            </m:ctrlPr>
          </m:dPr>
          <m:e>
            <m:r>
              <m:rPr>
                <m:sty m:val="bi"/>
              </m:rPr>
              <w:rPr>
                <w:rFonts w:ascii="Cambria Math" w:hAnsi="Cambria Math"/>
              </w:rPr>
              <m:t>T</m:t>
            </m:r>
          </m:e>
        </m:d>
      </m:oMath>
      <w:r>
        <w:t>表示历史订单的数量</w:t>
      </w:r>
      <w:r>
        <w:rPr>
          <w:rFonts w:hint="eastAsia"/>
        </w:rPr>
        <w:t>，</w:t>
      </w:r>
      <m:oMath>
        <m:d>
          <m:dPr>
            <m:begChr m:val="|"/>
            <m:endChr m:val="|"/>
            <m:ctrlPr>
              <w:rPr>
                <w:rFonts w:ascii="Cambria Math" w:hAnsi="Cambria Math"/>
                <w:b/>
                <w:i/>
              </w:rPr>
            </m:ctrlPr>
          </m:dPr>
          <m:e>
            <m:bar>
              <m:barPr>
                <m:pos m:val="top"/>
                <m:ctrlPr>
                  <w:rPr>
                    <w:rFonts w:ascii="Cambria Math" w:hAnsi="Cambria Math"/>
                    <w:b/>
                  </w:rPr>
                </m:ctrlPr>
              </m:barPr>
              <m:e>
                <m:r>
                  <m:rPr>
                    <m:sty m:val="bi"/>
                  </m:rPr>
                  <w:rPr>
                    <w:rFonts w:ascii="Cambria Math" w:hAnsi="Cambria Math"/>
                  </w:rPr>
                  <m:t>S</m:t>
                </m:r>
              </m:e>
            </m:bar>
          </m:e>
        </m:d>
      </m:oMath>
      <w:r>
        <w:t>表示</w:t>
      </w:r>
      <w:r w:rsidR="008C1FFD">
        <w:rPr>
          <w:rFonts w:hint="eastAsia"/>
        </w:rPr>
        <w:t>历史订单对应的平均的搜索结果的数量。所有用户的历史订单的数量</w:t>
      </w:r>
      <m:oMath>
        <m:d>
          <m:dPr>
            <m:begChr m:val="|"/>
            <m:endChr m:val="|"/>
            <m:ctrlPr>
              <w:rPr>
                <w:rFonts w:ascii="Cambria Math" w:hAnsi="Cambria Math"/>
                <w:b/>
                <w:i/>
              </w:rPr>
            </m:ctrlPr>
          </m:dPr>
          <m:e>
            <m:r>
              <m:rPr>
                <m:sty m:val="bi"/>
              </m:rPr>
              <w:rPr>
                <w:rFonts w:ascii="Cambria Math" w:hAnsi="Cambria Math"/>
              </w:rPr>
              <m:t>T</m:t>
            </m:r>
          </m:e>
        </m:d>
      </m:oMath>
      <w:r w:rsidR="008C1FFD">
        <w:t>通常是一个很大的值</w:t>
      </w:r>
      <w:r w:rsidR="008C1FFD">
        <w:rPr>
          <w:rFonts w:hint="eastAsia"/>
        </w:rPr>
        <w:t>，例如在我</w:t>
      </w:r>
      <w:r w:rsidR="008C1FFD">
        <w:rPr>
          <w:rFonts w:hint="eastAsia"/>
        </w:rPr>
        <w:lastRenderedPageBreak/>
        <w:t>们的数据集中，过去两年的国内机票的历史订单数量有近</w:t>
      </w:r>
      <w:r w:rsidR="008C1FFD">
        <w:rPr>
          <w:rFonts w:hint="eastAsia"/>
        </w:rPr>
        <w:t>9000</w:t>
      </w:r>
      <w:r w:rsidR="008C1FFD">
        <w:rPr>
          <w:rFonts w:hint="eastAsia"/>
        </w:rPr>
        <w:t>万条。</w:t>
      </w:r>
    </w:p>
    <w:p w14:paraId="041983AB" w14:textId="302A4FC3" w:rsidR="00FF2597" w:rsidRPr="00F21EBB" w:rsidRDefault="00786F60" w:rsidP="008F1FF4">
      <w:pPr>
        <w:pStyle w:val="1f3"/>
      </w:pPr>
      <m:oMathPara>
        <m:oMathParaPr>
          <m:jc m:val="right"/>
        </m:oMathParaPr>
        <m:oMath>
          <m:d>
            <m:dPr>
              <m:begChr m:val="|"/>
              <m:endChr m:val="|"/>
              <m:ctrlPr>
                <w:rPr>
                  <w:rFonts w:ascii="Cambria Math" w:hAnsi="Cambria Math"/>
                  <w:i/>
                </w:rPr>
              </m:ctrlPr>
            </m:dPr>
            <m:e>
              <m:r>
                <w:rPr>
                  <w:rFonts w:ascii="Cambria Math" w:hAnsi="Cambria Math"/>
                </w:rPr>
                <m:t>≻</m:t>
              </m:r>
            </m:e>
          </m:d>
          <m:r>
            <w:rPr>
              <w:rFonts w:ascii="Cambria Math" w:hAnsi="Cambria Math"/>
            </w:rPr>
            <m:t>≈</m:t>
          </m:r>
          <m:d>
            <m:dPr>
              <m:begChr m:val="|"/>
              <m:endChr m:val="|"/>
              <m:ctrlPr>
                <w:rPr>
                  <w:rFonts w:ascii="Cambria Math" w:hAnsi="Cambria Math"/>
                  <w:b/>
                  <w:i/>
                </w:rPr>
              </m:ctrlPr>
            </m:dPr>
            <m:e>
              <m:r>
                <m:rPr>
                  <m:sty m:val="bi"/>
                </m:rPr>
                <w:rPr>
                  <w:rFonts w:ascii="Cambria Math" w:hAnsi="Cambria Math"/>
                </w:rPr>
                <m:t>T</m:t>
              </m:r>
            </m:e>
          </m:d>
          <m:r>
            <m:rPr>
              <m:sty m:val="bi"/>
            </m:rPr>
            <w:rPr>
              <w:rFonts w:ascii="Cambria Math" w:hAnsi="Cambria Math"/>
            </w:rPr>
            <m:t>*</m:t>
          </m:r>
          <m:d>
            <m:dPr>
              <m:begChr m:val="|"/>
              <m:endChr m:val="|"/>
              <m:ctrlPr>
                <w:rPr>
                  <w:rFonts w:ascii="Cambria Math" w:hAnsi="Cambria Math"/>
                  <w:b/>
                  <w:i/>
                </w:rPr>
              </m:ctrlPr>
            </m:dPr>
            <m:e>
              <m:bar>
                <m:barPr>
                  <m:pos m:val="top"/>
                  <m:ctrlPr>
                    <w:rPr>
                      <w:rFonts w:ascii="Cambria Math" w:hAnsi="Cambria Math"/>
                      <w:b/>
                    </w:rPr>
                  </m:ctrlPr>
                </m:barPr>
                <m:e>
                  <m:r>
                    <m:rPr>
                      <m:sty m:val="bi"/>
                    </m:rPr>
                    <w:rPr>
                      <w:rFonts w:ascii="Cambria Math" w:hAnsi="Cambria Math"/>
                    </w:rPr>
                    <m:t>S</m:t>
                  </m:r>
                </m:e>
              </m:bar>
            </m:e>
          </m:d>
          <m:r>
            <m:rPr>
              <m:sty m:val="bi"/>
            </m:rPr>
            <w:rPr>
              <w:rFonts w:ascii="Cambria Math" w:hAnsi="Cambria Math"/>
            </w:rPr>
            <m:t xml:space="preserve">                                                                       </m:t>
          </m:r>
          <m:r>
            <w:rPr>
              <w:rFonts w:ascii="Cambria Math" w:hAnsi="Cambria Math" w:hint="eastAsia"/>
            </w:rPr>
            <m:t>(</m:t>
          </m:r>
          <m:r>
            <w:rPr>
              <w:rFonts w:ascii="Cambria Math" w:hAnsi="Cambria Math"/>
            </w:rPr>
            <m:t>4</m:t>
          </m:r>
          <m:r>
            <w:rPr>
              <w:rFonts w:ascii="MS Mincho" w:hAnsi="MS Mincho" w:cs="MS Mincho"/>
            </w:rPr>
            <m:t>–</m:t>
          </m:r>
          <m:r>
            <w:rPr>
              <w:rFonts w:ascii="Cambria Math" w:hAnsi="Cambria Math"/>
            </w:rPr>
            <m:t>30)</m:t>
          </m:r>
        </m:oMath>
      </m:oMathPara>
    </w:p>
    <w:p w14:paraId="5767DF8F" w14:textId="1E29EBB9" w:rsidR="008C1FFD" w:rsidRDefault="008C1FFD" w:rsidP="008F1FF4">
      <w:pPr>
        <w:pStyle w:val="1f3"/>
      </w:pPr>
      <w:r>
        <w:rPr>
          <w:rFonts w:hint="eastAsia"/>
        </w:rPr>
        <w:t>对于如此大数量的</w:t>
      </w:r>
      <m:oMath>
        <m:d>
          <m:dPr>
            <m:begChr m:val="|"/>
            <m:endChr m:val="|"/>
            <m:ctrlPr>
              <w:rPr>
                <w:rFonts w:ascii="Cambria Math" w:hAnsi="Cambria Math"/>
                <w:i/>
              </w:rPr>
            </m:ctrlPr>
          </m:dPr>
          <m:e>
            <m:r>
              <w:rPr>
                <w:rFonts w:ascii="Cambria Math" w:hAnsi="Cambria Math"/>
              </w:rPr>
              <m:t>≻</m:t>
            </m:r>
          </m:e>
        </m:d>
      </m:oMath>
      <w:r>
        <w:rPr>
          <w:rFonts w:hint="eastAsia"/>
        </w:rPr>
        <w:t>，用</w:t>
      </w:r>
      <w:r>
        <w:t>标准的梯度下降方法来解决优化问题显然并不高效</w:t>
      </w:r>
      <w:r>
        <w:rPr>
          <w:rFonts w:hint="eastAsia"/>
        </w:rPr>
        <w:t>。为了解决这个问题，我们采用了随机梯度下降算法（</w:t>
      </w:r>
      <w:r>
        <w:rPr>
          <w:rFonts w:hint="eastAsia"/>
        </w:rPr>
        <w:t>SGD</w:t>
      </w:r>
      <w:r>
        <w:rPr>
          <w:rFonts w:hint="eastAsia"/>
        </w:rPr>
        <w:t>）</w:t>
      </w:r>
      <w:r>
        <w:t>来更新参数</w:t>
      </w:r>
      <w:r>
        <w:rPr>
          <w:rFonts w:hint="eastAsia"/>
        </w:rPr>
        <w:t>，也就是说我们在每个数据点，在这里指的是每个选择对</w:t>
      </w:r>
      <m:oMath>
        <m:r>
          <w:rPr>
            <w:rFonts w:ascii="Cambria Math" w:hAnsi="Cambria Math"/>
          </w:rPr>
          <m:t>i</m:t>
        </m:r>
        <m:sSub>
          <m:sSubPr>
            <m:ctrlPr>
              <w:rPr>
                <w:rFonts w:ascii="Cambria Math" w:hAnsi="Cambria Math"/>
                <w:i/>
              </w:rPr>
            </m:ctrlPr>
          </m:sSubPr>
          <m:e>
            <m:r>
              <w:rPr>
                <w:rFonts w:ascii="Cambria Math" w:hAnsi="Cambria Math"/>
              </w:rPr>
              <m:t>≻</m:t>
            </m:r>
          </m:e>
          <m:sub>
            <m:r>
              <w:rPr>
                <w:rFonts w:ascii="Cambria Math" w:hAnsi="Cambria Math"/>
              </w:rPr>
              <m:t>u</m:t>
            </m:r>
          </m:sub>
        </m:sSub>
        <m:r>
          <w:rPr>
            <w:rFonts w:ascii="Cambria Math" w:hAnsi="Cambria Math"/>
          </w:rPr>
          <m:t>j</m:t>
        </m:r>
      </m:oMath>
      <w:r>
        <w:t>上来更新参数</w:t>
      </w:r>
      <w:r>
        <w:rPr>
          <w:rFonts w:hint="eastAsia"/>
        </w:rPr>
        <w:t>。</w:t>
      </w:r>
    </w:p>
    <w:p w14:paraId="4F5A6444" w14:textId="79487725" w:rsidR="00FC0425" w:rsidRDefault="008C1FFD" w:rsidP="00A368C7">
      <w:pPr>
        <w:pStyle w:val="1f3"/>
      </w:pPr>
      <w:r>
        <w:t>此外</w:t>
      </w:r>
      <w:r>
        <w:rPr>
          <w:rFonts w:hint="eastAsia"/>
        </w:rPr>
        <w:t>，</w:t>
      </w:r>
      <w:r>
        <w:t>我们</w:t>
      </w:r>
      <w:r w:rsidR="00A368C7">
        <w:t>在随机梯度算法中</w:t>
      </w:r>
      <w:r>
        <w:t>还采用了</w:t>
      </w:r>
      <w:r>
        <w:rPr>
          <w:rFonts w:hint="eastAsia"/>
        </w:rPr>
        <w:t>bootstrap</w:t>
      </w:r>
      <w:r w:rsidR="00A368C7">
        <w:rPr>
          <w:rFonts w:hint="eastAsia"/>
        </w:rPr>
        <w:t>抽样的策略，来随机地抽取选择对进行参数的更新。这样的策略在贝叶斯排序模型</w:t>
      </w:r>
      <w:r w:rsidR="00A368C7" w:rsidRPr="00D956A3">
        <w:rPr>
          <w:vertAlign w:val="superscript"/>
        </w:rPr>
        <w:fldChar w:fldCharType="begin"/>
      </w:r>
      <w:r w:rsidR="0037160A" w:rsidRPr="00D956A3">
        <w:rPr>
          <w:vertAlign w:val="superscript"/>
        </w:rPr>
        <w:instrText xml:space="preserve"> ADDIN EN.CITE &lt;EndNote&gt;&lt;Cite&gt;&lt;Author&gt;Rendle&lt;/Author&gt;&lt;Year&gt;2009&lt;/Year&gt;&lt;RecNum&gt;20&lt;/RecNum&gt;&lt;DisplayText&gt;[38]&lt;/DisplayText&gt;&lt;record&gt;&lt;rec-number&gt;20&lt;/rec-number&gt;&lt;foreign-keys&gt;&lt;key app="EN" db-id="spwfvafviv9ppver9abvr9210pwprpdprxa0" timestamp="1449543298"&gt;20&lt;/key&gt;&lt;/foreign-keys&gt;&lt;ref-type name="Conference Proceedings"&gt;10&lt;/ref-type&gt;&lt;contributors&gt;&lt;authors&gt;&lt;author&gt;Rendle, Steffen&lt;/author&gt;&lt;author&gt;Freudenthaler, Christoph&lt;/author&gt;&lt;author&gt;Gantner, Zeno&lt;/author&gt;&lt;author&gt;Schmidt-Thieme, Lars&lt;/author&gt;&lt;/authors&gt;&lt;/contributors&gt;&lt;titles&gt;&lt;title&gt;BPR: Bayesian personalized ranking from implicit feedback&lt;/title&gt;&lt;secondary-title&gt;Proceedings of the Twenty-Fifth Conference on Uncertainty in Artificial Intelligence&lt;/secondary-title&gt;&lt;/titles&gt;&lt;pages&gt;452-461&lt;/pages&gt;&lt;dates&gt;&lt;year&gt;2009&lt;/year&gt;&lt;/dates&gt;&lt;publisher&gt;AUAI Press&lt;/publisher&gt;&lt;isbn&gt;0974903957&lt;/isbn&gt;&lt;urls&gt;&lt;/urls&gt;&lt;/record&gt;&lt;/Cite&gt;&lt;/EndNote&gt;</w:instrText>
      </w:r>
      <w:r w:rsidR="00A368C7" w:rsidRPr="00D956A3">
        <w:rPr>
          <w:vertAlign w:val="superscript"/>
        </w:rPr>
        <w:fldChar w:fldCharType="separate"/>
      </w:r>
      <w:r w:rsidR="0037160A" w:rsidRPr="00D956A3">
        <w:rPr>
          <w:noProof/>
          <w:vertAlign w:val="superscript"/>
        </w:rPr>
        <w:t>[38]</w:t>
      </w:r>
      <w:r w:rsidR="00A368C7" w:rsidRPr="00D956A3">
        <w:rPr>
          <w:vertAlign w:val="superscript"/>
        </w:rPr>
        <w:fldChar w:fldCharType="end"/>
      </w:r>
      <w:r w:rsidR="00A368C7">
        <w:rPr>
          <w:rFonts w:hint="eastAsia"/>
        </w:rPr>
        <w:t>中</w:t>
      </w:r>
      <w:r w:rsidR="00974C99">
        <w:rPr>
          <w:rFonts w:hint="eastAsia"/>
        </w:rPr>
        <w:t>被证明</w:t>
      </w:r>
      <w:r w:rsidR="00A368C7">
        <w:rPr>
          <w:rFonts w:hint="eastAsia"/>
        </w:rPr>
        <w:t>是非常高效的，特别是对于大量的选择对来训练参数的情况。</w:t>
      </w:r>
    </w:p>
    <w:p w14:paraId="04C9AE49" w14:textId="52137C2E" w:rsidR="001B0153" w:rsidRPr="00D20E50" w:rsidRDefault="00D151EC" w:rsidP="005107BB">
      <w:pPr>
        <w:pStyle w:val="1f3"/>
        <w:numPr>
          <w:ilvl w:val="0"/>
          <w:numId w:val="20"/>
        </w:numPr>
        <w:ind w:firstLineChars="0"/>
        <w:rPr>
          <w:b/>
        </w:rPr>
      </w:pPr>
      <w:r w:rsidRPr="00D20E50">
        <w:rPr>
          <w:b/>
        </w:rPr>
        <w:t>L2</w:t>
      </w:r>
      <w:r w:rsidRPr="00D20E50">
        <w:rPr>
          <w:b/>
        </w:rPr>
        <w:t>正则化的随机梯度算法</w:t>
      </w:r>
    </w:p>
    <w:p w14:paraId="508FDA6F" w14:textId="3155C002" w:rsidR="00D151EC" w:rsidRDefault="00D151EC" w:rsidP="00D151EC">
      <w:pPr>
        <w:pStyle w:val="1f3"/>
        <w:ind w:firstLineChars="0"/>
      </w:pPr>
      <w:r>
        <w:rPr>
          <w:rFonts w:hint="eastAsia"/>
        </w:rPr>
        <w:t>对于一个数据点，也就是一个选择对</w:t>
      </w:r>
      <m:oMath>
        <m:r>
          <w:rPr>
            <w:rFonts w:ascii="Cambria Math" w:hAnsi="Cambria Math"/>
          </w:rPr>
          <m:t>i</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u</m:t>
            </m:r>
          </m:sub>
        </m:sSub>
        <m:r>
          <w:rPr>
            <w:rFonts w:ascii="Cambria Math" w:hAnsi="Cambria Math"/>
          </w:rPr>
          <m:t>j</m:t>
        </m:r>
      </m:oMath>
      <w:r>
        <w:rPr>
          <w:rFonts w:hint="eastAsia"/>
        </w:rPr>
        <w:t>，</w:t>
      </w:r>
      <w:r>
        <w:t>其对于各个参数的随机梯度的更新由式</w:t>
      </w:r>
      <w:r w:rsidR="00EF3EED">
        <w:rPr>
          <w:rFonts w:hint="eastAsia"/>
        </w:rPr>
        <w:t>（</w:t>
      </w:r>
      <w:r w:rsidR="00C23641">
        <w:rPr>
          <w:rFonts w:hint="eastAsia"/>
        </w:rPr>
        <w:t>4-</w:t>
      </w:r>
      <w:r w:rsidR="00EF3EED">
        <w:t>31</w:t>
      </w:r>
      <w:r w:rsidR="00EF3EED">
        <w:rPr>
          <w:rFonts w:hint="eastAsia"/>
        </w:rPr>
        <w:t>）</w:t>
      </w:r>
      <w:r>
        <w:t>给出</w:t>
      </w:r>
      <w:r>
        <w:rPr>
          <w:rFonts w:hint="eastAsia"/>
        </w:rPr>
        <w:t>：</w:t>
      </w:r>
    </w:p>
    <w:p w14:paraId="392362DC" w14:textId="758569D8" w:rsidR="00D151EC" w:rsidRPr="00F21EBB" w:rsidRDefault="00786F60" w:rsidP="00D151EC">
      <w:pPr>
        <w:pStyle w:val="1f3"/>
        <w:ind w:left="480" w:firstLineChars="0" w:firstLine="0"/>
        <w:rPr>
          <w:szCs w:val="18"/>
        </w:rPr>
      </w:pPr>
      <m:oMathPara>
        <m:oMathParaPr>
          <m:jc m:val="right"/>
        </m:oMathParaPr>
        <m:oMath>
          <m:sSub>
            <m:sSubPr>
              <m:ctrlPr>
                <w:rPr>
                  <w:rFonts w:ascii="Cambria Math" w:hAnsi="Cambria Math"/>
                  <w:i/>
                  <w:szCs w:val="18"/>
                </w:rPr>
              </m:ctrlPr>
            </m:sSubPr>
            <m:e>
              <m:r>
                <w:rPr>
                  <w:rFonts w:ascii="Cambria Math" w:hAnsi="Cambria Math"/>
                  <w:szCs w:val="18"/>
                </w:rPr>
                <m:t>β</m:t>
              </m:r>
            </m:e>
            <m:sub>
              <m:r>
                <w:rPr>
                  <w:rFonts w:ascii="Cambria Math" w:hAnsi="Cambria Math"/>
                  <w:szCs w:val="18"/>
                </w:rPr>
                <m:t>k</m:t>
              </m:r>
            </m:sub>
          </m:sSub>
          <m:r>
            <m:rPr>
              <m:sty m:val="bi"/>
            </m:rPr>
            <w:rPr>
              <w:rFonts w:ascii="Cambria Math" w:hAnsi="Cambria Math"/>
              <w:szCs w:val="18"/>
            </w:rPr>
            <m:t>←</m:t>
          </m:r>
          <m:sSub>
            <m:sSubPr>
              <m:ctrlPr>
                <w:rPr>
                  <w:rFonts w:ascii="Cambria Math" w:hAnsi="Cambria Math"/>
                  <w:i/>
                  <w:szCs w:val="18"/>
                </w:rPr>
              </m:ctrlPr>
            </m:sSubPr>
            <m:e>
              <m:r>
                <w:rPr>
                  <w:rFonts w:ascii="Cambria Math" w:hAnsi="Cambria Math"/>
                  <w:szCs w:val="18"/>
                </w:rPr>
                <m:t>β</m:t>
              </m:r>
            </m:e>
            <m:sub>
              <m:r>
                <w:rPr>
                  <w:rFonts w:ascii="Cambria Math" w:hAnsi="Cambria Math"/>
                  <w:szCs w:val="18"/>
                </w:rPr>
                <m:t>k</m:t>
              </m:r>
            </m:sub>
          </m:sSub>
          <m:r>
            <w:rPr>
              <w:rFonts w:ascii="Cambria Math" w:hAnsi="Cambria Math"/>
              <w:szCs w:val="18"/>
            </w:rPr>
            <m:t>-η</m:t>
          </m:r>
          <m:d>
            <m:dPr>
              <m:ctrlPr>
                <w:rPr>
                  <w:rFonts w:ascii="Cambria Math" w:hAnsi="Cambria Math"/>
                  <w:i/>
                  <w:szCs w:val="18"/>
                </w:rPr>
              </m:ctrlPr>
            </m:dPr>
            <m:e>
              <m:r>
                <w:rPr>
                  <w:rFonts w:ascii="Cambria Math" w:hAnsi="Cambria Math"/>
                  <w:szCs w:val="18"/>
                </w:rPr>
                <m:t>-</m:t>
              </m:r>
              <m:f>
                <m:fPr>
                  <m:ctrlPr>
                    <w:rPr>
                      <w:rFonts w:ascii="Cambria Math" w:hAnsi="Cambria Math"/>
                      <w:i/>
                      <w:szCs w:val="18"/>
                    </w:rPr>
                  </m:ctrlPr>
                </m:fPr>
                <m:num>
                  <m:r>
                    <w:rPr>
                      <w:rFonts w:ascii="Cambria Math" w:hAnsi="Cambria Math"/>
                      <w:szCs w:val="18"/>
                    </w:rPr>
                    <m:t>∂</m:t>
                  </m:r>
                  <m:func>
                    <m:funcPr>
                      <m:ctrlPr>
                        <w:rPr>
                          <w:rFonts w:ascii="Cambria Math" w:hAnsi="Cambria Math"/>
                          <w:i/>
                          <w:szCs w:val="18"/>
                        </w:rPr>
                      </m:ctrlPr>
                    </m:funcPr>
                    <m:fName>
                      <m:r>
                        <m:rPr>
                          <m:sty m:val="p"/>
                        </m:rPr>
                        <w:rPr>
                          <w:rFonts w:ascii="Cambria Math" w:hAnsi="Cambria Math"/>
                          <w:szCs w:val="18"/>
                        </w:rPr>
                        <m:t>log</m:t>
                      </m:r>
                    </m:fName>
                    <m:e>
                      <m:r>
                        <w:rPr>
                          <w:rFonts w:ascii="Cambria Math" w:hAnsi="Cambria Math"/>
                          <w:szCs w:val="18"/>
                        </w:rPr>
                        <m:t>p</m:t>
                      </m:r>
                      <m:d>
                        <m:dPr>
                          <m:ctrlPr>
                            <w:rPr>
                              <w:rFonts w:ascii="Cambria Math" w:hAnsi="Cambria Math"/>
                              <w:i/>
                              <w:szCs w:val="18"/>
                            </w:rPr>
                          </m:ctrlPr>
                        </m:dPr>
                        <m:e>
                          <m:r>
                            <w:rPr>
                              <w:rFonts w:ascii="Cambria Math" w:hAnsi="Cambria Math"/>
                              <w:szCs w:val="18"/>
                            </w:rPr>
                            <m:t>i≻j</m:t>
                          </m:r>
                        </m:e>
                        <m:e>
                          <m:r>
                            <m:rPr>
                              <m:sty m:val="bi"/>
                            </m:rPr>
                            <w:rPr>
                              <w:rFonts w:ascii="Cambria Math" w:hAnsi="Cambria Math"/>
                              <w:szCs w:val="18"/>
                            </w:rPr>
                            <m:t>β</m:t>
                          </m:r>
                        </m:e>
                      </m:d>
                    </m:e>
                  </m:func>
                </m:num>
                <m:den>
                  <m:r>
                    <w:rPr>
                      <w:rFonts w:ascii="Cambria Math" w:hAnsi="Cambria Math"/>
                      <w:szCs w:val="18"/>
                    </w:rPr>
                    <m:t>∂</m:t>
                  </m:r>
                  <m:sSub>
                    <m:sSubPr>
                      <m:ctrlPr>
                        <w:rPr>
                          <w:rFonts w:ascii="Cambria Math" w:hAnsi="Cambria Math"/>
                          <w:i/>
                          <w:szCs w:val="18"/>
                        </w:rPr>
                      </m:ctrlPr>
                    </m:sSubPr>
                    <m:e>
                      <m:r>
                        <w:rPr>
                          <w:rFonts w:ascii="Cambria Math" w:hAnsi="Cambria Math"/>
                          <w:szCs w:val="18"/>
                        </w:rPr>
                        <m:t>β</m:t>
                      </m:r>
                    </m:e>
                    <m:sub>
                      <m:r>
                        <w:rPr>
                          <w:rFonts w:ascii="Cambria Math" w:hAnsi="Cambria Math"/>
                          <w:szCs w:val="18"/>
                        </w:rPr>
                        <m:t>k</m:t>
                      </m:r>
                    </m:sub>
                  </m:sSub>
                </m:den>
              </m:f>
              <m:r>
                <w:rPr>
                  <w:rFonts w:ascii="Cambria Math" w:hAnsi="Cambria Math"/>
                  <w:szCs w:val="18"/>
                </w:rPr>
                <m:t>+</m:t>
              </m:r>
              <m:f>
                <m:fPr>
                  <m:ctrlPr>
                    <w:rPr>
                      <w:rFonts w:ascii="Cambria Math" w:hAnsi="Cambria Math"/>
                      <w:i/>
                    </w:rPr>
                  </m:ctrlPr>
                </m:fPr>
                <m:num>
                  <m:r>
                    <w:rPr>
                      <w:rFonts w:ascii="Cambria Math" w:hAnsi="Cambria Math"/>
                    </w:rPr>
                    <m:t>∂</m:t>
                  </m:r>
                  <m:r>
                    <m:rPr>
                      <m:sty m:val="p"/>
                    </m:rPr>
                    <w:rPr>
                      <w:rFonts w:ascii="Cambria Math" w:hAnsi="Cambria Math"/>
                    </w:rPr>
                    <m:t>R</m:t>
                  </m:r>
                  <m:d>
                    <m:dPr>
                      <m:ctrlPr>
                        <w:rPr>
                          <w:rFonts w:ascii="Cambria Math" w:hAnsi="Cambria Math"/>
                        </w:rPr>
                      </m:ctrlPr>
                    </m:dPr>
                    <m:e>
                      <m:r>
                        <m:rPr>
                          <m:sty m:val="bi"/>
                        </m:rPr>
                        <w:rPr>
                          <w:rFonts w:ascii="Cambria Math" w:hAnsi="Cambria Math"/>
                        </w:rPr>
                        <m:t>β</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den>
              </m:f>
            </m:e>
          </m:d>
          <m:r>
            <m:rPr>
              <m:sty m:val="p"/>
            </m:rPr>
            <w:rPr>
              <w:rFonts w:ascii="Cambria Math" w:hAnsi="Cambria Math"/>
              <w:szCs w:val="18"/>
            </w:rPr>
            <m:t xml:space="preserve">                                  (4–31)</m:t>
          </m:r>
        </m:oMath>
      </m:oMathPara>
    </w:p>
    <w:p w14:paraId="4C83D591" w14:textId="71789EC4" w:rsidR="00993ADD" w:rsidRDefault="00D151EC" w:rsidP="00D151EC">
      <w:pPr>
        <w:pStyle w:val="1f3"/>
        <w:ind w:firstLineChars="0" w:firstLine="0"/>
      </w:pPr>
      <w:r>
        <w:tab/>
      </w:r>
      <w:r>
        <w:t>其中</w:t>
      </w:r>
      <m:oMath>
        <m:r>
          <w:rPr>
            <w:rFonts w:ascii="Cambria Math" w:hAnsi="Cambria Math"/>
            <w:szCs w:val="18"/>
          </w:rPr>
          <m:t>η</m:t>
        </m:r>
      </m:oMath>
      <w:r>
        <w:rPr>
          <w:szCs w:val="18"/>
        </w:rPr>
        <w:t>为学习比率</w:t>
      </w:r>
      <w:r>
        <w:rPr>
          <w:rFonts w:hint="eastAsia"/>
          <w:szCs w:val="18"/>
        </w:rPr>
        <w:t>(learning rate</w:t>
      </w:r>
      <w:r>
        <w:rPr>
          <w:szCs w:val="18"/>
        </w:rPr>
        <w:t>)</w:t>
      </w:r>
      <w:r>
        <w:rPr>
          <w:rFonts w:hint="eastAsia"/>
          <w:szCs w:val="18"/>
        </w:rPr>
        <w:t>。然而，我们并不需要对每</w:t>
      </w:r>
      <w:r w:rsidR="00D20E50">
        <w:rPr>
          <w:rFonts w:hint="eastAsia"/>
          <w:szCs w:val="18"/>
        </w:rPr>
        <w:t>一</w:t>
      </w:r>
      <w:r>
        <w:rPr>
          <w:rFonts w:hint="eastAsia"/>
          <w:szCs w:val="18"/>
        </w:rPr>
        <w:t>个</w:t>
      </w:r>
      <w:r w:rsidR="00D20E50">
        <w:rPr>
          <w:rFonts w:hint="eastAsia"/>
          <w:szCs w:val="18"/>
        </w:rPr>
        <w:t>选择对都循环遍历地进行随机梯度的更新。因此，我们可以使用</w:t>
      </w:r>
      <w:r w:rsidR="00D20E50">
        <w:rPr>
          <w:rFonts w:hint="eastAsia"/>
          <w:szCs w:val="18"/>
        </w:rPr>
        <w:t>bootstrap</w:t>
      </w:r>
      <w:r w:rsidR="00D20E50">
        <w:rPr>
          <w:rFonts w:hint="eastAsia"/>
          <w:szCs w:val="18"/>
        </w:rPr>
        <w:t>抽样的策略有放回地随机地抽取一部分的选择对的集合。例如，对于用户</w:t>
      </w:r>
      <w:r w:rsidR="00D20E50" w:rsidRPr="001B0455">
        <w:rPr>
          <w:rFonts w:hint="eastAsia"/>
          <w:i/>
          <w:szCs w:val="18"/>
        </w:rPr>
        <w:t>u</w:t>
      </w:r>
      <w:r w:rsidR="00D20E50">
        <w:rPr>
          <w:rFonts w:hint="eastAsia"/>
          <w:szCs w:val="18"/>
        </w:rPr>
        <w:t>的</w:t>
      </w:r>
      <w:r w:rsidR="002C0DAC">
        <w:rPr>
          <w:rFonts w:hint="eastAsia"/>
          <w:szCs w:val="18"/>
        </w:rPr>
        <w:t>某</w:t>
      </w:r>
      <w:r w:rsidR="00D20E50">
        <w:rPr>
          <w:rFonts w:hint="eastAsia"/>
          <w:szCs w:val="18"/>
        </w:rPr>
        <w:t>个历史订单</w:t>
      </w:r>
      <w:r w:rsidR="00D20E50" w:rsidRPr="001B0455">
        <w:rPr>
          <w:rFonts w:hint="eastAsia"/>
          <w:i/>
          <w:szCs w:val="18"/>
        </w:rPr>
        <w:t>t</w:t>
      </w:r>
      <w:r w:rsidR="00D20E50">
        <w:rPr>
          <w:rFonts w:hint="eastAsia"/>
          <w:szCs w:val="18"/>
        </w:rPr>
        <w:t>，假设</w:t>
      </w:r>
      <w:r w:rsidR="00D20E50" w:rsidRPr="001B0455">
        <w:rPr>
          <w:rFonts w:hint="eastAsia"/>
          <w:i/>
          <w:szCs w:val="18"/>
        </w:rPr>
        <w:t>t</w:t>
      </w:r>
      <w:r w:rsidR="00D20E50">
        <w:rPr>
          <w:rFonts w:hint="eastAsia"/>
          <w:szCs w:val="18"/>
        </w:rPr>
        <w:t>对应的用户当时的搜索结果</w:t>
      </w:r>
      <w:r w:rsidR="00D20E50" w:rsidRPr="001B0455">
        <w:rPr>
          <w:rFonts w:hint="eastAsia"/>
          <w:b/>
          <w:szCs w:val="18"/>
        </w:rPr>
        <w:t>S</w:t>
      </w:r>
      <w:r w:rsidR="00D20E50">
        <w:rPr>
          <w:rFonts w:hint="eastAsia"/>
          <w:szCs w:val="18"/>
        </w:rPr>
        <w:t>数量有</w:t>
      </w:r>
      <w:r w:rsidR="00D20E50">
        <w:rPr>
          <w:rFonts w:hint="eastAsia"/>
          <w:szCs w:val="18"/>
        </w:rPr>
        <w:t>100</w:t>
      </w:r>
      <w:r w:rsidR="00D20E50">
        <w:rPr>
          <w:rFonts w:hint="eastAsia"/>
          <w:szCs w:val="18"/>
        </w:rPr>
        <w:t>条（包括</w:t>
      </w:r>
      <w:r w:rsidR="00D20E50" w:rsidRPr="001B0455">
        <w:rPr>
          <w:rFonts w:hint="eastAsia"/>
          <w:i/>
          <w:szCs w:val="18"/>
        </w:rPr>
        <w:t>t</w:t>
      </w:r>
      <w:r w:rsidR="00D20E50">
        <w:rPr>
          <w:rFonts w:hint="eastAsia"/>
          <w:szCs w:val="18"/>
        </w:rPr>
        <w:t>），则我们可以产生</w:t>
      </w:r>
      <w:r w:rsidR="00D20E50">
        <w:rPr>
          <w:rFonts w:hint="eastAsia"/>
          <w:szCs w:val="18"/>
        </w:rPr>
        <w:t>99</w:t>
      </w:r>
      <w:r w:rsidR="00D20E50">
        <w:rPr>
          <w:rFonts w:hint="eastAsia"/>
          <w:szCs w:val="18"/>
        </w:rPr>
        <w:t>个选择对</w:t>
      </w:r>
      <m:oMath>
        <m:r>
          <w:rPr>
            <w:rFonts w:ascii="Cambria Math" w:hAnsi="Cambria Math"/>
          </w:rPr>
          <m:t>t</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u</m:t>
            </m:r>
          </m:sub>
        </m:sSub>
        <m:r>
          <w:rPr>
            <w:rFonts w:ascii="Cambria Math" w:hAnsi="Cambria Math"/>
          </w:rPr>
          <m:t>s</m:t>
        </m:r>
      </m:oMath>
      <w:r w:rsidR="00D20E50">
        <w:t xml:space="preserve">, </w:t>
      </w:r>
      <w:r w:rsidR="00E264AB">
        <w:t>其中</w:t>
      </w:r>
      <m:oMath>
        <m:r>
          <m:rPr>
            <m:sty m:val="p"/>
          </m:rPr>
          <w:rPr>
            <w:rFonts w:ascii="Cambria Math" w:hAnsi="Cambria Math"/>
          </w:rPr>
          <m:t xml:space="preserve"> </m:t>
        </m:r>
        <m:r>
          <w:rPr>
            <w:rFonts w:ascii="Cambria Math" w:hAnsi="Cambria Math"/>
          </w:rPr>
          <m:t>s</m:t>
        </m:r>
        <m:r>
          <m:rPr>
            <m:sty m:val="p"/>
          </m:rPr>
          <w:rPr>
            <w:rFonts w:ascii="Cambria Math" w:hAnsi="Cambria Math"/>
          </w:rPr>
          <m:t>∈</m:t>
        </m:r>
        <m:r>
          <m:rPr>
            <m:sty m:val="b"/>
          </m:rPr>
          <w:rPr>
            <w:rFonts w:ascii="Cambria Math" w:hAnsi="Cambria Math"/>
          </w:rPr>
          <m:t>S</m:t>
        </m:r>
        <m:r>
          <m:rPr>
            <m:sty m:val="p"/>
          </m:rPr>
          <w:rPr>
            <w:rFonts w:ascii="Cambria Math" w:hAnsi="Cambria Math"/>
          </w:rPr>
          <m:t>\</m:t>
        </m:r>
        <m:r>
          <w:rPr>
            <w:rFonts w:ascii="Cambria Math" w:hAnsi="Cambria Math"/>
          </w:rPr>
          <m:t>t</m:t>
        </m:r>
      </m:oMath>
      <w:r w:rsidR="00E264AB">
        <w:rPr>
          <w:rFonts w:hint="eastAsia"/>
        </w:rPr>
        <w:t>，通常我们并不需要所有的选择对，这里我们可以使用</w:t>
      </w:r>
      <w:r w:rsidR="00E264AB">
        <w:rPr>
          <w:rFonts w:hint="eastAsia"/>
        </w:rPr>
        <w:t>bootstrap</w:t>
      </w:r>
      <w:r w:rsidR="00E264AB">
        <w:rPr>
          <w:rFonts w:hint="eastAsia"/>
        </w:rPr>
        <w:t>抽样，有放回地抽取一部分比例（</w:t>
      </w:r>
      <w:r w:rsidR="00E264AB">
        <w:rPr>
          <w:rFonts w:hint="eastAsia"/>
        </w:rPr>
        <w:t>Sample</w:t>
      </w:r>
      <w:r w:rsidR="00E264AB">
        <w:t xml:space="preserve"> Rate</w:t>
      </w:r>
      <w:r w:rsidR="00E264AB">
        <w:rPr>
          <w:rFonts w:hint="eastAsia"/>
        </w:rPr>
        <w:t>）的选择对进行参数的训练。</w:t>
      </w:r>
      <w:r w:rsidR="002C0DAC">
        <w:rPr>
          <w:rFonts w:hint="eastAsia"/>
        </w:rPr>
        <w:t>相对应地，我们设计了</w:t>
      </w:r>
      <w:r w:rsidR="002C0DAC">
        <w:rPr>
          <w:rFonts w:hint="eastAsia"/>
        </w:rPr>
        <w:t>L2</w:t>
      </w:r>
      <w:r w:rsidR="002C0DAC">
        <w:t>正则化的随机梯度算法</w:t>
      </w:r>
      <w:r w:rsidR="002C0DAC">
        <w:rPr>
          <w:rFonts w:hint="eastAsia"/>
        </w:rPr>
        <w:t>，</w:t>
      </w:r>
      <w:r w:rsidR="002C0DAC">
        <w:t>参见算法</w:t>
      </w:r>
      <w:r w:rsidR="002C0DAC">
        <w:rPr>
          <w:rFonts w:hint="eastAsia"/>
        </w:rPr>
        <w:t>（</w:t>
      </w:r>
      <w:r w:rsidR="00C23641">
        <w:rPr>
          <w:rFonts w:hint="eastAsia"/>
        </w:rPr>
        <w:t>4-</w:t>
      </w:r>
      <w:r w:rsidR="002C0DAC">
        <w:rPr>
          <w:rFonts w:hint="eastAsia"/>
        </w:rPr>
        <w:t>1</w:t>
      </w:r>
      <w:r w:rsidR="002C0DAC">
        <w:rPr>
          <w:rFonts w:hint="eastAsia"/>
        </w:rPr>
        <w:t>）。</w:t>
      </w:r>
    </w:p>
    <w:p w14:paraId="27573142" w14:textId="68DD7C1E" w:rsidR="002C0DAC" w:rsidRDefault="002C0DAC" w:rsidP="00D151EC">
      <w:pPr>
        <w:pStyle w:val="1f3"/>
        <w:ind w:firstLineChars="0" w:firstLine="0"/>
        <w:rPr>
          <w:szCs w:val="24"/>
        </w:rPr>
      </w:pPr>
      <w:r>
        <w:tab/>
      </w:r>
      <w:r w:rsidR="00EF3EED">
        <w:t>在算法</w:t>
      </w:r>
      <w:r w:rsidR="00EF3EED">
        <w:rPr>
          <w:rFonts w:hint="eastAsia"/>
        </w:rPr>
        <w:t>（</w:t>
      </w:r>
      <w:r w:rsidR="00C23641">
        <w:rPr>
          <w:rFonts w:hint="eastAsia"/>
        </w:rPr>
        <w:t>4-</w:t>
      </w:r>
      <w:r w:rsidR="00EF3EED">
        <w:rPr>
          <w:rFonts w:hint="eastAsia"/>
        </w:rPr>
        <w:t>1</w:t>
      </w:r>
      <w:r w:rsidR="00EF3EED">
        <w:rPr>
          <w:rFonts w:hint="eastAsia"/>
        </w:rPr>
        <w:t>）</w:t>
      </w:r>
      <w:r w:rsidR="00270970">
        <w:rPr>
          <w:rFonts w:hint="eastAsia"/>
        </w:rPr>
        <w:t>更新参数的</w:t>
      </w:r>
      <w:r w:rsidR="00885DFB">
        <w:rPr>
          <w:rFonts w:hint="eastAsia"/>
        </w:rPr>
        <w:t>12</w:t>
      </w:r>
      <w:r w:rsidR="00885DFB">
        <w:t>—13</w:t>
      </w:r>
      <w:r w:rsidR="00885DFB">
        <w:t>步骤</w:t>
      </w:r>
      <w:r w:rsidR="00EF3EED">
        <w:rPr>
          <w:rFonts w:hint="eastAsia"/>
        </w:rPr>
        <w:t>中，</w:t>
      </w:r>
      <m:oMath>
        <m:r>
          <m:rPr>
            <m:sty m:val="b"/>
          </m:rPr>
          <w:rPr>
            <w:rFonts w:ascii="Cambria Math" w:hAnsi="Cambria Math"/>
          </w:rPr>
          <m:t>β</m:t>
        </m:r>
      </m:oMath>
      <w:r w:rsidR="00885DFB">
        <w:rPr>
          <w:rFonts w:hint="eastAsia"/>
        </w:rPr>
        <w:t>表示效用函数中待估参数的集合，而</w:t>
      </w:r>
      <m:oMath>
        <m:sSub>
          <m:sSubPr>
            <m:ctrlPr>
              <w:rPr>
                <w:rFonts w:ascii="Cambria Math" w:eastAsiaTheme="minorEastAsia" w:hAnsi="Cambria Math"/>
                <w:i/>
                <w:szCs w:val="24"/>
              </w:rPr>
            </m:ctrlPr>
          </m:sSubPr>
          <m:e>
            <m:r>
              <w:rPr>
                <w:rFonts w:ascii="Cambria Math" w:eastAsiaTheme="minorEastAsia" w:hAnsi="Cambria Math"/>
                <w:szCs w:val="24"/>
              </w:rPr>
              <m:t>β</m:t>
            </m:r>
          </m:e>
          <m:sub>
            <m:r>
              <w:rPr>
                <w:rFonts w:ascii="Cambria Math" w:eastAsiaTheme="minorEastAsia" w:hAnsi="Cambria Math"/>
                <w:szCs w:val="24"/>
              </w:rPr>
              <m:t>k</m:t>
            </m:r>
          </m:sub>
        </m:sSub>
      </m:oMath>
      <w:r w:rsidR="00EF3EED">
        <w:rPr>
          <w:szCs w:val="24"/>
        </w:rPr>
        <w:t>表示</w:t>
      </w:r>
      <w:r w:rsidR="00885DFB">
        <w:rPr>
          <w:rFonts w:hint="eastAsia"/>
          <w:szCs w:val="24"/>
        </w:rPr>
        <w:t>待估</w:t>
      </w:r>
      <w:r w:rsidR="00885DFB">
        <w:rPr>
          <w:szCs w:val="24"/>
        </w:rPr>
        <w:t>参数集合</w:t>
      </w:r>
      <m:oMath>
        <m:r>
          <m:rPr>
            <m:sty m:val="b"/>
          </m:rPr>
          <w:rPr>
            <w:rFonts w:ascii="Cambria Math" w:hAnsi="Cambria Math"/>
          </w:rPr>
          <m:t>β</m:t>
        </m:r>
      </m:oMath>
      <w:r w:rsidR="00885DFB">
        <w:rPr>
          <w:szCs w:val="24"/>
        </w:rPr>
        <w:t>中的某个待估参数</w:t>
      </w:r>
      <w:r w:rsidR="00885DFB">
        <w:rPr>
          <w:rFonts w:hint="eastAsia"/>
          <w:szCs w:val="24"/>
        </w:rPr>
        <w:t>，其可能对应用户集合中不同用户和航班集合中的不同航班，同时不同的效用函数模型也对应不同的参数，对于我们在</w:t>
      </w:r>
      <w:r w:rsidR="00885DFB">
        <w:rPr>
          <w:rFonts w:hint="eastAsia"/>
          <w:szCs w:val="24"/>
        </w:rPr>
        <w:t>4.2</w:t>
      </w:r>
      <w:r w:rsidR="00885DFB">
        <w:rPr>
          <w:rFonts w:hint="eastAsia"/>
          <w:szCs w:val="24"/>
        </w:rPr>
        <w:t>节中定义的两个函数模型：</w:t>
      </w:r>
    </w:p>
    <w:p w14:paraId="058CCF67" w14:textId="228973D2" w:rsidR="00885DFB" w:rsidRDefault="00885DFB" w:rsidP="005107BB">
      <w:pPr>
        <w:pStyle w:val="1f3"/>
        <w:numPr>
          <w:ilvl w:val="0"/>
          <w:numId w:val="21"/>
        </w:numPr>
        <w:ind w:firstLineChars="0"/>
        <w:rPr>
          <w:b/>
        </w:rPr>
      </w:pPr>
      <w:r w:rsidRPr="00885DFB">
        <w:rPr>
          <w:b/>
        </w:rPr>
        <w:t>基于显性偏好的效用函数模型</w:t>
      </w:r>
      <w:r>
        <w:rPr>
          <w:rFonts w:hint="eastAsia"/>
          <w:b/>
        </w:rPr>
        <w:t xml:space="preserve"> </w:t>
      </w:r>
    </w:p>
    <w:p w14:paraId="6EE24EAF" w14:textId="65446A1C" w:rsidR="00885DFB" w:rsidRDefault="00885DFB" w:rsidP="00885DFB">
      <w:pPr>
        <w:pStyle w:val="1f3"/>
        <w:ind w:firstLineChars="0" w:firstLine="360"/>
      </w:pPr>
      <w:r>
        <w:rPr>
          <w:rFonts w:hint="eastAsia"/>
        </w:rPr>
        <w:t>根据</w:t>
      </w:r>
      <w:r w:rsidRPr="00885DFB">
        <w:t>基于显性偏好</w:t>
      </w:r>
      <w:r>
        <w:t>的</w:t>
      </w:r>
      <w:r>
        <w:rPr>
          <w:rFonts w:hint="eastAsia"/>
        </w:rPr>
        <w:t>效用函数模型，式（</w:t>
      </w:r>
      <w:r w:rsidR="00C23641">
        <w:rPr>
          <w:rFonts w:hint="eastAsia"/>
        </w:rPr>
        <w:t>4-</w:t>
      </w:r>
      <w:r>
        <w:t>16</w:t>
      </w:r>
      <w:r>
        <w:rPr>
          <w:rFonts w:hint="eastAsia"/>
        </w:rPr>
        <w:t>），其待估参数</w:t>
      </w:r>
      <m:oMath>
        <m:r>
          <m:rPr>
            <m:sty m:val="b"/>
          </m:rPr>
          <w:rPr>
            <w:rFonts w:ascii="Cambria Math" w:hAnsi="Cambria Math"/>
          </w:rPr>
          <m:t>β</m:t>
        </m:r>
      </m:oMath>
      <w:r w:rsidRPr="00885DFB">
        <w:rPr>
          <w:rFonts w:hint="eastAsia"/>
        </w:rPr>
        <w:t>包括用户集合中不同用户</w:t>
      </w:r>
      <w:r w:rsidR="00270970" w:rsidRPr="001B0455">
        <w:rPr>
          <w:rFonts w:hint="eastAsia"/>
          <w:i/>
        </w:rPr>
        <w:t>u</w:t>
      </w:r>
      <w:r w:rsidRPr="00885DFB">
        <w:rPr>
          <w:rFonts w:hint="eastAsia"/>
        </w:rPr>
        <w:t>和航线集合中不同航线</w:t>
      </w:r>
      <w:r w:rsidR="00270970" w:rsidRPr="001B0455">
        <w:rPr>
          <w:rFonts w:hint="eastAsia"/>
          <w:i/>
        </w:rPr>
        <w:t>a</w:t>
      </w:r>
      <w:r w:rsidRPr="00885DFB">
        <w:rPr>
          <w:rFonts w:hint="eastAsia"/>
        </w:rPr>
        <w:t>的对应的</w:t>
      </w:r>
      <w:r w:rsidR="00307B4A">
        <w:rPr>
          <w:rFonts w:hint="eastAsia"/>
        </w:rPr>
        <w:t>向量</w:t>
      </w:r>
      <w:r w:rsidRPr="00885DFB">
        <w:rPr>
          <w:rFonts w:hint="eastAsia"/>
        </w:rPr>
        <w:t>参数</w:t>
      </w:r>
      <m:oMath>
        <m:sSub>
          <m:sSubPr>
            <m:ctrlPr>
              <w:rPr>
                <w:rFonts w:ascii="Cambria Math" w:hAnsi="Cambria Math"/>
                <w:b/>
                <w:i/>
              </w:rPr>
            </m:ctrlPr>
          </m:sSubPr>
          <m:e>
            <m:r>
              <m:rPr>
                <m:sty m:val="bi"/>
              </m:rPr>
              <w:rPr>
                <w:rFonts w:ascii="Cambria Math" w:hAnsi="Cambria Math" w:hint="eastAsia"/>
              </w:rPr>
              <m:t>p</m:t>
            </m:r>
            <m:ctrlPr>
              <w:rPr>
                <w:rFonts w:ascii="Cambria Math" w:hAnsi="Cambria Math" w:hint="eastAsia"/>
                <w:b/>
                <w:i/>
              </w:rPr>
            </m:ctrlPr>
          </m:e>
          <m:sub>
            <m:r>
              <m:rPr>
                <m:sty m:val="bi"/>
              </m:rPr>
              <w:rPr>
                <w:rFonts w:ascii="Cambria Math" w:hAnsi="Cambria Math"/>
              </w:rPr>
              <m:t>a</m:t>
            </m:r>
          </m:sub>
        </m:sSub>
      </m:oMath>
      <w:r w:rsidR="00270970">
        <w:t>,</w:t>
      </w:r>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hint="eastAsia"/>
              </w:rPr>
              <m:t>p</m:t>
            </m:r>
            <m:ctrlPr>
              <w:rPr>
                <w:rFonts w:ascii="Cambria Math" w:hAnsi="Cambria Math" w:hint="eastAsia"/>
                <w:b/>
                <w:i/>
              </w:rPr>
            </m:ctrlPr>
          </m:e>
          <m:sub>
            <m:r>
              <m:rPr>
                <m:sty m:val="bi"/>
              </m:rPr>
              <w:rPr>
                <w:rFonts w:ascii="Cambria Math" w:hAnsi="Cambria Math"/>
              </w:rPr>
              <m:t>u</m:t>
            </m:r>
          </m:sub>
        </m:sSub>
      </m:oMath>
      <w:r w:rsidR="00270970">
        <w:t>,</w:t>
      </w:r>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hint="eastAsia"/>
              </w:rPr>
              <m:t>p</m:t>
            </m:r>
            <m:ctrlPr>
              <w:rPr>
                <w:rFonts w:ascii="Cambria Math" w:hAnsi="Cambria Math" w:hint="eastAsia"/>
                <w:b/>
                <w:i/>
              </w:rPr>
            </m:ctrlPr>
          </m:e>
          <m:sub>
            <m:r>
              <m:rPr>
                <m:sty m:val="bi"/>
              </m:rPr>
              <w:rPr>
                <w:rFonts w:ascii="Cambria Math" w:hAnsi="Cambria Math"/>
              </w:rPr>
              <m:t>u,a</m:t>
            </m:r>
          </m:sub>
        </m:sSub>
      </m:oMath>
      <w:r w:rsidR="00571432">
        <w:rPr>
          <w:rFonts w:hint="eastAsia"/>
        </w:rPr>
        <w:t>，</w:t>
      </w:r>
      <w:r w:rsidR="00571432">
        <w:t>这里的三个参数的维度等于</w:t>
      </w:r>
      <w:r w:rsidR="00752D7B">
        <w:rPr>
          <w:rFonts w:hint="eastAsia"/>
        </w:rPr>
        <w:t>经离散化处理后的机票</w:t>
      </w:r>
      <w:r w:rsidR="00EE2988">
        <w:rPr>
          <w:rFonts w:hint="eastAsia"/>
        </w:rPr>
        <w:t>特征</w:t>
      </w:r>
      <w:r w:rsidR="00752D7B">
        <w:rPr>
          <w:rFonts w:hint="eastAsia"/>
        </w:rPr>
        <w:t>的</w:t>
      </w:r>
      <w:r w:rsidR="00EE2988">
        <w:rPr>
          <w:rFonts w:hint="eastAsia"/>
        </w:rPr>
        <w:t>向量</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sub>
        </m:sSub>
      </m:oMath>
      <w:r w:rsidR="00752D7B">
        <w:t>的维度</w:t>
      </w:r>
      <w:r w:rsidR="001B687F">
        <w:t>Nt</w:t>
      </w:r>
      <w:r w:rsidR="00EE2988">
        <w:rPr>
          <w:rFonts w:hint="eastAsia"/>
          <w:b/>
        </w:rPr>
        <w:t>。</w:t>
      </w:r>
      <w:r w:rsidR="00571432">
        <w:rPr>
          <w:rFonts w:hint="eastAsia"/>
        </w:rPr>
        <w:t xml:space="preserve"> </w:t>
      </w:r>
      <w:r w:rsidR="00307B4A">
        <w:rPr>
          <w:rFonts w:hint="eastAsia"/>
        </w:rPr>
        <w:t>因此，对于</w:t>
      </w:r>
      <w:r w:rsidR="00307B4A" w:rsidRPr="00307B4A">
        <w:rPr>
          <w:rFonts w:hint="eastAsia"/>
        </w:rPr>
        <w:t>基于显性偏好的效用函数模型</w:t>
      </w:r>
      <w:r w:rsidR="00307B4A">
        <w:rPr>
          <w:rFonts w:hint="eastAsia"/>
        </w:rPr>
        <w:t>，算法</w:t>
      </w:r>
      <w:r w:rsidR="00C23641">
        <w:rPr>
          <w:rFonts w:hint="eastAsia"/>
        </w:rPr>
        <w:t>(4-</w:t>
      </w:r>
      <w:r w:rsidR="00307B4A">
        <w:rPr>
          <w:rFonts w:hint="eastAsia"/>
        </w:rPr>
        <w:t>1)</w:t>
      </w:r>
      <w:r w:rsidR="00307B4A">
        <w:rPr>
          <w:rFonts w:hint="eastAsia"/>
        </w:rPr>
        <w:t>中用来更新参数的</w:t>
      </w:r>
      <w:r w:rsidR="00307B4A">
        <w:rPr>
          <w:rFonts w:hint="eastAsia"/>
        </w:rPr>
        <w:t>12</w:t>
      </w:r>
      <w:r w:rsidR="00307B4A">
        <w:t>—</w:t>
      </w:r>
      <w:r w:rsidR="00307B4A">
        <w:rPr>
          <w:rFonts w:hint="eastAsia"/>
        </w:rPr>
        <w:t>13</w:t>
      </w:r>
      <w:r w:rsidR="00307B4A">
        <w:rPr>
          <w:rFonts w:hint="eastAsia"/>
        </w:rPr>
        <w:t>步骤可以被进一步细化为：</w:t>
      </w:r>
    </w:p>
    <w:p w14:paraId="111AD715" w14:textId="78C3BF59" w:rsidR="00307B4A" w:rsidRPr="006444F2" w:rsidRDefault="00786F60" w:rsidP="00885DFB">
      <w:pPr>
        <w:pStyle w:val="1f3"/>
        <w:ind w:firstLineChars="0" w:firstLine="360"/>
        <w:rPr>
          <w:sz w:val="22"/>
          <w:szCs w:val="24"/>
        </w:rPr>
      </w:pPr>
      <m:oMathPara>
        <m:oMath>
          <m:sSub>
            <m:sSubPr>
              <m:ctrlPr>
                <w:rPr>
                  <w:rFonts w:ascii="Cambria Math" w:eastAsiaTheme="minorEastAsia" w:hAnsi="Cambria Math"/>
                  <w:b/>
                  <w:i/>
                  <w:sz w:val="22"/>
                  <w:szCs w:val="24"/>
                </w:rPr>
              </m:ctrlPr>
            </m:sSubPr>
            <m:e>
              <m:r>
                <m:rPr>
                  <m:sty m:val="bi"/>
                </m:rPr>
                <w:rPr>
                  <w:rFonts w:ascii="Cambria Math" w:eastAsiaTheme="minorEastAsia" w:hAnsi="Cambria Math"/>
                  <w:sz w:val="22"/>
                </w:rPr>
                <m:t>p</m:t>
              </m:r>
            </m:e>
            <m:sub>
              <m:r>
                <m:rPr>
                  <m:sty m:val="bi"/>
                </m:rPr>
                <w:rPr>
                  <w:rFonts w:ascii="Cambria Math" w:eastAsiaTheme="minorEastAsia" w:hAnsi="Cambria Math"/>
                  <w:sz w:val="22"/>
                </w:rPr>
                <m:t>a</m:t>
              </m:r>
            </m:sub>
          </m:sSub>
          <m:r>
            <w:rPr>
              <w:rFonts w:ascii="Cambria Math" w:eastAsiaTheme="minorEastAsia" w:hAnsi="Cambria Math"/>
              <w:sz w:val="22"/>
            </w:rPr>
            <m:t>←</m:t>
          </m:r>
          <m:sSub>
            <m:sSubPr>
              <m:ctrlPr>
                <w:rPr>
                  <w:rFonts w:ascii="Cambria Math" w:eastAsiaTheme="minorEastAsia" w:hAnsi="Cambria Math"/>
                  <w:b/>
                  <w:i/>
                  <w:sz w:val="22"/>
                  <w:szCs w:val="24"/>
                </w:rPr>
              </m:ctrlPr>
            </m:sSubPr>
            <m:e>
              <m:r>
                <m:rPr>
                  <m:sty m:val="bi"/>
                </m:rPr>
                <w:rPr>
                  <w:rFonts w:ascii="Cambria Math" w:eastAsiaTheme="minorEastAsia" w:hAnsi="Cambria Math"/>
                  <w:sz w:val="22"/>
                </w:rPr>
                <m:t>p</m:t>
              </m:r>
            </m:e>
            <m:sub>
              <m:r>
                <m:rPr>
                  <m:sty m:val="bi"/>
                </m:rPr>
                <w:rPr>
                  <w:rFonts w:ascii="Cambria Math" w:eastAsiaTheme="minorEastAsia" w:hAnsi="Cambria Math"/>
                  <w:sz w:val="22"/>
                </w:rPr>
                <m:t>a</m:t>
              </m:r>
            </m:sub>
          </m:sSub>
          <m:r>
            <w:rPr>
              <w:rFonts w:ascii="Cambria Math" w:eastAsiaTheme="minorEastAsia" w:hAnsi="Cambria Math"/>
              <w:sz w:val="22"/>
            </w:rPr>
            <m:t>-η</m:t>
          </m:r>
          <m:d>
            <m:dPr>
              <m:ctrlPr>
                <w:rPr>
                  <w:rFonts w:ascii="Cambria Math" w:eastAsiaTheme="minorEastAsia" w:hAnsi="Cambria Math"/>
                  <w:i/>
                  <w:sz w:val="22"/>
                  <w:szCs w:val="24"/>
                </w:rPr>
              </m:ctrlPr>
            </m:dPr>
            <m:e>
              <m:r>
                <w:rPr>
                  <w:rFonts w:ascii="Cambria Math" w:eastAsiaTheme="minorEastAsia" w:hAnsi="Cambria Math"/>
                  <w:sz w:val="22"/>
                </w:rPr>
                <m:t>-</m:t>
              </m:r>
              <m:f>
                <m:fPr>
                  <m:ctrlPr>
                    <w:rPr>
                      <w:rFonts w:ascii="Cambria Math" w:eastAsiaTheme="minorEastAsia" w:hAnsi="Cambria Math"/>
                      <w:i/>
                      <w:sz w:val="22"/>
                      <w:szCs w:val="24"/>
                    </w:rPr>
                  </m:ctrlPr>
                </m:fPr>
                <m:num>
                  <m:r>
                    <w:rPr>
                      <w:rFonts w:ascii="Cambria Math" w:eastAsiaTheme="minorEastAsia" w:hAnsi="Cambria Math"/>
                      <w:sz w:val="22"/>
                    </w:rPr>
                    <m:t>∂</m:t>
                  </m:r>
                  <m:func>
                    <m:funcPr>
                      <m:ctrlPr>
                        <w:rPr>
                          <w:rFonts w:ascii="Cambria Math" w:eastAsiaTheme="minorEastAsia" w:hAnsi="Cambria Math"/>
                          <w:i/>
                          <w:sz w:val="22"/>
                          <w:szCs w:val="24"/>
                        </w:rPr>
                      </m:ctrlPr>
                    </m:funcPr>
                    <m:fName>
                      <m:r>
                        <m:rPr>
                          <m:sty m:val="p"/>
                        </m:rPr>
                        <w:rPr>
                          <w:rFonts w:ascii="Cambria Math" w:eastAsiaTheme="minorEastAsia" w:hAnsi="Cambria Math"/>
                          <w:sz w:val="22"/>
                        </w:rPr>
                        <m:t>log</m:t>
                      </m:r>
                    </m:fName>
                    <m:e>
                      <m:r>
                        <w:rPr>
                          <w:rFonts w:ascii="Cambria Math" w:eastAsiaTheme="minorEastAsia" w:hAnsi="Cambria Math"/>
                          <w:sz w:val="22"/>
                        </w:rPr>
                        <m:t>p</m:t>
                      </m:r>
                      <m:d>
                        <m:dPr>
                          <m:ctrlPr>
                            <w:rPr>
                              <w:rFonts w:ascii="Cambria Math" w:eastAsiaTheme="minorEastAsia" w:hAnsi="Cambria Math"/>
                              <w:i/>
                              <w:sz w:val="22"/>
                              <w:szCs w:val="24"/>
                            </w:rPr>
                          </m:ctrlPr>
                        </m:dPr>
                        <m:e>
                          <m:r>
                            <w:rPr>
                              <w:rFonts w:ascii="Cambria Math" w:eastAsiaTheme="minorEastAsia" w:hAnsi="Cambria Math"/>
                              <w:sz w:val="22"/>
                            </w:rPr>
                            <m:t>i</m:t>
                          </m:r>
                          <m:sSub>
                            <m:sSubPr>
                              <m:ctrlPr>
                                <w:rPr>
                                  <w:rFonts w:ascii="Cambria Math" w:eastAsiaTheme="minorEastAsia" w:hAnsi="Cambria Math"/>
                                  <w:i/>
                                  <w:sz w:val="22"/>
                                </w:rPr>
                              </m:ctrlPr>
                            </m:sSubPr>
                            <m:e>
                              <m:r>
                                <w:rPr>
                                  <w:rFonts w:ascii="Cambria Math" w:eastAsiaTheme="minorEastAsia" w:hAnsi="Cambria Math"/>
                                  <w:sz w:val="22"/>
                                </w:rPr>
                                <m:t>≻</m:t>
                              </m:r>
                            </m:e>
                            <m:sub>
                              <m:r>
                                <w:rPr>
                                  <w:rFonts w:ascii="Cambria Math" w:eastAsiaTheme="minorEastAsia" w:hAnsi="Cambria Math"/>
                                  <w:sz w:val="22"/>
                                </w:rPr>
                                <m:t>u</m:t>
                              </m:r>
                            </m:sub>
                          </m:sSub>
                          <m:r>
                            <w:rPr>
                              <w:rFonts w:ascii="Cambria Math" w:eastAsiaTheme="minorEastAsia" w:hAnsi="Cambria Math"/>
                              <w:sz w:val="22"/>
                            </w:rPr>
                            <m:t>j</m:t>
                          </m:r>
                        </m:e>
                        <m:e>
                          <m:r>
                            <m:rPr>
                              <m:sty m:val="bi"/>
                            </m:rPr>
                            <w:rPr>
                              <w:rFonts w:ascii="Cambria Math" w:eastAsiaTheme="minorEastAsia" w:hAnsi="Cambria Math"/>
                              <w:sz w:val="22"/>
                            </w:rPr>
                            <m:t>β</m:t>
                          </m:r>
                        </m:e>
                      </m:d>
                    </m:e>
                  </m:func>
                </m:num>
                <m:den>
                  <m:r>
                    <w:rPr>
                      <w:rFonts w:ascii="Cambria Math" w:eastAsiaTheme="minorEastAsia" w:hAnsi="Cambria Math"/>
                      <w:sz w:val="22"/>
                    </w:rPr>
                    <m:t>∂</m:t>
                  </m:r>
                  <m:sSub>
                    <m:sSubPr>
                      <m:ctrlPr>
                        <w:rPr>
                          <w:rFonts w:ascii="Cambria Math" w:eastAsiaTheme="minorEastAsia" w:hAnsi="Cambria Math"/>
                          <w:b/>
                          <w:i/>
                          <w:sz w:val="22"/>
                          <w:szCs w:val="24"/>
                        </w:rPr>
                      </m:ctrlPr>
                    </m:sSubPr>
                    <m:e>
                      <m:r>
                        <m:rPr>
                          <m:sty m:val="bi"/>
                        </m:rPr>
                        <w:rPr>
                          <w:rFonts w:ascii="Cambria Math" w:eastAsiaTheme="minorEastAsia" w:hAnsi="Cambria Math"/>
                          <w:sz w:val="22"/>
                        </w:rPr>
                        <m:t>p</m:t>
                      </m:r>
                    </m:e>
                    <m:sub>
                      <m:r>
                        <m:rPr>
                          <m:sty m:val="bi"/>
                        </m:rPr>
                        <w:rPr>
                          <w:rFonts w:ascii="Cambria Math" w:eastAsiaTheme="minorEastAsia" w:hAnsi="Cambria Math"/>
                          <w:sz w:val="22"/>
                        </w:rPr>
                        <m:t>a</m:t>
                      </m:r>
                    </m:sub>
                  </m:sSub>
                </m:den>
              </m:f>
              <m:r>
                <w:rPr>
                  <w:rFonts w:ascii="Cambria Math" w:eastAsiaTheme="minorEastAsia" w:hAnsi="Cambria Math"/>
                  <w:sz w:val="22"/>
                </w:rPr>
                <m:t xml:space="preserve"> </m:t>
              </m:r>
              <m:r>
                <w:rPr>
                  <w:rFonts w:ascii="Cambria Math" w:hAnsi="Cambria Math"/>
                  <w:sz w:val="20"/>
                  <w:szCs w:val="18"/>
                </w:rPr>
                <m:t>+λ</m:t>
              </m:r>
              <m:sSub>
                <m:sSubPr>
                  <m:ctrlPr>
                    <w:rPr>
                      <w:rFonts w:ascii="Cambria Math" w:hAnsi="Cambria Math"/>
                      <w:b/>
                      <w:i/>
                      <w:sz w:val="20"/>
                      <w:szCs w:val="18"/>
                    </w:rPr>
                  </m:ctrlPr>
                </m:sSubPr>
                <m:e>
                  <m:r>
                    <m:rPr>
                      <m:sty m:val="bi"/>
                    </m:rPr>
                    <w:rPr>
                      <w:rFonts w:ascii="Cambria Math" w:hAnsi="Cambria Math"/>
                      <w:sz w:val="20"/>
                      <w:szCs w:val="18"/>
                    </w:rPr>
                    <m:t>p</m:t>
                  </m:r>
                </m:e>
                <m:sub>
                  <m:r>
                    <m:rPr>
                      <m:sty m:val="bi"/>
                    </m:rPr>
                    <w:rPr>
                      <w:rFonts w:ascii="Cambria Math" w:hAnsi="Cambria Math"/>
                      <w:sz w:val="20"/>
                      <w:szCs w:val="18"/>
                    </w:rPr>
                    <m:t>a</m:t>
                  </m:r>
                </m:sub>
              </m:sSub>
            </m:e>
          </m:d>
          <m:r>
            <w:rPr>
              <w:rFonts w:ascii="Cambria Math" w:eastAsiaTheme="minorEastAsia" w:hAnsi="Cambria Math"/>
              <w:sz w:val="22"/>
              <w:szCs w:val="24"/>
            </w:rPr>
            <m:t xml:space="preserve">  </m:t>
          </m:r>
        </m:oMath>
      </m:oMathPara>
    </w:p>
    <w:p w14:paraId="1840ED2A" w14:textId="2307CE8A" w:rsidR="006444F2" w:rsidRPr="006444F2" w:rsidRDefault="00786F60" w:rsidP="00885DFB">
      <w:pPr>
        <w:pStyle w:val="1f3"/>
        <w:ind w:firstLineChars="0" w:firstLine="360"/>
        <w:rPr>
          <w:sz w:val="22"/>
          <w:szCs w:val="24"/>
        </w:rPr>
      </w:pPr>
      <m:oMathPara>
        <m:oMath>
          <m:sSub>
            <m:sSubPr>
              <m:ctrlPr>
                <w:rPr>
                  <w:rFonts w:ascii="Cambria Math" w:eastAsiaTheme="minorEastAsia" w:hAnsi="Cambria Math"/>
                  <w:b/>
                  <w:i/>
                  <w:sz w:val="22"/>
                  <w:szCs w:val="24"/>
                </w:rPr>
              </m:ctrlPr>
            </m:sSubPr>
            <m:e>
              <m:r>
                <m:rPr>
                  <m:sty m:val="bi"/>
                </m:rPr>
                <w:rPr>
                  <w:rFonts w:ascii="Cambria Math" w:eastAsiaTheme="minorEastAsia" w:hAnsi="Cambria Math"/>
                  <w:sz w:val="22"/>
                </w:rPr>
                <m:t>p</m:t>
              </m:r>
            </m:e>
            <m:sub>
              <m:r>
                <m:rPr>
                  <m:sty m:val="bi"/>
                </m:rPr>
                <w:rPr>
                  <w:rFonts w:ascii="Cambria Math" w:eastAsiaTheme="minorEastAsia" w:hAnsi="Cambria Math"/>
                  <w:sz w:val="22"/>
                </w:rPr>
                <m:t>u</m:t>
              </m:r>
            </m:sub>
          </m:sSub>
          <m:r>
            <w:rPr>
              <w:rFonts w:ascii="Cambria Math" w:eastAsiaTheme="minorEastAsia" w:hAnsi="Cambria Math"/>
              <w:sz w:val="22"/>
            </w:rPr>
            <m:t>←</m:t>
          </m:r>
          <m:sSub>
            <m:sSubPr>
              <m:ctrlPr>
                <w:rPr>
                  <w:rFonts w:ascii="Cambria Math" w:eastAsiaTheme="minorEastAsia" w:hAnsi="Cambria Math"/>
                  <w:b/>
                  <w:i/>
                  <w:sz w:val="22"/>
                  <w:szCs w:val="24"/>
                </w:rPr>
              </m:ctrlPr>
            </m:sSubPr>
            <m:e>
              <m:r>
                <m:rPr>
                  <m:sty m:val="bi"/>
                </m:rPr>
                <w:rPr>
                  <w:rFonts w:ascii="Cambria Math" w:eastAsiaTheme="minorEastAsia" w:hAnsi="Cambria Math"/>
                  <w:sz w:val="22"/>
                </w:rPr>
                <m:t>p</m:t>
              </m:r>
            </m:e>
            <m:sub>
              <m:r>
                <m:rPr>
                  <m:sty m:val="bi"/>
                </m:rPr>
                <w:rPr>
                  <w:rFonts w:ascii="Cambria Math" w:eastAsiaTheme="minorEastAsia" w:hAnsi="Cambria Math"/>
                  <w:sz w:val="22"/>
                </w:rPr>
                <m:t>u</m:t>
              </m:r>
            </m:sub>
          </m:sSub>
          <m:r>
            <w:rPr>
              <w:rFonts w:ascii="Cambria Math" w:eastAsiaTheme="minorEastAsia" w:hAnsi="Cambria Math"/>
              <w:sz w:val="22"/>
            </w:rPr>
            <m:t>-η</m:t>
          </m:r>
          <m:d>
            <m:dPr>
              <m:ctrlPr>
                <w:rPr>
                  <w:rFonts w:ascii="Cambria Math" w:eastAsiaTheme="minorEastAsia" w:hAnsi="Cambria Math"/>
                  <w:i/>
                  <w:sz w:val="22"/>
                  <w:szCs w:val="24"/>
                </w:rPr>
              </m:ctrlPr>
            </m:dPr>
            <m:e>
              <m:r>
                <w:rPr>
                  <w:rFonts w:ascii="Cambria Math" w:eastAsiaTheme="minorEastAsia" w:hAnsi="Cambria Math"/>
                  <w:sz w:val="22"/>
                </w:rPr>
                <m:t>-</m:t>
              </m:r>
              <m:f>
                <m:fPr>
                  <m:ctrlPr>
                    <w:rPr>
                      <w:rFonts w:ascii="Cambria Math" w:eastAsiaTheme="minorEastAsia" w:hAnsi="Cambria Math"/>
                      <w:i/>
                      <w:sz w:val="22"/>
                      <w:szCs w:val="24"/>
                    </w:rPr>
                  </m:ctrlPr>
                </m:fPr>
                <m:num>
                  <m:r>
                    <w:rPr>
                      <w:rFonts w:ascii="Cambria Math" w:eastAsiaTheme="minorEastAsia" w:hAnsi="Cambria Math"/>
                      <w:sz w:val="22"/>
                    </w:rPr>
                    <m:t>∂</m:t>
                  </m:r>
                  <m:func>
                    <m:funcPr>
                      <m:ctrlPr>
                        <w:rPr>
                          <w:rFonts w:ascii="Cambria Math" w:eastAsiaTheme="minorEastAsia" w:hAnsi="Cambria Math"/>
                          <w:i/>
                          <w:sz w:val="22"/>
                          <w:szCs w:val="24"/>
                        </w:rPr>
                      </m:ctrlPr>
                    </m:funcPr>
                    <m:fName>
                      <m:r>
                        <m:rPr>
                          <m:sty m:val="p"/>
                        </m:rPr>
                        <w:rPr>
                          <w:rFonts w:ascii="Cambria Math" w:eastAsiaTheme="minorEastAsia" w:hAnsi="Cambria Math"/>
                          <w:sz w:val="22"/>
                        </w:rPr>
                        <m:t>log</m:t>
                      </m:r>
                    </m:fName>
                    <m:e>
                      <m:r>
                        <w:rPr>
                          <w:rFonts w:ascii="Cambria Math" w:eastAsiaTheme="minorEastAsia" w:hAnsi="Cambria Math"/>
                          <w:sz w:val="22"/>
                        </w:rPr>
                        <m:t>p</m:t>
                      </m:r>
                      <m:d>
                        <m:dPr>
                          <m:ctrlPr>
                            <w:rPr>
                              <w:rFonts w:ascii="Cambria Math" w:eastAsiaTheme="minorEastAsia" w:hAnsi="Cambria Math"/>
                              <w:i/>
                              <w:sz w:val="22"/>
                              <w:szCs w:val="24"/>
                            </w:rPr>
                          </m:ctrlPr>
                        </m:dPr>
                        <m:e>
                          <m:r>
                            <w:rPr>
                              <w:rFonts w:ascii="Cambria Math" w:eastAsiaTheme="minorEastAsia" w:hAnsi="Cambria Math"/>
                              <w:sz w:val="22"/>
                            </w:rPr>
                            <m:t>i</m:t>
                          </m:r>
                          <m:sSub>
                            <m:sSubPr>
                              <m:ctrlPr>
                                <w:rPr>
                                  <w:rFonts w:ascii="Cambria Math" w:eastAsiaTheme="minorEastAsia" w:hAnsi="Cambria Math"/>
                                  <w:i/>
                                  <w:sz w:val="22"/>
                                </w:rPr>
                              </m:ctrlPr>
                            </m:sSubPr>
                            <m:e>
                              <m:r>
                                <w:rPr>
                                  <w:rFonts w:ascii="Cambria Math" w:eastAsiaTheme="minorEastAsia" w:hAnsi="Cambria Math"/>
                                  <w:sz w:val="22"/>
                                </w:rPr>
                                <m:t>≻</m:t>
                              </m:r>
                            </m:e>
                            <m:sub>
                              <m:r>
                                <w:rPr>
                                  <w:rFonts w:ascii="Cambria Math" w:eastAsiaTheme="minorEastAsia" w:hAnsi="Cambria Math"/>
                                  <w:sz w:val="22"/>
                                </w:rPr>
                                <m:t>u</m:t>
                              </m:r>
                            </m:sub>
                          </m:sSub>
                          <m:r>
                            <w:rPr>
                              <w:rFonts w:ascii="Cambria Math" w:eastAsiaTheme="minorEastAsia" w:hAnsi="Cambria Math"/>
                              <w:sz w:val="22"/>
                            </w:rPr>
                            <m:t>j</m:t>
                          </m:r>
                        </m:e>
                        <m:e>
                          <m:r>
                            <m:rPr>
                              <m:sty m:val="bi"/>
                            </m:rPr>
                            <w:rPr>
                              <w:rFonts w:ascii="Cambria Math" w:eastAsiaTheme="minorEastAsia" w:hAnsi="Cambria Math"/>
                              <w:sz w:val="22"/>
                            </w:rPr>
                            <m:t>β</m:t>
                          </m:r>
                        </m:e>
                      </m:d>
                    </m:e>
                  </m:func>
                </m:num>
                <m:den>
                  <m:r>
                    <w:rPr>
                      <w:rFonts w:ascii="Cambria Math" w:eastAsiaTheme="minorEastAsia" w:hAnsi="Cambria Math"/>
                      <w:sz w:val="22"/>
                    </w:rPr>
                    <m:t>∂</m:t>
                  </m:r>
                  <m:sSub>
                    <m:sSubPr>
                      <m:ctrlPr>
                        <w:rPr>
                          <w:rFonts w:ascii="Cambria Math" w:eastAsiaTheme="minorEastAsia" w:hAnsi="Cambria Math"/>
                          <w:b/>
                          <w:i/>
                          <w:sz w:val="22"/>
                          <w:szCs w:val="24"/>
                        </w:rPr>
                      </m:ctrlPr>
                    </m:sSubPr>
                    <m:e>
                      <m:r>
                        <m:rPr>
                          <m:sty m:val="bi"/>
                        </m:rPr>
                        <w:rPr>
                          <w:rFonts w:ascii="Cambria Math" w:eastAsiaTheme="minorEastAsia" w:hAnsi="Cambria Math"/>
                          <w:sz w:val="22"/>
                        </w:rPr>
                        <m:t>p</m:t>
                      </m:r>
                    </m:e>
                    <m:sub>
                      <m:r>
                        <m:rPr>
                          <m:sty m:val="bi"/>
                        </m:rPr>
                        <w:rPr>
                          <w:rFonts w:ascii="Cambria Math" w:eastAsiaTheme="minorEastAsia" w:hAnsi="Cambria Math"/>
                          <w:sz w:val="22"/>
                        </w:rPr>
                        <m:t>u</m:t>
                      </m:r>
                    </m:sub>
                  </m:sSub>
                </m:den>
              </m:f>
              <m:r>
                <w:rPr>
                  <w:rFonts w:ascii="Cambria Math" w:eastAsiaTheme="minorEastAsia" w:hAnsi="Cambria Math"/>
                  <w:sz w:val="22"/>
                </w:rPr>
                <m:t xml:space="preserve"> </m:t>
              </m:r>
              <m:r>
                <w:rPr>
                  <w:rFonts w:ascii="Cambria Math" w:hAnsi="Cambria Math"/>
                  <w:sz w:val="20"/>
                  <w:szCs w:val="18"/>
                </w:rPr>
                <m:t>+λ</m:t>
              </m:r>
              <m:sSub>
                <m:sSubPr>
                  <m:ctrlPr>
                    <w:rPr>
                      <w:rFonts w:ascii="Cambria Math" w:hAnsi="Cambria Math"/>
                      <w:b/>
                      <w:i/>
                      <w:sz w:val="20"/>
                      <w:szCs w:val="18"/>
                    </w:rPr>
                  </m:ctrlPr>
                </m:sSubPr>
                <m:e>
                  <m:r>
                    <m:rPr>
                      <m:sty m:val="bi"/>
                    </m:rPr>
                    <w:rPr>
                      <w:rFonts w:ascii="Cambria Math" w:hAnsi="Cambria Math"/>
                      <w:sz w:val="20"/>
                      <w:szCs w:val="18"/>
                    </w:rPr>
                    <m:t>p</m:t>
                  </m:r>
                </m:e>
                <m:sub>
                  <m:r>
                    <m:rPr>
                      <m:sty m:val="bi"/>
                    </m:rPr>
                    <w:rPr>
                      <w:rFonts w:ascii="Cambria Math" w:hAnsi="Cambria Math"/>
                      <w:sz w:val="20"/>
                      <w:szCs w:val="18"/>
                    </w:rPr>
                    <m:t>u</m:t>
                  </m:r>
                </m:sub>
              </m:sSub>
            </m:e>
          </m:d>
        </m:oMath>
      </m:oMathPara>
    </w:p>
    <w:p w14:paraId="4A68CB68" w14:textId="5FDF4941" w:rsidR="006444F2" w:rsidRPr="00124DA4" w:rsidRDefault="00786F60" w:rsidP="00885DFB">
      <w:pPr>
        <w:pStyle w:val="1f3"/>
        <w:ind w:firstLineChars="0" w:firstLine="360"/>
        <w:rPr>
          <w:sz w:val="22"/>
          <w:szCs w:val="24"/>
        </w:rPr>
      </w:pPr>
      <m:oMathPara>
        <m:oMath>
          <m:sSub>
            <m:sSubPr>
              <m:ctrlPr>
                <w:rPr>
                  <w:rFonts w:ascii="Cambria Math" w:eastAsiaTheme="minorEastAsia" w:hAnsi="Cambria Math"/>
                  <w:b/>
                  <w:i/>
                  <w:sz w:val="22"/>
                  <w:szCs w:val="24"/>
                </w:rPr>
              </m:ctrlPr>
            </m:sSubPr>
            <m:e>
              <m:r>
                <m:rPr>
                  <m:sty m:val="bi"/>
                </m:rPr>
                <w:rPr>
                  <w:rFonts w:ascii="Cambria Math" w:eastAsiaTheme="minorEastAsia" w:hAnsi="Cambria Math"/>
                  <w:sz w:val="22"/>
                </w:rPr>
                <m:t>p</m:t>
              </m:r>
            </m:e>
            <m:sub>
              <m:r>
                <m:rPr>
                  <m:sty m:val="bi"/>
                </m:rPr>
                <w:rPr>
                  <w:rFonts w:ascii="Cambria Math" w:eastAsiaTheme="minorEastAsia" w:hAnsi="Cambria Math"/>
                  <w:sz w:val="22"/>
                </w:rPr>
                <m:t>u,a</m:t>
              </m:r>
            </m:sub>
          </m:sSub>
          <m:r>
            <w:rPr>
              <w:rFonts w:ascii="Cambria Math" w:eastAsiaTheme="minorEastAsia" w:hAnsi="Cambria Math"/>
              <w:sz w:val="22"/>
            </w:rPr>
            <m:t>←</m:t>
          </m:r>
          <m:sSub>
            <m:sSubPr>
              <m:ctrlPr>
                <w:rPr>
                  <w:rFonts w:ascii="Cambria Math" w:eastAsiaTheme="minorEastAsia" w:hAnsi="Cambria Math"/>
                  <w:b/>
                  <w:i/>
                  <w:sz w:val="22"/>
                  <w:szCs w:val="24"/>
                </w:rPr>
              </m:ctrlPr>
            </m:sSubPr>
            <m:e>
              <m:r>
                <m:rPr>
                  <m:sty m:val="bi"/>
                </m:rPr>
                <w:rPr>
                  <w:rFonts w:ascii="Cambria Math" w:eastAsiaTheme="minorEastAsia" w:hAnsi="Cambria Math"/>
                  <w:sz w:val="22"/>
                </w:rPr>
                <m:t>p</m:t>
              </m:r>
            </m:e>
            <m:sub>
              <m:r>
                <m:rPr>
                  <m:sty m:val="bi"/>
                </m:rPr>
                <w:rPr>
                  <w:rFonts w:ascii="Cambria Math" w:eastAsiaTheme="minorEastAsia" w:hAnsi="Cambria Math"/>
                  <w:sz w:val="22"/>
                </w:rPr>
                <m:t>u,a</m:t>
              </m:r>
            </m:sub>
          </m:sSub>
          <m:r>
            <w:rPr>
              <w:rFonts w:ascii="Cambria Math" w:eastAsiaTheme="minorEastAsia" w:hAnsi="Cambria Math"/>
              <w:sz w:val="22"/>
            </w:rPr>
            <m:t>-η</m:t>
          </m:r>
          <m:d>
            <m:dPr>
              <m:ctrlPr>
                <w:rPr>
                  <w:rFonts w:ascii="Cambria Math" w:eastAsiaTheme="minorEastAsia" w:hAnsi="Cambria Math"/>
                  <w:i/>
                  <w:sz w:val="22"/>
                  <w:szCs w:val="24"/>
                </w:rPr>
              </m:ctrlPr>
            </m:dPr>
            <m:e>
              <m:r>
                <w:rPr>
                  <w:rFonts w:ascii="Cambria Math" w:eastAsiaTheme="minorEastAsia" w:hAnsi="Cambria Math"/>
                  <w:sz w:val="22"/>
                </w:rPr>
                <m:t>-</m:t>
              </m:r>
              <m:f>
                <m:fPr>
                  <m:ctrlPr>
                    <w:rPr>
                      <w:rFonts w:ascii="Cambria Math" w:eastAsiaTheme="minorEastAsia" w:hAnsi="Cambria Math"/>
                      <w:i/>
                      <w:sz w:val="22"/>
                      <w:szCs w:val="24"/>
                    </w:rPr>
                  </m:ctrlPr>
                </m:fPr>
                <m:num>
                  <m:r>
                    <w:rPr>
                      <w:rFonts w:ascii="Cambria Math" w:eastAsiaTheme="minorEastAsia" w:hAnsi="Cambria Math"/>
                      <w:sz w:val="22"/>
                    </w:rPr>
                    <m:t>∂</m:t>
                  </m:r>
                  <m:func>
                    <m:funcPr>
                      <m:ctrlPr>
                        <w:rPr>
                          <w:rFonts w:ascii="Cambria Math" w:eastAsiaTheme="minorEastAsia" w:hAnsi="Cambria Math"/>
                          <w:i/>
                          <w:sz w:val="22"/>
                          <w:szCs w:val="24"/>
                        </w:rPr>
                      </m:ctrlPr>
                    </m:funcPr>
                    <m:fName>
                      <m:r>
                        <m:rPr>
                          <m:sty m:val="p"/>
                        </m:rPr>
                        <w:rPr>
                          <w:rFonts w:ascii="Cambria Math" w:eastAsiaTheme="minorEastAsia" w:hAnsi="Cambria Math"/>
                          <w:sz w:val="22"/>
                        </w:rPr>
                        <m:t>log</m:t>
                      </m:r>
                    </m:fName>
                    <m:e>
                      <m:r>
                        <w:rPr>
                          <w:rFonts w:ascii="Cambria Math" w:eastAsiaTheme="minorEastAsia" w:hAnsi="Cambria Math"/>
                          <w:sz w:val="22"/>
                        </w:rPr>
                        <m:t>p</m:t>
                      </m:r>
                      <m:d>
                        <m:dPr>
                          <m:ctrlPr>
                            <w:rPr>
                              <w:rFonts w:ascii="Cambria Math" w:eastAsiaTheme="minorEastAsia" w:hAnsi="Cambria Math"/>
                              <w:i/>
                              <w:sz w:val="22"/>
                              <w:szCs w:val="24"/>
                            </w:rPr>
                          </m:ctrlPr>
                        </m:dPr>
                        <m:e>
                          <m:r>
                            <w:rPr>
                              <w:rFonts w:ascii="Cambria Math" w:eastAsiaTheme="minorEastAsia" w:hAnsi="Cambria Math"/>
                              <w:sz w:val="22"/>
                            </w:rPr>
                            <m:t>i</m:t>
                          </m:r>
                          <m:sSub>
                            <m:sSubPr>
                              <m:ctrlPr>
                                <w:rPr>
                                  <w:rFonts w:ascii="Cambria Math" w:eastAsiaTheme="minorEastAsia" w:hAnsi="Cambria Math"/>
                                  <w:i/>
                                  <w:sz w:val="22"/>
                                </w:rPr>
                              </m:ctrlPr>
                            </m:sSubPr>
                            <m:e>
                              <m:r>
                                <w:rPr>
                                  <w:rFonts w:ascii="Cambria Math" w:eastAsiaTheme="minorEastAsia" w:hAnsi="Cambria Math"/>
                                  <w:sz w:val="22"/>
                                </w:rPr>
                                <m:t>≻</m:t>
                              </m:r>
                            </m:e>
                            <m:sub>
                              <m:r>
                                <w:rPr>
                                  <w:rFonts w:ascii="Cambria Math" w:eastAsiaTheme="minorEastAsia" w:hAnsi="Cambria Math"/>
                                  <w:sz w:val="22"/>
                                </w:rPr>
                                <m:t>u</m:t>
                              </m:r>
                            </m:sub>
                          </m:sSub>
                          <m:r>
                            <w:rPr>
                              <w:rFonts w:ascii="Cambria Math" w:eastAsiaTheme="minorEastAsia" w:hAnsi="Cambria Math"/>
                              <w:sz w:val="22"/>
                            </w:rPr>
                            <m:t>j</m:t>
                          </m:r>
                        </m:e>
                        <m:e>
                          <m:r>
                            <m:rPr>
                              <m:sty m:val="bi"/>
                            </m:rPr>
                            <w:rPr>
                              <w:rFonts w:ascii="Cambria Math" w:eastAsiaTheme="minorEastAsia" w:hAnsi="Cambria Math"/>
                              <w:sz w:val="22"/>
                            </w:rPr>
                            <m:t>β</m:t>
                          </m:r>
                        </m:e>
                      </m:d>
                    </m:e>
                  </m:func>
                </m:num>
                <m:den>
                  <m:r>
                    <w:rPr>
                      <w:rFonts w:ascii="Cambria Math" w:eastAsiaTheme="minorEastAsia" w:hAnsi="Cambria Math"/>
                      <w:sz w:val="22"/>
                    </w:rPr>
                    <m:t>∂</m:t>
                  </m:r>
                  <m:sSub>
                    <m:sSubPr>
                      <m:ctrlPr>
                        <w:rPr>
                          <w:rFonts w:ascii="Cambria Math" w:eastAsiaTheme="minorEastAsia" w:hAnsi="Cambria Math"/>
                          <w:b/>
                          <w:i/>
                          <w:sz w:val="22"/>
                          <w:szCs w:val="24"/>
                        </w:rPr>
                      </m:ctrlPr>
                    </m:sSubPr>
                    <m:e>
                      <m:r>
                        <m:rPr>
                          <m:sty m:val="bi"/>
                        </m:rPr>
                        <w:rPr>
                          <w:rFonts w:ascii="Cambria Math" w:eastAsiaTheme="minorEastAsia" w:hAnsi="Cambria Math"/>
                          <w:sz w:val="22"/>
                        </w:rPr>
                        <m:t>p</m:t>
                      </m:r>
                    </m:e>
                    <m:sub>
                      <m:r>
                        <m:rPr>
                          <m:sty m:val="bi"/>
                        </m:rPr>
                        <w:rPr>
                          <w:rFonts w:ascii="Cambria Math" w:eastAsiaTheme="minorEastAsia" w:hAnsi="Cambria Math"/>
                          <w:sz w:val="22"/>
                        </w:rPr>
                        <m:t>u,a</m:t>
                      </m:r>
                    </m:sub>
                  </m:sSub>
                </m:den>
              </m:f>
              <m:r>
                <w:rPr>
                  <w:rFonts w:ascii="Cambria Math" w:eastAsiaTheme="minorEastAsia" w:hAnsi="Cambria Math"/>
                  <w:sz w:val="22"/>
                </w:rPr>
                <m:t xml:space="preserve"> </m:t>
              </m:r>
              <m:r>
                <w:rPr>
                  <w:rFonts w:ascii="Cambria Math" w:hAnsi="Cambria Math"/>
                  <w:sz w:val="20"/>
                  <w:szCs w:val="18"/>
                </w:rPr>
                <m:t>+λ</m:t>
              </m:r>
              <m:sSub>
                <m:sSubPr>
                  <m:ctrlPr>
                    <w:rPr>
                      <w:rFonts w:ascii="Cambria Math" w:hAnsi="Cambria Math"/>
                      <w:b/>
                      <w:i/>
                      <w:sz w:val="20"/>
                      <w:szCs w:val="18"/>
                    </w:rPr>
                  </m:ctrlPr>
                </m:sSubPr>
                <m:e>
                  <m:r>
                    <m:rPr>
                      <m:sty m:val="bi"/>
                    </m:rPr>
                    <w:rPr>
                      <w:rFonts w:ascii="Cambria Math" w:hAnsi="Cambria Math"/>
                      <w:sz w:val="20"/>
                      <w:szCs w:val="18"/>
                    </w:rPr>
                    <m:t>p</m:t>
                  </m:r>
                </m:e>
                <m:sub>
                  <m:r>
                    <m:rPr>
                      <m:sty m:val="bi"/>
                    </m:rPr>
                    <w:rPr>
                      <w:rFonts w:ascii="Cambria Math" w:hAnsi="Cambria Math"/>
                      <w:sz w:val="20"/>
                      <w:szCs w:val="18"/>
                    </w:rPr>
                    <m:t>u,a</m:t>
                  </m:r>
                </m:sub>
              </m:sSub>
              <m:r>
                <m:rPr>
                  <m:sty m:val="bi"/>
                </m:rPr>
                <w:rPr>
                  <w:rFonts w:ascii="Cambria Math" w:hAnsi="Cambria Math"/>
                  <w:sz w:val="20"/>
                  <w:szCs w:val="18"/>
                </w:rPr>
                <m:t xml:space="preserve"> </m:t>
              </m:r>
            </m:e>
          </m:d>
        </m:oMath>
      </m:oMathPara>
    </w:p>
    <w:p w14:paraId="5A19C3E1" w14:textId="58C1209A" w:rsidR="00124DA4" w:rsidRPr="006444F2" w:rsidRDefault="00124DA4" w:rsidP="00885DFB">
      <w:pPr>
        <w:pStyle w:val="1f3"/>
        <w:ind w:firstLineChars="0" w:firstLine="360"/>
        <w:rPr>
          <w:sz w:val="22"/>
          <w:szCs w:val="24"/>
        </w:rPr>
      </w:pPr>
      <w:r>
        <w:rPr>
          <w:sz w:val="22"/>
          <w:szCs w:val="24"/>
        </w:rPr>
        <w:t>为了方便区分</w:t>
      </w:r>
      <w:r>
        <w:rPr>
          <w:rFonts w:hint="eastAsia"/>
          <w:sz w:val="22"/>
          <w:szCs w:val="24"/>
        </w:rPr>
        <w:t>，</w:t>
      </w:r>
      <w:r>
        <w:rPr>
          <w:sz w:val="22"/>
          <w:szCs w:val="24"/>
        </w:rPr>
        <w:t>我们将</w:t>
      </w:r>
      <w:r w:rsidRPr="00124DA4">
        <w:t>基于显性偏好的效用函数模型</w:t>
      </w:r>
      <w:r>
        <w:t>的</w:t>
      </w:r>
      <w:r w:rsidR="002E3F1C">
        <w:t>L2</w:t>
      </w:r>
      <w:r>
        <w:t>正则化随机梯度</w:t>
      </w:r>
      <w:r w:rsidR="004177A8">
        <w:t>训练</w:t>
      </w:r>
      <w:r>
        <w:t>算法</w:t>
      </w:r>
      <w:r w:rsidR="001E29D1">
        <w:t>命名</w:t>
      </w:r>
      <w:r>
        <w:t>为</w:t>
      </w:r>
      <w:r>
        <w:rPr>
          <w:rFonts w:hint="eastAsia"/>
        </w:rPr>
        <w:t>PCM-R</w:t>
      </w:r>
      <w:r w:rsidR="004177A8">
        <w:t>-L2</w:t>
      </w:r>
      <w:r w:rsidR="004177A8">
        <w:rPr>
          <w:rFonts w:hint="eastAsia"/>
        </w:rPr>
        <w:t>，其中</w:t>
      </w:r>
      <w:r w:rsidR="004177A8">
        <w:rPr>
          <w:rFonts w:hint="eastAsia"/>
        </w:rPr>
        <w:t>PCM</w:t>
      </w:r>
      <w:r w:rsidR="004177A8">
        <w:rPr>
          <w:rFonts w:hint="eastAsia"/>
        </w:rPr>
        <w:t>表示成对选择模型，</w:t>
      </w:r>
      <w:r w:rsidR="004177A8">
        <w:rPr>
          <w:rFonts w:hint="eastAsia"/>
        </w:rPr>
        <w:t>R</w:t>
      </w:r>
      <w:r w:rsidR="004177A8">
        <w:rPr>
          <w:rFonts w:hint="eastAsia"/>
        </w:rPr>
        <w:t>表示回归，</w:t>
      </w:r>
      <w:r w:rsidR="004177A8">
        <w:rPr>
          <w:rFonts w:hint="eastAsia"/>
        </w:rPr>
        <w:t>L2</w:t>
      </w:r>
      <w:r w:rsidR="004177A8">
        <w:rPr>
          <w:rFonts w:hint="eastAsia"/>
        </w:rPr>
        <w:t>表示正则化项。</w:t>
      </w:r>
    </w:p>
    <w:p w14:paraId="489A0B91" w14:textId="18DCD516" w:rsidR="006444F2" w:rsidRDefault="00C23436" w:rsidP="005107BB">
      <w:pPr>
        <w:pStyle w:val="1f3"/>
        <w:numPr>
          <w:ilvl w:val="0"/>
          <w:numId w:val="21"/>
        </w:numPr>
        <w:ind w:firstLineChars="0"/>
        <w:rPr>
          <w:b/>
        </w:rPr>
      </w:pPr>
      <w:r w:rsidRPr="00C23436">
        <w:rPr>
          <w:rFonts w:hint="eastAsia"/>
          <w:b/>
        </w:rPr>
        <w:t>基于</w:t>
      </w:r>
      <w:r w:rsidR="00BE6F5C">
        <w:rPr>
          <w:rFonts w:hint="eastAsia"/>
          <w:b/>
        </w:rPr>
        <w:t>R</w:t>
      </w:r>
      <w:r w:rsidRPr="00C23436">
        <w:rPr>
          <w:rFonts w:hint="eastAsia"/>
          <w:b/>
        </w:rPr>
        <w:t>LFM</w:t>
      </w:r>
      <w:r w:rsidRPr="00C23436">
        <w:rPr>
          <w:b/>
        </w:rPr>
        <w:t>的效用函数模型</w:t>
      </w:r>
    </w:p>
    <w:p w14:paraId="5DC460B4" w14:textId="79B5844F" w:rsidR="00D366EE" w:rsidRDefault="00C23436" w:rsidP="00D366EE">
      <w:pPr>
        <w:pStyle w:val="1f3"/>
        <w:ind w:firstLineChars="0" w:firstLine="360"/>
      </w:pPr>
      <w:r>
        <w:t>根据</w:t>
      </w:r>
      <w:r w:rsidRPr="00C23436">
        <w:rPr>
          <w:rFonts w:hint="eastAsia"/>
        </w:rPr>
        <w:t>基于</w:t>
      </w:r>
      <w:r w:rsidR="00BE6F5C">
        <w:rPr>
          <w:rFonts w:hint="eastAsia"/>
        </w:rPr>
        <w:t>R</w:t>
      </w:r>
      <w:r w:rsidRPr="00C23436">
        <w:rPr>
          <w:rFonts w:hint="eastAsia"/>
        </w:rPr>
        <w:t>LFM</w:t>
      </w:r>
      <w:r w:rsidRPr="00C23436">
        <w:rPr>
          <w:rFonts w:hint="eastAsia"/>
        </w:rPr>
        <w:t>的效用函数模型</w:t>
      </w:r>
      <w:r>
        <w:rPr>
          <w:rFonts w:hint="eastAsia"/>
        </w:rPr>
        <w:t>，式（</w:t>
      </w:r>
      <w:r w:rsidR="00C23641">
        <w:rPr>
          <w:rFonts w:hint="eastAsia"/>
        </w:rPr>
        <w:t>4-</w:t>
      </w:r>
      <w:r w:rsidR="00C23641">
        <w:t>21—4</w:t>
      </w:r>
      <w:r w:rsidR="00C23641">
        <w:rPr>
          <w:rFonts w:hint="eastAsia"/>
        </w:rPr>
        <w:t>-</w:t>
      </w:r>
      <w:r>
        <w:t>24</w:t>
      </w:r>
      <w:r>
        <w:rPr>
          <w:rFonts w:hint="eastAsia"/>
        </w:rPr>
        <w:t>），其待估参数</w:t>
      </w:r>
      <m:oMath>
        <m:r>
          <m:rPr>
            <m:sty m:val="b"/>
          </m:rPr>
          <w:rPr>
            <w:rFonts w:ascii="Cambria Math" w:hAnsi="Cambria Math"/>
          </w:rPr>
          <m:t>β</m:t>
        </m:r>
      </m:oMath>
      <w:r w:rsidRPr="00885DFB">
        <w:rPr>
          <w:rFonts w:hint="eastAsia"/>
        </w:rPr>
        <w:t>包括用户集合中不同用户</w:t>
      </w:r>
      <w:r w:rsidRPr="00F9147B">
        <w:rPr>
          <w:rFonts w:hint="eastAsia"/>
          <w:i/>
        </w:rPr>
        <w:t>u</w:t>
      </w:r>
      <w:r w:rsidR="005868D9">
        <w:rPr>
          <w:rFonts w:hint="eastAsia"/>
        </w:rPr>
        <w:t>，</w:t>
      </w:r>
      <w:r w:rsidRPr="00885DFB">
        <w:rPr>
          <w:rFonts w:hint="eastAsia"/>
        </w:rPr>
        <w:t>航线集合中不同航线</w:t>
      </w:r>
      <w:r w:rsidRPr="00F9147B">
        <w:rPr>
          <w:rFonts w:hint="eastAsia"/>
          <w:i/>
        </w:rPr>
        <w:t>a</w:t>
      </w:r>
      <w:r w:rsidR="00D366EE">
        <w:rPr>
          <w:rFonts w:hint="eastAsia"/>
        </w:rPr>
        <w:t>和</w:t>
      </w:r>
      <w:r w:rsidR="005868D9">
        <w:rPr>
          <w:rFonts w:hint="eastAsia"/>
        </w:rPr>
        <w:t>航班集合中不同航班</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885DFB">
        <w:rPr>
          <w:rFonts w:hint="eastAsia"/>
        </w:rPr>
        <w:t>的对应的</w:t>
      </w:r>
      <w:r>
        <w:rPr>
          <w:rFonts w:hint="eastAsia"/>
        </w:rPr>
        <w:t>向量</w:t>
      </w:r>
      <w:r w:rsidRPr="00885DFB">
        <w:rPr>
          <w:rFonts w:hint="eastAsia"/>
        </w:rPr>
        <w:t>参数</w:t>
      </w:r>
      <m:oMath>
        <m:sSub>
          <m:sSubPr>
            <m:ctrlPr>
              <w:rPr>
                <w:rFonts w:ascii="Cambria Math" w:hAnsi="Cambria Math"/>
                <w:b/>
                <w:i/>
              </w:rPr>
            </m:ctrlPr>
          </m:sSubPr>
          <m:e>
            <m:r>
              <m:rPr>
                <m:sty m:val="bi"/>
              </m:rPr>
              <w:rPr>
                <w:rFonts w:ascii="Cambria Math" w:hAnsi="Cambria Math"/>
              </w:rPr>
              <m:t>φ</m:t>
            </m:r>
          </m:e>
          <m:sub>
            <m:r>
              <m:rPr>
                <m:sty m:val="bi"/>
              </m:rPr>
              <w:rPr>
                <w:rFonts w:ascii="Cambria Math" w:hAnsi="Cambria Math"/>
              </w:rPr>
              <m:t>u</m:t>
            </m:r>
          </m:sub>
        </m:sSub>
      </m:oMath>
      <w:r>
        <w:rPr>
          <w:rFonts w:hint="eastAsia"/>
        </w:rPr>
        <w:t>，</w:t>
      </w:r>
      <m:oMath>
        <m:sSub>
          <m:sSubPr>
            <m:ctrlPr>
              <w:rPr>
                <w:rFonts w:ascii="Cambria Math" w:hAnsi="Cambria Math"/>
                <w:b/>
                <w:i/>
              </w:rPr>
            </m:ctrlPr>
          </m:sSubPr>
          <m:e>
            <m:r>
              <m:rPr>
                <m:sty m:val="bi"/>
              </m:rPr>
              <w:rPr>
                <w:rFonts w:ascii="Cambria Math" w:hAnsi="Cambria Math"/>
              </w:rPr>
              <m:t>φ</m:t>
            </m:r>
          </m:e>
          <m:sub>
            <m:r>
              <m:rPr>
                <m:sty m:val="bi"/>
              </m:rPr>
              <w:rPr>
                <w:rFonts w:ascii="Cambria Math" w:hAnsi="Cambria Math"/>
              </w:rPr>
              <m:t>u, a</m:t>
            </m:r>
          </m:sub>
        </m:sSub>
      </m:oMath>
      <w:r>
        <w:rPr>
          <w:rFonts w:hint="eastAsia"/>
        </w:rPr>
        <w:t>，</w:t>
      </w:r>
      <m:oMath>
        <m:sSub>
          <m:sSubPr>
            <m:ctrlPr>
              <w:rPr>
                <w:rFonts w:ascii="Cambria Math" w:hAnsi="Cambria Math"/>
                <w:b/>
                <w:i/>
              </w:rPr>
            </m:ctrlPr>
          </m:sSubPr>
          <m:e>
            <m:r>
              <m:rPr>
                <m:sty m:val="bi"/>
              </m:rPr>
              <w:rPr>
                <w:rFonts w:ascii="Cambria Math" w:hAnsi="Cambria Math"/>
              </w:rPr>
              <m:t>φ</m:t>
            </m:r>
          </m:e>
          <m:sub>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i</m:t>
                </m:r>
              </m:sub>
            </m:sSub>
          </m:sub>
        </m:sSub>
      </m:oMath>
      <w:r w:rsidR="005868D9">
        <w:rPr>
          <w:rFonts w:hint="eastAsia"/>
        </w:rPr>
        <w:t>，</w:t>
      </w:r>
      <m:oMath>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0</m:t>
            </m:r>
          </m:sub>
        </m:sSub>
      </m:oMath>
      <w:r w:rsidR="00D366EE">
        <w:rPr>
          <w:rFonts w:hint="eastAsia"/>
        </w:rPr>
        <w:t>，参数</w:t>
      </w:r>
      <m:oMath>
        <m:sSub>
          <m:sSubPr>
            <m:ctrlPr>
              <w:rPr>
                <w:rFonts w:ascii="Cambria Math" w:hAnsi="Cambria Math"/>
                <w:i/>
              </w:rPr>
            </m:ctrlPr>
          </m:sSubPr>
          <m:e>
            <m:r>
              <w:rPr>
                <w:rFonts w:ascii="Cambria Math" w:hAnsi="Cambria Math"/>
              </w:rPr>
              <m:t>ϵ</m:t>
            </m:r>
          </m:e>
          <m:sub>
            <m:sSub>
              <m:sSubPr>
                <m:ctrlPr>
                  <w:rPr>
                    <w:rFonts w:ascii="Cambria Math" w:hAnsi="Cambria Math"/>
                    <w:i/>
                  </w:rPr>
                </m:ctrlPr>
              </m:sSubPr>
              <m:e>
                <m:r>
                  <w:rPr>
                    <w:rFonts w:ascii="Cambria Math" w:hAnsi="Cambria Math"/>
                  </w:rPr>
                  <m:t>m</m:t>
                </m:r>
              </m:e>
              <m:sub>
                <m:r>
                  <w:rPr>
                    <w:rFonts w:ascii="Cambria Math" w:hAnsi="Cambria Math"/>
                  </w:rPr>
                  <m:t>i</m:t>
                </m:r>
              </m:sub>
            </m:sSub>
          </m:sub>
        </m:sSub>
      </m:oMath>
      <w:r w:rsidR="00D366EE">
        <w:rPr>
          <w:rFonts w:hint="eastAsia"/>
        </w:rPr>
        <w:t>，以及矩阵参数</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I,a</m:t>
            </m:r>
          </m:sub>
        </m:sSub>
      </m:oMath>
      <w:r>
        <w:rPr>
          <w:rFonts w:hint="eastAsia"/>
        </w:rPr>
        <w:t>。</w:t>
      </w:r>
      <w:r w:rsidR="00D366EE">
        <w:rPr>
          <w:rFonts w:hint="eastAsia"/>
        </w:rPr>
        <w:t>同样，对于</w:t>
      </w:r>
      <w:r w:rsidR="00D366EE" w:rsidRPr="00C23436">
        <w:rPr>
          <w:rFonts w:hint="eastAsia"/>
        </w:rPr>
        <w:t>基于</w:t>
      </w:r>
      <w:r w:rsidR="00BE6F5C">
        <w:rPr>
          <w:rFonts w:hint="eastAsia"/>
        </w:rPr>
        <w:t>R</w:t>
      </w:r>
      <w:r w:rsidR="00D366EE" w:rsidRPr="00C23436">
        <w:rPr>
          <w:rFonts w:hint="eastAsia"/>
        </w:rPr>
        <w:t>LFM</w:t>
      </w:r>
      <w:r w:rsidR="00D366EE" w:rsidRPr="00C23436">
        <w:rPr>
          <w:rFonts w:hint="eastAsia"/>
        </w:rPr>
        <w:t>的效用函数模型</w:t>
      </w:r>
      <w:r w:rsidR="00D366EE">
        <w:rPr>
          <w:rFonts w:hint="eastAsia"/>
        </w:rPr>
        <w:t>，算法</w:t>
      </w:r>
      <w:r w:rsidR="00C23641">
        <w:rPr>
          <w:rFonts w:hint="eastAsia"/>
        </w:rPr>
        <w:t>(4-</w:t>
      </w:r>
      <w:r w:rsidR="00D366EE">
        <w:rPr>
          <w:rFonts w:hint="eastAsia"/>
        </w:rPr>
        <w:t>1)</w:t>
      </w:r>
      <w:r w:rsidR="00D366EE">
        <w:rPr>
          <w:rFonts w:hint="eastAsia"/>
        </w:rPr>
        <w:t>中用来更新参数的</w:t>
      </w:r>
      <w:r w:rsidR="00D366EE">
        <w:rPr>
          <w:rFonts w:hint="eastAsia"/>
        </w:rPr>
        <w:t>12</w:t>
      </w:r>
      <w:r w:rsidR="00D366EE">
        <w:t>—</w:t>
      </w:r>
      <w:r w:rsidR="00D366EE">
        <w:rPr>
          <w:rFonts w:hint="eastAsia"/>
        </w:rPr>
        <w:t>13</w:t>
      </w:r>
      <w:r w:rsidR="00D366EE">
        <w:rPr>
          <w:rFonts w:hint="eastAsia"/>
        </w:rPr>
        <w:t>步骤可以被进一步细化为：</w:t>
      </w:r>
    </w:p>
    <w:p w14:paraId="359BADB7" w14:textId="3DCEC0FA" w:rsidR="00D366EE" w:rsidRPr="006444F2" w:rsidRDefault="00786F60" w:rsidP="00D366EE">
      <w:pPr>
        <w:pStyle w:val="1f3"/>
        <w:ind w:firstLineChars="0" w:firstLine="360"/>
        <w:rPr>
          <w:sz w:val="22"/>
          <w:szCs w:val="24"/>
        </w:rPr>
      </w:pPr>
      <m:oMathPara>
        <m:oMath>
          <m:sSub>
            <m:sSubPr>
              <m:ctrlPr>
                <w:rPr>
                  <w:rFonts w:ascii="Cambria Math" w:hAnsi="Cambria Math"/>
                  <w:b/>
                  <w:i/>
                </w:rPr>
              </m:ctrlPr>
            </m:sSubPr>
            <m:e>
              <m:r>
                <m:rPr>
                  <m:sty m:val="bi"/>
                </m:rPr>
                <w:rPr>
                  <w:rFonts w:ascii="Cambria Math" w:hAnsi="Cambria Math"/>
                </w:rPr>
                <m:t>φ</m:t>
              </m:r>
            </m:e>
            <m:sub>
              <m:r>
                <m:rPr>
                  <m:sty m:val="bi"/>
                </m:rPr>
                <w:rPr>
                  <w:rFonts w:ascii="Cambria Math" w:hAnsi="Cambria Math"/>
                </w:rPr>
                <m:t>u</m:t>
              </m:r>
            </m:sub>
          </m:sSub>
          <m:r>
            <w:rPr>
              <w:rFonts w:ascii="Cambria Math" w:eastAsiaTheme="minorEastAsia" w:hAnsi="Cambria Math"/>
              <w:sz w:val="22"/>
            </w:rPr>
            <m:t>←</m:t>
          </m:r>
          <m:sSub>
            <m:sSubPr>
              <m:ctrlPr>
                <w:rPr>
                  <w:rFonts w:ascii="Cambria Math" w:hAnsi="Cambria Math"/>
                  <w:b/>
                  <w:i/>
                </w:rPr>
              </m:ctrlPr>
            </m:sSubPr>
            <m:e>
              <m:r>
                <m:rPr>
                  <m:sty m:val="bi"/>
                </m:rPr>
                <w:rPr>
                  <w:rFonts w:ascii="Cambria Math" w:hAnsi="Cambria Math"/>
                </w:rPr>
                <m:t>φ</m:t>
              </m:r>
            </m:e>
            <m:sub>
              <m:r>
                <m:rPr>
                  <m:sty m:val="bi"/>
                </m:rPr>
                <w:rPr>
                  <w:rFonts w:ascii="Cambria Math" w:hAnsi="Cambria Math"/>
                </w:rPr>
                <m:t>u</m:t>
              </m:r>
            </m:sub>
          </m:sSub>
          <m:r>
            <w:rPr>
              <w:rFonts w:ascii="Cambria Math" w:eastAsiaTheme="minorEastAsia" w:hAnsi="Cambria Math"/>
              <w:sz w:val="22"/>
            </w:rPr>
            <m:t>-η</m:t>
          </m:r>
          <m:d>
            <m:dPr>
              <m:ctrlPr>
                <w:rPr>
                  <w:rFonts w:ascii="Cambria Math" w:eastAsiaTheme="minorEastAsia" w:hAnsi="Cambria Math"/>
                  <w:i/>
                  <w:sz w:val="22"/>
                  <w:szCs w:val="24"/>
                </w:rPr>
              </m:ctrlPr>
            </m:dPr>
            <m:e>
              <m:r>
                <w:rPr>
                  <w:rFonts w:ascii="Cambria Math" w:eastAsiaTheme="minorEastAsia" w:hAnsi="Cambria Math"/>
                  <w:sz w:val="22"/>
                </w:rPr>
                <m:t>-</m:t>
              </m:r>
              <m:f>
                <m:fPr>
                  <m:ctrlPr>
                    <w:rPr>
                      <w:rFonts w:ascii="Cambria Math" w:eastAsiaTheme="minorEastAsia" w:hAnsi="Cambria Math"/>
                      <w:i/>
                      <w:sz w:val="22"/>
                      <w:szCs w:val="24"/>
                    </w:rPr>
                  </m:ctrlPr>
                </m:fPr>
                <m:num>
                  <m:r>
                    <w:rPr>
                      <w:rFonts w:ascii="Cambria Math" w:eastAsiaTheme="minorEastAsia" w:hAnsi="Cambria Math"/>
                      <w:sz w:val="22"/>
                    </w:rPr>
                    <m:t>∂</m:t>
                  </m:r>
                  <m:func>
                    <m:funcPr>
                      <m:ctrlPr>
                        <w:rPr>
                          <w:rFonts w:ascii="Cambria Math" w:eastAsiaTheme="minorEastAsia" w:hAnsi="Cambria Math"/>
                          <w:i/>
                          <w:sz w:val="22"/>
                          <w:szCs w:val="24"/>
                        </w:rPr>
                      </m:ctrlPr>
                    </m:funcPr>
                    <m:fName>
                      <m:r>
                        <m:rPr>
                          <m:sty m:val="p"/>
                        </m:rPr>
                        <w:rPr>
                          <w:rFonts w:ascii="Cambria Math" w:eastAsiaTheme="minorEastAsia" w:hAnsi="Cambria Math"/>
                          <w:sz w:val="22"/>
                        </w:rPr>
                        <m:t>log</m:t>
                      </m:r>
                    </m:fName>
                    <m:e>
                      <m:r>
                        <w:rPr>
                          <w:rFonts w:ascii="Cambria Math" w:eastAsiaTheme="minorEastAsia" w:hAnsi="Cambria Math"/>
                          <w:sz w:val="22"/>
                        </w:rPr>
                        <m:t>p</m:t>
                      </m:r>
                      <m:d>
                        <m:dPr>
                          <m:ctrlPr>
                            <w:rPr>
                              <w:rFonts w:ascii="Cambria Math" w:eastAsiaTheme="minorEastAsia" w:hAnsi="Cambria Math"/>
                              <w:i/>
                              <w:sz w:val="22"/>
                              <w:szCs w:val="24"/>
                            </w:rPr>
                          </m:ctrlPr>
                        </m:dPr>
                        <m:e>
                          <m:r>
                            <w:rPr>
                              <w:rFonts w:ascii="Cambria Math" w:eastAsiaTheme="minorEastAsia" w:hAnsi="Cambria Math"/>
                              <w:sz w:val="22"/>
                            </w:rPr>
                            <m:t>i</m:t>
                          </m:r>
                          <m:sSub>
                            <m:sSubPr>
                              <m:ctrlPr>
                                <w:rPr>
                                  <w:rFonts w:ascii="Cambria Math" w:eastAsiaTheme="minorEastAsia" w:hAnsi="Cambria Math"/>
                                  <w:i/>
                                  <w:sz w:val="22"/>
                                </w:rPr>
                              </m:ctrlPr>
                            </m:sSubPr>
                            <m:e>
                              <m:r>
                                <w:rPr>
                                  <w:rFonts w:ascii="Cambria Math" w:eastAsiaTheme="minorEastAsia" w:hAnsi="Cambria Math"/>
                                  <w:sz w:val="22"/>
                                </w:rPr>
                                <m:t>≻</m:t>
                              </m:r>
                            </m:e>
                            <m:sub>
                              <m:r>
                                <w:rPr>
                                  <w:rFonts w:ascii="Cambria Math" w:eastAsiaTheme="minorEastAsia" w:hAnsi="Cambria Math"/>
                                  <w:sz w:val="22"/>
                                </w:rPr>
                                <m:t>u</m:t>
                              </m:r>
                            </m:sub>
                          </m:sSub>
                          <m:r>
                            <w:rPr>
                              <w:rFonts w:ascii="Cambria Math" w:eastAsiaTheme="minorEastAsia" w:hAnsi="Cambria Math"/>
                              <w:sz w:val="22"/>
                            </w:rPr>
                            <m:t>j</m:t>
                          </m:r>
                        </m:e>
                        <m:e>
                          <m:r>
                            <m:rPr>
                              <m:sty m:val="bi"/>
                            </m:rPr>
                            <w:rPr>
                              <w:rFonts w:ascii="Cambria Math" w:eastAsiaTheme="minorEastAsia" w:hAnsi="Cambria Math"/>
                              <w:sz w:val="22"/>
                            </w:rPr>
                            <m:t>β</m:t>
                          </m:r>
                        </m:e>
                      </m:d>
                    </m:e>
                  </m:func>
                </m:num>
                <m:den>
                  <m:r>
                    <w:rPr>
                      <w:rFonts w:ascii="Cambria Math" w:eastAsiaTheme="minorEastAsia" w:hAnsi="Cambria Math"/>
                      <w:sz w:val="22"/>
                    </w:rPr>
                    <m:t>∂</m:t>
                  </m:r>
                  <m:sSub>
                    <m:sSubPr>
                      <m:ctrlPr>
                        <w:rPr>
                          <w:rFonts w:ascii="Cambria Math" w:hAnsi="Cambria Math"/>
                          <w:b/>
                          <w:i/>
                        </w:rPr>
                      </m:ctrlPr>
                    </m:sSubPr>
                    <m:e>
                      <m:r>
                        <m:rPr>
                          <m:sty m:val="bi"/>
                        </m:rPr>
                        <w:rPr>
                          <w:rFonts w:ascii="Cambria Math" w:hAnsi="Cambria Math"/>
                        </w:rPr>
                        <m:t>φ</m:t>
                      </m:r>
                    </m:e>
                    <m:sub>
                      <m:r>
                        <m:rPr>
                          <m:sty m:val="bi"/>
                        </m:rPr>
                        <w:rPr>
                          <w:rFonts w:ascii="Cambria Math" w:hAnsi="Cambria Math"/>
                        </w:rPr>
                        <m:t>u</m:t>
                      </m:r>
                    </m:sub>
                  </m:sSub>
                </m:den>
              </m:f>
              <m:r>
                <w:rPr>
                  <w:rFonts w:ascii="Cambria Math" w:eastAsiaTheme="minorEastAsia" w:hAnsi="Cambria Math"/>
                  <w:sz w:val="22"/>
                </w:rPr>
                <m:t xml:space="preserve"> </m:t>
              </m:r>
              <m:r>
                <w:rPr>
                  <w:rFonts w:ascii="Cambria Math" w:hAnsi="Cambria Math"/>
                  <w:sz w:val="20"/>
                  <w:szCs w:val="18"/>
                </w:rPr>
                <m:t>+λ</m:t>
              </m:r>
              <m:sSub>
                <m:sSubPr>
                  <m:ctrlPr>
                    <w:rPr>
                      <w:rFonts w:ascii="Cambria Math" w:hAnsi="Cambria Math"/>
                      <w:b/>
                      <w:i/>
                    </w:rPr>
                  </m:ctrlPr>
                </m:sSubPr>
                <m:e>
                  <m:r>
                    <m:rPr>
                      <m:sty m:val="bi"/>
                    </m:rPr>
                    <w:rPr>
                      <w:rFonts w:ascii="Cambria Math" w:hAnsi="Cambria Math"/>
                    </w:rPr>
                    <m:t>φ</m:t>
                  </m:r>
                </m:e>
                <m:sub>
                  <m:r>
                    <m:rPr>
                      <m:sty m:val="bi"/>
                    </m:rPr>
                    <w:rPr>
                      <w:rFonts w:ascii="Cambria Math" w:hAnsi="Cambria Math"/>
                    </w:rPr>
                    <m:t>u</m:t>
                  </m:r>
                </m:sub>
              </m:sSub>
            </m:e>
          </m:d>
          <m:r>
            <w:rPr>
              <w:rFonts w:ascii="Cambria Math" w:eastAsiaTheme="minorEastAsia" w:hAnsi="Cambria Math"/>
              <w:sz w:val="22"/>
              <w:szCs w:val="24"/>
            </w:rPr>
            <m:t xml:space="preserve">  </m:t>
          </m:r>
        </m:oMath>
      </m:oMathPara>
    </w:p>
    <w:p w14:paraId="30642610" w14:textId="2DF814F0" w:rsidR="00D366EE" w:rsidRPr="006444F2" w:rsidRDefault="00786F60" w:rsidP="00D366EE">
      <w:pPr>
        <w:pStyle w:val="1f3"/>
        <w:ind w:firstLineChars="0" w:firstLine="360"/>
        <w:rPr>
          <w:sz w:val="22"/>
          <w:szCs w:val="24"/>
        </w:rPr>
      </w:pPr>
      <m:oMathPara>
        <m:oMath>
          <m:sSub>
            <m:sSubPr>
              <m:ctrlPr>
                <w:rPr>
                  <w:rFonts w:ascii="Cambria Math" w:hAnsi="Cambria Math"/>
                  <w:b/>
                  <w:i/>
                </w:rPr>
              </m:ctrlPr>
            </m:sSubPr>
            <m:e>
              <m:r>
                <m:rPr>
                  <m:sty m:val="bi"/>
                </m:rPr>
                <w:rPr>
                  <w:rFonts w:ascii="Cambria Math" w:hAnsi="Cambria Math"/>
                </w:rPr>
                <m:t>φ</m:t>
              </m:r>
            </m:e>
            <m:sub>
              <m:r>
                <m:rPr>
                  <m:sty m:val="bi"/>
                </m:rPr>
                <w:rPr>
                  <w:rFonts w:ascii="Cambria Math" w:hAnsi="Cambria Math"/>
                </w:rPr>
                <m:t>u, a</m:t>
              </m:r>
            </m:sub>
          </m:sSub>
          <m:r>
            <w:rPr>
              <w:rFonts w:ascii="Cambria Math" w:eastAsiaTheme="minorEastAsia" w:hAnsi="Cambria Math"/>
              <w:sz w:val="22"/>
            </w:rPr>
            <m:t>←</m:t>
          </m:r>
          <m:sSub>
            <m:sSubPr>
              <m:ctrlPr>
                <w:rPr>
                  <w:rFonts w:ascii="Cambria Math" w:hAnsi="Cambria Math"/>
                  <w:b/>
                  <w:i/>
                </w:rPr>
              </m:ctrlPr>
            </m:sSubPr>
            <m:e>
              <m:r>
                <m:rPr>
                  <m:sty m:val="bi"/>
                </m:rPr>
                <w:rPr>
                  <w:rFonts w:ascii="Cambria Math" w:hAnsi="Cambria Math"/>
                </w:rPr>
                <m:t>φ</m:t>
              </m:r>
            </m:e>
            <m:sub>
              <m:r>
                <m:rPr>
                  <m:sty m:val="bi"/>
                </m:rPr>
                <w:rPr>
                  <w:rFonts w:ascii="Cambria Math" w:hAnsi="Cambria Math"/>
                </w:rPr>
                <m:t>u, a</m:t>
              </m:r>
            </m:sub>
          </m:sSub>
          <m:r>
            <w:rPr>
              <w:rFonts w:ascii="Cambria Math" w:eastAsiaTheme="minorEastAsia" w:hAnsi="Cambria Math"/>
              <w:sz w:val="22"/>
            </w:rPr>
            <m:t>-η</m:t>
          </m:r>
          <m:d>
            <m:dPr>
              <m:ctrlPr>
                <w:rPr>
                  <w:rFonts w:ascii="Cambria Math" w:eastAsiaTheme="minorEastAsia" w:hAnsi="Cambria Math"/>
                  <w:i/>
                  <w:sz w:val="22"/>
                  <w:szCs w:val="24"/>
                </w:rPr>
              </m:ctrlPr>
            </m:dPr>
            <m:e>
              <m:r>
                <w:rPr>
                  <w:rFonts w:ascii="Cambria Math" w:eastAsiaTheme="minorEastAsia" w:hAnsi="Cambria Math"/>
                  <w:sz w:val="22"/>
                </w:rPr>
                <m:t>-</m:t>
              </m:r>
              <m:f>
                <m:fPr>
                  <m:ctrlPr>
                    <w:rPr>
                      <w:rFonts w:ascii="Cambria Math" w:eastAsiaTheme="minorEastAsia" w:hAnsi="Cambria Math"/>
                      <w:i/>
                      <w:sz w:val="22"/>
                      <w:szCs w:val="24"/>
                    </w:rPr>
                  </m:ctrlPr>
                </m:fPr>
                <m:num>
                  <m:r>
                    <w:rPr>
                      <w:rFonts w:ascii="Cambria Math" w:eastAsiaTheme="minorEastAsia" w:hAnsi="Cambria Math"/>
                      <w:sz w:val="22"/>
                    </w:rPr>
                    <m:t>∂</m:t>
                  </m:r>
                  <m:func>
                    <m:funcPr>
                      <m:ctrlPr>
                        <w:rPr>
                          <w:rFonts w:ascii="Cambria Math" w:eastAsiaTheme="minorEastAsia" w:hAnsi="Cambria Math"/>
                          <w:i/>
                          <w:sz w:val="22"/>
                          <w:szCs w:val="24"/>
                        </w:rPr>
                      </m:ctrlPr>
                    </m:funcPr>
                    <m:fName>
                      <m:r>
                        <m:rPr>
                          <m:sty m:val="p"/>
                        </m:rPr>
                        <w:rPr>
                          <w:rFonts w:ascii="Cambria Math" w:eastAsiaTheme="minorEastAsia" w:hAnsi="Cambria Math"/>
                          <w:sz w:val="22"/>
                        </w:rPr>
                        <m:t>log</m:t>
                      </m:r>
                    </m:fName>
                    <m:e>
                      <m:r>
                        <w:rPr>
                          <w:rFonts w:ascii="Cambria Math" w:eastAsiaTheme="minorEastAsia" w:hAnsi="Cambria Math"/>
                          <w:sz w:val="22"/>
                        </w:rPr>
                        <m:t>p</m:t>
                      </m:r>
                      <m:d>
                        <m:dPr>
                          <m:ctrlPr>
                            <w:rPr>
                              <w:rFonts w:ascii="Cambria Math" w:eastAsiaTheme="minorEastAsia" w:hAnsi="Cambria Math"/>
                              <w:i/>
                              <w:sz w:val="22"/>
                              <w:szCs w:val="24"/>
                            </w:rPr>
                          </m:ctrlPr>
                        </m:dPr>
                        <m:e>
                          <m:r>
                            <w:rPr>
                              <w:rFonts w:ascii="Cambria Math" w:eastAsiaTheme="minorEastAsia" w:hAnsi="Cambria Math"/>
                              <w:sz w:val="22"/>
                            </w:rPr>
                            <m:t>i</m:t>
                          </m:r>
                          <m:sSub>
                            <m:sSubPr>
                              <m:ctrlPr>
                                <w:rPr>
                                  <w:rFonts w:ascii="Cambria Math" w:eastAsiaTheme="minorEastAsia" w:hAnsi="Cambria Math"/>
                                  <w:i/>
                                  <w:sz w:val="22"/>
                                </w:rPr>
                              </m:ctrlPr>
                            </m:sSubPr>
                            <m:e>
                              <m:r>
                                <w:rPr>
                                  <w:rFonts w:ascii="Cambria Math" w:eastAsiaTheme="minorEastAsia" w:hAnsi="Cambria Math"/>
                                  <w:sz w:val="22"/>
                                </w:rPr>
                                <m:t>≻</m:t>
                              </m:r>
                            </m:e>
                            <m:sub>
                              <m:r>
                                <w:rPr>
                                  <w:rFonts w:ascii="Cambria Math" w:eastAsiaTheme="minorEastAsia" w:hAnsi="Cambria Math"/>
                                  <w:sz w:val="22"/>
                                </w:rPr>
                                <m:t>u</m:t>
                              </m:r>
                            </m:sub>
                          </m:sSub>
                          <m:r>
                            <w:rPr>
                              <w:rFonts w:ascii="Cambria Math" w:eastAsiaTheme="minorEastAsia" w:hAnsi="Cambria Math"/>
                              <w:sz w:val="22"/>
                            </w:rPr>
                            <m:t>j</m:t>
                          </m:r>
                        </m:e>
                        <m:e>
                          <m:r>
                            <m:rPr>
                              <m:sty m:val="bi"/>
                            </m:rPr>
                            <w:rPr>
                              <w:rFonts w:ascii="Cambria Math" w:eastAsiaTheme="minorEastAsia" w:hAnsi="Cambria Math"/>
                              <w:sz w:val="22"/>
                            </w:rPr>
                            <m:t>β</m:t>
                          </m:r>
                        </m:e>
                      </m:d>
                    </m:e>
                  </m:func>
                </m:num>
                <m:den>
                  <m:r>
                    <w:rPr>
                      <w:rFonts w:ascii="Cambria Math" w:eastAsiaTheme="minorEastAsia" w:hAnsi="Cambria Math"/>
                      <w:sz w:val="22"/>
                    </w:rPr>
                    <m:t>∂</m:t>
                  </m:r>
                  <m:sSub>
                    <m:sSubPr>
                      <m:ctrlPr>
                        <w:rPr>
                          <w:rFonts w:ascii="Cambria Math" w:hAnsi="Cambria Math"/>
                          <w:b/>
                          <w:i/>
                        </w:rPr>
                      </m:ctrlPr>
                    </m:sSubPr>
                    <m:e>
                      <m:r>
                        <m:rPr>
                          <m:sty m:val="bi"/>
                        </m:rPr>
                        <w:rPr>
                          <w:rFonts w:ascii="Cambria Math" w:hAnsi="Cambria Math"/>
                        </w:rPr>
                        <m:t>φ</m:t>
                      </m:r>
                    </m:e>
                    <m:sub>
                      <m:r>
                        <m:rPr>
                          <m:sty m:val="bi"/>
                        </m:rPr>
                        <w:rPr>
                          <w:rFonts w:ascii="Cambria Math" w:hAnsi="Cambria Math"/>
                        </w:rPr>
                        <m:t>u, a</m:t>
                      </m:r>
                    </m:sub>
                  </m:sSub>
                </m:den>
              </m:f>
              <m:r>
                <w:rPr>
                  <w:rFonts w:ascii="Cambria Math" w:eastAsiaTheme="minorEastAsia" w:hAnsi="Cambria Math"/>
                  <w:sz w:val="22"/>
                </w:rPr>
                <m:t xml:space="preserve"> </m:t>
              </m:r>
              <m:r>
                <w:rPr>
                  <w:rFonts w:ascii="Cambria Math" w:hAnsi="Cambria Math"/>
                  <w:sz w:val="20"/>
                  <w:szCs w:val="18"/>
                </w:rPr>
                <m:t>+λ</m:t>
              </m:r>
              <m:sSub>
                <m:sSubPr>
                  <m:ctrlPr>
                    <w:rPr>
                      <w:rFonts w:ascii="Cambria Math" w:hAnsi="Cambria Math"/>
                      <w:b/>
                      <w:i/>
                    </w:rPr>
                  </m:ctrlPr>
                </m:sSubPr>
                <m:e>
                  <m:r>
                    <m:rPr>
                      <m:sty m:val="bi"/>
                    </m:rPr>
                    <w:rPr>
                      <w:rFonts w:ascii="Cambria Math" w:hAnsi="Cambria Math"/>
                    </w:rPr>
                    <m:t>φ</m:t>
                  </m:r>
                </m:e>
                <m:sub>
                  <m:r>
                    <m:rPr>
                      <m:sty m:val="bi"/>
                    </m:rPr>
                    <w:rPr>
                      <w:rFonts w:ascii="Cambria Math" w:hAnsi="Cambria Math"/>
                    </w:rPr>
                    <m:t>u, a</m:t>
                  </m:r>
                </m:sub>
              </m:sSub>
            </m:e>
          </m:d>
        </m:oMath>
      </m:oMathPara>
    </w:p>
    <w:p w14:paraId="45B99886" w14:textId="4E6E7BB7" w:rsidR="00C23436" w:rsidRPr="00D366EE" w:rsidRDefault="00786F60" w:rsidP="00D366EE">
      <w:pPr>
        <w:pStyle w:val="1f3"/>
        <w:ind w:firstLineChars="0"/>
        <w:rPr>
          <w:sz w:val="22"/>
          <w:szCs w:val="24"/>
        </w:rPr>
      </w:pPr>
      <m:oMathPara>
        <m:oMath>
          <m:sSub>
            <m:sSubPr>
              <m:ctrlPr>
                <w:rPr>
                  <w:rFonts w:ascii="Cambria Math" w:hAnsi="Cambria Math"/>
                  <w:b/>
                  <w:i/>
                </w:rPr>
              </m:ctrlPr>
            </m:sSubPr>
            <m:e>
              <m:r>
                <m:rPr>
                  <m:sty m:val="bi"/>
                </m:rPr>
                <w:rPr>
                  <w:rFonts w:ascii="Cambria Math" w:hAnsi="Cambria Math"/>
                </w:rPr>
                <m:t>φ</m:t>
              </m:r>
            </m:e>
            <m:sub>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i</m:t>
                  </m:r>
                </m:sub>
              </m:sSub>
            </m:sub>
          </m:sSub>
          <m:r>
            <w:rPr>
              <w:rFonts w:ascii="Cambria Math" w:eastAsiaTheme="minorEastAsia" w:hAnsi="Cambria Math"/>
              <w:sz w:val="22"/>
            </w:rPr>
            <m:t>←</m:t>
          </m:r>
          <m:sSub>
            <m:sSubPr>
              <m:ctrlPr>
                <w:rPr>
                  <w:rFonts w:ascii="Cambria Math" w:hAnsi="Cambria Math"/>
                  <w:b/>
                  <w:i/>
                </w:rPr>
              </m:ctrlPr>
            </m:sSubPr>
            <m:e>
              <m:r>
                <m:rPr>
                  <m:sty m:val="bi"/>
                </m:rPr>
                <w:rPr>
                  <w:rFonts w:ascii="Cambria Math" w:hAnsi="Cambria Math"/>
                </w:rPr>
                <m:t>φ</m:t>
              </m:r>
            </m:e>
            <m:sub>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i</m:t>
                  </m:r>
                </m:sub>
              </m:sSub>
            </m:sub>
          </m:sSub>
          <m:r>
            <w:rPr>
              <w:rFonts w:ascii="Cambria Math" w:eastAsiaTheme="minorEastAsia" w:hAnsi="Cambria Math"/>
              <w:sz w:val="22"/>
            </w:rPr>
            <m:t>-η</m:t>
          </m:r>
          <m:d>
            <m:dPr>
              <m:ctrlPr>
                <w:rPr>
                  <w:rFonts w:ascii="Cambria Math" w:eastAsiaTheme="minorEastAsia" w:hAnsi="Cambria Math"/>
                  <w:i/>
                  <w:sz w:val="22"/>
                  <w:szCs w:val="24"/>
                </w:rPr>
              </m:ctrlPr>
            </m:dPr>
            <m:e>
              <m:r>
                <w:rPr>
                  <w:rFonts w:ascii="Cambria Math" w:eastAsiaTheme="minorEastAsia" w:hAnsi="Cambria Math"/>
                  <w:sz w:val="22"/>
                </w:rPr>
                <m:t>-</m:t>
              </m:r>
              <m:f>
                <m:fPr>
                  <m:ctrlPr>
                    <w:rPr>
                      <w:rFonts w:ascii="Cambria Math" w:eastAsiaTheme="minorEastAsia" w:hAnsi="Cambria Math"/>
                      <w:i/>
                      <w:sz w:val="22"/>
                      <w:szCs w:val="24"/>
                    </w:rPr>
                  </m:ctrlPr>
                </m:fPr>
                <m:num>
                  <m:r>
                    <w:rPr>
                      <w:rFonts w:ascii="Cambria Math" w:eastAsiaTheme="minorEastAsia" w:hAnsi="Cambria Math"/>
                      <w:sz w:val="22"/>
                    </w:rPr>
                    <m:t>∂</m:t>
                  </m:r>
                  <m:func>
                    <m:funcPr>
                      <m:ctrlPr>
                        <w:rPr>
                          <w:rFonts w:ascii="Cambria Math" w:eastAsiaTheme="minorEastAsia" w:hAnsi="Cambria Math"/>
                          <w:i/>
                          <w:sz w:val="22"/>
                          <w:szCs w:val="24"/>
                        </w:rPr>
                      </m:ctrlPr>
                    </m:funcPr>
                    <m:fName>
                      <m:r>
                        <m:rPr>
                          <m:sty m:val="p"/>
                        </m:rPr>
                        <w:rPr>
                          <w:rFonts w:ascii="Cambria Math" w:eastAsiaTheme="minorEastAsia" w:hAnsi="Cambria Math"/>
                          <w:sz w:val="22"/>
                        </w:rPr>
                        <m:t>log</m:t>
                      </m:r>
                    </m:fName>
                    <m:e>
                      <m:r>
                        <w:rPr>
                          <w:rFonts w:ascii="Cambria Math" w:eastAsiaTheme="minorEastAsia" w:hAnsi="Cambria Math"/>
                          <w:sz w:val="22"/>
                        </w:rPr>
                        <m:t>p</m:t>
                      </m:r>
                      <m:d>
                        <m:dPr>
                          <m:ctrlPr>
                            <w:rPr>
                              <w:rFonts w:ascii="Cambria Math" w:eastAsiaTheme="minorEastAsia" w:hAnsi="Cambria Math"/>
                              <w:i/>
                              <w:sz w:val="22"/>
                              <w:szCs w:val="24"/>
                            </w:rPr>
                          </m:ctrlPr>
                        </m:dPr>
                        <m:e>
                          <m:r>
                            <w:rPr>
                              <w:rFonts w:ascii="Cambria Math" w:eastAsiaTheme="minorEastAsia" w:hAnsi="Cambria Math"/>
                              <w:sz w:val="22"/>
                            </w:rPr>
                            <m:t>i</m:t>
                          </m:r>
                          <m:sSub>
                            <m:sSubPr>
                              <m:ctrlPr>
                                <w:rPr>
                                  <w:rFonts w:ascii="Cambria Math" w:eastAsiaTheme="minorEastAsia" w:hAnsi="Cambria Math"/>
                                  <w:i/>
                                  <w:sz w:val="22"/>
                                </w:rPr>
                              </m:ctrlPr>
                            </m:sSubPr>
                            <m:e>
                              <m:r>
                                <w:rPr>
                                  <w:rFonts w:ascii="Cambria Math" w:eastAsiaTheme="minorEastAsia" w:hAnsi="Cambria Math"/>
                                  <w:sz w:val="22"/>
                                </w:rPr>
                                <m:t>≻</m:t>
                              </m:r>
                            </m:e>
                            <m:sub>
                              <m:r>
                                <w:rPr>
                                  <w:rFonts w:ascii="Cambria Math" w:eastAsiaTheme="minorEastAsia" w:hAnsi="Cambria Math"/>
                                  <w:sz w:val="22"/>
                                </w:rPr>
                                <m:t>u</m:t>
                              </m:r>
                            </m:sub>
                          </m:sSub>
                          <m:r>
                            <w:rPr>
                              <w:rFonts w:ascii="Cambria Math" w:eastAsiaTheme="minorEastAsia" w:hAnsi="Cambria Math"/>
                              <w:sz w:val="22"/>
                            </w:rPr>
                            <m:t>j</m:t>
                          </m:r>
                        </m:e>
                        <m:e>
                          <m:r>
                            <m:rPr>
                              <m:sty m:val="bi"/>
                            </m:rPr>
                            <w:rPr>
                              <w:rFonts w:ascii="Cambria Math" w:eastAsiaTheme="minorEastAsia" w:hAnsi="Cambria Math"/>
                              <w:sz w:val="22"/>
                            </w:rPr>
                            <m:t>β</m:t>
                          </m:r>
                        </m:e>
                      </m:d>
                    </m:e>
                  </m:func>
                </m:num>
                <m:den>
                  <m:r>
                    <w:rPr>
                      <w:rFonts w:ascii="Cambria Math" w:eastAsiaTheme="minorEastAsia" w:hAnsi="Cambria Math"/>
                      <w:sz w:val="22"/>
                    </w:rPr>
                    <m:t>∂</m:t>
                  </m:r>
                  <m:sSub>
                    <m:sSubPr>
                      <m:ctrlPr>
                        <w:rPr>
                          <w:rFonts w:ascii="Cambria Math" w:hAnsi="Cambria Math"/>
                          <w:b/>
                          <w:i/>
                        </w:rPr>
                      </m:ctrlPr>
                    </m:sSubPr>
                    <m:e>
                      <m:r>
                        <m:rPr>
                          <m:sty m:val="bi"/>
                        </m:rPr>
                        <w:rPr>
                          <w:rFonts w:ascii="Cambria Math" w:hAnsi="Cambria Math"/>
                        </w:rPr>
                        <m:t>φ</m:t>
                      </m:r>
                    </m:e>
                    <m:sub>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i</m:t>
                          </m:r>
                        </m:sub>
                      </m:sSub>
                    </m:sub>
                  </m:sSub>
                </m:den>
              </m:f>
              <m:r>
                <w:rPr>
                  <w:rFonts w:ascii="Cambria Math" w:eastAsiaTheme="minorEastAsia" w:hAnsi="Cambria Math"/>
                  <w:sz w:val="22"/>
                </w:rPr>
                <m:t xml:space="preserve"> </m:t>
              </m:r>
              <m:r>
                <w:rPr>
                  <w:rFonts w:ascii="Cambria Math" w:hAnsi="Cambria Math"/>
                  <w:sz w:val="20"/>
                  <w:szCs w:val="18"/>
                </w:rPr>
                <m:t>+λ</m:t>
              </m:r>
              <m:sSub>
                <m:sSubPr>
                  <m:ctrlPr>
                    <w:rPr>
                      <w:rFonts w:ascii="Cambria Math" w:hAnsi="Cambria Math"/>
                      <w:b/>
                      <w:i/>
                    </w:rPr>
                  </m:ctrlPr>
                </m:sSubPr>
                <m:e>
                  <m:r>
                    <m:rPr>
                      <m:sty m:val="bi"/>
                    </m:rPr>
                    <w:rPr>
                      <w:rFonts w:ascii="Cambria Math" w:hAnsi="Cambria Math"/>
                    </w:rPr>
                    <m:t>φ</m:t>
                  </m:r>
                </m:e>
                <m:sub>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i</m:t>
                      </m:r>
                    </m:sub>
                  </m:sSub>
                </m:sub>
              </m:sSub>
            </m:e>
          </m:d>
        </m:oMath>
      </m:oMathPara>
    </w:p>
    <w:p w14:paraId="36B268E5" w14:textId="221EC475" w:rsidR="00D366EE" w:rsidRPr="00C23436" w:rsidRDefault="00786F60" w:rsidP="00D366EE">
      <w:pPr>
        <w:pStyle w:val="1f3"/>
        <w:ind w:firstLineChars="0"/>
        <w:rPr>
          <w:b/>
        </w:rPr>
      </w:pPr>
      <m:oMathPara>
        <m:oMath>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0</m:t>
              </m:r>
            </m:sub>
          </m:sSub>
          <m:r>
            <w:rPr>
              <w:rFonts w:ascii="Cambria Math" w:eastAsiaTheme="minorEastAsia" w:hAnsi="Cambria Math"/>
              <w:sz w:val="22"/>
            </w:rPr>
            <m:t>←</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0</m:t>
              </m:r>
            </m:sub>
          </m:sSub>
          <m:r>
            <w:rPr>
              <w:rFonts w:ascii="Cambria Math" w:eastAsiaTheme="minorEastAsia" w:hAnsi="Cambria Math"/>
              <w:sz w:val="22"/>
            </w:rPr>
            <m:t>-η</m:t>
          </m:r>
          <m:d>
            <m:dPr>
              <m:ctrlPr>
                <w:rPr>
                  <w:rFonts w:ascii="Cambria Math" w:eastAsiaTheme="minorEastAsia" w:hAnsi="Cambria Math"/>
                  <w:i/>
                  <w:sz w:val="22"/>
                  <w:szCs w:val="24"/>
                </w:rPr>
              </m:ctrlPr>
            </m:dPr>
            <m:e>
              <m:r>
                <w:rPr>
                  <w:rFonts w:ascii="Cambria Math" w:eastAsiaTheme="minorEastAsia" w:hAnsi="Cambria Math"/>
                  <w:sz w:val="22"/>
                </w:rPr>
                <m:t>-</m:t>
              </m:r>
              <m:f>
                <m:fPr>
                  <m:ctrlPr>
                    <w:rPr>
                      <w:rFonts w:ascii="Cambria Math" w:eastAsiaTheme="minorEastAsia" w:hAnsi="Cambria Math"/>
                      <w:i/>
                      <w:sz w:val="22"/>
                      <w:szCs w:val="24"/>
                    </w:rPr>
                  </m:ctrlPr>
                </m:fPr>
                <m:num>
                  <m:r>
                    <w:rPr>
                      <w:rFonts w:ascii="Cambria Math" w:eastAsiaTheme="minorEastAsia" w:hAnsi="Cambria Math"/>
                      <w:sz w:val="22"/>
                    </w:rPr>
                    <m:t>∂</m:t>
                  </m:r>
                  <m:func>
                    <m:funcPr>
                      <m:ctrlPr>
                        <w:rPr>
                          <w:rFonts w:ascii="Cambria Math" w:eastAsiaTheme="minorEastAsia" w:hAnsi="Cambria Math"/>
                          <w:i/>
                          <w:sz w:val="22"/>
                          <w:szCs w:val="24"/>
                        </w:rPr>
                      </m:ctrlPr>
                    </m:funcPr>
                    <m:fName>
                      <m:r>
                        <m:rPr>
                          <m:sty m:val="p"/>
                        </m:rPr>
                        <w:rPr>
                          <w:rFonts w:ascii="Cambria Math" w:eastAsiaTheme="minorEastAsia" w:hAnsi="Cambria Math"/>
                          <w:sz w:val="22"/>
                        </w:rPr>
                        <m:t>log</m:t>
                      </m:r>
                    </m:fName>
                    <m:e>
                      <m:r>
                        <w:rPr>
                          <w:rFonts w:ascii="Cambria Math" w:eastAsiaTheme="minorEastAsia" w:hAnsi="Cambria Math"/>
                          <w:sz w:val="22"/>
                        </w:rPr>
                        <m:t>p</m:t>
                      </m:r>
                      <m:d>
                        <m:dPr>
                          <m:ctrlPr>
                            <w:rPr>
                              <w:rFonts w:ascii="Cambria Math" w:eastAsiaTheme="minorEastAsia" w:hAnsi="Cambria Math"/>
                              <w:i/>
                              <w:sz w:val="22"/>
                              <w:szCs w:val="24"/>
                            </w:rPr>
                          </m:ctrlPr>
                        </m:dPr>
                        <m:e>
                          <m:r>
                            <w:rPr>
                              <w:rFonts w:ascii="Cambria Math" w:eastAsiaTheme="minorEastAsia" w:hAnsi="Cambria Math"/>
                              <w:sz w:val="22"/>
                            </w:rPr>
                            <m:t>i</m:t>
                          </m:r>
                          <m:sSub>
                            <m:sSubPr>
                              <m:ctrlPr>
                                <w:rPr>
                                  <w:rFonts w:ascii="Cambria Math" w:eastAsiaTheme="minorEastAsia" w:hAnsi="Cambria Math"/>
                                  <w:i/>
                                  <w:sz w:val="22"/>
                                </w:rPr>
                              </m:ctrlPr>
                            </m:sSubPr>
                            <m:e>
                              <m:r>
                                <w:rPr>
                                  <w:rFonts w:ascii="Cambria Math" w:eastAsiaTheme="minorEastAsia" w:hAnsi="Cambria Math"/>
                                  <w:sz w:val="22"/>
                                </w:rPr>
                                <m:t>≻</m:t>
                              </m:r>
                            </m:e>
                            <m:sub>
                              <m:r>
                                <w:rPr>
                                  <w:rFonts w:ascii="Cambria Math" w:eastAsiaTheme="minorEastAsia" w:hAnsi="Cambria Math"/>
                                  <w:sz w:val="22"/>
                                </w:rPr>
                                <m:t>u</m:t>
                              </m:r>
                            </m:sub>
                          </m:sSub>
                          <m:r>
                            <w:rPr>
                              <w:rFonts w:ascii="Cambria Math" w:eastAsiaTheme="minorEastAsia" w:hAnsi="Cambria Math"/>
                              <w:sz w:val="22"/>
                            </w:rPr>
                            <m:t>j</m:t>
                          </m:r>
                        </m:e>
                        <m:e>
                          <m:r>
                            <m:rPr>
                              <m:sty m:val="bi"/>
                            </m:rPr>
                            <w:rPr>
                              <w:rFonts w:ascii="Cambria Math" w:eastAsiaTheme="minorEastAsia" w:hAnsi="Cambria Math"/>
                              <w:sz w:val="22"/>
                            </w:rPr>
                            <m:t>β</m:t>
                          </m:r>
                        </m:e>
                      </m:d>
                    </m:e>
                  </m:func>
                </m:num>
                <m:den>
                  <m:r>
                    <w:rPr>
                      <w:rFonts w:ascii="Cambria Math" w:eastAsiaTheme="minorEastAsia" w:hAnsi="Cambria Math"/>
                      <w:sz w:val="22"/>
                    </w:rPr>
                    <m:t>∂</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0</m:t>
                      </m:r>
                    </m:sub>
                  </m:sSub>
                </m:den>
              </m:f>
              <m:r>
                <w:rPr>
                  <w:rFonts w:ascii="Cambria Math" w:eastAsiaTheme="minorEastAsia" w:hAnsi="Cambria Math"/>
                  <w:sz w:val="22"/>
                </w:rPr>
                <m:t xml:space="preserve"> </m:t>
              </m:r>
              <m:r>
                <w:rPr>
                  <w:rFonts w:ascii="Cambria Math" w:hAnsi="Cambria Math"/>
                  <w:sz w:val="20"/>
                  <w:szCs w:val="18"/>
                </w:rPr>
                <m:t>+λ</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0</m:t>
                  </m:r>
                </m:sub>
              </m:sSub>
            </m:e>
          </m:d>
        </m:oMath>
      </m:oMathPara>
    </w:p>
    <w:p w14:paraId="756EE6E4" w14:textId="43C85340" w:rsidR="00D366EE" w:rsidRPr="00C23436" w:rsidRDefault="00786F60" w:rsidP="00D366EE">
      <w:pPr>
        <w:pStyle w:val="1f3"/>
        <w:ind w:firstLineChars="0"/>
        <w:rPr>
          <w:b/>
        </w:rPr>
      </w:pPr>
      <m:oMathPara>
        <m:oMath>
          <m:sSub>
            <m:sSubPr>
              <m:ctrlPr>
                <w:rPr>
                  <w:rFonts w:ascii="Cambria Math" w:hAnsi="Cambria Math"/>
                  <w:i/>
                </w:rPr>
              </m:ctrlPr>
            </m:sSubPr>
            <m:e>
              <m:r>
                <w:rPr>
                  <w:rFonts w:ascii="Cambria Math" w:hAnsi="Cambria Math"/>
                </w:rPr>
                <m:t>ϵ</m:t>
              </m:r>
            </m:e>
            <m:sub>
              <m:sSub>
                <m:sSubPr>
                  <m:ctrlPr>
                    <w:rPr>
                      <w:rFonts w:ascii="Cambria Math" w:hAnsi="Cambria Math"/>
                      <w:i/>
                    </w:rPr>
                  </m:ctrlPr>
                </m:sSubPr>
                <m:e>
                  <m:r>
                    <w:rPr>
                      <w:rFonts w:ascii="Cambria Math" w:hAnsi="Cambria Math"/>
                    </w:rPr>
                    <m:t>m</m:t>
                  </m:r>
                </m:e>
                <m:sub>
                  <m:r>
                    <w:rPr>
                      <w:rFonts w:ascii="Cambria Math" w:hAnsi="Cambria Math"/>
                    </w:rPr>
                    <m:t>i</m:t>
                  </m:r>
                </m:sub>
              </m:sSub>
            </m:sub>
          </m:sSub>
          <m:r>
            <w:rPr>
              <w:rFonts w:ascii="Cambria Math" w:eastAsiaTheme="minorEastAsia" w:hAnsi="Cambria Math"/>
              <w:sz w:val="22"/>
            </w:rPr>
            <m:t>←</m:t>
          </m:r>
          <m:sSub>
            <m:sSubPr>
              <m:ctrlPr>
                <w:rPr>
                  <w:rFonts w:ascii="Cambria Math" w:hAnsi="Cambria Math"/>
                  <w:i/>
                </w:rPr>
              </m:ctrlPr>
            </m:sSubPr>
            <m:e>
              <m:r>
                <w:rPr>
                  <w:rFonts w:ascii="Cambria Math" w:hAnsi="Cambria Math"/>
                </w:rPr>
                <m:t>ϵ</m:t>
              </m:r>
            </m:e>
            <m:sub>
              <m:sSub>
                <m:sSubPr>
                  <m:ctrlPr>
                    <w:rPr>
                      <w:rFonts w:ascii="Cambria Math" w:hAnsi="Cambria Math"/>
                      <w:i/>
                    </w:rPr>
                  </m:ctrlPr>
                </m:sSubPr>
                <m:e>
                  <m:r>
                    <w:rPr>
                      <w:rFonts w:ascii="Cambria Math" w:hAnsi="Cambria Math"/>
                    </w:rPr>
                    <m:t>m</m:t>
                  </m:r>
                </m:e>
                <m:sub>
                  <m:r>
                    <w:rPr>
                      <w:rFonts w:ascii="Cambria Math" w:hAnsi="Cambria Math"/>
                    </w:rPr>
                    <m:t>i</m:t>
                  </m:r>
                </m:sub>
              </m:sSub>
            </m:sub>
          </m:sSub>
          <m:r>
            <w:rPr>
              <w:rFonts w:ascii="Cambria Math" w:eastAsiaTheme="minorEastAsia" w:hAnsi="Cambria Math"/>
              <w:sz w:val="22"/>
            </w:rPr>
            <m:t>-η</m:t>
          </m:r>
          <m:d>
            <m:dPr>
              <m:ctrlPr>
                <w:rPr>
                  <w:rFonts w:ascii="Cambria Math" w:eastAsiaTheme="minorEastAsia" w:hAnsi="Cambria Math"/>
                  <w:i/>
                  <w:sz w:val="22"/>
                  <w:szCs w:val="24"/>
                </w:rPr>
              </m:ctrlPr>
            </m:dPr>
            <m:e>
              <m:r>
                <w:rPr>
                  <w:rFonts w:ascii="Cambria Math" w:eastAsiaTheme="minorEastAsia" w:hAnsi="Cambria Math"/>
                  <w:sz w:val="22"/>
                </w:rPr>
                <m:t>-</m:t>
              </m:r>
              <m:f>
                <m:fPr>
                  <m:ctrlPr>
                    <w:rPr>
                      <w:rFonts w:ascii="Cambria Math" w:eastAsiaTheme="minorEastAsia" w:hAnsi="Cambria Math"/>
                      <w:i/>
                      <w:sz w:val="22"/>
                      <w:szCs w:val="24"/>
                    </w:rPr>
                  </m:ctrlPr>
                </m:fPr>
                <m:num>
                  <m:r>
                    <w:rPr>
                      <w:rFonts w:ascii="Cambria Math" w:eastAsiaTheme="minorEastAsia" w:hAnsi="Cambria Math"/>
                      <w:sz w:val="22"/>
                    </w:rPr>
                    <m:t>∂</m:t>
                  </m:r>
                  <m:func>
                    <m:funcPr>
                      <m:ctrlPr>
                        <w:rPr>
                          <w:rFonts w:ascii="Cambria Math" w:eastAsiaTheme="minorEastAsia" w:hAnsi="Cambria Math"/>
                          <w:i/>
                          <w:sz w:val="22"/>
                          <w:szCs w:val="24"/>
                        </w:rPr>
                      </m:ctrlPr>
                    </m:funcPr>
                    <m:fName>
                      <m:r>
                        <m:rPr>
                          <m:sty m:val="p"/>
                        </m:rPr>
                        <w:rPr>
                          <w:rFonts w:ascii="Cambria Math" w:eastAsiaTheme="minorEastAsia" w:hAnsi="Cambria Math"/>
                          <w:sz w:val="22"/>
                        </w:rPr>
                        <m:t>log</m:t>
                      </m:r>
                    </m:fName>
                    <m:e>
                      <m:r>
                        <w:rPr>
                          <w:rFonts w:ascii="Cambria Math" w:eastAsiaTheme="minorEastAsia" w:hAnsi="Cambria Math"/>
                          <w:sz w:val="22"/>
                        </w:rPr>
                        <m:t>p</m:t>
                      </m:r>
                      <m:d>
                        <m:dPr>
                          <m:ctrlPr>
                            <w:rPr>
                              <w:rFonts w:ascii="Cambria Math" w:eastAsiaTheme="minorEastAsia" w:hAnsi="Cambria Math"/>
                              <w:i/>
                              <w:sz w:val="22"/>
                              <w:szCs w:val="24"/>
                            </w:rPr>
                          </m:ctrlPr>
                        </m:dPr>
                        <m:e>
                          <m:r>
                            <w:rPr>
                              <w:rFonts w:ascii="Cambria Math" w:eastAsiaTheme="minorEastAsia" w:hAnsi="Cambria Math"/>
                              <w:sz w:val="22"/>
                            </w:rPr>
                            <m:t>i</m:t>
                          </m:r>
                          <m:sSub>
                            <m:sSubPr>
                              <m:ctrlPr>
                                <w:rPr>
                                  <w:rFonts w:ascii="Cambria Math" w:eastAsiaTheme="minorEastAsia" w:hAnsi="Cambria Math"/>
                                  <w:i/>
                                  <w:sz w:val="22"/>
                                </w:rPr>
                              </m:ctrlPr>
                            </m:sSubPr>
                            <m:e>
                              <m:r>
                                <w:rPr>
                                  <w:rFonts w:ascii="Cambria Math" w:eastAsiaTheme="minorEastAsia" w:hAnsi="Cambria Math"/>
                                  <w:sz w:val="22"/>
                                </w:rPr>
                                <m:t>≻</m:t>
                              </m:r>
                            </m:e>
                            <m:sub>
                              <m:r>
                                <w:rPr>
                                  <w:rFonts w:ascii="Cambria Math" w:eastAsiaTheme="minorEastAsia" w:hAnsi="Cambria Math"/>
                                  <w:sz w:val="22"/>
                                </w:rPr>
                                <m:t>u</m:t>
                              </m:r>
                            </m:sub>
                          </m:sSub>
                          <m:r>
                            <w:rPr>
                              <w:rFonts w:ascii="Cambria Math" w:eastAsiaTheme="minorEastAsia" w:hAnsi="Cambria Math"/>
                              <w:sz w:val="22"/>
                            </w:rPr>
                            <m:t>j</m:t>
                          </m:r>
                        </m:e>
                        <m:e>
                          <m:r>
                            <m:rPr>
                              <m:sty m:val="bi"/>
                            </m:rPr>
                            <w:rPr>
                              <w:rFonts w:ascii="Cambria Math" w:eastAsiaTheme="minorEastAsia" w:hAnsi="Cambria Math"/>
                              <w:sz w:val="22"/>
                            </w:rPr>
                            <m:t>β</m:t>
                          </m:r>
                        </m:e>
                      </m:d>
                    </m:e>
                  </m:func>
                </m:num>
                <m:den>
                  <m:r>
                    <w:rPr>
                      <w:rFonts w:ascii="Cambria Math" w:eastAsiaTheme="minorEastAsia" w:hAnsi="Cambria Math"/>
                      <w:sz w:val="22"/>
                    </w:rPr>
                    <m:t>∂</m:t>
                  </m:r>
                  <m:sSub>
                    <m:sSubPr>
                      <m:ctrlPr>
                        <w:rPr>
                          <w:rFonts w:ascii="Cambria Math" w:hAnsi="Cambria Math"/>
                          <w:i/>
                        </w:rPr>
                      </m:ctrlPr>
                    </m:sSubPr>
                    <m:e>
                      <m:r>
                        <w:rPr>
                          <w:rFonts w:ascii="Cambria Math" w:hAnsi="Cambria Math"/>
                        </w:rPr>
                        <m:t>ϵ</m:t>
                      </m:r>
                    </m:e>
                    <m:sub>
                      <m:sSub>
                        <m:sSubPr>
                          <m:ctrlPr>
                            <w:rPr>
                              <w:rFonts w:ascii="Cambria Math" w:hAnsi="Cambria Math"/>
                              <w:i/>
                            </w:rPr>
                          </m:ctrlPr>
                        </m:sSubPr>
                        <m:e>
                          <m:r>
                            <w:rPr>
                              <w:rFonts w:ascii="Cambria Math" w:hAnsi="Cambria Math"/>
                            </w:rPr>
                            <m:t>m</m:t>
                          </m:r>
                        </m:e>
                        <m:sub>
                          <m:r>
                            <w:rPr>
                              <w:rFonts w:ascii="Cambria Math" w:hAnsi="Cambria Math"/>
                            </w:rPr>
                            <m:t>i</m:t>
                          </m:r>
                        </m:sub>
                      </m:sSub>
                    </m:sub>
                  </m:sSub>
                </m:den>
              </m:f>
              <m:r>
                <w:rPr>
                  <w:rFonts w:ascii="Cambria Math" w:eastAsiaTheme="minorEastAsia" w:hAnsi="Cambria Math"/>
                  <w:sz w:val="22"/>
                </w:rPr>
                <m:t xml:space="preserve"> </m:t>
              </m:r>
              <m:r>
                <w:rPr>
                  <w:rFonts w:ascii="Cambria Math" w:hAnsi="Cambria Math"/>
                  <w:sz w:val="20"/>
                  <w:szCs w:val="18"/>
                </w:rPr>
                <m:t>+λ</m:t>
              </m:r>
              <m:sSub>
                <m:sSubPr>
                  <m:ctrlPr>
                    <w:rPr>
                      <w:rFonts w:ascii="Cambria Math" w:hAnsi="Cambria Math"/>
                      <w:i/>
                    </w:rPr>
                  </m:ctrlPr>
                </m:sSubPr>
                <m:e>
                  <m:r>
                    <w:rPr>
                      <w:rFonts w:ascii="Cambria Math" w:hAnsi="Cambria Math"/>
                    </w:rPr>
                    <m:t>ϵ</m:t>
                  </m:r>
                </m:e>
                <m:sub>
                  <m:sSub>
                    <m:sSubPr>
                      <m:ctrlPr>
                        <w:rPr>
                          <w:rFonts w:ascii="Cambria Math" w:hAnsi="Cambria Math"/>
                          <w:i/>
                        </w:rPr>
                      </m:ctrlPr>
                    </m:sSubPr>
                    <m:e>
                      <m:r>
                        <w:rPr>
                          <w:rFonts w:ascii="Cambria Math" w:hAnsi="Cambria Math"/>
                        </w:rPr>
                        <m:t>m</m:t>
                      </m:r>
                    </m:e>
                    <m:sub>
                      <m:r>
                        <w:rPr>
                          <w:rFonts w:ascii="Cambria Math" w:hAnsi="Cambria Math"/>
                        </w:rPr>
                        <m:t>i</m:t>
                      </m:r>
                    </m:sub>
                  </m:sSub>
                </m:sub>
              </m:sSub>
            </m:e>
          </m:d>
        </m:oMath>
      </m:oMathPara>
    </w:p>
    <w:p w14:paraId="24D52805" w14:textId="6D814563" w:rsidR="009D3B82" w:rsidRPr="002245B3" w:rsidRDefault="00786F60" w:rsidP="009D3B82">
      <w:pPr>
        <w:pStyle w:val="1f3"/>
        <w:ind w:firstLineChars="0"/>
        <w:rPr>
          <w:sz w:val="22"/>
          <w:szCs w:val="24"/>
        </w:rPr>
      </w:pPr>
      <m:oMathPara>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I,a</m:t>
              </m:r>
            </m:sub>
          </m:sSub>
          <m:r>
            <w:rPr>
              <w:rFonts w:ascii="Cambria Math" w:eastAsiaTheme="minorEastAsia" w:hAnsi="Cambria Math"/>
              <w:sz w:val="22"/>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I,a</m:t>
              </m:r>
            </m:sub>
          </m:sSub>
          <m:r>
            <w:rPr>
              <w:rFonts w:ascii="Cambria Math" w:eastAsiaTheme="minorEastAsia" w:hAnsi="Cambria Math"/>
              <w:sz w:val="22"/>
            </w:rPr>
            <m:t>-η</m:t>
          </m:r>
          <m:d>
            <m:dPr>
              <m:ctrlPr>
                <w:rPr>
                  <w:rFonts w:ascii="Cambria Math" w:eastAsiaTheme="minorEastAsia" w:hAnsi="Cambria Math"/>
                  <w:i/>
                  <w:sz w:val="22"/>
                  <w:szCs w:val="24"/>
                </w:rPr>
              </m:ctrlPr>
            </m:dPr>
            <m:e>
              <m:r>
                <w:rPr>
                  <w:rFonts w:ascii="Cambria Math" w:eastAsiaTheme="minorEastAsia" w:hAnsi="Cambria Math"/>
                  <w:sz w:val="22"/>
                </w:rPr>
                <m:t>-</m:t>
              </m:r>
              <m:f>
                <m:fPr>
                  <m:ctrlPr>
                    <w:rPr>
                      <w:rFonts w:ascii="Cambria Math" w:eastAsiaTheme="minorEastAsia" w:hAnsi="Cambria Math"/>
                      <w:i/>
                      <w:sz w:val="22"/>
                      <w:szCs w:val="24"/>
                    </w:rPr>
                  </m:ctrlPr>
                </m:fPr>
                <m:num>
                  <m:r>
                    <w:rPr>
                      <w:rFonts w:ascii="Cambria Math" w:eastAsiaTheme="minorEastAsia" w:hAnsi="Cambria Math"/>
                      <w:sz w:val="22"/>
                    </w:rPr>
                    <m:t>∂</m:t>
                  </m:r>
                  <m:func>
                    <m:funcPr>
                      <m:ctrlPr>
                        <w:rPr>
                          <w:rFonts w:ascii="Cambria Math" w:eastAsiaTheme="minorEastAsia" w:hAnsi="Cambria Math"/>
                          <w:i/>
                          <w:sz w:val="22"/>
                          <w:szCs w:val="24"/>
                        </w:rPr>
                      </m:ctrlPr>
                    </m:funcPr>
                    <m:fName>
                      <m:r>
                        <m:rPr>
                          <m:sty m:val="p"/>
                        </m:rPr>
                        <w:rPr>
                          <w:rFonts w:ascii="Cambria Math" w:eastAsiaTheme="minorEastAsia" w:hAnsi="Cambria Math"/>
                          <w:sz w:val="22"/>
                        </w:rPr>
                        <m:t>log</m:t>
                      </m:r>
                    </m:fName>
                    <m:e>
                      <m:r>
                        <w:rPr>
                          <w:rFonts w:ascii="Cambria Math" w:eastAsiaTheme="minorEastAsia" w:hAnsi="Cambria Math"/>
                          <w:sz w:val="22"/>
                        </w:rPr>
                        <m:t>p</m:t>
                      </m:r>
                      <m:d>
                        <m:dPr>
                          <m:ctrlPr>
                            <w:rPr>
                              <w:rFonts w:ascii="Cambria Math" w:eastAsiaTheme="minorEastAsia" w:hAnsi="Cambria Math"/>
                              <w:i/>
                              <w:sz w:val="22"/>
                              <w:szCs w:val="24"/>
                            </w:rPr>
                          </m:ctrlPr>
                        </m:dPr>
                        <m:e>
                          <m:r>
                            <w:rPr>
                              <w:rFonts w:ascii="Cambria Math" w:eastAsiaTheme="minorEastAsia" w:hAnsi="Cambria Math"/>
                              <w:sz w:val="22"/>
                            </w:rPr>
                            <m:t>i</m:t>
                          </m:r>
                          <m:sSub>
                            <m:sSubPr>
                              <m:ctrlPr>
                                <w:rPr>
                                  <w:rFonts w:ascii="Cambria Math" w:eastAsiaTheme="minorEastAsia" w:hAnsi="Cambria Math"/>
                                  <w:i/>
                                  <w:sz w:val="22"/>
                                </w:rPr>
                              </m:ctrlPr>
                            </m:sSubPr>
                            <m:e>
                              <m:r>
                                <w:rPr>
                                  <w:rFonts w:ascii="Cambria Math" w:eastAsiaTheme="minorEastAsia" w:hAnsi="Cambria Math"/>
                                  <w:sz w:val="22"/>
                                </w:rPr>
                                <m:t>≻</m:t>
                              </m:r>
                            </m:e>
                            <m:sub>
                              <m:r>
                                <w:rPr>
                                  <w:rFonts w:ascii="Cambria Math" w:eastAsiaTheme="minorEastAsia" w:hAnsi="Cambria Math"/>
                                  <w:sz w:val="22"/>
                                </w:rPr>
                                <m:t>u</m:t>
                              </m:r>
                            </m:sub>
                          </m:sSub>
                          <m:r>
                            <w:rPr>
                              <w:rFonts w:ascii="Cambria Math" w:eastAsiaTheme="minorEastAsia" w:hAnsi="Cambria Math"/>
                              <w:sz w:val="22"/>
                            </w:rPr>
                            <m:t>j</m:t>
                          </m:r>
                        </m:e>
                        <m:e>
                          <m:r>
                            <m:rPr>
                              <m:sty m:val="bi"/>
                            </m:rPr>
                            <w:rPr>
                              <w:rFonts w:ascii="Cambria Math" w:eastAsiaTheme="minorEastAsia" w:hAnsi="Cambria Math"/>
                              <w:sz w:val="22"/>
                            </w:rPr>
                            <m:t>β</m:t>
                          </m:r>
                        </m:e>
                      </m:d>
                    </m:e>
                  </m:func>
                </m:num>
                <m:den>
                  <m:r>
                    <w:rPr>
                      <w:rFonts w:ascii="Cambria Math" w:eastAsiaTheme="minorEastAsia" w:hAnsi="Cambria Math"/>
                      <w:sz w:val="22"/>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I,a</m:t>
                      </m:r>
                    </m:sub>
                  </m:sSub>
                </m:den>
              </m:f>
              <m:r>
                <w:rPr>
                  <w:rFonts w:ascii="Cambria Math" w:eastAsiaTheme="minorEastAsia" w:hAnsi="Cambria Math"/>
                  <w:sz w:val="22"/>
                </w:rPr>
                <m:t xml:space="preserve"> </m:t>
              </m:r>
              <m:r>
                <w:rPr>
                  <w:rFonts w:ascii="Cambria Math" w:hAnsi="Cambria Math"/>
                  <w:sz w:val="20"/>
                  <w:szCs w:val="18"/>
                </w:rPr>
                <m:t>+λ</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I,a</m:t>
                  </m:r>
                </m:sub>
              </m:sSub>
            </m:e>
          </m:d>
        </m:oMath>
      </m:oMathPara>
    </w:p>
    <w:p w14:paraId="244705BE" w14:textId="43BD9C9E" w:rsidR="002245B3" w:rsidRPr="009C5954" w:rsidRDefault="002245B3" w:rsidP="009D3B82">
      <w:pPr>
        <w:pStyle w:val="1f3"/>
        <w:ind w:firstLineChars="0"/>
        <w:rPr>
          <w:sz w:val="22"/>
          <w:szCs w:val="24"/>
        </w:rPr>
      </w:pPr>
      <w:r>
        <w:rPr>
          <w:sz w:val="22"/>
          <w:szCs w:val="24"/>
        </w:rPr>
        <w:t>相应地</w:t>
      </w:r>
      <w:r>
        <w:rPr>
          <w:rFonts w:hint="eastAsia"/>
          <w:sz w:val="22"/>
          <w:szCs w:val="24"/>
        </w:rPr>
        <w:t>，</w:t>
      </w:r>
      <w:r>
        <w:rPr>
          <w:sz w:val="22"/>
          <w:szCs w:val="24"/>
        </w:rPr>
        <w:t>我们将</w:t>
      </w:r>
      <w:r>
        <w:t>基于</w:t>
      </w:r>
      <w:r w:rsidR="00BE6F5C">
        <w:rPr>
          <w:rFonts w:hint="eastAsia"/>
        </w:rPr>
        <w:t>R</w:t>
      </w:r>
      <w:r>
        <w:t>LFM</w:t>
      </w:r>
      <w:r w:rsidRPr="00124DA4">
        <w:t>的效用函数模型</w:t>
      </w:r>
      <w:r>
        <w:t>的</w:t>
      </w:r>
      <w:r>
        <w:t>L2</w:t>
      </w:r>
      <w:r>
        <w:t>正则化随机梯度训练算法命名为</w:t>
      </w:r>
      <w:r>
        <w:rPr>
          <w:rFonts w:hint="eastAsia"/>
        </w:rPr>
        <w:t>PCM-</w:t>
      </w:r>
      <w:r w:rsidR="00BE6F5C">
        <w:rPr>
          <w:rFonts w:hint="eastAsia"/>
        </w:rPr>
        <w:t>R</w:t>
      </w:r>
      <w:r>
        <w:rPr>
          <w:rFonts w:hint="eastAsia"/>
        </w:rPr>
        <w:t>LFM</w:t>
      </w:r>
      <w:r>
        <w:t>-L2</w:t>
      </w:r>
    </w:p>
    <w:p w14:paraId="46353986" w14:textId="3B497A6B" w:rsidR="009C5954" w:rsidRDefault="00775F21" w:rsidP="005107BB">
      <w:pPr>
        <w:pStyle w:val="1f3"/>
        <w:numPr>
          <w:ilvl w:val="0"/>
          <w:numId w:val="20"/>
        </w:numPr>
        <w:ind w:firstLineChars="0"/>
        <w:rPr>
          <w:b/>
        </w:rPr>
      </w:pPr>
      <w:r>
        <w:rPr>
          <w:rFonts w:hint="eastAsia"/>
          <w:b/>
        </w:rPr>
        <w:t>L1</w:t>
      </w:r>
      <w:r>
        <w:rPr>
          <w:rFonts w:hint="eastAsia"/>
          <w:b/>
        </w:rPr>
        <w:t>正则化的随机梯度算法</w:t>
      </w:r>
    </w:p>
    <w:p w14:paraId="0CEA3769" w14:textId="29337BC6" w:rsidR="00775F21" w:rsidRDefault="00CF6EAF" w:rsidP="00CF6EAF">
      <w:pPr>
        <w:pStyle w:val="1f3"/>
      </w:pPr>
      <w:r>
        <w:rPr>
          <w:rFonts w:hint="eastAsia"/>
        </w:rPr>
        <w:t>L1</w:t>
      </w:r>
      <w:r>
        <w:rPr>
          <w:rFonts w:hint="eastAsia"/>
        </w:rPr>
        <w:t>正则化通常不能够很有效地应用到基于随机梯度的训练算法中，一方面是由于高维度的特征向量，另一方面是由于估计</w:t>
      </w:r>
      <w:r w:rsidR="004370FD">
        <w:rPr>
          <w:rFonts w:hint="eastAsia"/>
        </w:rPr>
        <w:t>的</w:t>
      </w:r>
      <w:r>
        <w:rPr>
          <w:rFonts w:hint="eastAsia"/>
        </w:rPr>
        <w:t>梯度的</w:t>
      </w:r>
      <w:r w:rsidR="004370FD">
        <w:rPr>
          <w:rFonts w:hint="eastAsia"/>
        </w:rPr>
        <w:t>具有</w:t>
      </w:r>
      <w:r w:rsidR="00A83CB1">
        <w:rPr>
          <w:rFonts w:hint="eastAsia"/>
        </w:rPr>
        <w:t>扰动</w:t>
      </w:r>
      <w:r>
        <w:rPr>
          <w:rFonts w:hint="eastAsia"/>
        </w:rPr>
        <w:t>性</w:t>
      </w:r>
      <w:r w:rsidR="004370FD">
        <w:rPr>
          <w:rFonts w:hint="eastAsia"/>
        </w:rPr>
        <w:t>，</w:t>
      </w:r>
      <w:r w:rsidR="00543B97">
        <w:rPr>
          <w:rFonts w:hint="eastAsia"/>
        </w:rPr>
        <w:t>这种不稳定性</w:t>
      </w:r>
      <w:r>
        <w:rPr>
          <w:rFonts w:hint="eastAsia"/>
        </w:rPr>
        <w:t>会破坏从单个数据点得到的梯度的稀疏性</w:t>
      </w:r>
      <w:r w:rsidR="004817D5" w:rsidRPr="00D956A3">
        <w:rPr>
          <w:vertAlign w:val="superscript"/>
        </w:rPr>
        <w:fldChar w:fldCharType="begin">
          <w:fldData xml:space="preserve">PEVuZE5vdGU+PENpdGU+PEF1dGhvcj5DYXJwZW50ZXI8L0F1dGhvcj48WWVhcj4yMDA4PC9ZZWFy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</w:fldData>
        </w:fldChar>
      </w:r>
      <w:r w:rsidR="0037160A" w:rsidRPr="00B02214">
        <w:rPr>
          <w:vertAlign w:val="superscript"/>
        </w:rPr>
        <w:instrText xml:space="preserve"> ADDIN EN.CITE </w:instrText>
      </w:r>
      <w:r w:rsidR="0037160A" w:rsidRPr="00B02214">
        <w:rPr>
          <w:vertAlign w:val="superscript"/>
        </w:rPr>
        <w:fldChar w:fldCharType="begin">
          <w:fldData xml:space="preserve">PEVuZE5vdGU+PENpdGU+PEF1dGhvcj5DYXJwZW50ZXI8L0F1dGhvcj48WWVhcj4yMDA4PC9ZZWFy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</w:fldData>
        </w:fldChar>
      </w:r>
      <w:r w:rsidR="0037160A" w:rsidRPr="00B02214">
        <w:rPr>
          <w:vertAlign w:val="superscript"/>
        </w:rPr>
        <w:instrText xml:space="preserve"> ADDIN EN.CITE.DATA </w:instrText>
      </w:r>
      <w:r w:rsidR="0037160A" w:rsidRPr="00B02214">
        <w:rPr>
          <w:vertAlign w:val="superscript"/>
        </w:rPr>
      </w:r>
      <w:r w:rsidR="0037160A" w:rsidRPr="00B02214">
        <w:rPr>
          <w:vertAlign w:val="superscript"/>
        </w:rPr>
        <w:fldChar w:fldCharType="end"/>
      </w:r>
      <w:r w:rsidR="004817D5" w:rsidRPr="00D956A3">
        <w:rPr>
          <w:vertAlign w:val="superscript"/>
        </w:rPr>
      </w:r>
      <w:r w:rsidR="004817D5" w:rsidRPr="00D956A3">
        <w:rPr>
          <w:vertAlign w:val="superscript"/>
        </w:rPr>
        <w:fldChar w:fldCharType="separate"/>
      </w:r>
      <w:r w:rsidR="0037160A" w:rsidRPr="00D956A3">
        <w:rPr>
          <w:noProof/>
          <w:vertAlign w:val="superscript"/>
        </w:rPr>
        <w:t>[62, 63]</w:t>
      </w:r>
      <w:r w:rsidR="004817D5" w:rsidRPr="00D956A3">
        <w:rPr>
          <w:vertAlign w:val="superscript"/>
        </w:rPr>
        <w:fldChar w:fldCharType="end"/>
      </w:r>
      <w:r w:rsidR="00A83CB1">
        <w:rPr>
          <w:rFonts w:hint="eastAsia"/>
        </w:rPr>
        <w:t>。</w:t>
      </w:r>
    </w:p>
    <w:p w14:paraId="0EF0E105" w14:textId="6B496B16" w:rsidR="00843F7B" w:rsidRPr="001B0455" w:rsidRDefault="00843F7B" w:rsidP="00CF6EAF">
      <w:pPr>
        <w:pStyle w:val="1f3"/>
      </w:pPr>
      <w:r>
        <w:t>为了能够通过随机梯度的方法得到足够稀疏的待估参数</w:t>
      </w:r>
      <m:oMath>
        <m:r>
          <m:rPr>
            <m:sty m:val="bi"/>
          </m:rPr>
          <w:rPr>
            <w:rFonts w:ascii="Cambria Math" w:hAnsi="Cambria Math"/>
          </w:rPr>
          <m:t>β</m:t>
        </m:r>
      </m:oMath>
      <w:r w:rsidRPr="001B0455">
        <w:rPr>
          <w:rFonts w:hint="eastAsia"/>
        </w:rPr>
        <w:t>，我们采用了一种简单但有效的策略，通过累计的惩罚来惩罚每个参数</w:t>
      </w:r>
      <w:r w:rsidRPr="001B0455">
        <w:rPr>
          <w:vertAlign w:val="superscript"/>
        </w:rPr>
        <w:fldChar w:fldCharType="begin"/>
      </w:r>
      <w:r w:rsidR="0037160A" w:rsidRPr="001B0455">
        <w:rPr>
          <w:vertAlign w:val="superscript"/>
        </w:rPr>
        <w:instrText xml:space="preserve"> ADDIN EN.CITE &lt;EndNote&gt;&lt;Cite&gt;&lt;Author&gt;Tsuruoka&lt;/Author&gt;&lt;Year&gt;2009&lt;/Year&gt;&lt;RecNum&gt;23&lt;/RecNum&gt;&lt;DisplayText&gt;[63]&lt;/DisplayText&gt;&lt;record&gt;&lt;rec-number&gt;23&lt;/rec-number&gt;&lt;foreign-keys&gt;&lt;key app="EN" db-id="spwfvafviv9ppver9abvr9210pwprpdprxa0" timestamp="1449653278"&gt;23&lt;/key&gt;&lt;/foreign-keys&gt;&lt;ref-type name="Conference Proceedings"&gt;10&lt;/ref-type&gt;&lt;contributors&gt;&lt;authors&gt;&lt;author&gt;Tsuruoka, Yoshimasa&lt;/author&gt;&lt;author&gt;Tsujii, Jun&amp;apos;ichi&lt;/author&gt;&lt;author&gt;Ananiadou, Sophia&lt;/author&gt;&lt;/authors&gt;&lt;/contributors&gt;&lt;titles&gt;&lt;title&gt;Stochastic gradient descent training for l1-regularized log-linear models with cumulative penalty&lt;/title&gt;&lt;secondary-title&gt;Proceedings of the Joint Conference of the 47th Annual Meeting of the ACL and the 4th International Joint Conference on Natural Language Processing of the AFNLP: Volume 1-Volume 1&lt;/secondary-title&gt;&lt;/titles&gt;&lt;pages&gt;477-485&lt;/pages&gt;&lt;dates&gt;&lt;year&gt;2009&lt;/year&gt;&lt;/dates&gt;&lt;publisher&gt;Association for Computational Linguistics&lt;/publisher&gt;&lt;isbn&gt;1932432450&lt;/isbn&gt;&lt;urls&gt;&lt;/urls&gt;&lt;/record&gt;&lt;/Cite&gt;&lt;/EndNote&gt;</w:instrText>
      </w:r>
      <w:r w:rsidRPr="001B0455">
        <w:rPr>
          <w:vertAlign w:val="superscript"/>
        </w:rPr>
        <w:fldChar w:fldCharType="separate"/>
      </w:r>
      <w:r w:rsidR="0037160A" w:rsidRPr="001B0455">
        <w:rPr>
          <w:vertAlign w:val="superscript"/>
        </w:rPr>
        <w:t>[63]</w:t>
      </w:r>
      <w:r w:rsidRPr="001B0455">
        <w:rPr>
          <w:vertAlign w:val="superscript"/>
        </w:rPr>
        <w:fldChar w:fldCharType="end"/>
      </w:r>
      <w:r w:rsidRPr="001B0455">
        <w:rPr>
          <w:rFonts w:hint="eastAsia"/>
        </w:rPr>
        <w:t>。对应的</w:t>
      </w:r>
      <w:r w:rsidRPr="001B0455">
        <w:rPr>
          <w:rFonts w:hint="eastAsia"/>
        </w:rPr>
        <w:t>L1</w:t>
      </w:r>
      <w:r w:rsidRPr="001B0455">
        <w:rPr>
          <w:rFonts w:hint="eastAsia"/>
        </w:rPr>
        <w:t>正则化的随机梯度算法可参见算法</w:t>
      </w:r>
      <w:r w:rsidR="00C23641" w:rsidRPr="001B0455">
        <w:rPr>
          <w:rFonts w:hint="eastAsia"/>
        </w:rPr>
        <w:t>4-</w:t>
      </w:r>
      <w:r w:rsidRPr="001B0455">
        <w:rPr>
          <w:rFonts w:hint="eastAsia"/>
        </w:rPr>
        <w:t>2</w:t>
      </w:r>
      <w:r w:rsidRPr="001B0455">
        <w:rPr>
          <w:rFonts w:hint="eastAsia"/>
        </w:rPr>
        <w:t>。</w:t>
      </w:r>
    </w:p>
    <w:p w14:paraId="552A0BB2" w14:textId="02E7DBCA" w:rsidR="009605A1" w:rsidRDefault="009605A1" w:rsidP="009605A1">
      <w:pPr>
        <w:pStyle w:val="1f3"/>
        <w:ind w:firstLineChars="0" w:firstLine="420"/>
      </w:pPr>
      <w:r>
        <w:rPr>
          <w:rFonts w:hint="eastAsia"/>
        </w:rPr>
        <w:t>同</w:t>
      </w:r>
      <w:r w:rsidR="00123B87">
        <w:rPr>
          <w:rFonts w:hint="eastAsia"/>
        </w:rPr>
        <w:t>之前</w:t>
      </w:r>
      <w:r w:rsidR="005E16A4">
        <w:rPr>
          <w:rFonts w:hint="eastAsia"/>
        </w:rPr>
        <w:t>L2</w:t>
      </w:r>
      <w:r>
        <w:rPr>
          <w:rFonts w:hint="eastAsia"/>
        </w:rPr>
        <w:t>正则化的随机梯度算法类似，</w:t>
      </w:r>
      <w:r w:rsidR="008470B1">
        <w:rPr>
          <w:rFonts w:hint="eastAsia"/>
        </w:rPr>
        <w:t>我们也可以相应地</w:t>
      </w:r>
      <w:r>
        <w:t>在算法</w:t>
      </w:r>
      <w:r>
        <w:rPr>
          <w:rFonts w:hint="eastAsia"/>
        </w:rPr>
        <w:t>（</w:t>
      </w:r>
      <w:r w:rsidR="00C23641">
        <w:rPr>
          <w:rFonts w:hint="eastAsia"/>
        </w:rPr>
        <w:t>4-</w:t>
      </w:r>
      <w:r>
        <w:rPr>
          <w:rFonts w:hint="eastAsia"/>
        </w:rPr>
        <w:t>2</w:t>
      </w:r>
      <w:r>
        <w:rPr>
          <w:rFonts w:hint="eastAsia"/>
        </w:rPr>
        <w:t>）更新参数的</w:t>
      </w:r>
      <w:r>
        <w:rPr>
          <w:rFonts w:hint="eastAsia"/>
        </w:rPr>
        <w:t>12</w:t>
      </w:r>
      <w:r>
        <w:t>—13</w:t>
      </w:r>
      <w:r>
        <w:t>步骤</w:t>
      </w:r>
      <w:r>
        <w:rPr>
          <w:rFonts w:hint="eastAsia"/>
        </w:rPr>
        <w:t>中，对于</w:t>
      </w:r>
      <w:r>
        <w:rPr>
          <w:rFonts w:hint="eastAsia"/>
        </w:rPr>
        <w:t>4.2</w:t>
      </w:r>
      <w:r>
        <w:rPr>
          <w:rFonts w:hint="eastAsia"/>
        </w:rPr>
        <w:t>节定义的两个不同的函数模型，</w:t>
      </w:r>
      <w:r w:rsidR="00577921">
        <w:rPr>
          <w:rFonts w:hint="eastAsia"/>
        </w:rPr>
        <w:t>细化</w:t>
      </w:r>
      <w:r w:rsidR="00E7014C">
        <w:rPr>
          <w:rFonts w:hint="eastAsia"/>
        </w:rPr>
        <w:t>其</w:t>
      </w:r>
      <w:r>
        <w:rPr>
          <w:rFonts w:hint="eastAsia"/>
        </w:rPr>
        <w:t>参数更新</w:t>
      </w:r>
      <w:r w:rsidR="00EC6397">
        <w:rPr>
          <w:rFonts w:hint="eastAsia"/>
        </w:rPr>
        <w:t>，并得到</w:t>
      </w:r>
      <w:r w:rsidR="001665F1">
        <w:rPr>
          <w:rFonts w:hint="eastAsia"/>
        </w:rPr>
        <w:t>相应的</w:t>
      </w:r>
      <w:r w:rsidR="00EC6397">
        <w:rPr>
          <w:rFonts w:hint="eastAsia"/>
        </w:rPr>
        <w:t>两个基于</w:t>
      </w:r>
      <w:r w:rsidR="00EC6397">
        <w:rPr>
          <w:rFonts w:hint="eastAsia"/>
        </w:rPr>
        <w:t>L1</w:t>
      </w:r>
      <w:r w:rsidR="00EC6397">
        <w:rPr>
          <w:rFonts w:hint="eastAsia"/>
        </w:rPr>
        <w:t>正则化随机梯度的</w:t>
      </w:r>
      <w:r w:rsidR="00EC6397">
        <w:rPr>
          <w:rFonts w:hint="eastAsia"/>
        </w:rPr>
        <w:t>PCM-R-L1</w:t>
      </w:r>
      <w:r w:rsidR="00EC6397">
        <w:rPr>
          <w:rFonts w:hint="eastAsia"/>
        </w:rPr>
        <w:t>和</w:t>
      </w:r>
      <w:r w:rsidR="00EC6397">
        <w:rPr>
          <w:rFonts w:hint="eastAsia"/>
        </w:rPr>
        <w:t>PCM-</w:t>
      </w:r>
      <w:r w:rsidR="00BE6F5C">
        <w:rPr>
          <w:rFonts w:hint="eastAsia"/>
        </w:rPr>
        <w:t>R</w:t>
      </w:r>
      <w:r w:rsidR="00EC6397">
        <w:rPr>
          <w:rFonts w:hint="eastAsia"/>
        </w:rPr>
        <w:t>LFM-L1</w:t>
      </w:r>
      <w:r w:rsidR="00EC6397">
        <w:rPr>
          <w:rFonts w:hint="eastAsia"/>
        </w:rPr>
        <w:t>算法。</w:t>
      </w:r>
    </w:p>
    <w:p w14:paraId="653B64B5" w14:textId="0ACF1F01" w:rsidR="00B534B6" w:rsidRPr="00047E6F" w:rsidRDefault="00047E6F" w:rsidP="005107BB">
      <w:pPr>
        <w:pStyle w:val="1f3"/>
        <w:numPr>
          <w:ilvl w:val="0"/>
          <w:numId w:val="20"/>
        </w:numPr>
        <w:ind w:firstLineChars="0"/>
        <w:rPr>
          <w:b/>
          <w:szCs w:val="24"/>
        </w:rPr>
      </w:pPr>
      <w:r w:rsidRPr="00047E6F">
        <w:rPr>
          <w:b/>
          <w:szCs w:val="24"/>
        </w:rPr>
        <w:lastRenderedPageBreak/>
        <w:t>算法的复杂度</w:t>
      </w:r>
    </w:p>
    <w:p w14:paraId="3EE84A39" w14:textId="233B3663" w:rsidR="00B07188" w:rsidRPr="00885DFB" w:rsidRDefault="00AF3F35" w:rsidP="002154CB">
      <w:pPr>
        <w:pStyle w:val="1f3"/>
      </w:pPr>
      <w:r>
        <w:rPr>
          <w:rFonts w:hint="eastAsia"/>
        </w:rPr>
        <w:t>在算法（</w:t>
      </w:r>
      <w:r w:rsidR="00C23641">
        <w:rPr>
          <w:rFonts w:hint="eastAsia"/>
        </w:rPr>
        <w:t>4-</w:t>
      </w:r>
      <w:r>
        <w:rPr>
          <w:rFonts w:hint="eastAsia"/>
        </w:rPr>
        <w:t>1</w:t>
      </w:r>
      <w:r>
        <w:rPr>
          <w:rFonts w:hint="eastAsia"/>
        </w:rPr>
        <w:t>）和算法（</w:t>
      </w:r>
      <w:r w:rsidR="00C23641">
        <w:rPr>
          <w:rFonts w:hint="eastAsia"/>
        </w:rPr>
        <w:t>4-</w:t>
      </w:r>
      <w:r>
        <w:rPr>
          <w:rFonts w:hint="eastAsia"/>
        </w:rPr>
        <w:t>2</w:t>
      </w:r>
      <w:r>
        <w:rPr>
          <w:rFonts w:hint="eastAsia"/>
        </w:rPr>
        <w:t>）中，每一次迭代的复杂度都为</w:t>
      </w:r>
      <m:oMath>
        <m:r>
          <m:rPr>
            <m:sty m:val="p"/>
          </m:rPr>
          <w:rPr>
            <w:rFonts w:ascii="Cambria Math" w:hAnsi="Cambria Math"/>
          </w:rPr>
          <m:t>O</m:t>
        </m:r>
        <m:r>
          <m:rPr>
            <m:sty m:val="p"/>
          </m:rPr>
          <w:rPr>
            <w:rFonts w:ascii="Cambria Math" w:hAnsi="Cambria Math" w:hint="eastAsia"/>
          </w:rPr>
          <m:t>(</m:t>
        </m:r>
        <m:r>
          <w:rPr>
            <w:rFonts w:ascii="Cambria Math" w:hAnsi="Cambria Math" w:hint="eastAsia"/>
          </w:rPr>
          <m:t>N</m:t>
        </m:r>
        <m:r>
          <w:rPr>
            <w:rFonts w:ascii="Cambria Math" w:hAnsi="Cambria Math"/>
          </w:rPr>
          <m:t>BK</m:t>
        </m:r>
        <m:r>
          <m:rPr>
            <m:sty m:val="p"/>
          </m:rPr>
          <w:rPr>
            <w:rFonts w:ascii="Cambria Math" w:hAnsi="Cambria Math" w:hint="eastAsia"/>
          </w:rPr>
          <m:t>)</m:t>
        </m:r>
      </m:oMath>
      <w:r w:rsidR="001B2B5B">
        <w:rPr>
          <w:rFonts w:hint="eastAsia"/>
        </w:rPr>
        <w:t>，</w:t>
      </w:r>
      <w:r w:rsidR="001B2B5B">
        <w:t>其中</w:t>
      </w:r>
      <w:r w:rsidR="001B2B5B">
        <w:rPr>
          <w:rFonts w:hint="eastAsia"/>
        </w:rPr>
        <w:t>，</w:t>
      </w:r>
      <w:r w:rsidR="001B2B5B">
        <w:rPr>
          <w:rFonts w:hint="eastAsia"/>
        </w:rPr>
        <w:t>N</w:t>
      </w:r>
      <w:r w:rsidR="001B2B5B">
        <w:t>为用来训练的所有用户的历史订单的数量</w:t>
      </w:r>
      <w:r w:rsidR="001B2B5B">
        <w:rPr>
          <w:rFonts w:hint="eastAsia"/>
        </w:rPr>
        <w:t>，</w:t>
      </w:r>
      <w:r w:rsidR="001B2B5B">
        <w:t>B</w:t>
      </w:r>
      <w:r w:rsidR="001B2B5B">
        <w:t>为历史订单对应的</w:t>
      </w:r>
      <w:r w:rsidR="001B2B5B">
        <w:rPr>
          <w:rFonts w:hint="eastAsia"/>
        </w:rPr>
        <w:t>bootstrap</w:t>
      </w:r>
      <w:r w:rsidR="001B2B5B">
        <w:t>抽样搜索结果的数量</w:t>
      </w:r>
      <w:r w:rsidR="001B2B5B">
        <w:rPr>
          <w:rFonts w:hint="eastAsia"/>
        </w:rPr>
        <w:t>，</w:t>
      </w:r>
      <w:r w:rsidR="001B2B5B">
        <w:rPr>
          <w:rFonts w:hint="eastAsia"/>
        </w:rPr>
        <w:t>K</w:t>
      </w:r>
      <w:r w:rsidR="001B2B5B">
        <w:t>为所有待估参数的数量</w:t>
      </w:r>
      <w:r w:rsidR="001B2B5B">
        <w:rPr>
          <w:rFonts w:hint="eastAsia"/>
        </w:rPr>
        <w:t>。</w:t>
      </w:r>
      <w:r w:rsidR="008B6CC4">
        <w:rPr>
          <w:rFonts w:hint="eastAsia"/>
        </w:rPr>
        <w:t>由于</w:t>
      </w:r>
      <w:r w:rsidR="008B6CC4">
        <w:rPr>
          <w:rFonts w:hint="eastAsia"/>
        </w:rPr>
        <w:t>B</w:t>
      </w:r>
      <w:r w:rsidR="008B6CC4">
        <w:rPr>
          <w:rFonts w:hint="eastAsia"/>
        </w:rPr>
        <w:t>和</w:t>
      </w:r>
      <w:r w:rsidR="008B6CC4">
        <w:rPr>
          <w:rFonts w:hint="eastAsia"/>
        </w:rPr>
        <w:t>K</w:t>
      </w:r>
      <w:r w:rsidR="00071DE5">
        <w:rPr>
          <w:rFonts w:hint="eastAsia"/>
        </w:rPr>
        <w:t>可以被当做</w:t>
      </w:r>
      <w:r w:rsidR="008B6CC4">
        <w:rPr>
          <w:rFonts w:hint="eastAsia"/>
        </w:rPr>
        <w:t>为常数，</w:t>
      </w:r>
      <w:r w:rsidR="00071DE5">
        <w:rPr>
          <w:rFonts w:hint="eastAsia"/>
        </w:rPr>
        <w:t>因此每一次迭代的复杂度为线性时间的</w:t>
      </w:r>
      <w:r w:rsidR="00071DE5">
        <w:rPr>
          <w:rFonts w:hint="eastAsia"/>
        </w:rPr>
        <w:t>O</w:t>
      </w:r>
      <w:r w:rsidR="00071DE5">
        <w:t>(n)</w:t>
      </w:r>
      <w:r w:rsidR="00B07188">
        <w:rPr>
          <w:rFonts w:hint="eastAsia"/>
        </w:rPr>
        <w:t>。</w:t>
      </w:r>
    </w:p>
    <w:p w14:paraId="467B8E12" w14:textId="77777777" w:rsidR="00974C99" w:rsidRDefault="00974C99" w:rsidP="00974C99">
      <w:pPr>
        <w:pStyle w:val="1f3"/>
        <w:ind w:firstLineChars="0" w:firstLine="0"/>
      </w:pPr>
    </w:p>
    <w:p w14:paraId="56FCB554" w14:textId="0E4BC48D" w:rsidR="00A90C87" w:rsidRDefault="00786F60" w:rsidP="00974C99">
      <w:pPr>
        <w:pStyle w:val="1f3"/>
        <w:ind w:firstLineChars="0" w:firstLine="0"/>
      </w:pPr>
      <w:r>
        <w:pict w14:anchorId="206A1678">
          <v:shape id="_x0000_s1046" type="#_x0000_t202" style="width:433.4pt;height:486.1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" filled="f" stroked="f">
            <v:textbox style="mso-next-textbox:#_x0000_s1046" inset="0,0,0,0">
              <w:txbxContent>
                <w:tbl>
                  <w:tblPr>
                    <w:tblStyle w:val="afff4"/>
                    <w:tblW w:w="8365" w:type="dxa"/>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8365"/>
                  </w:tblGrid>
                  <w:tr w:rsidR="00F9147B" w:rsidRPr="0031273F" w14:paraId="701E34AD" w14:textId="77777777" w:rsidTr="001B0455">
                    <w:trPr>
                      <w:trHeight w:val="410"/>
                    </w:trPr>
                    <w:tc>
                      <w:tcPr>
                        <w:tcW w:w="8365" w:type="dxa"/>
                        <w:tcBorders>
                          <w:top w:val="single" w:sz="12" w:space="0" w:color="auto"/>
                        </w:tcBorders>
                      </w:tcPr>
                      <w:p w14:paraId="660F32D6" w14:textId="2D8A98B9" w:rsidR="00F9147B" w:rsidRPr="001B0455" w:rsidRDefault="00F9147B" w:rsidP="00EE17EA">
                        <w:pPr>
                          <w:pStyle w:val="IEEEParagraph"/>
                          <w:spacing w:after="240"/>
                          <w:ind w:firstLine="0"/>
                          <w:rPr>
                            <w:rFonts w:asciiTheme="minorEastAsia" w:eastAsiaTheme="minorEastAsia" w:hAnsiTheme="minorEastAsia"/>
                            <w:szCs w:val="20"/>
                          </w:rPr>
                        </w:pPr>
                        <w:r w:rsidRPr="001B0455">
                          <w:rPr>
                            <w:rFonts w:asciiTheme="minorEastAsia" w:eastAsiaTheme="minorEastAsia" w:hAnsiTheme="minorEastAsia" w:hint="eastAsia"/>
                            <w:b/>
                            <w:szCs w:val="20"/>
                          </w:rPr>
                          <w:t>Algorithm</w:t>
                        </w:r>
                        <w:r w:rsidRPr="001B0455">
                          <w:rPr>
                            <w:rFonts w:asciiTheme="minorEastAsia" w:eastAsiaTheme="minorEastAsia" w:hAnsiTheme="minorEastAsia"/>
                            <w:b/>
                            <w:szCs w:val="20"/>
                          </w:rPr>
                          <w:t xml:space="preserve"> 4</w:t>
                        </w:r>
                        <w:r w:rsidRPr="001B0455">
                          <w:rPr>
                            <w:rFonts w:asciiTheme="minorEastAsia" w:eastAsiaTheme="minorEastAsia" w:hAnsiTheme="minorEastAsia" w:hint="eastAsia"/>
                            <w:b/>
                            <w:szCs w:val="20"/>
                          </w:rPr>
                          <w:t>-</w:t>
                        </w:r>
                        <w:r w:rsidRPr="001B0455">
                          <w:rPr>
                            <w:rFonts w:asciiTheme="minorEastAsia" w:eastAsiaTheme="minorEastAsia" w:hAnsiTheme="minorEastAsia"/>
                            <w:b/>
                            <w:szCs w:val="20"/>
                          </w:rPr>
                          <w:t xml:space="preserve">1: </w:t>
                        </w:r>
                        <w:r w:rsidRPr="001B0455">
                          <w:rPr>
                            <w:rFonts w:asciiTheme="minorEastAsia" w:eastAsiaTheme="minorEastAsia" w:hAnsiTheme="minorEastAsia"/>
                            <w:szCs w:val="20"/>
                          </w:rPr>
                          <w:t xml:space="preserve"> </w:t>
                        </w:r>
                        <w:r w:rsidRPr="001B0455">
                          <w:rPr>
                            <w:rFonts w:asciiTheme="minorEastAsia" w:eastAsiaTheme="minorEastAsia" w:hAnsiTheme="minorEastAsia" w:hint="eastAsia"/>
                            <w:b/>
                            <w:szCs w:val="20"/>
                          </w:rPr>
                          <w:t>Paired</w:t>
                        </w:r>
                        <w:r w:rsidRPr="001B0455">
                          <w:rPr>
                            <w:rFonts w:asciiTheme="minorEastAsia" w:eastAsiaTheme="minorEastAsia" w:hAnsiTheme="minorEastAsia"/>
                            <w:b/>
                            <w:szCs w:val="20"/>
                          </w:rPr>
                          <w:t xml:space="preserve"> Choice Model – </w:t>
                        </w:r>
                        <w:r w:rsidRPr="001B0455">
                          <w:rPr>
                            <w:rFonts w:asciiTheme="minorEastAsia" w:eastAsiaTheme="minorEastAsia" w:hAnsiTheme="minorEastAsia" w:hint="eastAsia"/>
                            <w:b/>
                            <w:szCs w:val="20"/>
                          </w:rPr>
                          <w:t>L2</w:t>
                        </w:r>
                      </w:p>
                    </w:tc>
                  </w:tr>
                  <w:tr w:rsidR="00F9147B" w:rsidRPr="0031273F" w14:paraId="0AFF79EC" w14:textId="77777777" w:rsidTr="001B0455">
                    <w:trPr>
                      <w:trHeight w:val="480"/>
                    </w:trPr>
                    <w:tc>
                      <w:tcPr>
                        <w:tcW w:w="8365" w:type="dxa"/>
                      </w:tcPr>
                      <w:p w14:paraId="51D7B121" w14:textId="5413BA47" w:rsidR="00F9147B" w:rsidRPr="001B0455" w:rsidRDefault="00F9147B" w:rsidP="000F4715">
                        <w:pPr>
                          <w:pStyle w:val="IEEEParagraph"/>
                          <w:ind w:firstLine="0"/>
                          <w:rPr>
                            <w:rFonts w:asciiTheme="minorEastAsia" w:eastAsiaTheme="minorEastAsia" w:hAnsiTheme="minorEastAsia"/>
                            <w:szCs w:val="20"/>
                          </w:rPr>
                        </w:pPr>
                        <w:r w:rsidRPr="001B0455">
                          <w:rPr>
                            <w:rFonts w:asciiTheme="minorEastAsia" w:eastAsiaTheme="minorEastAsia" w:hAnsiTheme="minorEastAsia"/>
                            <w:b/>
                            <w:szCs w:val="20"/>
                          </w:rPr>
                          <w:t>Input</w:t>
                        </w:r>
                        <w:r w:rsidRPr="001B0455">
                          <w:rPr>
                            <w:rFonts w:asciiTheme="minorEastAsia" w:eastAsiaTheme="minorEastAsia" w:hAnsiTheme="minorEastAsia" w:hint="eastAsia"/>
                            <w:b/>
                            <w:szCs w:val="20"/>
                          </w:rPr>
                          <w:t>：</w:t>
                        </w:r>
                        <w:r w:rsidRPr="001B0455">
                          <w:rPr>
                            <w:rFonts w:asciiTheme="minorEastAsia" w:eastAsiaTheme="minorEastAsia" w:hAnsiTheme="minorEastAsia"/>
                            <w:b/>
                            <w:szCs w:val="20"/>
                          </w:rPr>
                          <w:t xml:space="preserve"> T</w:t>
                        </w:r>
                        <w:r w:rsidRPr="001B0455">
                          <w:rPr>
                            <w:rFonts w:asciiTheme="minorEastAsia" w:eastAsiaTheme="minorEastAsia" w:hAnsiTheme="minorEastAsia" w:hint="eastAsia"/>
                            <w:b/>
                            <w:szCs w:val="20"/>
                          </w:rPr>
                          <w:t xml:space="preserve"> </w:t>
                        </w:r>
                        <w:r w:rsidRPr="001B0455">
                          <w:rPr>
                            <w:rFonts w:asciiTheme="minorEastAsia" w:eastAsiaTheme="minorEastAsia" w:hAnsiTheme="minorEastAsia"/>
                            <w:b/>
                            <w:szCs w:val="20"/>
                          </w:rPr>
                          <w:t xml:space="preserve">– </w:t>
                        </w:r>
                        <w:r w:rsidRPr="001B0455">
                          <w:rPr>
                            <w:rFonts w:asciiTheme="minorEastAsia" w:eastAsiaTheme="minorEastAsia" w:hAnsiTheme="minorEastAsia"/>
                            <w:szCs w:val="20"/>
                          </w:rPr>
                          <w:t>Ticket Set of Historical Flight Order of all Users</w:t>
                        </w:r>
                      </w:p>
                      <w:p w14:paraId="5AB32890" w14:textId="59D976B5" w:rsidR="00F9147B" w:rsidRPr="001B0455" w:rsidRDefault="00F9147B" w:rsidP="000F4715">
                        <w:pPr>
                          <w:pStyle w:val="IEEEParagraph"/>
                          <w:ind w:firstLine="0"/>
                          <w:rPr>
                            <w:rFonts w:asciiTheme="minorEastAsia" w:eastAsiaTheme="minorEastAsia" w:hAnsiTheme="minorEastAsia"/>
                            <w:szCs w:val="20"/>
                          </w:rPr>
                        </w:pPr>
                        <w:r w:rsidRPr="001B0455">
                          <w:rPr>
                            <w:rFonts w:asciiTheme="minorEastAsia" w:eastAsiaTheme="minorEastAsia" w:hAnsiTheme="minorEastAsia" w:hint="eastAsia"/>
                            <w:szCs w:val="20"/>
                          </w:rPr>
                          <w:t xml:space="preserve">        </w:t>
                        </w:r>
                        <w:r w:rsidRPr="001B0455">
                          <w:rPr>
                            <w:rFonts w:asciiTheme="minorEastAsia" w:eastAsiaTheme="minorEastAsia" w:hAnsiTheme="minorEastAsia" w:hint="eastAsia"/>
                            <w:b/>
                            <w:szCs w:val="20"/>
                          </w:rPr>
                          <w:t>S</w:t>
                        </w:r>
                        <w:r w:rsidRPr="001B0455">
                          <w:rPr>
                            <w:rFonts w:asciiTheme="minorEastAsia" w:eastAsiaTheme="minorEastAsia" w:hAnsiTheme="minorEastAsia"/>
                            <w:szCs w:val="20"/>
                          </w:rPr>
                          <w:t xml:space="preserve"> – Ticket Set of search results for each historical flight order </w:t>
                        </w:r>
                      </w:p>
                      <w:p w14:paraId="2627F388" w14:textId="06F79636" w:rsidR="00F9147B" w:rsidRPr="001B0455" w:rsidRDefault="00F9147B" w:rsidP="000F4715">
                        <w:pPr>
                          <w:pStyle w:val="IEEEParagraph"/>
                          <w:ind w:firstLine="0"/>
                          <w:rPr>
                            <w:rFonts w:asciiTheme="minorEastAsia" w:eastAsiaTheme="minorEastAsia" w:hAnsiTheme="minorEastAsia"/>
                            <w:szCs w:val="20"/>
                          </w:rPr>
                        </w:pPr>
                        <w:r w:rsidRPr="001B0455">
                          <w:rPr>
                            <w:rFonts w:asciiTheme="minorEastAsia" w:eastAsiaTheme="minorEastAsia" w:hAnsiTheme="minorEastAsia"/>
                            <w:szCs w:val="20"/>
                          </w:rPr>
                          <w:t xml:space="preserve">        </w:t>
                        </w:r>
                        <w:r w:rsidRPr="001B0455">
                          <w:rPr>
                            <w:rFonts w:asciiTheme="minorEastAsia" w:eastAsiaTheme="minorEastAsia" w:hAnsiTheme="minorEastAsia"/>
                            <w:b/>
                            <w:szCs w:val="20"/>
                          </w:rPr>
                          <w:t>F</w:t>
                        </w:r>
                        <w:r w:rsidRPr="001B0455">
                          <w:rPr>
                            <w:rFonts w:asciiTheme="minorEastAsia" w:eastAsiaTheme="minorEastAsia" w:hAnsiTheme="minorEastAsia"/>
                            <w:szCs w:val="20"/>
                          </w:rPr>
                          <w:t xml:space="preserve"> –</w:t>
                        </w:r>
                        <w:r w:rsidRPr="001B0455">
                          <w:rPr>
                            <w:rFonts w:asciiTheme="minorEastAsia" w:eastAsiaTheme="minorEastAsia" w:hAnsiTheme="minorEastAsia" w:hint="eastAsia"/>
                            <w:szCs w:val="20"/>
                          </w:rPr>
                          <w:t xml:space="preserve"> </w:t>
                        </w:r>
                        <w:r w:rsidRPr="001B0455">
                          <w:rPr>
                            <w:rFonts w:asciiTheme="minorEastAsia" w:eastAsiaTheme="minorEastAsia" w:hAnsiTheme="minorEastAsia"/>
                            <w:szCs w:val="20"/>
                          </w:rPr>
                          <w:t>Set of Flight Ticket Features</w:t>
                        </w:r>
                      </w:p>
                      <w:p w14:paraId="65B66C5D" w14:textId="4A8E4291" w:rsidR="00F9147B" w:rsidRPr="001B0455" w:rsidRDefault="00F9147B" w:rsidP="000F4715">
                        <w:pPr>
                          <w:pStyle w:val="IEEEParagraph"/>
                          <w:ind w:firstLine="0"/>
                          <w:rPr>
                            <w:rFonts w:asciiTheme="minorEastAsia" w:eastAsiaTheme="minorEastAsia" w:hAnsiTheme="minorEastAsia"/>
                            <w:szCs w:val="20"/>
                          </w:rPr>
                        </w:pPr>
                        <w:r w:rsidRPr="001B0455">
                          <w:rPr>
                            <w:rFonts w:asciiTheme="minorEastAsia" w:eastAsiaTheme="minorEastAsia" w:hAnsiTheme="minorEastAsia" w:hint="eastAsia"/>
                            <w:szCs w:val="20"/>
                          </w:rPr>
                          <w:t xml:space="preserve">        </w:t>
                        </w:r>
                        <w:r w:rsidRPr="001B0455">
                          <w:rPr>
                            <w:rFonts w:asciiTheme="minorEastAsia" w:eastAsiaTheme="minorEastAsia" w:hAnsiTheme="minorEastAsia" w:hint="eastAsia"/>
                            <w:b/>
                            <w:szCs w:val="20"/>
                          </w:rPr>
                          <w:t>U</w:t>
                        </w:r>
                        <w:r w:rsidRPr="001B0455">
                          <w:rPr>
                            <w:rFonts w:asciiTheme="minorEastAsia" w:eastAsiaTheme="minorEastAsia" w:hAnsiTheme="minorEastAsia"/>
                            <w:szCs w:val="20"/>
                          </w:rPr>
                          <w:t xml:space="preserve"> – Set of all users</w:t>
                        </w:r>
                      </w:p>
                      <w:p w14:paraId="22682253" w14:textId="6778CB19" w:rsidR="00F9147B" w:rsidRPr="001B0455" w:rsidRDefault="00F9147B" w:rsidP="000F4715">
                        <w:pPr>
                          <w:pStyle w:val="IEEEParagraph"/>
                          <w:ind w:firstLine="0"/>
                          <w:rPr>
                            <w:rFonts w:asciiTheme="minorEastAsia" w:eastAsiaTheme="minorEastAsia" w:hAnsiTheme="minorEastAsia"/>
                            <w:szCs w:val="20"/>
                          </w:rPr>
                        </w:pPr>
                        <w:r w:rsidRPr="001B0455">
                          <w:rPr>
                            <w:rFonts w:asciiTheme="minorEastAsia" w:eastAsiaTheme="minorEastAsia" w:hAnsiTheme="minorEastAsia" w:hint="eastAsia"/>
                            <w:szCs w:val="20"/>
                          </w:rPr>
                          <w:t xml:space="preserve">        </w:t>
                        </w:r>
                        <w:r w:rsidRPr="001B0455">
                          <w:rPr>
                            <w:rFonts w:asciiTheme="minorEastAsia" w:eastAsiaTheme="minorEastAsia" w:hAnsiTheme="minorEastAsia" w:hint="eastAsia"/>
                            <w:b/>
                            <w:szCs w:val="20"/>
                          </w:rPr>
                          <w:t>M</w:t>
                        </w:r>
                        <w:r w:rsidRPr="001B0455">
                          <w:rPr>
                            <w:rFonts w:asciiTheme="minorEastAsia" w:eastAsiaTheme="minorEastAsia" w:hAnsiTheme="minorEastAsia"/>
                            <w:szCs w:val="20"/>
                          </w:rPr>
                          <w:t xml:space="preserve"> – Set of all airlines</w:t>
                        </w:r>
                      </w:p>
                      <w:p w14:paraId="0FF98B45" w14:textId="48CE1B46" w:rsidR="00F9147B" w:rsidRPr="001B0455" w:rsidRDefault="00F9147B" w:rsidP="000F4715">
                        <w:pPr>
                          <w:pStyle w:val="IEEEParagraph"/>
                          <w:ind w:firstLine="0"/>
                          <w:rPr>
                            <w:rFonts w:asciiTheme="minorEastAsia" w:eastAsiaTheme="minorEastAsia" w:hAnsiTheme="minorEastAsia"/>
                            <w:szCs w:val="20"/>
                          </w:rPr>
                        </w:pPr>
                        <w:r w:rsidRPr="001B0455">
                          <w:rPr>
                            <w:rFonts w:asciiTheme="minorEastAsia" w:eastAsiaTheme="minorEastAsia" w:hAnsiTheme="minorEastAsia" w:hint="eastAsia"/>
                            <w:szCs w:val="20"/>
                          </w:rPr>
                          <w:t xml:space="preserve">        </w:t>
                        </w:r>
                        <m:oMath>
                          <m:r>
                            <m:rPr>
                              <m:sty m:val="p"/>
                            </m:rPr>
                            <w:rPr>
                              <w:rFonts w:ascii="Cambria Math" w:eastAsiaTheme="minorEastAsia" w:hAnsi="Cambria Math"/>
                              <w:szCs w:val="20"/>
                            </w:rPr>
                            <m:t>λ</m:t>
                          </m:r>
                        </m:oMath>
                        <w:r w:rsidRPr="001B0455">
                          <w:rPr>
                            <w:rFonts w:asciiTheme="minorEastAsia" w:eastAsiaTheme="minorEastAsia" w:hAnsiTheme="minorEastAsia"/>
                            <w:szCs w:val="20"/>
                          </w:rPr>
                          <w:t xml:space="preserve"> – Regularization Parameter</w:t>
                        </w:r>
                      </w:p>
                      <w:p w14:paraId="7360839F" w14:textId="64A7FAEE" w:rsidR="00F9147B" w:rsidRPr="001B0455" w:rsidRDefault="00F9147B" w:rsidP="000F4715">
                        <w:pPr>
                          <w:pStyle w:val="IEEEParagraph"/>
                          <w:ind w:firstLine="0"/>
                          <w:rPr>
                            <w:rFonts w:asciiTheme="minorEastAsia" w:eastAsiaTheme="minorEastAsia" w:hAnsiTheme="minorEastAsia"/>
                            <w:szCs w:val="20"/>
                          </w:rPr>
                        </w:pPr>
                        <w:r w:rsidRPr="001B0455">
                          <w:rPr>
                            <w:rFonts w:asciiTheme="minorEastAsia" w:eastAsiaTheme="minorEastAsia" w:hAnsiTheme="minorEastAsia" w:hint="eastAsia"/>
                            <w:szCs w:val="20"/>
                          </w:rPr>
                          <w:t xml:space="preserve">        r </w:t>
                        </w:r>
                        <w:r w:rsidRPr="001B0455">
                          <w:rPr>
                            <w:rFonts w:asciiTheme="minorEastAsia" w:eastAsiaTheme="minorEastAsia" w:hAnsiTheme="minorEastAsia"/>
                            <w:szCs w:val="20"/>
                          </w:rPr>
                          <w:t>–</w:t>
                        </w:r>
                        <w:r w:rsidRPr="001B0455">
                          <w:rPr>
                            <w:rFonts w:asciiTheme="minorEastAsia" w:eastAsiaTheme="minorEastAsia" w:hAnsiTheme="minorEastAsia" w:hint="eastAsia"/>
                            <w:szCs w:val="20"/>
                          </w:rPr>
                          <w:t xml:space="preserve"> bootstrap sampling rate</w:t>
                        </w:r>
                      </w:p>
                      <w:p w14:paraId="58A65562" w14:textId="13D9D689" w:rsidR="00F9147B" w:rsidRPr="001B0455" w:rsidRDefault="00F9147B" w:rsidP="000F4715">
                        <w:pPr>
                          <w:pStyle w:val="IEEEParagraph"/>
                          <w:ind w:firstLine="0"/>
                          <w:rPr>
                            <w:rFonts w:asciiTheme="minorEastAsia" w:eastAsiaTheme="minorEastAsia" w:hAnsiTheme="minorEastAsia"/>
                            <w:szCs w:val="20"/>
                          </w:rPr>
                        </w:pPr>
                        <w:r w:rsidRPr="001B0455">
                          <w:rPr>
                            <w:rFonts w:asciiTheme="minorEastAsia" w:eastAsiaTheme="minorEastAsia" w:hAnsiTheme="minorEastAsia"/>
                            <w:szCs w:val="20"/>
                          </w:rPr>
                          <w:t xml:space="preserve">        </w:t>
                        </w:r>
                        <m:oMath>
                          <m:sSub>
                            <m:sSubPr>
                              <m:ctrlPr>
                                <w:rPr>
                                  <w:rFonts w:ascii="Cambria Math" w:eastAsiaTheme="minorEastAsia" w:hAnsi="Cambria Math"/>
                                  <w:szCs w:val="20"/>
                                </w:rPr>
                              </m:ctrlPr>
                            </m:sSubPr>
                            <m:e>
                              <m:r>
                                <w:rPr>
                                  <w:rFonts w:ascii="Cambria Math" w:eastAsiaTheme="minorEastAsia" w:hAnsi="Cambria Math"/>
                                  <w:szCs w:val="20"/>
                                </w:rPr>
                                <m:t>η</m:t>
                              </m:r>
                              <m:ctrlPr>
                                <w:rPr>
                                  <w:rFonts w:ascii="Cambria Math" w:eastAsiaTheme="minorEastAsia" w:hAnsi="Cambria Math"/>
                                  <w:i/>
                                  <w:szCs w:val="20"/>
                                </w:rPr>
                              </m:ctrlPr>
                            </m:e>
                            <m:sub>
                              <m:r>
                                <m:rPr>
                                  <m:sty m:val="p"/>
                                </m:rPr>
                                <w:rPr>
                                  <w:rFonts w:ascii="Cambria Math" w:eastAsiaTheme="minorEastAsia" w:hAnsi="Cambria Math"/>
                                  <w:szCs w:val="20"/>
                                </w:rPr>
                                <m:t>0</m:t>
                              </m:r>
                            </m:sub>
                          </m:sSub>
                        </m:oMath>
                        <w:r w:rsidRPr="001B0455">
                          <w:rPr>
                            <w:rFonts w:asciiTheme="minorEastAsia" w:eastAsiaTheme="minorEastAsia" w:hAnsiTheme="minorEastAsia"/>
                            <w:szCs w:val="20"/>
                          </w:rPr>
                          <w:t xml:space="preserve"> – initial </w:t>
                        </w:r>
                        <w:r w:rsidRPr="001B0455">
                          <w:rPr>
                            <w:rFonts w:asciiTheme="minorEastAsia" w:eastAsiaTheme="minorEastAsia" w:hAnsiTheme="minorEastAsia" w:hint="eastAsia"/>
                            <w:szCs w:val="20"/>
                          </w:rPr>
                          <w:t>learning rate</w:t>
                        </w:r>
                      </w:p>
                      <w:p w14:paraId="00267CBA" w14:textId="7FFF3588" w:rsidR="00F9147B" w:rsidRPr="001B0455" w:rsidRDefault="00F9147B" w:rsidP="000F4715">
                        <w:pPr>
                          <w:pStyle w:val="IEEEParagraph"/>
                          <w:ind w:firstLine="0"/>
                          <w:rPr>
                            <w:rFonts w:asciiTheme="minorEastAsia" w:eastAsiaTheme="minorEastAsia" w:hAnsiTheme="minorEastAsia"/>
                            <w:szCs w:val="20"/>
                          </w:rPr>
                        </w:pPr>
                        <w:r w:rsidRPr="001B0455">
                          <w:rPr>
                            <w:rFonts w:asciiTheme="minorEastAsia" w:eastAsiaTheme="minorEastAsia" w:hAnsiTheme="minorEastAsia"/>
                            <w:szCs w:val="20"/>
                          </w:rPr>
                          <w:t xml:space="preserve">        Nk – number of Latent Factors</w:t>
                        </w:r>
                      </w:p>
                      <w:p w14:paraId="5F8BA32A" w14:textId="4189B69A" w:rsidR="00F9147B" w:rsidRPr="001B0455" w:rsidRDefault="00F9147B" w:rsidP="00C561B6">
                        <w:pPr>
                          <w:pStyle w:val="IEEEParagraph"/>
                          <w:ind w:firstLine="0"/>
                          <w:rPr>
                            <w:rFonts w:asciiTheme="minorEastAsia" w:eastAsiaTheme="minorEastAsia" w:hAnsiTheme="minorEastAsia"/>
                            <w:szCs w:val="20"/>
                          </w:rPr>
                        </w:pPr>
                        <w:r w:rsidRPr="001B0455">
                          <w:rPr>
                            <w:rFonts w:asciiTheme="minorEastAsia" w:eastAsiaTheme="minorEastAsia" w:hAnsiTheme="minorEastAsia" w:hint="eastAsia"/>
                            <w:szCs w:val="20"/>
                          </w:rPr>
                          <w:t xml:space="preserve">        MAXN</w:t>
                        </w:r>
                        <w:r w:rsidRPr="001B0455">
                          <w:rPr>
                            <w:rFonts w:asciiTheme="minorEastAsia" w:eastAsiaTheme="minorEastAsia" w:hAnsiTheme="minorEastAsia"/>
                            <w:szCs w:val="20"/>
                          </w:rPr>
                          <w:t xml:space="preserve"> – </w:t>
                        </w:r>
                        <w:r w:rsidRPr="001B0455">
                          <w:rPr>
                            <w:rFonts w:asciiTheme="minorEastAsia" w:eastAsiaTheme="minorEastAsia" w:hAnsiTheme="minorEastAsia" w:hint="eastAsia"/>
                            <w:szCs w:val="20"/>
                          </w:rPr>
                          <w:t>m</w:t>
                        </w:r>
                        <w:r w:rsidRPr="001B0455">
                          <w:rPr>
                            <w:rFonts w:asciiTheme="minorEastAsia" w:eastAsiaTheme="minorEastAsia" w:hAnsiTheme="minorEastAsia"/>
                            <w:szCs w:val="20"/>
                          </w:rPr>
                          <w:t xml:space="preserve">aximum number of iterations </w:t>
                        </w:r>
                      </w:p>
                    </w:tc>
                  </w:tr>
                  <w:tr w:rsidR="00F9147B" w:rsidRPr="0031273F" w14:paraId="772CABCB" w14:textId="77777777" w:rsidTr="001B0455">
                    <w:trPr>
                      <w:trHeight w:val="246"/>
                    </w:trPr>
                    <w:tc>
                      <w:tcPr>
                        <w:tcW w:w="8365" w:type="dxa"/>
                        <w:tcBorders>
                          <w:bottom w:val="single" w:sz="12" w:space="0" w:color="auto"/>
                        </w:tcBorders>
                      </w:tcPr>
                      <w:p w14:paraId="05F517AC" w14:textId="02BBFE72" w:rsidR="00F9147B" w:rsidRPr="001B0455" w:rsidRDefault="00F9147B" w:rsidP="00FB1E90">
                        <w:pPr>
                          <w:pStyle w:val="IEEEParagraph"/>
                          <w:ind w:firstLine="0"/>
                          <w:rPr>
                            <w:rFonts w:asciiTheme="minorEastAsia" w:eastAsiaTheme="minorEastAsia" w:hAnsiTheme="minorEastAsia"/>
                            <w:szCs w:val="20"/>
                          </w:rPr>
                        </w:pPr>
                        <w:r w:rsidRPr="001B0455">
                          <w:rPr>
                            <w:rFonts w:asciiTheme="minorEastAsia" w:eastAsiaTheme="minorEastAsia" w:hAnsiTheme="minorEastAsia"/>
                            <w:b/>
                            <w:szCs w:val="20"/>
                          </w:rPr>
                          <w:t>Output</w:t>
                        </w:r>
                        <w:r w:rsidRPr="001B0455">
                          <w:rPr>
                            <w:rFonts w:asciiTheme="minorEastAsia" w:eastAsiaTheme="minorEastAsia" w:hAnsiTheme="minorEastAsia" w:hint="eastAsia"/>
                            <w:b/>
                            <w:szCs w:val="20"/>
                          </w:rPr>
                          <w:t>：</w:t>
                        </w:r>
                        <m:oMath>
                          <m:r>
                            <m:rPr>
                              <m:sty m:val="bi"/>
                            </m:rPr>
                            <w:rPr>
                              <w:rFonts w:ascii="Cambria Math" w:eastAsiaTheme="minorEastAsia" w:hAnsi="Cambria Math"/>
                              <w:szCs w:val="20"/>
                            </w:rPr>
                            <m:t>β</m:t>
                          </m:r>
                        </m:oMath>
                        <w:r w:rsidRPr="001B0455">
                          <w:rPr>
                            <w:rFonts w:asciiTheme="minorEastAsia" w:eastAsiaTheme="minorEastAsia" w:hAnsiTheme="minorEastAsia"/>
                            <w:b/>
                            <w:szCs w:val="20"/>
                          </w:rPr>
                          <w:t xml:space="preserve"> – </w:t>
                        </w:r>
                        <w:r w:rsidRPr="001B0455">
                          <w:rPr>
                            <w:rFonts w:asciiTheme="minorEastAsia" w:eastAsiaTheme="minorEastAsia" w:hAnsiTheme="minorEastAsia"/>
                            <w:szCs w:val="20"/>
                          </w:rPr>
                          <w:t xml:space="preserve">set of to be estimated parameters in </w:t>
                        </w:r>
                        <m:oMath>
                          <m:r>
                            <w:rPr>
                              <w:rFonts w:ascii="Cambria Math" w:eastAsiaTheme="minorEastAsia" w:hAnsi="Cambria Math"/>
                              <w:szCs w:val="20"/>
                            </w:rPr>
                            <m:t>V</m:t>
                          </m:r>
                          <m:d>
                            <m:dPr>
                              <m:ctrlPr>
                                <w:rPr>
                                  <w:rFonts w:ascii="Cambria Math" w:eastAsiaTheme="minorEastAsia" w:hAnsi="Cambria Math"/>
                                  <w:i/>
                                  <w:szCs w:val="20"/>
                                </w:rPr>
                              </m:ctrlPr>
                            </m:dPr>
                            <m:e>
                              <m:sSub>
                                <m:sSubPr>
                                  <m:ctrlPr>
                                    <w:rPr>
                                      <w:rFonts w:ascii="Cambria Math" w:eastAsiaTheme="minorEastAsia" w:hAnsi="Cambria Math"/>
                                      <w:i/>
                                      <w:szCs w:val="20"/>
                                    </w:rPr>
                                  </m:ctrlPr>
                                </m:sSubPr>
                                <m:e>
                                  <m:r>
                                    <w:rPr>
                                      <w:rFonts w:ascii="Cambria Math" w:eastAsiaTheme="minorEastAsia" w:hAnsi="Cambria Math"/>
                                      <w:szCs w:val="20"/>
                                    </w:rPr>
                                    <m:t>x</m:t>
                                  </m:r>
                                </m:e>
                                <m:sub>
                                  <m:r>
                                    <w:rPr>
                                      <w:rFonts w:ascii="Cambria Math" w:eastAsiaTheme="minorEastAsia" w:hAnsi="Cambria Math"/>
                                      <w:szCs w:val="20"/>
                                    </w:rPr>
                                    <m:t>ui</m:t>
                                  </m:r>
                                </m:sub>
                              </m:sSub>
                            </m:e>
                          </m:d>
                        </m:oMath>
                        <w:r w:rsidRPr="001B0455">
                          <w:rPr>
                            <w:rFonts w:asciiTheme="minorEastAsia" w:eastAsiaTheme="minorEastAsia" w:hAnsiTheme="minorEastAsia"/>
                            <w:szCs w:val="20"/>
                          </w:rPr>
                          <w:t>,</w:t>
                        </w:r>
                      </w:p>
                      <w:p w14:paraId="2699D928" w14:textId="2C8E9D6C" w:rsidR="00F9147B" w:rsidRPr="001B0455" w:rsidRDefault="00F9147B" w:rsidP="00C561B6">
                        <w:pPr>
                          <w:pStyle w:val="IEEEParagraph"/>
                          <w:ind w:firstLine="0"/>
                          <w:rPr>
                            <w:rFonts w:asciiTheme="minorEastAsia" w:eastAsiaTheme="minorEastAsia" w:hAnsiTheme="minorEastAsia"/>
                            <w:szCs w:val="20"/>
                          </w:rPr>
                        </w:pPr>
                        <w:r w:rsidRPr="001B0455">
                          <w:rPr>
                            <w:rFonts w:asciiTheme="minorEastAsia" w:eastAsiaTheme="minorEastAsia" w:hAnsiTheme="minorEastAsia"/>
                            <w:szCs w:val="20"/>
                          </w:rPr>
                          <w:t xml:space="preserve">          which includes parameters for different users and different airlines</w:t>
                        </w:r>
                      </w:p>
                    </w:tc>
                  </w:tr>
                  <w:tr w:rsidR="00F9147B" w:rsidRPr="0031273F" w14:paraId="0772C466" w14:textId="77777777" w:rsidTr="001B0455">
                    <w:trPr>
                      <w:trHeight w:val="5727"/>
                    </w:trPr>
                    <w:tc>
                      <w:tcPr>
                        <w:tcW w:w="8365" w:type="dxa"/>
                        <w:tcBorders>
                          <w:top w:val="single" w:sz="12" w:space="0" w:color="auto"/>
                          <w:bottom w:val="single" w:sz="12" w:space="0" w:color="auto"/>
                        </w:tcBorders>
                      </w:tcPr>
                      <w:p w14:paraId="07C789E7" w14:textId="5591EDEE" w:rsidR="00F9147B" w:rsidRPr="00D45814" w:rsidRDefault="00F9147B" w:rsidP="005107BB">
                        <w:pPr>
                          <w:pStyle w:val="IEEEParagraph"/>
                          <w:numPr>
                            <w:ilvl w:val="0"/>
                            <w:numId w:val="19"/>
                          </w:numPr>
                          <w:rPr>
                            <w:rFonts w:asciiTheme="minorEastAsia" w:eastAsiaTheme="minorEastAsia" w:hAnsiTheme="minorEastAsia"/>
                            <w:b/>
                          </w:rPr>
                        </w:pPr>
                        <m:oMath>
                          <m:r>
                            <m:rPr>
                              <m:sty m:val="b"/>
                            </m:rPr>
                            <w:rPr>
                              <w:rFonts w:ascii="Cambria Math" w:eastAsiaTheme="minorEastAsia" w:hAnsi="Cambria Math"/>
                            </w:rPr>
                            <m:t>β</m:t>
                          </m:r>
                          <m:r>
                            <m:rPr>
                              <m:sty m:val="p"/>
                            </m:rPr>
                            <w:rPr>
                              <w:rFonts w:ascii="Cambria Math" w:eastAsiaTheme="minorEastAsia" w:hAnsi="Cambria Math"/>
                            </w:rPr>
                            <m:t>←</m:t>
                          </m:r>
                          <m:r>
                            <m:rPr>
                              <m:sty m:val="b"/>
                            </m:rPr>
                            <w:rPr>
                              <w:rFonts w:ascii="Cambria Math" w:eastAsiaTheme="minorEastAsia" w:hAnsi="Cambria Math"/>
                            </w:rPr>
                            <m:t>0</m:t>
                          </m:r>
                        </m:oMath>
                        <w:r>
                          <w:rPr>
                            <w:rFonts w:asciiTheme="minorEastAsia" w:eastAsiaTheme="minorEastAsia" w:hAnsiTheme="minorEastAsia"/>
                          </w:rPr>
                          <w:t xml:space="preserve">, </w:t>
                        </w:r>
                        <m:oMath>
                          <m:r>
                            <m:rPr>
                              <m:sty m:val="p"/>
                            </m:rPr>
                            <w:rPr>
                              <w:rFonts w:ascii="Cambria Math" w:eastAsiaTheme="minorEastAsia" w:hAnsi="Cambria Math"/>
                            </w:rPr>
                            <m:t>η←</m:t>
                          </m:r>
                          <m:sSub>
                            <m:sSubPr>
                              <m:ctrlPr>
                                <w:rPr>
                                  <w:rFonts w:ascii="Cambria Math" w:eastAsiaTheme="minorEastAsia" w:hAnsi="Cambria Math"/>
                                </w:rPr>
                              </m:ctrlPr>
                            </m:sSubPr>
                            <m:e>
                              <m:r>
                                <m:rPr>
                                  <m:sty m:val="p"/>
                                </m:rPr>
                                <w:rPr>
                                  <w:rFonts w:ascii="Cambria Math" w:eastAsiaTheme="minorEastAsia" w:hAnsi="Cambria Math"/>
                                </w:rPr>
                                <m:t>η</m:t>
                              </m:r>
                            </m:e>
                            <m:sub>
                              <m:r>
                                <m:rPr>
                                  <m:sty m:val="p"/>
                                </m:rPr>
                                <w:rPr>
                                  <w:rFonts w:ascii="Cambria Math" w:eastAsiaTheme="minorEastAsia" w:hAnsi="Cambria Math"/>
                                </w:rPr>
                                <m:t>0</m:t>
                              </m:r>
                            </m:sub>
                          </m:sSub>
                        </m:oMath>
                      </w:p>
                      <w:p w14:paraId="0D021FD7" w14:textId="77777777" w:rsidR="00F9147B" w:rsidRPr="00D45814" w:rsidRDefault="00F9147B" w:rsidP="005107BB">
                        <w:pPr>
                          <w:pStyle w:val="IEEEParagraph"/>
                          <w:numPr>
                            <w:ilvl w:val="0"/>
                            <w:numId w:val="19"/>
                          </w:numPr>
                          <w:rPr>
                            <w:rFonts w:asciiTheme="minorEastAsia" w:eastAsiaTheme="minorEastAsia" w:hAnsiTheme="minorEastAsia"/>
                            <w:b/>
                          </w:rPr>
                        </w:pPr>
                        <w:r>
                          <w:rPr>
                            <w:rFonts w:asciiTheme="minorEastAsia" w:eastAsiaTheme="minorEastAsia" w:hAnsiTheme="minorEastAsia"/>
                          </w:rPr>
                          <w:t>for it = 1 to MAXN:</w:t>
                        </w:r>
                      </w:p>
                      <w:p w14:paraId="258C2212" w14:textId="40FFE8D6" w:rsidR="00F9147B" w:rsidRPr="00D45814" w:rsidRDefault="00F9147B" w:rsidP="005107BB">
                        <w:pPr>
                          <w:pStyle w:val="IEEEParagraph"/>
                          <w:numPr>
                            <w:ilvl w:val="0"/>
                            <w:numId w:val="19"/>
                          </w:numPr>
                          <w:rPr>
                            <w:rFonts w:asciiTheme="minorEastAsia" w:eastAsiaTheme="minorEastAsia" w:hAnsiTheme="minorEastAsia"/>
                            <w:b/>
                          </w:rPr>
                        </w:pPr>
                        <w:r>
                          <w:rPr>
                            <w:rFonts w:asciiTheme="minorEastAsia" w:eastAsiaTheme="minorEastAsia" w:hAnsiTheme="minorEastAsia"/>
                          </w:rPr>
                          <w:t xml:space="preserve">  for </w:t>
                        </w:r>
                        <m:oMath>
                          <m:r>
                            <w:rPr>
                              <w:rFonts w:ascii="Cambria Math" w:eastAsiaTheme="minorEastAsia" w:hAnsi="Cambria Math"/>
                              <w:szCs w:val="20"/>
                            </w:rPr>
                            <m:t>t</m:t>
                          </m:r>
                        </m:oMath>
                        <w:r>
                          <w:rPr>
                            <w:rFonts w:asciiTheme="minorEastAsia" w:eastAsiaTheme="minorEastAsia" w:hAnsiTheme="minorEastAsia"/>
                          </w:rPr>
                          <w:t xml:space="preserve"> in </w:t>
                        </w:r>
                        <w:r w:rsidRPr="001B0455">
                          <w:rPr>
                            <w:rFonts w:asciiTheme="minorEastAsia" w:eastAsiaTheme="minorEastAsia" w:hAnsiTheme="minorEastAsia"/>
                            <w:b/>
                          </w:rPr>
                          <w:t>T</w:t>
                        </w:r>
                        <w:r>
                          <w:rPr>
                            <w:rFonts w:asciiTheme="minorEastAsia" w:eastAsiaTheme="minorEastAsia" w:hAnsiTheme="minorEastAsia"/>
                          </w:rPr>
                          <w:t>:</w:t>
                        </w:r>
                      </w:p>
                      <w:p w14:paraId="0C03D167" w14:textId="1B877A59" w:rsidR="00F9147B" w:rsidRPr="00D45814" w:rsidRDefault="00F9147B" w:rsidP="005107BB">
                        <w:pPr>
                          <w:pStyle w:val="IEEEParagraph"/>
                          <w:numPr>
                            <w:ilvl w:val="0"/>
                            <w:numId w:val="19"/>
                          </w:numPr>
                          <w:rPr>
                            <w:rFonts w:asciiTheme="minorEastAsia" w:eastAsiaTheme="minorEastAsia" w:hAnsiTheme="minorEastAsia"/>
                            <w:b/>
                          </w:rPr>
                        </w:pPr>
                        <w:r>
                          <w:rPr>
                            <w:rFonts w:asciiTheme="minorEastAsia" w:eastAsiaTheme="minorEastAsia" w:hAnsiTheme="minorEastAsia"/>
                          </w:rPr>
                          <w:t xml:space="preserve">    Define </w:t>
                        </w:r>
                        <m:oMath>
                          <m:r>
                            <w:rPr>
                              <w:rFonts w:ascii="Cambria Math" w:eastAsiaTheme="minorEastAsia" w:hAnsi="Cambria Math"/>
                              <w:szCs w:val="20"/>
                            </w:rPr>
                            <m:t>u</m:t>
                          </m:r>
                        </m:oMath>
                        <w:r>
                          <w:rPr>
                            <w:rFonts w:asciiTheme="minorEastAsia" w:eastAsiaTheme="minorEastAsia" w:hAnsiTheme="minorEastAsia"/>
                          </w:rPr>
                          <w:t xml:space="preserve"> as the user of </w:t>
                        </w:r>
                        <m:oMath>
                          <m:r>
                            <w:rPr>
                              <w:rFonts w:ascii="Cambria Math" w:eastAsiaTheme="minorEastAsia" w:hAnsi="Cambria Math"/>
                              <w:szCs w:val="20"/>
                            </w:rPr>
                            <m:t>t</m:t>
                          </m:r>
                        </m:oMath>
                      </w:p>
                      <w:p w14:paraId="09850D20" w14:textId="13FCE179" w:rsidR="00F9147B" w:rsidRPr="00F33466" w:rsidRDefault="00F9147B" w:rsidP="005107BB">
                        <w:pPr>
                          <w:pStyle w:val="IEEEParagraph"/>
                          <w:numPr>
                            <w:ilvl w:val="0"/>
                            <w:numId w:val="19"/>
                          </w:numPr>
                          <w:rPr>
                            <w:rFonts w:asciiTheme="minorEastAsia" w:eastAsiaTheme="minorEastAsia" w:hAnsiTheme="minorEastAsia"/>
                            <w:b/>
                          </w:rPr>
                        </w:pPr>
                        <w:r>
                          <w:rPr>
                            <w:rFonts w:asciiTheme="minorEastAsia" w:eastAsiaTheme="minorEastAsia" w:hAnsiTheme="minorEastAsia"/>
                          </w:rPr>
                          <w:t xml:space="preserve">    Define </w:t>
                        </w:r>
                        <m:oMath>
                          <m:r>
                            <w:rPr>
                              <w:rFonts w:ascii="Cambria Math" w:eastAsiaTheme="minorEastAsia" w:hAnsi="Cambria Math"/>
                              <w:szCs w:val="20"/>
                            </w:rPr>
                            <m:t>a</m:t>
                          </m:r>
                        </m:oMath>
                        <w:r>
                          <w:rPr>
                            <w:rFonts w:asciiTheme="minorEastAsia" w:eastAsiaTheme="minorEastAsia" w:hAnsiTheme="minorEastAsia"/>
                          </w:rPr>
                          <w:t xml:space="preserve"> as the airline of </w:t>
                        </w:r>
                        <m:oMath>
                          <m:r>
                            <w:rPr>
                              <w:rFonts w:ascii="Cambria Math" w:eastAsiaTheme="minorEastAsia" w:hAnsi="Cambria Math"/>
                              <w:szCs w:val="20"/>
                            </w:rPr>
                            <m:t>t</m:t>
                          </m:r>
                        </m:oMath>
                      </w:p>
                      <w:p w14:paraId="50553AA6" w14:textId="57F2F09A" w:rsidR="00F9147B" w:rsidRPr="00D45814" w:rsidRDefault="00F9147B" w:rsidP="005107BB">
                        <w:pPr>
                          <w:pStyle w:val="IEEEParagraph"/>
                          <w:numPr>
                            <w:ilvl w:val="0"/>
                            <w:numId w:val="19"/>
                          </w:numPr>
                          <w:rPr>
                            <w:rFonts w:asciiTheme="minorEastAsia" w:eastAsiaTheme="minorEastAsia" w:hAnsiTheme="minorEastAsia"/>
                            <w:b/>
                          </w:rPr>
                        </w:pPr>
                        <w:r>
                          <w:rPr>
                            <w:rFonts w:asciiTheme="minorEastAsia" w:eastAsiaTheme="minorEastAsia" w:hAnsiTheme="minorEastAsia"/>
                          </w:rPr>
                          <w:t xml:space="preserve">    Define </w:t>
                        </w:r>
                        <m:oMath>
                          <m:r>
                            <w:rPr>
                              <w:rFonts w:ascii="Cambria Math" w:eastAsiaTheme="minorEastAsia" w:hAnsi="Cambria Math"/>
                            </w:rPr>
                            <m:t>m</m:t>
                          </m:r>
                        </m:oMath>
                        <w:r>
                          <w:rPr>
                            <w:rFonts w:asciiTheme="minorEastAsia" w:eastAsiaTheme="minorEastAsia" w:hAnsiTheme="minorEastAsia"/>
                          </w:rPr>
                          <w:t xml:space="preserve"> as the flight of </w:t>
                        </w:r>
                        <m:oMath>
                          <m:r>
                            <w:rPr>
                              <w:rFonts w:ascii="Cambria Math" w:eastAsiaTheme="minorEastAsia" w:hAnsi="Cambria Math"/>
                              <w:szCs w:val="20"/>
                            </w:rPr>
                            <m:t>t</m:t>
                          </m:r>
                        </m:oMath>
                      </w:p>
                      <w:p w14:paraId="70B7CAB8" w14:textId="6E6471D1" w:rsidR="00F9147B" w:rsidRPr="00D45814" w:rsidRDefault="00F9147B" w:rsidP="005107BB">
                        <w:pPr>
                          <w:pStyle w:val="IEEEParagraph"/>
                          <w:numPr>
                            <w:ilvl w:val="0"/>
                            <w:numId w:val="19"/>
                          </w:numPr>
                          <w:rPr>
                            <w:rFonts w:asciiTheme="minorEastAsia" w:eastAsiaTheme="minorEastAsia" w:hAnsiTheme="minorEastAsia"/>
                            <w:b/>
                          </w:rPr>
                        </w:pPr>
                        <w:r>
                          <w:rPr>
                            <w:rFonts w:asciiTheme="minorEastAsia" w:eastAsiaTheme="minorEastAsia" w:hAnsiTheme="minorEastAsia"/>
                          </w:rPr>
                          <w:t xml:space="preserve">    Define </w:t>
                        </w:r>
                        <m:oMath>
                          <m:sSub>
                            <m:sSubPr>
                              <m:ctrlPr>
                                <w:rPr>
                                  <w:rFonts w:ascii="Cambria Math" w:eastAsiaTheme="minorEastAsia" w:hAnsi="Cambria Math"/>
                                  <w:b/>
                                </w:rPr>
                              </m:ctrlPr>
                            </m:sSubPr>
                            <m:e>
                              <m:r>
                                <m:rPr>
                                  <m:sty m:val="b"/>
                                </m:rPr>
                                <w:rPr>
                                  <w:rFonts w:ascii="Cambria Math" w:eastAsiaTheme="minorEastAsia" w:hAnsi="Cambria Math"/>
                                </w:rPr>
                                <m:t>S</m:t>
                              </m:r>
                            </m:e>
                            <m:sub>
                              <m:r>
                                <m:rPr>
                                  <m:sty m:val="b"/>
                                </m:rPr>
                                <w:rPr>
                                  <w:rFonts w:ascii="Cambria Math" w:eastAsiaTheme="minorEastAsia" w:hAnsi="Cambria Math"/>
                                </w:rPr>
                                <m:t>t</m:t>
                              </m:r>
                            </m:sub>
                          </m:sSub>
                        </m:oMath>
                        <w:r>
                          <w:rPr>
                            <w:rFonts w:asciiTheme="minorEastAsia" w:eastAsiaTheme="minorEastAsia" w:hAnsiTheme="minorEastAsia"/>
                          </w:rPr>
                          <w:t xml:space="preserve"> as the search results for </w:t>
                        </w:r>
                        <m:oMath>
                          <m:r>
                            <w:rPr>
                              <w:rFonts w:ascii="Cambria Math" w:eastAsiaTheme="minorEastAsia" w:hAnsi="Cambria Math"/>
                              <w:szCs w:val="20"/>
                            </w:rPr>
                            <m:t>t</m:t>
                          </m:r>
                        </m:oMath>
                        <w:r>
                          <w:rPr>
                            <w:rFonts w:asciiTheme="minorEastAsia" w:eastAsiaTheme="minorEastAsia" w:hAnsiTheme="minorEastAsia"/>
                          </w:rPr>
                          <w:t xml:space="preserve"> in </w:t>
                        </w:r>
                        <w:r w:rsidRPr="00C561B6">
                          <w:rPr>
                            <w:rFonts w:asciiTheme="minorEastAsia" w:eastAsiaTheme="minorEastAsia" w:hAnsiTheme="minorEastAsia"/>
                            <w:b/>
                          </w:rPr>
                          <w:t>S</w:t>
                        </w:r>
                      </w:p>
                      <w:p w14:paraId="55E8DB92" w14:textId="019086A9" w:rsidR="00F9147B" w:rsidRPr="00D45814" w:rsidRDefault="00F9147B" w:rsidP="005107BB">
                        <w:pPr>
                          <w:pStyle w:val="IEEEParagraph"/>
                          <w:numPr>
                            <w:ilvl w:val="0"/>
                            <w:numId w:val="19"/>
                          </w:numPr>
                          <w:rPr>
                            <w:rFonts w:asciiTheme="minorEastAsia" w:eastAsiaTheme="minorEastAsia" w:hAnsiTheme="minorEastAsia"/>
                            <w:b/>
                          </w:rPr>
                        </w:pPr>
                        <w:r>
                          <w:rPr>
                            <w:rFonts w:asciiTheme="minorEastAsia" w:eastAsiaTheme="minorEastAsia" w:hAnsiTheme="minorEastAsia"/>
                          </w:rPr>
                          <w:t xml:space="preserve">    Set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t</m:t>
                              </m:r>
                            </m:sub>
                          </m:sSub>
                        </m:oMath>
                        <w:r>
                          <w:rPr>
                            <w:rFonts w:asciiTheme="minorEastAsia" w:eastAsiaTheme="minorEastAsia" w:hAnsiTheme="minorEastAsia"/>
                          </w:rPr>
                          <w:t xml:space="preserve"> as the bootstrap sampling samples from </w:t>
                        </w:r>
                        <m:oMath>
                          <m:sSub>
                            <m:sSubPr>
                              <m:ctrlPr>
                                <w:rPr>
                                  <w:rFonts w:ascii="Cambria Math" w:eastAsiaTheme="minorEastAsia" w:hAnsi="Cambria Math"/>
                                  <w:b/>
                                </w:rPr>
                              </m:ctrlPr>
                            </m:sSubPr>
                            <m:e>
                              <m:r>
                                <m:rPr>
                                  <m:sty m:val="b"/>
                                </m:rPr>
                                <w:rPr>
                                  <w:rFonts w:ascii="Cambria Math" w:eastAsiaTheme="minorEastAsia" w:hAnsi="Cambria Math"/>
                                </w:rPr>
                                <m:t>S</m:t>
                              </m:r>
                            </m:e>
                            <m:sub>
                              <m:r>
                                <m:rPr>
                                  <m:sty m:val="b"/>
                                </m:rPr>
                                <w:rPr>
                                  <w:rFonts w:ascii="Cambria Math" w:eastAsiaTheme="minorEastAsia" w:hAnsi="Cambria Math"/>
                                </w:rPr>
                                <m:t>t</m:t>
                              </m:r>
                            </m:sub>
                          </m:sSub>
                        </m:oMath>
                      </w:p>
                      <w:p w14:paraId="613C4B13" w14:textId="6339E923" w:rsidR="00F9147B" w:rsidRPr="00F33466" w:rsidRDefault="00F9147B" w:rsidP="005107BB">
                        <w:pPr>
                          <w:pStyle w:val="IEEEParagraph"/>
                          <w:numPr>
                            <w:ilvl w:val="0"/>
                            <w:numId w:val="19"/>
                          </w:numPr>
                          <w:rPr>
                            <w:rFonts w:asciiTheme="minorEastAsia" w:eastAsiaTheme="minorEastAsia" w:hAnsiTheme="minorEastAsia"/>
                            <w:b/>
                          </w:rPr>
                        </w:pPr>
                        <w:r>
                          <w:rPr>
                            <w:rFonts w:asciiTheme="minorEastAsia" w:eastAsiaTheme="minorEastAsia" w:hAnsiTheme="minorEastAsia"/>
                          </w:rPr>
                          <w:t xml:space="preserve">    for </w:t>
                        </w:r>
                        <m:oMath>
                          <m:r>
                            <w:rPr>
                              <w:rFonts w:ascii="Cambria Math" w:eastAsiaTheme="minorEastAsia" w:hAnsi="Cambria Math"/>
                            </w:rPr>
                            <m:t>s</m:t>
                          </m:r>
                        </m:oMath>
                        <w:r>
                          <w:rPr>
                            <w:rFonts w:asciiTheme="minorEastAsia" w:eastAsiaTheme="minorEastAsia" w:hAnsiTheme="minorEastAsia"/>
                          </w:rPr>
                          <w:t xml:space="preserve"> in </w:t>
                        </w:r>
                        <m:oMath>
                          <m:sSub>
                            <m:sSubPr>
                              <m:ctrlPr>
                                <w:rPr>
                                  <w:rFonts w:ascii="Cambria Math" w:eastAsiaTheme="minorEastAsia" w:hAnsi="Cambria Math"/>
                                  <w:b/>
                                </w:rPr>
                              </m:ctrlPr>
                            </m:sSubPr>
                            <m:e>
                              <m:r>
                                <m:rPr>
                                  <m:sty m:val="b"/>
                                </m:rPr>
                                <w:rPr>
                                  <w:rFonts w:ascii="Cambria Math" w:eastAsiaTheme="minorEastAsia" w:hAnsi="Cambria Math"/>
                                </w:rPr>
                                <m:t>S'</m:t>
                              </m:r>
                            </m:e>
                            <m:sub>
                              <m:r>
                                <m:rPr>
                                  <m:sty m:val="b"/>
                                </m:rPr>
                                <w:rPr>
                                  <w:rFonts w:ascii="Cambria Math" w:eastAsiaTheme="minorEastAsia" w:hAnsi="Cambria Math"/>
                                </w:rPr>
                                <m:t>t</m:t>
                              </m:r>
                            </m:sub>
                          </m:sSub>
                        </m:oMath>
                        <w:r>
                          <w:rPr>
                            <w:rFonts w:asciiTheme="minorEastAsia" w:eastAsiaTheme="minorEastAsia" w:hAnsiTheme="minorEastAsia"/>
                          </w:rPr>
                          <w:t>:</w:t>
                        </w:r>
                      </w:p>
                      <w:p w14:paraId="61190C57" w14:textId="7182C778" w:rsidR="00F9147B" w:rsidRPr="00F33466" w:rsidRDefault="00F9147B" w:rsidP="005107BB">
                        <w:pPr>
                          <w:pStyle w:val="IEEEParagraph"/>
                          <w:numPr>
                            <w:ilvl w:val="0"/>
                            <w:numId w:val="19"/>
                          </w:numPr>
                          <w:rPr>
                            <w:rFonts w:asciiTheme="minorEastAsia" w:eastAsiaTheme="minorEastAsia" w:hAnsiTheme="minorEastAsia"/>
                            <w:b/>
                          </w:rPr>
                        </w:pPr>
                        <w:r>
                          <w:rPr>
                            <w:rFonts w:asciiTheme="minorEastAsia" w:eastAsiaTheme="minorEastAsia" w:hAnsiTheme="minorEastAsia"/>
                          </w:rPr>
                          <w:t xml:space="preserve">      if </w:t>
                        </w:r>
                        <m:oMath>
                          <m:r>
                            <w:rPr>
                              <w:rFonts w:ascii="Cambria Math" w:eastAsiaTheme="minorEastAsia" w:hAnsi="Cambria Math"/>
                            </w:rPr>
                            <m:t>s</m:t>
                          </m:r>
                        </m:oMath>
                        <w:r>
                          <w:rPr>
                            <w:rFonts w:asciiTheme="minorEastAsia" w:eastAsiaTheme="minorEastAsia" w:hAnsiTheme="minorEastAsia"/>
                          </w:rPr>
                          <w:t xml:space="preserve"> == </w:t>
                        </w:r>
                        <m:oMath>
                          <m:r>
                            <w:rPr>
                              <w:rFonts w:ascii="Cambria Math" w:eastAsiaTheme="minorEastAsia" w:hAnsi="Cambria Math"/>
                              <w:szCs w:val="20"/>
                            </w:rPr>
                            <m:t>t</m:t>
                          </m:r>
                        </m:oMath>
                        <w:r>
                          <w:rPr>
                            <w:rFonts w:asciiTheme="minorEastAsia" w:eastAsiaTheme="minorEastAsia" w:hAnsiTheme="minorEastAsia"/>
                          </w:rPr>
                          <w:t>:</w:t>
                        </w:r>
                      </w:p>
                      <w:p w14:paraId="18FB49CA" w14:textId="77777777" w:rsidR="00F9147B" w:rsidRPr="00D54F4D" w:rsidRDefault="00F9147B" w:rsidP="005107BB">
                        <w:pPr>
                          <w:pStyle w:val="IEEEParagraph"/>
                          <w:numPr>
                            <w:ilvl w:val="0"/>
                            <w:numId w:val="19"/>
                          </w:numPr>
                          <w:rPr>
                            <w:rFonts w:asciiTheme="minorEastAsia" w:eastAsiaTheme="minorEastAsia" w:hAnsiTheme="minorEastAsia"/>
                            <w:b/>
                          </w:rPr>
                        </w:pPr>
                        <w:r>
                          <w:rPr>
                            <w:rFonts w:asciiTheme="minorEastAsia" w:eastAsiaTheme="minorEastAsia" w:hAnsiTheme="minorEastAsia"/>
                          </w:rPr>
                          <w:t xml:space="preserve">        continue</w:t>
                        </w:r>
                      </w:p>
                      <w:p w14:paraId="7B4A783C" w14:textId="6A0CF6AE" w:rsidR="00F9147B" w:rsidRDefault="00F9147B" w:rsidP="005107BB">
                        <w:pPr>
                          <w:pStyle w:val="IEEEParagraph"/>
                          <w:numPr>
                            <w:ilvl w:val="0"/>
                            <w:numId w:val="19"/>
                          </w:numPr>
                          <w:rPr>
                            <w:rFonts w:asciiTheme="minorEastAsia" w:eastAsiaTheme="minorEastAsia" w:hAnsiTheme="minorEastAsia"/>
                          </w:rPr>
                        </w:pPr>
                        <w:r>
                          <w:rPr>
                            <w:rFonts w:asciiTheme="minorEastAsia" w:eastAsiaTheme="minorEastAsia" w:hAnsiTheme="minorEastAsia"/>
                            <w:b/>
                          </w:rPr>
                          <w:t xml:space="preserve">     </w:t>
                        </w:r>
                        <w:r>
                          <w:rPr>
                            <w:rFonts w:asciiTheme="minorEastAsia" w:eastAsiaTheme="minorEastAsia" w:hAnsiTheme="minorEastAsia"/>
                          </w:rPr>
                          <w:t xml:space="preserve"> for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k</m:t>
                              </m:r>
                            </m:sub>
                          </m:sSub>
                        </m:oMath>
                        <w:r>
                          <w:rPr>
                            <w:rFonts w:asciiTheme="minorEastAsia" w:eastAsiaTheme="minorEastAsia" w:hAnsiTheme="minorEastAsia"/>
                          </w:rPr>
                          <w:t xml:space="preserve"> in </w:t>
                        </w:r>
                        <m:oMath>
                          <m:r>
                            <m:rPr>
                              <m:sty m:val="b"/>
                            </m:rPr>
                            <w:rPr>
                              <w:rFonts w:ascii="Cambria Math" w:eastAsiaTheme="minorEastAsia" w:hAnsi="Cambria Math"/>
                            </w:rPr>
                            <m:t>β</m:t>
                          </m:r>
                        </m:oMath>
                        <w:r>
                          <w:rPr>
                            <w:rFonts w:asciiTheme="minorEastAsia" w:eastAsiaTheme="minorEastAsia" w:hAnsiTheme="minorEastAsia"/>
                            <w:b/>
                          </w:rPr>
                          <w:t xml:space="preserve"> </w:t>
                        </w:r>
                        <w:r>
                          <w:rPr>
                            <w:rFonts w:asciiTheme="minorEastAsia" w:eastAsiaTheme="minorEastAsia" w:hAnsiTheme="minorEastAsia"/>
                          </w:rPr>
                          <w:t xml:space="preserve">according to </w:t>
                        </w:r>
                        <m:oMath>
                          <m:r>
                            <w:rPr>
                              <w:rFonts w:ascii="Cambria Math" w:eastAsiaTheme="minorEastAsia" w:hAnsi="Cambria Math"/>
                              <w:szCs w:val="20"/>
                            </w:rPr>
                            <m:t>u</m:t>
                          </m:r>
                        </m:oMath>
                        <w:r>
                          <w:rPr>
                            <w:rFonts w:asciiTheme="minorEastAsia" w:eastAsiaTheme="minorEastAsia" w:hAnsiTheme="minorEastAsia"/>
                          </w:rPr>
                          <w:t xml:space="preserve">, </w:t>
                        </w:r>
                        <m:oMath>
                          <m:r>
                            <w:rPr>
                              <w:rFonts w:ascii="Cambria Math" w:eastAsiaTheme="minorEastAsia" w:hAnsi="Cambria Math"/>
                              <w:szCs w:val="20"/>
                            </w:rPr>
                            <m:t>a</m:t>
                          </m:r>
                        </m:oMath>
                        <w:r>
                          <w:rPr>
                            <w:rFonts w:asciiTheme="minorEastAsia" w:eastAsiaTheme="minorEastAsia" w:hAnsiTheme="minorEastAsia"/>
                          </w:rPr>
                          <w:t xml:space="preserve">, </w:t>
                        </w:r>
                        <m:oMath>
                          <m:r>
                            <w:rPr>
                              <w:rFonts w:ascii="Cambria Math" w:eastAsiaTheme="minorEastAsia" w:hAnsi="Cambria Math"/>
                              <w:szCs w:val="20"/>
                            </w:rPr>
                            <m:t xml:space="preserve"> m</m:t>
                          </m:r>
                        </m:oMath>
                        <w:r>
                          <w:rPr>
                            <w:rFonts w:asciiTheme="minorEastAsia" w:eastAsiaTheme="minorEastAsia" w:hAnsiTheme="minorEastAsia"/>
                          </w:rPr>
                          <w:t>:</w:t>
                        </w:r>
                      </w:p>
                      <w:p w14:paraId="72F39C4A" w14:textId="476096DF" w:rsidR="00F9147B" w:rsidRPr="001B0455" w:rsidRDefault="00F9147B" w:rsidP="005107BB">
                        <w:pPr>
                          <w:pStyle w:val="IEEEParagraph"/>
                          <w:numPr>
                            <w:ilvl w:val="0"/>
                            <w:numId w:val="19"/>
                          </w:numPr>
                          <w:rPr>
                            <w:rFonts w:asciiTheme="minorEastAsia" w:eastAsiaTheme="minorEastAsia" w:hAnsiTheme="minorEastAsia"/>
                            <w:szCs w:val="20"/>
                          </w:rPr>
                        </w:pPr>
                        <w:r>
                          <w:rPr>
                            <w:rFonts w:asciiTheme="minorEastAsia" w:eastAsiaTheme="minorEastAsia" w:hAnsiTheme="minorEastAsia"/>
                          </w:rPr>
                          <w:t xml:space="preserve">        </w:t>
                        </w:r>
                        <m:oMath>
                          <m:sSub>
                            <m:sSubPr>
                              <m:ctrlPr>
                                <w:rPr>
                                  <w:rFonts w:ascii="Cambria Math" w:eastAsiaTheme="minorEastAsia" w:hAnsi="Cambria Math"/>
                                  <w:i/>
                                  <w:szCs w:val="20"/>
                                </w:rPr>
                              </m:ctrlPr>
                            </m:sSubPr>
                            <m:e>
                              <m:r>
                                <w:rPr>
                                  <w:rFonts w:ascii="Cambria Math" w:eastAsiaTheme="minorEastAsia" w:hAnsi="Cambria Math"/>
                                  <w:szCs w:val="20"/>
                                </w:rPr>
                                <m:t>β</m:t>
                              </m:r>
                            </m:e>
                            <m:sub>
                              <m:r>
                                <w:rPr>
                                  <w:rFonts w:ascii="Cambria Math" w:eastAsiaTheme="minorEastAsia" w:hAnsi="Cambria Math"/>
                                  <w:szCs w:val="20"/>
                                </w:rPr>
                                <m:t>k</m:t>
                              </m:r>
                            </m:sub>
                          </m:sSub>
                          <m:r>
                            <w:rPr>
                              <w:rFonts w:ascii="Cambria Math" w:eastAsiaTheme="minorEastAsia" w:hAnsi="Cambria Math"/>
                              <w:szCs w:val="20"/>
                            </w:rPr>
                            <m:t>←</m:t>
                          </m:r>
                          <m:sSub>
                            <m:sSubPr>
                              <m:ctrlPr>
                                <w:rPr>
                                  <w:rFonts w:ascii="Cambria Math" w:eastAsiaTheme="minorEastAsia" w:hAnsi="Cambria Math"/>
                                  <w:i/>
                                  <w:szCs w:val="20"/>
                                </w:rPr>
                              </m:ctrlPr>
                            </m:sSubPr>
                            <m:e>
                              <m:r>
                                <w:rPr>
                                  <w:rFonts w:ascii="Cambria Math" w:eastAsiaTheme="minorEastAsia" w:hAnsi="Cambria Math"/>
                                  <w:szCs w:val="20"/>
                                </w:rPr>
                                <m:t>β</m:t>
                              </m:r>
                            </m:e>
                            <m:sub>
                              <m:r>
                                <w:rPr>
                                  <w:rFonts w:ascii="Cambria Math" w:eastAsiaTheme="minorEastAsia" w:hAnsi="Cambria Math"/>
                                  <w:szCs w:val="20"/>
                                </w:rPr>
                                <m:t>k</m:t>
                              </m:r>
                            </m:sub>
                          </m:sSub>
                          <m:r>
                            <w:rPr>
                              <w:rFonts w:ascii="Cambria Math" w:eastAsiaTheme="minorEastAsia" w:hAnsi="Cambria Math"/>
                              <w:szCs w:val="20"/>
                            </w:rPr>
                            <m:t>-η</m:t>
                          </m:r>
                          <m:d>
                            <m:dPr>
                              <m:ctrlPr>
                                <w:rPr>
                                  <w:rFonts w:ascii="Cambria Math" w:eastAsiaTheme="minorEastAsia" w:hAnsi="Cambria Math"/>
                                  <w:i/>
                                  <w:szCs w:val="20"/>
                                </w:rPr>
                              </m:ctrlPr>
                            </m:dPr>
                            <m:e>
                              <m:r>
                                <w:rPr>
                                  <w:rFonts w:ascii="Cambria Math" w:eastAsiaTheme="minorEastAsia"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m:t>
                                  </m:r>
                                  <m:func>
                                    <m:funcPr>
                                      <m:ctrlPr>
                                        <w:rPr>
                                          <w:rFonts w:ascii="Cambria Math" w:eastAsiaTheme="minorEastAsia" w:hAnsi="Cambria Math"/>
                                          <w:i/>
                                          <w:szCs w:val="20"/>
                                        </w:rPr>
                                      </m:ctrlPr>
                                    </m:funcPr>
                                    <m:fName>
                                      <m:r>
                                        <m:rPr>
                                          <m:sty m:val="p"/>
                                        </m:rPr>
                                        <w:rPr>
                                          <w:rFonts w:ascii="Cambria Math" w:eastAsiaTheme="minorEastAsia" w:hAnsi="Cambria Math"/>
                                          <w:szCs w:val="20"/>
                                        </w:rPr>
                                        <m:t>log</m:t>
                                      </m:r>
                                    </m:fName>
                                    <m:e>
                                      <m:r>
                                        <w:rPr>
                                          <w:rFonts w:ascii="Cambria Math" w:eastAsiaTheme="minorEastAsia" w:hAnsi="Cambria Math"/>
                                          <w:szCs w:val="20"/>
                                        </w:rPr>
                                        <m:t>p</m:t>
                                      </m:r>
                                      <m:d>
                                        <m:dPr>
                                          <m:ctrlPr>
                                            <w:rPr>
                                              <w:rFonts w:ascii="Cambria Math" w:eastAsiaTheme="minorEastAsia" w:hAnsi="Cambria Math"/>
                                              <w:i/>
                                              <w:szCs w:val="20"/>
                                            </w:rPr>
                                          </m:ctrlPr>
                                        </m:dPr>
                                        <m:e>
                                          <m:r>
                                            <w:rPr>
                                              <w:rFonts w:ascii="Cambria Math" w:eastAsiaTheme="minorEastAsia" w:hAnsi="Cambria Math"/>
                                              <w:szCs w:val="20"/>
                                            </w:rPr>
                                            <m:t>s</m:t>
                                          </m:r>
                                          <m:sSub>
                                            <m:sSubPr>
                                              <m:ctrlPr>
                                                <w:rPr>
                                                  <w:rFonts w:ascii="Cambria Math" w:eastAsiaTheme="minorEastAsia" w:hAnsi="Cambria Math"/>
                                                  <w:i/>
                                                  <w:szCs w:val="20"/>
                                                </w:rPr>
                                              </m:ctrlPr>
                                            </m:sSubPr>
                                            <m:e>
                                              <m:r>
                                                <w:rPr>
                                                  <w:rFonts w:ascii="Cambria Math" w:eastAsiaTheme="minorEastAsia" w:hAnsi="Cambria Math"/>
                                                  <w:szCs w:val="20"/>
                                                </w:rPr>
                                                <m:t>≻</m:t>
                                              </m:r>
                                            </m:e>
                                            <m:sub>
                                              <m:r>
                                                <w:rPr>
                                                  <w:rFonts w:ascii="Cambria Math" w:eastAsiaTheme="minorEastAsia" w:hAnsi="Cambria Math"/>
                                                  <w:szCs w:val="20"/>
                                                </w:rPr>
                                                <m:t>u</m:t>
                                              </m:r>
                                            </m:sub>
                                          </m:sSub>
                                          <m:r>
                                            <w:rPr>
                                              <w:rFonts w:ascii="Cambria Math" w:eastAsiaTheme="minorEastAsia" w:hAnsi="Cambria Math"/>
                                              <w:szCs w:val="20"/>
                                            </w:rPr>
                                            <m:t>t</m:t>
                                          </m:r>
                                        </m:e>
                                        <m:e>
                                          <m:r>
                                            <m:rPr>
                                              <m:sty m:val="bi"/>
                                            </m:rPr>
                                            <w:rPr>
                                              <w:rFonts w:ascii="Cambria Math" w:eastAsiaTheme="minorEastAsia" w:hAnsi="Cambria Math"/>
                                              <w:szCs w:val="20"/>
                                            </w:rPr>
                                            <m:t>β</m:t>
                                          </m:r>
                                        </m:e>
                                      </m:d>
                                    </m:e>
                                  </m:func>
                                </m:num>
                                <m:den>
                                  <m:r>
                                    <w:rPr>
                                      <w:rFonts w:ascii="Cambria Math" w:eastAsiaTheme="minorEastAsia" w:hAnsi="Cambria Math"/>
                                      <w:szCs w:val="20"/>
                                    </w:rPr>
                                    <m:t>∂</m:t>
                                  </m:r>
                                  <m:sSub>
                                    <m:sSubPr>
                                      <m:ctrlPr>
                                        <w:rPr>
                                          <w:rFonts w:ascii="Cambria Math" w:eastAsiaTheme="minorEastAsia" w:hAnsi="Cambria Math"/>
                                          <w:i/>
                                          <w:szCs w:val="20"/>
                                        </w:rPr>
                                      </m:ctrlPr>
                                    </m:sSubPr>
                                    <m:e>
                                      <m:r>
                                        <w:rPr>
                                          <w:rFonts w:ascii="Cambria Math" w:eastAsiaTheme="minorEastAsia" w:hAnsi="Cambria Math"/>
                                          <w:szCs w:val="20"/>
                                        </w:rPr>
                                        <m:t>β</m:t>
                                      </m:r>
                                    </m:e>
                                    <m:sub>
                                      <m:r>
                                        <w:rPr>
                                          <w:rFonts w:ascii="Cambria Math" w:eastAsiaTheme="minorEastAsia" w:hAnsi="Cambria Math"/>
                                          <w:szCs w:val="20"/>
                                        </w:rPr>
                                        <m:t>k</m:t>
                                      </m:r>
                                    </m:sub>
                                  </m:sSub>
                                </m:den>
                              </m:f>
                              <m:r>
                                <w:rPr>
                                  <w:rFonts w:ascii="Cambria Math" w:eastAsiaTheme="minorEastAsia" w:hAnsi="Cambria Math"/>
                                  <w:szCs w:val="20"/>
                                </w:rPr>
                                <m:t xml:space="preserve"> </m:t>
                              </m:r>
                              <m:r>
                                <w:rPr>
                                  <w:rFonts w:ascii="Cambria Math" w:hAnsi="Cambria Math"/>
                                  <w:szCs w:val="20"/>
                                </w:rPr>
                                <m:t>+λ</m:t>
                              </m:r>
                              <m:sSub>
                                <m:sSubPr>
                                  <m:ctrlPr>
                                    <w:rPr>
                                      <w:rFonts w:ascii="Cambria Math" w:hAnsi="Cambria Math"/>
                                      <w:i/>
                                      <w:szCs w:val="20"/>
                                    </w:rPr>
                                  </m:ctrlPr>
                                </m:sSubPr>
                                <m:e>
                                  <m:r>
                                    <w:rPr>
                                      <w:rFonts w:ascii="Cambria Math" w:hAnsi="Cambria Math"/>
                                      <w:szCs w:val="20"/>
                                    </w:rPr>
                                    <m:t>β</m:t>
                                  </m:r>
                                </m:e>
                                <m:sub>
                                  <m:r>
                                    <w:rPr>
                                      <w:rFonts w:ascii="Cambria Math" w:hAnsi="Cambria Math"/>
                                      <w:szCs w:val="20"/>
                                    </w:rPr>
                                    <m:t>k</m:t>
                                  </m:r>
                                </m:sub>
                              </m:sSub>
                            </m:e>
                          </m:d>
                        </m:oMath>
                      </w:p>
                      <w:p w14:paraId="28214F10" w14:textId="1D18E4E8" w:rsidR="00F9147B" w:rsidRDefault="00F9147B" w:rsidP="005107BB">
                        <w:pPr>
                          <w:pStyle w:val="IEEEParagraph"/>
                          <w:numPr>
                            <w:ilvl w:val="0"/>
                            <w:numId w:val="19"/>
                          </w:numPr>
                          <w:rPr>
                            <w:rFonts w:asciiTheme="minorEastAsia" w:eastAsiaTheme="minorEastAsia" w:hAnsiTheme="minorEastAsia"/>
                          </w:rPr>
                        </w:pPr>
                        <w:r>
                          <w:rPr>
                            <w:rFonts w:asciiTheme="minorEastAsia" w:eastAsiaTheme="minorEastAsia" w:hAnsiTheme="minorEastAsia"/>
                          </w:rPr>
                          <w:t xml:space="preserve">      End for</w:t>
                        </w:r>
                      </w:p>
                      <w:p w14:paraId="0AAE236E" w14:textId="0B68B6EE" w:rsidR="00F9147B" w:rsidRPr="00793CE5" w:rsidRDefault="00F9147B" w:rsidP="005107BB">
                        <w:pPr>
                          <w:pStyle w:val="IEEEParagraph"/>
                          <w:numPr>
                            <w:ilvl w:val="0"/>
                            <w:numId w:val="19"/>
                          </w:numPr>
                          <w:rPr>
                            <w:rFonts w:asciiTheme="minorEastAsia" w:eastAsiaTheme="minorEastAsia" w:hAnsiTheme="minorEastAsia"/>
                          </w:rPr>
                        </w:pPr>
                        <w:r>
                          <w:rPr>
                            <w:rFonts w:asciiTheme="minorEastAsia" w:eastAsiaTheme="minorEastAsia" w:hAnsiTheme="minorEastAsia"/>
                          </w:rPr>
                          <w:t xml:space="preserve">    End for</w:t>
                        </w:r>
                      </w:p>
                      <w:p w14:paraId="06BFC4E3" w14:textId="2F05C8F5" w:rsidR="00F9147B" w:rsidRDefault="00F9147B" w:rsidP="005107BB">
                        <w:pPr>
                          <w:pStyle w:val="IEEEParagraph"/>
                          <w:numPr>
                            <w:ilvl w:val="0"/>
                            <w:numId w:val="19"/>
                          </w:numPr>
                          <w:rPr>
                            <w:rFonts w:asciiTheme="minorEastAsia" w:eastAsiaTheme="minorEastAsia" w:hAnsiTheme="minorEastAsia"/>
                            <w:b/>
                          </w:rPr>
                        </w:pPr>
                        <w:r>
                          <w:rPr>
                            <w:rFonts w:asciiTheme="minorEastAsia" w:eastAsiaTheme="minorEastAsia" w:hAnsiTheme="minorEastAsia"/>
                          </w:rPr>
                          <w:t xml:space="preserve">  </w:t>
                        </w:r>
                        <w:r>
                          <w:rPr>
                            <w:rFonts w:asciiTheme="minorEastAsia" w:eastAsiaTheme="minorEastAsia" w:hAnsiTheme="minorEastAsia" w:hint="eastAsia"/>
                          </w:rPr>
                          <w:t xml:space="preserve">Return </w:t>
                        </w:r>
                        <m:oMath>
                          <m:r>
                            <m:rPr>
                              <m:sty m:val="bi"/>
                            </m:rPr>
                            <w:rPr>
                              <w:rFonts w:ascii="Cambria Math" w:hAnsi="Cambria Math"/>
                            </w:rPr>
                            <m:t>β</m:t>
                          </m:r>
                        </m:oMath>
                        <w:r>
                          <w:rPr>
                            <w:rFonts w:asciiTheme="minorEastAsia" w:eastAsiaTheme="minorEastAsia" w:hAnsiTheme="minorEastAsia"/>
                          </w:rPr>
                          <w:t>,if it convergences or stop conditions are reached.</w:t>
                        </w:r>
                      </w:p>
                      <w:p w14:paraId="776C3DFF" w14:textId="77777777" w:rsidR="00F9147B" w:rsidRPr="00793CE5" w:rsidRDefault="00F9147B" w:rsidP="005107BB">
                        <w:pPr>
                          <w:pStyle w:val="IEEEParagraph"/>
                          <w:numPr>
                            <w:ilvl w:val="0"/>
                            <w:numId w:val="19"/>
                          </w:numPr>
                          <w:rPr>
                            <w:rFonts w:asciiTheme="minorEastAsia" w:eastAsiaTheme="minorEastAsia" w:hAnsiTheme="minorEastAsia"/>
                            <w:b/>
                          </w:rPr>
                        </w:pPr>
                        <w:r>
                          <w:rPr>
                            <w:rFonts w:asciiTheme="minorEastAsia" w:eastAsiaTheme="minorEastAsia" w:hAnsiTheme="minorEastAsia"/>
                            <w:b/>
                          </w:rPr>
                          <w:t xml:space="preserve">  </w:t>
                        </w:r>
                        <m:oMath>
                          <m:r>
                            <w:rPr>
                              <w:rFonts w:ascii="Cambria Math" w:hAnsi="Cambria Math"/>
                              <w:szCs w:val="18"/>
                            </w:rPr>
                            <m:t>η</m:t>
                          </m:r>
                          <m:r>
                            <m:rPr>
                              <m:sty m:val="bi"/>
                            </m:rPr>
                            <w:rPr>
                              <w:rFonts w:ascii="Cambria Math" w:hAnsi="Cambria Math"/>
                              <w:szCs w:val="18"/>
                            </w:rPr>
                            <m:t>←</m:t>
                          </m:r>
                          <m:f>
                            <m:fPr>
                              <m:ctrlPr>
                                <w:rPr>
                                  <w:rFonts w:ascii="Cambria Math" w:hAnsi="Cambria Math"/>
                                  <w:i/>
                                  <w:szCs w:val="18"/>
                                </w:rPr>
                              </m:ctrlPr>
                            </m:fPr>
                            <m:num>
                              <m:sSub>
                                <m:sSubPr>
                                  <m:ctrlPr>
                                    <w:rPr>
                                      <w:rFonts w:ascii="Cambria Math" w:hAnsi="Cambria Math"/>
                                      <w:i/>
                                      <w:szCs w:val="18"/>
                                    </w:rPr>
                                  </m:ctrlPr>
                                </m:sSubPr>
                                <m:e>
                                  <m:r>
                                    <w:rPr>
                                      <w:rFonts w:ascii="Cambria Math" w:hAnsi="Cambria Math"/>
                                      <w:szCs w:val="18"/>
                                    </w:rPr>
                                    <m:t>η</m:t>
                                  </m:r>
                                </m:e>
                                <m:sub>
                                  <m:r>
                                    <w:rPr>
                                      <w:rFonts w:ascii="Cambria Math" w:hAnsi="Cambria Math"/>
                                      <w:szCs w:val="18"/>
                                    </w:rPr>
                                    <m:t>0</m:t>
                                  </m:r>
                                </m:sub>
                              </m:sSub>
                            </m:num>
                            <m:den>
                              <m:r>
                                <w:rPr>
                                  <w:rFonts w:ascii="Cambria Math" w:hAnsi="Cambria Math"/>
                                  <w:szCs w:val="18"/>
                                </w:rPr>
                                <m:t>1+</m:t>
                              </m:r>
                              <m:f>
                                <m:fPr>
                                  <m:type m:val="lin"/>
                                  <m:ctrlPr>
                                    <w:rPr>
                                      <w:rFonts w:ascii="Cambria Math" w:hAnsi="Cambria Math"/>
                                      <w:i/>
                                      <w:szCs w:val="18"/>
                                    </w:rPr>
                                  </m:ctrlPr>
                                </m:fPr>
                                <m:num>
                                  <m:r>
                                    <w:rPr>
                                      <w:rFonts w:ascii="Cambria Math" w:hAnsi="Cambria Math"/>
                                      <w:szCs w:val="18"/>
                                    </w:rPr>
                                    <m:t>it</m:t>
                                  </m:r>
                                </m:num>
                                <m:den>
                                  <m:r>
                                    <m:rPr>
                                      <m:sty m:val="p"/>
                                    </m:rPr>
                                    <w:rPr>
                                      <w:rFonts w:ascii="Cambria Math" w:hAnsi="Cambria Math"/>
                                      <w:szCs w:val="18"/>
                                    </w:rPr>
                                    <m:t>MAXIT</m:t>
                                  </m:r>
                                </m:den>
                              </m:f>
                            </m:den>
                          </m:f>
                        </m:oMath>
                      </w:p>
                      <w:p w14:paraId="431637CA" w14:textId="471571DA" w:rsidR="00F9147B" w:rsidRDefault="00F9147B" w:rsidP="005107BB">
                        <w:pPr>
                          <w:pStyle w:val="IEEEParagraph"/>
                          <w:numPr>
                            <w:ilvl w:val="0"/>
                            <w:numId w:val="19"/>
                          </w:numPr>
                          <w:rPr>
                            <w:rFonts w:asciiTheme="minorEastAsia" w:eastAsiaTheme="minorEastAsia" w:hAnsiTheme="minorEastAsia"/>
                          </w:rPr>
                        </w:pPr>
                        <w:r>
                          <w:rPr>
                            <w:rFonts w:asciiTheme="minorEastAsia" w:eastAsiaTheme="minorEastAsia" w:hAnsiTheme="minorEastAsia"/>
                            <w:b/>
                          </w:rPr>
                          <w:t xml:space="preserve">  </w:t>
                        </w:r>
                        <w:r>
                          <w:rPr>
                            <w:rFonts w:asciiTheme="minorEastAsia" w:eastAsiaTheme="minorEastAsia" w:hAnsiTheme="minorEastAsia"/>
                          </w:rPr>
                          <w:t>End for</w:t>
                        </w:r>
                      </w:p>
                      <w:p w14:paraId="05F0F1A4" w14:textId="6784A4B4" w:rsidR="00F9147B" w:rsidRPr="00793CE5" w:rsidRDefault="00F9147B" w:rsidP="005107BB">
                        <w:pPr>
                          <w:pStyle w:val="IEEEParagraph"/>
                          <w:numPr>
                            <w:ilvl w:val="0"/>
                            <w:numId w:val="19"/>
                          </w:numPr>
                          <w:rPr>
                            <w:rFonts w:asciiTheme="minorEastAsia" w:eastAsiaTheme="minorEastAsia" w:hAnsiTheme="minorEastAsia"/>
                          </w:rPr>
                        </w:pPr>
                        <w:r>
                          <w:rPr>
                            <w:rFonts w:asciiTheme="minorEastAsia" w:eastAsiaTheme="minorEastAsia" w:hAnsiTheme="minorEastAsia"/>
                          </w:rPr>
                          <w:t>End for</w:t>
                        </w:r>
                      </w:p>
                    </w:tc>
                  </w:tr>
                </w:tbl>
                <w:p w14:paraId="58E529C9" w14:textId="77777777" w:rsidR="00F9147B" w:rsidRDefault="00F9147B" w:rsidP="00993ADD"/>
              </w:txbxContent>
            </v:textbox>
            <w10:wrap anchorx="margin" anchory="margin"/>
            <w10:anchorlock/>
          </v:shape>
        </w:pict>
      </w:r>
    </w:p>
    <w:p w14:paraId="74C26751" w14:textId="494E0BE9" w:rsidR="00615311" w:rsidRPr="00FC0425" w:rsidRDefault="00786F60" w:rsidP="00071DE5">
      <w:pPr>
        <w:pStyle w:val="1f3"/>
        <w:ind w:firstLineChars="0" w:firstLine="0"/>
      </w:pPr>
      <w:r>
        <w:pict w14:anchorId="6ED7BA31">
          <v:shape id="_x0000_s1045" type="#_x0000_t202" style="width:416.15pt;height:574.4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" filled="f" stroked="f">
            <v:textbox style="mso-next-textbox:#_x0000_s1045" inset="0,0,0,0">
              <w:txbxContent>
                <w:tbl>
                  <w:tblPr>
                    <w:tblStyle w:val="afff4"/>
                    <w:tblW w:w="7990" w:type="dxa"/>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7990"/>
                  </w:tblGrid>
                  <w:tr w:rsidR="00F9147B" w:rsidRPr="0031273F" w14:paraId="052BDD08" w14:textId="77777777" w:rsidTr="001B0455">
                    <w:trPr>
                      <w:trHeight w:val="397"/>
                    </w:trPr>
                    <w:tc>
                      <w:tcPr>
                        <w:tcW w:w="7990" w:type="dxa"/>
                        <w:tcBorders>
                          <w:top w:val="single" w:sz="12" w:space="0" w:color="auto"/>
                        </w:tcBorders>
                      </w:tcPr>
                      <w:p w14:paraId="650ED5C5" w14:textId="446325ED" w:rsidR="00F9147B" w:rsidRPr="00583475" w:rsidRDefault="00F9147B" w:rsidP="00EE17EA">
                        <w:pPr>
                          <w:pStyle w:val="IEEEParagraph"/>
                          <w:spacing w:after="240"/>
                          <w:ind w:firstLine="0"/>
                          <w:rPr>
                            <w:rFonts w:asciiTheme="minorEastAsia" w:eastAsiaTheme="minorEastAsia" w:hAnsiTheme="minorEastAsia"/>
                            <w:szCs w:val="20"/>
                          </w:rPr>
                        </w:pPr>
                        <w:r>
                          <w:rPr>
                            <w:rFonts w:asciiTheme="minorEastAsia" w:eastAsiaTheme="minorEastAsia" w:hAnsiTheme="minorEastAsia" w:hint="eastAsia"/>
                            <w:b/>
                            <w:szCs w:val="20"/>
                          </w:rPr>
                          <w:t>Algorithm</w:t>
                        </w:r>
                        <w:r>
                          <w:rPr>
                            <w:rFonts w:asciiTheme="minorEastAsia" w:eastAsiaTheme="minorEastAsia" w:hAnsiTheme="minorEastAsia"/>
                            <w:b/>
                            <w:szCs w:val="20"/>
                          </w:rPr>
                          <w:t xml:space="preserve"> 4</w:t>
                        </w:r>
                        <w:r>
                          <w:rPr>
                            <w:rFonts w:asciiTheme="minorEastAsia" w:eastAsiaTheme="minorEastAsia" w:hAnsiTheme="minorEastAsia" w:hint="eastAsia"/>
                            <w:b/>
                            <w:szCs w:val="20"/>
                          </w:rPr>
                          <w:t>-</w:t>
                        </w:r>
                        <w:r>
                          <w:rPr>
                            <w:rFonts w:asciiTheme="minorEastAsia" w:eastAsiaTheme="minorEastAsia" w:hAnsiTheme="minorEastAsia"/>
                            <w:b/>
                            <w:szCs w:val="20"/>
                          </w:rPr>
                          <w:t>2</w:t>
                        </w:r>
                        <w:r w:rsidRPr="00583475">
                          <w:rPr>
                            <w:rFonts w:asciiTheme="minorEastAsia" w:eastAsiaTheme="minorEastAsia" w:hAnsiTheme="minorEastAsia"/>
                            <w:b/>
                            <w:szCs w:val="20"/>
                          </w:rPr>
                          <w:t xml:space="preserve">: </w:t>
                        </w:r>
                        <w:r w:rsidRPr="00583475">
                          <w:rPr>
                            <w:rFonts w:asciiTheme="minorEastAsia" w:eastAsiaTheme="minorEastAsia" w:hAnsiTheme="minorEastAsia"/>
                            <w:szCs w:val="20"/>
                          </w:rPr>
                          <w:t xml:space="preserve"> </w:t>
                        </w:r>
                        <w:r>
                          <w:rPr>
                            <w:rFonts w:asciiTheme="minorEastAsia" w:eastAsiaTheme="minorEastAsia" w:hAnsiTheme="minorEastAsia" w:hint="eastAsia"/>
                            <w:b/>
                            <w:szCs w:val="20"/>
                          </w:rPr>
                          <w:t>Paired</w:t>
                        </w:r>
                        <w:r>
                          <w:rPr>
                            <w:rFonts w:asciiTheme="minorEastAsia" w:eastAsiaTheme="minorEastAsia" w:hAnsiTheme="minorEastAsia"/>
                            <w:b/>
                            <w:szCs w:val="20"/>
                          </w:rPr>
                          <w:t xml:space="preserve"> Choice Model – </w:t>
                        </w:r>
                        <w:r>
                          <w:rPr>
                            <w:rFonts w:asciiTheme="minorEastAsia" w:eastAsiaTheme="minorEastAsia" w:hAnsiTheme="minorEastAsia" w:hint="eastAsia"/>
                            <w:b/>
                            <w:szCs w:val="20"/>
                          </w:rPr>
                          <w:t>L1</w:t>
                        </w:r>
                      </w:p>
                    </w:tc>
                  </w:tr>
                  <w:tr w:rsidR="00F9147B" w:rsidRPr="0031273F" w14:paraId="28C5C66D" w14:textId="77777777" w:rsidTr="001B0455">
                    <w:trPr>
                      <w:trHeight w:val="465"/>
                    </w:trPr>
                    <w:tc>
                      <w:tcPr>
                        <w:tcW w:w="7990" w:type="dxa"/>
                      </w:tcPr>
                      <w:p w14:paraId="1F9F5D73" w14:textId="77777777" w:rsidR="00F9147B" w:rsidRPr="001B0455" w:rsidRDefault="00F9147B" w:rsidP="003A16CC">
                        <w:pPr>
                          <w:pStyle w:val="IEEEParagraph"/>
                          <w:ind w:firstLine="0"/>
                          <w:rPr>
                            <w:rFonts w:asciiTheme="minorEastAsia" w:eastAsiaTheme="minorEastAsia" w:hAnsiTheme="minorEastAsia"/>
                            <w:szCs w:val="20"/>
                          </w:rPr>
                        </w:pPr>
                        <w:r w:rsidRPr="001B0455">
                          <w:rPr>
                            <w:rFonts w:asciiTheme="minorEastAsia" w:eastAsiaTheme="minorEastAsia" w:hAnsiTheme="minorEastAsia"/>
                            <w:b/>
                            <w:szCs w:val="20"/>
                          </w:rPr>
                          <w:t>Input</w:t>
                        </w:r>
                        <w:r w:rsidRPr="001B0455">
                          <w:rPr>
                            <w:rFonts w:asciiTheme="minorEastAsia" w:eastAsiaTheme="minorEastAsia" w:hAnsiTheme="minorEastAsia" w:hint="eastAsia"/>
                            <w:b/>
                            <w:szCs w:val="20"/>
                          </w:rPr>
                          <w:t>：</w:t>
                        </w:r>
                        <w:r w:rsidRPr="001B0455">
                          <w:rPr>
                            <w:rFonts w:asciiTheme="minorEastAsia" w:eastAsiaTheme="minorEastAsia" w:hAnsiTheme="minorEastAsia"/>
                            <w:b/>
                            <w:szCs w:val="20"/>
                          </w:rPr>
                          <w:t xml:space="preserve"> T</w:t>
                        </w:r>
                        <w:r w:rsidRPr="001B0455">
                          <w:rPr>
                            <w:rFonts w:asciiTheme="minorEastAsia" w:eastAsiaTheme="minorEastAsia" w:hAnsiTheme="minorEastAsia" w:hint="eastAsia"/>
                            <w:b/>
                            <w:szCs w:val="20"/>
                          </w:rPr>
                          <w:t xml:space="preserve"> </w:t>
                        </w:r>
                        <w:r w:rsidRPr="001B0455">
                          <w:rPr>
                            <w:rFonts w:asciiTheme="minorEastAsia" w:eastAsiaTheme="minorEastAsia" w:hAnsiTheme="minorEastAsia"/>
                            <w:b/>
                            <w:szCs w:val="20"/>
                          </w:rPr>
                          <w:t xml:space="preserve">– </w:t>
                        </w:r>
                        <w:r w:rsidRPr="001B0455">
                          <w:rPr>
                            <w:rFonts w:asciiTheme="minorEastAsia" w:eastAsiaTheme="minorEastAsia" w:hAnsiTheme="minorEastAsia"/>
                            <w:szCs w:val="20"/>
                          </w:rPr>
                          <w:t>Ticket Set of Historical Flight Order of all Users</w:t>
                        </w:r>
                      </w:p>
                      <w:p w14:paraId="3FD0BFF9" w14:textId="77777777" w:rsidR="00F9147B" w:rsidRPr="001B0455" w:rsidRDefault="00F9147B" w:rsidP="003A16CC">
                        <w:pPr>
                          <w:pStyle w:val="IEEEParagraph"/>
                          <w:ind w:firstLine="0"/>
                          <w:rPr>
                            <w:rFonts w:asciiTheme="minorEastAsia" w:eastAsiaTheme="minorEastAsia" w:hAnsiTheme="minorEastAsia"/>
                            <w:szCs w:val="20"/>
                          </w:rPr>
                        </w:pPr>
                        <w:r w:rsidRPr="001B0455">
                          <w:rPr>
                            <w:rFonts w:asciiTheme="minorEastAsia" w:eastAsiaTheme="minorEastAsia" w:hAnsiTheme="minorEastAsia" w:hint="eastAsia"/>
                            <w:szCs w:val="20"/>
                          </w:rPr>
                          <w:t xml:space="preserve">        </w:t>
                        </w:r>
                        <w:r w:rsidRPr="001B0455">
                          <w:rPr>
                            <w:rFonts w:asciiTheme="minorEastAsia" w:eastAsiaTheme="minorEastAsia" w:hAnsiTheme="minorEastAsia" w:hint="eastAsia"/>
                            <w:b/>
                            <w:szCs w:val="20"/>
                          </w:rPr>
                          <w:t>S</w:t>
                        </w:r>
                        <w:r w:rsidRPr="001B0455">
                          <w:rPr>
                            <w:rFonts w:asciiTheme="minorEastAsia" w:eastAsiaTheme="minorEastAsia" w:hAnsiTheme="minorEastAsia"/>
                            <w:szCs w:val="20"/>
                          </w:rPr>
                          <w:t xml:space="preserve"> – Ticket Set of search results for each historical flight order </w:t>
                        </w:r>
                      </w:p>
                      <w:p w14:paraId="466179F7" w14:textId="77777777" w:rsidR="00F9147B" w:rsidRPr="001B0455" w:rsidRDefault="00F9147B" w:rsidP="003A16CC">
                        <w:pPr>
                          <w:pStyle w:val="IEEEParagraph"/>
                          <w:ind w:firstLine="0"/>
                          <w:rPr>
                            <w:rFonts w:asciiTheme="minorEastAsia" w:eastAsiaTheme="minorEastAsia" w:hAnsiTheme="minorEastAsia"/>
                            <w:szCs w:val="20"/>
                          </w:rPr>
                        </w:pPr>
                        <w:r w:rsidRPr="001B0455">
                          <w:rPr>
                            <w:rFonts w:asciiTheme="minorEastAsia" w:eastAsiaTheme="minorEastAsia" w:hAnsiTheme="minorEastAsia"/>
                            <w:szCs w:val="20"/>
                          </w:rPr>
                          <w:t xml:space="preserve">        </w:t>
                        </w:r>
                        <w:r w:rsidRPr="001B0455">
                          <w:rPr>
                            <w:rFonts w:asciiTheme="minorEastAsia" w:eastAsiaTheme="minorEastAsia" w:hAnsiTheme="minorEastAsia"/>
                            <w:b/>
                            <w:szCs w:val="20"/>
                          </w:rPr>
                          <w:t>F</w:t>
                        </w:r>
                        <w:r w:rsidRPr="001B0455">
                          <w:rPr>
                            <w:rFonts w:asciiTheme="minorEastAsia" w:eastAsiaTheme="minorEastAsia" w:hAnsiTheme="minorEastAsia"/>
                            <w:szCs w:val="20"/>
                          </w:rPr>
                          <w:t xml:space="preserve"> –</w:t>
                        </w:r>
                        <w:r w:rsidRPr="001B0455">
                          <w:rPr>
                            <w:rFonts w:asciiTheme="minorEastAsia" w:eastAsiaTheme="minorEastAsia" w:hAnsiTheme="minorEastAsia" w:hint="eastAsia"/>
                            <w:szCs w:val="20"/>
                          </w:rPr>
                          <w:t xml:space="preserve"> </w:t>
                        </w:r>
                        <w:r w:rsidRPr="001B0455">
                          <w:rPr>
                            <w:rFonts w:asciiTheme="minorEastAsia" w:eastAsiaTheme="minorEastAsia" w:hAnsiTheme="minorEastAsia"/>
                            <w:szCs w:val="20"/>
                          </w:rPr>
                          <w:t>Set of Flight Ticket Features</w:t>
                        </w:r>
                      </w:p>
                      <w:p w14:paraId="2490CFA6" w14:textId="77777777" w:rsidR="00F9147B" w:rsidRPr="001B0455" w:rsidRDefault="00F9147B" w:rsidP="003A16CC">
                        <w:pPr>
                          <w:pStyle w:val="IEEEParagraph"/>
                          <w:ind w:firstLine="0"/>
                          <w:rPr>
                            <w:rFonts w:asciiTheme="minorEastAsia" w:eastAsiaTheme="minorEastAsia" w:hAnsiTheme="minorEastAsia"/>
                            <w:szCs w:val="20"/>
                          </w:rPr>
                        </w:pPr>
                        <w:r w:rsidRPr="001B0455">
                          <w:rPr>
                            <w:rFonts w:asciiTheme="minorEastAsia" w:eastAsiaTheme="minorEastAsia" w:hAnsiTheme="minorEastAsia" w:hint="eastAsia"/>
                            <w:szCs w:val="20"/>
                          </w:rPr>
                          <w:t xml:space="preserve">        </w:t>
                        </w:r>
                        <w:r w:rsidRPr="001B0455">
                          <w:rPr>
                            <w:rFonts w:asciiTheme="minorEastAsia" w:eastAsiaTheme="minorEastAsia" w:hAnsiTheme="minorEastAsia" w:hint="eastAsia"/>
                            <w:b/>
                            <w:szCs w:val="20"/>
                          </w:rPr>
                          <w:t>U</w:t>
                        </w:r>
                        <w:r w:rsidRPr="001B0455">
                          <w:rPr>
                            <w:rFonts w:asciiTheme="minorEastAsia" w:eastAsiaTheme="minorEastAsia" w:hAnsiTheme="minorEastAsia"/>
                            <w:szCs w:val="20"/>
                          </w:rPr>
                          <w:t xml:space="preserve"> – Set of all users</w:t>
                        </w:r>
                      </w:p>
                      <w:p w14:paraId="627AE1C1" w14:textId="77777777" w:rsidR="00F9147B" w:rsidRPr="001B0455" w:rsidRDefault="00F9147B" w:rsidP="003A16CC">
                        <w:pPr>
                          <w:pStyle w:val="IEEEParagraph"/>
                          <w:ind w:firstLine="0"/>
                          <w:rPr>
                            <w:rFonts w:asciiTheme="minorEastAsia" w:eastAsiaTheme="minorEastAsia" w:hAnsiTheme="minorEastAsia"/>
                            <w:szCs w:val="20"/>
                          </w:rPr>
                        </w:pPr>
                        <w:r w:rsidRPr="001B0455">
                          <w:rPr>
                            <w:rFonts w:asciiTheme="minorEastAsia" w:eastAsiaTheme="minorEastAsia" w:hAnsiTheme="minorEastAsia" w:hint="eastAsia"/>
                            <w:szCs w:val="20"/>
                          </w:rPr>
                          <w:t xml:space="preserve">        </w:t>
                        </w:r>
                        <w:r w:rsidRPr="001B0455">
                          <w:rPr>
                            <w:rFonts w:asciiTheme="minorEastAsia" w:eastAsiaTheme="minorEastAsia" w:hAnsiTheme="minorEastAsia" w:hint="eastAsia"/>
                            <w:b/>
                            <w:szCs w:val="20"/>
                          </w:rPr>
                          <w:t>M</w:t>
                        </w:r>
                        <w:r w:rsidRPr="001B0455">
                          <w:rPr>
                            <w:rFonts w:asciiTheme="minorEastAsia" w:eastAsiaTheme="minorEastAsia" w:hAnsiTheme="minorEastAsia"/>
                            <w:szCs w:val="20"/>
                          </w:rPr>
                          <w:t xml:space="preserve"> – Set of all airlines</w:t>
                        </w:r>
                      </w:p>
                      <w:p w14:paraId="1F3389C6" w14:textId="77777777" w:rsidR="00F9147B" w:rsidRPr="001B0455" w:rsidRDefault="00F9147B" w:rsidP="003A16CC">
                        <w:pPr>
                          <w:pStyle w:val="IEEEParagraph"/>
                          <w:ind w:firstLine="0"/>
                          <w:rPr>
                            <w:rFonts w:asciiTheme="minorEastAsia" w:eastAsiaTheme="minorEastAsia" w:hAnsiTheme="minorEastAsia"/>
                            <w:szCs w:val="20"/>
                          </w:rPr>
                        </w:pPr>
                        <w:r w:rsidRPr="001B0455">
                          <w:rPr>
                            <w:rFonts w:asciiTheme="minorEastAsia" w:eastAsiaTheme="minorEastAsia" w:hAnsiTheme="minorEastAsia" w:hint="eastAsia"/>
                            <w:szCs w:val="20"/>
                          </w:rPr>
                          <w:t xml:space="preserve">        </w:t>
                        </w:r>
                        <m:oMath>
                          <m:r>
                            <m:rPr>
                              <m:sty m:val="p"/>
                            </m:rPr>
                            <w:rPr>
                              <w:rFonts w:ascii="Cambria Math" w:eastAsiaTheme="minorEastAsia" w:hAnsi="Cambria Math"/>
                              <w:szCs w:val="20"/>
                            </w:rPr>
                            <m:t>λ</m:t>
                          </m:r>
                        </m:oMath>
                        <w:r w:rsidRPr="001B0455">
                          <w:rPr>
                            <w:rFonts w:asciiTheme="minorEastAsia" w:eastAsiaTheme="minorEastAsia" w:hAnsiTheme="minorEastAsia"/>
                            <w:szCs w:val="20"/>
                          </w:rPr>
                          <w:t xml:space="preserve"> – Regularization Parameter</w:t>
                        </w:r>
                      </w:p>
                      <w:p w14:paraId="1739308C" w14:textId="77777777" w:rsidR="00F9147B" w:rsidRPr="001B0455" w:rsidRDefault="00F9147B" w:rsidP="003A16CC">
                        <w:pPr>
                          <w:pStyle w:val="IEEEParagraph"/>
                          <w:ind w:firstLine="0"/>
                          <w:rPr>
                            <w:rFonts w:asciiTheme="minorEastAsia" w:eastAsiaTheme="minorEastAsia" w:hAnsiTheme="minorEastAsia"/>
                            <w:szCs w:val="20"/>
                          </w:rPr>
                        </w:pPr>
                        <w:r w:rsidRPr="001B0455">
                          <w:rPr>
                            <w:rFonts w:asciiTheme="minorEastAsia" w:eastAsiaTheme="minorEastAsia" w:hAnsiTheme="minorEastAsia" w:hint="eastAsia"/>
                            <w:szCs w:val="20"/>
                          </w:rPr>
                          <w:t xml:space="preserve">        r </w:t>
                        </w:r>
                        <w:r w:rsidRPr="001B0455">
                          <w:rPr>
                            <w:rFonts w:asciiTheme="minorEastAsia" w:eastAsiaTheme="minorEastAsia" w:hAnsiTheme="minorEastAsia"/>
                            <w:szCs w:val="20"/>
                          </w:rPr>
                          <w:t>–</w:t>
                        </w:r>
                        <w:r w:rsidRPr="001B0455">
                          <w:rPr>
                            <w:rFonts w:asciiTheme="minorEastAsia" w:eastAsiaTheme="minorEastAsia" w:hAnsiTheme="minorEastAsia" w:hint="eastAsia"/>
                            <w:szCs w:val="20"/>
                          </w:rPr>
                          <w:t xml:space="preserve"> bootstrap sampling rate</w:t>
                        </w:r>
                      </w:p>
                      <w:p w14:paraId="08082682" w14:textId="77777777" w:rsidR="00F9147B" w:rsidRPr="001B0455" w:rsidRDefault="00F9147B" w:rsidP="003A16CC">
                        <w:pPr>
                          <w:pStyle w:val="IEEEParagraph"/>
                          <w:ind w:firstLine="0"/>
                          <w:rPr>
                            <w:rFonts w:asciiTheme="minorEastAsia" w:eastAsiaTheme="minorEastAsia" w:hAnsiTheme="minorEastAsia"/>
                            <w:szCs w:val="20"/>
                          </w:rPr>
                        </w:pPr>
                        <w:r w:rsidRPr="001B0455">
                          <w:rPr>
                            <w:rFonts w:asciiTheme="minorEastAsia" w:eastAsiaTheme="minorEastAsia" w:hAnsiTheme="minorEastAsia"/>
                            <w:szCs w:val="20"/>
                          </w:rPr>
                          <w:t xml:space="preserve">        </w:t>
                        </w:r>
                        <m:oMath>
                          <m:sSub>
                            <m:sSubPr>
                              <m:ctrlPr>
                                <w:rPr>
                                  <w:rFonts w:ascii="Cambria Math" w:eastAsiaTheme="minorEastAsia" w:hAnsi="Cambria Math"/>
                                  <w:szCs w:val="20"/>
                                </w:rPr>
                              </m:ctrlPr>
                            </m:sSubPr>
                            <m:e>
                              <m:r>
                                <w:rPr>
                                  <w:rFonts w:ascii="Cambria Math" w:eastAsiaTheme="minorEastAsia" w:hAnsi="Cambria Math"/>
                                  <w:szCs w:val="20"/>
                                </w:rPr>
                                <m:t>η</m:t>
                              </m:r>
                              <m:ctrlPr>
                                <w:rPr>
                                  <w:rFonts w:ascii="Cambria Math" w:eastAsiaTheme="minorEastAsia" w:hAnsi="Cambria Math"/>
                                  <w:i/>
                                  <w:szCs w:val="20"/>
                                </w:rPr>
                              </m:ctrlPr>
                            </m:e>
                            <m:sub>
                              <m:r>
                                <m:rPr>
                                  <m:sty m:val="p"/>
                                </m:rPr>
                                <w:rPr>
                                  <w:rFonts w:ascii="Cambria Math" w:eastAsiaTheme="minorEastAsia" w:hAnsi="Cambria Math"/>
                                  <w:szCs w:val="20"/>
                                </w:rPr>
                                <m:t>0</m:t>
                              </m:r>
                            </m:sub>
                          </m:sSub>
                        </m:oMath>
                        <w:r w:rsidRPr="001B0455">
                          <w:rPr>
                            <w:rFonts w:asciiTheme="minorEastAsia" w:eastAsiaTheme="minorEastAsia" w:hAnsiTheme="minorEastAsia"/>
                            <w:szCs w:val="20"/>
                          </w:rPr>
                          <w:t xml:space="preserve"> – initial </w:t>
                        </w:r>
                        <w:r w:rsidRPr="001B0455">
                          <w:rPr>
                            <w:rFonts w:asciiTheme="minorEastAsia" w:eastAsiaTheme="minorEastAsia" w:hAnsiTheme="minorEastAsia" w:hint="eastAsia"/>
                            <w:szCs w:val="20"/>
                          </w:rPr>
                          <w:t>learning rate</w:t>
                        </w:r>
                      </w:p>
                      <w:p w14:paraId="3BB9ECD1" w14:textId="77777777" w:rsidR="00F9147B" w:rsidRPr="001B0455" w:rsidRDefault="00F9147B" w:rsidP="003A16CC">
                        <w:pPr>
                          <w:pStyle w:val="IEEEParagraph"/>
                          <w:ind w:firstLine="0"/>
                          <w:rPr>
                            <w:rFonts w:asciiTheme="minorEastAsia" w:eastAsiaTheme="minorEastAsia" w:hAnsiTheme="minorEastAsia"/>
                            <w:szCs w:val="20"/>
                          </w:rPr>
                        </w:pPr>
                        <w:r w:rsidRPr="001B0455">
                          <w:rPr>
                            <w:rFonts w:asciiTheme="minorEastAsia" w:eastAsiaTheme="minorEastAsia" w:hAnsiTheme="minorEastAsia"/>
                            <w:szCs w:val="20"/>
                          </w:rPr>
                          <w:t xml:space="preserve">        Nk – number of Latent Factors</w:t>
                        </w:r>
                      </w:p>
                      <w:p w14:paraId="7A0B90FA" w14:textId="66BEF27A" w:rsidR="00F9147B" w:rsidRPr="001B0455" w:rsidRDefault="00F9147B" w:rsidP="003A16CC">
                        <w:pPr>
                          <w:pStyle w:val="IEEEParagraph"/>
                          <w:ind w:firstLine="0"/>
                          <w:rPr>
                            <w:rFonts w:asciiTheme="minorEastAsia" w:eastAsiaTheme="minorEastAsia" w:hAnsiTheme="minorEastAsia"/>
                            <w:szCs w:val="20"/>
                          </w:rPr>
                        </w:pPr>
                        <w:r w:rsidRPr="001B0455">
                          <w:rPr>
                            <w:rFonts w:asciiTheme="minorEastAsia" w:eastAsiaTheme="minorEastAsia" w:hAnsiTheme="minorEastAsia" w:hint="eastAsia"/>
                            <w:szCs w:val="20"/>
                          </w:rPr>
                          <w:t xml:space="preserve">        MAXN</w:t>
                        </w:r>
                        <w:r w:rsidRPr="001B0455">
                          <w:rPr>
                            <w:rFonts w:asciiTheme="minorEastAsia" w:eastAsiaTheme="minorEastAsia" w:hAnsiTheme="minorEastAsia"/>
                            <w:szCs w:val="20"/>
                          </w:rPr>
                          <w:t xml:space="preserve"> – </w:t>
                        </w:r>
                        <w:r w:rsidRPr="001B0455">
                          <w:rPr>
                            <w:rFonts w:asciiTheme="minorEastAsia" w:eastAsiaTheme="minorEastAsia" w:hAnsiTheme="minorEastAsia" w:hint="eastAsia"/>
                            <w:szCs w:val="20"/>
                          </w:rPr>
                          <w:t>m</w:t>
                        </w:r>
                        <w:r w:rsidRPr="001B0455">
                          <w:rPr>
                            <w:rFonts w:asciiTheme="minorEastAsia" w:eastAsiaTheme="minorEastAsia" w:hAnsiTheme="minorEastAsia"/>
                            <w:szCs w:val="20"/>
                          </w:rPr>
                          <w:t>aximum number of iterations</w:t>
                        </w:r>
                      </w:p>
                    </w:tc>
                  </w:tr>
                  <w:tr w:rsidR="00F9147B" w:rsidRPr="0031273F" w14:paraId="4B5CB6FC" w14:textId="77777777" w:rsidTr="001B0455">
                    <w:trPr>
                      <w:trHeight w:val="238"/>
                    </w:trPr>
                    <w:tc>
                      <w:tcPr>
                        <w:tcW w:w="7990" w:type="dxa"/>
                        <w:tcBorders>
                          <w:bottom w:val="single" w:sz="12" w:space="0" w:color="auto"/>
                        </w:tcBorders>
                      </w:tcPr>
                      <w:p w14:paraId="6AA3D514" w14:textId="77777777" w:rsidR="00F9147B" w:rsidRPr="001B0455" w:rsidRDefault="00F9147B" w:rsidP="003A16CC">
                        <w:pPr>
                          <w:pStyle w:val="IEEEParagraph"/>
                          <w:ind w:firstLine="0"/>
                          <w:rPr>
                            <w:rFonts w:asciiTheme="minorEastAsia" w:eastAsiaTheme="minorEastAsia" w:hAnsiTheme="minorEastAsia"/>
                            <w:szCs w:val="20"/>
                          </w:rPr>
                        </w:pPr>
                        <w:r w:rsidRPr="001B0455">
                          <w:rPr>
                            <w:rFonts w:asciiTheme="minorEastAsia" w:eastAsiaTheme="minorEastAsia" w:hAnsiTheme="minorEastAsia"/>
                            <w:b/>
                            <w:szCs w:val="20"/>
                          </w:rPr>
                          <w:t>Output</w:t>
                        </w:r>
                        <w:r w:rsidRPr="001B0455">
                          <w:rPr>
                            <w:rFonts w:asciiTheme="minorEastAsia" w:eastAsiaTheme="minorEastAsia" w:hAnsiTheme="minorEastAsia" w:hint="eastAsia"/>
                            <w:b/>
                            <w:szCs w:val="20"/>
                          </w:rPr>
                          <w:t>：</w:t>
                        </w:r>
                        <m:oMath>
                          <m:r>
                            <m:rPr>
                              <m:sty m:val="bi"/>
                            </m:rPr>
                            <w:rPr>
                              <w:rFonts w:ascii="Cambria Math" w:eastAsiaTheme="minorEastAsia" w:hAnsi="Cambria Math"/>
                              <w:szCs w:val="20"/>
                            </w:rPr>
                            <m:t>β</m:t>
                          </m:r>
                        </m:oMath>
                        <w:r w:rsidRPr="001B0455">
                          <w:rPr>
                            <w:rFonts w:asciiTheme="minorEastAsia" w:eastAsiaTheme="minorEastAsia" w:hAnsiTheme="minorEastAsia"/>
                            <w:b/>
                            <w:szCs w:val="20"/>
                          </w:rPr>
                          <w:t xml:space="preserve"> – </w:t>
                        </w:r>
                        <w:r w:rsidRPr="001B0455">
                          <w:rPr>
                            <w:rFonts w:asciiTheme="minorEastAsia" w:eastAsiaTheme="minorEastAsia" w:hAnsiTheme="minorEastAsia"/>
                            <w:szCs w:val="20"/>
                          </w:rPr>
                          <w:t xml:space="preserve">set of to be estimated parameters in </w:t>
                        </w:r>
                        <m:oMath>
                          <m:r>
                            <w:rPr>
                              <w:rFonts w:ascii="Cambria Math" w:eastAsiaTheme="minorEastAsia" w:hAnsi="Cambria Math"/>
                              <w:szCs w:val="20"/>
                            </w:rPr>
                            <m:t>V</m:t>
                          </m:r>
                          <m:d>
                            <m:dPr>
                              <m:ctrlPr>
                                <w:rPr>
                                  <w:rFonts w:ascii="Cambria Math" w:eastAsiaTheme="minorEastAsia" w:hAnsi="Cambria Math"/>
                                  <w:i/>
                                  <w:szCs w:val="20"/>
                                </w:rPr>
                              </m:ctrlPr>
                            </m:dPr>
                            <m:e>
                              <m:sSub>
                                <m:sSubPr>
                                  <m:ctrlPr>
                                    <w:rPr>
                                      <w:rFonts w:ascii="Cambria Math" w:eastAsiaTheme="minorEastAsia" w:hAnsi="Cambria Math"/>
                                      <w:i/>
                                      <w:szCs w:val="20"/>
                                    </w:rPr>
                                  </m:ctrlPr>
                                </m:sSubPr>
                                <m:e>
                                  <m:r>
                                    <w:rPr>
                                      <w:rFonts w:ascii="Cambria Math" w:eastAsiaTheme="minorEastAsia" w:hAnsi="Cambria Math"/>
                                      <w:szCs w:val="20"/>
                                    </w:rPr>
                                    <m:t>x</m:t>
                                  </m:r>
                                </m:e>
                                <m:sub>
                                  <m:r>
                                    <w:rPr>
                                      <w:rFonts w:ascii="Cambria Math" w:eastAsiaTheme="minorEastAsia" w:hAnsi="Cambria Math"/>
                                      <w:szCs w:val="20"/>
                                    </w:rPr>
                                    <m:t>ui</m:t>
                                  </m:r>
                                </m:sub>
                              </m:sSub>
                            </m:e>
                          </m:d>
                        </m:oMath>
                        <w:r w:rsidRPr="001B0455">
                          <w:rPr>
                            <w:rFonts w:asciiTheme="minorEastAsia" w:eastAsiaTheme="minorEastAsia" w:hAnsiTheme="minorEastAsia"/>
                            <w:szCs w:val="20"/>
                          </w:rPr>
                          <w:t>,</w:t>
                        </w:r>
                      </w:p>
                      <w:p w14:paraId="0656CF55" w14:textId="2A32407A" w:rsidR="00F9147B" w:rsidRPr="001B0455" w:rsidRDefault="00F9147B" w:rsidP="003A16CC">
                        <w:pPr>
                          <w:pStyle w:val="IEEEParagraph"/>
                          <w:ind w:firstLine="0"/>
                          <w:rPr>
                            <w:rFonts w:asciiTheme="minorEastAsia" w:eastAsiaTheme="minorEastAsia" w:hAnsiTheme="minorEastAsia"/>
                            <w:szCs w:val="20"/>
                          </w:rPr>
                        </w:pPr>
                        <w:r w:rsidRPr="001B0455">
                          <w:rPr>
                            <w:rFonts w:asciiTheme="minorEastAsia" w:eastAsiaTheme="minorEastAsia" w:hAnsiTheme="minorEastAsia"/>
                            <w:szCs w:val="20"/>
                          </w:rPr>
                          <w:t xml:space="preserve">          which includes parameters for different users and different airlines</w:t>
                        </w:r>
                      </w:p>
                    </w:tc>
                  </w:tr>
                  <w:tr w:rsidR="00F9147B" w:rsidRPr="0031273F" w14:paraId="760AAA63" w14:textId="77777777" w:rsidTr="001B0455">
                    <w:trPr>
                      <w:trHeight w:val="7400"/>
                    </w:trPr>
                    <w:tc>
                      <w:tcPr>
                        <w:tcW w:w="7990" w:type="dxa"/>
                        <w:tcBorders>
                          <w:top w:val="single" w:sz="12" w:space="0" w:color="auto"/>
                          <w:bottom w:val="single" w:sz="12" w:space="0" w:color="auto"/>
                        </w:tcBorders>
                      </w:tcPr>
                      <w:p w14:paraId="3EE4C9D9" w14:textId="0C1335B3" w:rsidR="00F9147B" w:rsidRPr="00D45814" w:rsidRDefault="00F9147B" w:rsidP="005107BB">
                        <w:pPr>
                          <w:pStyle w:val="IEEEParagraph"/>
                          <w:numPr>
                            <w:ilvl w:val="0"/>
                            <w:numId w:val="22"/>
                          </w:numPr>
                          <w:rPr>
                            <w:rFonts w:asciiTheme="minorEastAsia" w:eastAsiaTheme="minorEastAsia" w:hAnsiTheme="minorEastAsia"/>
                            <w:b/>
                          </w:rPr>
                        </w:pPr>
                        <m:oMath>
                          <m:r>
                            <m:rPr>
                              <m:sty m:val="b"/>
                            </m:rPr>
                            <w:rPr>
                              <w:rFonts w:ascii="Cambria Math" w:eastAsiaTheme="minorEastAsia" w:hAnsi="Cambria Math"/>
                            </w:rPr>
                            <m:t>β</m:t>
                          </m:r>
                          <m:r>
                            <m:rPr>
                              <m:sty m:val="p"/>
                            </m:rPr>
                            <w:rPr>
                              <w:rFonts w:ascii="Cambria Math" w:eastAsiaTheme="minorEastAsia" w:hAnsi="Cambria Math"/>
                            </w:rPr>
                            <m:t>←</m:t>
                          </m:r>
                          <m:r>
                            <m:rPr>
                              <m:sty m:val="b"/>
                            </m:rPr>
                            <w:rPr>
                              <w:rFonts w:ascii="Cambria Math" w:eastAsiaTheme="minorEastAsia" w:hAnsi="Cambria Math"/>
                            </w:rPr>
                            <m:t>0</m:t>
                          </m:r>
                        </m:oMath>
                        <w:r>
                          <w:rPr>
                            <w:rFonts w:asciiTheme="minorEastAsia" w:eastAsiaTheme="minorEastAsia" w:hAnsiTheme="minorEastAsia"/>
                          </w:rPr>
                          <w:t xml:space="preserve">, </w:t>
                        </w:r>
                        <m:oMath>
                          <m:r>
                            <m:rPr>
                              <m:sty m:val="p"/>
                            </m:rPr>
                            <w:rPr>
                              <w:rFonts w:ascii="Cambria Math" w:eastAsiaTheme="minorEastAsia" w:hAnsi="Cambria Math"/>
                            </w:rPr>
                            <m:t>η←</m:t>
                          </m:r>
                          <m:sSub>
                            <m:sSubPr>
                              <m:ctrlPr>
                                <w:rPr>
                                  <w:rFonts w:ascii="Cambria Math" w:eastAsiaTheme="minorEastAsia" w:hAnsi="Cambria Math"/>
                                </w:rPr>
                              </m:ctrlPr>
                            </m:sSubPr>
                            <m:e>
                              <m:r>
                                <m:rPr>
                                  <m:sty m:val="p"/>
                                </m:rPr>
                                <w:rPr>
                                  <w:rFonts w:ascii="Cambria Math" w:eastAsiaTheme="minorEastAsia" w:hAnsi="Cambria Math"/>
                                </w:rPr>
                                <m:t>η</m:t>
                              </m:r>
                            </m:e>
                            <m:sub>
                              <m:r>
                                <m:rPr>
                                  <m:sty m:val="p"/>
                                </m:rPr>
                                <w:rPr>
                                  <w:rFonts w:ascii="Cambria Math" w:eastAsiaTheme="minorEastAsia" w:hAnsi="Cambria Math"/>
                                </w:rPr>
                                <m:t>0</m:t>
                              </m:r>
                            </m:sub>
                          </m:sSub>
                        </m:oMath>
                      </w:p>
                      <w:p w14:paraId="6A205DAD" w14:textId="77777777" w:rsidR="00F9147B" w:rsidRPr="00526899" w:rsidRDefault="00F9147B" w:rsidP="005107BB">
                        <w:pPr>
                          <w:pStyle w:val="IEEEParagraph"/>
                          <w:numPr>
                            <w:ilvl w:val="0"/>
                            <w:numId w:val="22"/>
                          </w:numPr>
                          <w:rPr>
                            <w:rFonts w:asciiTheme="minorEastAsia" w:eastAsiaTheme="minorEastAsia" w:hAnsiTheme="minorEastAsia"/>
                            <w:b/>
                          </w:rPr>
                        </w:pPr>
                        <w:r>
                          <w:rPr>
                            <w:rFonts w:asciiTheme="minorEastAsia" w:eastAsiaTheme="minorEastAsia" w:hAnsiTheme="minorEastAsia"/>
                          </w:rPr>
                          <w:t>for it = 1 to MAXN:</w:t>
                        </w:r>
                      </w:p>
                      <w:p w14:paraId="3B841D53" w14:textId="73C95EAB" w:rsidR="00F9147B" w:rsidRPr="00D45814" w:rsidRDefault="00F9147B" w:rsidP="005107BB">
                        <w:pPr>
                          <w:pStyle w:val="IEEEParagraph"/>
                          <w:numPr>
                            <w:ilvl w:val="0"/>
                            <w:numId w:val="22"/>
                          </w:numPr>
                          <w:rPr>
                            <w:rFonts w:asciiTheme="minorEastAsia" w:eastAsiaTheme="minorEastAsia" w:hAnsiTheme="minorEastAsia"/>
                            <w:b/>
                          </w:rPr>
                        </w:pPr>
                        <w:r>
                          <w:rPr>
                            <w:rFonts w:asciiTheme="minorEastAsia" w:eastAsiaTheme="minorEastAsia" w:hAnsiTheme="minorEastAsia"/>
                          </w:rPr>
                          <w:t xml:space="preserve">  </w:t>
                        </w:r>
                        <m:oMath>
                          <m:r>
                            <w:rPr>
                              <w:rFonts w:ascii="Cambria Math" w:eastAsiaTheme="minorEastAsia" w:hAnsi="Cambria Math"/>
                            </w:rPr>
                            <m:t xml:space="preserve">r←r- </m:t>
                          </m:r>
                          <m:r>
                            <m:rPr>
                              <m:sty m:val="p"/>
                            </m:rPr>
                            <w:rPr>
                              <w:rFonts w:ascii="Cambria Math" w:eastAsiaTheme="minorEastAsia" w:hAnsi="Cambria Math"/>
                            </w:rPr>
                            <m:t>η</m:t>
                          </m:r>
                          <m:r>
                            <m:rPr>
                              <m:sty m:val="p"/>
                            </m:rPr>
                            <w:rPr>
                              <w:rFonts w:ascii="Cambria Math" w:hAnsi="Cambria Math"/>
                              <w:szCs w:val="18"/>
                            </w:rPr>
                            <m:t>λ</m:t>
                          </m:r>
                        </m:oMath>
                      </w:p>
                      <w:p w14:paraId="76B69980" w14:textId="520A43F1" w:rsidR="00F9147B" w:rsidRPr="00D45814" w:rsidRDefault="00F9147B" w:rsidP="005107BB">
                        <w:pPr>
                          <w:pStyle w:val="IEEEParagraph"/>
                          <w:numPr>
                            <w:ilvl w:val="0"/>
                            <w:numId w:val="22"/>
                          </w:numPr>
                          <w:rPr>
                            <w:rFonts w:asciiTheme="minorEastAsia" w:eastAsiaTheme="minorEastAsia" w:hAnsiTheme="minorEastAsia"/>
                            <w:b/>
                          </w:rPr>
                        </w:pPr>
                        <w:r>
                          <w:rPr>
                            <w:rFonts w:asciiTheme="minorEastAsia" w:eastAsiaTheme="minorEastAsia" w:hAnsiTheme="minorEastAsia"/>
                          </w:rPr>
                          <w:t xml:space="preserve">  for </w:t>
                        </w:r>
                        <m:oMath>
                          <m:r>
                            <w:rPr>
                              <w:rFonts w:ascii="Cambria Math" w:eastAsiaTheme="minorEastAsia" w:hAnsi="Cambria Math"/>
                              <w:szCs w:val="20"/>
                            </w:rPr>
                            <m:t>t</m:t>
                          </m:r>
                        </m:oMath>
                        <w:r>
                          <w:rPr>
                            <w:rFonts w:asciiTheme="minorEastAsia" w:eastAsiaTheme="minorEastAsia" w:hAnsiTheme="minorEastAsia"/>
                          </w:rPr>
                          <w:t xml:space="preserve"> in </w:t>
                        </w:r>
                        <w:r w:rsidRPr="001B0455">
                          <w:rPr>
                            <w:rFonts w:asciiTheme="minorEastAsia" w:eastAsiaTheme="minorEastAsia" w:hAnsiTheme="minorEastAsia"/>
                            <w:b/>
                          </w:rPr>
                          <w:t>T</w:t>
                        </w:r>
                        <w:r>
                          <w:rPr>
                            <w:rFonts w:asciiTheme="minorEastAsia" w:eastAsiaTheme="minorEastAsia" w:hAnsiTheme="minorEastAsia"/>
                          </w:rPr>
                          <w:t>:</w:t>
                        </w:r>
                      </w:p>
                      <w:p w14:paraId="67E36438" w14:textId="1CED74D6" w:rsidR="00F9147B" w:rsidRPr="00D45814" w:rsidRDefault="00F9147B" w:rsidP="005107BB">
                        <w:pPr>
                          <w:pStyle w:val="IEEEParagraph"/>
                          <w:numPr>
                            <w:ilvl w:val="0"/>
                            <w:numId w:val="22"/>
                          </w:numPr>
                          <w:rPr>
                            <w:rFonts w:asciiTheme="minorEastAsia" w:eastAsiaTheme="minorEastAsia" w:hAnsiTheme="minorEastAsia"/>
                            <w:b/>
                          </w:rPr>
                        </w:pPr>
                        <w:r>
                          <w:rPr>
                            <w:rFonts w:asciiTheme="minorEastAsia" w:eastAsiaTheme="minorEastAsia" w:hAnsiTheme="minorEastAsia"/>
                          </w:rPr>
                          <w:t xml:space="preserve">    Define </w:t>
                        </w:r>
                        <m:oMath>
                          <m:r>
                            <w:rPr>
                              <w:rFonts w:ascii="Cambria Math" w:eastAsiaTheme="minorEastAsia" w:hAnsi="Cambria Math"/>
                              <w:szCs w:val="20"/>
                            </w:rPr>
                            <m:t>u</m:t>
                          </m:r>
                        </m:oMath>
                        <w:r>
                          <w:rPr>
                            <w:rFonts w:asciiTheme="minorEastAsia" w:eastAsiaTheme="minorEastAsia" w:hAnsiTheme="minorEastAsia"/>
                          </w:rPr>
                          <w:t xml:space="preserve"> as the user of </w:t>
                        </w:r>
                        <m:oMath>
                          <m:r>
                            <w:rPr>
                              <w:rFonts w:ascii="Cambria Math" w:eastAsiaTheme="minorEastAsia" w:hAnsi="Cambria Math"/>
                              <w:szCs w:val="20"/>
                            </w:rPr>
                            <m:t>t</m:t>
                          </m:r>
                        </m:oMath>
                      </w:p>
                      <w:p w14:paraId="1988A046" w14:textId="7023624D" w:rsidR="00F9147B" w:rsidRPr="00F33466" w:rsidRDefault="00F9147B" w:rsidP="005107BB">
                        <w:pPr>
                          <w:pStyle w:val="IEEEParagraph"/>
                          <w:numPr>
                            <w:ilvl w:val="0"/>
                            <w:numId w:val="22"/>
                          </w:numPr>
                          <w:rPr>
                            <w:rFonts w:asciiTheme="minorEastAsia" w:eastAsiaTheme="minorEastAsia" w:hAnsiTheme="minorEastAsia"/>
                            <w:b/>
                          </w:rPr>
                        </w:pPr>
                        <w:r>
                          <w:rPr>
                            <w:rFonts w:asciiTheme="minorEastAsia" w:eastAsiaTheme="minorEastAsia" w:hAnsiTheme="minorEastAsia"/>
                          </w:rPr>
                          <w:t xml:space="preserve">    Define </w:t>
                        </w:r>
                        <m:oMath>
                          <m:r>
                            <w:rPr>
                              <w:rFonts w:ascii="Cambria Math" w:eastAsiaTheme="minorEastAsia" w:hAnsi="Cambria Math"/>
                              <w:szCs w:val="20"/>
                            </w:rPr>
                            <m:t>a</m:t>
                          </m:r>
                        </m:oMath>
                        <w:r>
                          <w:rPr>
                            <w:rFonts w:asciiTheme="minorEastAsia" w:eastAsiaTheme="minorEastAsia" w:hAnsiTheme="minorEastAsia"/>
                          </w:rPr>
                          <w:t xml:space="preserve"> as the airline of </w:t>
                        </w:r>
                        <m:oMath>
                          <m:r>
                            <w:rPr>
                              <w:rFonts w:ascii="Cambria Math" w:eastAsiaTheme="minorEastAsia" w:hAnsi="Cambria Math"/>
                              <w:szCs w:val="20"/>
                            </w:rPr>
                            <m:t>t</m:t>
                          </m:r>
                        </m:oMath>
                      </w:p>
                      <w:p w14:paraId="29794E6F" w14:textId="608ED028" w:rsidR="00F9147B" w:rsidRPr="00D45814" w:rsidRDefault="00F9147B" w:rsidP="005107BB">
                        <w:pPr>
                          <w:pStyle w:val="IEEEParagraph"/>
                          <w:numPr>
                            <w:ilvl w:val="0"/>
                            <w:numId w:val="22"/>
                          </w:numPr>
                          <w:rPr>
                            <w:rFonts w:asciiTheme="minorEastAsia" w:eastAsiaTheme="minorEastAsia" w:hAnsiTheme="minorEastAsia"/>
                            <w:b/>
                          </w:rPr>
                        </w:pPr>
                        <w:r>
                          <w:rPr>
                            <w:rFonts w:asciiTheme="minorEastAsia" w:eastAsiaTheme="minorEastAsia" w:hAnsiTheme="minorEastAsia"/>
                          </w:rPr>
                          <w:t xml:space="preserve">    Define </w:t>
                        </w:r>
                        <m:oMath>
                          <m:r>
                            <w:rPr>
                              <w:rFonts w:ascii="Cambria Math" w:eastAsiaTheme="minorEastAsia" w:hAnsi="Cambria Math"/>
                              <w:szCs w:val="20"/>
                            </w:rPr>
                            <m:t>m</m:t>
                          </m:r>
                        </m:oMath>
                        <w:r>
                          <w:rPr>
                            <w:rFonts w:asciiTheme="minorEastAsia" w:eastAsiaTheme="minorEastAsia" w:hAnsiTheme="minorEastAsia"/>
                          </w:rPr>
                          <w:t xml:space="preserve"> as the flight of </w:t>
                        </w:r>
                        <m:oMath>
                          <m:r>
                            <w:rPr>
                              <w:rFonts w:ascii="Cambria Math" w:eastAsiaTheme="minorEastAsia" w:hAnsi="Cambria Math"/>
                              <w:szCs w:val="20"/>
                            </w:rPr>
                            <m:t>t</m:t>
                          </m:r>
                        </m:oMath>
                      </w:p>
                      <w:p w14:paraId="2DC2CA39" w14:textId="3306AE76" w:rsidR="00F9147B" w:rsidRPr="00D45814" w:rsidRDefault="00F9147B" w:rsidP="005107BB">
                        <w:pPr>
                          <w:pStyle w:val="IEEEParagraph"/>
                          <w:numPr>
                            <w:ilvl w:val="0"/>
                            <w:numId w:val="22"/>
                          </w:numPr>
                          <w:rPr>
                            <w:rFonts w:asciiTheme="minorEastAsia" w:eastAsiaTheme="minorEastAsia" w:hAnsiTheme="minorEastAsia"/>
                            <w:b/>
                          </w:rPr>
                        </w:pPr>
                        <w:r>
                          <w:rPr>
                            <w:rFonts w:asciiTheme="minorEastAsia" w:eastAsiaTheme="minorEastAsia" w:hAnsiTheme="minorEastAsia"/>
                          </w:rPr>
                          <w:t xml:space="preserve">    Define </w:t>
                        </w:r>
                        <m:oMath>
                          <m:sSub>
                            <m:sSubPr>
                              <m:ctrlPr>
                                <w:rPr>
                                  <w:rFonts w:ascii="Cambria Math" w:eastAsiaTheme="minorEastAsia" w:hAnsi="Cambria Math"/>
                                  <w:b/>
                                </w:rPr>
                              </m:ctrlPr>
                            </m:sSubPr>
                            <m:e>
                              <m:r>
                                <m:rPr>
                                  <m:sty m:val="b"/>
                                </m:rPr>
                                <w:rPr>
                                  <w:rFonts w:ascii="Cambria Math" w:eastAsiaTheme="minorEastAsia" w:hAnsi="Cambria Math"/>
                                </w:rPr>
                                <m:t>S</m:t>
                              </m:r>
                            </m:e>
                            <m:sub>
                              <m:r>
                                <m:rPr>
                                  <m:sty m:val="b"/>
                                </m:rPr>
                                <w:rPr>
                                  <w:rFonts w:ascii="Cambria Math" w:eastAsiaTheme="minorEastAsia" w:hAnsi="Cambria Math"/>
                                </w:rPr>
                                <m:t>t</m:t>
                              </m:r>
                            </m:sub>
                          </m:sSub>
                        </m:oMath>
                        <w:r>
                          <w:rPr>
                            <w:rFonts w:asciiTheme="minorEastAsia" w:eastAsiaTheme="minorEastAsia" w:hAnsiTheme="minorEastAsia"/>
                          </w:rPr>
                          <w:t xml:space="preserve"> as the search results for </w:t>
                        </w:r>
                        <m:oMath>
                          <m:r>
                            <w:rPr>
                              <w:rFonts w:ascii="Cambria Math" w:eastAsiaTheme="minorEastAsia" w:hAnsi="Cambria Math"/>
                              <w:szCs w:val="20"/>
                            </w:rPr>
                            <m:t>t</m:t>
                          </m:r>
                        </m:oMath>
                        <w:r>
                          <w:rPr>
                            <w:rFonts w:asciiTheme="minorEastAsia" w:eastAsiaTheme="minorEastAsia" w:hAnsiTheme="minorEastAsia"/>
                          </w:rPr>
                          <w:t xml:space="preserve"> in </w:t>
                        </w:r>
                        <w:r w:rsidRPr="00C561B6">
                          <w:rPr>
                            <w:rFonts w:asciiTheme="minorEastAsia" w:eastAsiaTheme="minorEastAsia" w:hAnsiTheme="minorEastAsia"/>
                            <w:b/>
                          </w:rPr>
                          <w:t>S</w:t>
                        </w:r>
                      </w:p>
                      <w:p w14:paraId="3F24C7E4" w14:textId="24D4B4A4" w:rsidR="00F9147B" w:rsidRPr="00D45814" w:rsidRDefault="00F9147B" w:rsidP="005107BB">
                        <w:pPr>
                          <w:pStyle w:val="IEEEParagraph"/>
                          <w:numPr>
                            <w:ilvl w:val="0"/>
                            <w:numId w:val="22"/>
                          </w:numPr>
                          <w:rPr>
                            <w:rFonts w:asciiTheme="minorEastAsia" w:eastAsiaTheme="minorEastAsia" w:hAnsiTheme="minorEastAsia"/>
                            <w:b/>
                          </w:rPr>
                        </w:pPr>
                        <w:r>
                          <w:rPr>
                            <w:rFonts w:asciiTheme="minorEastAsia" w:eastAsiaTheme="minorEastAsia" w:hAnsiTheme="minorEastAsia"/>
                          </w:rPr>
                          <w:t xml:space="preserve">    Set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t</m:t>
                              </m:r>
                            </m:sub>
                          </m:sSub>
                        </m:oMath>
                        <w:r>
                          <w:rPr>
                            <w:rFonts w:asciiTheme="minorEastAsia" w:eastAsiaTheme="minorEastAsia" w:hAnsiTheme="minorEastAsia"/>
                          </w:rPr>
                          <w:t xml:space="preserve"> as the bootstrap sampling samples from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t</m:t>
                              </m:r>
                            </m:sub>
                          </m:sSub>
                        </m:oMath>
                      </w:p>
                      <w:p w14:paraId="01153C0A" w14:textId="4F46B706" w:rsidR="00F9147B" w:rsidRPr="00F33466" w:rsidRDefault="00F9147B" w:rsidP="005107BB">
                        <w:pPr>
                          <w:pStyle w:val="IEEEParagraph"/>
                          <w:numPr>
                            <w:ilvl w:val="0"/>
                            <w:numId w:val="22"/>
                          </w:numPr>
                          <w:rPr>
                            <w:rFonts w:asciiTheme="minorEastAsia" w:eastAsiaTheme="minorEastAsia" w:hAnsiTheme="minorEastAsia"/>
                            <w:b/>
                          </w:rPr>
                        </w:pPr>
                        <w:r>
                          <w:rPr>
                            <w:rFonts w:asciiTheme="minorEastAsia" w:eastAsiaTheme="minorEastAsia" w:hAnsiTheme="minorEastAsia"/>
                          </w:rPr>
                          <w:t xml:space="preserve">    for </w:t>
                        </w:r>
                        <m:oMath>
                          <m:r>
                            <w:rPr>
                              <w:rFonts w:ascii="Cambria Math" w:eastAsiaTheme="minorEastAsia" w:hAnsi="Cambria Math"/>
                              <w:szCs w:val="20"/>
                            </w:rPr>
                            <m:t>s</m:t>
                          </m:r>
                        </m:oMath>
                        <w:r>
                          <w:rPr>
                            <w:rFonts w:asciiTheme="minorEastAsia" w:eastAsiaTheme="minorEastAsia" w:hAnsiTheme="minorEastAsia"/>
                          </w:rPr>
                          <w:t xml:space="preserve"> in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t</m:t>
                              </m:r>
                            </m:sub>
                          </m:sSub>
                        </m:oMath>
                        <w:r>
                          <w:rPr>
                            <w:rFonts w:asciiTheme="minorEastAsia" w:eastAsiaTheme="minorEastAsia" w:hAnsiTheme="minorEastAsia"/>
                          </w:rPr>
                          <w:t>:</w:t>
                        </w:r>
                      </w:p>
                      <w:p w14:paraId="26AD06AE" w14:textId="68D21D77" w:rsidR="00F9147B" w:rsidRPr="00F33466" w:rsidRDefault="00F9147B" w:rsidP="005107BB">
                        <w:pPr>
                          <w:pStyle w:val="IEEEParagraph"/>
                          <w:numPr>
                            <w:ilvl w:val="0"/>
                            <w:numId w:val="22"/>
                          </w:numPr>
                          <w:rPr>
                            <w:rFonts w:asciiTheme="minorEastAsia" w:eastAsiaTheme="minorEastAsia" w:hAnsiTheme="minorEastAsia"/>
                            <w:b/>
                          </w:rPr>
                        </w:pPr>
                        <w:r>
                          <w:rPr>
                            <w:rFonts w:asciiTheme="minorEastAsia" w:eastAsiaTheme="minorEastAsia" w:hAnsiTheme="minorEastAsia"/>
                          </w:rPr>
                          <w:t xml:space="preserve">      if </w:t>
                        </w:r>
                        <m:oMath>
                          <m:r>
                            <w:rPr>
                              <w:rFonts w:ascii="Cambria Math" w:eastAsiaTheme="minorEastAsia" w:hAnsi="Cambria Math"/>
                              <w:szCs w:val="20"/>
                            </w:rPr>
                            <m:t>s</m:t>
                          </m:r>
                        </m:oMath>
                        <w:r>
                          <w:rPr>
                            <w:rFonts w:asciiTheme="minorEastAsia" w:eastAsiaTheme="minorEastAsia" w:hAnsiTheme="minorEastAsia"/>
                          </w:rPr>
                          <w:t xml:space="preserve"> == </w:t>
                        </w:r>
                        <m:oMath>
                          <m:r>
                            <w:rPr>
                              <w:rFonts w:ascii="Cambria Math" w:eastAsiaTheme="minorEastAsia" w:hAnsi="Cambria Math"/>
                              <w:szCs w:val="20"/>
                            </w:rPr>
                            <m:t>t</m:t>
                          </m:r>
                        </m:oMath>
                        <w:r>
                          <w:rPr>
                            <w:rFonts w:asciiTheme="minorEastAsia" w:eastAsiaTheme="minorEastAsia" w:hAnsiTheme="minorEastAsia"/>
                          </w:rPr>
                          <w:t>:</w:t>
                        </w:r>
                      </w:p>
                      <w:p w14:paraId="56E5F9C8" w14:textId="77777777" w:rsidR="00F9147B" w:rsidRPr="00D54F4D" w:rsidRDefault="00F9147B" w:rsidP="005107BB">
                        <w:pPr>
                          <w:pStyle w:val="IEEEParagraph"/>
                          <w:numPr>
                            <w:ilvl w:val="0"/>
                            <w:numId w:val="22"/>
                          </w:numPr>
                          <w:rPr>
                            <w:rFonts w:asciiTheme="minorEastAsia" w:eastAsiaTheme="minorEastAsia" w:hAnsiTheme="minorEastAsia"/>
                            <w:b/>
                          </w:rPr>
                        </w:pPr>
                        <w:r>
                          <w:rPr>
                            <w:rFonts w:asciiTheme="minorEastAsia" w:eastAsiaTheme="minorEastAsia" w:hAnsiTheme="minorEastAsia"/>
                          </w:rPr>
                          <w:t xml:space="preserve">        continue</w:t>
                        </w:r>
                      </w:p>
                      <w:p w14:paraId="5D151C21" w14:textId="68FDEF64" w:rsidR="00F9147B" w:rsidRDefault="00F9147B" w:rsidP="005107BB">
                        <w:pPr>
                          <w:pStyle w:val="IEEEParagraph"/>
                          <w:numPr>
                            <w:ilvl w:val="0"/>
                            <w:numId w:val="22"/>
                          </w:numPr>
                          <w:rPr>
                            <w:rFonts w:asciiTheme="minorEastAsia" w:eastAsiaTheme="minorEastAsia" w:hAnsiTheme="minorEastAsia"/>
                          </w:rPr>
                        </w:pPr>
                        <w:r>
                          <w:rPr>
                            <w:rFonts w:asciiTheme="minorEastAsia" w:eastAsiaTheme="minorEastAsia" w:hAnsiTheme="minorEastAsia"/>
                            <w:b/>
                          </w:rPr>
                          <w:t xml:space="preserve">     </w:t>
                        </w:r>
                        <w:r>
                          <w:rPr>
                            <w:rFonts w:asciiTheme="minorEastAsia" w:eastAsiaTheme="minorEastAsia" w:hAnsiTheme="minorEastAsia"/>
                          </w:rPr>
                          <w:t xml:space="preserve"> for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k</m:t>
                              </m:r>
                            </m:sub>
                          </m:sSub>
                        </m:oMath>
                        <w:r>
                          <w:rPr>
                            <w:rFonts w:asciiTheme="minorEastAsia" w:eastAsiaTheme="minorEastAsia" w:hAnsiTheme="minorEastAsia"/>
                          </w:rPr>
                          <w:t xml:space="preserve"> in </w:t>
                        </w:r>
                        <m:oMath>
                          <m:r>
                            <m:rPr>
                              <m:sty m:val="b"/>
                            </m:rPr>
                            <w:rPr>
                              <w:rFonts w:ascii="Cambria Math" w:eastAsiaTheme="minorEastAsia" w:hAnsi="Cambria Math"/>
                            </w:rPr>
                            <m:t>β</m:t>
                          </m:r>
                        </m:oMath>
                        <w:r>
                          <w:rPr>
                            <w:rFonts w:asciiTheme="minorEastAsia" w:eastAsiaTheme="minorEastAsia" w:hAnsiTheme="minorEastAsia"/>
                            <w:b/>
                          </w:rPr>
                          <w:t xml:space="preserve"> </w:t>
                        </w:r>
                        <w:r>
                          <w:rPr>
                            <w:rFonts w:asciiTheme="minorEastAsia" w:eastAsiaTheme="minorEastAsia" w:hAnsiTheme="minorEastAsia"/>
                          </w:rPr>
                          <w:t xml:space="preserve">according to </w:t>
                        </w:r>
                        <m:oMath>
                          <m:r>
                            <w:rPr>
                              <w:rFonts w:ascii="Cambria Math" w:eastAsiaTheme="minorEastAsia" w:hAnsi="Cambria Math"/>
                              <w:szCs w:val="20"/>
                            </w:rPr>
                            <m:t>u</m:t>
                          </m:r>
                        </m:oMath>
                        <w:r>
                          <w:rPr>
                            <w:rFonts w:asciiTheme="minorEastAsia" w:eastAsiaTheme="minorEastAsia" w:hAnsiTheme="minorEastAsia"/>
                          </w:rPr>
                          <w:t xml:space="preserve">, </w:t>
                        </w:r>
                        <m:oMath>
                          <m:r>
                            <w:rPr>
                              <w:rFonts w:ascii="Cambria Math" w:eastAsiaTheme="minorEastAsia" w:hAnsi="Cambria Math"/>
                              <w:szCs w:val="20"/>
                            </w:rPr>
                            <m:t>a</m:t>
                          </m:r>
                        </m:oMath>
                        <w:r>
                          <w:rPr>
                            <w:rFonts w:asciiTheme="minorEastAsia" w:eastAsiaTheme="minorEastAsia" w:hAnsiTheme="minorEastAsia"/>
                          </w:rPr>
                          <w:t xml:space="preserve">, </w:t>
                        </w:r>
                        <m:oMath>
                          <m:r>
                            <w:rPr>
                              <w:rFonts w:ascii="Cambria Math" w:eastAsiaTheme="minorEastAsia" w:hAnsi="Cambria Math"/>
                              <w:szCs w:val="20"/>
                            </w:rPr>
                            <m:t xml:space="preserve"> m</m:t>
                          </m:r>
                        </m:oMath>
                        <w:r>
                          <w:rPr>
                            <w:rFonts w:asciiTheme="minorEastAsia" w:eastAsiaTheme="minorEastAsia" w:hAnsiTheme="minorEastAsia"/>
                          </w:rPr>
                          <w:t>:</w:t>
                        </w:r>
                      </w:p>
                      <w:p w14:paraId="319BCD3F" w14:textId="1B72C887" w:rsidR="00F9147B" w:rsidRDefault="00F9147B" w:rsidP="005107BB">
                        <w:pPr>
                          <w:pStyle w:val="IEEEParagraph"/>
                          <w:numPr>
                            <w:ilvl w:val="0"/>
                            <w:numId w:val="22"/>
                          </w:numPr>
                          <w:rPr>
                            <w:rFonts w:asciiTheme="minorEastAsia" w:eastAsiaTheme="minorEastAsia" w:hAnsiTheme="minorEastAsia"/>
                          </w:rPr>
                        </w:pPr>
                        <w:r>
                          <w:rPr>
                            <w:rFonts w:asciiTheme="minorEastAsia" w:eastAsiaTheme="minorEastAsia" w:hAnsi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k</m:t>
                              </m:r>
                            </m:sub>
                          </m:sSub>
                          <m:r>
                            <w:rPr>
                              <w:rFonts w:ascii="Cambria Math" w:eastAsiaTheme="minorEastAsia" w:hAnsi="Cambria Math"/>
                            </w:rPr>
                            <m:t>-η</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u</m:t>
                                              </m:r>
                                            </m:sub>
                                          </m:sSub>
                                          <m:r>
                                            <w:rPr>
                                              <w:rFonts w:ascii="Cambria Math" w:eastAsiaTheme="minorEastAsia" w:hAnsi="Cambria Math"/>
                                            </w:rPr>
                                            <m:t>t</m:t>
                                          </m:r>
                                        </m:e>
                                        <m:e>
                                          <m:r>
                                            <m:rPr>
                                              <m:sty m:val="bi"/>
                                            </m:rPr>
                                            <w:rPr>
                                              <w:rFonts w:ascii="Cambria Math" w:eastAsiaTheme="minorEastAsia" w:hAnsi="Cambria Math"/>
                                            </w:rPr>
                                            <m:t>β</m:t>
                                          </m:r>
                                        </m:e>
                                      </m:d>
                                    </m:e>
                                  </m:func>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k</m:t>
                                      </m:r>
                                    </m:sub>
                                  </m:sSub>
                                </m:den>
                              </m:f>
                            </m:e>
                          </m:d>
                        </m:oMath>
                      </w:p>
                      <w:p w14:paraId="21BAF810" w14:textId="338E2FD1" w:rsidR="00F9147B" w:rsidRDefault="00F9147B" w:rsidP="005107BB">
                        <w:pPr>
                          <w:pStyle w:val="IEEEParagraph"/>
                          <w:numPr>
                            <w:ilvl w:val="0"/>
                            <w:numId w:val="22"/>
                          </w:numPr>
                          <w:rPr>
                            <w:rFonts w:asciiTheme="minorEastAsia" w:eastAsiaTheme="minorEastAsia" w:hAnsiTheme="minorEastAsia"/>
                          </w:rPr>
                        </w:pPr>
                        <w:r>
                          <w:rPr>
                            <w:rFonts w:asciiTheme="minorEastAsia" w:eastAsiaTheme="minorEastAsia" w:hAnsiTheme="minorEastAsia"/>
                          </w:rPr>
                          <w:t xml:space="preserve">        CumPenalty(</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k</m:t>
                              </m:r>
                            </m:sub>
                          </m:sSub>
                        </m:oMath>
                        <w:r>
                          <w:rPr>
                            <w:rFonts w:asciiTheme="minorEastAsia" w:eastAsiaTheme="minorEastAsia" w:hAnsiTheme="minorEastAsia" w:hint="eastAsia"/>
                          </w:rPr>
                          <w:t>)</w:t>
                        </w:r>
                      </w:p>
                      <w:p w14:paraId="1B8013AB" w14:textId="1B7F397A" w:rsidR="00F9147B" w:rsidRDefault="00F9147B" w:rsidP="005107BB">
                        <w:pPr>
                          <w:pStyle w:val="IEEEParagraph"/>
                          <w:numPr>
                            <w:ilvl w:val="0"/>
                            <w:numId w:val="22"/>
                          </w:numPr>
                          <w:rPr>
                            <w:rFonts w:asciiTheme="minorEastAsia" w:eastAsiaTheme="minorEastAsia" w:hAnsiTheme="minorEastAsia"/>
                          </w:rPr>
                        </w:pPr>
                        <w:r>
                          <w:rPr>
                            <w:rFonts w:asciiTheme="minorEastAsia" w:eastAsiaTheme="minorEastAsia" w:hAnsiTheme="minorEastAsia"/>
                          </w:rPr>
                          <w:t xml:space="preserve">      End for</w:t>
                        </w:r>
                      </w:p>
                      <w:p w14:paraId="7ACCB331" w14:textId="77777777" w:rsidR="00F9147B" w:rsidRDefault="00F9147B" w:rsidP="005107BB">
                        <w:pPr>
                          <w:pStyle w:val="IEEEParagraph"/>
                          <w:numPr>
                            <w:ilvl w:val="0"/>
                            <w:numId w:val="22"/>
                          </w:numPr>
                          <w:rPr>
                            <w:rFonts w:asciiTheme="minorEastAsia" w:eastAsiaTheme="minorEastAsia" w:hAnsiTheme="minorEastAsia"/>
                          </w:rPr>
                        </w:pPr>
                        <w:r>
                          <w:rPr>
                            <w:rFonts w:asciiTheme="minorEastAsia" w:eastAsiaTheme="minorEastAsia" w:hAnsiTheme="minorEastAsia"/>
                          </w:rPr>
                          <w:t xml:space="preserve">    End for</w:t>
                        </w:r>
                      </w:p>
                      <w:p w14:paraId="1A034FA5" w14:textId="57FFD5D0" w:rsidR="00F9147B" w:rsidRPr="008909FF" w:rsidRDefault="00F9147B" w:rsidP="005107BB">
                        <w:pPr>
                          <w:pStyle w:val="IEEEParagraph"/>
                          <w:numPr>
                            <w:ilvl w:val="0"/>
                            <w:numId w:val="22"/>
                          </w:numPr>
                          <w:rPr>
                            <w:rFonts w:asciiTheme="minorEastAsia" w:eastAsiaTheme="minorEastAsia" w:hAnsiTheme="minorEastAsia"/>
                          </w:rPr>
                        </w:pPr>
                        <w:r>
                          <w:rPr>
                            <w:rFonts w:asciiTheme="minorEastAsia" w:eastAsiaTheme="minorEastAsia" w:hAnsiTheme="minorEastAsia"/>
                          </w:rPr>
                          <w:t xml:space="preserve">  End for</w:t>
                        </w:r>
                      </w:p>
                      <w:p w14:paraId="4B5BF9A8" w14:textId="5B5338DD" w:rsidR="00F9147B" w:rsidRDefault="00F9147B" w:rsidP="005107BB">
                        <w:pPr>
                          <w:pStyle w:val="IEEEParagraph"/>
                          <w:numPr>
                            <w:ilvl w:val="0"/>
                            <w:numId w:val="22"/>
                          </w:numPr>
                          <w:rPr>
                            <w:rFonts w:asciiTheme="minorEastAsia" w:eastAsiaTheme="minorEastAsia" w:hAnsiTheme="minorEastAsia"/>
                            <w:b/>
                          </w:rPr>
                        </w:pPr>
                        <w:r>
                          <w:rPr>
                            <w:rFonts w:asciiTheme="minorEastAsia" w:eastAsiaTheme="minorEastAsia" w:hAnsiTheme="minorEastAsia"/>
                          </w:rPr>
                          <w:t xml:space="preserve">  </w:t>
                        </w:r>
                        <w:r>
                          <w:rPr>
                            <w:rFonts w:asciiTheme="minorEastAsia" w:eastAsiaTheme="minorEastAsia" w:hAnsiTheme="minorEastAsia" w:hint="eastAsia"/>
                          </w:rPr>
                          <w:t xml:space="preserve">Return </w:t>
                        </w:r>
                        <m:oMath>
                          <m:r>
                            <m:rPr>
                              <m:sty m:val="bi"/>
                            </m:rPr>
                            <w:rPr>
                              <w:rFonts w:ascii="Cambria Math" w:hAnsi="Cambria Math"/>
                            </w:rPr>
                            <m:t>β</m:t>
                          </m:r>
                        </m:oMath>
                        <w:r>
                          <w:rPr>
                            <w:rFonts w:asciiTheme="minorEastAsia" w:eastAsiaTheme="minorEastAsia" w:hAnsiTheme="minorEastAsia"/>
                          </w:rPr>
                          <w:t>,if it convergences or stop conditions are reached.</w:t>
                        </w:r>
                      </w:p>
                      <w:p w14:paraId="3852A4DF" w14:textId="6EA63951" w:rsidR="00F9147B" w:rsidRPr="00793CE5" w:rsidRDefault="00F9147B" w:rsidP="005107BB">
                        <w:pPr>
                          <w:pStyle w:val="IEEEParagraph"/>
                          <w:numPr>
                            <w:ilvl w:val="0"/>
                            <w:numId w:val="22"/>
                          </w:numPr>
                          <w:rPr>
                            <w:rFonts w:asciiTheme="minorEastAsia" w:eastAsiaTheme="minorEastAsia" w:hAnsiTheme="minorEastAsia"/>
                            <w:b/>
                          </w:rPr>
                        </w:pPr>
                        <w:r>
                          <w:rPr>
                            <w:rFonts w:asciiTheme="minorEastAsia" w:eastAsiaTheme="minorEastAsia" w:hAnsiTheme="minorEastAsia"/>
                            <w:b/>
                          </w:rPr>
                          <w:t xml:space="preserve">  </w:t>
                        </w:r>
                        <m:oMath>
                          <m:r>
                            <w:rPr>
                              <w:rFonts w:ascii="Cambria Math" w:hAnsi="Cambria Math"/>
                              <w:szCs w:val="18"/>
                            </w:rPr>
                            <m:t>η</m:t>
                          </m:r>
                          <m:r>
                            <m:rPr>
                              <m:sty m:val="bi"/>
                            </m:rPr>
                            <w:rPr>
                              <w:rFonts w:ascii="Cambria Math" w:hAnsi="Cambria Math"/>
                              <w:szCs w:val="18"/>
                            </w:rPr>
                            <m:t>←</m:t>
                          </m:r>
                          <m:f>
                            <m:fPr>
                              <m:ctrlPr>
                                <w:rPr>
                                  <w:rFonts w:ascii="Cambria Math" w:hAnsi="Cambria Math"/>
                                  <w:i/>
                                  <w:szCs w:val="18"/>
                                </w:rPr>
                              </m:ctrlPr>
                            </m:fPr>
                            <m:num>
                              <m:sSub>
                                <m:sSubPr>
                                  <m:ctrlPr>
                                    <w:rPr>
                                      <w:rFonts w:ascii="Cambria Math" w:hAnsi="Cambria Math"/>
                                      <w:i/>
                                      <w:szCs w:val="18"/>
                                    </w:rPr>
                                  </m:ctrlPr>
                                </m:sSubPr>
                                <m:e>
                                  <m:r>
                                    <w:rPr>
                                      <w:rFonts w:ascii="Cambria Math" w:hAnsi="Cambria Math"/>
                                      <w:szCs w:val="18"/>
                                    </w:rPr>
                                    <m:t>η</m:t>
                                  </m:r>
                                </m:e>
                                <m:sub>
                                  <m:r>
                                    <w:rPr>
                                      <w:rFonts w:ascii="Cambria Math" w:hAnsi="Cambria Math"/>
                                      <w:szCs w:val="18"/>
                                    </w:rPr>
                                    <m:t>0</m:t>
                                  </m:r>
                                </m:sub>
                              </m:sSub>
                            </m:num>
                            <m:den>
                              <m:r>
                                <w:rPr>
                                  <w:rFonts w:ascii="Cambria Math" w:hAnsi="Cambria Math"/>
                                  <w:szCs w:val="18"/>
                                </w:rPr>
                                <m:t>1+</m:t>
                              </m:r>
                              <m:f>
                                <m:fPr>
                                  <m:type m:val="lin"/>
                                  <m:ctrlPr>
                                    <w:rPr>
                                      <w:rFonts w:ascii="Cambria Math" w:hAnsi="Cambria Math"/>
                                      <w:i/>
                                      <w:szCs w:val="18"/>
                                    </w:rPr>
                                  </m:ctrlPr>
                                </m:fPr>
                                <m:num>
                                  <m:r>
                                    <w:rPr>
                                      <w:rFonts w:ascii="Cambria Math" w:hAnsi="Cambria Math"/>
                                      <w:szCs w:val="18"/>
                                    </w:rPr>
                                    <m:t>it</m:t>
                                  </m:r>
                                </m:num>
                                <m:den>
                                  <m:r>
                                    <m:rPr>
                                      <m:sty m:val="p"/>
                                    </m:rPr>
                                    <w:rPr>
                                      <w:rFonts w:ascii="Cambria Math" w:hAnsi="Cambria Math"/>
                                      <w:szCs w:val="18"/>
                                    </w:rPr>
                                    <m:t>MAXIT</m:t>
                                  </m:r>
                                </m:den>
                              </m:f>
                            </m:den>
                          </m:f>
                        </m:oMath>
                      </w:p>
                      <w:p w14:paraId="0CBA78D6" w14:textId="68BA6F46" w:rsidR="00F9147B" w:rsidRPr="0042621E" w:rsidRDefault="00F9147B" w:rsidP="005107BB">
                        <w:pPr>
                          <w:pStyle w:val="IEEEParagraph"/>
                          <w:numPr>
                            <w:ilvl w:val="0"/>
                            <w:numId w:val="22"/>
                          </w:numPr>
                          <w:rPr>
                            <w:rFonts w:asciiTheme="minorEastAsia" w:eastAsiaTheme="minorEastAsia" w:hAnsiTheme="minorEastAsia"/>
                            <w:b/>
                          </w:rPr>
                        </w:pPr>
                        <w:r>
                          <w:rPr>
                            <w:rFonts w:asciiTheme="minorEastAsia" w:eastAsiaTheme="minorEastAsia" w:hAnsiTheme="minorEastAsia"/>
                          </w:rPr>
                          <w:t>End for</w:t>
                        </w:r>
                      </w:p>
                      <w:p w14:paraId="558BC9A4" w14:textId="16AEE259" w:rsidR="00F9147B" w:rsidRDefault="00F9147B" w:rsidP="0042621E">
                        <w:pPr>
                          <w:pStyle w:val="IEEEParagraph"/>
                          <w:ind w:left="720" w:firstLine="0"/>
                          <w:rPr>
                            <w:rFonts w:asciiTheme="minorEastAsia" w:eastAsiaTheme="minorEastAsia" w:hAnsiTheme="minorEastAsia"/>
                            <w:b/>
                          </w:rPr>
                        </w:pPr>
                        <w:r>
                          <w:rPr>
                            <w:rFonts w:asciiTheme="minorEastAsia" w:eastAsiaTheme="minorEastAsia" w:hAnsiTheme="minorEastAsia" w:hint="eastAsia"/>
                            <w:b/>
                          </w:rPr>
                          <w:t>----------------------------------------</w:t>
                        </w:r>
                      </w:p>
                      <w:p w14:paraId="4ABD4C62" w14:textId="6955DD4A" w:rsidR="00F9147B" w:rsidRPr="0042621E" w:rsidRDefault="00F9147B" w:rsidP="005107BB">
                        <w:pPr>
                          <w:pStyle w:val="IEEEParagraph"/>
                          <w:numPr>
                            <w:ilvl w:val="0"/>
                            <w:numId w:val="22"/>
                          </w:numPr>
                          <w:rPr>
                            <w:rFonts w:asciiTheme="minorEastAsia" w:eastAsiaTheme="minorEastAsia" w:hAnsiTheme="minorEastAsia"/>
                          </w:rPr>
                        </w:pPr>
                        <w:r>
                          <w:rPr>
                            <w:rFonts w:asciiTheme="minorEastAsia" w:eastAsiaTheme="minorEastAsia" w:hAnsiTheme="minorEastAsia"/>
                          </w:rPr>
                          <w:t>Sub Procedure</w:t>
                        </w:r>
                        <w:r>
                          <w:rPr>
                            <w:rFonts w:asciiTheme="minorEastAsia" w:eastAsiaTheme="minorEastAsia" w:hAnsiTheme="minorEastAsia" w:hint="eastAsia"/>
                          </w:rPr>
                          <w:t xml:space="preserve"> Cum</w:t>
                        </w:r>
                        <w:r>
                          <w:rPr>
                            <w:rFonts w:asciiTheme="minorEastAsia" w:eastAsiaTheme="minorEastAsia" w:hAnsiTheme="minorEastAsia"/>
                          </w:rPr>
                          <w:t>Penalty(</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k</m:t>
                              </m:r>
                            </m:sub>
                          </m:sSub>
                        </m:oMath>
                        <w:r>
                          <w:rPr>
                            <w:rFonts w:asciiTheme="minorEastAsia" w:eastAsiaTheme="minorEastAsia" w:hAnsiTheme="minorEastAsia"/>
                            <w:szCs w:val="18"/>
                          </w:rPr>
                          <w:t>)</w:t>
                        </w:r>
                        <w:r>
                          <w:rPr>
                            <w:rFonts w:asciiTheme="minorEastAsia" w:eastAsiaTheme="minorEastAsia" w:hAnsiTheme="minorEastAsia" w:hint="eastAsia"/>
                            <w:szCs w:val="18"/>
                          </w:rPr>
                          <w:t>:</w:t>
                        </w:r>
                      </w:p>
                      <w:p w14:paraId="45C53642" w14:textId="3F742BAE" w:rsidR="00F9147B" w:rsidRDefault="00F9147B" w:rsidP="005107BB">
                        <w:pPr>
                          <w:pStyle w:val="IEEEParagraph"/>
                          <w:numPr>
                            <w:ilvl w:val="0"/>
                            <w:numId w:val="22"/>
                          </w:numPr>
                          <w:rPr>
                            <w:rFonts w:asciiTheme="minorEastAsia" w:eastAsiaTheme="minorEastAsia" w:hAnsiTheme="minorEastAsia"/>
                          </w:rPr>
                        </w:pPr>
                        <w:r>
                          <w:rPr>
                            <w:rFonts w:asciiTheme="minorEastAsia" w:eastAsiaTheme="minorEastAsia" w:hAnsiTheme="minorEastAsia"/>
                          </w:rPr>
                          <w:t xml:space="preserve">  </w:t>
                        </w:r>
                        <m:oMath>
                          <m:r>
                            <m:rPr>
                              <m:sty m:val="p"/>
                            </m:rPr>
                            <w:rPr>
                              <w:rFonts w:ascii="Cambria Math" w:eastAsiaTheme="minorEastAsia" w:hAnsi="Cambria Math" w:hint="eastAsia"/>
                            </w:rPr>
                            <m:t>z</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k</m:t>
                              </m:r>
                            </m:sub>
                          </m:sSub>
                        </m:oMath>
                      </w:p>
                      <w:p w14:paraId="6A379CAC" w14:textId="69DDCA69" w:rsidR="00F9147B" w:rsidRPr="00663176" w:rsidRDefault="00F9147B" w:rsidP="005107BB">
                        <w:pPr>
                          <w:pStyle w:val="IEEEParagraph"/>
                          <w:numPr>
                            <w:ilvl w:val="0"/>
                            <w:numId w:val="22"/>
                          </w:numPr>
                          <w:rPr>
                            <w:rFonts w:asciiTheme="minorEastAsia" w:eastAsiaTheme="minorEastAsia" w:hAnsiTheme="minorEastAsia"/>
                          </w:rPr>
                        </w:pPr>
                        <w:r>
                          <w:rPr>
                            <w:rFonts w:asciiTheme="minorEastAsia" w:eastAsiaTheme="minorEastAsia" w:hAnsiTheme="minorEastAsia"/>
                          </w:rPr>
                          <w:t xml:space="preserve">  </w:t>
                        </w:r>
                        <w:r w:rsidRPr="00663176">
                          <w:rPr>
                            <w:rFonts w:asciiTheme="minorEastAsia" w:eastAsiaTheme="minorEastAsia" w:hAnsiTheme="minorEastAsia"/>
                          </w:rPr>
                          <w:t xml:space="preserve">if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k</m:t>
                              </m:r>
                            </m:sub>
                          </m:sSub>
                          <m:r>
                            <w:rPr>
                              <w:rFonts w:ascii="Cambria Math" w:eastAsiaTheme="minorEastAsia" w:hAnsi="Cambria Math"/>
                            </w:rPr>
                            <m:t>&gt;0</m:t>
                          </m:r>
                        </m:oMath>
                        <w:r w:rsidRPr="00663176">
                          <w:rPr>
                            <w:rFonts w:asciiTheme="minorEastAsia" w:eastAsiaTheme="minorEastAsia" w:hAnsiTheme="minorEastAsia"/>
                          </w:rPr>
                          <w:t xml:space="preserve"> then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k</m:t>
                              </m:r>
                            </m:sub>
                          </m:sSub>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k</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e>
                          </m:d>
                        </m:oMath>
                      </w:p>
                      <w:p w14:paraId="09E5A720" w14:textId="4A2E3FB9" w:rsidR="00F9147B" w:rsidRPr="00663176" w:rsidRDefault="00F9147B" w:rsidP="005107BB">
                        <w:pPr>
                          <w:pStyle w:val="IEEEParagraph"/>
                          <w:numPr>
                            <w:ilvl w:val="0"/>
                            <w:numId w:val="22"/>
                          </w:numPr>
                          <w:rPr>
                            <w:rFonts w:asciiTheme="minorEastAsia" w:eastAsiaTheme="minorEastAsia" w:hAnsiTheme="minorEastAsia"/>
                          </w:rPr>
                        </w:pPr>
                        <w:r>
                          <w:rPr>
                            <w:rFonts w:asciiTheme="minorEastAsia" w:eastAsiaTheme="minorEastAsia" w:hAnsiTheme="minorEastAsia"/>
                          </w:rPr>
                          <w:t xml:space="preserve">  </w:t>
                        </w:r>
                        <w:r w:rsidRPr="00663176">
                          <w:rPr>
                            <w:rFonts w:asciiTheme="minorEastAsia" w:eastAsiaTheme="minorEastAsia" w:hAnsiTheme="minorEastAsia"/>
                          </w:rPr>
                          <w:t xml:space="preserve">if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k</m:t>
                              </m:r>
                            </m:sub>
                          </m:sSub>
                          <m:r>
                            <w:rPr>
                              <w:rFonts w:ascii="Cambria Math" w:eastAsiaTheme="minorEastAsia" w:hAnsi="Cambria Math"/>
                            </w:rPr>
                            <m:t>&lt;0</m:t>
                          </m:r>
                        </m:oMath>
                        <w:r w:rsidRPr="00663176">
                          <w:rPr>
                            <w:rFonts w:asciiTheme="minorEastAsia" w:eastAsiaTheme="minorEastAsia" w:hAnsiTheme="minorEastAsia"/>
                          </w:rPr>
                          <w:t xml:space="preserve"> then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k</m:t>
                              </m:r>
                            </m:sub>
                          </m:sSub>
                          <m:r>
                            <w:rPr>
                              <w:rFonts w:ascii="Cambria Math" w:eastAsiaTheme="minorEastAsia" w:hAnsi="Cambria Math"/>
                            </w:rPr>
                            <m:t>←min</m:t>
                          </m:r>
                          <m:d>
                            <m:dPr>
                              <m:ctrlPr>
                                <w:rPr>
                                  <w:rFonts w:ascii="Cambria Math" w:eastAsiaTheme="minorEastAsia" w:hAnsi="Cambria Math"/>
                                  <w:i/>
                                </w:rPr>
                              </m:ctrlPr>
                            </m:dPr>
                            <m:e>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k</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e>
                          </m:d>
                        </m:oMath>
                      </w:p>
                      <w:p w14:paraId="22857C9F" w14:textId="5E13478C" w:rsidR="00F9147B" w:rsidRPr="0042621E" w:rsidRDefault="00F9147B" w:rsidP="005107BB">
                        <w:pPr>
                          <w:pStyle w:val="IEEEParagraph"/>
                          <w:numPr>
                            <w:ilvl w:val="0"/>
                            <w:numId w:val="22"/>
                          </w:numPr>
                          <w:rPr>
                            <w:rFonts w:asciiTheme="minorEastAsia" w:eastAsiaTheme="minorEastAsia" w:hAnsiTheme="minorEastAsia"/>
                          </w:rPr>
                        </w:pPr>
                        <w:r>
                          <w:rPr>
                            <w:rFonts w:asciiTheme="minorEastAsia" w:eastAsiaTheme="minorEastAsia" w:hAnsi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r>
                            <m:rPr>
                              <m:sty m:val="bi"/>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k</m:t>
                                  </m:r>
                                </m:sub>
                              </m:sSub>
                              <m:r>
                                <w:rPr>
                                  <w:rFonts w:ascii="Cambria Math" w:eastAsiaTheme="minorEastAsia" w:hAnsi="Cambria Math"/>
                                </w:rPr>
                                <m:t>-z</m:t>
                              </m:r>
                            </m:e>
                          </m:d>
                        </m:oMath>
                      </w:p>
                    </w:tc>
                  </w:tr>
                </w:tbl>
                <w:p w14:paraId="123794E0" w14:textId="77777777" w:rsidR="00F9147B" w:rsidRDefault="00F9147B" w:rsidP="00A90C87"/>
              </w:txbxContent>
            </v:textbox>
            <w10:wrap anchorx="margin" anchory="margin"/>
            <w10:anchorlock/>
          </v:shape>
        </w:pict>
      </w:r>
    </w:p>
    <w:p w14:paraId="300457B7" w14:textId="09C7E9AB" w:rsidR="002A0B5D" w:rsidRDefault="002A0B5D" w:rsidP="002A0B5D">
      <w:pPr>
        <w:pStyle w:val="30"/>
      </w:pPr>
      <w:r>
        <w:lastRenderedPageBreak/>
        <w:t xml:space="preserve"> </w:t>
      </w:r>
      <w:bookmarkStart w:id="87" w:name="_Toc439109923"/>
      <w:r>
        <w:t>机票推荐和预测</w:t>
      </w:r>
      <w:bookmarkEnd w:id="87"/>
    </w:p>
    <w:p w14:paraId="555C0136" w14:textId="3105B1FE" w:rsidR="002A0B5D" w:rsidRDefault="004A13D6" w:rsidP="00071DE5">
      <w:pPr>
        <w:pStyle w:val="1f3"/>
      </w:pPr>
      <w:r>
        <w:t>根据效用理论</w:t>
      </w:r>
      <w:r>
        <w:rPr>
          <w:rFonts w:hint="eastAsia"/>
        </w:rPr>
        <w:t>，</w:t>
      </w:r>
      <w:r>
        <w:t>用户对机票的选择可以</w:t>
      </w:r>
      <w:r w:rsidR="006405EF">
        <w:t>用</w:t>
      </w:r>
      <w:r>
        <w:t>效用</w:t>
      </w:r>
      <w:r w:rsidR="006405EF">
        <w:t>来测定</w:t>
      </w:r>
      <w:r>
        <w:rPr>
          <w:rFonts w:hint="eastAsia"/>
        </w:rPr>
        <w:t>（式</w:t>
      </w:r>
      <w:r w:rsidR="00C23641">
        <w:rPr>
          <w:rFonts w:hint="eastAsia"/>
        </w:rPr>
        <w:t>4-</w:t>
      </w:r>
      <w:r>
        <w:rPr>
          <w:rFonts w:hint="eastAsia"/>
        </w:rPr>
        <w:t>1</w:t>
      </w:r>
      <w:r>
        <w:rPr>
          <w:rFonts w:hint="eastAsia"/>
        </w:rPr>
        <w:t>）。</w:t>
      </w:r>
      <w:r w:rsidR="006405EF">
        <w:rPr>
          <w:rFonts w:hint="eastAsia"/>
        </w:rPr>
        <w:t>效用越高则意味着用户对这张机票的偏好越强。</w:t>
      </w:r>
      <w:r w:rsidR="00F66037">
        <w:rPr>
          <w:rFonts w:hint="eastAsia"/>
        </w:rPr>
        <w:t>因此，我们可以通过计算用户在搜索机票时当前搜索结果里机票的效用来对其进行排序，并为用户推荐出偏好最强，也就是效用最高的一些机票。</w:t>
      </w:r>
    </w:p>
    <w:p w14:paraId="094A28CC" w14:textId="075362C6" w:rsidR="00891B76" w:rsidRDefault="00891B76" w:rsidP="00071DE5">
      <w:pPr>
        <w:pStyle w:val="1f3"/>
      </w:pPr>
      <w:r>
        <w:t>在上一章中</w:t>
      </w:r>
      <w:r>
        <w:rPr>
          <w:rFonts w:hint="eastAsia"/>
        </w:rPr>
        <w:t>，</w:t>
      </w:r>
      <w:r>
        <w:t>我们提出了一个离线计算和在线计算单元分离的</w:t>
      </w:r>
      <w:r w:rsidR="003D7152">
        <w:t>机票个性化推荐的</w:t>
      </w:r>
      <w:r>
        <w:t>计算框架</w:t>
      </w:r>
      <w:r>
        <w:rPr>
          <w:rFonts w:hint="eastAsia"/>
        </w:rPr>
        <w:t>。</w:t>
      </w:r>
      <w:r>
        <w:t>同样</w:t>
      </w:r>
      <w:r>
        <w:rPr>
          <w:rFonts w:hint="eastAsia"/>
        </w:rPr>
        <w:t>，</w:t>
      </w:r>
      <w:r>
        <w:t>对于本章的方法</w:t>
      </w:r>
      <w:r>
        <w:rPr>
          <w:rFonts w:hint="eastAsia"/>
        </w:rPr>
        <w:t>，</w:t>
      </w:r>
      <w:r w:rsidR="003D7152">
        <w:rPr>
          <w:rFonts w:hint="eastAsia"/>
        </w:rPr>
        <w:t>我们也可以先离线地使用算法（</w:t>
      </w:r>
      <w:r w:rsidR="00C23641">
        <w:rPr>
          <w:rFonts w:hint="eastAsia"/>
        </w:rPr>
        <w:t>4-</w:t>
      </w:r>
      <w:r w:rsidR="003D7152">
        <w:rPr>
          <w:rFonts w:hint="eastAsia"/>
        </w:rPr>
        <w:t>1</w:t>
      </w:r>
      <w:r w:rsidR="003D7152">
        <w:rPr>
          <w:rFonts w:hint="eastAsia"/>
        </w:rPr>
        <w:t>，</w:t>
      </w:r>
      <w:r w:rsidR="00C23641">
        <w:rPr>
          <w:rFonts w:hint="eastAsia"/>
        </w:rPr>
        <w:t>4-</w:t>
      </w:r>
      <w:r w:rsidR="003D7152">
        <w:rPr>
          <w:rFonts w:hint="eastAsia"/>
        </w:rPr>
        <w:t>2</w:t>
      </w:r>
      <w:r w:rsidR="003D7152">
        <w:rPr>
          <w:rFonts w:hint="eastAsia"/>
        </w:rPr>
        <w:t>）通过机票的历史订单数据训练和更新所定义的效用函数的参数，然后通过该效用函数来在线地实时计算用户搜索结果中的效用，并为其购买做出推荐和预测。</w:t>
      </w:r>
    </w:p>
    <w:p w14:paraId="45A76862" w14:textId="647C1A3B" w:rsidR="002A0B5D" w:rsidRDefault="002A0B5D" w:rsidP="002A0B5D">
      <w:pPr>
        <w:pStyle w:val="2"/>
      </w:pPr>
      <w:r>
        <w:t xml:space="preserve"> </w:t>
      </w:r>
      <w:bookmarkStart w:id="88" w:name="_Toc439109924"/>
      <w:r>
        <w:t>相关实验与结果分析</w:t>
      </w:r>
      <w:bookmarkEnd w:id="88"/>
    </w:p>
    <w:p w14:paraId="3C356ABA" w14:textId="377EA1FB" w:rsidR="00631563" w:rsidRDefault="00631563" w:rsidP="00631563">
      <w:pPr>
        <w:pStyle w:val="30"/>
      </w:pPr>
      <w:r>
        <w:t xml:space="preserve"> </w:t>
      </w:r>
      <w:bookmarkStart w:id="89" w:name="_Toc439109925"/>
      <w:r>
        <w:t>实验数据集</w:t>
      </w:r>
      <w:bookmarkEnd w:id="89"/>
    </w:p>
    <w:p w14:paraId="2A444627" w14:textId="65244972" w:rsidR="00C718D6" w:rsidRDefault="002B5288" w:rsidP="00C718D6">
      <w:pPr>
        <w:pStyle w:val="1f3"/>
      </w:pPr>
      <w:r>
        <w:t>在本章中</w:t>
      </w:r>
      <w:r>
        <w:rPr>
          <w:rFonts w:hint="eastAsia"/>
        </w:rPr>
        <w:t>，</w:t>
      </w:r>
      <w:r>
        <w:t>我们使用与上一章实验相同的订单数据集</w:t>
      </w:r>
      <w:r>
        <w:rPr>
          <w:rFonts w:hint="eastAsia"/>
        </w:rPr>
        <w:t>，并选择了相同的</w:t>
      </w:r>
      <w:r>
        <w:rPr>
          <w:rFonts w:hint="eastAsia"/>
        </w:rPr>
        <w:t>4</w:t>
      </w:r>
      <w:r>
        <w:rPr>
          <w:rFonts w:hint="eastAsia"/>
        </w:rPr>
        <w:t>条热门航线作为测试航线，包括上海到北京（</w:t>
      </w:r>
      <w:r>
        <w:rPr>
          <w:rFonts w:hint="eastAsia"/>
        </w:rPr>
        <w:t>SHA</w:t>
      </w:r>
      <w:r>
        <w:t>-BJS</w:t>
      </w:r>
      <w:r>
        <w:rPr>
          <w:rFonts w:hint="eastAsia"/>
        </w:rPr>
        <w:t>），上海到广州（</w:t>
      </w:r>
      <w:r>
        <w:rPr>
          <w:rFonts w:hint="eastAsia"/>
        </w:rPr>
        <w:t>SHA</w:t>
      </w:r>
      <w:r>
        <w:t>-CAN</w:t>
      </w:r>
      <w:r>
        <w:rPr>
          <w:rFonts w:hint="eastAsia"/>
        </w:rPr>
        <w:t>），</w:t>
      </w:r>
      <w:r>
        <w:t>上海到厦门</w:t>
      </w:r>
      <w:r>
        <w:rPr>
          <w:rFonts w:hint="eastAsia"/>
        </w:rPr>
        <w:t>（</w:t>
      </w:r>
      <w:r>
        <w:t>SHA-XMN</w:t>
      </w:r>
      <w:r>
        <w:rPr>
          <w:rFonts w:hint="eastAsia"/>
        </w:rPr>
        <w:t>），</w:t>
      </w:r>
      <w:r>
        <w:t>上海到成都</w:t>
      </w:r>
      <w:r>
        <w:rPr>
          <w:rFonts w:hint="eastAsia"/>
        </w:rPr>
        <w:t>（</w:t>
      </w:r>
      <w:r>
        <w:t>SHA-CTU</w:t>
      </w:r>
      <w:r>
        <w:rPr>
          <w:rFonts w:hint="eastAsia"/>
        </w:rPr>
        <w:t>）。</w:t>
      </w:r>
    </w:p>
    <w:p w14:paraId="3C228A35" w14:textId="11988F1F" w:rsidR="002B5288" w:rsidRDefault="002B5288" w:rsidP="00C718D6">
      <w:pPr>
        <w:pStyle w:val="1f3"/>
      </w:pPr>
      <w:r>
        <w:rPr>
          <w:rFonts w:hint="eastAsia"/>
        </w:rPr>
        <w:t>此外，本章使用了选择模型对机票个性化问题进行建模，并通过贝叶斯模型建立了目标函数从而将机票个性化问题转化为选择模型中用户效用函数的参数优化问题。</w:t>
      </w:r>
      <w:r w:rsidR="00520CBB">
        <w:rPr>
          <w:rFonts w:hint="eastAsia"/>
        </w:rPr>
        <w:t>为了解决该优化问题，我们需要训练用户在预订历史机票时选择机票成对比较的数据，也就是用户的订单（选择的机票</w:t>
      </w:r>
      <w:r w:rsidR="00520CBB">
        <w:rPr>
          <w:rFonts w:hint="eastAsia"/>
        </w:rPr>
        <w:t xml:space="preserve"> i</w:t>
      </w:r>
      <w:r w:rsidR="00520CBB">
        <w:rPr>
          <w:rFonts w:hint="eastAsia"/>
        </w:rPr>
        <w:t>），以及用户在当时预订的搜索结果页看到的其他的机票（未选择的机票</w:t>
      </w:r>
      <w:r w:rsidR="00520CBB">
        <w:rPr>
          <w:rFonts w:hint="eastAsia"/>
        </w:rPr>
        <w:t xml:space="preserve"> j</w:t>
      </w:r>
      <w:r w:rsidR="00520CBB">
        <w:rPr>
          <w:rFonts w:hint="eastAsia"/>
        </w:rPr>
        <w:t>）组成的逐对排序</w:t>
      </w:r>
      <w:r w:rsidR="00520CBB">
        <w:rPr>
          <w:rFonts w:hint="eastAsia"/>
        </w:rPr>
        <w:t xml:space="preserve"> </w:t>
      </w:r>
      <m:oMath>
        <m:r>
          <m:rPr>
            <m:sty m:val="p"/>
          </m:rPr>
          <w:rPr>
            <w:rFonts w:ascii="Cambria Math" w:hAnsi="Cambria Math" w:hint="eastAsia"/>
          </w:rPr>
          <m:t>i</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u</m:t>
            </m:r>
          </m:sub>
        </m:sSub>
        <m:r>
          <m:rPr>
            <m:sty m:val="p"/>
          </m:rPr>
          <w:rPr>
            <w:rFonts w:ascii="Cambria Math" w:hAnsi="Cambria Math"/>
          </w:rPr>
          <m:t>j</m:t>
        </m:r>
      </m:oMath>
      <w:r w:rsidR="00520CBB">
        <w:rPr>
          <w:rFonts w:hint="eastAsia"/>
        </w:rPr>
        <w:t>。因此，我们在训练模型时，除了上一章所述的机票的用户订单数据外，还需要用户在预订机票时搜索结果页面上所看到其他机票的数据。</w:t>
      </w:r>
      <w:r w:rsidR="00B175F1">
        <w:rPr>
          <w:rFonts w:hint="eastAsia"/>
        </w:rPr>
        <w:t>但是，我们的数据集中并不包含这部分数量巨大的用户行为数据。</w:t>
      </w:r>
    </w:p>
    <w:p w14:paraId="7AEDABF9" w14:textId="22D2E837" w:rsidR="00B175F1" w:rsidRPr="002B5288" w:rsidRDefault="00B175F1" w:rsidP="00B175F1">
      <w:pPr>
        <w:pStyle w:val="1f3"/>
      </w:pPr>
      <w:r>
        <w:rPr>
          <w:rFonts w:hint="eastAsia"/>
        </w:rPr>
        <w:t>同样，我们这里使用了上一章在测试集</w:t>
      </w:r>
      <w:r>
        <w:t>中</w:t>
      </w:r>
      <w:r>
        <w:rPr>
          <w:rFonts w:hint="eastAsia"/>
        </w:rPr>
        <w:t>通过找出用户下单时刻前后一段时间区间内其他用户的订单的方法，来</w:t>
      </w:r>
      <w:r>
        <w:t>模拟用户在预订机票的时刻所看到搜索结果</w:t>
      </w:r>
      <w:r>
        <w:rPr>
          <w:rFonts w:hint="eastAsia"/>
        </w:rPr>
        <w:t>。如上一章所述，这样的方法会</w:t>
      </w:r>
      <w:r w:rsidR="00AF24C4">
        <w:rPr>
          <w:rFonts w:hint="eastAsia"/>
        </w:rPr>
        <w:t>给实验带来系统误差，因此在本章中我们也使用热门航线上的数据来尽可能地</w:t>
      </w:r>
      <w:r>
        <w:rPr>
          <w:rFonts w:hint="eastAsia"/>
        </w:rPr>
        <w:t>降低由于用户行为数据缺失所带来的这一部分的系统误差。</w:t>
      </w:r>
    </w:p>
    <w:p w14:paraId="1018E078" w14:textId="06A30BAA" w:rsidR="00631563" w:rsidRDefault="00631563" w:rsidP="00631563">
      <w:pPr>
        <w:pStyle w:val="30"/>
      </w:pPr>
      <w:r>
        <w:rPr>
          <w:rFonts w:hint="eastAsia"/>
        </w:rPr>
        <w:t xml:space="preserve"> </w:t>
      </w:r>
      <w:bookmarkStart w:id="90" w:name="_Toc439109926"/>
      <w:r>
        <w:t>评价指标</w:t>
      </w:r>
      <w:bookmarkEnd w:id="90"/>
    </w:p>
    <w:p w14:paraId="3172EACC" w14:textId="4AD6BDD5" w:rsidR="00631563" w:rsidRDefault="00AF24C4" w:rsidP="00B175F1">
      <w:pPr>
        <w:pStyle w:val="1f3"/>
      </w:pPr>
      <w:r>
        <w:t>为了能够很好地和上一章中的实验进行横向的比较</w:t>
      </w:r>
      <w:r>
        <w:rPr>
          <w:rFonts w:hint="eastAsia"/>
        </w:rPr>
        <w:t>，</w:t>
      </w:r>
      <w:r>
        <w:t>本章中也使用了平均准确</w:t>
      </w:r>
      <w:r>
        <w:lastRenderedPageBreak/>
        <w:t>率均值</w:t>
      </w:r>
      <w:r>
        <w:rPr>
          <w:rFonts w:hint="eastAsia"/>
        </w:rPr>
        <w:t>（</w:t>
      </w:r>
      <w:r>
        <w:t>MAP</w:t>
      </w:r>
      <w:r>
        <w:rPr>
          <w:rFonts w:hint="eastAsia"/>
        </w:rPr>
        <w:t>）</w:t>
      </w:r>
      <w:r>
        <w:t>的评价指标来比较和评估个性化推荐算法在不同测试航线上的推荐效果</w:t>
      </w:r>
      <w:r>
        <w:rPr>
          <w:rFonts w:hint="eastAsia"/>
        </w:rPr>
        <w:t>。</w:t>
      </w:r>
      <w:r>
        <w:rPr>
          <w:rFonts w:hint="eastAsia"/>
        </w:rPr>
        <w:t>MAP</w:t>
      </w:r>
      <w:r>
        <w:rPr>
          <w:rFonts w:hint="eastAsia"/>
        </w:rPr>
        <w:t>的值越低，则表示用户实际选择的机票在推荐列表的排序中越靠前，即推荐效果越好。</w:t>
      </w:r>
    </w:p>
    <w:p w14:paraId="021797EF" w14:textId="402A33DA" w:rsidR="00B330BA" w:rsidRDefault="00AF24C4" w:rsidP="00B175F1">
      <w:pPr>
        <w:pStyle w:val="1f3"/>
      </w:pPr>
      <w:r>
        <w:t>此外</w:t>
      </w:r>
      <w:r>
        <w:rPr>
          <w:rFonts w:hint="eastAsia"/>
        </w:rPr>
        <w:t>，由于本章使用了选择模型来对用户在选择过程中逐对（</w:t>
      </w:r>
      <w:r>
        <w:rPr>
          <w:rFonts w:hint="eastAsia"/>
        </w:rPr>
        <w:t>pair</w:t>
      </w:r>
      <w:r>
        <w:t>-wise</w:t>
      </w:r>
      <w:r>
        <w:rPr>
          <w:rFonts w:hint="eastAsia"/>
        </w:rPr>
        <w:t>）的偏好进行优化，</w:t>
      </w:r>
      <w:r w:rsidR="00B330BA">
        <w:rPr>
          <w:rFonts w:hint="eastAsia"/>
        </w:rPr>
        <w:t>因此我们还引入了第二章中介绍的</w:t>
      </w:r>
      <w:r w:rsidR="00B330BA">
        <w:rPr>
          <w:rFonts w:hint="eastAsia"/>
        </w:rPr>
        <w:t>AUC</w:t>
      </w:r>
      <w:r w:rsidR="00B330BA">
        <w:rPr>
          <w:rFonts w:hint="eastAsia"/>
        </w:rPr>
        <w:t>的评价指标，结合基于选择模型机票个性化推荐算法，</w:t>
      </w:r>
      <w:r w:rsidR="00B330BA">
        <w:rPr>
          <w:rFonts w:hint="eastAsia"/>
        </w:rPr>
        <w:t>AUC</w:t>
      </w:r>
      <w:r w:rsidR="00B330BA">
        <w:rPr>
          <w:rFonts w:hint="eastAsia"/>
        </w:rPr>
        <w:t>可以被定义为：</w:t>
      </w:r>
    </w:p>
    <w:p w14:paraId="7EE0D8C5" w14:textId="7843A74C" w:rsidR="00DF1ED4" w:rsidRPr="00F21EBB" w:rsidRDefault="00612418" w:rsidP="00DF1ED4">
      <w:pPr>
        <w:pStyle w:val="1f3"/>
        <w:spacing w:after="240"/>
        <w:jc w:val="center"/>
      </w:pPr>
      <m:oMathPara>
        <m:oMathParaPr>
          <m:jc m:val="right"/>
        </m:oMathParaPr>
        <m:oMath>
          <m:r>
            <m:rPr>
              <m:sty m:val="p"/>
            </m:rPr>
            <w:rPr>
              <w:rFonts w:ascii="Cambria Math" w:hAnsi="Cambria Math" w:hint="eastAsia"/>
            </w:rPr>
            <m:t>AUC=</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i/>
                    </w:rPr>
                  </m:ctrlPr>
                </m:dPr>
                <m:e>
                  <m:r>
                    <m:rPr>
                      <m:sty m:val="b"/>
                    </m:rPr>
                    <w:rPr>
                      <w:rFonts w:ascii="Cambria Math" w:hAnsi="Cambria Math"/>
                    </w:rPr>
                    <m:t>U</m:t>
                  </m:r>
                </m:e>
              </m:d>
            </m:den>
          </m:f>
          <m:nary>
            <m:naryPr>
              <m:chr m:val="∑"/>
              <m:supHide m:val="1"/>
              <m:ctrlPr>
                <w:rPr>
                  <w:rFonts w:ascii="Cambria Math" w:hAnsi="Cambria Math"/>
                  <w:i/>
                </w:rPr>
              </m:ctrlPr>
            </m:naryPr>
            <m:sub>
              <m:r>
                <w:rPr>
                  <w:rFonts w:ascii="Cambria Math" w:hAnsi="Cambria Math"/>
                </w:rPr>
                <m:t>u∈</m:t>
              </m:r>
              <m:r>
                <m:rPr>
                  <m:sty m:val="b"/>
                </m:rPr>
                <w:rPr>
                  <w:rFonts w:ascii="Cambria Math" w:hAnsi="Cambria Math"/>
                </w:rPr>
                <m:t>U</m:t>
              </m:r>
            </m:sub>
            <m:sup/>
            <m:e>
              <m:f>
                <m:fPr>
                  <m:ctrlPr>
                    <w:rPr>
                      <w:rFonts w:ascii="Cambria Math" w:hAnsi="Cambria Math"/>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b/>
                              <w:i/>
                            </w:rPr>
                          </m:ctrlPr>
                        </m:sSubPr>
                        <m:e>
                          <m:r>
                            <m:rPr>
                              <m:sty m:val="b"/>
                            </m:rPr>
                            <w:rPr>
                              <w:rFonts w:ascii="Cambria Math" w:hAnsi="Cambria Math"/>
                            </w:rPr>
                            <m:t>T</m:t>
                          </m:r>
                          <m:ctrlPr>
                            <w:rPr>
                              <w:rFonts w:ascii="Cambria Math" w:hAnsi="Cambria Math"/>
                              <w:i/>
                            </w:rPr>
                          </m:ctrlPr>
                        </m:e>
                        <m:sub>
                          <m:r>
                            <m:rPr>
                              <m:sty m:val="bi"/>
                            </m:rPr>
                            <w:rPr>
                              <w:rFonts w:ascii="Cambria Math" w:hAnsi="Cambria Math"/>
                            </w:rPr>
                            <m:t>u</m:t>
                          </m:r>
                        </m:sub>
                      </m:sSub>
                    </m:e>
                  </m:d>
                </m:den>
              </m:f>
              <m:r>
                <w:rPr>
                  <w:rFonts w:ascii="Cambria Math" w:hAnsi="Cambria Math"/>
                </w:rPr>
                <m:t xml:space="preserve"> </m:t>
              </m:r>
              <m:nary>
                <m:naryPr>
                  <m:chr m:val="∑"/>
                  <m:supHide m:val="1"/>
                  <m:ctrlPr>
                    <w:rPr>
                      <w:rFonts w:ascii="Cambria Math" w:hAnsi="Cambria Math"/>
                      <w:i/>
                    </w:rPr>
                  </m:ctrlPr>
                </m:naryPr>
                <m:sub>
                  <m:r>
                    <w:rPr>
                      <w:rFonts w:ascii="Cambria Math" w:hAnsi="Cambria Math"/>
                    </w:rPr>
                    <m:t>i∈</m:t>
                  </m:r>
                  <m:sSub>
                    <m:sSubPr>
                      <m:ctrlPr>
                        <w:rPr>
                          <w:rFonts w:ascii="Cambria Math" w:hAnsi="Cambria Math"/>
                          <w:b/>
                        </w:rPr>
                      </m:ctrlPr>
                    </m:sSubPr>
                    <m:e>
                      <m:r>
                        <m:rPr>
                          <m:sty m:val="b"/>
                        </m:rPr>
                        <w:rPr>
                          <w:rFonts w:ascii="Cambria Math" w:hAnsi="Cambria Math"/>
                        </w:rPr>
                        <m:t>T</m:t>
                      </m:r>
                      <m:ctrlPr>
                        <w:rPr>
                          <w:rFonts w:ascii="Cambria Math" w:hAnsi="Cambria Math"/>
                        </w:rPr>
                      </m:ctrlPr>
                    </m:e>
                    <m:sub>
                      <m:r>
                        <m:rPr>
                          <m:sty m:val="b"/>
                        </m:rPr>
                        <w:rPr>
                          <w:rFonts w:ascii="Cambria Math" w:hAnsi="Cambria Math"/>
                        </w:rPr>
                        <m:t>u</m:t>
                      </m:r>
                    </m:sub>
                  </m:sSub>
                </m:sub>
                <m:sup/>
                <m:e>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b/>
                                </w:rPr>
                              </m:ctrlPr>
                            </m:sSubPr>
                            <m:e>
                              <m:r>
                                <m:rPr>
                                  <m:sty m:val="b"/>
                                </m:rPr>
                                <w:rPr>
                                  <w:rFonts w:ascii="Cambria Math" w:hAnsi="Cambria Math"/>
                                </w:rPr>
                                <m:t>S</m:t>
                              </m:r>
                            </m:e>
                            <m:sub>
                              <m:r>
                                <m:rPr>
                                  <m:sty m:val="bi"/>
                                </m:rPr>
                                <w:rPr>
                                  <w:rFonts w:ascii="Cambria Math" w:hAnsi="Cambria Math"/>
                                </w:rPr>
                                <m:t>i</m:t>
                              </m:r>
                            </m:sub>
                          </m:sSub>
                        </m:e>
                      </m:d>
                    </m:den>
                  </m:f>
                  <m:nary>
                    <m:naryPr>
                      <m:chr m:val="∑"/>
                      <m:supHide m:val="1"/>
                      <m:ctrlPr>
                        <w:rPr>
                          <w:rFonts w:ascii="Cambria Math" w:hAnsi="Cambria Math"/>
                          <w:i/>
                        </w:rPr>
                      </m:ctrlPr>
                    </m:naryPr>
                    <m:sub>
                      <m:r>
                        <w:rPr>
                          <w:rFonts w:ascii="Cambria Math" w:hAnsi="Cambria Math"/>
                        </w:rPr>
                        <m:t>j∈</m:t>
                      </m:r>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i</m:t>
                          </m:r>
                        </m:sub>
                      </m:sSub>
                      <m:r>
                        <w:rPr>
                          <w:rFonts w:ascii="Cambria Math" w:hAnsi="Cambria Math"/>
                        </w:rPr>
                        <m:t>\i</m:t>
                      </m:r>
                    </m:sub>
                    <m:sup/>
                    <m:e>
                      <m:r>
                        <w:rPr>
                          <w:rFonts w:ascii="Cambria Math" w:hAnsi="Cambria Math"/>
                        </w:rPr>
                        <m:t>σ</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ui</m:t>
                              </m:r>
                            </m:sub>
                          </m:sSub>
                          <m:r>
                            <w:rPr>
                              <w:rFonts w:ascii="Cambria Math" w:hAnsi="Cambria Math"/>
                            </w:rPr>
                            <m:t>&gt;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uj</m:t>
                              </m:r>
                            </m:sub>
                          </m:sSub>
                        </m:e>
                      </m:d>
                    </m:e>
                  </m:nary>
                  <m:r>
                    <w:rPr>
                      <w:rFonts w:ascii="Cambria Math" w:hAnsi="Cambria Math"/>
                    </w:rPr>
                    <m:t xml:space="preserve"> </m:t>
                  </m:r>
                </m:e>
              </m:nary>
              <m:r>
                <w:rPr>
                  <w:rFonts w:ascii="Cambria Math" w:hAnsi="Cambria Math"/>
                </w:rPr>
                <m:t xml:space="preserve">                          </m:t>
              </m:r>
            </m:e>
          </m:nary>
          <m:r>
            <w:rPr>
              <w:rFonts w:ascii="Cambria Math" w:hAnsi="Cambria Math"/>
            </w:rPr>
            <m:t xml:space="preserve">      </m:t>
          </m:r>
          <m:d>
            <m:dPr>
              <m:ctrlPr>
                <w:rPr>
                  <w:rFonts w:ascii="Cambria Math" w:hAnsi="Cambria Math"/>
                  <w:i/>
                </w:rPr>
              </m:ctrlPr>
            </m:dPr>
            <m:e>
              <m:r>
                <w:rPr>
                  <w:rFonts w:ascii="Cambria Math" w:hAnsi="Cambria Math"/>
                </w:rPr>
                <m:t>4–32</m:t>
              </m:r>
            </m:e>
          </m:d>
        </m:oMath>
      </m:oMathPara>
    </w:p>
    <w:p w14:paraId="18097CD3" w14:textId="1457A178" w:rsidR="00612418" w:rsidRPr="008F1FF4" w:rsidRDefault="006F48A9" w:rsidP="00612418">
      <w:pPr>
        <w:spacing w:after="120"/>
        <w:ind w:left="120"/>
        <w:rPr>
          <w:sz w:val="24"/>
        </w:rPr>
      </w:pPr>
      <m:oMathPara>
        <m:oMath>
          <m:r>
            <m:rPr>
              <m:sty m:val="p"/>
            </m:rPr>
            <w:rPr>
              <w:rFonts w:ascii="Cambria Math" w:hAnsi="Cambria Math"/>
              <w:sz w:val="24"/>
            </w:rPr>
            <m:t>where,  σ</m:t>
          </m:r>
          <m:d>
            <m:dPr>
              <m:ctrlPr>
                <w:rPr>
                  <w:rFonts w:ascii="Cambria Math" w:hAnsi="Cambria Math"/>
                  <w:sz w:val="24"/>
                </w:rPr>
              </m:ctrlPr>
            </m:dPr>
            <m:e>
              <m:r>
                <w:rPr>
                  <w:rFonts w:ascii="Cambria Math" w:hAnsi="Cambria Math"/>
                  <w:sz w:val="24"/>
                </w:rPr>
                <m:t>c</m:t>
              </m: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1        if c is True</m:t>
                  </m:r>
                </m:e>
                <m:e>
                  <m:r>
                    <w:rPr>
                      <w:rFonts w:ascii="Cambria Math" w:hAnsi="Cambria Math"/>
                      <w:sz w:val="24"/>
                    </w:rPr>
                    <m:t>0         Otherwise</m:t>
                  </m:r>
                </m:e>
              </m:eqArr>
            </m:e>
          </m:d>
          <m:r>
            <m:rPr>
              <m:sty m:val="p"/>
            </m:rPr>
            <w:rPr>
              <w:rFonts w:ascii="Cambria Math" w:hAnsi="Cambria Math"/>
              <w:sz w:val="24"/>
            </w:rPr>
            <m:t xml:space="preserve">   (c is boolean)       </m:t>
          </m:r>
        </m:oMath>
      </m:oMathPara>
    </w:p>
    <w:p w14:paraId="5E821778" w14:textId="7F711CEF" w:rsidR="00612418" w:rsidRPr="00612418" w:rsidRDefault="00612418" w:rsidP="00612418">
      <w:pPr>
        <w:pStyle w:val="1f3"/>
      </w:pPr>
      <w:r>
        <w:t>其中</w:t>
      </w:r>
      <w:r>
        <w:rPr>
          <w:rFonts w:hint="eastAsia"/>
        </w:rPr>
        <w:t>，</w:t>
      </w:r>
      <m:oMath>
        <m:r>
          <m:rPr>
            <m:sty m:val="b"/>
          </m:rPr>
          <w:rPr>
            <w:rFonts w:ascii="Cambria Math" w:hAnsi="Cambria Math"/>
          </w:rPr>
          <m:t>U</m:t>
        </m:r>
      </m:oMath>
      <w:r>
        <w:t>为用户的集合</w:t>
      </w:r>
      <w:r>
        <w:rPr>
          <w:rFonts w:hint="eastAsia"/>
        </w:rPr>
        <w:t>，</w:t>
      </w:r>
      <m:oMath>
        <m:sSub>
          <m:sSubPr>
            <m:ctrlPr>
              <w:rPr>
                <w:rFonts w:ascii="Cambria Math" w:hAnsi="Cambria Math"/>
                <w:b/>
                <w:i/>
              </w:rPr>
            </m:ctrlPr>
          </m:sSubPr>
          <m:e>
            <m:r>
              <m:rPr>
                <m:sty m:val="b"/>
              </m:rPr>
              <w:rPr>
                <w:rFonts w:ascii="Cambria Math" w:hAnsi="Cambria Math"/>
              </w:rPr>
              <m:t>T</m:t>
            </m:r>
            <m:ctrlPr>
              <w:rPr>
                <w:rFonts w:ascii="Cambria Math" w:hAnsi="Cambria Math"/>
                <w:i/>
              </w:rPr>
            </m:ctrlPr>
          </m:e>
          <m:sub>
            <m:r>
              <m:rPr>
                <m:sty m:val="bi"/>
              </m:rPr>
              <w:rPr>
                <w:rFonts w:ascii="Cambria Math" w:hAnsi="Cambria Math"/>
              </w:rPr>
              <m:t>u</m:t>
            </m:r>
          </m:sub>
        </m:sSub>
      </m:oMath>
      <w:r>
        <w:t>为用户</w:t>
      </w:r>
      <w:r w:rsidRPr="00C120CE">
        <w:rPr>
          <w:rFonts w:hint="eastAsia"/>
          <w:i/>
        </w:rPr>
        <w:t>u</w:t>
      </w:r>
      <w:r>
        <w:rPr>
          <w:rFonts w:hint="eastAsia"/>
        </w:rPr>
        <w:t>对应的测试订单集合，</w:t>
      </w:r>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i</m:t>
            </m:r>
          </m:sub>
        </m:sSub>
      </m:oMath>
      <w:r>
        <w:t>为测试订单</w:t>
      </w:r>
      <w:r w:rsidRPr="00C120CE">
        <w:rPr>
          <w:rFonts w:hint="eastAsia"/>
          <w:i/>
        </w:rPr>
        <w:t>i</w:t>
      </w:r>
      <w:r>
        <w:rPr>
          <w:rFonts w:hint="eastAsia"/>
        </w:rPr>
        <w:t>对应的用户当前搜索结果的集合，</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ui</m:t>
            </m:r>
          </m:sub>
        </m:sSub>
      </m:oMath>
      <w:r>
        <w:t>和</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uj</m:t>
            </m:r>
          </m:sub>
        </m:sSub>
      </m:oMath>
      <w:r>
        <w:t>分别表示根据训练模型预测得出的用户对机票</w:t>
      </w:r>
      <w:r w:rsidRPr="00C120CE">
        <w:rPr>
          <w:rFonts w:hint="eastAsia"/>
          <w:i/>
        </w:rPr>
        <w:t>i</w:t>
      </w:r>
      <w:r>
        <w:rPr>
          <w:rFonts w:hint="eastAsia"/>
        </w:rPr>
        <w:t>和机票</w:t>
      </w:r>
      <w:r w:rsidRPr="00C120CE">
        <w:rPr>
          <w:rFonts w:hint="eastAsia"/>
          <w:i/>
        </w:rPr>
        <w:t>j</w:t>
      </w:r>
      <w:r>
        <w:rPr>
          <w:rFonts w:hint="eastAsia"/>
        </w:rPr>
        <w:t>的效用值</w:t>
      </w:r>
      <w:r w:rsidR="006F48A9">
        <w:rPr>
          <w:rFonts w:hint="eastAsia"/>
        </w:rPr>
        <w:t>。</w:t>
      </w:r>
    </w:p>
    <w:p w14:paraId="20A65E4A" w14:textId="5D298DB8" w:rsidR="00631563" w:rsidRDefault="00631563" w:rsidP="00631563">
      <w:pPr>
        <w:pStyle w:val="30"/>
      </w:pPr>
      <w:r>
        <w:rPr>
          <w:rFonts w:hint="eastAsia"/>
        </w:rPr>
        <w:t xml:space="preserve"> </w:t>
      </w:r>
      <w:bookmarkStart w:id="91" w:name="_Toc439109927"/>
      <w:r>
        <w:t>相关的比较算法</w:t>
      </w:r>
      <w:bookmarkEnd w:id="91"/>
    </w:p>
    <w:p w14:paraId="7EC3A5A7" w14:textId="7073EA6C" w:rsidR="00631563" w:rsidRDefault="0003085F" w:rsidP="006F48A9">
      <w:pPr>
        <w:pStyle w:val="1f3"/>
      </w:pPr>
      <w:r>
        <w:t>本章使用了选择模型对机票个性化推荐问题进行建模</w:t>
      </w:r>
      <w:r>
        <w:rPr>
          <w:rFonts w:hint="eastAsia"/>
        </w:rPr>
        <w:t>，根据模型的先验，我们提出了两种</w:t>
      </w:r>
      <w:r>
        <w:rPr>
          <w:rFonts w:hint="eastAsia"/>
        </w:rPr>
        <w:t>L2</w:t>
      </w:r>
      <w:r>
        <w:rPr>
          <w:rFonts w:hint="eastAsia"/>
        </w:rPr>
        <w:t>和</w:t>
      </w:r>
      <w:r>
        <w:rPr>
          <w:rFonts w:hint="eastAsia"/>
        </w:rPr>
        <w:t>L1</w:t>
      </w:r>
      <w:r>
        <w:rPr>
          <w:rFonts w:hint="eastAsia"/>
        </w:rPr>
        <w:t>的正则化方式。此外，对效用函数我们也建立了显式特征的线性回归</w:t>
      </w:r>
      <w:r>
        <w:rPr>
          <w:rFonts w:hint="eastAsia"/>
        </w:rPr>
        <w:t>(Regression</w:t>
      </w:r>
      <w:r>
        <w:t>)</w:t>
      </w:r>
      <w:r>
        <w:t>以及</w:t>
      </w:r>
      <w:r w:rsidR="00BE6F5C">
        <w:rPr>
          <w:rFonts w:hint="eastAsia"/>
        </w:rPr>
        <w:t>回归</w:t>
      </w:r>
      <w:r>
        <w:t>隐语义模型</w:t>
      </w:r>
      <w:r>
        <w:rPr>
          <w:rFonts w:hint="eastAsia"/>
        </w:rPr>
        <w:t>（</w:t>
      </w:r>
      <w:r w:rsidR="00BE6F5C">
        <w:rPr>
          <w:rFonts w:hint="eastAsia"/>
        </w:rPr>
        <w:t>R</w:t>
      </w:r>
      <w:r>
        <w:t>LFM</w:t>
      </w:r>
      <w:r>
        <w:rPr>
          <w:rFonts w:hint="eastAsia"/>
        </w:rPr>
        <w:t>）</w:t>
      </w:r>
      <w:r>
        <w:t>的两种不同函数模型</w:t>
      </w:r>
      <w:r>
        <w:rPr>
          <w:rFonts w:hint="eastAsia"/>
        </w:rPr>
        <w:t>。</w:t>
      </w:r>
      <w:r>
        <w:t>因此</w:t>
      </w:r>
      <w:r>
        <w:rPr>
          <w:rFonts w:hint="eastAsia"/>
        </w:rPr>
        <w:t>，</w:t>
      </w:r>
      <w:r>
        <w:t>我们将首先测试和评估上述模型两两组合的四种方法</w:t>
      </w:r>
      <w:r>
        <w:rPr>
          <w:rFonts w:hint="eastAsia"/>
        </w:rPr>
        <w:t>，分别为：</w:t>
      </w:r>
      <w:r>
        <w:rPr>
          <w:rFonts w:hint="eastAsia"/>
        </w:rPr>
        <w:t>PCM</w:t>
      </w:r>
      <w:r>
        <w:t>-R-L2</w:t>
      </w:r>
      <w:r>
        <w:rPr>
          <w:rFonts w:hint="eastAsia"/>
        </w:rPr>
        <w:t>，</w:t>
      </w:r>
      <w:r>
        <w:t>PCM</w:t>
      </w:r>
      <w:r>
        <w:rPr>
          <w:rFonts w:hint="eastAsia"/>
        </w:rPr>
        <w:t>-</w:t>
      </w:r>
      <w:r>
        <w:t>R-L1</w:t>
      </w:r>
      <w:r>
        <w:rPr>
          <w:rFonts w:hint="eastAsia"/>
        </w:rPr>
        <w:t>，</w:t>
      </w:r>
      <w:r>
        <w:t>PCM-</w:t>
      </w:r>
      <w:r w:rsidR="00BE6F5C">
        <w:t>R</w:t>
      </w:r>
      <w:r>
        <w:t>LFM-L2</w:t>
      </w:r>
      <w:r>
        <w:t>和</w:t>
      </w:r>
      <w:r>
        <w:t>PCM-</w:t>
      </w:r>
      <w:r w:rsidR="00BE6F5C">
        <w:t>R</w:t>
      </w:r>
      <w:r>
        <w:t>LFM-L1</w:t>
      </w:r>
      <w:r>
        <w:rPr>
          <w:rFonts w:hint="eastAsia"/>
        </w:rPr>
        <w:t>。其中</w:t>
      </w:r>
      <w:r>
        <w:rPr>
          <w:rFonts w:hint="eastAsia"/>
        </w:rPr>
        <w:t>R</w:t>
      </w:r>
      <w:r>
        <w:rPr>
          <w:rFonts w:hint="eastAsia"/>
        </w:rPr>
        <w:t>表示</w:t>
      </w:r>
      <w:r w:rsidR="00C72E98">
        <w:rPr>
          <w:rFonts w:hint="eastAsia"/>
        </w:rPr>
        <w:t>作用在</w:t>
      </w:r>
      <w:r>
        <w:rPr>
          <w:rFonts w:hint="eastAsia"/>
        </w:rPr>
        <w:t>显式特征</w:t>
      </w:r>
      <w:r w:rsidR="00C72E98">
        <w:rPr>
          <w:rFonts w:hint="eastAsia"/>
        </w:rPr>
        <w:t>上的</w:t>
      </w:r>
      <w:r>
        <w:rPr>
          <w:rFonts w:hint="eastAsia"/>
        </w:rPr>
        <w:t>回归</w:t>
      </w:r>
      <w:r w:rsidR="00C72E98">
        <w:rPr>
          <w:rFonts w:hint="eastAsia"/>
        </w:rPr>
        <w:t>模型</w:t>
      </w:r>
      <w:r>
        <w:rPr>
          <w:rFonts w:hint="eastAsia"/>
        </w:rPr>
        <w:t>的效用函数模型，</w:t>
      </w:r>
      <w:r w:rsidR="00BE6F5C">
        <w:rPr>
          <w:rFonts w:hint="eastAsia"/>
        </w:rPr>
        <w:t>R</w:t>
      </w:r>
      <w:r>
        <w:rPr>
          <w:rFonts w:hint="eastAsia"/>
        </w:rPr>
        <w:t>LFM</w:t>
      </w:r>
      <w:r>
        <w:t>表示</w:t>
      </w:r>
      <w:r w:rsidR="00BE6F5C">
        <w:t>回归</w:t>
      </w:r>
      <w:r>
        <w:t>隐语义模型的效用函数模型</w:t>
      </w:r>
      <w:r>
        <w:rPr>
          <w:rFonts w:hint="eastAsia"/>
        </w:rPr>
        <w:t>，</w:t>
      </w:r>
      <w:r>
        <w:t>L2</w:t>
      </w:r>
      <w:r>
        <w:t>和</w:t>
      </w:r>
      <w:r>
        <w:t>L1</w:t>
      </w:r>
      <w:r>
        <w:t>分别表示两种正则化方式</w:t>
      </w:r>
      <w:r>
        <w:rPr>
          <w:rFonts w:hint="eastAsia"/>
        </w:rPr>
        <w:t>。</w:t>
      </w:r>
    </w:p>
    <w:p w14:paraId="22D06439" w14:textId="212AB7FB" w:rsidR="0003085F" w:rsidRDefault="0003085F" w:rsidP="006F48A9">
      <w:pPr>
        <w:pStyle w:val="1f3"/>
      </w:pPr>
      <w:r>
        <w:rPr>
          <w:rFonts w:hint="eastAsia"/>
        </w:rPr>
        <w:t>除了本章提出的方法，我们还将测试和评估其他几种比较算法，包括</w:t>
      </w:r>
      <w:r w:rsidR="00DF1ED4">
        <w:rPr>
          <w:rFonts w:hint="eastAsia"/>
        </w:rPr>
        <w:t>贝叶斯排序的算法中的矩阵分解的方法（</w:t>
      </w:r>
      <w:r w:rsidR="00DF1ED4">
        <w:rPr>
          <w:rFonts w:hint="eastAsia"/>
        </w:rPr>
        <w:t>BPR-FM</w:t>
      </w:r>
      <w:r w:rsidR="00DF1ED4">
        <w:rPr>
          <w:rFonts w:hint="eastAsia"/>
        </w:rPr>
        <w:t>）</w:t>
      </w:r>
      <w:r w:rsidR="00DF1ED4">
        <w:t>以及</w:t>
      </w:r>
      <w:r>
        <w:rPr>
          <w:rFonts w:hint="eastAsia"/>
        </w:rPr>
        <w:t>上一章中提出的基于</w:t>
      </w:r>
      <w:r w:rsidR="00DF1ED4">
        <w:rPr>
          <w:rFonts w:hint="eastAsia"/>
        </w:rPr>
        <w:t>用户偏好模型的机票个性化推荐算法（</w:t>
      </w:r>
      <w:r w:rsidR="00DF1ED4">
        <w:rPr>
          <w:rFonts w:hint="eastAsia"/>
        </w:rPr>
        <w:t>User</w:t>
      </w:r>
      <w:r w:rsidR="00DF1ED4">
        <w:t>Pref</w:t>
      </w:r>
      <w:r w:rsidR="00DF1ED4">
        <w:rPr>
          <w:rFonts w:hint="eastAsia"/>
        </w:rPr>
        <w:t>），</w:t>
      </w:r>
      <w:r w:rsidR="00DF1ED4">
        <w:t>还有作为基准线</w:t>
      </w:r>
      <w:r w:rsidR="00DF1ED4">
        <w:rPr>
          <w:rFonts w:hint="eastAsia"/>
        </w:rPr>
        <w:t>（</w:t>
      </w:r>
      <w:r w:rsidR="00DF1ED4">
        <w:t>Baseline</w:t>
      </w:r>
      <w:r w:rsidR="00DF1ED4">
        <w:rPr>
          <w:rFonts w:hint="eastAsia"/>
        </w:rPr>
        <w:t>）</w:t>
      </w:r>
      <w:r w:rsidR="00DF1ED4">
        <w:t>的低价排序</w:t>
      </w:r>
      <w:r w:rsidR="00DF1ED4">
        <w:rPr>
          <w:rFonts w:hint="eastAsia"/>
        </w:rPr>
        <w:t>（</w:t>
      </w:r>
      <w:r w:rsidR="00DF1ED4">
        <w:t>Price-Rank</w:t>
      </w:r>
      <w:r w:rsidR="00DF1ED4">
        <w:rPr>
          <w:rFonts w:hint="eastAsia"/>
        </w:rPr>
        <w:t>）</w:t>
      </w:r>
      <w:r w:rsidR="00DF1ED4">
        <w:t>的方法</w:t>
      </w:r>
      <w:r w:rsidR="00DF1ED4">
        <w:rPr>
          <w:rFonts w:hint="eastAsia"/>
        </w:rPr>
        <w:t>。</w:t>
      </w:r>
    </w:p>
    <w:p w14:paraId="67E99313" w14:textId="06BC2E5A" w:rsidR="00125A30" w:rsidRPr="00125A30" w:rsidRDefault="00DF1ED4" w:rsidP="00125A30">
      <w:pPr>
        <w:pStyle w:val="1f3"/>
      </w:pPr>
      <w:r>
        <w:rPr>
          <w:rFonts w:hint="eastAsia"/>
        </w:rPr>
        <w:t>在上一章中我们有提到，对于协同过滤的方法我们无法直接对机票这种具有价格波动性和价格敏感性的动态商品进行一个固定的物品集合的建立，我们的一个解决方法是枚举动态属性中所有的组合，来构建这样的一个推荐对象的集合。在</w:t>
      </w:r>
      <w:r>
        <w:rPr>
          <w:rFonts w:hint="eastAsia"/>
        </w:rPr>
        <w:t>BPR</w:t>
      </w:r>
      <w:r>
        <w:t>-FM</w:t>
      </w:r>
      <w:r>
        <w:t>中</w:t>
      </w:r>
      <w:r>
        <w:rPr>
          <w:rFonts w:hint="eastAsia"/>
        </w:rPr>
        <w:t>，</w:t>
      </w:r>
      <w:r>
        <w:t>我们也使用同样的方法来对机票的不同动态属性</w:t>
      </w:r>
      <w:r w:rsidR="00125A30">
        <w:t>的组合</w:t>
      </w:r>
      <w:r>
        <w:t>进行物品集合的构建</w:t>
      </w:r>
      <w:r>
        <w:rPr>
          <w:rFonts w:hint="eastAsia"/>
        </w:rPr>
        <w:t>。</w:t>
      </w:r>
    </w:p>
    <w:p w14:paraId="32B6E870" w14:textId="0513D342" w:rsidR="00631563" w:rsidRDefault="00631563" w:rsidP="00631563">
      <w:pPr>
        <w:pStyle w:val="30"/>
      </w:pPr>
      <w:r>
        <w:rPr>
          <w:rFonts w:hint="eastAsia"/>
        </w:rPr>
        <w:lastRenderedPageBreak/>
        <w:t xml:space="preserve"> </w:t>
      </w:r>
      <w:bookmarkStart w:id="92" w:name="_Toc439109928"/>
      <w:r>
        <w:t>实验结果与分析</w:t>
      </w:r>
      <w:bookmarkEnd w:id="92"/>
    </w:p>
    <w:p w14:paraId="7C4ADC21" w14:textId="469A2870" w:rsidR="00125A30" w:rsidRDefault="00E06D8C" w:rsidP="00125A30">
      <w:pPr>
        <w:pStyle w:val="1f3"/>
      </w:pPr>
      <w:r>
        <w:t>与上一章的实验部分类似</w:t>
      </w:r>
      <w:r>
        <w:rPr>
          <w:rFonts w:hint="eastAsia"/>
        </w:rPr>
        <w:t>，</w:t>
      </w:r>
      <w:r>
        <w:t>我们使用</w:t>
      </w:r>
      <w:r>
        <w:rPr>
          <w:rFonts w:hint="eastAsia"/>
        </w:rPr>
        <w:t>2014</w:t>
      </w:r>
      <w:r>
        <w:rPr>
          <w:rFonts w:hint="eastAsia"/>
        </w:rPr>
        <w:t>年</w:t>
      </w:r>
      <w:r>
        <w:rPr>
          <w:rFonts w:hint="eastAsia"/>
        </w:rPr>
        <w:t>12</w:t>
      </w:r>
      <w:r>
        <w:rPr>
          <w:rFonts w:hint="eastAsia"/>
        </w:rPr>
        <w:t>月份的测试航线上的订单数据对机票个性化推荐算法进行测试。</w:t>
      </w:r>
    </w:p>
    <w:p w14:paraId="230E2416" w14:textId="13D1E165" w:rsidR="00E06D8C" w:rsidRPr="00E06D8C" w:rsidRDefault="00E06D8C" w:rsidP="00125A30">
      <w:pPr>
        <w:pStyle w:val="1f3"/>
      </w:pPr>
      <w:r>
        <w:t>图</w:t>
      </w:r>
      <w:r w:rsidR="003F7039">
        <w:rPr>
          <w:rFonts w:hint="eastAsia"/>
        </w:rPr>
        <w:t>4-</w:t>
      </w:r>
      <w:r>
        <w:rPr>
          <w:rFonts w:hint="eastAsia"/>
        </w:rPr>
        <w:t>1</w:t>
      </w:r>
      <w:r w:rsidR="0074295C">
        <w:rPr>
          <w:rFonts w:hint="eastAsia"/>
        </w:rPr>
        <w:t>和表</w:t>
      </w:r>
      <w:r w:rsidR="003F7039">
        <w:rPr>
          <w:rFonts w:hint="eastAsia"/>
        </w:rPr>
        <w:t>4-</w:t>
      </w:r>
      <w:r w:rsidR="0074295C">
        <w:t>1</w:t>
      </w:r>
      <w:r>
        <w:rPr>
          <w:rFonts w:hint="eastAsia"/>
        </w:rPr>
        <w:t>展示了不同测试航线上基于选择模型的个性化推荐算法的</w:t>
      </w:r>
      <w:r>
        <w:rPr>
          <w:rFonts w:hint="eastAsia"/>
        </w:rPr>
        <w:t>MAP</w:t>
      </w:r>
      <w:r>
        <w:rPr>
          <w:rFonts w:hint="eastAsia"/>
        </w:rPr>
        <w:t>评价指标的比较。在图中，我们首先测试比较由不同正则化项</w:t>
      </w:r>
      <w:r>
        <w:rPr>
          <w:rFonts w:hint="eastAsia"/>
        </w:rPr>
        <w:t>L1</w:t>
      </w:r>
      <w:r>
        <w:rPr>
          <w:rFonts w:hint="eastAsia"/>
        </w:rPr>
        <w:t>和</w:t>
      </w:r>
      <w:r>
        <w:rPr>
          <w:rFonts w:hint="eastAsia"/>
        </w:rPr>
        <w:t>L2</w:t>
      </w:r>
      <w:r>
        <w:rPr>
          <w:rFonts w:hint="eastAsia"/>
        </w:rPr>
        <w:t>，以及不同效用函数模型</w:t>
      </w:r>
      <w:r>
        <w:rPr>
          <w:rFonts w:hint="eastAsia"/>
        </w:rPr>
        <w:t>R</w:t>
      </w:r>
      <w:r>
        <w:rPr>
          <w:rFonts w:hint="eastAsia"/>
        </w:rPr>
        <w:t>（回归）和</w:t>
      </w:r>
      <w:r>
        <w:rPr>
          <w:rFonts w:hint="eastAsia"/>
        </w:rPr>
        <w:t>RLFM</w:t>
      </w:r>
      <w:r>
        <w:rPr>
          <w:rFonts w:hint="eastAsia"/>
        </w:rPr>
        <w:t>两两组合得到的共四种选择模型的算法，即</w:t>
      </w:r>
      <w:r>
        <w:rPr>
          <w:rFonts w:hint="eastAsia"/>
        </w:rPr>
        <w:t>PCM</w:t>
      </w:r>
      <w:r>
        <w:t>-R-L1</w:t>
      </w:r>
      <w:r>
        <w:rPr>
          <w:rFonts w:hint="eastAsia"/>
        </w:rPr>
        <w:t>，</w:t>
      </w:r>
      <w:r>
        <w:t>PCM-R-L2</w:t>
      </w:r>
      <w:r>
        <w:rPr>
          <w:rFonts w:hint="eastAsia"/>
        </w:rPr>
        <w:t>，</w:t>
      </w:r>
      <w:r>
        <w:t>PCM-RLFM-L1</w:t>
      </w:r>
      <w:r>
        <w:rPr>
          <w:rFonts w:hint="eastAsia"/>
        </w:rPr>
        <w:t>，</w:t>
      </w:r>
      <w:r>
        <w:t>以及</w:t>
      </w:r>
      <w:r>
        <w:t>PCM-RLFM-L2</w:t>
      </w:r>
      <w:r>
        <w:rPr>
          <w:rFonts w:hint="eastAsia"/>
        </w:rPr>
        <w:t>。</w:t>
      </w:r>
    </w:p>
    <w:p w14:paraId="37A0709C" w14:textId="11C7DB44" w:rsidR="00631563" w:rsidRDefault="00786F60" w:rsidP="00631563">
      <w:r>
        <w:pict w14:anchorId="69EF752A">
          <v:shape id="_x0000_s1044" type="#_x0000_t202" style="width:435.35pt;height:272.2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kFMGNCkCAABPBAAADgAAAAAAAAAAAAAAAAAuAgAAZHJzL2Uyb0Rv&#10;Yy54bWxQSwECLQAUAAYACAAAACEASFsnctsAAAAHAQAADwAAAAAAAAAAAAAAAACDBAAAZHJzL2Rv&#10;d25yZXYueG1sUEsFBgAAAAAEAAQA8wAAAIsFAAAAAA==&#10;" strokecolor="white [3212]">
            <v:textbox style="mso-next-textbox:#_x0000_s1044">
              <w:txbxContent>
                <w:p w14:paraId="3B4DA609" w14:textId="77777777" w:rsidR="00F9147B" w:rsidRDefault="00F9147B" w:rsidP="00953F5A">
                  <w:pPr>
                    <w:keepNext/>
                  </w:pPr>
                  <w:r>
                    <w:rPr>
                      <w:noProof/>
                    </w:rPr>
                    <w:drawing>
                      <wp:inline distT="0" distB="0" distL="0" distR="0" wp14:anchorId="31E2E87F" wp14:editId="4BC40FEE">
                        <wp:extent cx="5210175" cy="3039062"/>
                        <wp:effectExtent l="0" t="0" r="0" b="0"/>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CE789F4" w14:textId="62E09BC2" w:rsidR="00F9147B" w:rsidRDefault="00F9147B" w:rsidP="003F7039">
                  <w:pPr>
                    <w:pStyle w:val="Table0"/>
                  </w:pPr>
                  <w:r>
                    <w:rPr>
                      <w:rFonts w:hint="eastAsia"/>
                    </w:rPr>
                    <w:t>图</w:t>
                  </w:r>
                  <w:r>
                    <w:t>4-1</w:t>
                  </w:r>
                  <w:r w:rsidRPr="00097653">
                    <w:t>不同</w:t>
                  </w:r>
                  <w:r>
                    <w:t>测试</w:t>
                  </w:r>
                  <w:r w:rsidRPr="00097653">
                    <w:t>航线上</w:t>
                  </w:r>
                  <w:r>
                    <w:t>基于选择模型的个性化</w:t>
                  </w:r>
                  <w:r w:rsidRPr="00097653">
                    <w:t>推荐算法的</w:t>
                  </w:r>
                  <w:r w:rsidRPr="00097653">
                    <w:t>MAP</w:t>
                  </w:r>
                  <w:r w:rsidRPr="00097653">
                    <w:t>比较</w:t>
                  </w:r>
                </w:p>
                <w:p w14:paraId="47596D5A" w14:textId="50A2305E" w:rsidR="00F9147B" w:rsidRPr="00B7211D" w:rsidRDefault="00F9147B" w:rsidP="003F7039">
                  <w:pPr>
                    <w:pStyle w:val="Table"/>
                  </w:pPr>
                  <w:r>
                    <w:t>Figure 4-1</w:t>
                  </w:r>
                  <w:r>
                    <w:rPr>
                      <w:rFonts w:hint="eastAsia"/>
                    </w:rPr>
                    <w:t xml:space="preserve"> MAP</w:t>
                  </w:r>
                  <w:r>
                    <w:t xml:space="preserve"> for personalized flight recommendation algorithm in test airlines</w:t>
                  </w:r>
                </w:p>
                <w:p w14:paraId="38EB17B7" w14:textId="2A6D39C3" w:rsidR="00F9147B" w:rsidRDefault="00F9147B"/>
              </w:txbxContent>
            </v:textbox>
            <w10:anchorlock/>
          </v:shape>
        </w:pict>
      </w:r>
    </w:p>
    <w:p w14:paraId="6D03DFB1" w14:textId="2AD8003F" w:rsidR="00953F5A" w:rsidRDefault="00786F60" w:rsidP="00631563">
      <w:r>
        <w:pict w14:anchorId="1098CFF1">
          <v:shape id="_x0000_s1043" type="#_x0000_t202" style="width:435.4pt;height:204.0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Myp1KykCAABPBAAADgAAAAAAAAAAAAAAAAAuAgAAZHJzL2Uyb0Rv&#10;Yy54bWxQSwECLQAUAAYACAAAACEASFsnctsAAAAHAQAADwAAAAAAAAAAAAAAAACDBAAAZHJzL2Rv&#10;d25yZXYueG1sUEsFBgAAAAAEAAQA8wAAAIsFAAAAAA==&#10;" strokecolor="white [3212]">
            <v:textbox>
              <w:txbxContent>
                <w:p w14:paraId="01971D7B" w14:textId="5059FD4A" w:rsidR="00F9147B" w:rsidRDefault="00F9147B" w:rsidP="003F7039">
                  <w:pPr>
                    <w:pStyle w:val="Table0"/>
                  </w:pPr>
                  <w:r>
                    <w:t>表</w:t>
                  </w:r>
                  <w:r>
                    <w:t xml:space="preserve"> 4-1</w:t>
                  </w:r>
                  <w:r w:rsidRPr="00097653">
                    <w:t>不同</w:t>
                  </w:r>
                  <w:r>
                    <w:t>测试</w:t>
                  </w:r>
                  <w:r w:rsidRPr="00097653">
                    <w:t>航线上</w:t>
                  </w:r>
                  <w:r>
                    <w:t>基于选择模型的个性化</w:t>
                  </w:r>
                  <w:r w:rsidRPr="00097653">
                    <w:t>推荐算法的</w:t>
                  </w:r>
                  <w:r w:rsidRPr="00097653">
                    <w:t>MAP</w:t>
                  </w:r>
                  <w:r w:rsidRPr="00097653">
                    <w:t>比较</w:t>
                  </w:r>
                </w:p>
                <w:p w14:paraId="45121942" w14:textId="496CE592" w:rsidR="00F9147B" w:rsidRPr="00B7211D" w:rsidRDefault="00F9147B" w:rsidP="003F7039">
                  <w:pPr>
                    <w:pStyle w:val="Table"/>
                  </w:pPr>
                  <w:r>
                    <w:t xml:space="preserve">Table 4-1 </w:t>
                  </w:r>
                  <w:r w:rsidRPr="00B7211D">
                    <w:t>MAP for personalized flight recommendation algorithm in test airlines</w:t>
                  </w:r>
                </w:p>
                <w:tbl>
                  <w:tblPr>
                    <w:tblW w:w="85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20" w:firstRow="1" w:lastRow="0" w:firstColumn="0" w:lastColumn="0" w:noHBand="0" w:noVBand="0"/>
                  </w:tblPr>
                  <w:tblGrid>
                    <w:gridCol w:w="1023"/>
                    <w:gridCol w:w="1069"/>
                    <w:gridCol w:w="1069"/>
                    <w:gridCol w:w="1069"/>
                    <w:gridCol w:w="1069"/>
                    <w:gridCol w:w="1069"/>
                    <w:gridCol w:w="1069"/>
                    <w:gridCol w:w="1070"/>
                  </w:tblGrid>
                  <w:tr w:rsidR="00F9147B" w14:paraId="2A06E01C" w14:textId="77777777" w:rsidTr="00961FE7">
                    <w:trPr>
                      <w:trHeight w:val="537"/>
                    </w:trPr>
                    <w:tc>
                      <w:tcPr>
                        <w:tcW w:w="1023" w:type="dxa"/>
                        <w:vMerge w:val="restart"/>
                      </w:tcPr>
                      <w:p w14:paraId="76173F78" w14:textId="77777777" w:rsidR="00F9147B" w:rsidRDefault="00F9147B" w:rsidP="009F45D5">
                        <w:pPr>
                          <w:widowControl/>
                          <w:autoSpaceDE w:val="0"/>
                          <w:autoSpaceDN w:val="0"/>
                          <w:adjustRightInd w:val="0"/>
                          <w:jc w:val="center"/>
                          <w:rPr>
                            <w:rFonts w:ascii="Calibri" w:hAnsi="Calibri" w:cs="Calibri"/>
                            <w:color w:val="000000"/>
                            <w:sz w:val="22"/>
                            <w:szCs w:val="22"/>
                          </w:rPr>
                        </w:pPr>
                      </w:p>
                    </w:tc>
                    <w:tc>
                      <w:tcPr>
                        <w:tcW w:w="7484" w:type="dxa"/>
                        <w:gridSpan w:val="7"/>
                      </w:tcPr>
                      <w:p w14:paraId="70AFF996" w14:textId="42707DCB" w:rsidR="00F9147B" w:rsidRPr="009F45D5" w:rsidRDefault="00F9147B" w:rsidP="009F45D5">
                        <w:pPr>
                          <w:widowControl/>
                          <w:autoSpaceDE w:val="0"/>
                          <w:autoSpaceDN w:val="0"/>
                          <w:adjustRightInd w:val="0"/>
                          <w:jc w:val="center"/>
                          <w:rPr>
                            <w:rFonts w:ascii="Calibri" w:hAnsi="Calibri" w:cs="Calibri"/>
                            <w:b/>
                            <w:color w:val="000000"/>
                            <w:sz w:val="22"/>
                            <w:szCs w:val="22"/>
                          </w:rPr>
                        </w:pPr>
                        <w:r w:rsidRPr="009F45D5">
                          <w:rPr>
                            <w:rFonts w:ascii="Calibri" w:hAnsi="Calibri" w:cs="Calibri"/>
                            <w:b/>
                            <w:color w:val="000000"/>
                            <w:sz w:val="24"/>
                            <w:szCs w:val="22"/>
                          </w:rPr>
                          <w:t>MAP (%)</w:t>
                        </w:r>
                      </w:p>
                    </w:tc>
                  </w:tr>
                  <w:tr w:rsidR="00F9147B" w14:paraId="1B69B915" w14:textId="77777777" w:rsidTr="00961FE7">
                    <w:trPr>
                      <w:trHeight w:val="537"/>
                    </w:trPr>
                    <w:tc>
                      <w:tcPr>
                        <w:tcW w:w="1023" w:type="dxa"/>
                        <w:vMerge/>
                      </w:tcPr>
                      <w:p w14:paraId="24407709" w14:textId="77777777" w:rsidR="00F9147B" w:rsidRDefault="00F9147B" w:rsidP="009F45D5">
                        <w:pPr>
                          <w:widowControl/>
                          <w:autoSpaceDE w:val="0"/>
                          <w:autoSpaceDN w:val="0"/>
                          <w:adjustRightInd w:val="0"/>
                          <w:jc w:val="center"/>
                          <w:rPr>
                            <w:rFonts w:ascii="Calibri" w:hAnsi="Calibri" w:cs="Calibri"/>
                            <w:color w:val="000000"/>
                            <w:sz w:val="22"/>
                            <w:szCs w:val="22"/>
                          </w:rPr>
                        </w:pPr>
                      </w:p>
                    </w:tc>
                    <w:tc>
                      <w:tcPr>
                        <w:tcW w:w="1069" w:type="dxa"/>
                      </w:tcPr>
                      <w:p w14:paraId="5823565B" w14:textId="77777777" w:rsidR="00F9147B" w:rsidRPr="009F45D5" w:rsidRDefault="00F9147B" w:rsidP="009F45D5">
                        <w:pPr>
                          <w:widowControl/>
                          <w:autoSpaceDE w:val="0"/>
                          <w:autoSpaceDN w:val="0"/>
                          <w:adjustRightInd w:val="0"/>
                          <w:jc w:val="left"/>
                          <w:rPr>
                            <w:rFonts w:ascii="Calibri" w:hAnsi="Calibri" w:cs="Calibri"/>
                            <w:b/>
                            <w:color w:val="000000"/>
                            <w:sz w:val="22"/>
                            <w:szCs w:val="22"/>
                          </w:rPr>
                        </w:pPr>
                        <w:r w:rsidRPr="009F45D5">
                          <w:rPr>
                            <w:rFonts w:ascii="Calibri" w:hAnsi="Calibri" w:cs="Calibri"/>
                            <w:b/>
                            <w:color w:val="000000"/>
                            <w:sz w:val="22"/>
                            <w:szCs w:val="22"/>
                          </w:rPr>
                          <w:t>PCM-R-L1</w:t>
                        </w:r>
                      </w:p>
                    </w:tc>
                    <w:tc>
                      <w:tcPr>
                        <w:tcW w:w="1069" w:type="dxa"/>
                      </w:tcPr>
                      <w:p w14:paraId="5EB4C2D7" w14:textId="77777777" w:rsidR="00F9147B" w:rsidRPr="009F45D5" w:rsidRDefault="00F9147B" w:rsidP="009F45D5">
                        <w:pPr>
                          <w:widowControl/>
                          <w:autoSpaceDE w:val="0"/>
                          <w:autoSpaceDN w:val="0"/>
                          <w:adjustRightInd w:val="0"/>
                          <w:jc w:val="left"/>
                          <w:rPr>
                            <w:rFonts w:ascii="Calibri" w:hAnsi="Calibri" w:cs="Calibri"/>
                            <w:b/>
                            <w:color w:val="000000"/>
                            <w:sz w:val="22"/>
                            <w:szCs w:val="22"/>
                          </w:rPr>
                        </w:pPr>
                        <w:r w:rsidRPr="009F45D5">
                          <w:rPr>
                            <w:rFonts w:ascii="Calibri" w:hAnsi="Calibri" w:cs="Calibri"/>
                            <w:b/>
                            <w:color w:val="000000"/>
                            <w:sz w:val="22"/>
                            <w:szCs w:val="22"/>
                          </w:rPr>
                          <w:t>PCM-R-L2</w:t>
                        </w:r>
                      </w:p>
                    </w:tc>
                    <w:tc>
                      <w:tcPr>
                        <w:tcW w:w="1069" w:type="dxa"/>
                      </w:tcPr>
                      <w:p w14:paraId="57A38D84" w14:textId="77777777" w:rsidR="00F9147B" w:rsidRPr="009F45D5" w:rsidRDefault="00F9147B" w:rsidP="009F45D5">
                        <w:pPr>
                          <w:widowControl/>
                          <w:autoSpaceDE w:val="0"/>
                          <w:autoSpaceDN w:val="0"/>
                          <w:adjustRightInd w:val="0"/>
                          <w:jc w:val="left"/>
                          <w:rPr>
                            <w:rFonts w:ascii="Calibri" w:hAnsi="Calibri" w:cs="Calibri"/>
                            <w:b/>
                            <w:color w:val="000000"/>
                            <w:sz w:val="22"/>
                            <w:szCs w:val="22"/>
                          </w:rPr>
                        </w:pPr>
                        <w:r w:rsidRPr="009F45D5">
                          <w:rPr>
                            <w:rFonts w:ascii="Calibri" w:hAnsi="Calibri" w:cs="Calibri"/>
                            <w:b/>
                            <w:color w:val="000000"/>
                            <w:sz w:val="22"/>
                            <w:szCs w:val="22"/>
                          </w:rPr>
                          <w:t>PCM-RLFM-L1</w:t>
                        </w:r>
                      </w:p>
                    </w:tc>
                    <w:tc>
                      <w:tcPr>
                        <w:tcW w:w="1069" w:type="dxa"/>
                      </w:tcPr>
                      <w:p w14:paraId="3878F1DF" w14:textId="77777777" w:rsidR="00F9147B" w:rsidRPr="009F45D5" w:rsidRDefault="00F9147B" w:rsidP="009F45D5">
                        <w:pPr>
                          <w:widowControl/>
                          <w:autoSpaceDE w:val="0"/>
                          <w:autoSpaceDN w:val="0"/>
                          <w:adjustRightInd w:val="0"/>
                          <w:jc w:val="left"/>
                          <w:rPr>
                            <w:rFonts w:ascii="Calibri" w:hAnsi="Calibri" w:cs="Calibri"/>
                            <w:b/>
                            <w:color w:val="000000"/>
                            <w:sz w:val="22"/>
                            <w:szCs w:val="22"/>
                          </w:rPr>
                        </w:pPr>
                        <w:r w:rsidRPr="009F45D5">
                          <w:rPr>
                            <w:rFonts w:ascii="Calibri" w:hAnsi="Calibri" w:cs="Calibri"/>
                            <w:b/>
                            <w:color w:val="000000"/>
                            <w:sz w:val="22"/>
                            <w:szCs w:val="22"/>
                          </w:rPr>
                          <w:t>PCM-RLFM-L2</w:t>
                        </w:r>
                      </w:p>
                    </w:tc>
                    <w:tc>
                      <w:tcPr>
                        <w:tcW w:w="1069" w:type="dxa"/>
                      </w:tcPr>
                      <w:p w14:paraId="12E3C797" w14:textId="77777777" w:rsidR="00F9147B" w:rsidRPr="009F45D5" w:rsidRDefault="00F9147B" w:rsidP="009F45D5">
                        <w:pPr>
                          <w:widowControl/>
                          <w:autoSpaceDE w:val="0"/>
                          <w:autoSpaceDN w:val="0"/>
                          <w:adjustRightInd w:val="0"/>
                          <w:jc w:val="left"/>
                          <w:rPr>
                            <w:rFonts w:ascii="Calibri" w:hAnsi="Calibri" w:cs="Calibri"/>
                            <w:b/>
                            <w:color w:val="000000"/>
                            <w:sz w:val="22"/>
                            <w:szCs w:val="22"/>
                          </w:rPr>
                        </w:pPr>
                        <w:r w:rsidRPr="009F45D5">
                          <w:rPr>
                            <w:rFonts w:ascii="Calibri" w:hAnsi="Calibri" w:cs="Calibri"/>
                            <w:b/>
                            <w:color w:val="000000"/>
                            <w:sz w:val="22"/>
                            <w:szCs w:val="22"/>
                          </w:rPr>
                          <w:t>BPR-MF</w:t>
                        </w:r>
                      </w:p>
                    </w:tc>
                    <w:tc>
                      <w:tcPr>
                        <w:tcW w:w="1069" w:type="dxa"/>
                      </w:tcPr>
                      <w:p w14:paraId="476C9B96" w14:textId="77777777" w:rsidR="00F9147B" w:rsidRPr="009F45D5" w:rsidRDefault="00F9147B" w:rsidP="009F45D5">
                        <w:pPr>
                          <w:widowControl/>
                          <w:autoSpaceDE w:val="0"/>
                          <w:autoSpaceDN w:val="0"/>
                          <w:adjustRightInd w:val="0"/>
                          <w:jc w:val="left"/>
                          <w:rPr>
                            <w:rFonts w:ascii="Calibri" w:hAnsi="Calibri" w:cs="Calibri"/>
                            <w:b/>
                            <w:color w:val="000000"/>
                            <w:sz w:val="22"/>
                            <w:szCs w:val="22"/>
                          </w:rPr>
                        </w:pPr>
                        <w:r w:rsidRPr="009F45D5">
                          <w:rPr>
                            <w:rFonts w:ascii="Calibri" w:hAnsi="Calibri" w:cs="Calibri"/>
                            <w:b/>
                            <w:color w:val="000000"/>
                            <w:sz w:val="22"/>
                            <w:szCs w:val="22"/>
                          </w:rPr>
                          <w:t>UserPref</w:t>
                        </w:r>
                      </w:p>
                    </w:tc>
                    <w:tc>
                      <w:tcPr>
                        <w:tcW w:w="1070" w:type="dxa"/>
                      </w:tcPr>
                      <w:p w14:paraId="2C999805" w14:textId="77777777" w:rsidR="00F9147B" w:rsidRPr="009F45D5" w:rsidRDefault="00F9147B" w:rsidP="009F45D5">
                        <w:pPr>
                          <w:widowControl/>
                          <w:autoSpaceDE w:val="0"/>
                          <w:autoSpaceDN w:val="0"/>
                          <w:adjustRightInd w:val="0"/>
                          <w:jc w:val="left"/>
                          <w:rPr>
                            <w:rFonts w:ascii="Calibri" w:hAnsi="Calibri" w:cs="Calibri"/>
                            <w:b/>
                            <w:color w:val="000000"/>
                            <w:sz w:val="22"/>
                            <w:szCs w:val="22"/>
                          </w:rPr>
                        </w:pPr>
                        <w:r w:rsidRPr="009F45D5">
                          <w:rPr>
                            <w:rFonts w:ascii="Calibri" w:hAnsi="Calibri" w:cs="Calibri"/>
                            <w:b/>
                            <w:color w:val="000000"/>
                            <w:sz w:val="22"/>
                            <w:szCs w:val="22"/>
                          </w:rPr>
                          <w:t>Price-Rank</w:t>
                        </w:r>
                      </w:p>
                    </w:tc>
                  </w:tr>
                  <w:tr w:rsidR="00F9147B" w14:paraId="22832F04" w14:textId="77777777" w:rsidTr="00961FE7">
                    <w:trPr>
                      <w:trHeight w:val="537"/>
                    </w:trPr>
                    <w:tc>
                      <w:tcPr>
                        <w:tcW w:w="1023" w:type="dxa"/>
                      </w:tcPr>
                      <w:p w14:paraId="41EE161F" w14:textId="77777777" w:rsidR="00F9147B" w:rsidRPr="009F45D5" w:rsidRDefault="00F9147B" w:rsidP="009F45D5">
                        <w:pPr>
                          <w:widowControl/>
                          <w:autoSpaceDE w:val="0"/>
                          <w:autoSpaceDN w:val="0"/>
                          <w:adjustRightInd w:val="0"/>
                          <w:jc w:val="left"/>
                          <w:rPr>
                            <w:rFonts w:ascii="Calibri" w:hAnsi="Calibri" w:cs="Calibri"/>
                            <w:b/>
                            <w:color w:val="000000"/>
                            <w:sz w:val="22"/>
                            <w:szCs w:val="22"/>
                          </w:rPr>
                        </w:pPr>
                        <w:r w:rsidRPr="009F45D5">
                          <w:rPr>
                            <w:rFonts w:ascii="Calibri" w:hAnsi="Calibri" w:cs="Calibri"/>
                            <w:b/>
                            <w:color w:val="000000"/>
                            <w:sz w:val="22"/>
                            <w:szCs w:val="22"/>
                          </w:rPr>
                          <w:t>SHA-BJS</w:t>
                        </w:r>
                      </w:p>
                    </w:tc>
                    <w:tc>
                      <w:tcPr>
                        <w:tcW w:w="1069" w:type="dxa"/>
                      </w:tcPr>
                      <w:p w14:paraId="65D385A4" w14:textId="77777777" w:rsidR="00F9147B" w:rsidRDefault="00F9147B" w:rsidP="009F45D5">
                        <w:pPr>
                          <w:widowControl/>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27.03</w:t>
                        </w:r>
                      </w:p>
                    </w:tc>
                    <w:tc>
                      <w:tcPr>
                        <w:tcW w:w="1069" w:type="dxa"/>
                      </w:tcPr>
                      <w:p w14:paraId="7EBAD15F" w14:textId="77777777" w:rsidR="00F9147B" w:rsidRDefault="00F9147B" w:rsidP="009F45D5">
                        <w:pPr>
                          <w:widowControl/>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26.16</w:t>
                        </w:r>
                      </w:p>
                    </w:tc>
                    <w:tc>
                      <w:tcPr>
                        <w:tcW w:w="1069" w:type="dxa"/>
                      </w:tcPr>
                      <w:p w14:paraId="5FFF1FD2" w14:textId="77777777" w:rsidR="00F9147B" w:rsidRDefault="00F9147B" w:rsidP="009F45D5">
                        <w:pPr>
                          <w:widowControl/>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25.2</w:t>
                        </w:r>
                      </w:p>
                    </w:tc>
                    <w:tc>
                      <w:tcPr>
                        <w:tcW w:w="1069" w:type="dxa"/>
                      </w:tcPr>
                      <w:p w14:paraId="5974B44C" w14:textId="77777777" w:rsidR="00F9147B" w:rsidRDefault="00F9147B" w:rsidP="009F45D5">
                        <w:pPr>
                          <w:widowControl/>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24.76</w:t>
                        </w:r>
                      </w:p>
                    </w:tc>
                    <w:tc>
                      <w:tcPr>
                        <w:tcW w:w="1069" w:type="dxa"/>
                      </w:tcPr>
                      <w:p w14:paraId="6D35AEDC" w14:textId="77777777" w:rsidR="00F9147B" w:rsidRDefault="00F9147B" w:rsidP="009F45D5">
                        <w:pPr>
                          <w:widowControl/>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41.58</w:t>
                        </w:r>
                      </w:p>
                    </w:tc>
                    <w:tc>
                      <w:tcPr>
                        <w:tcW w:w="1069" w:type="dxa"/>
                      </w:tcPr>
                      <w:p w14:paraId="3F82134D" w14:textId="77777777" w:rsidR="00F9147B" w:rsidRDefault="00F9147B" w:rsidP="009F45D5">
                        <w:pPr>
                          <w:widowControl/>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26.61</w:t>
                        </w:r>
                      </w:p>
                    </w:tc>
                    <w:tc>
                      <w:tcPr>
                        <w:tcW w:w="1070" w:type="dxa"/>
                      </w:tcPr>
                      <w:p w14:paraId="7C2B41AB" w14:textId="77777777" w:rsidR="00F9147B" w:rsidRDefault="00F9147B" w:rsidP="009F45D5">
                        <w:pPr>
                          <w:widowControl/>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48.51</w:t>
                        </w:r>
                      </w:p>
                    </w:tc>
                  </w:tr>
                  <w:tr w:rsidR="00F9147B" w14:paraId="061CAC33" w14:textId="77777777" w:rsidTr="00961FE7">
                    <w:trPr>
                      <w:trHeight w:val="537"/>
                    </w:trPr>
                    <w:tc>
                      <w:tcPr>
                        <w:tcW w:w="1023" w:type="dxa"/>
                      </w:tcPr>
                      <w:p w14:paraId="1DAF6387" w14:textId="77777777" w:rsidR="00F9147B" w:rsidRPr="009F45D5" w:rsidRDefault="00F9147B" w:rsidP="009F45D5">
                        <w:pPr>
                          <w:widowControl/>
                          <w:autoSpaceDE w:val="0"/>
                          <w:autoSpaceDN w:val="0"/>
                          <w:adjustRightInd w:val="0"/>
                          <w:jc w:val="left"/>
                          <w:rPr>
                            <w:rFonts w:ascii="Calibri" w:hAnsi="Calibri" w:cs="Calibri"/>
                            <w:b/>
                            <w:color w:val="000000"/>
                            <w:sz w:val="22"/>
                            <w:szCs w:val="22"/>
                          </w:rPr>
                        </w:pPr>
                        <w:r w:rsidRPr="009F45D5">
                          <w:rPr>
                            <w:rFonts w:ascii="Calibri" w:hAnsi="Calibri" w:cs="Calibri"/>
                            <w:b/>
                            <w:color w:val="000000"/>
                            <w:sz w:val="22"/>
                            <w:szCs w:val="22"/>
                          </w:rPr>
                          <w:t>SHA-CAN</w:t>
                        </w:r>
                      </w:p>
                    </w:tc>
                    <w:tc>
                      <w:tcPr>
                        <w:tcW w:w="1069" w:type="dxa"/>
                      </w:tcPr>
                      <w:p w14:paraId="6C89F8EC" w14:textId="77777777" w:rsidR="00F9147B" w:rsidRDefault="00F9147B" w:rsidP="009F45D5">
                        <w:pPr>
                          <w:widowControl/>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30.23</w:t>
                        </w:r>
                      </w:p>
                    </w:tc>
                    <w:tc>
                      <w:tcPr>
                        <w:tcW w:w="1069" w:type="dxa"/>
                      </w:tcPr>
                      <w:p w14:paraId="041F6F7F" w14:textId="77777777" w:rsidR="00F9147B" w:rsidRDefault="00F9147B" w:rsidP="009F45D5">
                        <w:pPr>
                          <w:widowControl/>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29.31</w:t>
                        </w:r>
                      </w:p>
                    </w:tc>
                    <w:tc>
                      <w:tcPr>
                        <w:tcW w:w="1069" w:type="dxa"/>
                      </w:tcPr>
                      <w:p w14:paraId="4505150E" w14:textId="77777777" w:rsidR="00F9147B" w:rsidRDefault="00F9147B" w:rsidP="009F45D5">
                        <w:pPr>
                          <w:widowControl/>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28.51</w:t>
                        </w:r>
                      </w:p>
                    </w:tc>
                    <w:tc>
                      <w:tcPr>
                        <w:tcW w:w="1069" w:type="dxa"/>
                      </w:tcPr>
                      <w:p w14:paraId="6F05A395" w14:textId="77777777" w:rsidR="00F9147B" w:rsidRDefault="00F9147B" w:rsidP="009F45D5">
                        <w:pPr>
                          <w:widowControl/>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27.81</w:t>
                        </w:r>
                      </w:p>
                    </w:tc>
                    <w:tc>
                      <w:tcPr>
                        <w:tcW w:w="1069" w:type="dxa"/>
                      </w:tcPr>
                      <w:p w14:paraId="466181BE" w14:textId="77777777" w:rsidR="00F9147B" w:rsidRDefault="00F9147B" w:rsidP="009F45D5">
                        <w:pPr>
                          <w:widowControl/>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42.31</w:t>
                        </w:r>
                      </w:p>
                    </w:tc>
                    <w:tc>
                      <w:tcPr>
                        <w:tcW w:w="1069" w:type="dxa"/>
                      </w:tcPr>
                      <w:p w14:paraId="25BB1E2E" w14:textId="77777777" w:rsidR="00F9147B" w:rsidRDefault="00F9147B" w:rsidP="009F45D5">
                        <w:pPr>
                          <w:widowControl/>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29.69</w:t>
                        </w:r>
                      </w:p>
                    </w:tc>
                    <w:tc>
                      <w:tcPr>
                        <w:tcW w:w="1070" w:type="dxa"/>
                      </w:tcPr>
                      <w:p w14:paraId="1681A17B" w14:textId="77777777" w:rsidR="00F9147B" w:rsidRDefault="00F9147B" w:rsidP="009F45D5">
                        <w:pPr>
                          <w:widowControl/>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46.49</w:t>
                        </w:r>
                      </w:p>
                    </w:tc>
                  </w:tr>
                  <w:tr w:rsidR="00F9147B" w14:paraId="5E805E6A" w14:textId="77777777" w:rsidTr="00961FE7">
                    <w:trPr>
                      <w:trHeight w:val="537"/>
                    </w:trPr>
                    <w:tc>
                      <w:tcPr>
                        <w:tcW w:w="1023" w:type="dxa"/>
                      </w:tcPr>
                      <w:p w14:paraId="1506E311" w14:textId="77777777" w:rsidR="00F9147B" w:rsidRPr="009F45D5" w:rsidRDefault="00F9147B" w:rsidP="009F45D5">
                        <w:pPr>
                          <w:widowControl/>
                          <w:autoSpaceDE w:val="0"/>
                          <w:autoSpaceDN w:val="0"/>
                          <w:adjustRightInd w:val="0"/>
                          <w:jc w:val="left"/>
                          <w:rPr>
                            <w:rFonts w:ascii="Calibri" w:hAnsi="Calibri" w:cs="Calibri"/>
                            <w:b/>
                            <w:color w:val="000000"/>
                            <w:sz w:val="22"/>
                            <w:szCs w:val="22"/>
                          </w:rPr>
                        </w:pPr>
                        <w:r w:rsidRPr="009F45D5">
                          <w:rPr>
                            <w:rFonts w:ascii="Calibri" w:hAnsi="Calibri" w:cs="Calibri"/>
                            <w:b/>
                            <w:color w:val="000000"/>
                            <w:sz w:val="22"/>
                            <w:szCs w:val="22"/>
                          </w:rPr>
                          <w:t>SHA-XMN</w:t>
                        </w:r>
                      </w:p>
                    </w:tc>
                    <w:tc>
                      <w:tcPr>
                        <w:tcW w:w="1069" w:type="dxa"/>
                      </w:tcPr>
                      <w:p w14:paraId="4441C20A" w14:textId="77777777" w:rsidR="00F9147B" w:rsidRDefault="00F9147B" w:rsidP="009F45D5">
                        <w:pPr>
                          <w:widowControl/>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29.1</w:t>
                        </w:r>
                      </w:p>
                    </w:tc>
                    <w:tc>
                      <w:tcPr>
                        <w:tcW w:w="1069" w:type="dxa"/>
                      </w:tcPr>
                      <w:p w14:paraId="29BDE2AF" w14:textId="77777777" w:rsidR="00F9147B" w:rsidRDefault="00F9147B" w:rsidP="009F45D5">
                        <w:pPr>
                          <w:widowControl/>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28.23</w:t>
                        </w:r>
                      </w:p>
                    </w:tc>
                    <w:tc>
                      <w:tcPr>
                        <w:tcW w:w="1069" w:type="dxa"/>
                      </w:tcPr>
                      <w:p w14:paraId="74AE205F" w14:textId="77777777" w:rsidR="00F9147B" w:rsidRDefault="00F9147B" w:rsidP="009F45D5">
                        <w:pPr>
                          <w:widowControl/>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27.26</w:t>
                        </w:r>
                      </w:p>
                    </w:tc>
                    <w:tc>
                      <w:tcPr>
                        <w:tcW w:w="1069" w:type="dxa"/>
                      </w:tcPr>
                      <w:p w14:paraId="571CE3AE" w14:textId="77777777" w:rsidR="00F9147B" w:rsidRDefault="00F9147B" w:rsidP="009F45D5">
                        <w:pPr>
                          <w:widowControl/>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26.53</w:t>
                        </w:r>
                      </w:p>
                    </w:tc>
                    <w:tc>
                      <w:tcPr>
                        <w:tcW w:w="1069" w:type="dxa"/>
                      </w:tcPr>
                      <w:p w14:paraId="0A577E21" w14:textId="77777777" w:rsidR="00F9147B" w:rsidRDefault="00F9147B" w:rsidP="009F45D5">
                        <w:pPr>
                          <w:widowControl/>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41.95</w:t>
                        </w:r>
                      </w:p>
                    </w:tc>
                    <w:tc>
                      <w:tcPr>
                        <w:tcW w:w="1069" w:type="dxa"/>
                      </w:tcPr>
                      <w:p w14:paraId="598E6B63" w14:textId="77777777" w:rsidR="00F9147B" w:rsidRDefault="00F9147B" w:rsidP="009F45D5">
                        <w:pPr>
                          <w:widowControl/>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28.05</w:t>
                        </w:r>
                      </w:p>
                    </w:tc>
                    <w:tc>
                      <w:tcPr>
                        <w:tcW w:w="1070" w:type="dxa"/>
                      </w:tcPr>
                      <w:p w14:paraId="47BAA608" w14:textId="77777777" w:rsidR="00F9147B" w:rsidRDefault="00F9147B" w:rsidP="009F45D5">
                        <w:pPr>
                          <w:widowControl/>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50.07</w:t>
                        </w:r>
                      </w:p>
                    </w:tc>
                  </w:tr>
                  <w:tr w:rsidR="00F9147B" w14:paraId="5BCF27D6" w14:textId="77777777" w:rsidTr="00961FE7">
                    <w:trPr>
                      <w:trHeight w:val="537"/>
                    </w:trPr>
                    <w:tc>
                      <w:tcPr>
                        <w:tcW w:w="1023" w:type="dxa"/>
                      </w:tcPr>
                      <w:p w14:paraId="7DB2FCB8" w14:textId="77777777" w:rsidR="00F9147B" w:rsidRPr="009F45D5" w:rsidRDefault="00F9147B" w:rsidP="009F45D5">
                        <w:pPr>
                          <w:widowControl/>
                          <w:autoSpaceDE w:val="0"/>
                          <w:autoSpaceDN w:val="0"/>
                          <w:adjustRightInd w:val="0"/>
                          <w:jc w:val="left"/>
                          <w:rPr>
                            <w:rFonts w:ascii="Calibri" w:hAnsi="Calibri" w:cs="Calibri"/>
                            <w:b/>
                            <w:color w:val="000000"/>
                            <w:sz w:val="22"/>
                            <w:szCs w:val="22"/>
                          </w:rPr>
                        </w:pPr>
                        <w:r w:rsidRPr="009F45D5">
                          <w:rPr>
                            <w:rFonts w:ascii="Calibri" w:hAnsi="Calibri" w:cs="Calibri"/>
                            <w:b/>
                            <w:color w:val="000000"/>
                            <w:sz w:val="22"/>
                            <w:szCs w:val="22"/>
                          </w:rPr>
                          <w:t>SHA-CTU</w:t>
                        </w:r>
                      </w:p>
                    </w:tc>
                    <w:tc>
                      <w:tcPr>
                        <w:tcW w:w="1069" w:type="dxa"/>
                      </w:tcPr>
                      <w:p w14:paraId="5696147B" w14:textId="77777777" w:rsidR="00F9147B" w:rsidRDefault="00F9147B" w:rsidP="009F45D5">
                        <w:pPr>
                          <w:widowControl/>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31.03</w:t>
                        </w:r>
                      </w:p>
                    </w:tc>
                    <w:tc>
                      <w:tcPr>
                        <w:tcW w:w="1069" w:type="dxa"/>
                      </w:tcPr>
                      <w:p w14:paraId="569C936A" w14:textId="77777777" w:rsidR="00F9147B" w:rsidRDefault="00F9147B" w:rsidP="009F45D5">
                        <w:pPr>
                          <w:widowControl/>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29.78</w:t>
                        </w:r>
                      </w:p>
                    </w:tc>
                    <w:tc>
                      <w:tcPr>
                        <w:tcW w:w="1069" w:type="dxa"/>
                      </w:tcPr>
                      <w:p w14:paraId="4FD03674" w14:textId="77777777" w:rsidR="00F9147B" w:rsidRDefault="00F9147B" w:rsidP="009F45D5">
                        <w:pPr>
                          <w:widowControl/>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29.5</w:t>
                        </w:r>
                      </w:p>
                    </w:tc>
                    <w:tc>
                      <w:tcPr>
                        <w:tcW w:w="1069" w:type="dxa"/>
                      </w:tcPr>
                      <w:p w14:paraId="01C5DE08" w14:textId="77777777" w:rsidR="00F9147B" w:rsidRDefault="00F9147B" w:rsidP="009F45D5">
                        <w:pPr>
                          <w:widowControl/>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28.23</w:t>
                        </w:r>
                      </w:p>
                    </w:tc>
                    <w:tc>
                      <w:tcPr>
                        <w:tcW w:w="1069" w:type="dxa"/>
                      </w:tcPr>
                      <w:p w14:paraId="1EE37CE0" w14:textId="77777777" w:rsidR="00F9147B" w:rsidRDefault="00F9147B" w:rsidP="009F45D5">
                        <w:pPr>
                          <w:widowControl/>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43.65</w:t>
                        </w:r>
                      </w:p>
                    </w:tc>
                    <w:tc>
                      <w:tcPr>
                        <w:tcW w:w="1069" w:type="dxa"/>
                      </w:tcPr>
                      <w:p w14:paraId="183A580D" w14:textId="77777777" w:rsidR="00F9147B" w:rsidRDefault="00F9147B" w:rsidP="009F45D5">
                        <w:pPr>
                          <w:widowControl/>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30.56</w:t>
                        </w:r>
                      </w:p>
                    </w:tc>
                    <w:tc>
                      <w:tcPr>
                        <w:tcW w:w="1070" w:type="dxa"/>
                      </w:tcPr>
                      <w:p w14:paraId="11509775" w14:textId="77777777" w:rsidR="00F9147B" w:rsidRDefault="00F9147B" w:rsidP="009F45D5">
                        <w:pPr>
                          <w:widowControl/>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45.52</w:t>
                        </w:r>
                      </w:p>
                    </w:tc>
                  </w:tr>
                </w:tbl>
                <w:p w14:paraId="1DBD3E1F" w14:textId="6C6F5D53" w:rsidR="00F9147B" w:rsidRDefault="00F9147B" w:rsidP="009F45D5">
                  <w:pPr>
                    <w:jc w:val="center"/>
                  </w:pPr>
                </w:p>
              </w:txbxContent>
            </v:textbox>
            <w10:anchorlock/>
          </v:shape>
        </w:pict>
      </w:r>
    </w:p>
    <w:p w14:paraId="7A78536E" w14:textId="0BCC4FE6" w:rsidR="00251EE2" w:rsidRDefault="009F45D5" w:rsidP="009F45D5">
      <w:pPr>
        <w:pStyle w:val="1f3"/>
      </w:pPr>
      <w:r>
        <w:lastRenderedPageBreak/>
        <w:t>在这</w:t>
      </w:r>
      <w:r>
        <w:rPr>
          <w:rFonts w:hint="eastAsia"/>
        </w:rPr>
        <w:t>四种选择模型的算法中，</w:t>
      </w:r>
      <w:r w:rsidR="00703764">
        <w:rPr>
          <w:rFonts w:hint="eastAsia"/>
        </w:rPr>
        <w:t>如果我们比较两种效用函数模型：回归隐语义模型（</w:t>
      </w:r>
      <w:r w:rsidR="00703764">
        <w:rPr>
          <w:rFonts w:hint="eastAsia"/>
        </w:rPr>
        <w:t>RLFM</w:t>
      </w:r>
      <w:r w:rsidR="00703764">
        <w:rPr>
          <w:rFonts w:hint="eastAsia"/>
        </w:rPr>
        <w:t>）和简单回归模型（</w:t>
      </w:r>
      <w:r w:rsidR="00703764">
        <w:rPr>
          <w:rFonts w:hint="eastAsia"/>
        </w:rPr>
        <w:t>R</w:t>
      </w:r>
      <w:r w:rsidR="00703764">
        <w:rPr>
          <w:rFonts w:hint="eastAsia"/>
        </w:rPr>
        <w:t>），我们可以发现</w:t>
      </w:r>
      <w:r>
        <w:rPr>
          <w:rFonts w:hint="eastAsia"/>
        </w:rPr>
        <w:t>RLFM</w:t>
      </w:r>
      <w:r>
        <w:rPr>
          <w:rFonts w:hint="eastAsia"/>
        </w:rPr>
        <w:t>效用函数的选择模型</w:t>
      </w:r>
      <w:r>
        <w:t>比简单回归效用函数的选择模型具有</w:t>
      </w:r>
      <w:r w:rsidR="00703764">
        <w:t>更低</w:t>
      </w:r>
      <w:r w:rsidR="00703764">
        <w:t>MAP</w:t>
      </w:r>
      <w:r w:rsidR="00703764">
        <w:t>值</w:t>
      </w:r>
      <w:r w:rsidR="00703764">
        <w:rPr>
          <w:rFonts w:hint="eastAsia"/>
        </w:rPr>
        <w:t>，</w:t>
      </w:r>
      <w:r w:rsidR="00703764">
        <w:t>即更好的推荐效果</w:t>
      </w:r>
      <w:r w:rsidR="00251EE2">
        <w:rPr>
          <w:rFonts w:hint="eastAsia"/>
        </w:rPr>
        <w:t>。与对机票显性特征的简单的回归模型相比，</w:t>
      </w:r>
      <w:r w:rsidR="00251EE2">
        <w:rPr>
          <w:rFonts w:hint="eastAsia"/>
        </w:rPr>
        <w:t>RLFM</w:t>
      </w:r>
      <w:r w:rsidR="00251EE2">
        <w:rPr>
          <w:rFonts w:hint="eastAsia"/>
        </w:rPr>
        <w:t>能够从隐式空间特征中更精准地刻画出用户在选择机票过程中的效用偏好以及各机票显性特征之间的内在联系。</w:t>
      </w:r>
    </w:p>
    <w:p w14:paraId="5CFF7735" w14:textId="1F382D72" w:rsidR="009F45D5" w:rsidRPr="00251EE2" w:rsidRDefault="00703764" w:rsidP="009F45D5">
      <w:pPr>
        <w:pStyle w:val="1f3"/>
      </w:pPr>
      <w:r>
        <w:rPr>
          <w:rFonts w:hint="eastAsia"/>
        </w:rPr>
        <w:t>类似地，如果我们比较两种正则化</w:t>
      </w:r>
      <w:r>
        <w:rPr>
          <w:rFonts w:hint="eastAsia"/>
        </w:rPr>
        <w:t>L1</w:t>
      </w:r>
      <w:r>
        <w:t>和</w:t>
      </w:r>
      <w:r>
        <w:t>L2</w:t>
      </w:r>
      <w:r>
        <w:t>方法</w:t>
      </w:r>
      <w:r>
        <w:rPr>
          <w:rFonts w:hint="eastAsia"/>
        </w:rPr>
        <w:t>，我们可以发现</w:t>
      </w:r>
      <w:r>
        <w:rPr>
          <w:rFonts w:hint="eastAsia"/>
        </w:rPr>
        <w:t>L2</w:t>
      </w:r>
      <w:r>
        <w:rPr>
          <w:rFonts w:hint="eastAsia"/>
        </w:rPr>
        <w:t>正则化方法比</w:t>
      </w:r>
      <w:r>
        <w:rPr>
          <w:rFonts w:hint="eastAsia"/>
        </w:rPr>
        <w:t>L1</w:t>
      </w:r>
      <w:r>
        <w:rPr>
          <w:rFonts w:hint="eastAsia"/>
        </w:rPr>
        <w:t>正则化方法具有更低的</w:t>
      </w:r>
      <w:r>
        <w:rPr>
          <w:rFonts w:hint="eastAsia"/>
        </w:rPr>
        <w:t>MAP</w:t>
      </w:r>
      <w:r>
        <w:t>值</w:t>
      </w:r>
      <w:r>
        <w:rPr>
          <w:rFonts w:hint="eastAsia"/>
        </w:rPr>
        <w:t>，</w:t>
      </w:r>
      <w:r>
        <w:t>即更好的推荐效果</w:t>
      </w:r>
      <w:r>
        <w:rPr>
          <w:rFonts w:hint="eastAsia"/>
        </w:rPr>
        <w:t>。</w:t>
      </w:r>
      <w:r w:rsidR="00251EE2">
        <w:rPr>
          <w:rFonts w:hint="eastAsia"/>
        </w:rPr>
        <w:t>产生这一结果的原因可能在于</w:t>
      </w:r>
      <w:r w:rsidR="0074295C">
        <w:rPr>
          <w:rFonts w:hint="eastAsia"/>
        </w:rPr>
        <w:t>：</w:t>
      </w:r>
      <w:r w:rsidR="00251EE2">
        <w:rPr>
          <w:rFonts w:hint="eastAsia"/>
        </w:rPr>
        <w:t>L1</w:t>
      </w:r>
      <w:r w:rsidR="00251EE2">
        <w:rPr>
          <w:rFonts w:hint="eastAsia"/>
        </w:rPr>
        <w:t>正则化会诱发稀疏，导致待估参数中大多数参数为</w:t>
      </w:r>
      <w:r w:rsidR="00251EE2">
        <w:rPr>
          <w:rFonts w:hint="eastAsia"/>
        </w:rPr>
        <w:t>0</w:t>
      </w:r>
      <w:r w:rsidR="00251EE2">
        <w:rPr>
          <w:rFonts w:hint="eastAsia"/>
        </w:rPr>
        <w:t>，而</w:t>
      </w:r>
      <w:r w:rsidR="00251EE2">
        <w:rPr>
          <w:rFonts w:hint="eastAsia"/>
        </w:rPr>
        <w:t>L2</w:t>
      </w:r>
      <w:r w:rsidR="00251EE2">
        <w:t>正则化能够使待估参数</w:t>
      </w:r>
      <w:r w:rsidR="00251EE2">
        <w:rPr>
          <w:rFonts w:hint="eastAsia"/>
        </w:rPr>
        <w:t>，</w:t>
      </w:r>
      <w:r w:rsidR="00251EE2">
        <w:t>即隐式空间特征中的值具有较好的连续性</w:t>
      </w:r>
      <w:r w:rsidR="00251EE2">
        <w:rPr>
          <w:rFonts w:hint="eastAsia"/>
        </w:rPr>
        <w:t>，同时防止其过大产生过拟合。这也从侧面反映出了，用户选择机票大多数情况是综合了多方面特征因素后做的一个决策，而不是只是由某些特定的特征因素导致的。</w:t>
      </w:r>
    </w:p>
    <w:p w14:paraId="5D660DF3" w14:textId="7B83C021" w:rsidR="00703764" w:rsidRDefault="0074295C" w:rsidP="009F45D5">
      <w:pPr>
        <w:pStyle w:val="1f3"/>
      </w:pPr>
      <w:r>
        <w:rPr>
          <w:rFonts w:hint="eastAsia"/>
        </w:rPr>
        <w:t>在图</w:t>
      </w:r>
      <w:r w:rsidR="003F7039">
        <w:rPr>
          <w:rFonts w:hint="eastAsia"/>
        </w:rPr>
        <w:t>4-</w:t>
      </w:r>
      <w:r>
        <w:rPr>
          <w:rFonts w:hint="eastAsia"/>
        </w:rPr>
        <w:t>1</w:t>
      </w:r>
      <w:r>
        <w:rPr>
          <w:rFonts w:hint="eastAsia"/>
        </w:rPr>
        <w:t>中，我们还测试评估了贝叶斯个性化排序的矩阵分解算法（</w:t>
      </w:r>
      <w:r>
        <w:rPr>
          <w:rFonts w:hint="eastAsia"/>
        </w:rPr>
        <w:t>BPR</w:t>
      </w:r>
      <w:r>
        <w:t>-MF</w:t>
      </w:r>
      <w:r>
        <w:rPr>
          <w:rFonts w:hint="eastAsia"/>
        </w:rPr>
        <w:t>）。该方法也属于</w:t>
      </w:r>
      <w:r>
        <w:rPr>
          <w:rFonts w:hint="eastAsia"/>
        </w:rPr>
        <w:t>LFM</w:t>
      </w:r>
      <w:r>
        <w:rPr>
          <w:rFonts w:hint="eastAsia"/>
        </w:rPr>
        <w:t>模型的一种方法，然而相对于</w:t>
      </w:r>
      <w:r>
        <w:rPr>
          <w:rFonts w:hint="eastAsia"/>
        </w:rPr>
        <w:t>PCM</w:t>
      </w:r>
      <w:r>
        <w:t>-RLFM-L2</w:t>
      </w:r>
      <w:r>
        <w:t>和</w:t>
      </w:r>
      <w:r>
        <w:t>PCM-RLFM</w:t>
      </w:r>
      <w:r>
        <w:rPr>
          <w:rFonts w:hint="eastAsia"/>
        </w:rPr>
        <w:t>-</w:t>
      </w:r>
      <w:r>
        <w:t>L1</w:t>
      </w:r>
      <w:r>
        <w:rPr>
          <w:rFonts w:hint="eastAsia"/>
        </w:rPr>
        <w:t>，</w:t>
      </w:r>
      <w:r>
        <w:t>该方法的</w:t>
      </w:r>
      <w:r>
        <w:t>MAP</w:t>
      </w:r>
      <w:r>
        <w:t>值却很大</w:t>
      </w:r>
      <w:r>
        <w:rPr>
          <w:rFonts w:hint="eastAsia"/>
        </w:rPr>
        <w:t>，推荐效果较差。正如前文所述，造成这种方法推荐效果差的原因可能在于：由于机票的动态属性特征，我们通过枚举机票所有属性组合的方法来构建的推荐对象集合不能很好地反映出机票各个特征属性之间的内在联系，而且由于组合数量巨大，会给协同过滤方法带来严重的数据稀疏问题。</w:t>
      </w:r>
    </w:p>
    <w:p w14:paraId="4F8D10BB" w14:textId="053D913D" w:rsidR="009F45D5" w:rsidRDefault="0074295C" w:rsidP="000C4128">
      <w:pPr>
        <w:pStyle w:val="1f3"/>
      </w:pPr>
      <w:r>
        <w:t>此外</w:t>
      </w:r>
      <w:r>
        <w:rPr>
          <w:rFonts w:hint="eastAsia"/>
        </w:rPr>
        <w:t>，</w:t>
      </w:r>
      <w:r>
        <w:t>图</w:t>
      </w:r>
      <w:r w:rsidR="003F7039">
        <w:rPr>
          <w:rFonts w:hint="eastAsia"/>
        </w:rPr>
        <w:t>4-</w:t>
      </w:r>
      <w:r>
        <w:rPr>
          <w:rFonts w:hint="eastAsia"/>
        </w:rPr>
        <w:t>1</w:t>
      </w:r>
      <w:r>
        <w:rPr>
          <w:rFonts w:hint="eastAsia"/>
        </w:rPr>
        <w:t>中还测试比较了我们上一章中提出的基于用户偏好模型的机票个性化推荐算法</w:t>
      </w:r>
      <w:r w:rsidR="00462034">
        <w:rPr>
          <w:rFonts w:hint="eastAsia"/>
        </w:rPr>
        <w:t>（</w:t>
      </w:r>
      <w:r w:rsidR="00462034">
        <w:rPr>
          <w:rFonts w:hint="eastAsia"/>
        </w:rPr>
        <w:t>UserPref</w:t>
      </w:r>
      <w:r w:rsidR="00462034">
        <w:rPr>
          <w:rFonts w:hint="eastAsia"/>
        </w:rPr>
        <w:t>）</w:t>
      </w:r>
      <w:r>
        <w:rPr>
          <w:rFonts w:hint="eastAsia"/>
        </w:rPr>
        <w:t>。</w:t>
      </w:r>
      <w:r w:rsidR="00462034">
        <w:rPr>
          <w:rFonts w:hint="eastAsia"/>
        </w:rPr>
        <w:t>从图中可以看出，基于用户偏好模型的机票个性化推荐算法的</w:t>
      </w:r>
      <w:r w:rsidR="00462034">
        <w:rPr>
          <w:rFonts w:hint="eastAsia"/>
        </w:rPr>
        <w:t>MAP</w:t>
      </w:r>
      <w:r w:rsidR="00462034">
        <w:rPr>
          <w:rFonts w:hint="eastAsia"/>
        </w:rPr>
        <w:t>略大于基于选择模型的方法，但是差距并不大。特别是当我们将</w:t>
      </w:r>
      <w:r w:rsidR="00462034">
        <w:rPr>
          <w:rFonts w:hint="eastAsia"/>
        </w:rPr>
        <w:t>User</w:t>
      </w:r>
      <w:r w:rsidR="00462034">
        <w:t>Pref</w:t>
      </w:r>
      <w:r w:rsidR="00462034">
        <w:t>与</w:t>
      </w:r>
      <w:r w:rsidR="00462034">
        <w:t>PCM-R-L2/L1</w:t>
      </w:r>
      <w:r w:rsidR="00462034">
        <w:t>比较</w:t>
      </w:r>
      <w:r w:rsidR="00462034">
        <w:rPr>
          <w:rFonts w:hint="eastAsia"/>
        </w:rPr>
        <w:t>，我们会发现这两种推荐的方法都是基于相同的显式特征，并通过用户的历史订单数据计算用户对这些特征的显性偏好。不同的是，</w:t>
      </w:r>
      <w:r w:rsidR="00462034">
        <w:rPr>
          <w:rFonts w:hint="eastAsia"/>
        </w:rPr>
        <w:t>UserPref</w:t>
      </w:r>
      <w:r w:rsidR="00462034">
        <w:rPr>
          <w:rFonts w:hint="eastAsia"/>
        </w:rPr>
        <w:t>的方法更类似于基于内容推荐的一种</w:t>
      </w:r>
      <w:r w:rsidR="00462034">
        <w:rPr>
          <w:rFonts w:hint="eastAsia"/>
        </w:rPr>
        <w:t>KNN</w:t>
      </w:r>
      <w:r w:rsidR="00462034">
        <w:rPr>
          <w:rFonts w:hint="eastAsia"/>
        </w:rPr>
        <w:t>的方法，</w:t>
      </w:r>
      <w:r w:rsidR="000C4128">
        <w:rPr>
          <w:rFonts w:hint="eastAsia"/>
        </w:rPr>
        <w:t>其偏好可以简单直接地从用户历史订单中计算获得，而不需要花费大量的时间进行迭代式地参数训练和学习；</w:t>
      </w:r>
      <w:r w:rsidR="00462034">
        <w:rPr>
          <w:rFonts w:hint="eastAsia"/>
        </w:rPr>
        <w:t>而</w:t>
      </w:r>
      <w:r w:rsidR="00462034">
        <w:rPr>
          <w:rFonts w:hint="eastAsia"/>
        </w:rPr>
        <w:t>PCM</w:t>
      </w:r>
      <w:r w:rsidR="00462034">
        <w:t>-R-L2/L1</w:t>
      </w:r>
      <w:r w:rsidR="00462034">
        <w:t>则是通过回归模型效用函数来解决用户对机票选择模型中的最优问题</w:t>
      </w:r>
      <w:r w:rsidR="00462034">
        <w:rPr>
          <w:rFonts w:hint="eastAsia"/>
        </w:rPr>
        <w:t>，其解决的方式是通过随机梯度下降迭代式地进行回归模型中参数的估计。假设我们可以通过</w:t>
      </w:r>
      <w:r w:rsidR="000C4128">
        <w:rPr>
          <w:rFonts w:hint="eastAsia"/>
        </w:rPr>
        <w:t>这样的迭代训练和学习</w:t>
      </w:r>
      <w:r w:rsidR="00462034">
        <w:rPr>
          <w:rFonts w:hint="eastAsia"/>
        </w:rPr>
        <w:t>得到一个最优</w:t>
      </w:r>
      <w:r w:rsidR="000C4128">
        <w:rPr>
          <w:rFonts w:hint="eastAsia"/>
        </w:rPr>
        <w:t>解</w:t>
      </w:r>
      <w:r w:rsidR="00462034">
        <w:rPr>
          <w:rFonts w:hint="eastAsia"/>
        </w:rPr>
        <w:t>，</w:t>
      </w:r>
      <w:r w:rsidR="000C4128">
        <w:rPr>
          <w:rFonts w:hint="eastAsia"/>
        </w:rPr>
        <w:t>那么</w:t>
      </w:r>
      <w:r w:rsidR="00462034">
        <w:rPr>
          <w:rFonts w:hint="eastAsia"/>
        </w:rPr>
        <w:t>我们</w:t>
      </w:r>
      <w:r w:rsidR="000C4128">
        <w:rPr>
          <w:rFonts w:hint="eastAsia"/>
        </w:rPr>
        <w:t>就</w:t>
      </w:r>
      <w:r w:rsidR="00462034">
        <w:rPr>
          <w:rFonts w:hint="eastAsia"/>
        </w:rPr>
        <w:t>可以将</w:t>
      </w:r>
      <w:r w:rsidR="00462034">
        <w:rPr>
          <w:rFonts w:hint="eastAsia"/>
        </w:rPr>
        <w:t>PCM</w:t>
      </w:r>
      <w:r w:rsidR="00462034">
        <w:t>-R-L2/L1</w:t>
      </w:r>
      <w:r w:rsidR="00462034">
        <w:t>的方法</w:t>
      </w:r>
      <w:r w:rsidR="000C4128">
        <w:t>近似地看</w:t>
      </w:r>
      <w:r w:rsidR="00462034">
        <w:t>做是</w:t>
      </w:r>
      <w:r w:rsidR="00462034">
        <w:t>UserPref</w:t>
      </w:r>
      <w:r w:rsidR="000C4128">
        <w:t>方法</w:t>
      </w:r>
      <w:r w:rsidR="00462034">
        <w:t>的一个最优</w:t>
      </w:r>
      <w:r w:rsidR="000C4128">
        <w:t>的边界</w:t>
      </w:r>
      <w:r w:rsidR="000C4128">
        <w:rPr>
          <w:rFonts w:hint="eastAsia"/>
        </w:rPr>
        <w:t>。从图</w:t>
      </w:r>
      <w:r w:rsidR="003F7039">
        <w:rPr>
          <w:rFonts w:hint="eastAsia"/>
        </w:rPr>
        <w:t>4-</w:t>
      </w:r>
      <w:r w:rsidR="000C4128">
        <w:rPr>
          <w:rFonts w:hint="eastAsia"/>
        </w:rPr>
        <w:t>1</w:t>
      </w:r>
      <w:r w:rsidR="000C4128">
        <w:rPr>
          <w:rFonts w:hint="eastAsia"/>
        </w:rPr>
        <w:t>中的实验结果上看，</w:t>
      </w:r>
      <w:r w:rsidR="000C4128">
        <w:rPr>
          <w:rFonts w:hint="eastAsia"/>
        </w:rPr>
        <w:t>UserPref</w:t>
      </w:r>
      <w:r w:rsidR="000C4128">
        <w:rPr>
          <w:rFonts w:hint="eastAsia"/>
        </w:rPr>
        <w:t>的</w:t>
      </w:r>
      <w:r w:rsidR="000C4128">
        <w:rPr>
          <w:rFonts w:hint="eastAsia"/>
        </w:rPr>
        <w:t>MAP</w:t>
      </w:r>
      <w:r w:rsidR="000C4128">
        <w:rPr>
          <w:rFonts w:hint="eastAsia"/>
        </w:rPr>
        <w:t>值已经非常接近</w:t>
      </w:r>
      <w:r w:rsidR="000C4128">
        <w:rPr>
          <w:rFonts w:hint="eastAsia"/>
        </w:rPr>
        <w:t>PCM-R-L2/L1</w:t>
      </w:r>
      <w:r w:rsidR="000C4128">
        <w:rPr>
          <w:rFonts w:hint="eastAsia"/>
        </w:rPr>
        <w:t>，因此，我们可以得出，基于用户偏好模型的机票个性化推荐算法具有较好的推荐效果，且其推荐效果接近于显式特征上线性回归模型的最优边界。</w:t>
      </w:r>
    </w:p>
    <w:p w14:paraId="29AE47C4" w14:textId="5F716534" w:rsidR="000C4128" w:rsidRDefault="000C4128" w:rsidP="000C4128">
      <w:pPr>
        <w:pStyle w:val="1f3"/>
      </w:pPr>
      <w:r>
        <w:t>最后</w:t>
      </w:r>
      <w:r>
        <w:rPr>
          <w:rFonts w:hint="eastAsia"/>
        </w:rPr>
        <w:t>，</w:t>
      </w:r>
      <w:r>
        <w:t>图</w:t>
      </w:r>
      <w:r w:rsidR="003F7039">
        <w:rPr>
          <w:rFonts w:hint="eastAsia"/>
        </w:rPr>
        <w:t>4-</w:t>
      </w:r>
      <w:r>
        <w:rPr>
          <w:rFonts w:hint="eastAsia"/>
        </w:rPr>
        <w:t>1</w:t>
      </w:r>
      <w:r>
        <w:rPr>
          <w:rFonts w:hint="eastAsia"/>
        </w:rPr>
        <w:t>中还测试比较了基于低价排序的推荐方法（</w:t>
      </w:r>
      <w:r>
        <w:rPr>
          <w:rFonts w:hint="eastAsia"/>
        </w:rPr>
        <w:t>Price</w:t>
      </w:r>
      <w:r>
        <w:t>-Rank</w:t>
      </w:r>
      <w:r>
        <w:rPr>
          <w:rFonts w:hint="eastAsia"/>
        </w:rPr>
        <w:t>），</w:t>
      </w:r>
      <w:r w:rsidR="00213FF6">
        <w:rPr>
          <w:rFonts w:hint="eastAsia"/>
        </w:rPr>
        <w:t>与上一章</w:t>
      </w:r>
      <w:r w:rsidR="00213FF6">
        <w:rPr>
          <w:rFonts w:hint="eastAsia"/>
        </w:rPr>
        <w:lastRenderedPageBreak/>
        <w:t>的结果相同，基于低价排序的策略并不能满足多数用户的需求，其推荐效果较差，仅仅略优于随机的推荐方法（</w:t>
      </w:r>
      <w:r w:rsidR="00213FF6">
        <w:rPr>
          <w:rFonts w:hint="eastAsia"/>
        </w:rPr>
        <w:t>MAP</w:t>
      </w:r>
      <w:r w:rsidR="00213FF6">
        <w:t>=50%</w:t>
      </w:r>
      <w:r w:rsidR="00213FF6">
        <w:rPr>
          <w:rFonts w:hint="eastAsia"/>
        </w:rPr>
        <w:t>）。</w:t>
      </w:r>
    </w:p>
    <w:p w14:paraId="09FB149F" w14:textId="06E6D0B2" w:rsidR="00213FF6" w:rsidRDefault="00213FF6" w:rsidP="000C4128">
      <w:pPr>
        <w:pStyle w:val="1f3"/>
      </w:pPr>
      <w:r>
        <w:rPr>
          <w:rFonts w:hint="eastAsia"/>
        </w:rPr>
        <w:t>对于</w:t>
      </w:r>
      <w:r>
        <w:rPr>
          <w:rFonts w:hint="eastAsia"/>
        </w:rPr>
        <w:t>LFM</w:t>
      </w:r>
      <w:r>
        <w:rPr>
          <w:rFonts w:hint="eastAsia"/>
        </w:rPr>
        <w:t>模型，不同的隐式因子的数量</w:t>
      </w:r>
      <w:r>
        <w:rPr>
          <w:rFonts w:hint="eastAsia"/>
        </w:rPr>
        <w:t>K</w:t>
      </w:r>
      <w:r>
        <w:rPr>
          <w:rFonts w:hint="eastAsia"/>
        </w:rPr>
        <w:t>也会影响模型的推荐效果。通常来说，</w:t>
      </w:r>
      <w:r>
        <w:rPr>
          <w:rFonts w:hint="eastAsia"/>
        </w:rPr>
        <w:t>K</w:t>
      </w:r>
      <w:r>
        <w:rPr>
          <w:rFonts w:hint="eastAsia"/>
        </w:rPr>
        <w:t>越大，推荐效果相对越好，但是待估的隐式</w:t>
      </w:r>
      <w:r w:rsidR="00CD21CA">
        <w:rPr>
          <w:rFonts w:hint="eastAsia"/>
        </w:rPr>
        <w:t>因子</w:t>
      </w:r>
      <w:r>
        <w:rPr>
          <w:rFonts w:hint="eastAsia"/>
        </w:rPr>
        <w:t>越多，模型训练需要计算量越大，收敛越慢，训练时间越长。</w:t>
      </w:r>
    </w:p>
    <w:p w14:paraId="41A3F355" w14:textId="6F9BDBCF" w:rsidR="00F526A0" w:rsidRPr="000C4128" w:rsidRDefault="00213FF6" w:rsidP="00F526A0">
      <w:pPr>
        <w:pStyle w:val="1f3"/>
      </w:pPr>
      <w:r>
        <w:t>图</w:t>
      </w:r>
      <w:r w:rsidR="003F7039">
        <w:rPr>
          <w:rFonts w:hint="eastAsia"/>
        </w:rPr>
        <w:t>4-</w:t>
      </w:r>
      <w:r>
        <w:rPr>
          <w:rFonts w:hint="eastAsia"/>
        </w:rPr>
        <w:t>2</w:t>
      </w:r>
      <w:r>
        <w:rPr>
          <w:rFonts w:hint="eastAsia"/>
        </w:rPr>
        <w:t>展示了上海到北京航线上，</w:t>
      </w:r>
      <w:r>
        <w:rPr>
          <w:rFonts w:hint="eastAsia"/>
        </w:rPr>
        <w:t>PCM</w:t>
      </w:r>
      <w:r>
        <w:t>-RLFM-L2</w:t>
      </w:r>
      <w:r>
        <w:t>算法在不同的隐式因子数量</w:t>
      </w:r>
      <w:r>
        <w:t>K</w:t>
      </w:r>
      <w:r>
        <w:t>上的迭代次数与</w:t>
      </w:r>
      <w:r>
        <w:t>AUC</w:t>
      </w:r>
      <w:r>
        <w:t>值的关系图</w:t>
      </w:r>
      <w:r w:rsidR="00CD21CA">
        <w:rPr>
          <w:rFonts w:hint="eastAsia"/>
        </w:rPr>
        <w:t>，</w:t>
      </w:r>
      <w:r w:rsidR="00CD21CA">
        <w:t>其中横轴表示算法训练时迭代的次数</w:t>
      </w:r>
      <w:r w:rsidR="00CD21CA">
        <w:rPr>
          <w:rFonts w:hint="eastAsia"/>
        </w:rPr>
        <w:t>，</w:t>
      </w:r>
      <w:r w:rsidR="00CD21CA">
        <w:t>纵轴表示当前学习得到的模型在测试集上的推荐效果</w:t>
      </w:r>
      <w:r>
        <w:rPr>
          <w:rFonts w:hint="eastAsia"/>
        </w:rPr>
        <w:t>。这里，我们使用了</w:t>
      </w:r>
      <w:r>
        <w:rPr>
          <w:rFonts w:hint="eastAsia"/>
        </w:rPr>
        <w:t>AUC</w:t>
      </w:r>
      <w:r>
        <w:t>的评价指标</w:t>
      </w:r>
      <w:r>
        <w:rPr>
          <w:rFonts w:hint="eastAsia"/>
        </w:rPr>
        <w:t>来表示推荐算法模型在用户逐对选择过程中的推荐效果，</w:t>
      </w:r>
      <w:r>
        <w:rPr>
          <w:rFonts w:hint="eastAsia"/>
        </w:rPr>
        <w:t>AUC</w:t>
      </w:r>
      <w:r>
        <w:t>的值越大</w:t>
      </w:r>
      <w:r>
        <w:rPr>
          <w:rFonts w:hint="eastAsia"/>
        </w:rPr>
        <w:t>，</w:t>
      </w:r>
      <w:r>
        <w:t>表示推荐效果越好</w:t>
      </w:r>
      <w:r>
        <w:rPr>
          <w:rFonts w:hint="eastAsia"/>
        </w:rPr>
        <w:t>。</w:t>
      </w:r>
      <w:r w:rsidR="00CD21CA">
        <w:rPr>
          <w:rFonts w:hint="eastAsia"/>
        </w:rPr>
        <w:t>从图中可以看出，随着迭代次数的增加，</w:t>
      </w:r>
      <w:r w:rsidR="00CD21CA">
        <w:rPr>
          <w:rFonts w:hint="eastAsia"/>
        </w:rPr>
        <w:t>AUC</w:t>
      </w:r>
      <w:r w:rsidR="00CD21CA">
        <w:rPr>
          <w:rFonts w:hint="eastAsia"/>
        </w:rPr>
        <w:t>的值逐渐变大，到达一定的数值后开始收敛。对于不同的隐式因子的数量</w:t>
      </w:r>
      <w:r w:rsidR="00CD21CA">
        <w:rPr>
          <w:rFonts w:hint="eastAsia"/>
        </w:rPr>
        <w:t>K</w:t>
      </w:r>
      <w:r w:rsidR="00CD21CA">
        <w:rPr>
          <w:rFonts w:hint="eastAsia"/>
        </w:rPr>
        <w:t>，</w:t>
      </w:r>
      <w:r w:rsidR="00CD21CA">
        <w:t>当</w:t>
      </w:r>
      <w:r w:rsidR="00CD21CA">
        <w:t>K</w:t>
      </w:r>
      <w:r w:rsidR="00CD21CA">
        <w:t>值从</w:t>
      </w:r>
      <w:r w:rsidR="00CD21CA">
        <w:rPr>
          <w:rFonts w:hint="eastAsia"/>
        </w:rPr>
        <w:t>10</w:t>
      </w:r>
      <w:r w:rsidR="00CD21CA">
        <w:rPr>
          <w:rFonts w:hint="eastAsia"/>
        </w:rPr>
        <w:t>开始逐渐增大到</w:t>
      </w:r>
      <w:r w:rsidR="00CD21CA">
        <w:rPr>
          <w:rFonts w:hint="eastAsia"/>
        </w:rPr>
        <w:t>30</w:t>
      </w:r>
      <w:r w:rsidR="00CD21CA">
        <w:rPr>
          <w:rFonts w:hint="eastAsia"/>
        </w:rPr>
        <w:t>时，我们可以看出收敛后的</w:t>
      </w:r>
      <w:r w:rsidR="00CD21CA">
        <w:rPr>
          <w:rFonts w:hint="eastAsia"/>
        </w:rPr>
        <w:t>AUC</w:t>
      </w:r>
      <w:r w:rsidR="00CD21CA">
        <w:rPr>
          <w:rFonts w:hint="eastAsia"/>
        </w:rPr>
        <w:t>的值也逐渐变大，而当</w:t>
      </w:r>
      <w:r w:rsidR="00CD21CA">
        <w:rPr>
          <w:rFonts w:hint="eastAsia"/>
        </w:rPr>
        <w:t>AUC</w:t>
      </w:r>
      <w:r w:rsidR="00CD21CA">
        <w:rPr>
          <w:rFonts w:hint="eastAsia"/>
        </w:rPr>
        <w:t>的值从</w:t>
      </w:r>
      <w:r w:rsidR="00CD21CA">
        <w:rPr>
          <w:rFonts w:hint="eastAsia"/>
        </w:rPr>
        <w:t>30</w:t>
      </w:r>
      <w:r w:rsidR="00CD21CA">
        <w:rPr>
          <w:rFonts w:hint="eastAsia"/>
        </w:rPr>
        <w:t>增加到</w:t>
      </w:r>
      <w:r w:rsidR="00CD21CA">
        <w:rPr>
          <w:rFonts w:hint="eastAsia"/>
        </w:rPr>
        <w:t>50</w:t>
      </w:r>
      <w:r w:rsidR="00CD21CA">
        <w:rPr>
          <w:rFonts w:hint="eastAsia"/>
        </w:rPr>
        <w:t>再增加到</w:t>
      </w:r>
      <w:r w:rsidR="00CD21CA">
        <w:rPr>
          <w:rFonts w:hint="eastAsia"/>
        </w:rPr>
        <w:t>100</w:t>
      </w:r>
      <w:r w:rsidR="00CD21CA">
        <w:rPr>
          <w:rFonts w:hint="eastAsia"/>
        </w:rPr>
        <w:t>时，收敛后的</w:t>
      </w:r>
      <w:r w:rsidR="00CD21CA">
        <w:rPr>
          <w:rFonts w:hint="eastAsia"/>
        </w:rPr>
        <w:t>AUC</w:t>
      </w:r>
      <w:r w:rsidR="00F526A0">
        <w:rPr>
          <w:rFonts w:hint="eastAsia"/>
        </w:rPr>
        <w:t>值不再有明显的增大。</w:t>
      </w:r>
      <w:r w:rsidR="00CD21CA">
        <w:rPr>
          <w:rFonts w:hint="eastAsia"/>
        </w:rPr>
        <w:t>因此，从该图中我们还可以看出，迭代训练收敛后的</w:t>
      </w:r>
      <w:r w:rsidR="00CD21CA">
        <w:rPr>
          <w:rFonts w:hint="eastAsia"/>
        </w:rPr>
        <w:t>MAP</w:t>
      </w:r>
      <w:r w:rsidR="00CD21CA">
        <w:rPr>
          <w:rFonts w:hint="eastAsia"/>
        </w:rPr>
        <w:t>的值随着隐式因子的数量</w:t>
      </w:r>
      <w:r w:rsidR="00CD21CA">
        <w:rPr>
          <w:rFonts w:hint="eastAsia"/>
        </w:rPr>
        <w:t>K</w:t>
      </w:r>
      <w:r w:rsidR="00F526A0">
        <w:rPr>
          <w:rFonts w:hint="eastAsia"/>
        </w:rPr>
        <w:t>的增大而增大，后逐渐收敛并</w:t>
      </w:r>
      <w:r w:rsidR="00CD21CA">
        <w:rPr>
          <w:rFonts w:hint="eastAsia"/>
        </w:rPr>
        <w:t>趋于饱和。</w:t>
      </w:r>
    </w:p>
    <w:p w14:paraId="576DF518" w14:textId="4275AF74" w:rsidR="00631563" w:rsidRPr="00631563" w:rsidRDefault="00786F60" w:rsidP="00631563">
      <w:r>
        <w:pict w14:anchorId="07EDB200">
          <v:shape id="_x0000_s1042" type="#_x0000_t202" style="width:435.8pt;height:289.4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L/p8mwqAgAATwQAAA4AAAAAAAAAAAAAAAAALgIAAGRycy9lMm9E&#10;b2MueG1sUEsBAi0AFAAGAAgAAAAhAEhbJ3LbAAAABwEAAA8AAAAAAAAAAAAAAAAAhAQAAGRycy9k&#10;b3ducmV2LnhtbFBLBQYAAAAABAAEAPMAAACMBQAAAAA=&#10;" strokecolor="white [3212]">
            <v:textbox style="mso-next-textbox:#_x0000_s1042">
              <w:txbxContent>
                <w:p w14:paraId="37EA1A34" w14:textId="73219050" w:rsidR="00F9147B" w:rsidRDefault="00F9147B" w:rsidP="00175101">
                  <w:pPr>
                    <w:keepNext/>
                    <w:jc w:val="center"/>
                  </w:pPr>
                  <w:r>
                    <w:rPr>
                      <w:noProof/>
                    </w:rPr>
                    <w:drawing>
                      <wp:inline distT="0" distB="0" distL="0" distR="0" wp14:anchorId="69AA3B21" wp14:editId="3DC1B0CE">
                        <wp:extent cx="3987510" cy="2895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cm-lfm-l2-auc-iteration-k.png"/>
                                <pic:cNvPicPr/>
                              </pic:nvPicPr>
                              <pic:blipFill>
                                <a:blip r:embed="rId37">
                                  <a:extLst>
                                    <a:ext uri="{28A0092B-C50C-407E-A947-70E740481C1C}">
                                      <a14:useLocalDpi xmlns:a14="http://schemas.microsoft.com/office/drawing/2010/main" val="0"/>
                                    </a:ext>
                                  </a:extLst>
                                </a:blip>
                                <a:stretch>
                                  <a:fillRect/>
                                </a:stretch>
                              </pic:blipFill>
                              <pic:spPr>
                                <a:xfrm>
                                  <a:off x="0" y="0"/>
                                  <a:ext cx="4006442" cy="2909348"/>
                                </a:xfrm>
                                <a:prstGeom prst="rect">
                                  <a:avLst/>
                                </a:prstGeom>
                              </pic:spPr>
                            </pic:pic>
                          </a:graphicData>
                        </a:graphic>
                      </wp:inline>
                    </w:drawing>
                  </w:r>
                </w:p>
                <w:p w14:paraId="2AFC12D6" w14:textId="64B4F425" w:rsidR="00F9147B" w:rsidRDefault="00F9147B" w:rsidP="003F7039">
                  <w:pPr>
                    <w:pStyle w:val="Table0"/>
                  </w:pPr>
                  <w:r>
                    <w:t>图</w:t>
                  </w:r>
                  <w:r>
                    <w:t xml:space="preserve"> 4-2 </w:t>
                  </w:r>
                  <w:r>
                    <w:t>上海到北京航线</w:t>
                  </w:r>
                  <w:r>
                    <w:t>PCM-RLFM-L2</w:t>
                  </w:r>
                  <w:r>
                    <w:t>算法在不同隐式因子数量</w:t>
                  </w:r>
                  <w:r>
                    <w:t>K</w:t>
                  </w:r>
                  <w:r>
                    <w:t>上的迭代次数与</w:t>
                  </w:r>
                  <w:r>
                    <w:t>AUC</w:t>
                  </w:r>
                  <w:r>
                    <w:t>值的关系图</w:t>
                  </w:r>
                </w:p>
                <w:p w14:paraId="4858E9B8" w14:textId="48FD6B5D" w:rsidR="00F9147B" w:rsidRDefault="00F9147B" w:rsidP="003F7039">
                  <w:pPr>
                    <w:pStyle w:val="Table"/>
                  </w:pPr>
                  <w:r>
                    <w:t>Figure 4-2 AUC @ iteration no. for PCM-RLFM-L2</w:t>
                  </w:r>
                  <w:r>
                    <w:rPr>
                      <w:rFonts w:hint="eastAsia"/>
                    </w:rPr>
                    <w:t xml:space="preserve"> algor</w:t>
                  </w:r>
                  <w:r>
                    <w:t>ithm with different number of latent factors k</w:t>
                  </w:r>
                </w:p>
                <w:p w14:paraId="74ED22B1" w14:textId="77777777" w:rsidR="00F9147B" w:rsidRPr="00B7211D" w:rsidRDefault="00F9147B" w:rsidP="00B7211D"/>
                <w:p w14:paraId="199CA5C9" w14:textId="2D628737" w:rsidR="00F9147B" w:rsidRDefault="00F9147B" w:rsidP="006C30F4">
                  <w:pPr>
                    <w:jc w:val="center"/>
                  </w:pPr>
                </w:p>
              </w:txbxContent>
            </v:textbox>
            <w10:anchorlock/>
          </v:shape>
        </w:pict>
      </w:r>
    </w:p>
    <w:p w14:paraId="5A58484C" w14:textId="61A6509C" w:rsidR="00B322D9" w:rsidRDefault="00B322D9" w:rsidP="00B322D9">
      <w:pPr>
        <w:pStyle w:val="2"/>
      </w:pPr>
      <w:r>
        <w:lastRenderedPageBreak/>
        <w:t xml:space="preserve"> </w:t>
      </w:r>
      <w:bookmarkStart w:id="93" w:name="_Toc439109929"/>
      <w:r>
        <w:t>本章小结</w:t>
      </w:r>
      <w:bookmarkEnd w:id="93"/>
    </w:p>
    <w:p w14:paraId="14F5AD33" w14:textId="38177A2D" w:rsidR="00E63770" w:rsidRPr="00E63770" w:rsidRDefault="00F526A0" w:rsidP="00E63770">
      <w:pPr>
        <w:pStyle w:val="1f3"/>
      </w:pPr>
      <w:r>
        <w:t>本章根据选择模型</w:t>
      </w:r>
      <w:r>
        <w:rPr>
          <w:rFonts w:hint="eastAsia"/>
        </w:rPr>
        <w:t>，</w:t>
      </w:r>
      <w:r>
        <w:t>通过对用户在机票历史订单的成对选择分析</w:t>
      </w:r>
      <w:r>
        <w:rPr>
          <w:rFonts w:hint="eastAsia"/>
        </w:rPr>
        <w:t>，建立了用户在选择机票时效用函数的目标函数及其优化问题。同时，本章还使用了简单回归模型和回归隐语义模型这两种模型对选择模型中的效用函数进行函数建模，并提出了随机梯度下降的方法对模型中的待估参数进行迭代式的训练和学习。在本章最后，通过相关的实验，进一步地对不同的机票个性化推荐算法的测试，评估和分析。</w:t>
      </w:r>
    </w:p>
    <w:p w14:paraId="5E82605A" w14:textId="77777777" w:rsidR="00510037" w:rsidRDefault="00510037" w:rsidP="00510037"/>
    <w:p w14:paraId="2465566D" w14:textId="292115F8" w:rsidR="00510037" w:rsidRPr="00510037" w:rsidRDefault="00510037" w:rsidP="00510037">
      <w:pPr>
        <w:widowControl/>
        <w:jc w:val="left"/>
      </w:pPr>
      <w:r>
        <w:br w:type="page"/>
      </w:r>
      <w:r w:rsidR="000E6515">
        <w:lastRenderedPageBreak/>
        <w:br w:type="page"/>
      </w:r>
    </w:p>
    <w:p w14:paraId="7C0EF4CF" w14:textId="1A0F54BC" w:rsidR="00C37257" w:rsidRDefault="00510037" w:rsidP="00C37257">
      <w:pPr>
        <w:pStyle w:val="1"/>
      </w:pPr>
      <w:r>
        <w:lastRenderedPageBreak/>
        <w:t xml:space="preserve"> </w:t>
      </w:r>
      <w:bookmarkStart w:id="94" w:name="_Toc439109930"/>
      <w:r w:rsidR="00DA55E1">
        <w:rPr>
          <w:rFonts w:hint="eastAsia"/>
        </w:rPr>
        <w:t>面向</w:t>
      </w:r>
      <w:r w:rsidR="0098421D">
        <w:rPr>
          <w:rFonts w:hint="eastAsia"/>
        </w:rPr>
        <w:t>大数据的</w:t>
      </w:r>
      <w:r w:rsidR="00B200DD">
        <w:t>机票个性化推荐系统</w:t>
      </w:r>
      <w:r w:rsidR="000B2A15">
        <w:t>设计</w:t>
      </w:r>
      <w:bookmarkEnd w:id="94"/>
    </w:p>
    <w:p w14:paraId="331960CA" w14:textId="4143001C" w:rsidR="00341294" w:rsidRDefault="00FA3F06" w:rsidP="00341294">
      <w:pPr>
        <w:pStyle w:val="1f3"/>
      </w:pPr>
      <w:r>
        <w:rPr>
          <w:rFonts w:hint="eastAsia"/>
        </w:rPr>
        <w:t>前边两章中，我们分别提出了基于用户偏好模型的机票个性化推荐算法以及基于选择模型的机票个性化推荐算法，两种算法都可以被分离为离线计算和在线计算的两个计算逻辑单元，其中离线计算</w:t>
      </w:r>
      <w:r w:rsidR="00341294">
        <w:rPr>
          <w:rFonts w:hint="eastAsia"/>
        </w:rPr>
        <w:t>单元是通过对用户机票数据的深度的分析和挖掘，根据算法模型为用户离线地计算出对应偏好信息；而在线计算单元则根据已计算好的用户偏好信息，为用户在线搜索机票时做出实时的预测和推荐。</w:t>
      </w:r>
      <w:r w:rsidR="00341294">
        <w:t>两种算法都需要对海量用户数据进行深度的分析和复杂的计算</w:t>
      </w:r>
      <w:r w:rsidR="00341294">
        <w:rPr>
          <w:rFonts w:hint="eastAsia"/>
        </w:rPr>
        <w:t>。</w:t>
      </w:r>
    </w:p>
    <w:p w14:paraId="559C975B" w14:textId="5F933444" w:rsidR="00BF7DA4" w:rsidRPr="00C37257" w:rsidRDefault="00341294" w:rsidP="00BF7DA4">
      <w:pPr>
        <w:pStyle w:val="1f3"/>
      </w:pPr>
      <w:r>
        <w:t>本章将结合大数据技术</w:t>
      </w:r>
      <w:r>
        <w:rPr>
          <w:rFonts w:hint="eastAsia"/>
        </w:rPr>
        <w:t>，</w:t>
      </w:r>
      <w:r w:rsidR="00BF7DA4">
        <w:rPr>
          <w:rFonts w:hint="eastAsia"/>
        </w:rPr>
        <w:t>介绍</w:t>
      </w:r>
      <w:r w:rsidR="00DA55E1">
        <w:t>我们面向</w:t>
      </w:r>
      <w:r w:rsidR="00BF7DA4">
        <w:t>大数据的机票个性化推荐系统设计</w:t>
      </w:r>
      <w:r w:rsidR="00BF7DA4">
        <w:rPr>
          <w:rFonts w:hint="eastAsia"/>
        </w:rPr>
        <w:t>。首先，</w:t>
      </w:r>
      <w:r w:rsidR="000441DA">
        <w:rPr>
          <w:rFonts w:hint="eastAsia"/>
        </w:rPr>
        <w:t>我们</w:t>
      </w:r>
      <w:r>
        <w:rPr>
          <w:rFonts w:hint="eastAsia"/>
        </w:rPr>
        <w:t>介绍</w:t>
      </w:r>
      <w:r w:rsidR="00BF7DA4">
        <w:rPr>
          <w:rFonts w:hint="eastAsia"/>
        </w:rPr>
        <w:t>了</w:t>
      </w:r>
      <w:r>
        <w:rPr>
          <w:rFonts w:hint="eastAsia"/>
        </w:rPr>
        <w:t>面向在线旅游服务的大数据平台，及</w:t>
      </w:r>
      <w:r w:rsidR="00BF7DA4">
        <w:rPr>
          <w:rFonts w:hint="eastAsia"/>
        </w:rPr>
        <w:t>旅游大数据中的数据的收集和处理流程，并提出基于大数据平台的机票个性化推荐系统</w:t>
      </w:r>
      <w:r>
        <w:rPr>
          <w:rFonts w:hint="eastAsia"/>
        </w:rPr>
        <w:t>设计。</w:t>
      </w:r>
      <w:r w:rsidR="00BF7DA4">
        <w:rPr>
          <w:rFonts w:hint="eastAsia"/>
        </w:rPr>
        <w:t>接着，我们还设计和实现了本文提出的两种机票个性化推荐算法的基于</w:t>
      </w:r>
      <w:r w:rsidR="00BF7DA4">
        <w:rPr>
          <w:rFonts w:hint="eastAsia"/>
        </w:rPr>
        <w:t>Spark</w:t>
      </w:r>
      <w:r w:rsidR="00BF7DA4">
        <w:rPr>
          <w:rFonts w:hint="eastAsia"/>
        </w:rPr>
        <w:t>的并行化实现。最后，我们还设计并执行了</w:t>
      </w:r>
      <w:r w:rsidR="00D01B16">
        <w:rPr>
          <w:rFonts w:hint="eastAsia"/>
        </w:rPr>
        <w:t>相关测试</w:t>
      </w:r>
      <w:r w:rsidR="00BF7DA4">
        <w:rPr>
          <w:rFonts w:hint="eastAsia"/>
        </w:rPr>
        <w:t>实验，对两种基于</w:t>
      </w:r>
      <w:r w:rsidR="00BF7DA4">
        <w:rPr>
          <w:rFonts w:hint="eastAsia"/>
        </w:rPr>
        <w:t>Spark</w:t>
      </w:r>
      <w:r w:rsidR="00BF7DA4">
        <w:t>的并行化的机票个性化推挤算法进行了性能的测量评估和比较</w:t>
      </w:r>
      <w:r w:rsidR="00BF7DA4">
        <w:rPr>
          <w:rFonts w:hint="eastAsia"/>
        </w:rPr>
        <w:t>。</w:t>
      </w:r>
    </w:p>
    <w:p w14:paraId="76AA66D3" w14:textId="61B4DF03" w:rsidR="00BF7DA4" w:rsidRPr="00BF7DA4" w:rsidRDefault="00C37257" w:rsidP="00BF7DA4">
      <w:pPr>
        <w:pStyle w:val="2"/>
      </w:pPr>
      <w:r>
        <w:rPr>
          <w:rFonts w:hint="eastAsia"/>
        </w:rPr>
        <w:t xml:space="preserve"> </w:t>
      </w:r>
      <w:bookmarkStart w:id="95" w:name="_Toc439109931"/>
      <w:r w:rsidR="00DA55E1">
        <w:rPr>
          <w:rFonts w:hint="eastAsia"/>
        </w:rPr>
        <w:t>面向</w:t>
      </w:r>
      <w:r>
        <w:t>大数据的机票个性化推荐</w:t>
      </w:r>
      <w:r w:rsidR="001C5F8F">
        <w:t>系统</w:t>
      </w:r>
      <w:r w:rsidR="00974570">
        <w:t>框架</w:t>
      </w:r>
      <w:r w:rsidR="004B48BD">
        <w:t>设计</w:t>
      </w:r>
      <w:bookmarkEnd w:id="95"/>
    </w:p>
    <w:p w14:paraId="0548FAB2" w14:textId="15534D00" w:rsidR="00C37257" w:rsidRDefault="00C37257" w:rsidP="00C37257">
      <w:pPr>
        <w:pStyle w:val="30"/>
      </w:pPr>
      <w:r>
        <w:t xml:space="preserve"> </w:t>
      </w:r>
      <w:bookmarkStart w:id="96" w:name="_Toc439109932"/>
      <w:r>
        <w:t>面向在线旅游服务的大数据平台</w:t>
      </w:r>
      <w:bookmarkEnd w:id="96"/>
    </w:p>
    <w:p w14:paraId="408916DD" w14:textId="7BA4C3AD" w:rsidR="00BF7DA4" w:rsidRDefault="000441DA" w:rsidP="0005061C">
      <w:pPr>
        <w:pStyle w:val="1f3"/>
      </w:pPr>
      <w:r>
        <w:t>随着旅游信息化</w:t>
      </w:r>
      <w:r>
        <w:rPr>
          <w:rFonts w:hint="eastAsia"/>
        </w:rPr>
        <w:t>、</w:t>
      </w:r>
      <w:r>
        <w:t>智能化的推进和发展</w:t>
      </w:r>
      <w:r>
        <w:rPr>
          <w:rFonts w:hint="eastAsia"/>
        </w:rPr>
        <w:t>，</w:t>
      </w:r>
      <w:r>
        <w:t>越来越多的用户旅游数据通过移动互联网</w:t>
      </w:r>
      <w:r>
        <w:rPr>
          <w:rFonts w:hint="eastAsia"/>
        </w:rPr>
        <w:t>，</w:t>
      </w:r>
      <w:r>
        <w:t>物联网被生产出来</w:t>
      </w:r>
      <w:r>
        <w:rPr>
          <w:rFonts w:hint="eastAsia"/>
        </w:rPr>
        <w:t>。</w:t>
      </w:r>
      <w:r>
        <w:t>大数据技术的出现使得我们可以对海量的用户数据</w:t>
      </w:r>
      <w:r w:rsidR="0005061C">
        <w:t>进行</w:t>
      </w:r>
      <w:r>
        <w:t>存储</w:t>
      </w:r>
      <w:r>
        <w:rPr>
          <w:rFonts w:hint="eastAsia"/>
        </w:rPr>
        <w:t>、处理</w:t>
      </w:r>
      <w:r w:rsidR="0005061C">
        <w:rPr>
          <w:rFonts w:hint="eastAsia"/>
        </w:rPr>
        <w:t>以及深度的</w:t>
      </w:r>
      <w:r>
        <w:rPr>
          <w:rFonts w:hint="eastAsia"/>
        </w:rPr>
        <w:t>分析和挖掘</w:t>
      </w:r>
      <w:r w:rsidR="0005061C">
        <w:rPr>
          <w:rFonts w:hint="eastAsia"/>
        </w:rPr>
        <w:t>。</w:t>
      </w:r>
      <w:r w:rsidR="00336452">
        <w:t>在第二章中</w:t>
      </w:r>
      <w:r w:rsidR="00336452">
        <w:rPr>
          <w:rFonts w:hint="eastAsia"/>
        </w:rPr>
        <w:t>，</w:t>
      </w:r>
      <w:r w:rsidR="00336452">
        <w:t>我们介绍了大数据的数据处理流程以及</w:t>
      </w:r>
      <w:r>
        <w:t>大数据平台的一些关键技术</w:t>
      </w:r>
      <w:r>
        <w:rPr>
          <w:rFonts w:hint="eastAsia"/>
        </w:rPr>
        <w:t>。这里，我们以</w:t>
      </w:r>
      <w:r w:rsidR="00882016">
        <w:rPr>
          <w:rFonts w:hint="eastAsia"/>
        </w:rPr>
        <w:t>某大型互联网旅游公司</w:t>
      </w:r>
      <w:r>
        <w:rPr>
          <w:rFonts w:hint="eastAsia"/>
        </w:rPr>
        <w:t>为例，</w:t>
      </w:r>
      <w:r w:rsidR="0005061C">
        <w:rPr>
          <w:rFonts w:hint="eastAsia"/>
        </w:rPr>
        <w:t>介绍如何结合并使用当前主流的大数据技术，建立面向在线旅游服务的大数据平台。</w:t>
      </w:r>
    </w:p>
    <w:p w14:paraId="7857A76B" w14:textId="6477243F" w:rsidR="0005061C" w:rsidRPr="0080422D" w:rsidRDefault="0005061C" w:rsidP="0005061C">
      <w:pPr>
        <w:pStyle w:val="1f3"/>
      </w:pPr>
      <w:r>
        <w:rPr>
          <w:rFonts w:hint="eastAsia"/>
        </w:rPr>
        <w:t>图</w:t>
      </w:r>
      <w:r w:rsidR="003F7039">
        <w:rPr>
          <w:rFonts w:hint="eastAsia"/>
        </w:rPr>
        <w:t>5-</w:t>
      </w:r>
      <w:r>
        <w:rPr>
          <w:rFonts w:hint="eastAsia"/>
        </w:rPr>
        <w:t>1</w:t>
      </w:r>
      <w:r>
        <w:rPr>
          <w:rFonts w:hint="eastAsia"/>
        </w:rPr>
        <w:t>展示了</w:t>
      </w:r>
      <w:r w:rsidR="00D956A3">
        <w:rPr>
          <w:rFonts w:hint="eastAsia"/>
        </w:rPr>
        <w:t>OTA</w:t>
      </w:r>
      <w:r w:rsidR="00D956A3">
        <w:rPr>
          <w:rFonts w:hint="eastAsia"/>
        </w:rPr>
        <w:t>的</w:t>
      </w:r>
      <w:r>
        <w:rPr>
          <w:rFonts w:hint="eastAsia"/>
        </w:rPr>
        <w:t>面向在线旅游服务的大数据处理体系架构。从图中可以看出，数据流自上而下，从开发的互联网，到业务应用层，再到数据收集层，最后到大数据层。</w:t>
      </w:r>
      <w:r w:rsidR="0080422D">
        <w:rPr>
          <w:rFonts w:hint="eastAsia"/>
        </w:rPr>
        <w:t>数据收集层收集的数据包括：爬虫从互联网中第三方网站收集的旅游信息数据；内部的业务数据；以及网站运行状态和系统度量的数据；还有用户的行为数据。这些数据进入大数据层，一部分给</w:t>
      </w:r>
      <w:r w:rsidR="0080422D">
        <w:rPr>
          <w:rFonts w:hint="eastAsia"/>
        </w:rPr>
        <w:t>Hadoop</w:t>
      </w:r>
      <w:r w:rsidR="0080422D">
        <w:rPr>
          <w:rFonts w:hint="eastAsia"/>
        </w:rPr>
        <w:t>的</w:t>
      </w:r>
      <w:r w:rsidR="0080422D">
        <w:rPr>
          <w:rFonts w:hint="eastAsia"/>
        </w:rPr>
        <w:t>HDFS</w:t>
      </w:r>
      <w:r w:rsidR="0080422D">
        <w:rPr>
          <w:rFonts w:hint="eastAsia"/>
        </w:rPr>
        <w:t>或者分布式的数据库</w:t>
      </w:r>
      <w:r w:rsidR="0080422D">
        <w:rPr>
          <w:rFonts w:hint="eastAsia"/>
        </w:rPr>
        <w:t>HBase</w:t>
      </w:r>
      <w:r w:rsidR="0080422D">
        <w:rPr>
          <w:rFonts w:hint="eastAsia"/>
        </w:rPr>
        <w:t>存储，这些数据可以通过</w:t>
      </w:r>
      <w:r w:rsidR="0080422D">
        <w:rPr>
          <w:rFonts w:hint="eastAsia"/>
        </w:rPr>
        <w:t>Hi</w:t>
      </w:r>
      <w:r w:rsidR="0080422D">
        <w:t>ve</w:t>
      </w:r>
      <w:r w:rsidR="0080422D">
        <w:t>已经</w:t>
      </w:r>
      <w:r w:rsidR="0080422D">
        <w:t>MapReduce</w:t>
      </w:r>
      <w:r w:rsidR="0080422D">
        <w:t>的作业</w:t>
      </w:r>
      <w:r w:rsidR="0080422D">
        <w:rPr>
          <w:rFonts w:hint="eastAsia"/>
        </w:rPr>
        <w:t>离线地进行进一步的数据挖掘和分析；另一部分交给</w:t>
      </w:r>
      <w:r w:rsidR="0080422D">
        <w:rPr>
          <w:rFonts w:hint="eastAsia"/>
        </w:rPr>
        <w:t>Storm</w:t>
      </w:r>
      <w:r w:rsidR="0080422D">
        <w:rPr>
          <w:rFonts w:hint="eastAsia"/>
        </w:rPr>
        <w:t>进行实时的数据流处理，可以用来对用户行为进行实时的分析，以及通过对实时数据的异常检测进行应用的监测和预警。</w:t>
      </w:r>
    </w:p>
    <w:p w14:paraId="49C922A4" w14:textId="6013B580" w:rsidR="00C37257" w:rsidRDefault="00786F60" w:rsidP="00C37257">
      <w:r>
        <w:pict w14:anchorId="4E4786CB">
          <v:shape id="_x0000_s1041" type="#_x0000_t202" style="width:435.35pt;height:322.9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wNKQIAAE8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fydMDSkCAABPBAAADgAAAAAAAAAAAAAAAAAuAgAAZHJzL2Uyb0Rv&#10;Yy54bWxQSwECLQAUAAYACAAAACEASFsnctsAAAAHAQAADwAAAAAAAAAAAAAAAACDBAAAZHJzL2Rv&#10;d25yZXYueG1sUEsFBgAAAAAEAAQA8wAAAIsFAAAAAA==&#10;" strokecolor="white [3212]">
            <v:textbox style="mso-next-textbox:#_x0000_s1041">
              <w:txbxContent>
                <w:p w14:paraId="00017DA8" w14:textId="77777777" w:rsidR="00F9147B" w:rsidRDefault="00F9147B" w:rsidP="00C37257">
                  <w:pPr>
                    <w:keepNext/>
                  </w:pPr>
                  <w:r w:rsidRPr="00C37257">
                    <w:rPr>
                      <w:noProof/>
                    </w:rPr>
                    <w:drawing>
                      <wp:inline distT="0" distB="0" distL="0" distR="0" wp14:anchorId="0870F62D" wp14:editId="7EB25C14">
                        <wp:extent cx="5371774" cy="3581400"/>
                        <wp:effectExtent l="0" t="0" r="0" b="0"/>
                        <wp:docPr id="26" name="attach_82e438bd7129d4bd4acfef94d6c66ca3.png" descr="C:\attach_82e438bd7129d4bd4acfef94d6c66ca3"/>
                        <wp:cNvGraphicFramePr/>
                        <a:graphic xmlns:a="http://schemas.openxmlformats.org/drawingml/2006/main">
                          <a:graphicData uri="http://schemas.openxmlformats.org/drawingml/2006/picture">
                            <pic:pic xmlns:pic="http://schemas.openxmlformats.org/drawingml/2006/picture">
                              <pic:nvPicPr>
                                <pic:cNvPr id="74" name="attach_82e438bd7129d4bd4acfef94d6c66ca3.png" descr="C:\attach_82e438bd7129d4bd4acfef94d6c66ca3"/>
                                <pic:cNvPicPr/>
                              </pic:nvPicPr>
                              <pic:blipFill>
                                <a:blip r:embed="rId38">
                                  <a:extLst/>
                                </a:blip>
                                <a:stretch>
                                  <a:fillRect/>
                                </a:stretch>
                              </pic:blipFill>
                              <pic:spPr>
                                <a:xfrm>
                                  <a:off x="0" y="0"/>
                                  <a:ext cx="5379391" cy="3586479"/>
                                </a:xfrm>
                                <a:prstGeom prst="rect">
                                  <a:avLst/>
                                </a:prstGeom>
                                <a:ln w="12700">
                                  <a:miter lim="400000"/>
                                </a:ln>
                              </pic:spPr>
                            </pic:pic>
                          </a:graphicData>
                        </a:graphic>
                      </wp:inline>
                    </w:drawing>
                  </w:r>
                </w:p>
                <w:p w14:paraId="00A78463" w14:textId="75C9E6D1" w:rsidR="00F9147B" w:rsidRDefault="00F9147B" w:rsidP="003F7039">
                  <w:pPr>
                    <w:pStyle w:val="Table0"/>
                  </w:pPr>
                  <w:r>
                    <w:t>图</w:t>
                  </w:r>
                  <w:r>
                    <w:t xml:space="preserve"> 5-1</w:t>
                  </w:r>
                  <w:r w:rsidRPr="00C37257">
                    <w:rPr>
                      <w:rFonts w:hint="eastAsia"/>
                    </w:rPr>
                    <w:t>面向在线旅游服务的大数据处理体系结构</w:t>
                  </w:r>
                </w:p>
                <w:p w14:paraId="3585E1E6" w14:textId="2EE82EFC" w:rsidR="00F9147B" w:rsidRDefault="00F9147B" w:rsidP="003F7039">
                  <w:pPr>
                    <w:pStyle w:val="Table"/>
                  </w:pPr>
                  <w:r>
                    <w:t>Figure 5-1</w:t>
                  </w:r>
                  <w:r>
                    <w:rPr>
                      <w:rFonts w:hint="eastAsia"/>
                    </w:rPr>
                    <w:t xml:space="preserve"> </w:t>
                  </w:r>
                  <w:r>
                    <w:t xml:space="preserve">Architecture of </w:t>
                  </w:r>
                  <w:r>
                    <w:rPr>
                      <w:rFonts w:hint="eastAsia"/>
                    </w:rPr>
                    <w:t>Big</w:t>
                  </w:r>
                  <w:r>
                    <w:t xml:space="preserve"> Data Process for online travel services</w:t>
                  </w:r>
                </w:p>
                <w:p w14:paraId="7D43947E" w14:textId="77777777" w:rsidR="00F9147B" w:rsidRPr="008F77ED" w:rsidRDefault="00F9147B" w:rsidP="008F77ED"/>
              </w:txbxContent>
            </v:textbox>
            <w10:anchorlock/>
          </v:shape>
        </w:pict>
      </w:r>
    </w:p>
    <w:p w14:paraId="24507078" w14:textId="77777777" w:rsidR="0005061C" w:rsidRDefault="0005061C" w:rsidP="00C37257"/>
    <w:p w14:paraId="47BFCF3A" w14:textId="06463FBE" w:rsidR="0005061C" w:rsidRDefault="00786F60" w:rsidP="00C37257">
      <w:r>
        <w:pict w14:anchorId="626218AB">
          <v:shape id="_x0000_s1040" type="#_x0000_t202" style="width:435.65pt;height:282.0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rZAi+ykCAABPBAAADgAAAAAAAAAAAAAAAAAuAgAAZHJzL2Uyb0Rv&#10;Yy54bWxQSwECLQAUAAYACAAAACEASFsnctsAAAAHAQAADwAAAAAAAAAAAAAAAACDBAAAZHJzL2Rv&#10;d25yZXYueG1sUEsFBgAAAAAEAAQA8wAAAIsFAAAAAA==&#10;" strokecolor="white [3212]">
            <v:textbox style="mso-next-textbox:#_x0000_s1040">
              <w:txbxContent>
                <w:p w14:paraId="7439162C" w14:textId="77777777" w:rsidR="00F9147B" w:rsidRDefault="00F9147B" w:rsidP="0005061C">
                  <w:pPr>
                    <w:keepNext/>
                  </w:pPr>
                  <w:r>
                    <w:rPr>
                      <w:noProof/>
                    </w:rPr>
                    <w:drawing>
                      <wp:inline distT="0" distB="0" distL="0" distR="0" wp14:anchorId="3D31D275" wp14:editId="1B835AD6">
                        <wp:extent cx="5340350" cy="311658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40350" cy="3116580"/>
                                </a:xfrm>
                                <a:prstGeom prst="rect">
                                  <a:avLst/>
                                </a:prstGeom>
                              </pic:spPr>
                            </pic:pic>
                          </a:graphicData>
                        </a:graphic>
                      </wp:inline>
                    </w:drawing>
                  </w:r>
                </w:p>
                <w:p w14:paraId="089C9BAC" w14:textId="0FE97052" w:rsidR="00F9147B" w:rsidRDefault="00F9147B" w:rsidP="003F7039">
                  <w:pPr>
                    <w:pStyle w:val="Table0"/>
                  </w:pPr>
                  <w:r>
                    <w:rPr>
                      <w:rFonts w:hint="eastAsia"/>
                    </w:rPr>
                    <w:t>图</w:t>
                  </w:r>
                  <w:r>
                    <w:t>5</w:t>
                  </w:r>
                  <w:r>
                    <w:rPr>
                      <w:rFonts w:hint="eastAsia"/>
                    </w:rPr>
                    <w:t xml:space="preserve">-2 </w:t>
                  </w:r>
                  <w:r>
                    <w:rPr>
                      <w:rFonts w:hint="eastAsia"/>
                    </w:rPr>
                    <w:t>面向在线旅游服务的大数据计算平台</w:t>
                  </w:r>
                </w:p>
                <w:p w14:paraId="7F2BC721" w14:textId="10E821E7" w:rsidR="00F9147B" w:rsidRPr="008F77ED" w:rsidRDefault="00F9147B" w:rsidP="003F7039">
                  <w:pPr>
                    <w:pStyle w:val="Table"/>
                  </w:pPr>
                  <w:r w:rsidRPr="008F77ED">
                    <w:t>Figure 5</w:t>
                  </w:r>
                  <w:r>
                    <w:rPr>
                      <w:rFonts w:hint="eastAsia"/>
                    </w:rPr>
                    <w:t>-</w:t>
                  </w:r>
                  <w:r w:rsidRPr="008F77ED">
                    <w:rPr>
                      <w:rFonts w:hint="eastAsia"/>
                    </w:rPr>
                    <w:t xml:space="preserve">2 </w:t>
                  </w:r>
                  <w:r>
                    <w:rPr>
                      <w:rFonts w:hint="eastAsia"/>
                    </w:rPr>
                    <w:t>Big</w:t>
                  </w:r>
                  <w:r>
                    <w:t xml:space="preserve"> Data computing platform for online travel services</w:t>
                  </w:r>
                </w:p>
                <w:p w14:paraId="03469E95" w14:textId="77777777" w:rsidR="00F9147B" w:rsidRPr="008F77ED" w:rsidRDefault="00F9147B" w:rsidP="008F77ED"/>
              </w:txbxContent>
            </v:textbox>
            <w10:anchorlock/>
          </v:shape>
        </w:pict>
      </w:r>
    </w:p>
    <w:p w14:paraId="13BC7B46" w14:textId="3084AFB3" w:rsidR="00C37257" w:rsidRPr="00C37257" w:rsidRDefault="001A2CE4" w:rsidP="00F34D88">
      <w:pPr>
        <w:pStyle w:val="1f3"/>
      </w:pPr>
      <w:r>
        <w:rPr>
          <w:rFonts w:hint="eastAsia"/>
        </w:rPr>
        <w:lastRenderedPageBreak/>
        <w:t>图</w:t>
      </w:r>
      <w:r w:rsidR="003F7039">
        <w:rPr>
          <w:rFonts w:hint="eastAsia"/>
        </w:rPr>
        <w:t>5-</w:t>
      </w:r>
      <w:r>
        <w:rPr>
          <w:rFonts w:hint="eastAsia"/>
        </w:rPr>
        <w:t>2</w:t>
      </w:r>
      <w:r>
        <w:rPr>
          <w:rFonts w:hint="eastAsia"/>
        </w:rPr>
        <w:t>展示了携程旅行网面向在线旅游服务的大数据计算平台的基本组件。从图中可以看出，最底层的为</w:t>
      </w:r>
      <w:r>
        <w:rPr>
          <w:rFonts w:hint="eastAsia"/>
        </w:rPr>
        <w:t>HDFS</w:t>
      </w:r>
      <w:r w:rsidR="001C6298">
        <w:rPr>
          <w:rFonts w:hint="eastAsia"/>
        </w:rPr>
        <w:t>作为</w:t>
      </w:r>
      <w:r>
        <w:rPr>
          <w:rFonts w:hint="eastAsia"/>
        </w:rPr>
        <w:t>分布式文件系统</w:t>
      </w:r>
      <w:r w:rsidR="001C6298">
        <w:rPr>
          <w:rFonts w:hint="eastAsia"/>
        </w:rPr>
        <w:t>以及数据仓库</w:t>
      </w:r>
      <w:r>
        <w:rPr>
          <w:rFonts w:hint="eastAsia"/>
        </w:rPr>
        <w:t>，在其上边</w:t>
      </w:r>
      <w:r w:rsidR="001C6298">
        <w:rPr>
          <w:rFonts w:hint="eastAsia"/>
        </w:rPr>
        <w:t>分别建立了</w:t>
      </w:r>
      <w:r>
        <w:rPr>
          <w:rFonts w:hint="eastAsia"/>
        </w:rPr>
        <w:t>离线计算和在线计算的两个部分。离线计算</w:t>
      </w:r>
      <w:r w:rsidR="001C6298">
        <w:rPr>
          <w:rFonts w:hint="eastAsia"/>
        </w:rPr>
        <w:t>部分</w:t>
      </w:r>
      <w:r>
        <w:rPr>
          <w:rFonts w:hint="eastAsia"/>
        </w:rPr>
        <w:t>中</w:t>
      </w:r>
      <w:r w:rsidR="001C6298">
        <w:rPr>
          <w:rFonts w:hint="eastAsia"/>
        </w:rPr>
        <w:t>包括了基于</w:t>
      </w:r>
      <w:r w:rsidR="001C6298">
        <w:rPr>
          <w:rFonts w:hint="eastAsia"/>
        </w:rPr>
        <w:t>MapReduce</w:t>
      </w:r>
      <w:r w:rsidR="001C6298">
        <w:rPr>
          <w:rFonts w:hint="eastAsia"/>
        </w:rPr>
        <w:t>分布式计算框架的</w:t>
      </w:r>
      <w:r w:rsidR="001C6298">
        <w:rPr>
          <w:rFonts w:hint="eastAsia"/>
        </w:rPr>
        <w:t>Hive</w:t>
      </w:r>
      <w:r w:rsidR="001C6298">
        <w:rPr>
          <w:rFonts w:hint="eastAsia"/>
        </w:rPr>
        <w:t>，</w:t>
      </w:r>
      <w:r w:rsidR="001C6298">
        <w:t>Sqoop</w:t>
      </w:r>
      <w:r w:rsidR="001C6298">
        <w:t>以及</w:t>
      </w:r>
      <w:r w:rsidR="001C6298">
        <w:t>Mahout</w:t>
      </w:r>
      <w:r w:rsidR="001C6298">
        <w:rPr>
          <w:rFonts w:hint="eastAsia"/>
        </w:rPr>
        <w:t>，</w:t>
      </w:r>
      <w:r w:rsidR="001C6298">
        <w:t>以及基于</w:t>
      </w:r>
      <w:r w:rsidR="001C6298">
        <w:t>Spark</w:t>
      </w:r>
      <w:r w:rsidR="001C6298">
        <w:t>分布式计算框架的</w:t>
      </w:r>
      <w:r w:rsidR="001C6298">
        <w:t>SparkSQL</w:t>
      </w:r>
      <w:r w:rsidR="001C6298">
        <w:rPr>
          <w:rFonts w:hint="eastAsia"/>
        </w:rPr>
        <w:t>，</w:t>
      </w:r>
      <w:r w:rsidR="001C6298">
        <w:t>GraphX</w:t>
      </w:r>
      <w:r w:rsidR="001C6298">
        <w:t>以及</w:t>
      </w:r>
      <w:r w:rsidR="000E6515">
        <w:t>MLl</w:t>
      </w:r>
      <w:r w:rsidR="001C6298">
        <w:t>ib</w:t>
      </w:r>
      <w:r w:rsidR="001C6298">
        <w:rPr>
          <w:rFonts w:hint="eastAsia"/>
        </w:rPr>
        <w:t>，用来对数据进行数据分析和数据挖掘；在线计算部分中包括了</w:t>
      </w:r>
      <w:r w:rsidR="001C6298">
        <w:rPr>
          <w:rFonts w:hint="eastAsia"/>
        </w:rPr>
        <w:t>Spar</w:t>
      </w:r>
      <w:r w:rsidR="001C6298">
        <w:t>k Streaming</w:t>
      </w:r>
      <w:r w:rsidR="001C6298">
        <w:t>和</w:t>
      </w:r>
      <w:r w:rsidR="001C6298">
        <w:t>Storm</w:t>
      </w:r>
      <w:r w:rsidR="001C6298">
        <w:t>用来进行数据流的实时处理</w:t>
      </w:r>
      <w:r w:rsidR="001C6298">
        <w:rPr>
          <w:rFonts w:hint="eastAsia"/>
        </w:rPr>
        <w:t>，</w:t>
      </w:r>
      <w:r w:rsidR="001C6298">
        <w:t>以及</w:t>
      </w:r>
      <w:r w:rsidR="001C6298">
        <w:t>HBase</w:t>
      </w:r>
      <w:r w:rsidR="002062D5">
        <w:t>作为分布式数据库能够</w:t>
      </w:r>
      <w:r w:rsidR="00F34D88">
        <w:t>高效可靠地</w:t>
      </w:r>
      <w:r w:rsidR="002062D5">
        <w:t>对数据进行实时插入和更新</w:t>
      </w:r>
      <w:r w:rsidR="002062D5">
        <w:rPr>
          <w:rFonts w:hint="eastAsia"/>
        </w:rPr>
        <w:t>。</w:t>
      </w:r>
    </w:p>
    <w:p w14:paraId="7E78F2FB" w14:textId="0AF897DC" w:rsidR="00C37257" w:rsidRPr="00C37257" w:rsidRDefault="00C37257" w:rsidP="00C37257">
      <w:pPr>
        <w:pStyle w:val="30"/>
      </w:pPr>
      <w:r>
        <w:t xml:space="preserve"> </w:t>
      </w:r>
      <w:bookmarkStart w:id="97" w:name="_Toc439109933"/>
      <w:r w:rsidR="00DA55E1">
        <w:t>面向</w:t>
      </w:r>
      <w:r>
        <w:t>大数据的机票个性化推荐系统设计</w:t>
      </w:r>
      <w:bookmarkEnd w:id="97"/>
    </w:p>
    <w:p w14:paraId="7C04EE9A" w14:textId="77777777" w:rsidR="00DB3B84" w:rsidRDefault="00DB3B84" w:rsidP="00DB3B84">
      <w:pPr>
        <w:pStyle w:val="1f3"/>
      </w:pPr>
      <w:r>
        <w:t>和传统的推荐系统一样</w:t>
      </w:r>
      <w:r>
        <w:rPr>
          <w:rFonts w:hint="eastAsia"/>
        </w:rPr>
        <w:t>，</w:t>
      </w:r>
      <w:r>
        <w:t>机票个性化推荐系统包含四个重要的组成部分</w:t>
      </w:r>
      <w:r>
        <w:rPr>
          <w:rFonts w:hint="eastAsia"/>
        </w:rPr>
        <w:t>，</w:t>
      </w:r>
      <w:r>
        <w:t>包括数据来源</w:t>
      </w:r>
      <w:r>
        <w:rPr>
          <w:rFonts w:hint="eastAsia"/>
        </w:rPr>
        <w:t>，</w:t>
      </w:r>
      <w:r>
        <w:t>用户模型</w:t>
      </w:r>
      <w:r>
        <w:rPr>
          <w:rFonts w:hint="eastAsia"/>
        </w:rPr>
        <w:t>，</w:t>
      </w:r>
      <w:r>
        <w:t>推荐算法</w:t>
      </w:r>
      <w:r>
        <w:rPr>
          <w:rFonts w:hint="eastAsia"/>
        </w:rPr>
        <w:t>以及应用展示推荐结果的用户界面。</w:t>
      </w:r>
    </w:p>
    <w:p w14:paraId="1220D854" w14:textId="54BE945A" w:rsidR="00CA4E3B" w:rsidRDefault="00CA4E3B" w:rsidP="00DB3B84">
      <w:pPr>
        <w:pStyle w:val="1f3"/>
      </w:pPr>
      <w:r>
        <w:t>根据上文我们所介绍的面向在线旅游服务的大数据平台</w:t>
      </w:r>
      <w:r>
        <w:rPr>
          <w:rFonts w:hint="eastAsia"/>
        </w:rPr>
        <w:t>，</w:t>
      </w:r>
      <w:r w:rsidR="00DA55E1">
        <w:t>我们提出了一个面向</w:t>
      </w:r>
      <w:r>
        <w:t>大数据的机票个性化推荐系统的设计框架</w:t>
      </w:r>
      <w:r>
        <w:rPr>
          <w:rFonts w:hint="eastAsia"/>
        </w:rPr>
        <w:t>，</w:t>
      </w:r>
      <w:r>
        <w:t>如图</w:t>
      </w:r>
      <w:r>
        <w:rPr>
          <w:rFonts w:hint="eastAsia"/>
        </w:rPr>
        <w:t>5</w:t>
      </w:r>
      <w:r w:rsidR="003F7039">
        <w:t>-</w:t>
      </w:r>
      <w:r>
        <w:rPr>
          <w:rFonts w:hint="eastAsia"/>
        </w:rPr>
        <w:t>3</w:t>
      </w:r>
      <w:r>
        <w:rPr>
          <w:rFonts w:hint="eastAsia"/>
        </w:rPr>
        <w:t>所示。我们将机票个性化推荐系统的总体框架</w:t>
      </w:r>
      <w:r w:rsidR="00DB3B84">
        <w:rPr>
          <w:rFonts w:hint="eastAsia"/>
        </w:rPr>
        <w:t>分为</w:t>
      </w:r>
      <w:r>
        <w:rPr>
          <w:rFonts w:hint="eastAsia"/>
        </w:rPr>
        <w:t>三层，分别为</w:t>
      </w:r>
      <w:r w:rsidR="00DB3B84">
        <w:rPr>
          <w:rFonts w:hint="eastAsia"/>
        </w:rPr>
        <w:t>数据层，推荐逻辑层以及应用层。</w:t>
      </w:r>
    </w:p>
    <w:p w14:paraId="5ADC9F3C" w14:textId="02D0EA9D" w:rsidR="00CA4E3B" w:rsidRDefault="00DB3B84" w:rsidP="00DB3B84">
      <w:pPr>
        <w:pStyle w:val="1f3"/>
      </w:pPr>
      <w:r>
        <w:rPr>
          <w:rFonts w:hint="eastAsia"/>
        </w:rPr>
        <w:t>数据层包</w:t>
      </w:r>
      <w:r w:rsidR="00CA4E3B">
        <w:rPr>
          <w:rFonts w:hint="eastAsia"/>
        </w:rPr>
        <w:t>含两部分：</w:t>
      </w:r>
      <w:r>
        <w:rPr>
          <w:rFonts w:hint="eastAsia"/>
        </w:rPr>
        <w:t>一部分是机票个性化推荐系统的数据源</w:t>
      </w:r>
      <w:r>
        <w:t>—</w:t>
      </w:r>
      <w:r>
        <w:t>用户的</w:t>
      </w:r>
      <w:r>
        <w:rPr>
          <w:rFonts w:hint="eastAsia"/>
        </w:rPr>
        <w:t>订单数据</w:t>
      </w:r>
      <w:r w:rsidR="00CA4E3B">
        <w:rPr>
          <w:rFonts w:hint="eastAsia"/>
        </w:rPr>
        <w:t>以及用户选择的行为数据</w:t>
      </w:r>
      <w:r>
        <w:rPr>
          <w:rFonts w:hint="eastAsia"/>
        </w:rPr>
        <w:t>，另一部分是</w:t>
      </w:r>
      <w:r w:rsidR="00CA4E3B">
        <w:rPr>
          <w:rFonts w:hint="eastAsia"/>
        </w:rPr>
        <w:t>经过</w:t>
      </w:r>
      <w:r>
        <w:rPr>
          <w:rFonts w:hint="eastAsia"/>
        </w:rPr>
        <w:t>推荐算法</w:t>
      </w:r>
      <w:r w:rsidR="00CA4E3B">
        <w:rPr>
          <w:rFonts w:hint="eastAsia"/>
        </w:rPr>
        <w:t>离线</w:t>
      </w:r>
      <w:r>
        <w:rPr>
          <w:rFonts w:hint="eastAsia"/>
        </w:rPr>
        <w:t>学习</w:t>
      </w:r>
      <w:r w:rsidR="00CA4E3B">
        <w:rPr>
          <w:rFonts w:hint="eastAsia"/>
        </w:rPr>
        <w:t>得到</w:t>
      </w:r>
      <w:r>
        <w:rPr>
          <w:rFonts w:hint="eastAsia"/>
        </w:rPr>
        <w:t>的用户偏好数据。</w:t>
      </w:r>
      <w:r w:rsidR="00CA4E3B">
        <w:rPr>
          <w:rFonts w:hint="eastAsia"/>
        </w:rPr>
        <w:t>数据层中的数据可以存在大数据平台的</w:t>
      </w:r>
      <w:r w:rsidR="00CA4E3B">
        <w:rPr>
          <w:rFonts w:hint="eastAsia"/>
        </w:rPr>
        <w:t>HDFS</w:t>
      </w:r>
      <w:r w:rsidR="00CA4E3B">
        <w:rPr>
          <w:rFonts w:hint="eastAsia"/>
        </w:rPr>
        <w:t>中，对于</w:t>
      </w:r>
      <w:r w:rsidR="006F0A68">
        <w:rPr>
          <w:rFonts w:hint="eastAsia"/>
        </w:rPr>
        <w:t>用户的订单数据和行为数据，我们可以通过</w:t>
      </w:r>
      <w:r w:rsidR="006F0A68">
        <w:rPr>
          <w:rFonts w:hint="eastAsia"/>
        </w:rPr>
        <w:t>SQL</w:t>
      </w:r>
      <w:r w:rsidR="006F0A68">
        <w:rPr>
          <w:rFonts w:hint="eastAsia"/>
        </w:rPr>
        <w:t>引擎</w:t>
      </w:r>
      <w:r w:rsidR="006F0A68">
        <w:rPr>
          <w:rFonts w:hint="eastAsia"/>
        </w:rPr>
        <w:t>SparkSQL</w:t>
      </w:r>
      <w:r w:rsidR="006F0A68">
        <w:t>进行数据清洗和数据的预处理</w:t>
      </w:r>
      <w:r w:rsidR="006F0A68">
        <w:rPr>
          <w:rFonts w:hint="eastAsia"/>
        </w:rPr>
        <w:t>，并作为推荐算法中的输入数据；</w:t>
      </w:r>
      <w:r w:rsidR="002E4A7A">
        <w:rPr>
          <w:rFonts w:hint="eastAsia"/>
        </w:rPr>
        <w:t>对于学习得到的用户偏好数据，我们可以通过建立分布式数据库</w:t>
      </w:r>
      <w:r w:rsidR="002E4A7A">
        <w:rPr>
          <w:rFonts w:hint="eastAsia"/>
        </w:rPr>
        <w:t>HBase</w:t>
      </w:r>
      <w:r w:rsidR="002E4A7A">
        <w:rPr>
          <w:rFonts w:hint="eastAsia"/>
        </w:rPr>
        <w:t>来</w:t>
      </w:r>
      <w:r w:rsidR="005C5A77">
        <w:rPr>
          <w:rFonts w:hint="eastAsia"/>
        </w:rPr>
        <w:t>保证</w:t>
      </w:r>
      <w:r w:rsidR="002E4A7A">
        <w:rPr>
          <w:rFonts w:hint="eastAsia"/>
        </w:rPr>
        <w:t>实时的计算中</w:t>
      </w:r>
      <w:r w:rsidR="005C5A77">
        <w:rPr>
          <w:rFonts w:hint="eastAsia"/>
        </w:rPr>
        <w:t>能够</w:t>
      </w:r>
      <w:r w:rsidR="002E4A7A">
        <w:rPr>
          <w:rFonts w:hint="eastAsia"/>
        </w:rPr>
        <w:t>得到高效即时的数据查询</w:t>
      </w:r>
      <w:r w:rsidR="005C5A77">
        <w:rPr>
          <w:rFonts w:hint="eastAsia"/>
        </w:rPr>
        <w:t>、</w:t>
      </w:r>
      <w:r w:rsidR="002E4A7A">
        <w:rPr>
          <w:rFonts w:hint="eastAsia"/>
        </w:rPr>
        <w:t>读取性能。</w:t>
      </w:r>
    </w:p>
    <w:p w14:paraId="0988F1AB" w14:textId="026D6B6E" w:rsidR="00CA4E3B" w:rsidRDefault="002E4A7A" w:rsidP="006F0A68">
      <w:pPr>
        <w:pStyle w:val="1f3"/>
      </w:pPr>
      <w:r>
        <w:rPr>
          <w:rFonts w:hint="eastAsia"/>
        </w:rPr>
        <w:t>推荐逻辑层包括</w:t>
      </w:r>
      <w:r w:rsidR="006F0A68">
        <w:rPr>
          <w:rFonts w:hint="eastAsia"/>
        </w:rPr>
        <w:t>推荐系统中的推荐模型和推荐算法部分。</w:t>
      </w:r>
      <w:r>
        <w:rPr>
          <w:rFonts w:hint="eastAsia"/>
        </w:rPr>
        <w:t>结合大数据计算平台和机票个性化推荐算法，我们在该层也建立了一个</w:t>
      </w:r>
      <w:r w:rsidR="00DB3B84">
        <w:rPr>
          <w:rFonts w:hint="eastAsia"/>
        </w:rPr>
        <w:t>离线</w:t>
      </w:r>
      <w:r>
        <w:rPr>
          <w:rFonts w:hint="eastAsia"/>
        </w:rPr>
        <w:t>计算单元</w:t>
      </w:r>
      <w:r w:rsidR="00DB3B84">
        <w:rPr>
          <w:rFonts w:hint="eastAsia"/>
        </w:rPr>
        <w:t>和</w:t>
      </w:r>
      <w:r>
        <w:rPr>
          <w:rFonts w:hint="eastAsia"/>
        </w:rPr>
        <w:t>一个在线</w:t>
      </w:r>
      <w:r w:rsidR="00DB3B84">
        <w:rPr>
          <w:rFonts w:hint="eastAsia"/>
        </w:rPr>
        <w:t>计算单元。离线计算单元通过一个调度器定时的启动机票个性化推荐算法，通过用户的订单数据</w:t>
      </w:r>
      <w:r w:rsidR="006F0A68">
        <w:rPr>
          <w:rFonts w:hint="eastAsia"/>
        </w:rPr>
        <w:t>及行为数据来训练并更新用户的偏好模型，这里我们将我们的机票个性化算法结合</w:t>
      </w:r>
      <w:r>
        <w:rPr>
          <w:rFonts w:hint="eastAsia"/>
        </w:rPr>
        <w:t>了</w:t>
      </w:r>
      <w:r w:rsidR="006F0A68">
        <w:rPr>
          <w:rFonts w:hint="eastAsia"/>
        </w:rPr>
        <w:t>Spar</w:t>
      </w:r>
      <w:r w:rsidR="006F0A68">
        <w:t>k</w:t>
      </w:r>
      <w:r w:rsidR="006F0A68">
        <w:t>分布式计算框架</w:t>
      </w:r>
      <w:r>
        <w:rPr>
          <w:rFonts w:hint="eastAsia"/>
        </w:rPr>
        <w:t>，</w:t>
      </w:r>
      <w:r>
        <w:t>使用户偏好能够通过高效的分布式计算进行并行化的学习和训练</w:t>
      </w:r>
      <w:r w:rsidR="006F0A68">
        <w:rPr>
          <w:rFonts w:hint="eastAsia"/>
        </w:rPr>
        <w:t>，</w:t>
      </w:r>
      <w:r w:rsidR="006F0A68">
        <w:t>在下一节中我们会详细介绍结合</w:t>
      </w:r>
      <w:r w:rsidR="006F0A68">
        <w:t>Spark</w:t>
      </w:r>
      <w:r w:rsidR="006F0A68">
        <w:t>的推荐算法的并行化设计和实现过程</w:t>
      </w:r>
      <w:r w:rsidR="00DB3B84">
        <w:rPr>
          <w:rFonts w:hint="eastAsia"/>
        </w:rPr>
        <w:t>；在线计算单元主要</w:t>
      </w:r>
      <w:r w:rsidR="005C5A77">
        <w:rPr>
          <w:rFonts w:hint="eastAsia"/>
        </w:rPr>
        <w:t>根据偏好模型以及已经离线学习好</w:t>
      </w:r>
      <w:r w:rsidR="00DB3B84">
        <w:rPr>
          <w:rFonts w:hint="eastAsia"/>
        </w:rPr>
        <w:t>的</w:t>
      </w:r>
      <w:r w:rsidR="005C5A77">
        <w:rPr>
          <w:rFonts w:hint="eastAsia"/>
        </w:rPr>
        <w:t>用户</w:t>
      </w:r>
      <w:r w:rsidR="00DB3B84">
        <w:rPr>
          <w:rFonts w:hint="eastAsia"/>
        </w:rPr>
        <w:t>偏好数据，在线实时地计算用户对</w:t>
      </w:r>
      <w:r w:rsidR="005C5A77">
        <w:rPr>
          <w:rFonts w:hint="eastAsia"/>
        </w:rPr>
        <w:t>搜索结果中各个</w:t>
      </w:r>
      <w:r w:rsidR="00DB3B84">
        <w:rPr>
          <w:rFonts w:hint="eastAsia"/>
        </w:rPr>
        <w:t>机票的偏好程度</w:t>
      </w:r>
      <w:r w:rsidR="005C5A77">
        <w:rPr>
          <w:rFonts w:hint="eastAsia"/>
        </w:rPr>
        <w:t>。</w:t>
      </w:r>
    </w:p>
    <w:p w14:paraId="64428128" w14:textId="0CBB6A40" w:rsidR="00DB3B84" w:rsidRPr="00F47434" w:rsidRDefault="005C5A77" w:rsidP="00DB3B84">
      <w:pPr>
        <w:pStyle w:val="1f3"/>
      </w:pPr>
      <w:r>
        <w:rPr>
          <w:rFonts w:hint="eastAsia"/>
        </w:rPr>
        <w:t>应用层包括了应用展示推荐结果的用户界面。</w:t>
      </w:r>
      <w:r w:rsidR="00DB3B84">
        <w:rPr>
          <w:rFonts w:hint="eastAsia"/>
        </w:rPr>
        <w:t>在应用层中，当用户进行新的一次机票的搜索时，用户的信息以及机票搜索引擎返回的搜索结果会作为输入给推荐系统的接口，通过在线计算单元计算用户对搜索结果中每一张机票偏好程度，并返回</w:t>
      </w:r>
      <w:r w:rsidR="00DB3B84">
        <w:rPr>
          <w:rFonts w:hint="eastAsia"/>
        </w:rPr>
        <w:t>Top</w:t>
      </w:r>
      <w:r w:rsidR="00DB3B84">
        <w:t xml:space="preserve"> N</w:t>
      </w:r>
      <w:r w:rsidR="00DB3B84">
        <w:t>个偏好程度最高的机票作为推荐的结果</w:t>
      </w:r>
      <w:r w:rsidR="00DB3B84">
        <w:rPr>
          <w:rFonts w:hint="eastAsia"/>
        </w:rPr>
        <w:t>。</w:t>
      </w:r>
    </w:p>
    <w:p w14:paraId="3481150C" w14:textId="3FE90BB0" w:rsidR="00DB3B84" w:rsidRDefault="00786F60" w:rsidP="00DB3B84">
      <w:r>
        <w:pict w14:anchorId="16C42350">
          <v:shape id="_x0000_s1039" type="#_x0000_t202" style="width:447.95pt;height:277.9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strokecolor="white [3212]">
            <v:textbox style="mso-next-textbox:#_x0000_s1039">
              <w:txbxContent>
                <w:p w14:paraId="7D8B7971" w14:textId="1F32F6FD" w:rsidR="00F9147B" w:rsidRDefault="00F9147B" w:rsidP="00DB3B84">
                  <w:pPr>
                    <w:keepNext/>
                  </w:pPr>
                  <w:r>
                    <w:rPr>
                      <w:noProof/>
                    </w:rPr>
                    <w:drawing>
                      <wp:inline distT="0" distB="0" distL="0" distR="0" wp14:anchorId="013A03C8" wp14:editId="09B6D555">
                        <wp:extent cx="5496560" cy="306959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6560" cy="3069590"/>
                                </a:xfrm>
                                <a:prstGeom prst="rect">
                                  <a:avLst/>
                                </a:prstGeom>
                              </pic:spPr>
                            </pic:pic>
                          </a:graphicData>
                        </a:graphic>
                      </wp:inline>
                    </w:drawing>
                  </w:r>
                </w:p>
                <w:p w14:paraId="396C962B" w14:textId="2E2FA669" w:rsidR="00F9147B" w:rsidRDefault="00F9147B" w:rsidP="003F7039">
                  <w:pPr>
                    <w:pStyle w:val="Table0"/>
                    <w:rPr>
                      <w:rFonts w:eastAsia="宋体" w:cs="宋体"/>
                    </w:rPr>
                  </w:pPr>
                  <w:r>
                    <w:t>图</w:t>
                  </w:r>
                  <w:r>
                    <w:t xml:space="preserve"> 5</w:t>
                  </w:r>
                  <w:r>
                    <w:rPr>
                      <w:rFonts w:hint="eastAsia"/>
                    </w:rPr>
                    <w:t>-</w:t>
                  </w:r>
                  <w:r>
                    <w:t xml:space="preserve">3 </w:t>
                  </w:r>
                  <w:r>
                    <w:t>面向大数据平台的机票个性化推荐系统的框架</w:t>
                  </w:r>
                </w:p>
                <w:p w14:paraId="16791581" w14:textId="60CDEDED" w:rsidR="00F9147B" w:rsidRPr="00B7211D" w:rsidRDefault="00F9147B" w:rsidP="003F7039">
                  <w:pPr>
                    <w:pStyle w:val="Table"/>
                    <w:rPr>
                      <w:rFonts w:eastAsia="宋体"/>
                    </w:rPr>
                  </w:pPr>
                  <w:r>
                    <w:t>Figure 5</w:t>
                  </w:r>
                  <w:r>
                    <w:rPr>
                      <w:rFonts w:hint="eastAsia"/>
                    </w:rPr>
                    <w:t>-</w:t>
                  </w:r>
                  <w:r>
                    <w:t xml:space="preserve">3 System framework for </w:t>
                  </w:r>
                  <w:r>
                    <w:rPr>
                      <w:rFonts w:hint="eastAsia"/>
                    </w:rPr>
                    <w:t>Personalized Flight Recommendation</w:t>
                  </w:r>
                  <w:r>
                    <w:t xml:space="preserve"> on big data platform</w:t>
                  </w:r>
                  <w:r>
                    <w:rPr>
                      <w:rFonts w:hint="eastAsia"/>
                    </w:rPr>
                    <w:t xml:space="preserve"> </w:t>
                  </w:r>
                </w:p>
              </w:txbxContent>
            </v:textbox>
            <w10:anchorlock/>
          </v:shape>
        </w:pict>
      </w:r>
    </w:p>
    <w:p w14:paraId="41D38C92" w14:textId="565E7A37" w:rsidR="00C37257" w:rsidRDefault="00C37257" w:rsidP="00C37257">
      <w:pPr>
        <w:pStyle w:val="2"/>
      </w:pPr>
      <w:r>
        <w:rPr>
          <w:rFonts w:hint="eastAsia"/>
        </w:rPr>
        <w:t xml:space="preserve"> </w:t>
      </w:r>
      <w:bookmarkStart w:id="98" w:name="_Toc439109934"/>
      <w:r>
        <w:t>结合</w:t>
      </w:r>
      <w:r>
        <w:t>Spark</w:t>
      </w:r>
      <w:r>
        <w:t>的</w:t>
      </w:r>
      <w:r>
        <w:rPr>
          <w:rFonts w:hint="eastAsia"/>
        </w:rPr>
        <w:t>推荐算法并行化实现</w:t>
      </w:r>
      <w:bookmarkEnd w:id="98"/>
    </w:p>
    <w:p w14:paraId="5076DAE5" w14:textId="76D3BE84" w:rsidR="00560D45" w:rsidRPr="00D956A3" w:rsidRDefault="00C035D0" w:rsidP="00C035D0">
      <w:pPr>
        <w:pStyle w:val="1f3"/>
        <w:ind w:firstLineChars="0"/>
      </w:pPr>
      <w:r>
        <w:rPr>
          <w:rFonts w:hint="eastAsia"/>
        </w:rPr>
        <w:t>在上一节中，我基于面向在线旅游服务的大数据平台，提出了一种通用的包含离线和在线计算单元的机票个性化推荐系统的框架设计。在离线计算单元中，</w:t>
      </w:r>
      <w:r w:rsidR="00D956A3">
        <w:rPr>
          <w:rFonts w:hint="eastAsia"/>
        </w:rPr>
        <w:t>我们结合了</w:t>
      </w:r>
      <w:r w:rsidR="00D956A3">
        <w:rPr>
          <w:rFonts w:hint="eastAsia"/>
        </w:rPr>
        <w:t>S</w:t>
      </w:r>
      <w:r w:rsidR="00D956A3">
        <w:t>p</w:t>
      </w:r>
      <w:r w:rsidR="00D956A3">
        <w:rPr>
          <w:rFonts w:hint="eastAsia"/>
        </w:rPr>
        <w:t>ark</w:t>
      </w:r>
      <w:r w:rsidR="00D956A3">
        <w:rPr>
          <w:rFonts w:hint="eastAsia"/>
        </w:rPr>
        <w:t>分布式计算框架，通过高效的分布式计算来并行化地学习和训练用户偏好模型的。本节将详细介绍本文第三章和第四章中提出的两种个性化机票推荐算法的并行化的实现。</w:t>
      </w:r>
    </w:p>
    <w:p w14:paraId="6BC49467" w14:textId="77777777" w:rsidR="00C37257" w:rsidRDefault="00C37257" w:rsidP="00C37257">
      <w:pPr>
        <w:pStyle w:val="30"/>
      </w:pPr>
      <w:r>
        <w:t xml:space="preserve"> </w:t>
      </w:r>
      <w:bookmarkStart w:id="99" w:name="_Toc439109935"/>
      <w:r>
        <w:t>基于用户偏好模型的机票个性化推荐算法的并行化实现</w:t>
      </w:r>
      <w:bookmarkEnd w:id="99"/>
    </w:p>
    <w:p w14:paraId="08CFEB91" w14:textId="3DD9F7F0" w:rsidR="00D956A3" w:rsidRDefault="006B5007" w:rsidP="00024691">
      <w:pPr>
        <w:pStyle w:val="1f3"/>
      </w:pPr>
      <w:r>
        <w:t>在基于用户偏好模型的机票个性化推荐算法中</w:t>
      </w:r>
      <w:r>
        <w:rPr>
          <w:rFonts w:hint="eastAsia"/>
        </w:rPr>
        <w:t>，</w:t>
      </w:r>
      <w:r>
        <w:t>我们根据用户在各个航线上的历史订单数据来</w:t>
      </w:r>
      <w:r w:rsidRPr="00024691">
        <w:t>计算</w:t>
      </w:r>
      <w:r>
        <w:t>用户在航线上的偏好</w:t>
      </w:r>
      <w:r>
        <w:rPr>
          <w:rFonts w:hint="eastAsia"/>
        </w:rPr>
        <w:t>。由于对于不同用户在不同航线上的偏好计算是相互独立的，因此我们可以很简单地对于不同的用户及其不同航线上的偏好进行独立并行的运算。</w:t>
      </w:r>
    </w:p>
    <w:p w14:paraId="06213824" w14:textId="13008F10" w:rsidR="00E87F53" w:rsidRDefault="00E87F53" w:rsidP="00024691">
      <w:pPr>
        <w:pStyle w:val="1f3"/>
      </w:pPr>
      <w:r>
        <w:rPr>
          <w:rFonts w:hint="eastAsia"/>
        </w:rPr>
        <w:t>此外，对于用户在不同特征上的偏好向量的计算也是相对独立的，我们也可</w:t>
      </w:r>
      <w:r w:rsidR="00073B6E">
        <w:rPr>
          <w:rFonts w:hint="eastAsia"/>
        </w:rPr>
        <w:t>以进行进一步的并行运算，</w:t>
      </w:r>
      <w:r>
        <w:rPr>
          <w:rFonts w:hint="eastAsia"/>
        </w:rPr>
        <w:t>算法</w:t>
      </w:r>
      <w:r w:rsidR="00C23641">
        <w:rPr>
          <w:rFonts w:hint="eastAsia"/>
        </w:rPr>
        <w:t>5-</w:t>
      </w:r>
      <w:r>
        <w:rPr>
          <w:rFonts w:hint="eastAsia"/>
        </w:rPr>
        <w:t>1</w:t>
      </w:r>
      <w:r w:rsidR="00073B6E">
        <w:rPr>
          <w:rFonts w:hint="eastAsia"/>
        </w:rPr>
        <w:t>基于算法</w:t>
      </w:r>
      <w:r w:rsidR="00C23641">
        <w:rPr>
          <w:rFonts w:hint="eastAsia"/>
        </w:rPr>
        <w:t>3-</w:t>
      </w:r>
      <w:r w:rsidR="00073B6E">
        <w:t>2</w:t>
      </w:r>
      <w:r w:rsidR="00073B6E">
        <w:rPr>
          <w:rFonts w:hint="eastAsia"/>
        </w:rPr>
        <w:t>展示了离线计算用户偏好的并行化算法</w:t>
      </w:r>
      <w:r>
        <w:rPr>
          <w:rFonts w:hint="eastAsia"/>
        </w:rPr>
        <w:t>。</w:t>
      </w:r>
    </w:p>
    <w:p w14:paraId="0B81D4F1" w14:textId="16DF44F4" w:rsidR="00024691" w:rsidRDefault="00786F60" w:rsidP="00024691">
      <w:pPr>
        <w:pStyle w:val="1f3"/>
        <w:ind w:firstLineChars="0" w:firstLine="0"/>
      </w:pPr>
      <w:r>
        <w:pict w14:anchorId="3CD384A6">
          <v:shape id="_x0000_s1038" type="#_x0000_t202" style="width:425.15pt;height:311.1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" filled="f" stroked="f">
            <v:textbox style="mso-next-textbox:#_x0000_s1038" inset="0,0,0,0">
              <w:txbxContent>
                <w:tbl>
                  <w:tblPr>
                    <w:tblStyle w:val="afff4"/>
                    <w:tblW w:w="7236" w:type="dxa"/>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7236"/>
                  </w:tblGrid>
                  <w:tr w:rsidR="00F9147B" w:rsidRPr="0031273F" w14:paraId="1AE2D009" w14:textId="77777777" w:rsidTr="00C120CE">
                    <w:trPr>
                      <w:trHeight w:val="396"/>
                    </w:trPr>
                    <w:tc>
                      <w:tcPr>
                        <w:tcW w:w="7236" w:type="dxa"/>
                        <w:tcBorders>
                          <w:top w:val="single" w:sz="12" w:space="0" w:color="auto"/>
                        </w:tcBorders>
                      </w:tcPr>
                      <w:p w14:paraId="5B099D42" w14:textId="705701AE" w:rsidR="00F9147B" w:rsidRPr="00583475" w:rsidRDefault="00F9147B" w:rsidP="00583475">
                        <w:pPr>
                          <w:pStyle w:val="IEEEParagraph"/>
                          <w:spacing w:after="240"/>
                          <w:ind w:right="210" w:firstLine="0"/>
                          <w:rPr>
                            <w:rFonts w:asciiTheme="minorEastAsia" w:eastAsiaTheme="minorEastAsia" w:hAnsiTheme="minorEastAsia"/>
                            <w:szCs w:val="20"/>
                          </w:rPr>
                        </w:pPr>
                        <w:r>
                          <w:rPr>
                            <w:rFonts w:asciiTheme="minorEastAsia" w:eastAsiaTheme="minorEastAsia" w:hAnsiTheme="minorEastAsia" w:hint="eastAsia"/>
                            <w:b/>
                            <w:szCs w:val="20"/>
                          </w:rPr>
                          <w:t>Algorithm</w:t>
                        </w:r>
                        <w:r>
                          <w:rPr>
                            <w:rFonts w:asciiTheme="minorEastAsia" w:eastAsiaTheme="minorEastAsia" w:hAnsiTheme="minorEastAsia"/>
                            <w:b/>
                            <w:szCs w:val="20"/>
                          </w:rPr>
                          <w:t xml:space="preserve"> 5</w:t>
                        </w:r>
                        <w:r>
                          <w:rPr>
                            <w:rFonts w:asciiTheme="minorEastAsia" w:eastAsiaTheme="minorEastAsia" w:hAnsiTheme="minorEastAsia" w:hint="eastAsia"/>
                            <w:b/>
                            <w:szCs w:val="20"/>
                          </w:rPr>
                          <w:t>-</w:t>
                        </w:r>
                        <w:r>
                          <w:rPr>
                            <w:rFonts w:asciiTheme="minorEastAsia" w:eastAsiaTheme="minorEastAsia" w:hAnsiTheme="minorEastAsia"/>
                            <w:b/>
                            <w:szCs w:val="20"/>
                          </w:rPr>
                          <w:t>1</w:t>
                        </w:r>
                        <w:r w:rsidRPr="00583475">
                          <w:rPr>
                            <w:rFonts w:asciiTheme="minorEastAsia" w:eastAsiaTheme="minorEastAsia" w:hAnsiTheme="minorEastAsia"/>
                            <w:b/>
                            <w:szCs w:val="20"/>
                          </w:rPr>
                          <w:t xml:space="preserve">: </w:t>
                        </w:r>
                        <w:r w:rsidRPr="00583475">
                          <w:rPr>
                            <w:rFonts w:asciiTheme="minorEastAsia" w:eastAsiaTheme="minorEastAsia" w:hAnsiTheme="minorEastAsia"/>
                            <w:szCs w:val="20"/>
                          </w:rPr>
                          <w:t xml:space="preserve"> </w:t>
                        </w:r>
                        <w:r w:rsidRPr="004F3812">
                          <w:rPr>
                            <w:rFonts w:asciiTheme="minorEastAsia" w:eastAsiaTheme="minorEastAsia" w:hAnsiTheme="minorEastAsia"/>
                            <w:b/>
                            <w:szCs w:val="20"/>
                          </w:rPr>
                          <w:t xml:space="preserve">Parallel </w:t>
                        </w:r>
                        <w:r>
                          <w:rPr>
                            <w:rFonts w:asciiTheme="minorEastAsia" w:eastAsiaTheme="minorEastAsia" w:hAnsiTheme="minorEastAsia" w:hint="eastAsia"/>
                            <w:b/>
                            <w:szCs w:val="20"/>
                          </w:rPr>
                          <w:t xml:space="preserve">Offline </w:t>
                        </w:r>
                        <w:r>
                          <w:rPr>
                            <w:rFonts w:asciiTheme="minorEastAsia" w:eastAsiaTheme="minorEastAsia" w:hAnsiTheme="minorEastAsia"/>
                            <w:b/>
                            <w:szCs w:val="20"/>
                          </w:rPr>
                          <w:t>U</w:t>
                        </w:r>
                        <w:r>
                          <w:rPr>
                            <w:rFonts w:asciiTheme="minorEastAsia" w:eastAsiaTheme="minorEastAsia" w:hAnsiTheme="minorEastAsia" w:hint="eastAsia"/>
                            <w:b/>
                            <w:szCs w:val="20"/>
                          </w:rPr>
                          <w:t>ser</w:t>
                        </w:r>
                        <w:r>
                          <w:rPr>
                            <w:rFonts w:asciiTheme="minorEastAsia" w:eastAsiaTheme="minorEastAsia" w:hAnsiTheme="minorEastAsia"/>
                            <w:b/>
                            <w:szCs w:val="20"/>
                          </w:rPr>
                          <w:t xml:space="preserve"> Preference Calculation</w:t>
                        </w:r>
                      </w:p>
                    </w:tc>
                  </w:tr>
                  <w:tr w:rsidR="00F9147B" w:rsidRPr="0031273F" w14:paraId="47DBEE9F" w14:textId="77777777" w:rsidTr="00C120CE">
                    <w:trPr>
                      <w:trHeight w:val="464"/>
                    </w:trPr>
                    <w:tc>
                      <w:tcPr>
                        <w:tcW w:w="7236" w:type="dxa"/>
                      </w:tcPr>
                      <w:p w14:paraId="3347B331" w14:textId="77777777" w:rsidR="00F9147B" w:rsidRPr="00C120CE" w:rsidRDefault="00F9147B" w:rsidP="00D5771A">
                        <w:pPr>
                          <w:pStyle w:val="IEEEParagraph"/>
                          <w:ind w:firstLine="0"/>
                          <w:rPr>
                            <w:rFonts w:asciiTheme="minorEastAsia" w:eastAsiaTheme="minorEastAsia" w:hAnsiTheme="minorEastAsia"/>
                            <w:szCs w:val="18"/>
                          </w:rPr>
                        </w:pPr>
                        <w:r w:rsidRPr="00C120CE">
                          <w:rPr>
                            <w:rFonts w:asciiTheme="minorEastAsia" w:eastAsiaTheme="minorEastAsia" w:hAnsiTheme="minorEastAsia" w:hint="eastAsia"/>
                            <w:b/>
                            <w:szCs w:val="18"/>
                          </w:rPr>
                          <w:t>I</w:t>
                        </w:r>
                        <w:r w:rsidRPr="00C120CE">
                          <w:rPr>
                            <w:rFonts w:asciiTheme="minorEastAsia" w:eastAsiaTheme="minorEastAsia" w:hAnsiTheme="minorEastAsia"/>
                            <w:b/>
                            <w:szCs w:val="18"/>
                          </w:rPr>
                          <w:t>nput</w:t>
                        </w:r>
                        <w:r w:rsidRPr="00C120CE">
                          <w:rPr>
                            <w:rFonts w:asciiTheme="minorEastAsia" w:eastAsiaTheme="minorEastAsia" w:hAnsiTheme="minorEastAsia" w:hint="eastAsia"/>
                            <w:b/>
                            <w:szCs w:val="18"/>
                          </w:rPr>
                          <w:t xml:space="preserve">： </w:t>
                        </w:r>
                        <m:oMath>
                          <m:sSub>
                            <m:sSubPr>
                              <m:ctrlPr>
                                <w:rPr>
                                  <w:rFonts w:ascii="Cambria Math" w:eastAsiaTheme="minorEastAsia" w:hAnsi="Cambria Math"/>
                                  <w:b/>
                                  <w:szCs w:val="18"/>
                                </w:rPr>
                              </m:ctrlPr>
                            </m:sSubPr>
                            <m:e>
                              <m:r>
                                <m:rPr>
                                  <m:sty m:val="b"/>
                                </m:rPr>
                                <w:rPr>
                                  <w:rFonts w:ascii="Cambria Math" w:eastAsiaTheme="minorEastAsia" w:hAnsi="Cambria Math" w:hint="eastAsia"/>
                                  <w:szCs w:val="18"/>
                                </w:rPr>
                                <m:t>T</m:t>
                              </m:r>
                              <m:ctrlPr>
                                <w:rPr>
                                  <w:rFonts w:ascii="Cambria Math" w:eastAsiaTheme="minorEastAsia" w:hAnsi="Cambria Math" w:hint="eastAsia"/>
                                  <w:b/>
                                  <w:szCs w:val="18"/>
                                </w:rPr>
                              </m:ctrlPr>
                            </m:e>
                            <m:sub>
                              <m:r>
                                <m:rPr>
                                  <m:sty m:val="b"/>
                                </m:rPr>
                                <w:rPr>
                                  <w:rFonts w:ascii="Cambria Math" w:eastAsiaTheme="minorEastAsia" w:hAnsi="Cambria Math" w:hint="eastAsia"/>
                                  <w:szCs w:val="18"/>
                                </w:rPr>
                                <m:t>u</m:t>
                              </m:r>
                            </m:sub>
                          </m:sSub>
                        </m:oMath>
                        <w:r w:rsidRPr="00C120CE">
                          <w:rPr>
                            <w:rFonts w:asciiTheme="minorEastAsia" w:eastAsiaTheme="minorEastAsia" w:hAnsiTheme="minorEastAsia" w:hint="eastAsia"/>
                            <w:b/>
                            <w:szCs w:val="18"/>
                          </w:rPr>
                          <w:t xml:space="preserve"> </w:t>
                        </w:r>
                        <w:r w:rsidRPr="00C120CE">
                          <w:rPr>
                            <w:rFonts w:asciiTheme="minorEastAsia" w:eastAsiaTheme="minorEastAsia" w:hAnsiTheme="minorEastAsia"/>
                            <w:b/>
                            <w:szCs w:val="18"/>
                          </w:rPr>
                          <w:t>–</w:t>
                        </w:r>
                        <w:r w:rsidRPr="00C120CE">
                          <w:rPr>
                            <w:rFonts w:asciiTheme="minorEastAsia" w:eastAsiaTheme="minorEastAsia" w:hAnsiTheme="minorEastAsia" w:hint="eastAsia"/>
                            <w:b/>
                            <w:szCs w:val="18"/>
                          </w:rPr>
                          <w:t xml:space="preserve"> </w:t>
                        </w:r>
                        <w:r w:rsidRPr="00C120CE">
                          <w:rPr>
                            <w:rFonts w:asciiTheme="minorEastAsia" w:eastAsiaTheme="minorEastAsia" w:hAnsiTheme="minorEastAsia"/>
                            <w:szCs w:val="18"/>
                          </w:rPr>
                          <w:t xml:space="preserve">Ticket Set of </w:t>
                        </w:r>
                        <w:r w:rsidRPr="00C120CE">
                          <w:rPr>
                            <w:rFonts w:asciiTheme="minorEastAsia" w:eastAsiaTheme="minorEastAsia" w:hAnsiTheme="minorEastAsia" w:hint="eastAsia"/>
                            <w:szCs w:val="18"/>
                          </w:rPr>
                          <w:t>H</w:t>
                        </w:r>
                        <w:r w:rsidRPr="00C120CE">
                          <w:rPr>
                            <w:rFonts w:asciiTheme="minorEastAsia" w:eastAsiaTheme="minorEastAsia" w:hAnsiTheme="minorEastAsia"/>
                            <w:szCs w:val="18"/>
                          </w:rPr>
                          <w:t>istorical Flight Order of User u</w:t>
                        </w:r>
                      </w:p>
                      <w:p w14:paraId="456ED486" w14:textId="60B221A3" w:rsidR="00F9147B" w:rsidRPr="00C120CE" w:rsidRDefault="00F9147B" w:rsidP="00D5771A">
                        <w:pPr>
                          <w:pStyle w:val="IEEEParagraph"/>
                          <w:ind w:right="210" w:firstLine="0"/>
                          <w:rPr>
                            <w:rFonts w:asciiTheme="minorEastAsia" w:eastAsiaTheme="minorEastAsia" w:hAnsiTheme="minorEastAsia"/>
                            <w:szCs w:val="18"/>
                          </w:rPr>
                        </w:pPr>
                        <w:r w:rsidRPr="00C120CE">
                          <w:rPr>
                            <w:rFonts w:asciiTheme="minorEastAsia" w:eastAsiaTheme="minorEastAsia" w:hAnsiTheme="minorEastAsia"/>
                            <w:szCs w:val="18"/>
                          </w:rPr>
                          <w:t xml:space="preserve">        </w:t>
                        </w:r>
                        <w:r w:rsidRPr="00C120CE">
                          <w:rPr>
                            <w:rFonts w:asciiTheme="minorEastAsia" w:eastAsiaTheme="minorEastAsia" w:hAnsiTheme="minorEastAsia"/>
                            <w:b/>
                            <w:szCs w:val="18"/>
                          </w:rPr>
                          <w:t>F</w:t>
                        </w:r>
                        <w:r w:rsidRPr="00C120CE">
                          <w:rPr>
                            <w:rFonts w:asciiTheme="minorEastAsia" w:eastAsiaTheme="minorEastAsia" w:hAnsiTheme="minorEastAsia"/>
                            <w:szCs w:val="18"/>
                          </w:rPr>
                          <w:t xml:space="preserve"> – Set of Flight Ticket </w:t>
                        </w:r>
                        <w:r w:rsidRPr="00C120CE">
                          <w:rPr>
                            <w:rFonts w:asciiTheme="minorEastAsia" w:eastAsiaTheme="minorEastAsia" w:hAnsiTheme="minorEastAsia" w:hint="eastAsia"/>
                            <w:szCs w:val="18"/>
                          </w:rPr>
                          <w:t>F</w:t>
                        </w:r>
                        <w:r w:rsidRPr="00C120CE">
                          <w:rPr>
                            <w:rFonts w:asciiTheme="minorEastAsia" w:eastAsiaTheme="minorEastAsia" w:hAnsiTheme="minorEastAsia"/>
                            <w:szCs w:val="18"/>
                          </w:rPr>
                          <w:t>eatures</w:t>
                        </w:r>
                      </w:p>
                    </w:tc>
                  </w:tr>
                  <w:tr w:rsidR="00F9147B" w:rsidRPr="0031273F" w14:paraId="070F95A8" w14:textId="77777777" w:rsidTr="00C120CE">
                    <w:trPr>
                      <w:trHeight w:val="237"/>
                    </w:trPr>
                    <w:tc>
                      <w:tcPr>
                        <w:tcW w:w="7236" w:type="dxa"/>
                        <w:tcBorders>
                          <w:bottom w:val="single" w:sz="12" w:space="0" w:color="auto"/>
                        </w:tcBorders>
                      </w:tcPr>
                      <w:p w14:paraId="4FDFE3CC" w14:textId="152CF34D" w:rsidR="00F9147B" w:rsidRPr="00C120CE" w:rsidRDefault="00F9147B" w:rsidP="00D5771A">
                        <w:pPr>
                          <w:pStyle w:val="IEEEParagraph"/>
                          <w:ind w:firstLine="0"/>
                          <w:rPr>
                            <w:rFonts w:asciiTheme="minorEastAsia" w:eastAsiaTheme="minorEastAsia" w:hAnsiTheme="minorEastAsia"/>
                            <w:szCs w:val="18"/>
                          </w:rPr>
                        </w:pPr>
                        <w:r w:rsidRPr="00C120CE">
                          <w:rPr>
                            <w:rFonts w:asciiTheme="minorEastAsia" w:eastAsiaTheme="minorEastAsia" w:hAnsiTheme="minorEastAsia"/>
                            <w:b/>
                            <w:szCs w:val="18"/>
                          </w:rPr>
                          <w:t>Output</w:t>
                        </w:r>
                        <w:r w:rsidRPr="00C120CE">
                          <w:rPr>
                            <w:rFonts w:asciiTheme="minorEastAsia" w:eastAsiaTheme="minorEastAsia" w:hAnsiTheme="minorEastAsia" w:hint="eastAsia"/>
                            <w:b/>
                            <w:szCs w:val="18"/>
                          </w:rPr>
                          <w:t>：</w:t>
                        </w:r>
                        <w:r w:rsidRPr="00C120CE">
                          <w:rPr>
                            <w:rFonts w:asciiTheme="minorEastAsia" w:eastAsiaTheme="minorEastAsia" w:hAnsiTheme="minorEastAsia"/>
                            <w:b/>
                            <w:szCs w:val="18"/>
                          </w:rPr>
                          <w:t>p</w:t>
                        </w:r>
                        <w:r w:rsidRPr="00C120CE">
                          <w:rPr>
                            <w:rFonts w:asciiTheme="minorEastAsia" w:eastAsiaTheme="minorEastAsia" w:hAnsiTheme="minorEastAsia"/>
                            <w:szCs w:val="18"/>
                          </w:rPr>
                          <w:t xml:space="preserve"> – Set of </w:t>
                        </w:r>
                        <w:r w:rsidRPr="00C120CE">
                          <w:rPr>
                            <w:rFonts w:asciiTheme="minorEastAsia" w:eastAsiaTheme="minorEastAsia" w:hAnsiTheme="minorEastAsia" w:hint="eastAsia"/>
                            <w:szCs w:val="18"/>
                          </w:rPr>
                          <w:t>U</w:t>
                        </w:r>
                        <w:r w:rsidRPr="00C120CE">
                          <w:rPr>
                            <w:rFonts w:asciiTheme="minorEastAsia" w:eastAsiaTheme="minorEastAsia" w:hAnsiTheme="minorEastAsia"/>
                            <w:szCs w:val="18"/>
                          </w:rPr>
                          <w:t xml:space="preserve">ser Preference Vector </w:t>
                        </w:r>
                        <m:oMath>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f</m:t>
                              </m:r>
                            </m:sub>
                          </m:sSub>
                        </m:oMath>
                        <w:r w:rsidRPr="00C120CE">
                          <w:rPr>
                            <w:rFonts w:asciiTheme="minorEastAsia" w:eastAsiaTheme="minorEastAsia" w:hAnsiTheme="minorEastAsia"/>
                            <w:b/>
                          </w:rPr>
                          <w:t xml:space="preserve"> </w:t>
                        </w:r>
                        <w:r>
                          <w:rPr>
                            <w:rFonts w:asciiTheme="minorEastAsia" w:eastAsiaTheme="minorEastAsia" w:hAnsiTheme="minorEastAsia"/>
                            <w:szCs w:val="18"/>
                          </w:rPr>
                          <w:t xml:space="preserve">for each feature </w:t>
                        </w:r>
                        <m:oMath>
                          <m:r>
                            <w:rPr>
                              <w:rFonts w:ascii="Cambria Math" w:eastAsiaTheme="minorEastAsia" w:hAnsi="Cambria Math" w:hint="eastAsia"/>
                              <w:szCs w:val="18"/>
                            </w:rPr>
                            <m:t>f</m:t>
                          </m:r>
                        </m:oMath>
                      </w:p>
                      <w:p w14:paraId="477FA5FC" w14:textId="26DB7067" w:rsidR="00F9147B" w:rsidRPr="00C120CE" w:rsidRDefault="00F9147B" w:rsidP="00D5771A">
                        <w:pPr>
                          <w:pStyle w:val="IEEEParagraph"/>
                          <w:ind w:firstLine="0"/>
                          <w:rPr>
                            <w:rFonts w:asciiTheme="minorEastAsia" w:eastAsiaTheme="minorEastAsia" w:hAnsiTheme="minorEastAsia"/>
                            <w:szCs w:val="18"/>
                          </w:rPr>
                        </w:pPr>
                        <w:r w:rsidRPr="00C120CE">
                          <w:rPr>
                            <w:rFonts w:asciiTheme="minorEastAsia" w:eastAsiaTheme="minorEastAsia" w:hAnsiTheme="minorEastAsia" w:hint="eastAsia"/>
                            <w:szCs w:val="18"/>
                          </w:rPr>
                          <w:t xml:space="preserve">        </w:t>
                        </w:r>
                        <w:r w:rsidRPr="00C120CE">
                          <w:rPr>
                            <w:rFonts w:asciiTheme="minorEastAsia" w:eastAsiaTheme="minorEastAsia" w:hAnsiTheme="minorEastAsia" w:hint="eastAsia"/>
                            <w:b/>
                            <w:szCs w:val="18"/>
                          </w:rPr>
                          <w:t>w</w:t>
                        </w:r>
                        <w:r w:rsidRPr="00C120CE">
                          <w:rPr>
                            <w:rFonts w:asciiTheme="minorEastAsia" w:eastAsiaTheme="minorEastAsia" w:hAnsiTheme="minorEastAsia"/>
                            <w:szCs w:val="18"/>
                          </w:rPr>
                          <w:t xml:space="preserve"> – Set of </w:t>
                        </w:r>
                        <w:r w:rsidRPr="00C120CE">
                          <w:rPr>
                            <w:rFonts w:asciiTheme="minorEastAsia" w:eastAsiaTheme="minorEastAsia" w:hAnsiTheme="minorEastAsia" w:hint="eastAsia"/>
                            <w:szCs w:val="18"/>
                          </w:rPr>
                          <w:t>w</w:t>
                        </w:r>
                        <w:r w:rsidRPr="00C120CE">
                          <w:rPr>
                            <w:rFonts w:asciiTheme="minorEastAsia" w:eastAsiaTheme="minorEastAsia" w:hAnsiTheme="minorEastAsia"/>
                            <w:szCs w:val="18"/>
                          </w:rPr>
                          <w:t xml:space="preserve">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f</m:t>
                              </m:r>
                            </m:sub>
                          </m:sSub>
                        </m:oMath>
                        <w:r>
                          <w:rPr>
                            <w:rFonts w:asciiTheme="minorEastAsia" w:eastAsiaTheme="minorEastAsia" w:hAnsiTheme="minorEastAsia"/>
                            <w:szCs w:val="18"/>
                          </w:rPr>
                          <w:t xml:space="preserve"> for each feature </w:t>
                        </w:r>
                        <m:oMath>
                          <m:r>
                            <w:rPr>
                              <w:rFonts w:ascii="Cambria Math" w:eastAsiaTheme="minorEastAsia" w:hAnsi="Cambria Math" w:hint="eastAsia"/>
                              <w:szCs w:val="18"/>
                            </w:rPr>
                            <m:t>f</m:t>
                          </m:r>
                        </m:oMath>
                      </w:p>
                    </w:tc>
                  </w:tr>
                  <w:tr w:rsidR="00F9147B" w:rsidRPr="0031273F" w14:paraId="3DBBB747" w14:textId="77777777" w:rsidTr="00C120CE">
                    <w:trPr>
                      <w:trHeight w:val="4199"/>
                    </w:trPr>
                    <w:tc>
                      <w:tcPr>
                        <w:tcW w:w="7236" w:type="dxa"/>
                        <w:tcBorders>
                          <w:top w:val="single" w:sz="12" w:space="0" w:color="auto"/>
                          <w:bottom w:val="single" w:sz="12" w:space="0" w:color="auto"/>
                        </w:tcBorders>
                      </w:tcPr>
                      <w:p w14:paraId="7BED1117" w14:textId="42080E84" w:rsidR="00F9147B" w:rsidRDefault="00F9147B" w:rsidP="005107BB">
                        <w:pPr>
                          <w:pStyle w:val="IEEEParagraph"/>
                          <w:numPr>
                            <w:ilvl w:val="0"/>
                            <w:numId w:val="26"/>
                          </w:numPr>
                          <w:rPr>
                            <w:rFonts w:asciiTheme="minorEastAsia" w:eastAsiaTheme="minorEastAsia" w:hAnsiTheme="minorEastAsia"/>
                            <w:szCs w:val="20"/>
                          </w:rPr>
                        </w:pPr>
                        <w:r w:rsidRPr="00AD26B0">
                          <w:rPr>
                            <w:rFonts w:asciiTheme="minorEastAsia" w:eastAsiaTheme="minorEastAsia" w:hAnsiTheme="minorEastAsia"/>
                            <w:b/>
                            <w:szCs w:val="20"/>
                          </w:rPr>
                          <w:t xml:space="preserve">Calculate the entropy for each feature in F by </w:t>
                        </w:r>
                        <m:oMath>
                          <m:sSub>
                            <m:sSubPr>
                              <m:ctrlPr>
                                <w:rPr>
                                  <w:rFonts w:ascii="Cambria Math" w:hAnsi="Cambria Math"/>
                                  <w:b/>
                                  <w:szCs w:val="18"/>
                                </w:rPr>
                              </m:ctrlPr>
                            </m:sSubPr>
                            <m:e>
                              <m:r>
                                <m:rPr>
                                  <m:sty m:val="b"/>
                                </m:rPr>
                                <w:rPr>
                                  <w:rFonts w:ascii="Cambria Math" w:hAnsi="Cambria Math" w:hint="eastAsia"/>
                                  <w:szCs w:val="18"/>
                                </w:rPr>
                                <m:t>T</m:t>
                              </m:r>
                              <m:ctrlPr>
                                <w:rPr>
                                  <w:rFonts w:ascii="Cambria Math" w:hAnsi="Cambria Math" w:hint="eastAsia"/>
                                  <w:b/>
                                  <w:szCs w:val="18"/>
                                </w:rPr>
                              </m:ctrlPr>
                            </m:e>
                            <m:sub>
                              <m:r>
                                <m:rPr>
                                  <m:sty m:val="b"/>
                                </m:rPr>
                                <w:rPr>
                                  <w:rFonts w:ascii="Cambria Math" w:hAnsi="Cambria Math" w:hint="eastAsia"/>
                                  <w:szCs w:val="18"/>
                                </w:rPr>
                                <m:t>u</m:t>
                              </m:r>
                            </m:sub>
                          </m:sSub>
                        </m:oMath>
                        <w:r w:rsidRPr="00AD26B0">
                          <w:rPr>
                            <w:rFonts w:asciiTheme="minorEastAsia" w:eastAsiaTheme="minorEastAsia" w:hAnsiTheme="minorEastAsia"/>
                            <w:b/>
                            <w:szCs w:val="18"/>
                          </w:rPr>
                          <w:t>:</w:t>
                        </w:r>
                      </w:p>
                      <w:p w14:paraId="50B58EFF" w14:textId="7E420F0E" w:rsidR="00F9147B" w:rsidRDefault="00F9147B" w:rsidP="009331D2">
                        <w:pPr>
                          <w:pStyle w:val="IEEEParagraph"/>
                          <w:ind w:left="720" w:firstLine="0"/>
                          <w:rPr>
                            <w:rFonts w:asciiTheme="minorEastAsia" w:eastAsiaTheme="minorEastAsia" w:hAnsiTheme="minorEastAsia"/>
                            <w:szCs w:val="20"/>
                          </w:rPr>
                        </w:pPr>
                        <w:r>
                          <w:rPr>
                            <w:rFonts w:asciiTheme="minorEastAsia" w:eastAsiaTheme="minorEastAsia" w:hAnsiTheme="minorEastAsia"/>
                            <w:szCs w:val="20"/>
                          </w:rPr>
                          <w:t xml:space="preserve">For </w:t>
                        </w:r>
                        <m:oMath>
                          <m:r>
                            <w:rPr>
                              <w:rFonts w:ascii="Cambria Math" w:eastAsiaTheme="minorEastAsia" w:hAnsi="Cambria Math" w:hint="eastAsia"/>
                              <w:szCs w:val="18"/>
                            </w:rPr>
                            <m:t>f</m:t>
                          </m:r>
                        </m:oMath>
                        <w:r>
                          <w:rPr>
                            <w:rFonts w:asciiTheme="minorEastAsia" w:eastAsiaTheme="minorEastAsia" w:hAnsiTheme="minorEastAsia"/>
                            <w:szCs w:val="20"/>
                          </w:rPr>
                          <w:t xml:space="preserve"> in </w:t>
                        </w:r>
                        <w:r w:rsidRPr="00C120CE">
                          <w:rPr>
                            <w:rFonts w:asciiTheme="minorEastAsia" w:eastAsiaTheme="minorEastAsia" w:hAnsiTheme="minorEastAsia"/>
                            <w:b/>
                            <w:szCs w:val="20"/>
                          </w:rPr>
                          <w:t>F</w:t>
                        </w:r>
                        <w:r>
                          <w:rPr>
                            <w:rFonts w:asciiTheme="minorEastAsia" w:eastAsiaTheme="minorEastAsia" w:hAnsiTheme="minorEastAsia"/>
                            <w:szCs w:val="20"/>
                          </w:rPr>
                          <w:t xml:space="preserve"> </w:t>
                        </w:r>
                        <w:r w:rsidRPr="004F3812">
                          <w:rPr>
                            <w:rFonts w:asciiTheme="minorEastAsia" w:eastAsiaTheme="minorEastAsia" w:hAnsiTheme="minorEastAsia"/>
                            <w:b/>
                            <w:szCs w:val="20"/>
                          </w:rPr>
                          <w:t>Parallel do</w:t>
                        </w:r>
                        <w:r>
                          <w:rPr>
                            <w:rFonts w:asciiTheme="minorEastAsia" w:eastAsiaTheme="minorEastAsia" w:hAnsiTheme="minorEastAsia"/>
                            <w:szCs w:val="20"/>
                          </w:rPr>
                          <w:t>:</w:t>
                        </w:r>
                      </w:p>
                      <w:p w14:paraId="603BBF5A" w14:textId="77777777" w:rsidR="00F9147B" w:rsidRDefault="00F9147B" w:rsidP="00627940">
                        <w:pPr>
                          <w:pStyle w:val="IEEEParagraph"/>
                          <w:ind w:left="720" w:right="210" w:firstLine="0"/>
                          <w:rPr>
                            <w:rFonts w:asciiTheme="minorEastAsia" w:eastAsiaTheme="minorEastAsia" w:hAnsiTheme="minorEastAsia"/>
                          </w:rPr>
                        </w:pPr>
                        <w:r>
                          <w:rPr>
                            <w:rFonts w:asciiTheme="minorEastAsia" w:eastAsiaTheme="minorEastAsia" w:hAnsiTheme="minorEastAsia"/>
                          </w:rPr>
                          <w:t xml:space="preserve">    </w:t>
                        </w:r>
                        <m:oMath>
                          <m:r>
                            <m:rPr>
                              <m:sty m:val="p"/>
                            </m:rPr>
                            <w:rPr>
                              <w:rFonts w:ascii="Cambria Math" w:hAnsi="Cambria Math"/>
                            </w:rPr>
                            <m:t>H</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r>
                            <m:rPr>
                              <m:sty m:val="p"/>
                            </m:rPr>
                            <w:rPr>
                              <w:rFonts w:ascii="Cambria Math" w:hAnsi="Cambria Math" w:hint="eastAsia"/>
                            </w:rPr>
                            <m:t>=</m:t>
                          </m:r>
                          <m:r>
                            <m:rPr>
                              <m:sty m:val="p"/>
                            </m:rPr>
                            <w:rPr>
                              <w:rFonts w:ascii="MS Mincho" w:hAnsi="MS Mincho" w:cs="MS Mincho"/>
                            </w:rPr>
                            <m:t>-</m:t>
                          </m:r>
                          <m:f>
                            <m:fPr>
                              <m:ctrlPr>
                                <w:rPr>
                                  <w:rFonts w:ascii="Cambria Math" w:hAnsi="Cambria Math"/>
                                  <w:i/>
                                </w:rPr>
                              </m:ctrlPr>
                            </m:fPr>
                            <m:num>
                              <m:r>
                                <m:rPr>
                                  <m:sty m:val="p"/>
                                </m:rPr>
                                <w:rPr>
                                  <w:rFonts w:ascii="Cambria Math" w:hAnsi="Cambria Math" w:hint="eastAsia"/>
                                </w:rPr>
                                <m:t>p</m:t>
                              </m:r>
                              <m:d>
                                <m:dPr>
                                  <m:ctrlPr>
                                    <w:rPr>
                                      <w:rFonts w:ascii="Cambria Math" w:hAnsi="Cambria Math"/>
                                    </w:rPr>
                                  </m:ctrlPr>
                                </m:dPr>
                                <m:e>
                                  <m:sSubSup>
                                    <m:sSubSupPr>
                                      <m:ctrlPr>
                                        <w:rPr>
                                          <w:rFonts w:ascii="Cambria Math" w:hAnsi="Cambria Math"/>
                                          <w:i/>
                                        </w:rPr>
                                      </m:ctrlPr>
                                    </m:sSubSupPr>
                                    <m:e>
                                      <m:r>
                                        <m:rPr>
                                          <m:sty m:val="p"/>
                                        </m:rPr>
                                        <w:rPr>
                                          <w:rFonts w:ascii="Cambria Math" w:hAnsi="Cambria Math" w:hint="eastAsia"/>
                                        </w:rPr>
                                        <m:t>x</m:t>
                                      </m:r>
                                      <m:ctrlPr>
                                        <w:rPr>
                                          <w:rFonts w:ascii="Cambria Math" w:hAnsi="Cambria Math" w:hint="eastAsia"/>
                                        </w:rPr>
                                      </m:ctrlPr>
                                    </m:e>
                                    <m:sub>
                                      <m:r>
                                        <m:rPr>
                                          <m:sty m:val="p"/>
                                        </m:rPr>
                                        <w:rPr>
                                          <w:rFonts w:ascii="Cambria Math" w:hAnsi="Cambria Math"/>
                                        </w:rPr>
                                        <m:t>f</m:t>
                                      </m:r>
                                      <m:ctrlPr>
                                        <w:rPr>
                                          <w:rFonts w:ascii="Cambria Math" w:hAnsi="Cambria Math"/>
                                        </w:rPr>
                                      </m:ctrlPr>
                                    </m:sub>
                                    <m:sup>
                                      <m:r>
                                        <w:rPr>
                                          <w:rFonts w:ascii="Cambria Math" w:hAnsi="Cambria Math"/>
                                        </w:rPr>
                                        <m:t>i</m:t>
                                      </m:r>
                                    </m:sup>
                                  </m:sSubSup>
                                </m:e>
                              </m:d>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ctrlPr>
                                    <w:rPr>
                                      <w:rFonts w:ascii="Cambria Math" w:hAnsi="Cambria Math" w:cs="MS Mincho"/>
                                    </w:rPr>
                                  </m:ctrlPr>
                                </m:fName>
                                <m:e>
                                  <m:r>
                                    <w:rPr>
                                      <w:rFonts w:ascii="Cambria Math" w:hAnsi="Cambria Math" w:cs="MS Mincho"/>
                                    </w:rPr>
                                    <m:t>p</m:t>
                                  </m:r>
                                  <m:d>
                                    <m:dPr>
                                      <m:ctrlPr>
                                        <w:rPr>
                                          <w:rFonts w:ascii="Cambria Math" w:hAnsi="Cambria Math" w:cs="MS Mincho"/>
                                          <w:i/>
                                        </w:rPr>
                                      </m:ctrlPr>
                                    </m:dPr>
                                    <m:e>
                                      <m:sSubSup>
                                        <m:sSubSupPr>
                                          <m:ctrlPr>
                                            <w:rPr>
                                              <w:rFonts w:ascii="Cambria Math" w:hAnsi="Cambria Math" w:cs="MS Mincho"/>
                                              <w:i/>
                                            </w:rPr>
                                          </m:ctrlPr>
                                        </m:sSubSupPr>
                                        <m:e>
                                          <m:r>
                                            <w:rPr>
                                              <w:rFonts w:ascii="Cambria Math" w:hAnsi="Cambria Math" w:cs="MS Mincho"/>
                                            </w:rPr>
                                            <m:t>x</m:t>
                                          </m:r>
                                        </m:e>
                                        <m:sub>
                                          <m:r>
                                            <w:rPr>
                                              <w:rFonts w:ascii="Cambria Math" w:hAnsi="Cambria Math" w:cs="MS Mincho"/>
                                            </w:rPr>
                                            <m:t>f</m:t>
                                          </m:r>
                                        </m:sub>
                                        <m:sup>
                                          <m:r>
                                            <w:rPr>
                                              <w:rFonts w:ascii="Cambria Math" w:hAnsi="Cambria Math" w:cs="MS Mincho"/>
                                            </w:rPr>
                                            <m:t>i</m:t>
                                          </m:r>
                                        </m:sup>
                                      </m:sSubSup>
                                    </m:e>
                                  </m:d>
                                  <m:r>
                                    <w:rPr>
                                      <w:rFonts w:ascii="Cambria Math" w:hAnsi="Cambria Math" w:cs="MS Mincho"/>
                                    </w:rPr>
                                    <m:t xml:space="preserve"> </m:t>
                                  </m:r>
                                  <m:ctrlPr>
                                    <w:rPr>
                                      <w:rFonts w:ascii="Cambria Math" w:hAnsi="Cambria Math"/>
                                      <w:i/>
                                    </w:rPr>
                                  </m:ctrlPr>
                                </m:e>
                              </m:func>
                              <m:ctrlPr>
                                <w:rPr>
                                  <w:rFonts w:ascii="Cambria Math" w:hAnsi="Cambria Math" w:cs="MS Mincho"/>
                                </w:rPr>
                              </m:ctrlPr>
                            </m:num>
                            <m:den>
                              <m:func>
                                <m:funcPr>
                                  <m:ctrlPr>
                                    <w:rPr>
                                      <w:rFonts w:ascii="Cambria Math" w:hAnsi="Cambria Math" w:cs="MS Mincho"/>
                                      <w:i/>
                                    </w:rPr>
                                  </m:ctrlPr>
                                </m:funcPr>
                                <m:fName>
                                  <m:sSub>
                                    <m:sSubPr>
                                      <m:ctrlPr>
                                        <w:rPr>
                                          <w:rFonts w:ascii="Cambria Math" w:hAnsi="Cambria Math" w:cs="MS Mincho"/>
                                          <w:i/>
                                        </w:rPr>
                                      </m:ctrlPr>
                                    </m:sSubPr>
                                    <m:e>
                                      <m:r>
                                        <m:rPr>
                                          <m:sty m:val="p"/>
                                        </m:rPr>
                                        <w:rPr>
                                          <w:rFonts w:ascii="Cambria Math" w:hAnsi="Cambria Math" w:cs="MS Mincho"/>
                                        </w:rPr>
                                        <m:t>log</m:t>
                                      </m:r>
                                      <m:ctrlPr>
                                        <w:rPr>
                                          <w:rFonts w:ascii="Cambria Math" w:hAnsi="Cambria Math" w:cs="MS Mincho"/>
                                        </w:rPr>
                                      </m:ctrlPr>
                                    </m:e>
                                    <m:sub>
                                      <m:r>
                                        <w:rPr>
                                          <w:rFonts w:ascii="Cambria Math" w:hAnsi="Cambria Math" w:cs="MS Mincho"/>
                                        </w:rPr>
                                        <m:t>2</m:t>
                                      </m:r>
                                      <m:ctrlPr>
                                        <w:rPr>
                                          <w:rFonts w:ascii="Cambria Math" w:hAnsi="Cambria Math" w:cs="MS Mincho"/>
                                        </w:rPr>
                                      </m:ctrlPr>
                                    </m:sub>
                                  </m:sSub>
                                  <m:ctrlPr>
                                    <w:rPr>
                                      <w:rFonts w:ascii="Cambria Math" w:hAnsi="Cambria Math"/>
                                      <w:i/>
                                    </w:rPr>
                                  </m:ctrlPr>
                                </m:fName>
                                <m:e>
                                  <m:r>
                                    <w:rPr>
                                      <w:rFonts w:ascii="Cambria Math" w:hAnsi="Cambria Math"/>
                                    </w:rPr>
                                    <m:t>n</m:t>
                                  </m:r>
                                  <m:ctrlPr>
                                    <w:rPr>
                                      <w:rFonts w:ascii="Cambria Math" w:hAnsi="Cambria Math"/>
                                      <w:i/>
                                    </w:rPr>
                                  </m:ctrlPr>
                                </m:e>
                              </m:func>
                            </m:den>
                          </m:f>
                          <m:r>
                            <w:rPr>
                              <w:rFonts w:ascii="Cambria Math" w:hAnsi="Cambria Math"/>
                            </w:rPr>
                            <m:t xml:space="preserve"> </m:t>
                          </m:r>
                          <m:d>
                            <m:dPr>
                              <m:ctrlPr>
                                <w:rPr>
                                  <w:rFonts w:ascii="Cambria Math" w:hAnsi="Cambria Math"/>
                                </w:rPr>
                              </m:ctrlPr>
                            </m:dPr>
                            <m:e>
                              <m:r>
                                <m:rPr>
                                  <m:sty m:val="p"/>
                                </m:rPr>
                                <w:rPr>
                                  <w:rFonts w:ascii="Cambria Math" w:hAnsi="Cambria Math" w:hint="eastAsia"/>
                                </w:rPr>
                                <m:t>i=1,2,..n</m:t>
                              </m:r>
                            </m:e>
                          </m:d>
                        </m:oMath>
                      </w:p>
                      <w:p w14:paraId="6F28BD0E" w14:textId="77777777" w:rsidR="00F9147B" w:rsidRPr="00627940" w:rsidRDefault="00F9147B" w:rsidP="00627940">
                        <w:pPr>
                          <w:pStyle w:val="IEEEParagraph"/>
                          <w:ind w:left="720" w:right="210" w:firstLine="0"/>
                          <w:rPr>
                            <w:rFonts w:asciiTheme="minorEastAsia" w:eastAsiaTheme="minorEastAsia" w:hAnsiTheme="minorEastAsia"/>
                            <w:szCs w:val="20"/>
                          </w:rPr>
                        </w:pPr>
                        <w:r>
                          <w:rPr>
                            <w:rFonts w:asciiTheme="minorEastAsia" w:eastAsiaTheme="minorEastAsia" w:hAnsiTheme="minorEastAsia"/>
                            <w:szCs w:val="20"/>
                          </w:rPr>
                          <w:t>End For</w:t>
                        </w:r>
                      </w:p>
                      <w:p w14:paraId="08E9A85E" w14:textId="254A2A96" w:rsidR="00F9147B" w:rsidRPr="009331D2" w:rsidRDefault="00F9147B" w:rsidP="005107BB">
                        <w:pPr>
                          <w:pStyle w:val="IEEEParagraph"/>
                          <w:numPr>
                            <w:ilvl w:val="0"/>
                            <w:numId w:val="26"/>
                          </w:numPr>
                          <w:ind w:right="210"/>
                          <w:rPr>
                            <w:rFonts w:asciiTheme="minorEastAsia" w:eastAsiaTheme="minorEastAsia" w:hAnsiTheme="minorEastAsia"/>
                            <w:szCs w:val="20"/>
                          </w:rPr>
                        </w:pPr>
                        <w:r w:rsidRPr="00AD26B0">
                          <w:rPr>
                            <w:rFonts w:asciiTheme="minorEastAsia" w:eastAsiaTheme="minorEastAsia" w:hAnsiTheme="minorEastAsia" w:hint="eastAsia"/>
                            <w:b/>
                            <w:szCs w:val="20"/>
                          </w:rPr>
                          <w:t>C</w:t>
                        </w:r>
                        <w:r w:rsidRPr="00AD26B0">
                          <w:rPr>
                            <w:rFonts w:asciiTheme="minorEastAsia" w:eastAsiaTheme="minorEastAsia" w:hAnsiTheme="minorEastAsia"/>
                            <w:b/>
                            <w:szCs w:val="20"/>
                          </w:rPr>
                          <w:t>alculate the weight for each feature preference</w:t>
                        </w:r>
                        <w:r w:rsidRPr="0060041C">
                          <w:rPr>
                            <w:rFonts w:asciiTheme="minorEastAsia" w:eastAsiaTheme="minorEastAsia" w:hAnsiTheme="minorEastAsia"/>
                            <w:b/>
                            <w:szCs w:val="20"/>
                          </w:rPr>
                          <w:t>:</w:t>
                        </w:r>
                      </w:p>
                      <w:p w14:paraId="06ECCF61" w14:textId="557A5EC7" w:rsidR="00F9147B" w:rsidRDefault="00F9147B" w:rsidP="009331D2">
                        <w:pPr>
                          <w:pStyle w:val="IEEEParagraph"/>
                          <w:ind w:left="720" w:right="210" w:firstLine="0"/>
                          <w:rPr>
                            <w:rFonts w:asciiTheme="minorEastAsia" w:eastAsiaTheme="minorEastAsia" w:hAnsiTheme="minorEastAsia"/>
                          </w:rPr>
                        </w:pPr>
                        <w:r>
                          <w:rPr>
                            <w:rFonts w:asciiTheme="minorEastAsia" w:eastAsiaTheme="minorEastAsia" w:hAnsiTheme="minorEastAsia"/>
                          </w:rPr>
                          <w:t xml:space="preserve">For </w:t>
                        </w:r>
                        <m:oMath>
                          <m:r>
                            <w:rPr>
                              <w:rFonts w:ascii="Cambria Math" w:eastAsiaTheme="minorEastAsia" w:hAnsi="Cambria Math" w:hint="eastAsia"/>
                              <w:szCs w:val="18"/>
                            </w:rPr>
                            <m:t>f</m:t>
                          </m:r>
                        </m:oMath>
                        <w:r>
                          <w:rPr>
                            <w:rFonts w:asciiTheme="minorEastAsia" w:eastAsiaTheme="minorEastAsia" w:hAnsiTheme="minorEastAsia"/>
                          </w:rPr>
                          <w:t xml:space="preserve"> in </w:t>
                        </w:r>
                        <w:r w:rsidRPr="00C120CE">
                          <w:rPr>
                            <w:rFonts w:asciiTheme="minorEastAsia" w:eastAsiaTheme="minorEastAsia" w:hAnsiTheme="minorEastAsia"/>
                            <w:b/>
                          </w:rPr>
                          <w:t>F</w:t>
                        </w:r>
                        <w:r>
                          <w:rPr>
                            <w:rFonts w:asciiTheme="minorEastAsia" w:eastAsiaTheme="minorEastAsia" w:hAnsiTheme="minorEastAsia"/>
                          </w:rPr>
                          <w:t xml:space="preserve"> </w:t>
                        </w:r>
                        <w:r w:rsidRPr="004F3812">
                          <w:rPr>
                            <w:rFonts w:asciiTheme="minorEastAsia" w:eastAsiaTheme="minorEastAsia" w:hAnsiTheme="minorEastAsia"/>
                            <w:b/>
                          </w:rPr>
                          <w:t>Parallel do</w:t>
                        </w:r>
                        <w:r>
                          <w:rPr>
                            <w:rFonts w:asciiTheme="minorEastAsia" w:eastAsiaTheme="minorEastAsia" w:hAnsiTheme="minorEastAsia"/>
                          </w:rPr>
                          <w:t>:</w:t>
                        </w:r>
                      </w:p>
                      <w:p w14:paraId="45DC7CAD" w14:textId="77777777" w:rsidR="00F9147B" w:rsidRDefault="00F9147B" w:rsidP="009331D2">
                        <w:pPr>
                          <w:pStyle w:val="IEEEParagraph"/>
                          <w:ind w:left="720" w:right="210" w:firstLine="0"/>
                          <w:rPr>
                            <w:rFonts w:asciiTheme="minorEastAsia" w:eastAsiaTheme="minorEastAsia" w:hAnsiTheme="minorEastAsia"/>
                          </w:rPr>
                        </w:pPr>
                        <w:r>
                          <w:rPr>
                            <w:rFonts w:asciiTheme="minorEastAsia" w:eastAsiaTheme="minorEastAsia" w:hAnsiTheme="minorEastAsia"/>
                          </w:rPr>
                          <w:t xml:space="preserve">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1-H'(</m:t>
                              </m:r>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num>
                            <m:den>
                              <m:nary>
                                <m:naryPr>
                                  <m:chr m:val="∑"/>
                                  <m:supHide m:val="1"/>
                                  <m:ctrlPr>
                                    <w:rPr>
                                      <w:rFonts w:ascii="Cambria Math" w:hAnsi="Cambria Math"/>
                                      <w:i/>
                                    </w:rPr>
                                  </m:ctrlPr>
                                </m:naryPr>
                                <m:sub>
                                  <m:r>
                                    <w:rPr>
                                      <w:rFonts w:ascii="Cambria Math" w:hAnsi="Cambria Math"/>
                                    </w:rPr>
                                    <m:t>f∈F</m:t>
                                  </m:r>
                                </m:sub>
                                <m:sup/>
                                <m:e>
                                  <m:r>
                                    <w:rPr>
                                      <w:rFonts w:ascii="Cambria Math" w:hAnsi="Cambria Math"/>
                                    </w:rPr>
                                    <m:t>(1-H'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f</m:t>
                                          </m:r>
                                        </m:sub>
                                      </m:sSub>
                                    </m:e>
                                  </m:d>
                                </m:e>
                              </m:nary>
                            </m:den>
                          </m:f>
                        </m:oMath>
                      </w:p>
                      <w:p w14:paraId="36A7DAC8" w14:textId="77777777" w:rsidR="00F9147B" w:rsidRDefault="00F9147B" w:rsidP="009331D2">
                        <w:pPr>
                          <w:pStyle w:val="IEEEParagraph"/>
                          <w:ind w:left="720" w:right="210" w:firstLine="0"/>
                          <w:rPr>
                            <w:rFonts w:asciiTheme="minorEastAsia" w:eastAsiaTheme="minorEastAsia" w:hAnsiTheme="minorEastAsia"/>
                            <w:szCs w:val="20"/>
                          </w:rPr>
                        </w:pPr>
                        <w:r>
                          <w:rPr>
                            <w:rFonts w:asciiTheme="minorEastAsia" w:eastAsiaTheme="minorEastAsia" w:hAnsiTheme="minorEastAsia"/>
                            <w:szCs w:val="20"/>
                          </w:rPr>
                          <w:t>End For</w:t>
                        </w:r>
                      </w:p>
                      <w:p w14:paraId="6080EDA4" w14:textId="6455A4C8" w:rsidR="00F9147B" w:rsidRDefault="00F9147B" w:rsidP="005107BB">
                        <w:pPr>
                          <w:pStyle w:val="IEEEParagraph"/>
                          <w:numPr>
                            <w:ilvl w:val="0"/>
                            <w:numId w:val="26"/>
                          </w:numPr>
                          <w:ind w:right="210"/>
                          <w:rPr>
                            <w:rFonts w:asciiTheme="minorEastAsia" w:eastAsiaTheme="minorEastAsia" w:hAnsiTheme="minorEastAsia"/>
                            <w:szCs w:val="20"/>
                          </w:rPr>
                        </w:pPr>
                        <w:r w:rsidRPr="0060041C">
                          <w:rPr>
                            <w:rFonts w:asciiTheme="minorEastAsia" w:eastAsiaTheme="minorEastAsia" w:hAnsiTheme="minorEastAsia" w:hint="eastAsia"/>
                            <w:b/>
                            <w:szCs w:val="20"/>
                          </w:rPr>
                          <w:t>C</w:t>
                        </w:r>
                        <w:r w:rsidRPr="0060041C">
                          <w:rPr>
                            <w:rFonts w:asciiTheme="minorEastAsia" w:eastAsiaTheme="minorEastAsia" w:hAnsiTheme="minorEastAsia"/>
                            <w:b/>
                            <w:szCs w:val="20"/>
                          </w:rPr>
                          <w:t>alculate the preference vecto</w:t>
                        </w:r>
                        <w:r>
                          <w:rPr>
                            <w:rFonts w:asciiTheme="minorEastAsia" w:eastAsiaTheme="minorEastAsia" w:hAnsiTheme="minorEastAsia"/>
                            <w:b/>
                            <w:szCs w:val="20"/>
                          </w:rPr>
                          <w:t xml:space="preserve">r for each feature </w:t>
                        </w:r>
                        <m:oMath>
                          <m:r>
                            <w:rPr>
                              <w:rFonts w:ascii="Cambria Math" w:eastAsiaTheme="minorEastAsia" w:hAnsi="Cambria Math" w:hint="eastAsia"/>
                              <w:szCs w:val="18"/>
                            </w:rPr>
                            <m:t>f</m:t>
                          </m:r>
                        </m:oMath>
                        <w:r>
                          <w:rPr>
                            <w:rFonts w:asciiTheme="minorEastAsia" w:eastAsiaTheme="minorEastAsia" w:hAnsiTheme="minorEastAsia"/>
                            <w:b/>
                            <w:szCs w:val="20"/>
                          </w:rPr>
                          <w:t>:</w:t>
                        </w:r>
                      </w:p>
                      <w:p w14:paraId="4D299541" w14:textId="6BF62839" w:rsidR="00F9147B" w:rsidRDefault="00F9147B" w:rsidP="00F06E37">
                        <w:pPr>
                          <w:pStyle w:val="IEEEParagraph"/>
                          <w:ind w:left="720" w:right="210" w:firstLine="0"/>
                          <w:rPr>
                            <w:rFonts w:asciiTheme="minorEastAsia" w:eastAsiaTheme="minorEastAsia" w:hAnsiTheme="minorEastAsia"/>
                            <w:szCs w:val="20"/>
                          </w:rPr>
                        </w:pPr>
                        <w:r>
                          <w:rPr>
                            <w:rFonts w:asciiTheme="minorEastAsia" w:eastAsiaTheme="minorEastAsia" w:hAnsiTheme="minorEastAsia"/>
                            <w:szCs w:val="20"/>
                          </w:rPr>
                          <w:t xml:space="preserve">For </w:t>
                        </w:r>
                        <m:oMath>
                          <m:r>
                            <w:rPr>
                              <w:rFonts w:ascii="Cambria Math" w:eastAsiaTheme="minorEastAsia" w:hAnsi="Cambria Math" w:hint="eastAsia"/>
                              <w:szCs w:val="18"/>
                            </w:rPr>
                            <m:t>f</m:t>
                          </m:r>
                        </m:oMath>
                        <w:r>
                          <w:rPr>
                            <w:rFonts w:asciiTheme="minorEastAsia" w:eastAsiaTheme="minorEastAsia" w:hAnsiTheme="minorEastAsia"/>
                            <w:szCs w:val="20"/>
                          </w:rPr>
                          <w:t xml:space="preserve"> in </w:t>
                        </w:r>
                        <w:r w:rsidRPr="00C120CE">
                          <w:rPr>
                            <w:rFonts w:asciiTheme="minorEastAsia" w:eastAsiaTheme="minorEastAsia" w:hAnsiTheme="minorEastAsia"/>
                            <w:b/>
                            <w:szCs w:val="20"/>
                          </w:rPr>
                          <w:t>F</w:t>
                        </w:r>
                        <w:r>
                          <w:rPr>
                            <w:rFonts w:asciiTheme="minorEastAsia" w:eastAsiaTheme="minorEastAsia" w:hAnsiTheme="minorEastAsia"/>
                            <w:szCs w:val="20"/>
                          </w:rPr>
                          <w:t xml:space="preserve"> </w:t>
                        </w:r>
                        <w:r w:rsidRPr="004F3812">
                          <w:rPr>
                            <w:rFonts w:asciiTheme="minorEastAsia" w:eastAsiaTheme="minorEastAsia" w:hAnsiTheme="minorEastAsia"/>
                            <w:b/>
                            <w:szCs w:val="20"/>
                          </w:rPr>
                          <w:t>Parallel do</w:t>
                        </w:r>
                        <w:r>
                          <w:rPr>
                            <w:rFonts w:asciiTheme="minorEastAsia" w:eastAsiaTheme="minorEastAsia" w:hAnsiTheme="minorEastAsia"/>
                            <w:szCs w:val="20"/>
                          </w:rPr>
                          <w:t>:</w:t>
                        </w:r>
                      </w:p>
                      <w:p w14:paraId="4F4FAEF0" w14:textId="77777777" w:rsidR="00F9147B" w:rsidRDefault="00F9147B" w:rsidP="0096748A">
                        <w:pPr>
                          <w:pStyle w:val="IEEEParagraph"/>
                          <w:ind w:left="720" w:right="210" w:firstLine="0"/>
                          <w:rPr>
                            <w:rFonts w:asciiTheme="minorEastAsia" w:eastAsiaTheme="minorEastAsia" w:hAnsiTheme="minorEastAsia"/>
                          </w:rPr>
                        </w:pPr>
                        <w:r>
                          <w:rPr>
                            <w:rFonts w:asciiTheme="minorEastAsia" w:eastAsiaTheme="minorEastAsia" w:hAnsiTheme="minorEastAsia"/>
                          </w:rPr>
                          <w:t xml:space="preserve">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f</m:t>
                              </m:r>
                            </m:sub>
                          </m:sSub>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nary>
                            <m:naryPr>
                              <m:chr m:val="∑"/>
                              <m:supHide m:val="1"/>
                              <m:ctrlPr>
                                <w:rPr>
                                  <w:rFonts w:ascii="Cambria Math" w:hAnsi="Cambria Math"/>
                                  <w:i/>
                                </w:rPr>
                              </m:ctrlPr>
                            </m:naryPr>
                            <m:sub>
                              <m:r>
                                <w:rPr>
                                  <w:rFonts w:ascii="Cambria Math" w:hAnsi="Cambria Math"/>
                                </w:rPr>
                                <m:t>t∈</m:t>
                              </m:r>
                              <m:sSub>
                                <m:sSubPr>
                                  <m:ctrlPr>
                                    <w:rPr>
                                      <w:rFonts w:ascii="Cambria Math" w:hAnsi="Cambria Math"/>
                                      <w:b/>
                                      <w:szCs w:val="18"/>
                                    </w:rPr>
                                  </m:ctrlPr>
                                </m:sSubPr>
                                <m:e>
                                  <m:r>
                                    <m:rPr>
                                      <m:sty m:val="b"/>
                                    </m:rPr>
                                    <w:rPr>
                                      <w:rFonts w:ascii="Cambria Math" w:hAnsi="Cambria Math" w:hint="eastAsia"/>
                                      <w:szCs w:val="18"/>
                                    </w:rPr>
                                    <m:t>T</m:t>
                                  </m:r>
                                  <m:ctrlPr>
                                    <w:rPr>
                                      <w:rFonts w:ascii="Cambria Math" w:hAnsi="Cambria Math" w:hint="eastAsia"/>
                                      <w:b/>
                                      <w:szCs w:val="18"/>
                                    </w:rPr>
                                  </m:ctrlPr>
                                </m:e>
                                <m:sub>
                                  <m:r>
                                    <m:rPr>
                                      <m:sty m:val="b"/>
                                    </m:rPr>
                                    <w:rPr>
                                      <w:rFonts w:ascii="Cambria Math" w:hAnsi="Cambria Math" w:hint="eastAsia"/>
                                      <w:szCs w:val="18"/>
                                    </w:rPr>
                                    <m:t>u</m:t>
                                  </m:r>
                                </m:sub>
                              </m:sSub>
                            </m:sub>
                            <m:sup/>
                            <m:e>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f</m:t>
                                  </m:r>
                                </m:sub>
                              </m:sSub>
                            </m:e>
                          </m:nary>
                          <m:r>
                            <m:rPr>
                              <m:sty m:val="p"/>
                            </m:rPr>
                            <w:rPr>
                              <w:rFonts w:ascii="Cambria Math" w:hAnsi="Cambria Math"/>
                            </w:rPr>
                            <m:t xml:space="preserve">   </m:t>
                          </m:r>
                        </m:oMath>
                      </w:p>
                      <w:p w14:paraId="3EF6FC3D" w14:textId="77777777" w:rsidR="00F9147B" w:rsidRDefault="00F9147B" w:rsidP="0096748A">
                        <w:pPr>
                          <w:pStyle w:val="IEEEParagraph"/>
                          <w:ind w:left="720" w:right="210" w:firstLine="0"/>
                          <w:rPr>
                            <w:rFonts w:asciiTheme="minorEastAsia" w:eastAsiaTheme="minorEastAsia" w:hAnsiTheme="minorEastAsia"/>
                          </w:rPr>
                        </w:pPr>
                        <w:r>
                          <w:rPr>
                            <w:rFonts w:asciiTheme="minorEastAsia" w:eastAsiaTheme="minorEastAsia" w:hAnsiTheme="minorEastAsia"/>
                          </w:rPr>
                          <w:t xml:space="preserve">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f</m:t>
                              </m:r>
                            </m:sub>
                          </m:sSub>
                          <m:r>
                            <m:rPr>
                              <m:sty m:val="p"/>
                            </m:rPr>
                            <w:rPr>
                              <w:rFonts w:ascii="Cambria Math" w:eastAsiaTheme="minorEastAsia" w:hAnsi="Cambria Math" w:hint="eastAsia"/>
                            </w:rPr>
                            <m:t>=</m:t>
                          </m:r>
                          <m:r>
                            <m:rPr>
                              <m:sty m:val="p"/>
                            </m:rPr>
                            <w:rPr>
                              <w:rFonts w:ascii="Cambria Math" w:eastAsiaTheme="minorEastAsia" w:hAnsi="Cambria Math"/>
                            </w:rPr>
                            <m:t xml:space="preserve"> </m:t>
                          </m:r>
                          <m:f>
                            <m:fPr>
                              <m:ctrlPr>
                                <w:rPr>
                                  <w:rFonts w:ascii="Cambria Math" w:hAnsi="Cambria Math"/>
                                </w:rPr>
                              </m:ctrlPr>
                            </m:fPr>
                            <m:num>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f</m:t>
                                  </m:r>
                                </m:sub>
                              </m:sSub>
                            </m:num>
                            <m:den>
                              <m: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f</m:t>
                                  </m:r>
                                </m:sub>
                              </m:sSub>
                              <m:r>
                                <m:rPr>
                                  <m:sty m:val="p"/>
                                </m:rPr>
                                <w:rPr>
                                  <w:rFonts w:ascii="Cambria Math" w:hAnsi="Cambria Math"/>
                                </w:rPr>
                                <m:t xml:space="preserve"> |</m:t>
                              </m:r>
                            </m:den>
                          </m:f>
                        </m:oMath>
                      </w:p>
                      <w:p w14:paraId="24377BD7" w14:textId="77777777" w:rsidR="00F9147B" w:rsidRDefault="00F9147B" w:rsidP="0096748A">
                        <w:pPr>
                          <w:pStyle w:val="IEEEParagraph"/>
                          <w:ind w:left="720" w:firstLine="0"/>
                          <w:rPr>
                            <w:rFonts w:asciiTheme="minorEastAsia" w:eastAsiaTheme="minorEastAsia" w:hAnsiTheme="minorEastAsia"/>
                          </w:rPr>
                        </w:pPr>
                        <w:r>
                          <w:rPr>
                            <w:rFonts w:asciiTheme="minorEastAsia" w:eastAsiaTheme="minorEastAsia" w:hAnsiTheme="minorEastAsia"/>
                          </w:rPr>
                          <w:t>End For</w:t>
                        </w:r>
                      </w:p>
                      <w:p w14:paraId="7F96AC1C" w14:textId="4120BB8A" w:rsidR="00F9147B" w:rsidRDefault="00F9147B" w:rsidP="005107BB">
                        <w:pPr>
                          <w:pStyle w:val="IEEEParagraph"/>
                          <w:numPr>
                            <w:ilvl w:val="0"/>
                            <w:numId w:val="26"/>
                          </w:numPr>
                          <w:ind w:right="210"/>
                          <w:rPr>
                            <w:rFonts w:asciiTheme="minorEastAsia" w:eastAsiaTheme="minorEastAsia" w:hAnsiTheme="minorEastAsia"/>
                          </w:rPr>
                        </w:pPr>
                        <w:r w:rsidRPr="0060041C">
                          <w:rPr>
                            <w:rFonts w:asciiTheme="minorEastAsia" w:eastAsiaTheme="minorEastAsia" w:hAnsiTheme="minorEastAsia"/>
                            <w:b/>
                          </w:rPr>
                          <w:t xml:space="preserve">Return preference vector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f</m:t>
                              </m:r>
                            </m:sub>
                          </m:sSub>
                        </m:oMath>
                        <w:r w:rsidRPr="0060041C">
                          <w:rPr>
                            <w:rFonts w:asciiTheme="minorEastAsia" w:eastAsiaTheme="minorEastAsia" w:hAnsiTheme="minorEastAsia"/>
                            <w:b/>
                          </w:rPr>
                          <w:t xml:space="preserve"> and weight </w:t>
                        </w:r>
                        <m:oMath>
                          <m:sSub>
                            <m:sSubPr>
                              <m:ctrlPr>
                                <w:rPr>
                                  <w:rFonts w:ascii="Cambria Math" w:hAnsi="Cambria Math"/>
                                  <w:b/>
                                </w:rPr>
                              </m:ctrlPr>
                            </m:sSubPr>
                            <m:e>
                              <m:r>
                                <m:rPr>
                                  <m:sty m:val="b"/>
                                </m:rPr>
                                <w:rPr>
                                  <w:rFonts w:ascii="Cambria Math" w:hAnsi="Cambria Math"/>
                                </w:rPr>
                                <m:t>w</m:t>
                              </m:r>
                            </m:e>
                            <m:sub>
                              <m:r>
                                <m:rPr>
                                  <m:sty m:val="b"/>
                                </m:rPr>
                                <w:rPr>
                                  <w:rFonts w:ascii="Cambria Math" w:hAnsi="Cambria Math"/>
                                </w:rPr>
                                <m:t>f</m:t>
                              </m:r>
                            </m:sub>
                          </m:sSub>
                        </m:oMath>
                        <w:r>
                          <w:rPr>
                            <w:rFonts w:asciiTheme="minorEastAsia" w:eastAsiaTheme="minorEastAsia" w:hAnsiTheme="minorEastAsia"/>
                            <w:b/>
                          </w:rPr>
                          <w:t xml:space="preserve"> for each feature </w:t>
                        </w:r>
                        <m:oMath>
                          <m:r>
                            <w:rPr>
                              <w:rFonts w:ascii="Cambria Math" w:eastAsiaTheme="minorEastAsia" w:hAnsi="Cambria Math" w:hint="eastAsia"/>
                              <w:szCs w:val="18"/>
                            </w:rPr>
                            <m:t>f</m:t>
                          </m:r>
                        </m:oMath>
                      </w:p>
                      <w:p w14:paraId="5255B98A" w14:textId="77777777" w:rsidR="00F9147B" w:rsidRPr="001526FB" w:rsidRDefault="00F9147B" w:rsidP="0096748A">
                        <w:pPr>
                          <w:pStyle w:val="IEEEParagraph"/>
                          <w:ind w:left="720" w:right="210" w:firstLine="0"/>
                          <w:rPr>
                            <w:rFonts w:asciiTheme="minorEastAsia" w:eastAsiaTheme="minorEastAsia" w:hAnsiTheme="minorEastAsia"/>
                          </w:rPr>
                        </w:pPr>
                      </w:p>
                    </w:tc>
                  </w:tr>
                </w:tbl>
                <w:p w14:paraId="6572F7F5" w14:textId="77777777" w:rsidR="00F9147B" w:rsidRDefault="00F9147B" w:rsidP="00024691"/>
              </w:txbxContent>
            </v:textbox>
            <w10:wrap anchorx="margin" anchory="margin"/>
            <w10:anchorlock/>
          </v:shape>
        </w:pict>
      </w:r>
    </w:p>
    <w:p w14:paraId="4D8C6E66" w14:textId="36D85622" w:rsidR="00024691" w:rsidRPr="00D956A3" w:rsidRDefault="00786F60" w:rsidP="00024691">
      <w:pPr>
        <w:pStyle w:val="1f3"/>
        <w:ind w:firstLineChars="0" w:firstLine="0"/>
      </w:pPr>
      <w:r>
        <w:pict w14:anchorId="1D833659">
          <v:shape id="_x0000_s1037" type="#_x0000_t202" style="width:435.6pt;height:254.9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4FrKAIAAE8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xpolCaLKNTSPKK2DscNxInHTgftFSY/dXVH/c8+c&#10;oER9Mlie5XQ2i+OQjNn8ErUk7txTn3uY4QhV0UDJuN2ENEJJOHuDZdzKJPALkyNn7Nqk+3HC4lic&#10;2ynq5T+wfgI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654FrKAIAAE8EAAAOAAAAAAAAAAAAAAAAAC4CAABkcnMvZTJvRG9j&#10;LnhtbFBLAQItABQABgAIAAAAIQBIWydy2wAAAAcBAAAPAAAAAAAAAAAAAAAAAIIEAABkcnMvZG93&#10;bnJldi54bWxQSwUGAAAAAAQABADzAAAAigUAAAAA&#10;" strokecolor="white [3212]">
            <v:textbox style="mso-next-textbox:#_x0000_s1037">
              <w:txbxContent>
                <w:p w14:paraId="465DAA3F" w14:textId="7201EF82" w:rsidR="00F9147B" w:rsidRDefault="00F9147B" w:rsidP="00024691">
                  <w:pPr>
                    <w:keepNext/>
                  </w:pPr>
                  <w:r>
                    <w:rPr>
                      <w:noProof/>
                    </w:rPr>
                    <w:drawing>
                      <wp:inline distT="0" distB="0" distL="0" distR="0" wp14:anchorId="4F4E3148" wp14:editId="111573FB">
                        <wp:extent cx="5339715" cy="27749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9715" cy="2774950"/>
                                </a:xfrm>
                                <a:prstGeom prst="rect">
                                  <a:avLst/>
                                </a:prstGeom>
                              </pic:spPr>
                            </pic:pic>
                          </a:graphicData>
                        </a:graphic>
                      </wp:inline>
                    </w:drawing>
                  </w:r>
                </w:p>
                <w:p w14:paraId="1258FE91" w14:textId="0A7735FA" w:rsidR="00F9147B" w:rsidRDefault="00F9147B" w:rsidP="003F7039">
                  <w:pPr>
                    <w:pStyle w:val="Table0"/>
                  </w:pPr>
                  <w:r>
                    <w:t>图</w:t>
                  </w:r>
                  <w:r>
                    <w:t xml:space="preserve"> 5</w:t>
                  </w:r>
                  <w:r>
                    <w:rPr>
                      <w:rFonts w:hint="eastAsia"/>
                    </w:rPr>
                    <w:t>-4</w:t>
                  </w:r>
                  <w:r>
                    <w:t>基于用户偏好模型的机票个性化推荐算法的</w:t>
                  </w:r>
                  <w:r>
                    <w:t>Spark</w:t>
                  </w:r>
                  <w:r>
                    <w:t>并行化实现</w:t>
                  </w:r>
                </w:p>
                <w:p w14:paraId="35E3FF24" w14:textId="357A7AEF" w:rsidR="00F9147B" w:rsidRPr="00B7211D" w:rsidRDefault="00F9147B" w:rsidP="003F7039">
                  <w:pPr>
                    <w:pStyle w:val="Table"/>
                  </w:pPr>
                  <w:r>
                    <w:t>Figure 5-4 Implementation of parallelized UserPref recommendation algorithm on Spark</w:t>
                  </w:r>
                </w:p>
                <w:p w14:paraId="7B2AC5AE" w14:textId="77777777" w:rsidR="00F9147B" w:rsidRDefault="00F9147B" w:rsidP="00024691"/>
              </w:txbxContent>
            </v:textbox>
            <w10:anchorlock/>
          </v:shape>
        </w:pict>
      </w:r>
    </w:p>
    <w:p w14:paraId="5A8A5679" w14:textId="5EC0D51E" w:rsidR="00024691" w:rsidRDefault="00E87F53" w:rsidP="00024691">
      <w:pPr>
        <w:pStyle w:val="1f3"/>
      </w:pPr>
      <w:r>
        <w:tab/>
      </w:r>
      <w:r w:rsidR="00B02BEA" w:rsidRPr="00073B6E">
        <w:rPr>
          <w:rFonts w:hint="eastAsia"/>
        </w:rPr>
        <w:t>在</w:t>
      </w:r>
      <w:r w:rsidR="00B02BEA" w:rsidRPr="00073B6E">
        <w:t>图</w:t>
      </w:r>
      <w:r w:rsidR="003F7039">
        <w:rPr>
          <w:rFonts w:hint="eastAsia"/>
        </w:rPr>
        <w:t>5-</w:t>
      </w:r>
      <w:r w:rsidR="00B02BEA" w:rsidRPr="00073B6E">
        <w:rPr>
          <w:rFonts w:hint="eastAsia"/>
        </w:rPr>
        <w:t>4</w:t>
      </w:r>
      <w:r w:rsidR="00B02BEA" w:rsidRPr="00073B6E">
        <w:rPr>
          <w:rFonts w:hint="eastAsia"/>
        </w:rPr>
        <w:t>中</w:t>
      </w:r>
      <w:r w:rsidR="00B02BEA" w:rsidRPr="00073B6E">
        <w:t>，我们给出了</w:t>
      </w:r>
      <w:r w:rsidR="00B02BEA" w:rsidRPr="00073B6E">
        <w:rPr>
          <w:rFonts w:hint="eastAsia"/>
        </w:rPr>
        <w:t>基于</w:t>
      </w:r>
      <w:r w:rsidR="00B02BEA" w:rsidRPr="00073B6E">
        <w:t>用户偏好模型的机票个性化</w:t>
      </w:r>
      <w:r w:rsidR="00B72D16">
        <w:t>推荐</w:t>
      </w:r>
      <w:r w:rsidR="00B02BEA" w:rsidRPr="00073B6E">
        <w:t>算法</w:t>
      </w:r>
      <w:r w:rsidR="00B02BEA" w:rsidRPr="00073B6E">
        <w:rPr>
          <w:rFonts w:hint="eastAsia"/>
        </w:rPr>
        <w:t>在</w:t>
      </w:r>
      <w:r w:rsidR="00B02BEA" w:rsidRPr="00073B6E">
        <w:t>Spark</w:t>
      </w:r>
      <w:r w:rsidR="00B02BEA" w:rsidRPr="00073B6E">
        <w:rPr>
          <w:rFonts w:hint="eastAsia"/>
        </w:rPr>
        <w:t>并行计算</w:t>
      </w:r>
      <w:r w:rsidR="00B02BEA" w:rsidRPr="00073B6E">
        <w:t>框架</w:t>
      </w:r>
      <w:r w:rsidR="00B02BEA" w:rsidRPr="00073B6E">
        <w:rPr>
          <w:rFonts w:hint="eastAsia"/>
        </w:rPr>
        <w:t>上</w:t>
      </w:r>
      <w:r w:rsidR="00B02BEA" w:rsidRPr="00073B6E">
        <w:t>的</w:t>
      </w:r>
      <w:r w:rsidR="00B02BEA" w:rsidRPr="00073B6E">
        <w:rPr>
          <w:rFonts w:hint="eastAsia"/>
        </w:rPr>
        <w:t>实现</w:t>
      </w:r>
      <w:r w:rsidR="00B02BEA" w:rsidRPr="00073B6E">
        <w:t>。</w:t>
      </w:r>
      <w:r w:rsidR="0009665C">
        <w:t>图中的每个方框代表着一个</w:t>
      </w:r>
      <w:r w:rsidR="00024691">
        <w:t>抽象的</w:t>
      </w:r>
      <w:r w:rsidR="0009665C">
        <w:t>Spark</w:t>
      </w:r>
      <w:r w:rsidR="0009665C">
        <w:t>分布式算子</w:t>
      </w:r>
      <w:r w:rsidR="0009665C">
        <w:rPr>
          <w:rFonts w:hint="eastAsia"/>
        </w:rPr>
        <w:t>，</w:t>
      </w:r>
      <w:r w:rsidR="00024691">
        <w:rPr>
          <w:rFonts w:hint="eastAsia"/>
        </w:rPr>
        <w:t>方框</w:t>
      </w:r>
      <w:r w:rsidR="0009665C">
        <w:rPr>
          <w:rFonts w:hint="eastAsia"/>
        </w:rPr>
        <w:t>中</w:t>
      </w:r>
      <w:r w:rsidR="00024691">
        <w:rPr>
          <w:rFonts w:hint="eastAsia"/>
        </w:rPr>
        <w:t>的</w:t>
      </w:r>
      <w:r w:rsidR="0009665C">
        <w:rPr>
          <w:rFonts w:hint="eastAsia"/>
        </w:rPr>
        <w:t>尖括号表示经过算子运算后的分布式数据集（</w:t>
      </w:r>
      <w:r w:rsidR="0009665C">
        <w:rPr>
          <w:rFonts w:hint="eastAsia"/>
        </w:rPr>
        <w:t>RDD</w:t>
      </w:r>
      <w:r w:rsidR="0009665C">
        <w:rPr>
          <w:rFonts w:hint="eastAsia"/>
        </w:rPr>
        <w:t>）中元组所对应的形式。</w:t>
      </w:r>
    </w:p>
    <w:p w14:paraId="38586D2D" w14:textId="45B90127" w:rsidR="00024691" w:rsidRPr="00024691" w:rsidRDefault="00073B6E" w:rsidP="00024691">
      <w:pPr>
        <w:pStyle w:val="1f3"/>
      </w:pPr>
      <w:r>
        <w:lastRenderedPageBreak/>
        <w:t>从图中</w:t>
      </w:r>
      <w:r w:rsidR="0009665C">
        <w:t>我们可以看出</w:t>
      </w:r>
      <w:r>
        <w:rPr>
          <w:rFonts w:hint="eastAsia"/>
        </w:rPr>
        <w:t>，</w:t>
      </w:r>
      <w:r>
        <w:t>用户订单的数据首先经过</w:t>
      </w:r>
      <w:r>
        <w:rPr>
          <w:rFonts w:hint="eastAsia"/>
        </w:rPr>
        <w:t>n</w:t>
      </w:r>
      <w:r>
        <w:rPr>
          <w:rFonts w:hint="eastAsia"/>
        </w:rPr>
        <w:t>个</w:t>
      </w:r>
      <w:r w:rsidR="00DF1C73">
        <w:rPr>
          <w:rFonts w:hint="eastAsia"/>
        </w:rPr>
        <w:t>M</w:t>
      </w:r>
      <w:r>
        <w:rPr>
          <w:rFonts w:hint="eastAsia"/>
        </w:rPr>
        <w:t>ap</w:t>
      </w:r>
      <w:r w:rsidR="00965555">
        <w:rPr>
          <w:rFonts w:hint="eastAsia"/>
        </w:rPr>
        <w:t>算子</w:t>
      </w:r>
      <w:r>
        <w:rPr>
          <w:rFonts w:hint="eastAsia"/>
        </w:rPr>
        <w:t>，每个</w:t>
      </w:r>
      <w:r w:rsidR="00DF1C73">
        <w:rPr>
          <w:rFonts w:hint="eastAsia"/>
        </w:rPr>
        <w:t>M</w:t>
      </w:r>
      <w:r>
        <w:rPr>
          <w:rFonts w:hint="eastAsia"/>
        </w:rPr>
        <w:t>ap</w:t>
      </w:r>
      <w:r>
        <w:rPr>
          <w:rFonts w:hint="eastAsia"/>
        </w:rPr>
        <w:t>对应一个机票的特征属性，在</w:t>
      </w:r>
      <w:r w:rsidR="00DF1C73">
        <w:t>M</w:t>
      </w:r>
      <w:r>
        <w:rPr>
          <w:rFonts w:hint="eastAsia"/>
        </w:rPr>
        <w:t>ap</w:t>
      </w:r>
      <w:r w:rsidR="00FF486D">
        <w:rPr>
          <w:rFonts w:hint="eastAsia"/>
        </w:rPr>
        <w:t>中</w:t>
      </w:r>
      <w:r w:rsidR="00965555">
        <w:rPr>
          <w:rFonts w:hint="eastAsia"/>
        </w:rPr>
        <w:t>数据集</w:t>
      </w:r>
      <w:r w:rsidR="00FF486D">
        <w:rPr>
          <w:rFonts w:hint="eastAsia"/>
        </w:rPr>
        <w:t>的元组可表示为</w:t>
      </w:r>
      <w:r w:rsidR="00FF486D">
        <w:rPr>
          <w:rFonts w:hint="eastAsia"/>
        </w:rPr>
        <w:t xml:space="preserve">&lt;uid, dcity, acity, </w:t>
      </w:r>
      <w:r w:rsidR="00FF486D">
        <w:rPr>
          <w:rFonts w:hint="eastAsia"/>
          <w:b/>
        </w:rPr>
        <w:t>tn</w:t>
      </w:r>
      <w:r w:rsidR="00FF486D" w:rsidRPr="00FF486D">
        <w:rPr>
          <w:rFonts w:hint="eastAsia"/>
        </w:rPr>
        <w:t>&gt;</w:t>
      </w:r>
      <w:r w:rsidR="00FF486D">
        <w:rPr>
          <w:rFonts w:hint="eastAsia"/>
        </w:rPr>
        <w:t>，其中</w:t>
      </w:r>
      <w:r w:rsidR="00FF486D">
        <w:rPr>
          <w:rFonts w:hint="eastAsia"/>
        </w:rPr>
        <w:t>uid</w:t>
      </w:r>
      <w:r w:rsidR="00FF486D">
        <w:rPr>
          <w:rFonts w:hint="eastAsia"/>
        </w:rPr>
        <w:t>为用户的标识</w:t>
      </w:r>
      <w:r w:rsidR="00FF486D">
        <w:rPr>
          <w:rFonts w:hint="eastAsia"/>
        </w:rPr>
        <w:t>id</w:t>
      </w:r>
      <w:r w:rsidR="00FF486D">
        <w:rPr>
          <w:rFonts w:hint="eastAsia"/>
        </w:rPr>
        <w:t>，</w:t>
      </w:r>
      <w:r w:rsidR="00FF486D">
        <w:rPr>
          <w:rFonts w:hint="eastAsia"/>
        </w:rPr>
        <w:t>dc</w:t>
      </w:r>
      <w:r w:rsidR="00FF486D">
        <w:t>ity</w:t>
      </w:r>
      <w:r w:rsidR="00FF486D">
        <w:t>和</w:t>
      </w:r>
      <w:r w:rsidR="00FF486D">
        <w:rPr>
          <w:rFonts w:hint="eastAsia"/>
        </w:rPr>
        <w:t>acity</w:t>
      </w:r>
      <w:r w:rsidR="00FF486D">
        <w:rPr>
          <w:rFonts w:hint="eastAsia"/>
        </w:rPr>
        <w:t>为航线的标识，</w:t>
      </w:r>
      <w:r w:rsidR="00FF486D" w:rsidRPr="00FF486D">
        <w:rPr>
          <w:rFonts w:hint="eastAsia"/>
          <w:b/>
        </w:rPr>
        <w:t>tn</w:t>
      </w:r>
      <w:r w:rsidR="00FF486D">
        <w:rPr>
          <w:rFonts w:hint="eastAsia"/>
        </w:rPr>
        <w:t>为用户历史订单机票的第</w:t>
      </w:r>
      <w:r w:rsidR="00FF486D">
        <w:rPr>
          <w:rFonts w:hint="eastAsia"/>
        </w:rPr>
        <w:t>n</w:t>
      </w:r>
      <w:r w:rsidR="00FF486D">
        <w:rPr>
          <w:rFonts w:hint="eastAsia"/>
        </w:rPr>
        <w:t>个特征属性。在订单数据经过</w:t>
      </w:r>
      <w:r w:rsidR="00FF486D">
        <w:rPr>
          <w:rFonts w:hint="eastAsia"/>
        </w:rPr>
        <w:t>n</w:t>
      </w:r>
      <w:r w:rsidR="00FF486D">
        <w:rPr>
          <w:rFonts w:hint="eastAsia"/>
        </w:rPr>
        <w:t>个</w:t>
      </w:r>
      <w:r w:rsidR="00DF1C73">
        <w:rPr>
          <w:rFonts w:hint="eastAsia"/>
        </w:rPr>
        <w:t>M</w:t>
      </w:r>
      <w:r w:rsidR="00FF486D">
        <w:rPr>
          <w:rFonts w:hint="eastAsia"/>
        </w:rPr>
        <w:t>ap</w:t>
      </w:r>
      <w:r w:rsidR="00FF486D">
        <w:rPr>
          <w:rFonts w:hint="eastAsia"/>
        </w:rPr>
        <w:t>被拆分成各个特征属性后进入对应的</w:t>
      </w:r>
      <w:r w:rsidR="00FF486D">
        <w:rPr>
          <w:rFonts w:hint="eastAsia"/>
        </w:rPr>
        <w:t>n</w:t>
      </w:r>
      <w:r w:rsidR="00FF486D">
        <w:rPr>
          <w:rFonts w:hint="eastAsia"/>
        </w:rPr>
        <w:t>个</w:t>
      </w:r>
      <w:r w:rsidR="00DF1C73">
        <w:rPr>
          <w:rFonts w:hint="eastAsia"/>
        </w:rPr>
        <w:t>R</w:t>
      </w:r>
      <w:r w:rsidR="00FF486D">
        <w:rPr>
          <w:rFonts w:hint="eastAsia"/>
        </w:rPr>
        <w:t>educe</w:t>
      </w:r>
      <w:r w:rsidR="00965555">
        <w:rPr>
          <w:rFonts w:hint="eastAsia"/>
        </w:rPr>
        <w:t>算子</w:t>
      </w:r>
      <w:r w:rsidR="00FF486D">
        <w:rPr>
          <w:rFonts w:hint="eastAsia"/>
        </w:rPr>
        <w:t>进行用户在航线上的各个特征属性偏好的聚合计算。在</w:t>
      </w:r>
      <w:r w:rsidR="00DF1C73">
        <w:rPr>
          <w:rFonts w:hint="eastAsia"/>
        </w:rPr>
        <w:t>R</w:t>
      </w:r>
      <w:r w:rsidR="00FF486D">
        <w:rPr>
          <w:rFonts w:hint="eastAsia"/>
        </w:rPr>
        <w:t>educe</w:t>
      </w:r>
      <w:r w:rsidR="00FF486D">
        <w:rPr>
          <w:rFonts w:hint="eastAsia"/>
        </w:rPr>
        <w:t>中，对应的</w:t>
      </w:r>
      <w:r w:rsidR="00FF486D">
        <w:rPr>
          <w:rFonts w:hint="eastAsia"/>
        </w:rPr>
        <w:t>key</w:t>
      </w:r>
      <w:r w:rsidR="00FF486D">
        <w:t>为</w:t>
      </w:r>
      <w:r w:rsidR="00FF486D">
        <w:rPr>
          <w:rFonts w:hint="eastAsia"/>
        </w:rPr>
        <w:t>&lt;uid, dcity, acity&gt;</w:t>
      </w:r>
      <w:r w:rsidR="00FF486D">
        <w:rPr>
          <w:rFonts w:hint="eastAsia"/>
        </w:rPr>
        <w:t>，因此每个</w:t>
      </w:r>
      <w:r w:rsidR="00DF1C73">
        <w:rPr>
          <w:rFonts w:hint="eastAsia"/>
        </w:rPr>
        <w:t>R</w:t>
      </w:r>
      <w:r w:rsidR="00FF486D">
        <w:rPr>
          <w:rFonts w:hint="eastAsia"/>
        </w:rPr>
        <w:t>educe</w:t>
      </w:r>
      <w:r w:rsidR="00FF486D">
        <w:rPr>
          <w:rFonts w:hint="eastAsia"/>
        </w:rPr>
        <w:t>都可以得到用户在航线上对应特征上的所有数据，并计算其在该特征上的偏好向量</w:t>
      </w:r>
      <w:r w:rsidR="00965555" w:rsidRPr="00965555">
        <w:rPr>
          <w:rFonts w:hint="eastAsia"/>
          <w:b/>
        </w:rPr>
        <w:t>pn</w:t>
      </w:r>
      <w:r w:rsidR="00FF486D">
        <w:rPr>
          <w:rFonts w:hint="eastAsia"/>
        </w:rPr>
        <w:t>及</w:t>
      </w:r>
      <w:r w:rsidR="00965555">
        <w:rPr>
          <w:rFonts w:hint="eastAsia"/>
        </w:rPr>
        <w:t>对应的</w:t>
      </w:r>
      <w:r w:rsidR="00FF486D">
        <w:rPr>
          <w:rFonts w:hint="eastAsia"/>
        </w:rPr>
        <w:t>信息熵值</w:t>
      </w:r>
      <w:r w:rsidR="00965555" w:rsidRPr="00965555">
        <w:rPr>
          <w:rFonts w:hint="eastAsia"/>
        </w:rPr>
        <w:t>En</w:t>
      </w:r>
      <w:r w:rsidR="00FF486D">
        <w:rPr>
          <w:rFonts w:hint="eastAsia"/>
        </w:rPr>
        <w:t>。</w:t>
      </w:r>
      <w:r w:rsidR="00965555">
        <w:rPr>
          <w:rFonts w:hint="eastAsia"/>
        </w:rPr>
        <w:t>最后，一个统一的</w:t>
      </w:r>
      <w:r w:rsidR="009C2536">
        <w:rPr>
          <w:rFonts w:hint="eastAsia"/>
        </w:rPr>
        <w:t>J</w:t>
      </w:r>
      <w:r w:rsidR="00965555">
        <w:rPr>
          <w:rFonts w:hint="eastAsia"/>
        </w:rPr>
        <w:t>oin</w:t>
      </w:r>
      <w:r w:rsidR="00965555">
        <w:rPr>
          <w:rFonts w:hint="eastAsia"/>
        </w:rPr>
        <w:t>算子将联合用户在航线上对应的各个特征偏好向量，并计算得出在不同特征上的偏好权重。</w:t>
      </w:r>
    </w:p>
    <w:p w14:paraId="6F7E2BAD" w14:textId="5AC57F6C" w:rsidR="00C37257" w:rsidRDefault="00C37257" w:rsidP="00C37257">
      <w:pPr>
        <w:pStyle w:val="30"/>
      </w:pPr>
      <w:r>
        <w:t xml:space="preserve"> </w:t>
      </w:r>
      <w:bookmarkStart w:id="100" w:name="_Toc439109936"/>
      <w:r w:rsidR="00E87F53">
        <w:t>基于选择模型的机票个性化推荐算</w:t>
      </w:r>
      <w:r>
        <w:t>法的并行化实现</w:t>
      </w:r>
      <w:bookmarkEnd w:id="100"/>
    </w:p>
    <w:p w14:paraId="592A9300" w14:textId="59E668D4" w:rsidR="0009665C" w:rsidRDefault="00024691" w:rsidP="008523D7">
      <w:pPr>
        <w:pStyle w:val="1f3"/>
      </w:pPr>
      <w:r>
        <w:t>在基于选择模型的机票个性化推荐算法中</w:t>
      </w:r>
      <w:r>
        <w:rPr>
          <w:rFonts w:hint="eastAsia"/>
        </w:rPr>
        <w:t>，</w:t>
      </w:r>
      <w:r>
        <w:t>我们</w:t>
      </w:r>
      <w:r w:rsidR="008523D7">
        <w:t>采用</w:t>
      </w:r>
      <w:r>
        <w:t>了随机梯度下降</w:t>
      </w:r>
      <w:r>
        <w:rPr>
          <w:rFonts w:hint="eastAsia"/>
        </w:rPr>
        <w:t>（</w:t>
      </w:r>
      <w:r>
        <w:t>SGD</w:t>
      </w:r>
      <w:r>
        <w:rPr>
          <w:rFonts w:hint="eastAsia"/>
        </w:rPr>
        <w:t>）</w:t>
      </w:r>
      <w:r>
        <w:t>的算法来对模型进行迭代式的学习和训练</w:t>
      </w:r>
      <w:r>
        <w:rPr>
          <w:rFonts w:hint="eastAsia"/>
        </w:rPr>
        <w:t>。在这里，我们借鉴了</w:t>
      </w:r>
      <w:r>
        <w:rPr>
          <w:rFonts w:hint="eastAsia"/>
        </w:rPr>
        <w:t>Zin</w:t>
      </w:r>
      <w:r>
        <w:t>kevich</w:t>
      </w:r>
      <w:r>
        <w:t>等人</w:t>
      </w:r>
      <w:r w:rsidRPr="00024691">
        <w:rPr>
          <w:vertAlign w:val="superscript"/>
        </w:rPr>
        <w:fldChar w:fldCharType="begin"/>
      </w:r>
      <w:r w:rsidRPr="00024691">
        <w:rPr>
          <w:vertAlign w:val="superscript"/>
        </w:rPr>
        <w:instrText xml:space="preserve"> ADDIN EN.CITE &lt;EndNote&gt;&lt;Cite&gt;&lt;Author&gt;Zinkevich&lt;/Author&gt;&lt;Year&gt;2010&lt;/Year&gt;&lt;RecNum&gt;29&lt;/RecNum&gt;&lt;DisplayText&gt;[64]&lt;/DisplayText&gt;&lt;record&gt;&lt;rec-number&gt;29&lt;/rec-number&gt;&lt;foreign-keys&gt;&lt;key app="EN" db-id="spwfvafviv9ppver9abvr9210pwprpdprxa0" timestamp="1449841338"&gt;29&lt;/key&gt;&lt;/foreign-keys&gt;&lt;ref-type name="Conference Proceedings"&gt;10&lt;/ref-type&gt;&lt;contributors&gt;&lt;authors&gt;&lt;author&gt;Zinkevich, Martin&lt;/author&gt;&lt;author&gt;Weimer, Markus&lt;/author&gt;&lt;author&gt;Li, Lihong&lt;/author&gt;&lt;author&gt;Smola, Alex J&lt;/author&gt;&lt;/authors&gt;&lt;/contributors&gt;&lt;titles&gt;&lt;title&gt;Parallelized stochastic gradient descent&lt;/title&gt;&lt;secondary-title&gt;Advances in neural information processing systems&lt;/secondary-title&gt;&lt;/titles&gt;&lt;periodical&gt;&lt;full-title&gt;Advances in neural information processing systems&lt;/full-title&gt;&lt;/periodical&gt;&lt;pages&gt;2595-2603&lt;/pages&gt;&lt;dates&gt;&lt;year&gt;2010&lt;/year&gt;&lt;/dates&gt;&lt;urls&gt;&lt;/urls&gt;&lt;/record&gt;&lt;/Cite&gt;&lt;/EndNote&gt;</w:instrText>
      </w:r>
      <w:r w:rsidRPr="00024691">
        <w:rPr>
          <w:vertAlign w:val="superscript"/>
        </w:rPr>
        <w:fldChar w:fldCharType="separate"/>
      </w:r>
      <w:r w:rsidRPr="00024691">
        <w:rPr>
          <w:noProof/>
          <w:vertAlign w:val="superscript"/>
        </w:rPr>
        <w:t>[64]</w:t>
      </w:r>
      <w:r w:rsidRPr="00024691">
        <w:rPr>
          <w:vertAlign w:val="superscript"/>
        </w:rPr>
        <w:fldChar w:fldCharType="end"/>
      </w:r>
      <w:r>
        <w:t>提出的并行化</w:t>
      </w:r>
      <w:r>
        <w:t>SGD</w:t>
      </w:r>
      <w:r>
        <w:t>的方法</w:t>
      </w:r>
      <w:r w:rsidR="008523D7">
        <w:rPr>
          <w:rFonts w:hint="eastAsia"/>
        </w:rPr>
        <w:t>，其主要思想是将训练集随机拆分成与并行化的计算单元数量相等的</w:t>
      </w:r>
      <w:r w:rsidR="008523D7">
        <w:rPr>
          <w:rFonts w:hint="eastAsia"/>
        </w:rPr>
        <w:t>k</w:t>
      </w:r>
      <w:r w:rsidR="008523D7">
        <w:rPr>
          <w:rFonts w:hint="eastAsia"/>
        </w:rPr>
        <w:t>等份，并分别在</w:t>
      </w:r>
      <w:r w:rsidR="008523D7">
        <w:rPr>
          <w:rFonts w:hint="eastAsia"/>
        </w:rPr>
        <w:t>k</w:t>
      </w:r>
      <w:r w:rsidR="008523D7">
        <w:rPr>
          <w:rFonts w:hint="eastAsia"/>
        </w:rPr>
        <w:t>个计算单元中通过</w:t>
      </w:r>
      <w:r w:rsidR="008523D7">
        <w:rPr>
          <w:rFonts w:hint="eastAsia"/>
        </w:rPr>
        <w:t>SGD</w:t>
      </w:r>
      <w:r w:rsidR="008523D7">
        <w:rPr>
          <w:rFonts w:hint="eastAsia"/>
        </w:rPr>
        <w:t>来训练更新参数，最后，通过对</w:t>
      </w:r>
      <w:r w:rsidR="008523D7">
        <w:rPr>
          <w:rFonts w:hint="eastAsia"/>
        </w:rPr>
        <w:t>k</w:t>
      </w:r>
      <w:r w:rsidR="008523D7">
        <w:rPr>
          <w:rFonts w:hint="eastAsia"/>
        </w:rPr>
        <w:t>个计算单元中参数的聚合来更新总体的参数并进行下一轮的迭代训练。</w:t>
      </w:r>
      <w:r w:rsidR="008523D7">
        <w:t>类似的</w:t>
      </w:r>
      <w:r w:rsidR="008523D7">
        <w:rPr>
          <w:rFonts w:hint="eastAsia"/>
        </w:rPr>
        <w:t>，我们基于算法</w:t>
      </w:r>
      <w:r w:rsidR="00C23641">
        <w:rPr>
          <w:rFonts w:hint="eastAsia"/>
        </w:rPr>
        <w:t>4-</w:t>
      </w:r>
      <w:r w:rsidR="008523D7">
        <w:rPr>
          <w:rFonts w:hint="eastAsia"/>
        </w:rPr>
        <w:t>1</w:t>
      </w:r>
      <w:r w:rsidR="00B72D16">
        <w:rPr>
          <w:rFonts w:hint="eastAsia"/>
        </w:rPr>
        <w:t>，设计</w:t>
      </w:r>
      <w:r w:rsidR="008523D7">
        <w:rPr>
          <w:rFonts w:hint="eastAsia"/>
        </w:rPr>
        <w:t>了针对于基于选择模型的机票个性化推荐算法的并行化训练方法（见算法</w:t>
      </w:r>
      <w:r w:rsidR="00C23641">
        <w:rPr>
          <w:rFonts w:hint="eastAsia"/>
        </w:rPr>
        <w:t>5-</w:t>
      </w:r>
      <w:r w:rsidR="008523D7">
        <w:t>2</w:t>
      </w:r>
      <w:r w:rsidR="008523D7">
        <w:rPr>
          <w:rFonts w:hint="eastAsia"/>
        </w:rPr>
        <w:t>）。</w:t>
      </w:r>
    </w:p>
    <w:p w14:paraId="341B892E" w14:textId="5A58A492" w:rsidR="00EB3407" w:rsidRDefault="00B72D16" w:rsidP="00523F51">
      <w:pPr>
        <w:pStyle w:val="1f3"/>
      </w:pPr>
      <w:r>
        <w:rPr>
          <w:rFonts w:hint="eastAsia"/>
        </w:rPr>
        <w:t>在图</w:t>
      </w:r>
      <w:r w:rsidR="003F7039">
        <w:rPr>
          <w:rFonts w:hint="eastAsia"/>
        </w:rPr>
        <w:t>5-</w:t>
      </w:r>
      <w:r>
        <w:rPr>
          <w:rFonts w:hint="eastAsia"/>
        </w:rPr>
        <w:t>5</w:t>
      </w:r>
      <w:r>
        <w:rPr>
          <w:rFonts w:hint="eastAsia"/>
        </w:rPr>
        <w:t>中，我们给出了基于选择模型的机票个性化推荐算法在</w:t>
      </w:r>
      <w:r>
        <w:rPr>
          <w:rFonts w:hint="eastAsia"/>
        </w:rPr>
        <w:t>Spark</w:t>
      </w:r>
      <w:r>
        <w:rPr>
          <w:rFonts w:hint="eastAsia"/>
        </w:rPr>
        <w:t>并行计算框架上的实现。与图</w:t>
      </w:r>
      <w:r w:rsidR="003F7039">
        <w:rPr>
          <w:rFonts w:hint="eastAsia"/>
        </w:rPr>
        <w:t>5-</w:t>
      </w:r>
      <w:r>
        <w:rPr>
          <w:rFonts w:hint="eastAsia"/>
        </w:rPr>
        <w:t>4</w:t>
      </w:r>
      <w:r>
        <w:rPr>
          <w:rFonts w:hint="eastAsia"/>
        </w:rPr>
        <w:t>类似，图中每个方框代表着一个抽象的</w:t>
      </w:r>
      <w:r>
        <w:rPr>
          <w:rFonts w:hint="eastAsia"/>
        </w:rPr>
        <w:t>Spark</w:t>
      </w:r>
      <w:r>
        <w:rPr>
          <w:rFonts w:hint="eastAsia"/>
        </w:rPr>
        <w:t>分布算子。</w:t>
      </w:r>
    </w:p>
    <w:p w14:paraId="7497BB91" w14:textId="4BB84096" w:rsidR="00E87F53" w:rsidRDefault="00EB3407" w:rsidP="00523F51">
      <w:pPr>
        <w:pStyle w:val="1f3"/>
      </w:pPr>
      <w:r>
        <w:rPr>
          <w:rFonts w:hint="eastAsia"/>
        </w:rPr>
        <w:t>首先</w:t>
      </w:r>
      <w:r w:rsidR="00A37765">
        <w:rPr>
          <w:rFonts w:hint="eastAsia"/>
        </w:rPr>
        <w:t>，我们通过</w:t>
      </w:r>
      <w:r w:rsidR="00DF1C73">
        <w:rPr>
          <w:rFonts w:hint="eastAsia"/>
        </w:rPr>
        <w:t>M</w:t>
      </w:r>
      <w:r w:rsidR="00A37765">
        <w:rPr>
          <w:rFonts w:hint="eastAsia"/>
        </w:rPr>
        <w:t>ap</w:t>
      </w:r>
      <w:r w:rsidR="00A37765">
        <w:t>1</w:t>
      </w:r>
      <w:r w:rsidR="00A37765">
        <w:t>和</w:t>
      </w:r>
      <w:r w:rsidR="00DF1C73">
        <w:t>R</w:t>
      </w:r>
      <w:r w:rsidR="00A37765">
        <w:t>educe1</w:t>
      </w:r>
      <w:r w:rsidR="00A37765">
        <w:t>来计算得到一段时间范围内的模拟搜索结果的数据</w:t>
      </w:r>
      <w:r>
        <w:rPr>
          <w:rFonts w:hint="eastAsia"/>
        </w:rPr>
        <w:t>。</w:t>
      </w:r>
      <w:r>
        <w:rPr>
          <w:rFonts w:hint="eastAsia"/>
        </w:rPr>
        <w:t>Map</w:t>
      </w:r>
      <w:r>
        <w:t xml:space="preserve">1 </w:t>
      </w:r>
      <w:r>
        <w:t>从订单数据中提取时间和航线的信息</w:t>
      </w:r>
      <w:r>
        <w:rPr>
          <w:rFonts w:hint="eastAsia"/>
        </w:rPr>
        <w:t>，</w:t>
      </w:r>
      <w:r>
        <w:t>输出元组形式为</w:t>
      </w:r>
      <w:r>
        <w:rPr>
          <w:rFonts w:hint="eastAsia"/>
        </w:rPr>
        <w:t>&lt;time, dcity, acity, ticket&gt;</w:t>
      </w:r>
      <w:r>
        <w:rPr>
          <w:rFonts w:hint="eastAsia"/>
        </w:rPr>
        <w:t>的</w:t>
      </w:r>
      <w:r>
        <w:rPr>
          <w:rFonts w:hint="eastAsia"/>
        </w:rPr>
        <w:t>RDD</w:t>
      </w:r>
      <w:r>
        <w:rPr>
          <w:rFonts w:hint="eastAsia"/>
        </w:rPr>
        <w:t>，</w:t>
      </w:r>
      <w:r w:rsidR="00DF1C73">
        <w:rPr>
          <w:rFonts w:hint="eastAsia"/>
        </w:rPr>
        <w:t>R</w:t>
      </w:r>
      <w:r w:rsidR="00A37765">
        <w:rPr>
          <w:rFonts w:hint="eastAsia"/>
        </w:rPr>
        <w:t>educe</w:t>
      </w:r>
      <w:r w:rsidR="00DF1C73">
        <w:t>1</w:t>
      </w:r>
      <w:r>
        <w:rPr>
          <w:rFonts w:hint="eastAsia"/>
        </w:rPr>
        <w:t>通过时间和航线的</w:t>
      </w:r>
      <w:r>
        <w:rPr>
          <w:rFonts w:hint="eastAsia"/>
        </w:rPr>
        <w:t>key</w:t>
      </w:r>
      <w:r>
        <w:rPr>
          <w:rFonts w:hint="eastAsia"/>
        </w:rPr>
        <w:t>，即</w:t>
      </w:r>
      <w:r>
        <w:rPr>
          <w:rFonts w:hint="eastAsia"/>
        </w:rPr>
        <w:t>&lt;time, dcity, acity&gt;</w:t>
      </w:r>
      <w:r>
        <w:rPr>
          <w:rFonts w:hint="eastAsia"/>
        </w:rPr>
        <w:t>，得到航线上相同时间段的所有用户订单，去重后便可得到该时间段的模拟搜索结果。</w:t>
      </w:r>
      <w:r w:rsidR="001F373D">
        <w:rPr>
          <w:rFonts w:hint="eastAsia"/>
        </w:rPr>
        <w:t>这时，我们再通过一个</w:t>
      </w:r>
      <w:r w:rsidR="00DF1C73">
        <w:rPr>
          <w:rFonts w:hint="eastAsia"/>
        </w:rPr>
        <w:t>J</w:t>
      </w:r>
      <w:r w:rsidR="001F373D">
        <w:rPr>
          <w:rFonts w:hint="eastAsia"/>
        </w:rPr>
        <w:t>oin</w:t>
      </w:r>
      <w:r w:rsidR="001F373D">
        <w:rPr>
          <w:rFonts w:hint="eastAsia"/>
        </w:rPr>
        <w:t>算子</w:t>
      </w:r>
      <w:r w:rsidR="008D1C8A">
        <w:rPr>
          <w:rFonts w:hint="eastAsia"/>
        </w:rPr>
        <w:t>联合</w:t>
      </w:r>
      <w:r w:rsidR="008D1C8A">
        <w:rPr>
          <w:rFonts w:hint="eastAsia"/>
        </w:rPr>
        <w:t>map1</w:t>
      </w:r>
      <w:r w:rsidR="008D1C8A">
        <w:rPr>
          <w:rFonts w:hint="eastAsia"/>
        </w:rPr>
        <w:t>的</w:t>
      </w:r>
      <w:r w:rsidR="008D1C8A">
        <w:rPr>
          <w:rFonts w:hint="eastAsia"/>
        </w:rPr>
        <w:t>RDD</w:t>
      </w:r>
      <w:r w:rsidR="008D1C8A">
        <w:rPr>
          <w:rFonts w:hint="eastAsia"/>
        </w:rPr>
        <w:t>和</w:t>
      </w:r>
      <w:r w:rsidR="009C2536">
        <w:rPr>
          <w:rFonts w:hint="eastAsia"/>
        </w:rPr>
        <w:t>R</w:t>
      </w:r>
      <w:r w:rsidR="008D1C8A">
        <w:rPr>
          <w:rFonts w:hint="eastAsia"/>
        </w:rPr>
        <w:t>educe</w:t>
      </w:r>
      <w:r w:rsidR="008D1C8A">
        <w:t>1</w:t>
      </w:r>
      <w:r w:rsidR="008D1C8A">
        <w:t>的</w:t>
      </w:r>
      <w:r w:rsidR="008D1C8A">
        <w:t>RDD</w:t>
      </w:r>
      <w:r w:rsidR="008D1C8A">
        <w:rPr>
          <w:rFonts w:hint="eastAsia"/>
        </w:rPr>
        <w:t>，</w:t>
      </w:r>
      <w:r w:rsidR="008D1C8A">
        <w:t>从而在元组中得到每个用户订单和其对应搜索结果</w:t>
      </w:r>
      <w:r w:rsidR="008D1C8A">
        <w:rPr>
          <w:rFonts w:hint="eastAsia"/>
        </w:rPr>
        <w:t>，</w:t>
      </w:r>
      <w:r w:rsidR="008D1C8A">
        <w:rPr>
          <w:rFonts w:hint="eastAsia"/>
        </w:rPr>
        <w:t>&lt;</w:t>
      </w:r>
      <w:r w:rsidR="008D1C8A">
        <w:t>ticket, search results&gt;</w:t>
      </w:r>
      <w:r w:rsidR="008D1C8A">
        <w:rPr>
          <w:rFonts w:hint="eastAsia"/>
        </w:rPr>
        <w:t>。</w:t>
      </w:r>
    </w:p>
    <w:p w14:paraId="42743BDD" w14:textId="6F05EBD4" w:rsidR="009C2536" w:rsidRDefault="008D1C8A" w:rsidP="009C2536">
      <w:pPr>
        <w:pStyle w:val="1f3"/>
      </w:pPr>
      <w:r>
        <w:rPr>
          <w:rFonts w:hint="eastAsia"/>
        </w:rPr>
        <w:t>接着，我们可以根据算法</w:t>
      </w:r>
      <w:r w:rsidR="00C23641">
        <w:rPr>
          <w:rFonts w:hint="eastAsia"/>
        </w:rPr>
        <w:t>5-</w:t>
      </w:r>
      <w:r>
        <w:rPr>
          <w:rFonts w:hint="eastAsia"/>
        </w:rPr>
        <w:t>2</w:t>
      </w:r>
      <w:r>
        <w:rPr>
          <w:rFonts w:hint="eastAsia"/>
        </w:rPr>
        <w:t>来进行并行的</w:t>
      </w:r>
      <w:r>
        <w:rPr>
          <w:rFonts w:hint="eastAsia"/>
        </w:rPr>
        <w:t>SGD</w:t>
      </w:r>
      <w:r>
        <w:rPr>
          <w:rFonts w:hint="eastAsia"/>
        </w:rPr>
        <w:t>参数训练。</w:t>
      </w:r>
      <w:r>
        <w:rPr>
          <w:rFonts w:hint="eastAsia"/>
        </w:rPr>
        <w:t>Broad</w:t>
      </w:r>
      <w:r>
        <w:t>cast</w:t>
      </w:r>
      <w:r>
        <w:t>首先将初始化的参数广播到集群中的每个计算节点</w:t>
      </w:r>
      <w:r>
        <w:rPr>
          <w:rFonts w:hint="eastAsia"/>
        </w:rPr>
        <w:t>；</w:t>
      </w:r>
      <w:r>
        <w:rPr>
          <w:rFonts w:hint="eastAsia"/>
        </w:rPr>
        <w:t>Map</w:t>
      </w:r>
      <w:r>
        <w:t>2</w:t>
      </w:r>
      <w:r>
        <w:t>将</w:t>
      </w:r>
      <w:r w:rsidR="00DF1C73">
        <w:t>根据计算节点的数量对用户历史订单集合进行随机的划分</w:t>
      </w:r>
      <w:r w:rsidR="00DF1C73">
        <w:rPr>
          <w:rFonts w:hint="eastAsia"/>
        </w:rPr>
        <w:t>，并分配对应的划分标识</w:t>
      </w:r>
      <w:r w:rsidR="00DF1C73">
        <w:rPr>
          <w:rFonts w:hint="eastAsia"/>
        </w:rPr>
        <w:t>n</w:t>
      </w:r>
      <w:r w:rsidR="00DF1C73">
        <w:rPr>
          <w:rFonts w:hint="eastAsia"/>
        </w:rPr>
        <w:t>作为键值，同时</w:t>
      </w:r>
      <w:r w:rsidR="00DF1C73">
        <w:rPr>
          <w:rFonts w:hint="eastAsia"/>
        </w:rPr>
        <w:t>Map</w:t>
      </w:r>
      <w:r w:rsidR="00DF1C73">
        <w:t>2</w:t>
      </w:r>
      <w:r w:rsidR="00DF1C73">
        <w:rPr>
          <w:rFonts w:hint="eastAsia"/>
        </w:rPr>
        <w:t>还会</w:t>
      </w:r>
      <w:r w:rsidR="00DF1C73">
        <w:t>对各个用户历史</w:t>
      </w:r>
      <w:r>
        <w:rPr>
          <w:rFonts w:hint="eastAsia"/>
        </w:rPr>
        <w:t>机票对应的模拟搜索结果</w:t>
      </w:r>
      <w:r w:rsidR="00DF1C73">
        <w:rPr>
          <w:rFonts w:hint="eastAsia"/>
        </w:rPr>
        <w:t>进行</w:t>
      </w:r>
      <w:r w:rsidR="00DF1C73">
        <w:rPr>
          <w:rFonts w:hint="eastAsia"/>
        </w:rPr>
        <w:t>bootstrap</w:t>
      </w:r>
      <w:r w:rsidR="00DF1C73">
        <w:rPr>
          <w:rFonts w:hint="eastAsia"/>
        </w:rPr>
        <w:t>抽样，作为该次迭代的训练样本；</w:t>
      </w:r>
      <w:r w:rsidR="00DF1C73">
        <w:rPr>
          <w:rFonts w:hint="eastAsia"/>
        </w:rPr>
        <w:t>Re</w:t>
      </w:r>
      <w:r w:rsidR="00DF1C73">
        <w:t>duce2</w:t>
      </w:r>
      <w:r w:rsidR="00DF1C73">
        <w:rPr>
          <w:rFonts w:hint="eastAsia"/>
        </w:rPr>
        <w:t>将收集具有相同划分标识</w:t>
      </w:r>
      <w:r w:rsidR="00DF1C73">
        <w:rPr>
          <w:rFonts w:hint="eastAsia"/>
        </w:rPr>
        <w:t>n</w:t>
      </w:r>
      <w:r w:rsidR="00DF1C73">
        <w:rPr>
          <w:rFonts w:hint="eastAsia"/>
        </w:rPr>
        <w:t>的训练样例，并进行独立并行的</w:t>
      </w:r>
      <w:r w:rsidR="00DF1C73">
        <w:rPr>
          <w:rFonts w:hint="eastAsia"/>
        </w:rPr>
        <w:t>SGD</w:t>
      </w:r>
      <w:r w:rsidR="00DF1C73">
        <w:rPr>
          <w:rFonts w:hint="eastAsia"/>
        </w:rPr>
        <w:t>的训练；最后，</w:t>
      </w:r>
      <w:r w:rsidR="00DF1C73">
        <w:rPr>
          <w:rFonts w:hint="eastAsia"/>
        </w:rPr>
        <w:t>Reduce</w:t>
      </w:r>
      <w:r w:rsidR="00DF1C73">
        <w:t>3</w:t>
      </w:r>
      <w:r w:rsidR="009C2536">
        <w:t>将聚合各个计算节点训练得到的参数</w:t>
      </w:r>
      <w:r w:rsidR="009C2536">
        <w:rPr>
          <w:rFonts w:hint="eastAsia"/>
        </w:rPr>
        <w:t>。更新后的参数将重新进行广播，</w:t>
      </w:r>
      <w:r w:rsidR="009C2536">
        <w:lastRenderedPageBreak/>
        <w:t>并开始新的一轮迭代训练</w:t>
      </w:r>
      <w:r w:rsidR="009C2536">
        <w:rPr>
          <w:rFonts w:hint="eastAsia"/>
        </w:rPr>
        <w:t>。当达到停止条件时，迭代中止，并将模型参数输出作为最终训练的结果。</w:t>
      </w:r>
    </w:p>
    <w:p w14:paraId="51FE0A6C" w14:textId="77777777" w:rsidR="009C2536" w:rsidRPr="00523F51" w:rsidRDefault="009C2536" w:rsidP="009C2536">
      <w:pPr>
        <w:pStyle w:val="1f3"/>
        <w:ind w:firstLineChars="0" w:firstLine="0"/>
      </w:pPr>
    </w:p>
    <w:p w14:paraId="2D867B9B" w14:textId="69C559BA" w:rsidR="00E87F53" w:rsidRDefault="00786F60" w:rsidP="000558F5">
      <w:pPr>
        <w:pStyle w:val="1f3"/>
        <w:ind w:firstLineChars="0" w:firstLine="0"/>
      </w:pPr>
      <w:r>
        <w:pict w14:anchorId="019BC821">
          <v:shape id="文本框 4" o:spid="_x0000_s1036" type="#_x0000_t202" style="width:436.4pt;height:543.85pt;visibility:visible;mso-left-percent:-10001;mso-top-percent:-10001;mso-wrap-distance-top:3.6pt;mso-wrap-distance-bottom:3.6pt;mso-position-horizontal:absolute;mso-position-horizontal-relative:char;mso-position-vertical:absolute;mso-position-vertical-relative:line;mso-left-percent:-10001;mso-top-percent:-10001;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" filled="f" stroked="f">
            <v:textbox style="mso-next-textbox:#文本框 4" inset="0,0,0,0">
              <w:txbxContent>
                <w:tbl>
                  <w:tblPr>
                    <w:tblStyle w:val="afff4"/>
                    <w:tblW w:w="8005" w:type="dxa"/>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8005"/>
                  </w:tblGrid>
                  <w:tr w:rsidR="00F9147B" w:rsidRPr="0031273F" w14:paraId="0C8AA514" w14:textId="77777777" w:rsidTr="00C120CE">
                    <w:trPr>
                      <w:trHeight w:val="397"/>
                    </w:trPr>
                    <w:tc>
                      <w:tcPr>
                        <w:tcW w:w="8005" w:type="dxa"/>
                        <w:tcBorders>
                          <w:top w:val="single" w:sz="12" w:space="0" w:color="auto"/>
                        </w:tcBorders>
                      </w:tcPr>
                      <w:p w14:paraId="50594A77" w14:textId="0B295489" w:rsidR="00F9147B" w:rsidRPr="00C120CE" w:rsidRDefault="00F9147B" w:rsidP="00EE17EA">
                        <w:pPr>
                          <w:pStyle w:val="IEEEParagraph"/>
                          <w:spacing w:after="240"/>
                          <w:ind w:firstLine="0"/>
                          <w:rPr>
                            <w:rFonts w:asciiTheme="minorEastAsia" w:eastAsiaTheme="minorEastAsia" w:hAnsiTheme="minorEastAsia"/>
                            <w:szCs w:val="20"/>
                          </w:rPr>
                        </w:pPr>
                        <w:r w:rsidRPr="00C120CE">
                          <w:rPr>
                            <w:rFonts w:asciiTheme="minorEastAsia" w:eastAsiaTheme="minorEastAsia" w:hAnsiTheme="minorEastAsia" w:hint="eastAsia"/>
                            <w:b/>
                            <w:szCs w:val="20"/>
                          </w:rPr>
                          <w:t>Algorithm</w:t>
                        </w:r>
                        <w:r w:rsidRPr="00C120CE">
                          <w:rPr>
                            <w:rFonts w:asciiTheme="minorEastAsia" w:eastAsiaTheme="minorEastAsia" w:hAnsiTheme="minorEastAsia"/>
                            <w:b/>
                            <w:szCs w:val="20"/>
                          </w:rPr>
                          <w:t xml:space="preserve"> 5</w:t>
                        </w:r>
                        <w:r w:rsidRPr="00C120CE">
                          <w:rPr>
                            <w:rFonts w:asciiTheme="minorEastAsia" w:eastAsiaTheme="minorEastAsia" w:hAnsiTheme="minorEastAsia" w:hint="eastAsia"/>
                            <w:b/>
                            <w:szCs w:val="20"/>
                          </w:rPr>
                          <w:t>-</w:t>
                        </w:r>
                        <w:r w:rsidRPr="00C120CE">
                          <w:rPr>
                            <w:rFonts w:asciiTheme="minorEastAsia" w:eastAsiaTheme="minorEastAsia" w:hAnsiTheme="minorEastAsia"/>
                            <w:b/>
                            <w:szCs w:val="20"/>
                          </w:rPr>
                          <w:t xml:space="preserve">2: </w:t>
                        </w:r>
                        <w:r w:rsidRPr="00C120CE">
                          <w:rPr>
                            <w:rFonts w:asciiTheme="minorEastAsia" w:eastAsiaTheme="minorEastAsia" w:hAnsiTheme="minorEastAsia"/>
                            <w:szCs w:val="20"/>
                          </w:rPr>
                          <w:t xml:space="preserve"> </w:t>
                        </w:r>
                        <w:r w:rsidRPr="00C120CE">
                          <w:rPr>
                            <w:rFonts w:asciiTheme="minorEastAsia" w:eastAsiaTheme="minorEastAsia" w:hAnsiTheme="minorEastAsia"/>
                            <w:b/>
                            <w:szCs w:val="20"/>
                          </w:rPr>
                          <w:t xml:space="preserve">Parallel </w:t>
                        </w:r>
                        <w:r w:rsidRPr="00C120CE">
                          <w:rPr>
                            <w:rFonts w:asciiTheme="minorEastAsia" w:eastAsiaTheme="minorEastAsia" w:hAnsiTheme="minorEastAsia" w:hint="eastAsia"/>
                            <w:b/>
                            <w:szCs w:val="20"/>
                          </w:rPr>
                          <w:t>Paired</w:t>
                        </w:r>
                        <w:r w:rsidRPr="00C120CE">
                          <w:rPr>
                            <w:rFonts w:asciiTheme="minorEastAsia" w:eastAsiaTheme="minorEastAsia" w:hAnsiTheme="minorEastAsia"/>
                            <w:b/>
                            <w:szCs w:val="20"/>
                          </w:rPr>
                          <w:t xml:space="preserve"> Choice Model – </w:t>
                        </w:r>
                        <w:r w:rsidRPr="00C120CE">
                          <w:rPr>
                            <w:rFonts w:asciiTheme="minorEastAsia" w:eastAsiaTheme="minorEastAsia" w:hAnsiTheme="minorEastAsia" w:hint="eastAsia"/>
                            <w:b/>
                            <w:szCs w:val="20"/>
                          </w:rPr>
                          <w:t>L2</w:t>
                        </w:r>
                      </w:p>
                    </w:tc>
                  </w:tr>
                  <w:tr w:rsidR="00F9147B" w:rsidRPr="0031273F" w14:paraId="427FC29A" w14:textId="77777777" w:rsidTr="00C120CE">
                    <w:trPr>
                      <w:trHeight w:val="465"/>
                    </w:trPr>
                    <w:tc>
                      <w:tcPr>
                        <w:tcW w:w="8005" w:type="dxa"/>
                      </w:tcPr>
                      <w:p w14:paraId="291F5F7E" w14:textId="77777777" w:rsidR="00F9147B" w:rsidRPr="00C120CE" w:rsidRDefault="00F9147B" w:rsidP="003A16CC">
                        <w:pPr>
                          <w:pStyle w:val="IEEEParagraph"/>
                          <w:ind w:firstLine="0"/>
                          <w:rPr>
                            <w:rFonts w:asciiTheme="minorEastAsia" w:eastAsiaTheme="minorEastAsia" w:hAnsiTheme="minorEastAsia"/>
                            <w:szCs w:val="20"/>
                          </w:rPr>
                        </w:pPr>
                        <w:r w:rsidRPr="00C120CE">
                          <w:rPr>
                            <w:rFonts w:asciiTheme="minorEastAsia" w:eastAsiaTheme="minorEastAsia" w:hAnsiTheme="minorEastAsia"/>
                            <w:b/>
                            <w:szCs w:val="20"/>
                          </w:rPr>
                          <w:t>Input</w:t>
                        </w:r>
                        <w:r w:rsidRPr="00C120CE">
                          <w:rPr>
                            <w:rFonts w:asciiTheme="minorEastAsia" w:eastAsiaTheme="minorEastAsia" w:hAnsiTheme="minorEastAsia" w:hint="eastAsia"/>
                            <w:b/>
                            <w:szCs w:val="20"/>
                          </w:rPr>
                          <w:t>：</w:t>
                        </w:r>
                        <w:r w:rsidRPr="00C120CE">
                          <w:rPr>
                            <w:rFonts w:asciiTheme="minorEastAsia" w:eastAsiaTheme="minorEastAsia" w:hAnsiTheme="minorEastAsia"/>
                            <w:b/>
                            <w:szCs w:val="20"/>
                          </w:rPr>
                          <w:t xml:space="preserve"> T</w:t>
                        </w:r>
                        <w:r w:rsidRPr="00C120CE">
                          <w:rPr>
                            <w:rFonts w:asciiTheme="minorEastAsia" w:eastAsiaTheme="minorEastAsia" w:hAnsiTheme="minorEastAsia" w:hint="eastAsia"/>
                            <w:b/>
                            <w:szCs w:val="20"/>
                          </w:rPr>
                          <w:t xml:space="preserve"> </w:t>
                        </w:r>
                        <w:r w:rsidRPr="00C120CE">
                          <w:rPr>
                            <w:rFonts w:asciiTheme="minorEastAsia" w:eastAsiaTheme="minorEastAsia" w:hAnsiTheme="minorEastAsia"/>
                            <w:b/>
                            <w:szCs w:val="20"/>
                          </w:rPr>
                          <w:t xml:space="preserve">– </w:t>
                        </w:r>
                        <w:r w:rsidRPr="00C120CE">
                          <w:rPr>
                            <w:rFonts w:asciiTheme="minorEastAsia" w:eastAsiaTheme="minorEastAsia" w:hAnsiTheme="minorEastAsia"/>
                            <w:szCs w:val="20"/>
                          </w:rPr>
                          <w:t>Ticket Set of Historical Flight Order of all Users</w:t>
                        </w:r>
                      </w:p>
                      <w:p w14:paraId="339F3147" w14:textId="77777777" w:rsidR="00F9147B" w:rsidRPr="00C120CE" w:rsidRDefault="00F9147B" w:rsidP="003A16CC">
                        <w:pPr>
                          <w:pStyle w:val="IEEEParagraph"/>
                          <w:ind w:firstLine="0"/>
                          <w:rPr>
                            <w:rFonts w:asciiTheme="minorEastAsia" w:eastAsiaTheme="minorEastAsia" w:hAnsiTheme="minorEastAsia"/>
                            <w:szCs w:val="20"/>
                          </w:rPr>
                        </w:pPr>
                        <w:r w:rsidRPr="00C120CE">
                          <w:rPr>
                            <w:rFonts w:asciiTheme="minorEastAsia" w:eastAsiaTheme="minorEastAsia" w:hAnsiTheme="minorEastAsia" w:hint="eastAsia"/>
                            <w:szCs w:val="20"/>
                          </w:rPr>
                          <w:t xml:space="preserve">        </w:t>
                        </w:r>
                        <w:r w:rsidRPr="00C120CE">
                          <w:rPr>
                            <w:rFonts w:asciiTheme="minorEastAsia" w:eastAsiaTheme="minorEastAsia" w:hAnsiTheme="minorEastAsia" w:hint="eastAsia"/>
                            <w:b/>
                            <w:szCs w:val="20"/>
                          </w:rPr>
                          <w:t>S</w:t>
                        </w:r>
                        <w:r w:rsidRPr="00C120CE">
                          <w:rPr>
                            <w:rFonts w:asciiTheme="minorEastAsia" w:eastAsiaTheme="minorEastAsia" w:hAnsiTheme="minorEastAsia"/>
                            <w:szCs w:val="20"/>
                          </w:rPr>
                          <w:t xml:space="preserve"> – Ticket Set of search results for each historical flight order </w:t>
                        </w:r>
                      </w:p>
                      <w:p w14:paraId="7D3235B9" w14:textId="77777777" w:rsidR="00F9147B" w:rsidRPr="00C120CE" w:rsidRDefault="00F9147B" w:rsidP="003A16CC">
                        <w:pPr>
                          <w:pStyle w:val="IEEEParagraph"/>
                          <w:ind w:firstLine="0"/>
                          <w:rPr>
                            <w:rFonts w:asciiTheme="minorEastAsia" w:eastAsiaTheme="minorEastAsia" w:hAnsiTheme="minorEastAsia"/>
                            <w:szCs w:val="20"/>
                          </w:rPr>
                        </w:pPr>
                        <w:r w:rsidRPr="00C120CE">
                          <w:rPr>
                            <w:rFonts w:asciiTheme="minorEastAsia" w:eastAsiaTheme="minorEastAsia" w:hAnsiTheme="minorEastAsia"/>
                            <w:szCs w:val="20"/>
                          </w:rPr>
                          <w:t xml:space="preserve">        </w:t>
                        </w:r>
                        <w:r w:rsidRPr="00C120CE">
                          <w:rPr>
                            <w:rFonts w:asciiTheme="minorEastAsia" w:eastAsiaTheme="minorEastAsia" w:hAnsiTheme="minorEastAsia"/>
                            <w:b/>
                            <w:szCs w:val="20"/>
                          </w:rPr>
                          <w:t>F</w:t>
                        </w:r>
                        <w:r w:rsidRPr="00C120CE">
                          <w:rPr>
                            <w:rFonts w:asciiTheme="minorEastAsia" w:eastAsiaTheme="minorEastAsia" w:hAnsiTheme="minorEastAsia"/>
                            <w:szCs w:val="20"/>
                          </w:rPr>
                          <w:t xml:space="preserve"> –</w:t>
                        </w:r>
                        <w:r w:rsidRPr="00C120CE">
                          <w:rPr>
                            <w:rFonts w:asciiTheme="minorEastAsia" w:eastAsiaTheme="minorEastAsia" w:hAnsiTheme="minorEastAsia" w:hint="eastAsia"/>
                            <w:szCs w:val="20"/>
                          </w:rPr>
                          <w:t xml:space="preserve"> </w:t>
                        </w:r>
                        <w:r w:rsidRPr="00C120CE">
                          <w:rPr>
                            <w:rFonts w:asciiTheme="minorEastAsia" w:eastAsiaTheme="minorEastAsia" w:hAnsiTheme="minorEastAsia"/>
                            <w:szCs w:val="20"/>
                          </w:rPr>
                          <w:t>Set of Flight Ticket Features</w:t>
                        </w:r>
                      </w:p>
                      <w:p w14:paraId="0A43FE9C" w14:textId="77777777" w:rsidR="00F9147B" w:rsidRPr="00C120CE" w:rsidRDefault="00F9147B" w:rsidP="003A16CC">
                        <w:pPr>
                          <w:pStyle w:val="IEEEParagraph"/>
                          <w:ind w:firstLine="0"/>
                          <w:rPr>
                            <w:rFonts w:asciiTheme="minorEastAsia" w:eastAsiaTheme="minorEastAsia" w:hAnsiTheme="minorEastAsia"/>
                            <w:szCs w:val="20"/>
                          </w:rPr>
                        </w:pPr>
                        <w:r w:rsidRPr="00C120CE">
                          <w:rPr>
                            <w:rFonts w:asciiTheme="minorEastAsia" w:eastAsiaTheme="minorEastAsia" w:hAnsiTheme="minorEastAsia" w:hint="eastAsia"/>
                            <w:szCs w:val="20"/>
                          </w:rPr>
                          <w:t xml:space="preserve">        </w:t>
                        </w:r>
                        <w:r w:rsidRPr="00C120CE">
                          <w:rPr>
                            <w:rFonts w:asciiTheme="minorEastAsia" w:eastAsiaTheme="minorEastAsia" w:hAnsiTheme="minorEastAsia" w:hint="eastAsia"/>
                            <w:b/>
                            <w:szCs w:val="20"/>
                          </w:rPr>
                          <w:t>U</w:t>
                        </w:r>
                        <w:r w:rsidRPr="00C120CE">
                          <w:rPr>
                            <w:rFonts w:asciiTheme="minorEastAsia" w:eastAsiaTheme="minorEastAsia" w:hAnsiTheme="minorEastAsia"/>
                            <w:szCs w:val="20"/>
                          </w:rPr>
                          <w:t xml:space="preserve"> – Set of all users</w:t>
                        </w:r>
                      </w:p>
                      <w:p w14:paraId="6D8B58A6" w14:textId="77777777" w:rsidR="00F9147B" w:rsidRPr="00C120CE" w:rsidRDefault="00F9147B" w:rsidP="003A16CC">
                        <w:pPr>
                          <w:pStyle w:val="IEEEParagraph"/>
                          <w:ind w:firstLine="0"/>
                          <w:rPr>
                            <w:rFonts w:asciiTheme="minorEastAsia" w:eastAsiaTheme="minorEastAsia" w:hAnsiTheme="minorEastAsia"/>
                            <w:szCs w:val="20"/>
                          </w:rPr>
                        </w:pPr>
                        <w:r w:rsidRPr="00C120CE">
                          <w:rPr>
                            <w:rFonts w:asciiTheme="minorEastAsia" w:eastAsiaTheme="minorEastAsia" w:hAnsiTheme="minorEastAsia" w:hint="eastAsia"/>
                            <w:szCs w:val="20"/>
                          </w:rPr>
                          <w:t xml:space="preserve">        </w:t>
                        </w:r>
                        <w:r w:rsidRPr="00C120CE">
                          <w:rPr>
                            <w:rFonts w:asciiTheme="minorEastAsia" w:eastAsiaTheme="minorEastAsia" w:hAnsiTheme="minorEastAsia" w:hint="eastAsia"/>
                            <w:b/>
                            <w:szCs w:val="20"/>
                          </w:rPr>
                          <w:t>M</w:t>
                        </w:r>
                        <w:r w:rsidRPr="00C120CE">
                          <w:rPr>
                            <w:rFonts w:asciiTheme="minorEastAsia" w:eastAsiaTheme="minorEastAsia" w:hAnsiTheme="minorEastAsia"/>
                            <w:szCs w:val="20"/>
                          </w:rPr>
                          <w:t xml:space="preserve"> – Set of all airlines</w:t>
                        </w:r>
                      </w:p>
                      <w:p w14:paraId="15D4B811" w14:textId="77777777" w:rsidR="00F9147B" w:rsidRPr="00C120CE" w:rsidRDefault="00F9147B" w:rsidP="003A16CC">
                        <w:pPr>
                          <w:pStyle w:val="IEEEParagraph"/>
                          <w:ind w:firstLine="0"/>
                          <w:rPr>
                            <w:rFonts w:asciiTheme="minorEastAsia" w:eastAsiaTheme="minorEastAsia" w:hAnsiTheme="minorEastAsia"/>
                            <w:szCs w:val="20"/>
                          </w:rPr>
                        </w:pPr>
                        <w:r w:rsidRPr="00C120CE">
                          <w:rPr>
                            <w:rFonts w:asciiTheme="minorEastAsia" w:eastAsiaTheme="minorEastAsia" w:hAnsiTheme="minorEastAsia" w:hint="eastAsia"/>
                            <w:szCs w:val="20"/>
                          </w:rPr>
                          <w:t xml:space="preserve">        </w:t>
                        </w:r>
                        <m:oMath>
                          <m:r>
                            <m:rPr>
                              <m:sty m:val="p"/>
                            </m:rPr>
                            <w:rPr>
                              <w:rFonts w:ascii="Cambria Math" w:eastAsiaTheme="minorEastAsia" w:hAnsi="Cambria Math"/>
                              <w:szCs w:val="20"/>
                            </w:rPr>
                            <m:t>λ</m:t>
                          </m:r>
                        </m:oMath>
                        <w:r w:rsidRPr="00C120CE">
                          <w:rPr>
                            <w:rFonts w:asciiTheme="minorEastAsia" w:eastAsiaTheme="minorEastAsia" w:hAnsiTheme="minorEastAsia"/>
                            <w:szCs w:val="20"/>
                          </w:rPr>
                          <w:t xml:space="preserve"> – Regularization Parameter</w:t>
                        </w:r>
                      </w:p>
                      <w:p w14:paraId="1CA61D0D" w14:textId="77777777" w:rsidR="00F9147B" w:rsidRPr="00C120CE" w:rsidRDefault="00F9147B" w:rsidP="003A16CC">
                        <w:pPr>
                          <w:pStyle w:val="IEEEParagraph"/>
                          <w:ind w:firstLine="0"/>
                          <w:rPr>
                            <w:rFonts w:asciiTheme="minorEastAsia" w:eastAsiaTheme="minorEastAsia" w:hAnsiTheme="minorEastAsia"/>
                            <w:szCs w:val="20"/>
                          </w:rPr>
                        </w:pPr>
                        <w:r w:rsidRPr="00C120CE">
                          <w:rPr>
                            <w:rFonts w:asciiTheme="minorEastAsia" w:eastAsiaTheme="minorEastAsia" w:hAnsiTheme="minorEastAsia" w:hint="eastAsia"/>
                            <w:szCs w:val="20"/>
                          </w:rPr>
                          <w:t xml:space="preserve">        r </w:t>
                        </w:r>
                        <w:r w:rsidRPr="00C120CE">
                          <w:rPr>
                            <w:rFonts w:asciiTheme="minorEastAsia" w:eastAsiaTheme="minorEastAsia" w:hAnsiTheme="minorEastAsia"/>
                            <w:szCs w:val="20"/>
                          </w:rPr>
                          <w:t>–</w:t>
                        </w:r>
                        <w:r w:rsidRPr="00C120CE">
                          <w:rPr>
                            <w:rFonts w:asciiTheme="minorEastAsia" w:eastAsiaTheme="minorEastAsia" w:hAnsiTheme="minorEastAsia" w:hint="eastAsia"/>
                            <w:szCs w:val="20"/>
                          </w:rPr>
                          <w:t xml:space="preserve"> bootstrap sampling rate</w:t>
                        </w:r>
                      </w:p>
                      <w:p w14:paraId="2BB52A08" w14:textId="77777777" w:rsidR="00F9147B" w:rsidRPr="00C120CE" w:rsidRDefault="00F9147B" w:rsidP="003A16CC">
                        <w:pPr>
                          <w:pStyle w:val="IEEEParagraph"/>
                          <w:ind w:firstLine="0"/>
                          <w:rPr>
                            <w:rFonts w:asciiTheme="minorEastAsia" w:eastAsiaTheme="minorEastAsia" w:hAnsiTheme="minorEastAsia"/>
                            <w:szCs w:val="20"/>
                          </w:rPr>
                        </w:pPr>
                        <w:r w:rsidRPr="00C120CE">
                          <w:rPr>
                            <w:rFonts w:asciiTheme="minorEastAsia" w:eastAsiaTheme="minorEastAsia" w:hAnsiTheme="minorEastAsia"/>
                            <w:szCs w:val="20"/>
                          </w:rPr>
                          <w:t xml:space="preserve">        </w:t>
                        </w:r>
                        <m:oMath>
                          <m:sSub>
                            <m:sSubPr>
                              <m:ctrlPr>
                                <w:rPr>
                                  <w:rFonts w:ascii="Cambria Math" w:eastAsiaTheme="minorEastAsia" w:hAnsi="Cambria Math"/>
                                  <w:szCs w:val="20"/>
                                </w:rPr>
                              </m:ctrlPr>
                            </m:sSubPr>
                            <m:e>
                              <m:r>
                                <w:rPr>
                                  <w:rFonts w:ascii="Cambria Math" w:eastAsiaTheme="minorEastAsia" w:hAnsi="Cambria Math"/>
                                  <w:szCs w:val="20"/>
                                </w:rPr>
                                <m:t>η</m:t>
                              </m:r>
                              <m:ctrlPr>
                                <w:rPr>
                                  <w:rFonts w:ascii="Cambria Math" w:eastAsiaTheme="minorEastAsia" w:hAnsi="Cambria Math"/>
                                  <w:i/>
                                  <w:szCs w:val="20"/>
                                </w:rPr>
                              </m:ctrlPr>
                            </m:e>
                            <m:sub>
                              <m:r>
                                <m:rPr>
                                  <m:sty m:val="p"/>
                                </m:rPr>
                                <w:rPr>
                                  <w:rFonts w:ascii="Cambria Math" w:eastAsiaTheme="minorEastAsia" w:hAnsi="Cambria Math"/>
                                  <w:szCs w:val="20"/>
                                </w:rPr>
                                <m:t>0</m:t>
                              </m:r>
                            </m:sub>
                          </m:sSub>
                        </m:oMath>
                        <w:r w:rsidRPr="00C120CE">
                          <w:rPr>
                            <w:rFonts w:asciiTheme="minorEastAsia" w:eastAsiaTheme="minorEastAsia" w:hAnsiTheme="minorEastAsia"/>
                            <w:szCs w:val="20"/>
                          </w:rPr>
                          <w:t xml:space="preserve"> – initial </w:t>
                        </w:r>
                        <w:r w:rsidRPr="00C120CE">
                          <w:rPr>
                            <w:rFonts w:asciiTheme="minorEastAsia" w:eastAsiaTheme="minorEastAsia" w:hAnsiTheme="minorEastAsia" w:hint="eastAsia"/>
                            <w:szCs w:val="20"/>
                          </w:rPr>
                          <w:t>learning rate</w:t>
                        </w:r>
                      </w:p>
                      <w:p w14:paraId="601A321F" w14:textId="77777777" w:rsidR="00F9147B" w:rsidRPr="00C120CE" w:rsidRDefault="00F9147B" w:rsidP="003A16CC">
                        <w:pPr>
                          <w:pStyle w:val="IEEEParagraph"/>
                          <w:ind w:firstLine="0"/>
                          <w:rPr>
                            <w:rFonts w:asciiTheme="minorEastAsia" w:eastAsiaTheme="minorEastAsia" w:hAnsiTheme="minorEastAsia"/>
                            <w:szCs w:val="20"/>
                          </w:rPr>
                        </w:pPr>
                        <w:r w:rsidRPr="00C120CE">
                          <w:rPr>
                            <w:rFonts w:asciiTheme="minorEastAsia" w:eastAsiaTheme="minorEastAsia" w:hAnsiTheme="minorEastAsia"/>
                            <w:szCs w:val="20"/>
                          </w:rPr>
                          <w:t xml:space="preserve">        Nk – number of Latent Factors</w:t>
                        </w:r>
                      </w:p>
                      <w:p w14:paraId="250E619B" w14:textId="77777777" w:rsidR="00F9147B" w:rsidRPr="00C120CE" w:rsidRDefault="00F9147B" w:rsidP="003A16CC">
                        <w:pPr>
                          <w:pStyle w:val="IEEEParagraph"/>
                          <w:ind w:firstLine="0"/>
                          <w:rPr>
                            <w:rFonts w:asciiTheme="minorEastAsia" w:eastAsiaTheme="minorEastAsia" w:hAnsiTheme="minorEastAsia"/>
                            <w:szCs w:val="20"/>
                          </w:rPr>
                        </w:pPr>
                        <w:r w:rsidRPr="00C120CE">
                          <w:rPr>
                            <w:rFonts w:asciiTheme="minorEastAsia" w:eastAsiaTheme="minorEastAsia" w:hAnsiTheme="minorEastAsia" w:hint="eastAsia"/>
                            <w:szCs w:val="20"/>
                          </w:rPr>
                          <w:t xml:space="preserve">        MAXN</w:t>
                        </w:r>
                        <w:r w:rsidRPr="00C120CE">
                          <w:rPr>
                            <w:rFonts w:asciiTheme="minorEastAsia" w:eastAsiaTheme="minorEastAsia" w:hAnsiTheme="minorEastAsia"/>
                            <w:szCs w:val="20"/>
                          </w:rPr>
                          <w:t xml:space="preserve"> – </w:t>
                        </w:r>
                        <w:r w:rsidRPr="00C120CE">
                          <w:rPr>
                            <w:rFonts w:asciiTheme="minorEastAsia" w:eastAsiaTheme="minorEastAsia" w:hAnsiTheme="minorEastAsia" w:hint="eastAsia"/>
                            <w:szCs w:val="20"/>
                          </w:rPr>
                          <w:t>m</w:t>
                        </w:r>
                        <w:r w:rsidRPr="00C120CE">
                          <w:rPr>
                            <w:rFonts w:asciiTheme="minorEastAsia" w:eastAsiaTheme="minorEastAsia" w:hAnsiTheme="minorEastAsia"/>
                            <w:szCs w:val="20"/>
                          </w:rPr>
                          <w:t>aximum number of iterations</w:t>
                        </w:r>
                      </w:p>
                      <w:p w14:paraId="5AC7EA98" w14:textId="7CF78EE5" w:rsidR="00F9147B" w:rsidRPr="00C120CE" w:rsidRDefault="00F9147B" w:rsidP="003A16CC">
                        <w:pPr>
                          <w:pStyle w:val="IEEEParagraph"/>
                          <w:ind w:firstLine="0"/>
                          <w:rPr>
                            <w:rFonts w:asciiTheme="minorEastAsia" w:eastAsiaTheme="minorEastAsia" w:hAnsiTheme="minorEastAsia"/>
                            <w:szCs w:val="20"/>
                          </w:rPr>
                        </w:pPr>
                        <w:r w:rsidRPr="00C120CE">
                          <w:rPr>
                            <w:rFonts w:asciiTheme="minorEastAsia" w:eastAsiaTheme="minorEastAsia" w:hAnsiTheme="minorEastAsia"/>
                            <w:szCs w:val="20"/>
                          </w:rPr>
                          <w:t xml:space="preserve">        N</w:t>
                        </w:r>
                        <w:r>
                          <w:rPr>
                            <w:rFonts w:asciiTheme="minorEastAsia" w:eastAsiaTheme="minorEastAsia" w:hAnsiTheme="minorEastAsia"/>
                            <w:szCs w:val="20"/>
                          </w:rPr>
                          <w:t>c</w:t>
                        </w:r>
                        <w:r w:rsidRPr="00C120CE">
                          <w:rPr>
                            <w:rFonts w:asciiTheme="minorEastAsia" w:eastAsiaTheme="minorEastAsia" w:hAnsiTheme="minorEastAsia"/>
                            <w:szCs w:val="20"/>
                          </w:rPr>
                          <w:t xml:space="preserve"> – </w:t>
                        </w:r>
                        <w:r w:rsidRPr="00C120CE">
                          <w:rPr>
                            <w:rFonts w:asciiTheme="minorEastAsia" w:eastAsiaTheme="minorEastAsia" w:hAnsiTheme="minorEastAsia" w:hint="eastAsia"/>
                            <w:szCs w:val="20"/>
                          </w:rPr>
                          <w:t>n</w:t>
                        </w:r>
                        <w:r w:rsidRPr="00C120CE">
                          <w:rPr>
                            <w:rFonts w:asciiTheme="minorEastAsia" w:eastAsiaTheme="minorEastAsia" w:hAnsiTheme="minorEastAsia"/>
                            <w:szCs w:val="20"/>
                          </w:rPr>
                          <w:t>umber of nodes for parallel computing</w:t>
                        </w:r>
                      </w:p>
                    </w:tc>
                  </w:tr>
                  <w:tr w:rsidR="00F9147B" w:rsidRPr="0031273F" w14:paraId="5FEC0842" w14:textId="77777777" w:rsidTr="00C120CE">
                    <w:trPr>
                      <w:trHeight w:val="239"/>
                    </w:trPr>
                    <w:tc>
                      <w:tcPr>
                        <w:tcW w:w="8005" w:type="dxa"/>
                        <w:tcBorders>
                          <w:bottom w:val="single" w:sz="12" w:space="0" w:color="auto"/>
                        </w:tcBorders>
                      </w:tcPr>
                      <w:p w14:paraId="7A639AC2" w14:textId="77777777" w:rsidR="00F9147B" w:rsidRPr="00C120CE" w:rsidRDefault="00F9147B" w:rsidP="003A16CC">
                        <w:pPr>
                          <w:pStyle w:val="IEEEParagraph"/>
                          <w:ind w:firstLine="0"/>
                          <w:rPr>
                            <w:rFonts w:asciiTheme="minorEastAsia" w:eastAsiaTheme="minorEastAsia" w:hAnsiTheme="minorEastAsia"/>
                            <w:szCs w:val="20"/>
                          </w:rPr>
                        </w:pPr>
                        <w:r w:rsidRPr="00C120CE">
                          <w:rPr>
                            <w:rFonts w:asciiTheme="minorEastAsia" w:eastAsiaTheme="minorEastAsia" w:hAnsiTheme="minorEastAsia"/>
                            <w:b/>
                            <w:szCs w:val="20"/>
                          </w:rPr>
                          <w:t>Output</w:t>
                        </w:r>
                        <w:r w:rsidRPr="00C120CE">
                          <w:rPr>
                            <w:rFonts w:asciiTheme="minorEastAsia" w:eastAsiaTheme="minorEastAsia" w:hAnsiTheme="minorEastAsia" w:hint="eastAsia"/>
                            <w:b/>
                            <w:szCs w:val="20"/>
                          </w:rPr>
                          <w:t>：</w:t>
                        </w:r>
                        <m:oMath>
                          <m:r>
                            <m:rPr>
                              <m:sty m:val="bi"/>
                            </m:rPr>
                            <w:rPr>
                              <w:rFonts w:ascii="Cambria Math" w:eastAsiaTheme="minorEastAsia" w:hAnsi="Cambria Math"/>
                              <w:szCs w:val="20"/>
                            </w:rPr>
                            <m:t>β</m:t>
                          </m:r>
                        </m:oMath>
                        <w:r w:rsidRPr="00C120CE">
                          <w:rPr>
                            <w:rFonts w:asciiTheme="minorEastAsia" w:eastAsiaTheme="minorEastAsia" w:hAnsiTheme="minorEastAsia"/>
                            <w:b/>
                            <w:szCs w:val="20"/>
                          </w:rPr>
                          <w:t xml:space="preserve"> – </w:t>
                        </w:r>
                        <w:r w:rsidRPr="00C120CE">
                          <w:rPr>
                            <w:rFonts w:asciiTheme="minorEastAsia" w:eastAsiaTheme="minorEastAsia" w:hAnsiTheme="minorEastAsia"/>
                            <w:szCs w:val="20"/>
                          </w:rPr>
                          <w:t xml:space="preserve">set of to be estimated parameters in </w:t>
                        </w:r>
                        <m:oMath>
                          <m:r>
                            <w:rPr>
                              <w:rFonts w:ascii="Cambria Math" w:eastAsiaTheme="minorEastAsia" w:hAnsi="Cambria Math"/>
                              <w:szCs w:val="20"/>
                            </w:rPr>
                            <m:t>V</m:t>
                          </m:r>
                          <m:d>
                            <m:dPr>
                              <m:ctrlPr>
                                <w:rPr>
                                  <w:rFonts w:ascii="Cambria Math" w:eastAsiaTheme="minorEastAsia" w:hAnsi="Cambria Math"/>
                                  <w:i/>
                                  <w:szCs w:val="20"/>
                                </w:rPr>
                              </m:ctrlPr>
                            </m:dPr>
                            <m:e>
                              <m:sSub>
                                <m:sSubPr>
                                  <m:ctrlPr>
                                    <w:rPr>
                                      <w:rFonts w:ascii="Cambria Math" w:eastAsiaTheme="minorEastAsia" w:hAnsi="Cambria Math"/>
                                      <w:i/>
                                      <w:szCs w:val="20"/>
                                    </w:rPr>
                                  </m:ctrlPr>
                                </m:sSubPr>
                                <m:e>
                                  <m:r>
                                    <w:rPr>
                                      <w:rFonts w:ascii="Cambria Math" w:eastAsiaTheme="minorEastAsia" w:hAnsi="Cambria Math"/>
                                      <w:szCs w:val="20"/>
                                    </w:rPr>
                                    <m:t>x</m:t>
                                  </m:r>
                                </m:e>
                                <m:sub>
                                  <m:r>
                                    <w:rPr>
                                      <w:rFonts w:ascii="Cambria Math" w:eastAsiaTheme="minorEastAsia" w:hAnsi="Cambria Math"/>
                                      <w:szCs w:val="20"/>
                                    </w:rPr>
                                    <m:t>ui</m:t>
                                  </m:r>
                                </m:sub>
                              </m:sSub>
                            </m:e>
                          </m:d>
                        </m:oMath>
                        <w:r w:rsidRPr="00C120CE">
                          <w:rPr>
                            <w:rFonts w:asciiTheme="minorEastAsia" w:eastAsiaTheme="minorEastAsia" w:hAnsiTheme="minorEastAsia"/>
                            <w:szCs w:val="20"/>
                          </w:rPr>
                          <w:t>,</w:t>
                        </w:r>
                      </w:p>
                      <w:p w14:paraId="146ACAA0" w14:textId="5A34F026" w:rsidR="00F9147B" w:rsidRPr="00C120CE" w:rsidRDefault="00F9147B" w:rsidP="003A16CC">
                        <w:pPr>
                          <w:pStyle w:val="IEEEParagraph"/>
                          <w:ind w:firstLine="0"/>
                          <w:rPr>
                            <w:rFonts w:asciiTheme="minorEastAsia" w:eastAsiaTheme="minorEastAsia" w:hAnsiTheme="minorEastAsia"/>
                            <w:szCs w:val="20"/>
                          </w:rPr>
                        </w:pPr>
                        <w:r w:rsidRPr="00C120CE">
                          <w:rPr>
                            <w:rFonts w:asciiTheme="minorEastAsia" w:eastAsiaTheme="minorEastAsia" w:hAnsiTheme="minorEastAsia"/>
                            <w:szCs w:val="20"/>
                          </w:rPr>
                          <w:t xml:space="preserve">          which includes parameters for different users and different airlines</w:t>
                        </w:r>
                      </w:p>
                    </w:tc>
                  </w:tr>
                  <w:tr w:rsidR="00F9147B" w:rsidRPr="0031273F" w14:paraId="18E7CA91" w14:textId="77777777" w:rsidTr="00C120CE">
                    <w:trPr>
                      <w:trHeight w:val="6716"/>
                    </w:trPr>
                    <w:tc>
                      <w:tcPr>
                        <w:tcW w:w="8005" w:type="dxa"/>
                        <w:tcBorders>
                          <w:top w:val="single" w:sz="12" w:space="0" w:color="auto"/>
                          <w:bottom w:val="single" w:sz="12" w:space="0" w:color="auto"/>
                        </w:tcBorders>
                      </w:tcPr>
                      <w:p w14:paraId="7DD1EA1D" w14:textId="6862C080" w:rsidR="00F9147B" w:rsidRPr="00AE0E05" w:rsidRDefault="00F9147B" w:rsidP="005107BB">
                        <w:pPr>
                          <w:pStyle w:val="IEEEParagraph"/>
                          <w:numPr>
                            <w:ilvl w:val="0"/>
                            <w:numId w:val="29"/>
                          </w:numPr>
                          <w:rPr>
                            <w:rFonts w:asciiTheme="minorEastAsia" w:eastAsiaTheme="minorEastAsia" w:hAnsiTheme="minorEastAsia"/>
                            <w:b/>
                          </w:rPr>
                        </w:pPr>
                        <m:oMath>
                          <m:r>
                            <m:rPr>
                              <m:sty m:val="b"/>
                            </m:rPr>
                            <w:rPr>
                              <w:rFonts w:ascii="Cambria Math" w:eastAsiaTheme="minorEastAsia" w:hAnsi="Cambria Math"/>
                            </w:rPr>
                            <m:t>β</m:t>
                          </m:r>
                          <m:r>
                            <m:rPr>
                              <m:sty m:val="p"/>
                            </m:rPr>
                            <w:rPr>
                              <w:rFonts w:ascii="Cambria Math" w:eastAsiaTheme="minorEastAsia" w:hAnsi="Cambria Math"/>
                            </w:rPr>
                            <m:t>←</m:t>
                          </m:r>
                          <m:r>
                            <m:rPr>
                              <m:sty m:val="b"/>
                            </m:rPr>
                            <w:rPr>
                              <w:rFonts w:ascii="Cambria Math" w:eastAsiaTheme="minorEastAsia" w:hAnsi="Cambria Math"/>
                            </w:rPr>
                            <m:t>0</m:t>
                          </m:r>
                        </m:oMath>
                        <w:r>
                          <w:rPr>
                            <w:rFonts w:asciiTheme="minorEastAsia" w:eastAsiaTheme="minorEastAsia" w:hAnsiTheme="minorEastAsia"/>
                          </w:rPr>
                          <w:t xml:space="preserve">, </w:t>
                        </w:r>
                        <m:oMath>
                          <m:r>
                            <m:rPr>
                              <m:sty m:val="p"/>
                            </m:rPr>
                            <w:rPr>
                              <w:rFonts w:ascii="Cambria Math" w:eastAsiaTheme="minorEastAsia" w:hAnsi="Cambria Math"/>
                            </w:rPr>
                            <m:t>η←</m:t>
                          </m:r>
                          <m:sSub>
                            <m:sSubPr>
                              <m:ctrlPr>
                                <w:rPr>
                                  <w:rFonts w:ascii="Cambria Math" w:eastAsiaTheme="minorEastAsia" w:hAnsi="Cambria Math"/>
                                </w:rPr>
                              </m:ctrlPr>
                            </m:sSubPr>
                            <m:e>
                              <m:r>
                                <m:rPr>
                                  <m:sty m:val="p"/>
                                </m:rPr>
                                <w:rPr>
                                  <w:rFonts w:ascii="Cambria Math" w:eastAsiaTheme="minorEastAsia" w:hAnsi="Cambria Math"/>
                                </w:rPr>
                                <m:t>η</m:t>
                              </m:r>
                            </m:e>
                            <m:sub>
                              <m:r>
                                <m:rPr>
                                  <m:sty m:val="p"/>
                                </m:rPr>
                                <w:rPr>
                                  <w:rFonts w:ascii="Cambria Math" w:eastAsiaTheme="minorEastAsia" w:hAnsi="Cambria Math"/>
                                </w:rPr>
                                <m:t>0</m:t>
                              </m:r>
                            </m:sub>
                          </m:sSub>
                        </m:oMath>
                      </w:p>
                      <w:p w14:paraId="11D9B006" w14:textId="3DF8B7E0" w:rsidR="00F9147B" w:rsidRPr="00AE0E05" w:rsidRDefault="00F9147B" w:rsidP="005107BB">
                        <w:pPr>
                          <w:pStyle w:val="IEEEParagraph"/>
                          <w:numPr>
                            <w:ilvl w:val="0"/>
                            <w:numId w:val="29"/>
                          </w:numPr>
                          <w:rPr>
                            <w:rFonts w:asciiTheme="minorEastAsia" w:eastAsiaTheme="minorEastAsia" w:hAnsiTheme="minorEastAsia"/>
                            <w:b/>
                          </w:rPr>
                        </w:pPr>
                        <w:r>
                          <w:rPr>
                            <w:rFonts w:asciiTheme="minorEastAsia" w:eastAsiaTheme="minorEastAsia" w:hAnsiTheme="minorEastAsia"/>
                          </w:rPr>
                          <w:t>D</w:t>
                        </w:r>
                        <w:r>
                          <w:rPr>
                            <w:rFonts w:asciiTheme="minorEastAsia" w:eastAsiaTheme="minorEastAsia" w:hAnsiTheme="minorEastAsia" w:hint="eastAsia"/>
                          </w:rPr>
                          <w:t xml:space="preserve">efine </w:t>
                        </w:r>
                        <m:oMath>
                          <m:r>
                            <m:rPr>
                              <m:sty m:val="p"/>
                            </m:rPr>
                            <w:rPr>
                              <w:rFonts w:ascii="Cambria Math" w:eastAsiaTheme="minorEastAsia" w:hAnsi="Cambria Math" w:hint="eastAsia"/>
                            </w:rPr>
                            <m:t>L</m:t>
                          </m:r>
                          <m:r>
                            <m:rPr>
                              <m:sty m:val="p"/>
                            </m:rPr>
                            <w:rPr>
                              <w:rFonts w:ascii="Cambria Math" w:eastAsiaTheme="minorEastAsia" w:hAnsi="Cambria Math"/>
                            </w:rPr>
                            <m:t xml:space="preserve"> := </m:t>
                          </m:r>
                          <m:d>
                            <m:dPr>
                              <m:begChr m:val="⌊"/>
                              <m:endChr m:val="⌋"/>
                              <m:ctrlPr>
                                <w:rPr>
                                  <w:rFonts w:ascii="Cambria Math" w:eastAsiaTheme="minorEastAsia" w:hAnsi="Cambria Math"/>
                                </w:rPr>
                              </m:ctrlPr>
                            </m:dPr>
                            <m:e>
                              <m:f>
                                <m:fPr>
                                  <m:ctrlPr>
                                    <w:rPr>
                                      <w:rFonts w:ascii="Cambria Math" w:eastAsiaTheme="minorEastAsia" w:hAnsi="Cambria Math"/>
                                      <w:i/>
                                    </w:rPr>
                                  </m:ctrlPr>
                                </m:fPr>
                                <m:num>
                                  <m:r>
                                    <w:rPr>
                                      <w:rFonts w:ascii="Cambria Math" w:eastAsiaTheme="minorEastAsia" w:hAnsi="Cambria Math"/>
                                    </w:rPr>
                                    <m:t>|</m:t>
                                  </m:r>
                                  <m:r>
                                    <m:rPr>
                                      <m:sty m:val="b"/>
                                    </m:rPr>
                                    <w:rPr>
                                      <w:rFonts w:ascii="Cambria Math" w:eastAsiaTheme="minorEastAsia" w:hAnsi="Cambria Math"/>
                                    </w:rPr>
                                    <m:t>T</m:t>
                                  </m:r>
                                  <m:r>
                                    <w:rPr>
                                      <w:rFonts w:ascii="Cambria Math" w:eastAsiaTheme="minorEastAsia" w:hAnsi="Cambria Math"/>
                                    </w:rPr>
                                    <m:t>|</m:t>
                                  </m:r>
                                </m:num>
                                <m:den>
                                  <m:sSub>
                                    <m:sSubPr>
                                      <m:ctrlPr>
                                        <w:rPr>
                                          <w:rFonts w:ascii="Cambria Math" w:eastAsiaTheme="minorEastAsia" w:hAnsi="Cambria Math"/>
                                          <w:i/>
                                        </w:rPr>
                                      </m:ctrlPr>
                                    </m:sSubPr>
                                    <m:e>
                                      <m:r>
                                        <m:rPr>
                                          <m:sty m:val="p"/>
                                        </m:rP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c</m:t>
                                      </m:r>
                                    </m:sub>
                                  </m:sSub>
                                </m:den>
                              </m:f>
                            </m:e>
                          </m:d>
                        </m:oMath>
                      </w:p>
                      <w:p w14:paraId="5CA2F580" w14:textId="77777777" w:rsidR="00F9147B" w:rsidRPr="00AE0E05" w:rsidRDefault="00F9147B" w:rsidP="005107BB">
                        <w:pPr>
                          <w:pStyle w:val="IEEEParagraph"/>
                          <w:numPr>
                            <w:ilvl w:val="0"/>
                            <w:numId w:val="29"/>
                          </w:numPr>
                          <w:rPr>
                            <w:rFonts w:asciiTheme="minorEastAsia" w:eastAsiaTheme="minorEastAsia" w:hAnsiTheme="minorEastAsia"/>
                            <w:b/>
                          </w:rPr>
                        </w:pPr>
                        <w:r>
                          <w:rPr>
                            <w:rFonts w:asciiTheme="minorEastAsia" w:eastAsiaTheme="minorEastAsia" w:hAnsiTheme="minorEastAsia"/>
                          </w:rPr>
                          <w:t>for it = 1 to MAXN:</w:t>
                        </w:r>
                      </w:p>
                      <w:p w14:paraId="316A3591" w14:textId="536165E8" w:rsidR="00F9147B" w:rsidRPr="003A16CC" w:rsidRDefault="00F9147B" w:rsidP="005107BB">
                        <w:pPr>
                          <w:pStyle w:val="IEEEParagraph"/>
                          <w:numPr>
                            <w:ilvl w:val="0"/>
                            <w:numId w:val="29"/>
                          </w:numPr>
                          <w:rPr>
                            <w:rFonts w:asciiTheme="minorEastAsia" w:eastAsiaTheme="minorEastAsia" w:hAnsiTheme="minorEastAsia"/>
                            <w:b/>
                          </w:rPr>
                        </w:pPr>
                        <w:r>
                          <w:rPr>
                            <w:rFonts w:asciiTheme="minorEastAsia" w:eastAsiaTheme="minorEastAsia" w:hAnsiTheme="minorEastAsia"/>
                          </w:rPr>
                          <w:t xml:space="preserve">  Random partition </w:t>
                        </w:r>
                        <w:r w:rsidRPr="003A16CC">
                          <w:rPr>
                            <w:rFonts w:asciiTheme="minorEastAsia" w:eastAsiaTheme="minorEastAsia" w:hAnsiTheme="minorEastAsia"/>
                            <w:b/>
                          </w:rPr>
                          <w:t>T</w:t>
                        </w:r>
                        <w:r>
                          <w:rPr>
                            <w:rFonts w:asciiTheme="minorEastAsia" w:eastAsiaTheme="minorEastAsia" w:hAnsiTheme="minorEastAsia"/>
                            <w:b/>
                          </w:rPr>
                          <w:t xml:space="preserve"> </w:t>
                        </w:r>
                        <w:r>
                          <w:rPr>
                            <w:rFonts w:asciiTheme="minorEastAsia" w:eastAsiaTheme="minorEastAsia" w:hAnsiTheme="minorEastAsia"/>
                          </w:rPr>
                          <w:t xml:space="preserve">to k </w:t>
                        </w:r>
                        <m:oMath>
                          <m:sSub>
                            <m:sSubPr>
                              <m:ctrlPr>
                                <w:rPr>
                                  <w:rFonts w:ascii="Cambria Math" w:eastAsiaTheme="minorEastAsia" w:hAnsi="Cambria Math"/>
                                  <w:b/>
                                </w:rPr>
                              </m:ctrlPr>
                            </m:sSubPr>
                            <m:e>
                              <m:r>
                                <m:rPr>
                                  <m:sty m:val="b"/>
                                </m:rPr>
                                <w:rPr>
                                  <w:rFonts w:ascii="Cambria Math" w:eastAsiaTheme="minorEastAsia" w:hAnsi="Cambria Math"/>
                                </w:rPr>
                                <m:t>T</m:t>
                              </m:r>
                            </m:e>
                            <m:sub>
                              <m:r>
                                <m:rPr>
                                  <m:sty m:val="b"/>
                                </m:rPr>
                                <w:rPr>
                                  <w:rFonts w:ascii="Cambria Math" w:eastAsiaTheme="minorEastAsia" w:hAnsi="Cambria Math"/>
                                </w:rPr>
                                <m:t>L</m:t>
                              </m:r>
                            </m:sub>
                          </m:sSub>
                        </m:oMath>
                        <w:r>
                          <w:rPr>
                            <w:rFonts w:asciiTheme="minorEastAsia" w:eastAsiaTheme="minorEastAsia" w:hAnsiTheme="minorEastAsia"/>
                            <w:b/>
                          </w:rPr>
                          <w:t xml:space="preserve"> </w:t>
                        </w:r>
                        <w:r>
                          <w:rPr>
                            <w:rFonts w:asciiTheme="minorEastAsia" w:eastAsiaTheme="minorEastAsia" w:hAnsiTheme="minorEastAsia"/>
                          </w:rPr>
                          <w:t>with equal size L to each node</w:t>
                        </w:r>
                      </w:p>
                      <w:p w14:paraId="72B125CF" w14:textId="0B4AD374" w:rsidR="00F9147B" w:rsidRPr="00611646" w:rsidRDefault="00F9147B" w:rsidP="005107BB">
                        <w:pPr>
                          <w:pStyle w:val="IEEEParagraph"/>
                          <w:numPr>
                            <w:ilvl w:val="0"/>
                            <w:numId w:val="29"/>
                          </w:numPr>
                          <w:rPr>
                            <w:rFonts w:asciiTheme="minorEastAsia" w:eastAsiaTheme="minorEastAsia" w:hAnsiTheme="minorEastAsia"/>
                            <w:b/>
                          </w:rPr>
                        </w:pPr>
                        <w:r>
                          <w:rPr>
                            <w:rFonts w:asciiTheme="minorEastAsia" w:eastAsiaTheme="minorEastAsia" w:hAnsiTheme="minorEastAsia"/>
                          </w:rPr>
                          <w:t xml:space="preserve">  for all </w:t>
                        </w:r>
                        <m:oMath>
                          <m:r>
                            <m:rPr>
                              <m:sty m:val="p"/>
                            </m:rPr>
                            <w:rPr>
                              <w:rFonts w:ascii="Cambria Math" w:eastAsiaTheme="minorEastAsia" w:hAnsi="Cambria Math"/>
                            </w:rPr>
                            <m:t>n∈{ 1,2,..,N }</m:t>
                          </m:r>
                        </m:oMath>
                        <w:r>
                          <w:rPr>
                            <w:rFonts w:asciiTheme="minorEastAsia" w:eastAsiaTheme="minorEastAsia" w:hAnsiTheme="minorEastAsia"/>
                          </w:rPr>
                          <w:t xml:space="preserve"> </w:t>
                        </w:r>
                        <w:r w:rsidRPr="000558F5">
                          <w:rPr>
                            <w:rFonts w:asciiTheme="minorEastAsia" w:eastAsiaTheme="minorEastAsia" w:hAnsiTheme="minorEastAsia"/>
                            <w:b/>
                          </w:rPr>
                          <w:t>Parallel do</w:t>
                        </w:r>
                        <w:r>
                          <w:rPr>
                            <w:rFonts w:asciiTheme="minorEastAsia" w:eastAsiaTheme="minorEastAsia" w:hAnsiTheme="minorEastAsia"/>
                          </w:rPr>
                          <w:t>:</w:t>
                        </w:r>
                      </w:p>
                      <w:p w14:paraId="29A2AF12" w14:textId="56FEDEB0" w:rsidR="00F9147B" w:rsidRPr="00D45814" w:rsidRDefault="00F9147B" w:rsidP="005107BB">
                        <w:pPr>
                          <w:pStyle w:val="IEEEParagraph"/>
                          <w:numPr>
                            <w:ilvl w:val="0"/>
                            <w:numId w:val="29"/>
                          </w:numPr>
                          <w:rPr>
                            <w:rFonts w:asciiTheme="minorEastAsia" w:eastAsiaTheme="minorEastAsia" w:hAnsiTheme="minorEastAsia"/>
                            <w:b/>
                          </w:rPr>
                        </w:pPr>
                        <w:r>
                          <w:rPr>
                            <w:rFonts w:asciiTheme="minorEastAsia" w:eastAsiaTheme="minorEastAsia" w:hAnsiTheme="minorEastAsia"/>
                          </w:rPr>
                          <w:t xml:space="preserve">    for </w:t>
                        </w:r>
                        <m:oMath>
                          <m:r>
                            <w:rPr>
                              <w:rFonts w:ascii="Cambria Math" w:eastAsiaTheme="minorEastAsia" w:hAnsi="Cambria Math"/>
                              <w:szCs w:val="20"/>
                            </w:rPr>
                            <m:t>t</m:t>
                          </m:r>
                        </m:oMath>
                        <w:r>
                          <w:rPr>
                            <w:rFonts w:asciiTheme="minorEastAsia" w:eastAsiaTheme="minorEastAsia" w:hAnsiTheme="minorEastAsia"/>
                          </w:rPr>
                          <w:t xml:space="preserve"> in </w:t>
                        </w:r>
                        <m:oMath>
                          <m:sSub>
                            <m:sSubPr>
                              <m:ctrlPr>
                                <w:rPr>
                                  <w:rFonts w:ascii="Cambria Math" w:eastAsiaTheme="minorEastAsia" w:hAnsi="Cambria Math"/>
                                  <w:b/>
                                </w:rPr>
                              </m:ctrlPr>
                            </m:sSubPr>
                            <m:e>
                              <m:r>
                                <m:rPr>
                                  <m:sty m:val="b"/>
                                </m:rPr>
                                <w:rPr>
                                  <w:rFonts w:ascii="Cambria Math" w:eastAsiaTheme="minorEastAsia" w:hAnsi="Cambria Math"/>
                                </w:rPr>
                                <m:t>T</m:t>
                              </m:r>
                            </m:e>
                            <m:sub>
                              <m:r>
                                <m:rPr>
                                  <m:sty m:val="b"/>
                                </m:rPr>
                                <w:rPr>
                                  <w:rFonts w:ascii="Cambria Math" w:eastAsiaTheme="minorEastAsia" w:hAnsi="Cambria Math"/>
                                </w:rPr>
                                <m:t>L</m:t>
                              </m:r>
                            </m:sub>
                          </m:sSub>
                        </m:oMath>
                        <w:r>
                          <w:rPr>
                            <w:rFonts w:asciiTheme="minorEastAsia" w:eastAsiaTheme="minorEastAsia" w:hAnsiTheme="minorEastAsia"/>
                          </w:rPr>
                          <w:t xml:space="preserve">: </w:t>
                        </w:r>
                      </w:p>
                      <w:p w14:paraId="559E5EDF" w14:textId="43E18FC9" w:rsidR="00F9147B" w:rsidRPr="00D45814" w:rsidRDefault="00F9147B" w:rsidP="005107BB">
                        <w:pPr>
                          <w:pStyle w:val="IEEEParagraph"/>
                          <w:numPr>
                            <w:ilvl w:val="0"/>
                            <w:numId w:val="29"/>
                          </w:numPr>
                          <w:rPr>
                            <w:rFonts w:asciiTheme="minorEastAsia" w:eastAsiaTheme="minorEastAsia" w:hAnsiTheme="minorEastAsia"/>
                            <w:b/>
                          </w:rPr>
                        </w:pPr>
                        <w:r>
                          <w:rPr>
                            <w:rFonts w:asciiTheme="minorEastAsia" w:eastAsiaTheme="minorEastAsia" w:hAnsiTheme="minorEastAsia"/>
                          </w:rPr>
                          <w:t xml:space="preserve">      Define </w:t>
                        </w:r>
                        <m:oMath>
                          <m:r>
                            <w:rPr>
                              <w:rFonts w:ascii="Cambria Math" w:eastAsiaTheme="minorEastAsia" w:hAnsi="Cambria Math"/>
                              <w:szCs w:val="20"/>
                            </w:rPr>
                            <m:t>u</m:t>
                          </m:r>
                        </m:oMath>
                        <w:r>
                          <w:rPr>
                            <w:rFonts w:asciiTheme="minorEastAsia" w:eastAsiaTheme="minorEastAsia" w:hAnsiTheme="minorEastAsia"/>
                          </w:rPr>
                          <w:t xml:space="preserve"> as the user of </w:t>
                        </w:r>
                        <m:oMath>
                          <m:r>
                            <w:rPr>
                              <w:rFonts w:ascii="Cambria Math" w:eastAsiaTheme="minorEastAsia" w:hAnsi="Cambria Math"/>
                              <w:szCs w:val="20"/>
                            </w:rPr>
                            <m:t>t</m:t>
                          </m:r>
                        </m:oMath>
                      </w:p>
                      <w:p w14:paraId="37AA6528" w14:textId="0D19F139" w:rsidR="00F9147B" w:rsidRPr="00F33466" w:rsidRDefault="00F9147B" w:rsidP="005107BB">
                        <w:pPr>
                          <w:pStyle w:val="IEEEParagraph"/>
                          <w:numPr>
                            <w:ilvl w:val="0"/>
                            <w:numId w:val="29"/>
                          </w:numPr>
                          <w:rPr>
                            <w:rFonts w:asciiTheme="minorEastAsia" w:eastAsiaTheme="minorEastAsia" w:hAnsiTheme="minorEastAsia"/>
                            <w:b/>
                          </w:rPr>
                        </w:pPr>
                        <w:r>
                          <w:rPr>
                            <w:rFonts w:asciiTheme="minorEastAsia" w:eastAsiaTheme="minorEastAsia" w:hAnsiTheme="minorEastAsia"/>
                          </w:rPr>
                          <w:t xml:space="preserve">      Define </w:t>
                        </w:r>
                        <m:oMath>
                          <m:r>
                            <w:rPr>
                              <w:rFonts w:ascii="Cambria Math" w:eastAsiaTheme="minorEastAsia" w:hAnsi="Cambria Math" w:hint="eastAsia"/>
                              <w:szCs w:val="20"/>
                            </w:rPr>
                            <m:t>a</m:t>
                          </m:r>
                        </m:oMath>
                        <w:r>
                          <w:rPr>
                            <w:rFonts w:asciiTheme="minorEastAsia" w:eastAsiaTheme="minorEastAsia" w:hAnsiTheme="minorEastAsia"/>
                          </w:rPr>
                          <w:t xml:space="preserve"> as the airline of </w:t>
                        </w:r>
                        <m:oMath>
                          <m:r>
                            <w:rPr>
                              <w:rFonts w:ascii="Cambria Math" w:eastAsiaTheme="minorEastAsia" w:hAnsi="Cambria Math"/>
                              <w:szCs w:val="20"/>
                            </w:rPr>
                            <m:t>t</m:t>
                          </m:r>
                        </m:oMath>
                      </w:p>
                      <w:p w14:paraId="1EF788B3" w14:textId="0DE0CC69" w:rsidR="00F9147B" w:rsidRPr="00D45814" w:rsidRDefault="00F9147B" w:rsidP="005107BB">
                        <w:pPr>
                          <w:pStyle w:val="IEEEParagraph"/>
                          <w:numPr>
                            <w:ilvl w:val="0"/>
                            <w:numId w:val="29"/>
                          </w:numPr>
                          <w:rPr>
                            <w:rFonts w:asciiTheme="minorEastAsia" w:eastAsiaTheme="minorEastAsia" w:hAnsiTheme="minorEastAsia"/>
                            <w:b/>
                          </w:rPr>
                        </w:pPr>
                        <w:r>
                          <w:rPr>
                            <w:rFonts w:asciiTheme="minorEastAsia" w:eastAsiaTheme="minorEastAsia" w:hAnsiTheme="minorEastAsia"/>
                          </w:rPr>
                          <w:t xml:space="preserve">      Define </w:t>
                        </w:r>
                        <m:oMath>
                          <m:r>
                            <w:rPr>
                              <w:rFonts w:ascii="Cambria Math" w:eastAsiaTheme="minorEastAsia" w:hAnsi="Cambria Math" w:hint="eastAsia"/>
                              <w:szCs w:val="20"/>
                            </w:rPr>
                            <m:t>m</m:t>
                          </m:r>
                        </m:oMath>
                        <w:r>
                          <w:rPr>
                            <w:rFonts w:asciiTheme="minorEastAsia" w:eastAsiaTheme="minorEastAsia" w:hAnsiTheme="minorEastAsia"/>
                          </w:rPr>
                          <w:t xml:space="preserve"> as the flight of </w:t>
                        </w:r>
                        <m:oMath>
                          <m:r>
                            <w:rPr>
                              <w:rFonts w:ascii="Cambria Math" w:eastAsiaTheme="minorEastAsia" w:hAnsi="Cambria Math"/>
                              <w:szCs w:val="20"/>
                            </w:rPr>
                            <m:t>t</m:t>
                          </m:r>
                        </m:oMath>
                      </w:p>
                      <w:p w14:paraId="1943F45A" w14:textId="3686C1C9" w:rsidR="00F9147B" w:rsidRPr="00D45814" w:rsidRDefault="00F9147B" w:rsidP="005107BB">
                        <w:pPr>
                          <w:pStyle w:val="IEEEParagraph"/>
                          <w:numPr>
                            <w:ilvl w:val="0"/>
                            <w:numId w:val="29"/>
                          </w:numPr>
                          <w:rPr>
                            <w:rFonts w:asciiTheme="minorEastAsia" w:eastAsiaTheme="minorEastAsia" w:hAnsiTheme="minorEastAsia"/>
                            <w:b/>
                          </w:rPr>
                        </w:pPr>
                        <w:r>
                          <w:rPr>
                            <w:rFonts w:asciiTheme="minorEastAsia" w:eastAsiaTheme="minorEastAsia" w:hAnsiTheme="minorEastAsia"/>
                          </w:rPr>
                          <w:t xml:space="preserve">      Define </w:t>
                        </w:r>
                        <m:oMath>
                          <m:sSub>
                            <m:sSubPr>
                              <m:ctrlPr>
                                <w:rPr>
                                  <w:rFonts w:ascii="Cambria Math" w:eastAsiaTheme="minorEastAsia" w:hAnsi="Cambria Math"/>
                                  <w:b/>
                                </w:rPr>
                              </m:ctrlPr>
                            </m:sSubPr>
                            <m:e>
                              <m:r>
                                <m:rPr>
                                  <m:sty m:val="b"/>
                                </m:rPr>
                                <w:rPr>
                                  <w:rFonts w:ascii="Cambria Math" w:eastAsiaTheme="minorEastAsia" w:hAnsi="Cambria Math"/>
                                </w:rPr>
                                <m:t>S</m:t>
                              </m:r>
                            </m:e>
                            <m:sub>
                              <m:r>
                                <m:rPr>
                                  <m:sty m:val="b"/>
                                </m:rPr>
                                <w:rPr>
                                  <w:rFonts w:ascii="Cambria Math" w:eastAsiaTheme="minorEastAsia" w:hAnsi="Cambria Math"/>
                                </w:rPr>
                                <m:t>t</m:t>
                              </m:r>
                            </m:sub>
                          </m:sSub>
                        </m:oMath>
                        <w:r>
                          <w:rPr>
                            <w:rFonts w:asciiTheme="minorEastAsia" w:eastAsiaTheme="minorEastAsia" w:hAnsiTheme="minorEastAsia"/>
                          </w:rPr>
                          <w:t xml:space="preserve"> as the search results for </w:t>
                        </w:r>
                        <m:oMath>
                          <m:r>
                            <w:rPr>
                              <w:rFonts w:ascii="Cambria Math" w:eastAsiaTheme="minorEastAsia" w:hAnsi="Cambria Math"/>
                              <w:szCs w:val="20"/>
                            </w:rPr>
                            <m:t>t</m:t>
                          </m:r>
                        </m:oMath>
                        <w:r>
                          <w:rPr>
                            <w:rFonts w:asciiTheme="minorEastAsia" w:eastAsiaTheme="minorEastAsia" w:hAnsiTheme="minorEastAsia"/>
                          </w:rPr>
                          <w:t xml:space="preserve"> in </w:t>
                        </w:r>
                        <w:r w:rsidRPr="00C561B6">
                          <w:rPr>
                            <w:rFonts w:asciiTheme="minorEastAsia" w:eastAsiaTheme="minorEastAsia" w:hAnsiTheme="minorEastAsia"/>
                            <w:b/>
                          </w:rPr>
                          <w:t>S</w:t>
                        </w:r>
                      </w:p>
                      <w:p w14:paraId="5F01D272" w14:textId="6FCC4EA9" w:rsidR="00F9147B" w:rsidRPr="00D45814" w:rsidRDefault="00F9147B" w:rsidP="005107BB">
                        <w:pPr>
                          <w:pStyle w:val="IEEEParagraph"/>
                          <w:numPr>
                            <w:ilvl w:val="0"/>
                            <w:numId w:val="29"/>
                          </w:numPr>
                          <w:rPr>
                            <w:rFonts w:asciiTheme="minorEastAsia" w:eastAsiaTheme="minorEastAsia" w:hAnsiTheme="minorEastAsia"/>
                            <w:b/>
                          </w:rPr>
                        </w:pPr>
                        <w:r>
                          <w:rPr>
                            <w:rFonts w:asciiTheme="minorEastAsia" w:eastAsiaTheme="minorEastAsia" w:hAnsiTheme="minorEastAsia"/>
                          </w:rPr>
                          <w:t xml:space="preserve">      Set </w:t>
                        </w:r>
                        <m:oMath>
                          <m:sSub>
                            <m:sSubPr>
                              <m:ctrlPr>
                                <w:rPr>
                                  <w:rFonts w:ascii="Cambria Math" w:eastAsiaTheme="minorEastAsia" w:hAnsi="Cambria Math"/>
                                  <w:b/>
                                </w:rPr>
                              </m:ctrlPr>
                            </m:sSubPr>
                            <m:e>
                              <m:r>
                                <m:rPr>
                                  <m:sty m:val="b"/>
                                </m:rPr>
                                <w:rPr>
                                  <w:rFonts w:ascii="Cambria Math" w:eastAsiaTheme="minorEastAsia" w:hAnsi="Cambria Math"/>
                                </w:rPr>
                                <m:t>S'</m:t>
                              </m:r>
                            </m:e>
                            <m:sub>
                              <m:r>
                                <m:rPr>
                                  <m:sty m:val="b"/>
                                </m:rPr>
                                <w:rPr>
                                  <w:rFonts w:ascii="Cambria Math" w:eastAsiaTheme="minorEastAsia" w:hAnsi="Cambria Math"/>
                                </w:rPr>
                                <m:t>t</m:t>
                              </m:r>
                            </m:sub>
                          </m:sSub>
                        </m:oMath>
                        <w:r>
                          <w:rPr>
                            <w:rFonts w:asciiTheme="minorEastAsia" w:eastAsiaTheme="minorEastAsia" w:hAnsiTheme="minorEastAsia"/>
                          </w:rPr>
                          <w:t xml:space="preserve"> as the bootstrap sampling samples from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t</m:t>
                              </m:r>
                            </m:sub>
                          </m:sSub>
                        </m:oMath>
                      </w:p>
                      <w:p w14:paraId="01825EF5" w14:textId="7D3E56FA" w:rsidR="00F9147B" w:rsidRPr="00F33466" w:rsidRDefault="00F9147B" w:rsidP="005107BB">
                        <w:pPr>
                          <w:pStyle w:val="IEEEParagraph"/>
                          <w:numPr>
                            <w:ilvl w:val="0"/>
                            <w:numId w:val="29"/>
                          </w:numPr>
                          <w:rPr>
                            <w:rFonts w:asciiTheme="minorEastAsia" w:eastAsiaTheme="minorEastAsia" w:hAnsiTheme="minorEastAsia"/>
                            <w:b/>
                          </w:rPr>
                        </w:pPr>
                        <w:r>
                          <w:rPr>
                            <w:rFonts w:asciiTheme="minorEastAsia" w:eastAsiaTheme="minorEastAsia" w:hAnsiTheme="minorEastAsia"/>
                          </w:rPr>
                          <w:t xml:space="preserve">      for </w:t>
                        </w:r>
                        <m:oMath>
                          <m:r>
                            <w:rPr>
                              <w:rFonts w:ascii="Cambria Math" w:eastAsiaTheme="minorEastAsia" w:hAnsi="Cambria Math"/>
                              <w:szCs w:val="20"/>
                            </w:rPr>
                            <m:t>s</m:t>
                          </m:r>
                        </m:oMath>
                        <w:r>
                          <w:rPr>
                            <w:rFonts w:asciiTheme="minorEastAsia" w:eastAsiaTheme="minorEastAsia" w:hAnsiTheme="minorEastAsia"/>
                          </w:rPr>
                          <w:t xml:space="preserve"> in </w:t>
                        </w:r>
                        <m:oMath>
                          <m:sSub>
                            <m:sSubPr>
                              <m:ctrlPr>
                                <w:rPr>
                                  <w:rFonts w:ascii="Cambria Math" w:eastAsiaTheme="minorEastAsia" w:hAnsi="Cambria Math"/>
                                  <w:b/>
                                </w:rPr>
                              </m:ctrlPr>
                            </m:sSubPr>
                            <m:e>
                              <m:r>
                                <m:rPr>
                                  <m:sty m:val="b"/>
                                </m:rPr>
                                <w:rPr>
                                  <w:rFonts w:ascii="Cambria Math" w:eastAsiaTheme="minorEastAsia" w:hAnsi="Cambria Math"/>
                                </w:rPr>
                                <m:t>S'</m:t>
                              </m:r>
                            </m:e>
                            <m:sub>
                              <m:r>
                                <m:rPr>
                                  <m:sty m:val="b"/>
                                </m:rPr>
                                <w:rPr>
                                  <w:rFonts w:ascii="Cambria Math" w:eastAsiaTheme="minorEastAsia" w:hAnsi="Cambria Math"/>
                                </w:rPr>
                                <m:t>t</m:t>
                              </m:r>
                            </m:sub>
                          </m:sSub>
                        </m:oMath>
                        <w:r>
                          <w:rPr>
                            <w:rFonts w:asciiTheme="minorEastAsia" w:eastAsiaTheme="minorEastAsia" w:hAnsiTheme="minorEastAsia"/>
                          </w:rPr>
                          <w:t>:</w:t>
                        </w:r>
                      </w:p>
                      <w:p w14:paraId="01819F9F" w14:textId="3CFE874F" w:rsidR="00F9147B" w:rsidRPr="00F33466" w:rsidRDefault="00F9147B" w:rsidP="005107BB">
                        <w:pPr>
                          <w:pStyle w:val="IEEEParagraph"/>
                          <w:numPr>
                            <w:ilvl w:val="0"/>
                            <w:numId w:val="29"/>
                          </w:numPr>
                          <w:rPr>
                            <w:rFonts w:asciiTheme="minorEastAsia" w:eastAsiaTheme="minorEastAsia" w:hAnsiTheme="minorEastAsia"/>
                            <w:b/>
                          </w:rPr>
                        </w:pPr>
                        <w:r>
                          <w:rPr>
                            <w:rFonts w:asciiTheme="minorEastAsia" w:eastAsiaTheme="minorEastAsia" w:hAnsiTheme="minorEastAsia"/>
                          </w:rPr>
                          <w:t xml:space="preserve">        if </w:t>
                        </w:r>
                        <m:oMath>
                          <m:r>
                            <m:rPr>
                              <m:sty m:val="p"/>
                            </m:rPr>
                            <w:rPr>
                              <w:rFonts w:ascii="Cambria Math" w:eastAsiaTheme="minorEastAsia" w:hAnsi="Cambria Math"/>
                            </w:rPr>
                            <m:t>s</m:t>
                          </m:r>
                        </m:oMath>
                        <w:r>
                          <w:rPr>
                            <w:rFonts w:asciiTheme="minorEastAsia" w:eastAsiaTheme="minorEastAsia" w:hAnsiTheme="minorEastAsia"/>
                          </w:rPr>
                          <w:t xml:space="preserve"> == </w:t>
                        </w:r>
                        <m:oMath>
                          <m:r>
                            <w:rPr>
                              <w:rFonts w:ascii="Cambria Math" w:eastAsiaTheme="minorEastAsia" w:hAnsi="Cambria Math"/>
                              <w:szCs w:val="20"/>
                            </w:rPr>
                            <m:t>t</m:t>
                          </m:r>
                        </m:oMath>
                        <w:r>
                          <w:rPr>
                            <w:rFonts w:asciiTheme="minorEastAsia" w:eastAsiaTheme="minorEastAsia" w:hAnsiTheme="minorEastAsia"/>
                          </w:rPr>
                          <w:t>:</w:t>
                        </w:r>
                      </w:p>
                      <w:p w14:paraId="64D5363B" w14:textId="5D372251" w:rsidR="00F9147B" w:rsidRPr="00D54F4D" w:rsidRDefault="00F9147B" w:rsidP="005107BB">
                        <w:pPr>
                          <w:pStyle w:val="IEEEParagraph"/>
                          <w:numPr>
                            <w:ilvl w:val="0"/>
                            <w:numId w:val="29"/>
                          </w:numPr>
                          <w:rPr>
                            <w:rFonts w:asciiTheme="minorEastAsia" w:eastAsiaTheme="minorEastAsia" w:hAnsiTheme="minorEastAsia"/>
                            <w:b/>
                          </w:rPr>
                        </w:pPr>
                        <w:r>
                          <w:rPr>
                            <w:rFonts w:asciiTheme="minorEastAsia" w:eastAsiaTheme="minorEastAsia" w:hAnsiTheme="minorEastAsia"/>
                          </w:rPr>
                          <w:t xml:space="preserve">          continue</w:t>
                        </w:r>
                      </w:p>
                      <w:p w14:paraId="628E65DC" w14:textId="026A8203" w:rsidR="00F9147B" w:rsidRDefault="00F9147B" w:rsidP="005107BB">
                        <w:pPr>
                          <w:pStyle w:val="IEEEParagraph"/>
                          <w:numPr>
                            <w:ilvl w:val="0"/>
                            <w:numId w:val="29"/>
                          </w:numPr>
                          <w:rPr>
                            <w:rFonts w:asciiTheme="minorEastAsia" w:eastAsiaTheme="minorEastAsia" w:hAnsiTheme="minorEastAsia"/>
                          </w:rPr>
                        </w:pPr>
                        <w:r>
                          <w:rPr>
                            <w:rFonts w:asciiTheme="minorEastAsia" w:eastAsiaTheme="minorEastAsia" w:hAnsiTheme="minorEastAsia"/>
                            <w:b/>
                          </w:rPr>
                          <w:t xml:space="preserve">     </w:t>
                        </w:r>
                        <w:r>
                          <w:rPr>
                            <w:rFonts w:asciiTheme="minorEastAsia" w:eastAsiaTheme="minorEastAsia" w:hAnsiTheme="minorEastAsia"/>
                          </w:rPr>
                          <w:t xml:space="preserve">   for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n, k</m:t>
                              </m:r>
                            </m:sub>
                          </m:sSub>
                        </m:oMath>
                        <w:r>
                          <w:rPr>
                            <w:rFonts w:asciiTheme="minorEastAsia" w:eastAsiaTheme="minorEastAsia" w:hAnsiTheme="minorEastAsia"/>
                          </w:rPr>
                          <w:t xml:space="preserve"> in </w:t>
                        </w:r>
                        <m:oMath>
                          <m:r>
                            <m:rPr>
                              <m:sty m:val="b"/>
                            </m:rPr>
                            <w:rPr>
                              <w:rFonts w:ascii="Cambria Math" w:eastAsiaTheme="minorEastAsia" w:hAnsi="Cambria Math"/>
                            </w:rPr>
                            <m:t>β</m:t>
                          </m:r>
                        </m:oMath>
                        <w:r>
                          <w:rPr>
                            <w:rFonts w:asciiTheme="minorEastAsia" w:eastAsiaTheme="minorEastAsia" w:hAnsiTheme="minorEastAsia"/>
                            <w:b/>
                          </w:rPr>
                          <w:t xml:space="preserve"> </w:t>
                        </w:r>
                        <w:r>
                          <w:rPr>
                            <w:rFonts w:asciiTheme="minorEastAsia" w:eastAsiaTheme="minorEastAsia" w:hAnsiTheme="minorEastAsia"/>
                          </w:rPr>
                          <w:t xml:space="preserve">according to </w:t>
                        </w:r>
                        <m:oMath>
                          <m:r>
                            <w:rPr>
                              <w:rFonts w:ascii="Cambria Math" w:eastAsiaTheme="minorEastAsia" w:hAnsi="Cambria Math"/>
                              <w:szCs w:val="20"/>
                            </w:rPr>
                            <m:t>u</m:t>
                          </m:r>
                        </m:oMath>
                        <w:r>
                          <w:rPr>
                            <w:rFonts w:asciiTheme="minorEastAsia" w:eastAsiaTheme="minorEastAsia" w:hAnsiTheme="minorEastAsia"/>
                          </w:rPr>
                          <w:t xml:space="preserve">, </w:t>
                        </w:r>
                        <m:oMath>
                          <m:r>
                            <w:rPr>
                              <w:rFonts w:ascii="Cambria Math" w:eastAsiaTheme="minorEastAsia" w:hAnsi="Cambria Math"/>
                              <w:szCs w:val="20"/>
                            </w:rPr>
                            <m:t>a</m:t>
                          </m:r>
                        </m:oMath>
                        <w:r>
                          <w:rPr>
                            <w:rFonts w:asciiTheme="minorEastAsia" w:eastAsiaTheme="minorEastAsia" w:hAnsiTheme="minorEastAsia"/>
                          </w:rPr>
                          <w:t xml:space="preserve">, </w:t>
                        </w:r>
                        <m:oMath>
                          <m:r>
                            <w:rPr>
                              <w:rFonts w:ascii="Cambria Math" w:eastAsiaTheme="minorEastAsia" w:hAnsi="Cambria Math"/>
                              <w:szCs w:val="20"/>
                            </w:rPr>
                            <m:t xml:space="preserve"> m</m:t>
                          </m:r>
                        </m:oMath>
                        <w:r>
                          <w:rPr>
                            <w:rFonts w:asciiTheme="minorEastAsia" w:eastAsiaTheme="minorEastAsia" w:hAnsiTheme="minorEastAsia"/>
                          </w:rPr>
                          <w:t xml:space="preserve">: </w:t>
                        </w:r>
                      </w:p>
                      <w:p w14:paraId="0BE69426" w14:textId="66E86856" w:rsidR="00F9147B" w:rsidRPr="002154CB" w:rsidRDefault="00F9147B" w:rsidP="005107BB">
                        <w:pPr>
                          <w:pStyle w:val="IEEEParagraph"/>
                          <w:numPr>
                            <w:ilvl w:val="0"/>
                            <w:numId w:val="29"/>
                          </w:numPr>
                          <w:rPr>
                            <w:rFonts w:asciiTheme="minorEastAsia" w:eastAsiaTheme="minorEastAsia" w:hAnsiTheme="minorEastAsia"/>
                          </w:rPr>
                        </w:pPr>
                        <w:r>
                          <w:rPr>
                            <w:rFonts w:asciiTheme="minorEastAsia" w:eastAsiaTheme="minorEastAsia" w:hAnsiTheme="minorEastAsia"/>
                          </w:rPr>
                          <w:t xml:space="preserve">          </w:t>
                        </w:r>
                        <m:oMath>
                          <m:sSub>
                            <m:sSubPr>
                              <m:ctrlPr>
                                <w:rPr>
                                  <w:rFonts w:ascii="Cambria Math" w:eastAsiaTheme="minorEastAsia" w:hAnsi="Cambria Math"/>
                                  <w:i/>
                                  <w:sz w:val="22"/>
                                </w:rPr>
                              </m:ctrlPr>
                            </m:sSubPr>
                            <m:e>
                              <m:r>
                                <w:rPr>
                                  <w:rFonts w:ascii="Cambria Math" w:eastAsiaTheme="minorEastAsia" w:hAnsi="Cambria Math"/>
                                  <w:sz w:val="22"/>
                                </w:rPr>
                                <m:t>β</m:t>
                              </m:r>
                            </m:e>
                            <m:sub>
                              <m:r>
                                <w:rPr>
                                  <w:rFonts w:ascii="Cambria Math" w:eastAsiaTheme="minorEastAsia" w:hAnsi="Cambria Math"/>
                                  <w:sz w:val="22"/>
                                </w:rPr>
                                <m:t>n, k</m:t>
                              </m:r>
                            </m:sub>
                          </m:sSub>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β</m:t>
                              </m:r>
                            </m:e>
                            <m:sub>
                              <m:r>
                                <w:rPr>
                                  <w:rFonts w:ascii="Cambria Math" w:eastAsiaTheme="minorEastAsia" w:hAnsi="Cambria Math"/>
                                  <w:sz w:val="22"/>
                                </w:rPr>
                                <m:t>n, k</m:t>
                              </m:r>
                            </m:sub>
                          </m:sSub>
                          <m:r>
                            <w:rPr>
                              <w:rFonts w:ascii="Cambria Math" w:eastAsiaTheme="minorEastAsia" w:hAnsi="Cambria Math"/>
                              <w:sz w:val="22"/>
                            </w:rPr>
                            <m:t>-η</m:t>
                          </m:r>
                          <m:d>
                            <m:dPr>
                              <m:ctrlPr>
                                <w:rPr>
                                  <w:rFonts w:ascii="Cambria Math" w:eastAsiaTheme="minorEastAsia" w:hAnsi="Cambria Math"/>
                                  <w:i/>
                                  <w:sz w:val="22"/>
                                </w:rPr>
                              </m:ctrlPr>
                            </m:dPr>
                            <m:e>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m:t>
                                  </m:r>
                                  <m:func>
                                    <m:funcPr>
                                      <m:ctrlPr>
                                        <w:rPr>
                                          <w:rFonts w:ascii="Cambria Math" w:eastAsiaTheme="minorEastAsia" w:hAnsi="Cambria Math"/>
                                          <w:i/>
                                          <w:sz w:val="22"/>
                                        </w:rPr>
                                      </m:ctrlPr>
                                    </m:funcPr>
                                    <m:fName>
                                      <m:r>
                                        <m:rPr>
                                          <m:sty m:val="p"/>
                                        </m:rPr>
                                        <w:rPr>
                                          <w:rFonts w:ascii="Cambria Math" w:eastAsiaTheme="minorEastAsia" w:hAnsi="Cambria Math"/>
                                          <w:sz w:val="22"/>
                                        </w:rPr>
                                        <m:t>log</m:t>
                                      </m:r>
                                    </m:fName>
                                    <m:e>
                                      <m:r>
                                        <w:rPr>
                                          <w:rFonts w:ascii="Cambria Math" w:eastAsiaTheme="minorEastAsia" w:hAnsi="Cambria Math"/>
                                          <w:sz w:val="22"/>
                                        </w:rPr>
                                        <m:t>p</m:t>
                                      </m:r>
                                      <m:d>
                                        <m:dPr>
                                          <m:ctrlPr>
                                            <w:rPr>
                                              <w:rFonts w:ascii="Cambria Math" w:eastAsiaTheme="minorEastAsia" w:hAnsi="Cambria Math"/>
                                              <w:i/>
                                              <w:sz w:val="22"/>
                                            </w:rPr>
                                          </m:ctrlPr>
                                        </m:dPr>
                                        <m:e>
                                          <m:r>
                                            <w:rPr>
                                              <w:rFonts w:ascii="Cambria Math" w:eastAsiaTheme="minorEastAsia" w:hAnsi="Cambria Math"/>
                                              <w:sz w:val="22"/>
                                            </w:rPr>
                                            <m:t>s</m:t>
                                          </m:r>
                                          <m:sSub>
                                            <m:sSubPr>
                                              <m:ctrlPr>
                                                <w:rPr>
                                                  <w:rFonts w:ascii="Cambria Math" w:eastAsiaTheme="minorEastAsia" w:hAnsi="Cambria Math"/>
                                                  <w:i/>
                                                  <w:sz w:val="22"/>
                                                </w:rPr>
                                              </m:ctrlPr>
                                            </m:sSubPr>
                                            <m:e>
                                              <m:r>
                                                <w:rPr>
                                                  <w:rFonts w:ascii="Cambria Math" w:eastAsiaTheme="minorEastAsia" w:hAnsi="Cambria Math"/>
                                                  <w:sz w:val="22"/>
                                                </w:rPr>
                                                <m:t>≻</m:t>
                                              </m:r>
                                            </m:e>
                                            <m:sub>
                                              <m:r>
                                                <w:rPr>
                                                  <w:rFonts w:ascii="Cambria Math" w:eastAsiaTheme="minorEastAsia" w:hAnsi="Cambria Math"/>
                                                  <w:sz w:val="22"/>
                                                </w:rPr>
                                                <m:t>u</m:t>
                                              </m:r>
                                            </m:sub>
                                          </m:sSub>
                                          <m:r>
                                            <w:rPr>
                                              <w:rFonts w:ascii="Cambria Math" w:eastAsiaTheme="minorEastAsia" w:hAnsi="Cambria Math"/>
                                              <w:sz w:val="22"/>
                                            </w:rPr>
                                            <m:t>t</m:t>
                                          </m:r>
                                        </m:e>
                                        <m:e>
                                          <m:r>
                                            <m:rPr>
                                              <m:sty m:val="bi"/>
                                            </m:rPr>
                                            <w:rPr>
                                              <w:rFonts w:ascii="Cambria Math" w:eastAsiaTheme="minorEastAsia" w:hAnsi="Cambria Math"/>
                                              <w:sz w:val="22"/>
                                            </w:rPr>
                                            <m:t>β</m:t>
                                          </m:r>
                                        </m:e>
                                      </m:d>
                                    </m:e>
                                  </m:func>
                                </m:num>
                                <m:den>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β</m:t>
                                      </m:r>
                                    </m:e>
                                    <m:sub>
                                      <m:r>
                                        <w:rPr>
                                          <w:rFonts w:ascii="Cambria Math" w:eastAsiaTheme="minorEastAsia" w:hAnsi="Cambria Math"/>
                                          <w:sz w:val="22"/>
                                        </w:rPr>
                                        <m:t>k</m:t>
                                      </m:r>
                                    </m:sub>
                                  </m:sSub>
                                </m:den>
                              </m:f>
                              <m:r>
                                <w:rPr>
                                  <w:rFonts w:ascii="Cambria Math" w:eastAsiaTheme="minorEastAsia" w:hAnsi="Cambria Math"/>
                                  <w:sz w:val="22"/>
                                </w:rPr>
                                <m:t xml:space="preserve"> </m:t>
                              </m:r>
                              <m:r>
                                <w:rPr>
                                  <w:rFonts w:ascii="Cambria Math" w:hAnsi="Cambria Math"/>
                                  <w:szCs w:val="18"/>
                                </w:rPr>
                                <m:t>+λ</m:t>
                              </m:r>
                              <m:sSub>
                                <m:sSubPr>
                                  <m:ctrlPr>
                                    <w:rPr>
                                      <w:rFonts w:ascii="Cambria Math" w:hAnsi="Cambria Math"/>
                                      <w:i/>
                                      <w:szCs w:val="18"/>
                                    </w:rPr>
                                  </m:ctrlPr>
                                </m:sSubPr>
                                <m:e>
                                  <m:r>
                                    <w:rPr>
                                      <w:rFonts w:ascii="Cambria Math" w:hAnsi="Cambria Math"/>
                                      <w:szCs w:val="18"/>
                                    </w:rPr>
                                    <m:t>β</m:t>
                                  </m:r>
                                </m:e>
                                <m:sub>
                                  <m:r>
                                    <w:rPr>
                                      <w:rFonts w:ascii="Cambria Math" w:hAnsi="Cambria Math"/>
                                      <w:szCs w:val="18"/>
                                    </w:rPr>
                                    <m:t>n, k</m:t>
                                  </m:r>
                                </m:sub>
                              </m:sSub>
                            </m:e>
                          </m:d>
                        </m:oMath>
                      </w:p>
                      <w:p w14:paraId="27CE2683" w14:textId="574FA254" w:rsidR="00F9147B" w:rsidRDefault="00F9147B" w:rsidP="005107BB">
                        <w:pPr>
                          <w:pStyle w:val="IEEEParagraph"/>
                          <w:numPr>
                            <w:ilvl w:val="0"/>
                            <w:numId w:val="29"/>
                          </w:numPr>
                          <w:rPr>
                            <w:rFonts w:asciiTheme="minorEastAsia" w:eastAsiaTheme="minorEastAsia" w:hAnsiTheme="minorEastAsia"/>
                          </w:rPr>
                        </w:pPr>
                        <w:r>
                          <w:rPr>
                            <w:rFonts w:asciiTheme="minorEastAsia" w:eastAsiaTheme="minorEastAsia" w:hAnsiTheme="minorEastAsia"/>
                          </w:rPr>
                          <w:t xml:space="preserve">        End for</w:t>
                        </w:r>
                      </w:p>
                      <w:p w14:paraId="2AA8259D" w14:textId="25136448" w:rsidR="00F9147B" w:rsidRDefault="00F9147B" w:rsidP="005107BB">
                        <w:pPr>
                          <w:pStyle w:val="IEEEParagraph"/>
                          <w:numPr>
                            <w:ilvl w:val="0"/>
                            <w:numId w:val="29"/>
                          </w:numPr>
                          <w:rPr>
                            <w:rFonts w:asciiTheme="minorEastAsia" w:eastAsiaTheme="minorEastAsia" w:hAnsiTheme="minorEastAsia"/>
                          </w:rPr>
                        </w:pPr>
                        <w:r>
                          <w:rPr>
                            <w:rFonts w:asciiTheme="minorEastAsia" w:eastAsiaTheme="minorEastAsia" w:hAnsiTheme="minorEastAsia"/>
                          </w:rPr>
                          <w:t xml:space="preserve">      End for</w:t>
                        </w:r>
                      </w:p>
                      <w:p w14:paraId="757A1ACA" w14:textId="77777777" w:rsidR="00F9147B" w:rsidRDefault="00F9147B" w:rsidP="005107BB">
                        <w:pPr>
                          <w:pStyle w:val="IEEEParagraph"/>
                          <w:numPr>
                            <w:ilvl w:val="0"/>
                            <w:numId w:val="29"/>
                          </w:numPr>
                          <w:rPr>
                            <w:rFonts w:asciiTheme="minorEastAsia" w:eastAsiaTheme="minorEastAsia" w:hAnsiTheme="minorEastAsia"/>
                          </w:rPr>
                        </w:pPr>
                        <w:r>
                          <w:rPr>
                            <w:rFonts w:asciiTheme="minorEastAsia" w:eastAsiaTheme="minorEastAsia" w:hAnsiTheme="minorEastAsia"/>
                          </w:rPr>
                          <w:t xml:space="preserve">    Aggregate estimated parameters from N</w:t>
                        </w:r>
                        <w:r>
                          <w:rPr>
                            <w:rFonts w:asciiTheme="minorEastAsia" w:eastAsiaTheme="minorEastAsia" w:hAnsiTheme="minorEastAsia" w:hint="eastAsia"/>
                          </w:rPr>
                          <w:t xml:space="preserve"> node:</w:t>
                        </w:r>
                      </w:p>
                      <w:p w14:paraId="73FAE9FB" w14:textId="568B6860" w:rsidR="00F9147B" w:rsidRPr="00793CE5" w:rsidRDefault="00F9147B" w:rsidP="003A16CC">
                        <w:pPr>
                          <w:pStyle w:val="IEEEParagraph"/>
                          <w:ind w:left="720" w:firstLine="0"/>
                          <w:rPr>
                            <w:rFonts w:asciiTheme="minorEastAsia" w:eastAsiaTheme="minorEastAsia" w:hAnsiTheme="minorEastAsia"/>
                          </w:rPr>
                        </w:pPr>
                        <w:r>
                          <w:rPr>
                            <w:rFonts w:asciiTheme="minorEastAsia" w:eastAsiaTheme="minorEastAsia" w:hAnsiTheme="minorEastAsia"/>
                            <w:sz w:val="22"/>
                          </w:rPr>
                          <w:t xml:space="preserve">         </w:t>
                        </w:r>
                        <m:oMath>
                          <m:sSub>
                            <m:sSubPr>
                              <m:ctrlPr>
                                <w:rPr>
                                  <w:rFonts w:ascii="Cambria Math" w:eastAsiaTheme="minorEastAsia" w:hAnsi="Cambria Math"/>
                                  <w:i/>
                                  <w:sz w:val="22"/>
                                </w:rPr>
                              </m:ctrlPr>
                            </m:sSubPr>
                            <m:e>
                              <m:r>
                                <w:rPr>
                                  <w:rFonts w:ascii="Cambria Math" w:eastAsiaTheme="minorEastAsia" w:hAnsi="Cambria Math"/>
                                  <w:sz w:val="22"/>
                                </w:rPr>
                                <m:t>β</m:t>
                              </m:r>
                            </m:e>
                            <m:sub>
                              <m:r>
                                <w:rPr>
                                  <w:rFonts w:ascii="Cambria Math" w:eastAsiaTheme="minorEastAsia" w:hAnsi="Cambria Math"/>
                                  <w:sz w:val="22"/>
                                </w:rPr>
                                <m:t>k</m:t>
                              </m:r>
                            </m:sub>
                          </m:sSub>
                          <m:r>
                            <m:rPr>
                              <m:sty m:val="p"/>
                            </m:rPr>
                            <w:rPr>
                              <w:rFonts w:ascii="Cambria Math" w:eastAsiaTheme="minorEastAsia" w:hAnsi="Cambria Math" w:hint="eastAsia"/>
                              <w:sz w:val="22"/>
                            </w:rPr>
                            <m:t>=</m:t>
                          </m:r>
                          <m:f>
                            <m:fPr>
                              <m:ctrlPr>
                                <w:rPr>
                                  <w:rFonts w:ascii="Cambria Math" w:eastAsiaTheme="minorEastAsia" w:hAnsi="Cambria Math"/>
                                  <w:sz w:val="22"/>
                                </w:rPr>
                              </m:ctrlPr>
                            </m:fPr>
                            <m:num>
                              <m:r>
                                <m:rPr>
                                  <m:sty m:val="p"/>
                                </m:rPr>
                                <w:rPr>
                                  <w:rFonts w:ascii="Cambria Math" w:eastAsiaTheme="minorEastAsia" w:hAnsi="Cambria Math"/>
                                  <w:sz w:val="22"/>
                                </w:rPr>
                                <m:t>1</m:t>
                              </m:r>
                            </m:num>
                            <m:den>
                              <m:r>
                                <m:rPr>
                                  <m:sty m:val="p"/>
                                </m:rPr>
                                <w:rPr>
                                  <w:rFonts w:ascii="Cambria Math" w:eastAsiaTheme="minorEastAsia" w:hAnsi="Cambria Math"/>
                                  <w:sz w:val="22"/>
                                </w:rPr>
                                <m:t>N</m:t>
                              </m:r>
                            </m:den>
                          </m:f>
                          <m:nary>
                            <m:naryPr>
                              <m:chr m:val="∑"/>
                              <m:ctrlPr>
                                <w:rPr>
                                  <w:rFonts w:ascii="Cambria Math" w:eastAsiaTheme="minorEastAsia" w:hAnsi="Cambria Math"/>
                                  <w:i/>
                                  <w:sz w:val="22"/>
                                </w:rPr>
                              </m:ctrlPr>
                            </m:naryPr>
                            <m:sub>
                              <m:r>
                                <w:rPr>
                                  <w:rFonts w:ascii="Cambria Math" w:eastAsiaTheme="minorEastAsia" w:hAnsi="Cambria Math"/>
                                  <w:sz w:val="22"/>
                                </w:rPr>
                                <m:t>n=1</m:t>
                              </m:r>
                            </m:sub>
                            <m:sup>
                              <m:r>
                                <w:rPr>
                                  <w:rFonts w:ascii="Cambria Math" w:eastAsiaTheme="minorEastAsia" w:hAnsi="Cambria Math"/>
                                  <w:sz w:val="22"/>
                                </w:rPr>
                                <m:t>N</m:t>
                              </m:r>
                            </m:sup>
                            <m:e>
                              <m:sSub>
                                <m:sSubPr>
                                  <m:ctrlPr>
                                    <w:rPr>
                                      <w:rFonts w:ascii="Cambria Math" w:eastAsiaTheme="minorEastAsia" w:hAnsi="Cambria Math"/>
                                      <w:i/>
                                      <w:sz w:val="22"/>
                                    </w:rPr>
                                  </m:ctrlPr>
                                </m:sSubPr>
                                <m:e>
                                  <m:r>
                                    <w:rPr>
                                      <w:rFonts w:ascii="Cambria Math" w:eastAsiaTheme="minorEastAsia" w:hAnsi="Cambria Math"/>
                                      <w:sz w:val="22"/>
                                    </w:rPr>
                                    <m:t>β</m:t>
                                  </m:r>
                                </m:e>
                                <m:sub>
                                  <m:r>
                                    <w:rPr>
                                      <w:rFonts w:ascii="Cambria Math" w:eastAsiaTheme="minorEastAsia" w:hAnsi="Cambria Math"/>
                                      <w:sz w:val="22"/>
                                    </w:rPr>
                                    <m:t>n,k</m:t>
                                  </m:r>
                                </m:sub>
                              </m:sSub>
                            </m:e>
                          </m:nary>
                        </m:oMath>
                        <w:r>
                          <w:rPr>
                            <w:rFonts w:asciiTheme="minorEastAsia" w:eastAsiaTheme="minorEastAsia" w:hAnsiTheme="minorEastAsia"/>
                          </w:rPr>
                          <w:t xml:space="preserve"> </w:t>
                        </w:r>
                      </w:p>
                      <w:p w14:paraId="0FB7D074" w14:textId="3C875A7D" w:rsidR="00F9147B" w:rsidRDefault="00F9147B" w:rsidP="005107BB">
                        <w:pPr>
                          <w:pStyle w:val="IEEEParagraph"/>
                          <w:numPr>
                            <w:ilvl w:val="0"/>
                            <w:numId w:val="29"/>
                          </w:numPr>
                          <w:rPr>
                            <w:rFonts w:asciiTheme="minorEastAsia" w:eastAsiaTheme="minorEastAsia" w:hAnsiTheme="minorEastAsia"/>
                            <w:b/>
                          </w:rPr>
                        </w:pPr>
                        <w:r>
                          <w:rPr>
                            <w:rFonts w:asciiTheme="minorEastAsia" w:eastAsiaTheme="minorEastAsia" w:hAnsiTheme="minorEastAsia"/>
                          </w:rPr>
                          <w:t xml:space="preserve">  Return </w:t>
                        </w:r>
                        <m:oMath>
                          <m:r>
                            <m:rPr>
                              <m:sty m:val="bi"/>
                            </m:rPr>
                            <w:rPr>
                              <w:rFonts w:ascii="Cambria Math" w:hAnsi="Cambria Math"/>
                            </w:rPr>
                            <m:t>β</m:t>
                          </m:r>
                        </m:oMath>
                        <w:r>
                          <w:rPr>
                            <w:rFonts w:asciiTheme="minorEastAsia" w:eastAsiaTheme="minorEastAsia" w:hAnsiTheme="minorEastAsia"/>
                          </w:rPr>
                          <w:t>,if it convergences or stop conditions are reached.</w:t>
                        </w:r>
                      </w:p>
                      <w:p w14:paraId="19C4B282" w14:textId="77777777" w:rsidR="00F9147B" w:rsidRPr="00793CE5" w:rsidRDefault="00F9147B" w:rsidP="005107BB">
                        <w:pPr>
                          <w:pStyle w:val="IEEEParagraph"/>
                          <w:numPr>
                            <w:ilvl w:val="0"/>
                            <w:numId w:val="29"/>
                          </w:numPr>
                          <w:rPr>
                            <w:rFonts w:asciiTheme="minorEastAsia" w:eastAsiaTheme="minorEastAsia" w:hAnsiTheme="minorEastAsia"/>
                            <w:b/>
                          </w:rPr>
                        </w:pPr>
                        <w:r>
                          <w:rPr>
                            <w:rFonts w:asciiTheme="minorEastAsia" w:eastAsiaTheme="minorEastAsia" w:hAnsiTheme="minorEastAsia"/>
                            <w:b/>
                          </w:rPr>
                          <w:t xml:space="preserve">  </w:t>
                        </w:r>
                        <m:oMath>
                          <m:r>
                            <w:rPr>
                              <w:rFonts w:ascii="Cambria Math" w:hAnsi="Cambria Math"/>
                              <w:szCs w:val="18"/>
                            </w:rPr>
                            <m:t>η</m:t>
                          </m:r>
                          <m:r>
                            <m:rPr>
                              <m:sty m:val="bi"/>
                            </m:rPr>
                            <w:rPr>
                              <w:rFonts w:ascii="Cambria Math" w:hAnsi="Cambria Math"/>
                              <w:szCs w:val="18"/>
                            </w:rPr>
                            <m:t>←</m:t>
                          </m:r>
                          <m:f>
                            <m:fPr>
                              <m:ctrlPr>
                                <w:rPr>
                                  <w:rFonts w:ascii="Cambria Math" w:hAnsi="Cambria Math"/>
                                  <w:i/>
                                  <w:szCs w:val="18"/>
                                </w:rPr>
                              </m:ctrlPr>
                            </m:fPr>
                            <m:num>
                              <m:sSub>
                                <m:sSubPr>
                                  <m:ctrlPr>
                                    <w:rPr>
                                      <w:rFonts w:ascii="Cambria Math" w:hAnsi="Cambria Math"/>
                                      <w:i/>
                                      <w:szCs w:val="18"/>
                                    </w:rPr>
                                  </m:ctrlPr>
                                </m:sSubPr>
                                <m:e>
                                  <m:r>
                                    <w:rPr>
                                      <w:rFonts w:ascii="Cambria Math" w:hAnsi="Cambria Math"/>
                                      <w:szCs w:val="18"/>
                                    </w:rPr>
                                    <m:t>η</m:t>
                                  </m:r>
                                </m:e>
                                <m:sub>
                                  <m:r>
                                    <w:rPr>
                                      <w:rFonts w:ascii="Cambria Math" w:hAnsi="Cambria Math"/>
                                      <w:szCs w:val="18"/>
                                    </w:rPr>
                                    <m:t>0</m:t>
                                  </m:r>
                                </m:sub>
                              </m:sSub>
                            </m:num>
                            <m:den>
                              <m:r>
                                <w:rPr>
                                  <w:rFonts w:ascii="Cambria Math" w:hAnsi="Cambria Math"/>
                                  <w:szCs w:val="18"/>
                                </w:rPr>
                                <m:t>1+</m:t>
                              </m:r>
                              <m:f>
                                <m:fPr>
                                  <m:type m:val="lin"/>
                                  <m:ctrlPr>
                                    <w:rPr>
                                      <w:rFonts w:ascii="Cambria Math" w:hAnsi="Cambria Math"/>
                                      <w:i/>
                                      <w:szCs w:val="18"/>
                                    </w:rPr>
                                  </m:ctrlPr>
                                </m:fPr>
                                <m:num>
                                  <m:r>
                                    <w:rPr>
                                      <w:rFonts w:ascii="Cambria Math" w:hAnsi="Cambria Math"/>
                                      <w:szCs w:val="18"/>
                                    </w:rPr>
                                    <m:t>it</m:t>
                                  </m:r>
                                </m:num>
                                <m:den>
                                  <m:r>
                                    <m:rPr>
                                      <m:sty m:val="p"/>
                                    </m:rPr>
                                    <w:rPr>
                                      <w:rFonts w:ascii="Cambria Math" w:hAnsi="Cambria Math"/>
                                      <w:szCs w:val="18"/>
                                    </w:rPr>
                                    <m:t>MAXIT</m:t>
                                  </m:r>
                                </m:den>
                              </m:f>
                            </m:den>
                          </m:f>
                        </m:oMath>
                      </w:p>
                      <w:p w14:paraId="2A00D9D4" w14:textId="77777777" w:rsidR="00F9147B" w:rsidRDefault="00F9147B" w:rsidP="005107BB">
                        <w:pPr>
                          <w:pStyle w:val="IEEEParagraph"/>
                          <w:numPr>
                            <w:ilvl w:val="0"/>
                            <w:numId w:val="29"/>
                          </w:numPr>
                          <w:rPr>
                            <w:rFonts w:asciiTheme="minorEastAsia" w:eastAsiaTheme="minorEastAsia" w:hAnsiTheme="minorEastAsia"/>
                          </w:rPr>
                        </w:pPr>
                        <w:r>
                          <w:rPr>
                            <w:rFonts w:asciiTheme="minorEastAsia" w:eastAsiaTheme="minorEastAsia" w:hAnsiTheme="minorEastAsia"/>
                            <w:b/>
                          </w:rPr>
                          <w:t xml:space="preserve">  </w:t>
                        </w:r>
                        <w:r>
                          <w:rPr>
                            <w:rFonts w:asciiTheme="minorEastAsia" w:eastAsiaTheme="minorEastAsia" w:hAnsiTheme="minorEastAsia"/>
                          </w:rPr>
                          <w:t>End for</w:t>
                        </w:r>
                      </w:p>
                      <w:p w14:paraId="7DB1611E" w14:textId="77777777" w:rsidR="00F9147B" w:rsidRPr="00793CE5" w:rsidRDefault="00F9147B" w:rsidP="005107BB">
                        <w:pPr>
                          <w:pStyle w:val="IEEEParagraph"/>
                          <w:numPr>
                            <w:ilvl w:val="0"/>
                            <w:numId w:val="29"/>
                          </w:numPr>
                          <w:rPr>
                            <w:rFonts w:asciiTheme="minorEastAsia" w:eastAsiaTheme="minorEastAsia" w:hAnsiTheme="minorEastAsia"/>
                          </w:rPr>
                        </w:pPr>
                        <w:r>
                          <w:rPr>
                            <w:rFonts w:asciiTheme="minorEastAsia" w:eastAsiaTheme="minorEastAsia" w:hAnsiTheme="minorEastAsia"/>
                          </w:rPr>
                          <w:t>End for</w:t>
                        </w:r>
                      </w:p>
                    </w:tc>
                  </w:tr>
                </w:tbl>
                <w:p w14:paraId="0F52CA29" w14:textId="77777777" w:rsidR="00F9147B" w:rsidRDefault="00F9147B" w:rsidP="000558F5"/>
              </w:txbxContent>
            </v:textbox>
            <w10:wrap anchorx="margin" anchory="margin"/>
            <w10:anchorlock/>
          </v:shape>
        </w:pict>
      </w:r>
    </w:p>
    <w:p w14:paraId="6627DF48" w14:textId="7AD234DA" w:rsidR="00523F51" w:rsidRPr="00700AE7" w:rsidRDefault="00786F60" w:rsidP="000558F5">
      <w:pPr>
        <w:pStyle w:val="1f3"/>
        <w:ind w:firstLineChars="0" w:firstLine="0"/>
      </w:pPr>
      <w:r>
        <w:pict w14:anchorId="7AE4FC7A">
          <v:shape id="Text Box 2" o:spid="_x0000_s1035" type="#_x0000_t202" style="width:435.5pt;height:266.8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pyaKQIAAE8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w6PwtUQX1Eai2MHY4TiZsW7A9Keuzukrrve2YF&#10;JeqDRnmW2WwWxiEas/kNcknstae69jDNEaqknpJxu/FxhCJx5h5l3MpIcNB7zOSUM3Zt5P0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bV6cmikCAABPBAAADgAAAAAAAAAAAAAAAAAuAgAAZHJzL2Uyb0Rv&#10;Yy54bWxQSwECLQAUAAYACAAAACEASFsnctsAAAAHAQAADwAAAAAAAAAAAAAAAACDBAAAZHJzL2Rv&#10;d25yZXYueG1sUEsFBgAAAAAEAAQA8wAAAIsFAAAAAA==&#10;" strokecolor="white [3212]">
            <v:textbox style="mso-next-textbox:#Text Box 2">
              <w:txbxContent>
                <w:p w14:paraId="0BF66EB5" w14:textId="041DB3BB" w:rsidR="00F9147B" w:rsidRDefault="00F9147B" w:rsidP="00523F51">
                  <w:pPr>
                    <w:keepNext/>
                  </w:pPr>
                  <w:r>
                    <w:rPr>
                      <w:noProof/>
                    </w:rPr>
                    <w:drawing>
                      <wp:inline distT="0" distB="0" distL="0" distR="0" wp14:anchorId="0284C01D" wp14:editId="6E2AB6F1">
                        <wp:extent cx="5338445" cy="295021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8445" cy="2950210"/>
                                </a:xfrm>
                                <a:prstGeom prst="rect">
                                  <a:avLst/>
                                </a:prstGeom>
                              </pic:spPr>
                            </pic:pic>
                          </a:graphicData>
                        </a:graphic>
                      </wp:inline>
                    </w:drawing>
                  </w:r>
                </w:p>
                <w:p w14:paraId="0801CCC1" w14:textId="6DD556B6" w:rsidR="00F9147B" w:rsidRDefault="00F9147B" w:rsidP="003F7039">
                  <w:pPr>
                    <w:pStyle w:val="Table0"/>
                  </w:pPr>
                  <w:r>
                    <w:t>图</w:t>
                  </w:r>
                  <w:r>
                    <w:t xml:space="preserve"> 5-5 </w:t>
                  </w:r>
                  <w:r>
                    <w:t>基于选择模型的机票个性化推荐算法的</w:t>
                  </w:r>
                  <w:r>
                    <w:t>Spark</w:t>
                  </w:r>
                  <w:r>
                    <w:t>并行化实现</w:t>
                  </w:r>
                </w:p>
                <w:p w14:paraId="0B61B79F" w14:textId="5DB22EFD" w:rsidR="00F9147B" w:rsidRDefault="00F9147B" w:rsidP="003F7039">
                  <w:pPr>
                    <w:pStyle w:val="Table"/>
                  </w:pPr>
                  <w:r>
                    <w:t xml:space="preserve">Figure 5-5 Implementation of parallelized </w:t>
                  </w:r>
                  <w:r>
                    <w:rPr>
                      <w:rFonts w:hint="eastAsia"/>
                    </w:rPr>
                    <w:t>PCM</w:t>
                  </w:r>
                  <w:r>
                    <w:t xml:space="preserve"> recommendation algorithm on Spark</w:t>
                  </w:r>
                </w:p>
                <w:p w14:paraId="7CDA18A3" w14:textId="2F081C6B" w:rsidR="00F9147B" w:rsidRPr="008F77ED" w:rsidRDefault="00F9147B" w:rsidP="008F77ED"/>
                <w:p w14:paraId="4818C807" w14:textId="77777777" w:rsidR="00F9147B" w:rsidRDefault="00F9147B" w:rsidP="00523F51"/>
              </w:txbxContent>
            </v:textbox>
            <w10:anchorlock/>
          </v:shape>
        </w:pict>
      </w:r>
    </w:p>
    <w:p w14:paraId="0FD4AB5F" w14:textId="5E50DA43" w:rsidR="00757E7F" w:rsidRDefault="00757E7F" w:rsidP="00757E7F">
      <w:pPr>
        <w:pStyle w:val="30"/>
      </w:pPr>
      <w:r>
        <w:t xml:space="preserve"> </w:t>
      </w:r>
      <w:bookmarkStart w:id="101" w:name="_Toc439109937"/>
      <w:r>
        <w:t>推荐算法并行化的性能测试</w:t>
      </w:r>
      <w:bookmarkEnd w:id="101"/>
    </w:p>
    <w:p w14:paraId="123DCC0F" w14:textId="35485C8E" w:rsidR="00FD21F6" w:rsidRDefault="00920B41" w:rsidP="00726B7A">
      <w:pPr>
        <w:pStyle w:val="1f3"/>
      </w:pPr>
      <w:r>
        <w:t>为了对上述并行化算法进行并行化性能测试</w:t>
      </w:r>
      <w:r>
        <w:rPr>
          <w:rFonts w:hint="eastAsia"/>
        </w:rPr>
        <w:t>，我们选取了数据集中约</w:t>
      </w:r>
      <w:r>
        <w:rPr>
          <w:rFonts w:hint="eastAsia"/>
        </w:rPr>
        <w:t>9000</w:t>
      </w:r>
      <w:r>
        <w:rPr>
          <w:rFonts w:hint="eastAsia"/>
        </w:rPr>
        <w:t>万的用户国内航线的订单数据放在</w:t>
      </w:r>
      <w:r>
        <w:rPr>
          <w:rFonts w:hint="eastAsia"/>
        </w:rPr>
        <w:t>Spark</w:t>
      </w:r>
      <w:r>
        <w:rPr>
          <w:rFonts w:hint="eastAsia"/>
        </w:rPr>
        <w:t>集群上进行性能测试。测试的</w:t>
      </w:r>
      <w:r>
        <w:rPr>
          <w:rFonts w:hint="eastAsia"/>
        </w:rPr>
        <w:t>Spark</w:t>
      </w:r>
      <w:r>
        <w:rPr>
          <w:rFonts w:hint="eastAsia"/>
        </w:rPr>
        <w:t>集群包含</w:t>
      </w:r>
      <w:r>
        <w:rPr>
          <w:rFonts w:hint="eastAsia"/>
        </w:rPr>
        <w:t>7</w:t>
      </w:r>
      <w:r>
        <w:rPr>
          <w:rFonts w:hint="eastAsia"/>
        </w:rPr>
        <w:t>个</w:t>
      </w:r>
      <w:r w:rsidR="004C513B">
        <w:rPr>
          <w:rFonts w:hint="eastAsia"/>
        </w:rPr>
        <w:t>虚拟机</w:t>
      </w:r>
      <w:r>
        <w:rPr>
          <w:rFonts w:hint="eastAsia"/>
        </w:rPr>
        <w:t>节点，其中</w:t>
      </w:r>
      <w:r>
        <w:rPr>
          <w:rFonts w:hint="eastAsia"/>
        </w:rPr>
        <w:t>1</w:t>
      </w:r>
      <w:r>
        <w:rPr>
          <w:rFonts w:hint="eastAsia"/>
        </w:rPr>
        <w:t>个为</w:t>
      </w:r>
      <w:r>
        <w:rPr>
          <w:rFonts w:hint="eastAsia"/>
        </w:rPr>
        <w:t>Spark</w:t>
      </w:r>
      <w:r>
        <w:t xml:space="preserve"> Master</w:t>
      </w:r>
      <w:r>
        <w:rPr>
          <w:rFonts w:hint="eastAsia"/>
        </w:rPr>
        <w:t>主节点，另外</w:t>
      </w:r>
      <w:r>
        <w:rPr>
          <w:rFonts w:hint="eastAsia"/>
        </w:rPr>
        <w:t>6</w:t>
      </w:r>
      <w:r>
        <w:rPr>
          <w:rFonts w:hint="eastAsia"/>
        </w:rPr>
        <w:t>个为</w:t>
      </w:r>
      <w:r>
        <w:rPr>
          <w:rFonts w:hint="eastAsia"/>
        </w:rPr>
        <w:t>Spark</w:t>
      </w:r>
      <w:r>
        <w:t xml:space="preserve"> Slaves</w:t>
      </w:r>
      <w:r>
        <w:t>工作节点</w:t>
      </w:r>
      <w:r>
        <w:rPr>
          <w:rFonts w:hint="eastAsia"/>
        </w:rPr>
        <w:t>。</w:t>
      </w:r>
      <w:r w:rsidR="003E3A50">
        <w:rPr>
          <w:rFonts w:hint="eastAsia"/>
        </w:rPr>
        <w:t>每个节点的配置信息如表</w:t>
      </w:r>
      <w:r w:rsidR="003F7039">
        <w:rPr>
          <w:rFonts w:hint="eastAsia"/>
        </w:rPr>
        <w:t>5-</w:t>
      </w:r>
      <w:r w:rsidR="003E3A50">
        <w:rPr>
          <w:rFonts w:hint="eastAsia"/>
        </w:rPr>
        <w:t>1</w:t>
      </w:r>
      <w:r w:rsidR="003E3A50">
        <w:rPr>
          <w:rFonts w:hint="eastAsia"/>
        </w:rPr>
        <w:t>所示：</w:t>
      </w:r>
    </w:p>
    <w:p w14:paraId="34138329" w14:textId="77777777" w:rsidR="00726B7A" w:rsidRDefault="00726B7A" w:rsidP="00726B7A">
      <w:pPr>
        <w:pStyle w:val="1f3"/>
      </w:pPr>
    </w:p>
    <w:p w14:paraId="38EC8B70" w14:textId="0BA11130" w:rsidR="004C513B" w:rsidRDefault="00786F60" w:rsidP="004C513B">
      <w:pPr>
        <w:pStyle w:val="1f3"/>
        <w:ind w:firstLineChars="0" w:firstLine="0"/>
      </w:pPr>
      <w:r>
        <w:pict w14:anchorId="45222C12">
          <v:shape id="_x0000_s1034" type="#_x0000_t202" style="width:435.4pt;height:217.8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zCtKQIAAE8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x6cxaogvqI1FoYOxwnEjct2B+U9NjdJXXf98wK&#10;StQHjfIss9ksjEM0ZvMb5JLYa0917WGaI1RJPSXjduPjCEXizD3KuJWR4KD3mMkpZ+zayPtpwsJY&#10;XNsx6td/YP0T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iDcwrSkCAABPBAAADgAAAAAAAAAAAAAAAAAuAgAAZHJzL2Uyb0Rv&#10;Yy54bWxQSwECLQAUAAYACAAAACEASFsnctsAAAAHAQAADwAAAAAAAAAAAAAAAACDBAAAZHJzL2Rv&#10;d25yZXYueG1sUEsFBgAAAAAEAAQA8wAAAIsFAAAAAA==&#10;" strokecolor="white [3212]">
            <v:textbox>
              <w:txbxContent>
                <w:p w14:paraId="34A2A682" w14:textId="33B98C34" w:rsidR="00F9147B" w:rsidRDefault="00F9147B" w:rsidP="003F7039">
                  <w:pPr>
                    <w:pStyle w:val="Table0"/>
                  </w:pPr>
                  <w:r>
                    <w:t>表</w:t>
                  </w:r>
                  <w:r>
                    <w:t xml:space="preserve"> 5-1 Spark</w:t>
                  </w:r>
                  <w:r>
                    <w:t>集群节点配置信息表</w:t>
                  </w:r>
                </w:p>
                <w:p w14:paraId="09F6FBAA" w14:textId="2A35ADB7" w:rsidR="00F9147B" w:rsidRPr="008F77ED" w:rsidRDefault="00F9147B" w:rsidP="003F7039">
                  <w:pPr>
                    <w:pStyle w:val="Table"/>
                  </w:pPr>
                  <w:r>
                    <w:t xml:space="preserve">Table 5-1 </w:t>
                  </w:r>
                  <w:r>
                    <w:rPr>
                      <w:rFonts w:hint="eastAsia"/>
                    </w:rPr>
                    <w:t>Set</w:t>
                  </w:r>
                  <w:r>
                    <w:t>up of Spark cluster</w:t>
                  </w:r>
                </w:p>
                <w:tbl>
                  <w:tblPr>
                    <w:tblStyle w:val="afff4"/>
                    <w:tblW w:w="0" w:type="auto"/>
                    <w:tblLook w:val="04A0" w:firstRow="1" w:lastRow="0" w:firstColumn="1" w:lastColumn="0" w:noHBand="0" w:noVBand="1"/>
                  </w:tblPr>
                  <w:tblGrid>
                    <w:gridCol w:w="2045"/>
                    <w:gridCol w:w="2174"/>
                    <w:gridCol w:w="3480"/>
                  </w:tblGrid>
                  <w:tr w:rsidR="00F9147B" w14:paraId="29128BB1" w14:textId="77777777" w:rsidTr="00BE6F5C">
                    <w:trPr>
                      <w:trHeight w:val="347"/>
                    </w:trPr>
                    <w:tc>
                      <w:tcPr>
                        <w:tcW w:w="7699" w:type="dxa"/>
                        <w:gridSpan w:val="3"/>
                      </w:tcPr>
                      <w:p w14:paraId="0E8C91D8" w14:textId="77777777" w:rsidR="00F9147B" w:rsidRPr="000E6515" w:rsidRDefault="00F9147B" w:rsidP="003E3A50">
                        <w:pPr>
                          <w:pStyle w:val="1f3"/>
                          <w:ind w:firstLineChars="0" w:firstLine="0"/>
                          <w:jc w:val="center"/>
                          <w:rPr>
                            <w:b/>
                          </w:rPr>
                        </w:pPr>
                      </w:p>
                      <w:p w14:paraId="077B87B9" w14:textId="77777777" w:rsidR="00F9147B" w:rsidRPr="000E6515" w:rsidRDefault="00F9147B" w:rsidP="003E3A50">
                        <w:pPr>
                          <w:pStyle w:val="1f3"/>
                          <w:ind w:firstLineChars="0" w:firstLine="0"/>
                          <w:jc w:val="center"/>
                          <w:rPr>
                            <w:b/>
                          </w:rPr>
                        </w:pPr>
                        <w:r w:rsidRPr="000E6515">
                          <w:rPr>
                            <w:b/>
                          </w:rPr>
                          <w:t>Spark</w:t>
                        </w:r>
                        <w:r w:rsidRPr="000E6515">
                          <w:rPr>
                            <w:b/>
                          </w:rPr>
                          <w:t>集群节点配置信息</w:t>
                        </w:r>
                      </w:p>
                    </w:tc>
                  </w:tr>
                  <w:tr w:rsidR="00F9147B" w14:paraId="35B00D2B" w14:textId="77777777" w:rsidTr="00BE6F5C">
                    <w:trPr>
                      <w:trHeight w:val="347"/>
                    </w:trPr>
                    <w:tc>
                      <w:tcPr>
                        <w:tcW w:w="2045" w:type="dxa"/>
                        <w:vMerge w:val="restart"/>
                      </w:tcPr>
                      <w:p w14:paraId="4785C3B7" w14:textId="77777777" w:rsidR="00F9147B" w:rsidRPr="00726B7A" w:rsidRDefault="00F9147B" w:rsidP="003E3A50">
                        <w:pPr>
                          <w:pStyle w:val="1f3"/>
                          <w:ind w:firstLineChars="0" w:firstLine="0"/>
                          <w:jc w:val="center"/>
                          <w:rPr>
                            <w:b/>
                            <w:sz w:val="21"/>
                            <w:szCs w:val="21"/>
                          </w:rPr>
                        </w:pPr>
                        <w:r w:rsidRPr="00726B7A">
                          <w:rPr>
                            <w:rFonts w:hint="eastAsia"/>
                            <w:b/>
                            <w:sz w:val="21"/>
                            <w:szCs w:val="21"/>
                          </w:rPr>
                          <w:t>硬件配置</w:t>
                        </w:r>
                      </w:p>
                    </w:tc>
                    <w:tc>
                      <w:tcPr>
                        <w:tcW w:w="2174" w:type="dxa"/>
                      </w:tcPr>
                      <w:p w14:paraId="71B22915" w14:textId="77777777" w:rsidR="00F9147B" w:rsidRPr="00726B7A" w:rsidRDefault="00F9147B" w:rsidP="003E3A50">
                        <w:pPr>
                          <w:pStyle w:val="1f3"/>
                          <w:ind w:firstLineChars="0" w:firstLine="0"/>
                          <w:jc w:val="center"/>
                          <w:rPr>
                            <w:sz w:val="21"/>
                            <w:szCs w:val="21"/>
                          </w:rPr>
                        </w:pPr>
                        <w:r w:rsidRPr="00726B7A">
                          <w:rPr>
                            <w:sz w:val="21"/>
                            <w:szCs w:val="21"/>
                          </w:rPr>
                          <w:t>CPU</w:t>
                        </w:r>
                        <w:r w:rsidRPr="00726B7A">
                          <w:rPr>
                            <w:sz w:val="21"/>
                            <w:szCs w:val="21"/>
                          </w:rPr>
                          <w:t>型号</w:t>
                        </w:r>
                      </w:p>
                    </w:tc>
                    <w:tc>
                      <w:tcPr>
                        <w:tcW w:w="3480" w:type="dxa"/>
                      </w:tcPr>
                      <w:p w14:paraId="5ADEF028" w14:textId="77777777" w:rsidR="00F9147B" w:rsidRPr="00726B7A" w:rsidRDefault="00F9147B" w:rsidP="003E3A50">
                        <w:pPr>
                          <w:pStyle w:val="1f3"/>
                          <w:ind w:firstLineChars="0" w:firstLine="0"/>
                          <w:jc w:val="center"/>
                          <w:rPr>
                            <w:sz w:val="21"/>
                            <w:szCs w:val="21"/>
                          </w:rPr>
                        </w:pPr>
                        <w:r w:rsidRPr="00726B7A">
                          <w:rPr>
                            <w:rFonts w:hint="eastAsia"/>
                            <w:sz w:val="21"/>
                            <w:szCs w:val="21"/>
                          </w:rPr>
                          <w:t>Intel</w:t>
                        </w:r>
                        <w:r w:rsidRPr="00726B7A">
                          <w:rPr>
                            <w:sz w:val="21"/>
                            <w:szCs w:val="21"/>
                          </w:rPr>
                          <w:t xml:space="preserve"> Xeon E312</w:t>
                        </w:r>
                      </w:p>
                    </w:tc>
                  </w:tr>
                  <w:tr w:rsidR="00F9147B" w14:paraId="13FF34E0" w14:textId="77777777" w:rsidTr="00BE6F5C">
                    <w:trPr>
                      <w:trHeight w:val="332"/>
                    </w:trPr>
                    <w:tc>
                      <w:tcPr>
                        <w:tcW w:w="2045" w:type="dxa"/>
                        <w:vMerge/>
                      </w:tcPr>
                      <w:p w14:paraId="3DF5EDE8" w14:textId="77777777" w:rsidR="00F9147B" w:rsidRPr="00726B7A" w:rsidRDefault="00F9147B" w:rsidP="003E3A50">
                        <w:pPr>
                          <w:pStyle w:val="1f3"/>
                          <w:ind w:firstLineChars="0" w:firstLine="0"/>
                          <w:jc w:val="center"/>
                          <w:rPr>
                            <w:sz w:val="21"/>
                            <w:szCs w:val="21"/>
                          </w:rPr>
                        </w:pPr>
                      </w:p>
                    </w:tc>
                    <w:tc>
                      <w:tcPr>
                        <w:tcW w:w="2174" w:type="dxa"/>
                      </w:tcPr>
                      <w:p w14:paraId="1EB4BB78" w14:textId="77777777" w:rsidR="00F9147B" w:rsidRPr="00726B7A" w:rsidRDefault="00F9147B" w:rsidP="003E3A50">
                        <w:pPr>
                          <w:pStyle w:val="1f3"/>
                          <w:ind w:firstLineChars="0" w:firstLine="0"/>
                          <w:jc w:val="center"/>
                          <w:rPr>
                            <w:sz w:val="21"/>
                            <w:szCs w:val="21"/>
                          </w:rPr>
                        </w:pPr>
                        <w:r w:rsidRPr="00726B7A">
                          <w:rPr>
                            <w:rFonts w:hint="eastAsia"/>
                            <w:sz w:val="21"/>
                            <w:szCs w:val="21"/>
                          </w:rPr>
                          <w:t>CPU</w:t>
                        </w:r>
                        <w:r w:rsidRPr="00726B7A">
                          <w:rPr>
                            <w:sz w:val="21"/>
                            <w:szCs w:val="21"/>
                          </w:rPr>
                          <w:t>主频</w:t>
                        </w:r>
                      </w:p>
                    </w:tc>
                    <w:tc>
                      <w:tcPr>
                        <w:tcW w:w="3480" w:type="dxa"/>
                      </w:tcPr>
                      <w:p w14:paraId="1688AA6F" w14:textId="77777777" w:rsidR="00F9147B" w:rsidRPr="00726B7A" w:rsidRDefault="00F9147B" w:rsidP="003E3A50">
                        <w:pPr>
                          <w:pStyle w:val="1f3"/>
                          <w:ind w:firstLineChars="0" w:firstLine="0"/>
                          <w:jc w:val="center"/>
                          <w:rPr>
                            <w:sz w:val="21"/>
                            <w:szCs w:val="21"/>
                          </w:rPr>
                        </w:pPr>
                        <w:r w:rsidRPr="00726B7A">
                          <w:rPr>
                            <w:sz w:val="21"/>
                            <w:szCs w:val="21"/>
                          </w:rPr>
                          <w:t>2 GHz</w:t>
                        </w:r>
                      </w:p>
                    </w:tc>
                  </w:tr>
                  <w:tr w:rsidR="00F9147B" w14:paraId="3A10A33B" w14:textId="77777777" w:rsidTr="00BE6F5C">
                    <w:trPr>
                      <w:trHeight w:val="347"/>
                    </w:trPr>
                    <w:tc>
                      <w:tcPr>
                        <w:tcW w:w="2045" w:type="dxa"/>
                        <w:vMerge/>
                      </w:tcPr>
                      <w:p w14:paraId="409C32F7" w14:textId="77777777" w:rsidR="00F9147B" w:rsidRPr="00726B7A" w:rsidRDefault="00F9147B" w:rsidP="003E3A50">
                        <w:pPr>
                          <w:pStyle w:val="1f3"/>
                          <w:ind w:firstLineChars="0" w:firstLine="0"/>
                          <w:jc w:val="center"/>
                          <w:rPr>
                            <w:sz w:val="21"/>
                            <w:szCs w:val="21"/>
                          </w:rPr>
                        </w:pPr>
                      </w:p>
                    </w:tc>
                    <w:tc>
                      <w:tcPr>
                        <w:tcW w:w="2174" w:type="dxa"/>
                      </w:tcPr>
                      <w:p w14:paraId="435C1369" w14:textId="77777777" w:rsidR="00F9147B" w:rsidRPr="00726B7A" w:rsidRDefault="00F9147B" w:rsidP="003E3A50">
                        <w:pPr>
                          <w:pStyle w:val="1f3"/>
                          <w:ind w:firstLineChars="0" w:firstLine="0"/>
                          <w:jc w:val="center"/>
                          <w:rPr>
                            <w:sz w:val="21"/>
                            <w:szCs w:val="21"/>
                          </w:rPr>
                        </w:pPr>
                        <w:r w:rsidRPr="00726B7A">
                          <w:rPr>
                            <w:rFonts w:hint="eastAsia"/>
                            <w:sz w:val="21"/>
                            <w:szCs w:val="21"/>
                          </w:rPr>
                          <w:t>CPU</w:t>
                        </w:r>
                        <w:r w:rsidRPr="00726B7A">
                          <w:rPr>
                            <w:rFonts w:hint="eastAsia"/>
                            <w:sz w:val="21"/>
                            <w:szCs w:val="21"/>
                          </w:rPr>
                          <w:t>核数</w:t>
                        </w:r>
                      </w:p>
                    </w:tc>
                    <w:tc>
                      <w:tcPr>
                        <w:tcW w:w="3480" w:type="dxa"/>
                      </w:tcPr>
                      <w:p w14:paraId="3E616947" w14:textId="77777777" w:rsidR="00F9147B" w:rsidRPr="00726B7A" w:rsidRDefault="00F9147B" w:rsidP="003E3A50">
                        <w:pPr>
                          <w:pStyle w:val="1f3"/>
                          <w:ind w:firstLineChars="0" w:firstLine="0"/>
                          <w:jc w:val="center"/>
                          <w:rPr>
                            <w:sz w:val="21"/>
                            <w:szCs w:val="21"/>
                          </w:rPr>
                        </w:pPr>
                        <w:r w:rsidRPr="00726B7A">
                          <w:rPr>
                            <w:sz w:val="21"/>
                            <w:szCs w:val="21"/>
                          </w:rPr>
                          <w:t>4</w:t>
                        </w:r>
                      </w:p>
                    </w:tc>
                  </w:tr>
                  <w:tr w:rsidR="00F9147B" w14:paraId="439EFDE8" w14:textId="77777777" w:rsidTr="00BE6F5C">
                    <w:trPr>
                      <w:trHeight w:val="347"/>
                    </w:trPr>
                    <w:tc>
                      <w:tcPr>
                        <w:tcW w:w="2045" w:type="dxa"/>
                        <w:vMerge/>
                      </w:tcPr>
                      <w:p w14:paraId="2B52F17E" w14:textId="77777777" w:rsidR="00F9147B" w:rsidRPr="00726B7A" w:rsidRDefault="00F9147B" w:rsidP="003E3A50">
                        <w:pPr>
                          <w:pStyle w:val="1f3"/>
                          <w:ind w:firstLineChars="0" w:firstLine="0"/>
                          <w:jc w:val="center"/>
                          <w:rPr>
                            <w:sz w:val="21"/>
                            <w:szCs w:val="21"/>
                          </w:rPr>
                        </w:pPr>
                      </w:p>
                    </w:tc>
                    <w:tc>
                      <w:tcPr>
                        <w:tcW w:w="2174" w:type="dxa"/>
                      </w:tcPr>
                      <w:p w14:paraId="28072732" w14:textId="77777777" w:rsidR="00F9147B" w:rsidRPr="00726B7A" w:rsidRDefault="00F9147B" w:rsidP="003E3A50">
                        <w:pPr>
                          <w:pStyle w:val="1f3"/>
                          <w:ind w:firstLineChars="0" w:firstLine="0"/>
                          <w:jc w:val="center"/>
                          <w:rPr>
                            <w:sz w:val="21"/>
                            <w:szCs w:val="21"/>
                          </w:rPr>
                        </w:pPr>
                        <w:r w:rsidRPr="00726B7A">
                          <w:rPr>
                            <w:rFonts w:hint="eastAsia"/>
                            <w:sz w:val="21"/>
                            <w:szCs w:val="21"/>
                          </w:rPr>
                          <w:t>内存大小</w:t>
                        </w:r>
                      </w:p>
                    </w:tc>
                    <w:tc>
                      <w:tcPr>
                        <w:tcW w:w="3480" w:type="dxa"/>
                      </w:tcPr>
                      <w:p w14:paraId="35777A63" w14:textId="77777777" w:rsidR="00F9147B" w:rsidRPr="00726B7A" w:rsidRDefault="00F9147B" w:rsidP="003E3A50">
                        <w:pPr>
                          <w:pStyle w:val="1f3"/>
                          <w:ind w:firstLineChars="0" w:firstLine="0"/>
                          <w:jc w:val="center"/>
                          <w:rPr>
                            <w:sz w:val="21"/>
                            <w:szCs w:val="21"/>
                          </w:rPr>
                        </w:pPr>
                        <w:r w:rsidRPr="00726B7A">
                          <w:rPr>
                            <w:sz w:val="21"/>
                            <w:szCs w:val="21"/>
                          </w:rPr>
                          <w:t>7872M</w:t>
                        </w:r>
                      </w:p>
                    </w:tc>
                  </w:tr>
                  <w:tr w:rsidR="00F9147B" w14:paraId="66F2EAB0" w14:textId="77777777" w:rsidTr="00BE6F5C">
                    <w:trPr>
                      <w:trHeight w:val="347"/>
                    </w:trPr>
                    <w:tc>
                      <w:tcPr>
                        <w:tcW w:w="2045" w:type="dxa"/>
                        <w:vMerge w:val="restart"/>
                      </w:tcPr>
                      <w:p w14:paraId="457F943C" w14:textId="77777777" w:rsidR="00F9147B" w:rsidRPr="00726B7A" w:rsidRDefault="00F9147B" w:rsidP="003E3A50">
                        <w:pPr>
                          <w:pStyle w:val="1f3"/>
                          <w:ind w:firstLineChars="0" w:firstLine="0"/>
                          <w:jc w:val="center"/>
                          <w:rPr>
                            <w:b/>
                            <w:sz w:val="21"/>
                            <w:szCs w:val="21"/>
                          </w:rPr>
                        </w:pPr>
                        <w:r w:rsidRPr="00726B7A">
                          <w:rPr>
                            <w:rFonts w:hint="eastAsia"/>
                            <w:b/>
                            <w:sz w:val="21"/>
                            <w:szCs w:val="21"/>
                          </w:rPr>
                          <w:t>软件配置</w:t>
                        </w:r>
                      </w:p>
                    </w:tc>
                    <w:tc>
                      <w:tcPr>
                        <w:tcW w:w="2174" w:type="dxa"/>
                      </w:tcPr>
                      <w:p w14:paraId="4A668B4D" w14:textId="77777777" w:rsidR="00F9147B" w:rsidRPr="00726B7A" w:rsidRDefault="00F9147B" w:rsidP="003E3A50">
                        <w:pPr>
                          <w:pStyle w:val="1f3"/>
                          <w:ind w:firstLineChars="0" w:firstLine="0"/>
                          <w:jc w:val="center"/>
                          <w:rPr>
                            <w:sz w:val="21"/>
                            <w:szCs w:val="21"/>
                          </w:rPr>
                        </w:pPr>
                        <w:r w:rsidRPr="00726B7A">
                          <w:rPr>
                            <w:rFonts w:hint="eastAsia"/>
                            <w:sz w:val="21"/>
                            <w:szCs w:val="21"/>
                          </w:rPr>
                          <w:t>操作系统版本</w:t>
                        </w:r>
                      </w:p>
                    </w:tc>
                    <w:tc>
                      <w:tcPr>
                        <w:tcW w:w="3480" w:type="dxa"/>
                      </w:tcPr>
                      <w:p w14:paraId="5AFAEA14" w14:textId="77777777" w:rsidR="00F9147B" w:rsidRPr="00726B7A" w:rsidRDefault="00F9147B" w:rsidP="003E3A50">
                        <w:pPr>
                          <w:pStyle w:val="1f3"/>
                          <w:ind w:firstLineChars="0" w:firstLine="0"/>
                          <w:jc w:val="center"/>
                          <w:rPr>
                            <w:sz w:val="21"/>
                            <w:szCs w:val="21"/>
                          </w:rPr>
                        </w:pPr>
                        <w:r w:rsidRPr="00726B7A">
                          <w:rPr>
                            <w:rFonts w:hint="eastAsia"/>
                            <w:sz w:val="21"/>
                            <w:szCs w:val="21"/>
                          </w:rPr>
                          <w:t>CentOS</w:t>
                        </w:r>
                        <w:r w:rsidRPr="00726B7A">
                          <w:rPr>
                            <w:sz w:val="21"/>
                            <w:szCs w:val="21"/>
                          </w:rPr>
                          <w:t xml:space="preserve"> Release 6.4</w:t>
                        </w:r>
                      </w:p>
                    </w:tc>
                  </w:tr>
                  <w:tr w:rsidR="00F9147B" w14:paraId="3E50097E" w14:textId="77777777" w:rsidTr="00BE6F5C">
                    <w:trPr>
                      <w:trHeight w:val="347"/>
                    </w:trPr>
                    <w:tc>
                      <w:tcPr>
                        <w:tcW w:w="2045" w:type="dxa"/>
                        <w:vMerge/>
                      </w:tcPr>
                      <w:p w14:paraId="10225195" w14:textId="77777777" w:rsidR="00F9147B" w:rsidRPr="00726B7A" w:rsidRDefault="00F9147B" w:rsidP="003E3A50">
                        <w:pPr>
                          <w:pStyle w:val="1f3"/>
                          <w:ind w:firstLineChars="0" w:firstLine="0"/>
                          <w:jc w:val="center"/>
                          <w:rPr>
                            <w:sz w:val="21"/>
                            <w:szCs w:val="21"/>
                          </w:rPr>
                        </w:pPr>
                      </w:p>
                    </w:tc>
                    <w:tc>
                      <w:tcPr>
                        <w:tcW w:w="2174" w:type="dxa"/>
                      </w:tcPr>
                      <w:p w14:paraId="0FA08D56" w14:textId="77777777" w:rsidR="00F9147B" w:rsidRPr="00726B7A" w:rsidRDefault="00F9147B" w:rsidP="003E3A50">
                        <w:pPr>
                          <w:pStyle w:val="1f3"/>
                          <w:ind w:firstLineChars="0" w:firstLine="0"/>
                          <w:jc w:val="center"/>
                          <w:rPr>
                            <w:sz w:val="21"/>
                            <w:szCs w:val="21"/>
                          </w:rPr>
                        </w:pPr>
                        <w:r w:rsidRPr="00726B7A">
                          <w:rPr>
                            <w:sz w:val="21"/>
                            <w:szCs w:val="21"/>
                          </w:rPr>
                          <w:t>Spark</w:t>
                        </w:r>
                        <w:r w:rsidRPr="00726B7A">
                          <w:rPr>
                            <w:sz w:val="21"/>
                            <w:szCs w:val="21"/>
                          </w:rPr>
                          <w:t>版本</w:t>
                        </w:r>
                      </w:p>
                    </w:tc>
                    <w:tc>
                      <w:tcPr>
                        <w:tcW w:w="3480" w:type="dxa"/>
                      </w:tcPr>
                      <w:p w14:paraId="1D5AC54E" w14:textId="77777777" w:rsidR="00F9147B" w:rsidRPr="00726B7A" w:rsidRDefault="00F9147B" w:rsidP="003E3A50">
                        <w:pPr>
                          <w:pStyle w:val="1f3"/>
                          <w:ind w:firstLineChars="0" w:firstLine="0"/>
                          <w:jc w:val="center"/>
                          <w:rPr>
                            <w:sz w:val="21"/>
                            <w:szCs w:val="21"/>
                          </w:rPr>
                        </w:pPr>
                        <w:r w:rsidRPr="00726B7A">
                          <w:rPr>
                            <w:sz w:val="21"/>
                            <w:szCs w:val="21"/>
                          </w:rPr>
                          <w:t>1.20</w:t>
                        </w:r>
                      </w:p>
                    </w:tc>
                  </w:tr>
                  <w:tr w:rsidR="00F9147B" w14:paraId="52830E5A" w14:textId="77777777" w:rsidTr="00BE6F5C">
                    <w:trPr>
                      <w:trHeight w:val="347"/>
                    </w:trPr>
                    <w:tc>
                      <w:tcPr>
                        <w:tcW w:w="2045" w:type="dxa"/>
                        <w:vMerge/>
                      </w:tcPr>
                      <w:p w14:paraId="1F88FD8B" w14:textId="77777777" w:rsidR="00F9147B" w:rsidRPr="00726B7A" w:rsidRDefault="00F9147B" w:rsidP="003E3A50">
                        <w:pPr>
                          <w:pStyle w:val="1f3"/>
                          <w:ind w:firstLineChars="0" w:firstLine="0"/>
                          <w:jc w:val="center"/>
                          <w:rPr>
                            <w:sz w:val="21"/>
                            <w:szCs w:val="21"/>
                          </w:rPr>
                        </w:pPr>
                      </w:p>
                    </w:tc>
                    <w:tc>
                      <w:tcPr>
                        <w:tcW w:w="2174" w:type="dxa"/>
                      </w:tcPr>
                      <w:p w14:paraId="65737E02" w14:textId="77777777" w:rsidR="00F9147B" w:rsidRPr="00726B7A" w:rsidRDefault="00F9147B" w:rsidP="003E3A50">
                        <w:pPr>
                          <w:pStyle w:val="1f3"/>
                          <w:ind w:firstLineChars="0" w:firstLine="0"/>
                          <w:jc w:val="center"/>
                          <w:rPr>
                            <w:sz w:val="21"/>
                            <w:szCs w:val="21"/>
                          </w:rPr>
                        </w:pPr>
                        <w:r w:rsidRPr="00726B7A">
                          <w:rPr>
                            <w:rFonts w:hint="eastAsia"/>
                            <w:sz w:val="21"/>
                            <w:szCs w:val="21"/>
                          </w:rPr>
                          <w:t>Hadoop</w:t>
                        </w:r>
                        <w:r w:rsidRPr="00726B7A">
                          <w:rPr>
                            <w:rFonts w:hint="eastAsia"/>
                            <w:sz w:val="21"/>
                            <w:szCs w:val="21"/>
                          </w:rPr>
                          <w:t>版本</w:t>
                        </w:r>
                      </w:p>
                    </w:tc>
                    <w:tc>
                      <w:tcPr>
                        <w:tcW w:w="3480" w:type="dxa"/>
                      </w:tcPr>
                      <w:p w14:paraId="1AB5FBA1" w14:textId="77777777" w:rsidR="00F9147B" w:rsidRPr="00726B7A" w:rsidRDefault="00F9147B" w:rsidP="003E3A50">
                        <w:pPr>
                          <w:pStyle w:val="1f3"/>
                          <w:ind w:firstLineChars="0" w:firstLine="0"/>
                          <w:jc w:val="center"/>
                          <w:rPr>
                            <w:sz w:val="21"/>
                            <w:szCs w:val="21"/>
                          </w:rPr>
                        </w:pPr>
                        <w:r w:rsidRPr="00726B7A">
                          <w:rPr>
                            <w:sz w:val="21"/>
                            <w:szCs w:val="21"/>
                          </w:rPr>
                          <w:t>Hadoop 2.2.0-cdh5.0.0-beta-2</w:t>
                        </w:r>
                      </w:p>
                    </w:tc>
                  </w:tr>
                </w:tbl>
                <w:p w14:paraId="35F6B2B5" w14:textId="47F1E13F" w:rsidR="00F9147B" w:rsidRDefault="00F9147B"/>
              </w:txbxContent>
            </v:textbox>
            <w10:anchorlock/>
          </v:shape>
        </w:pict>
      </w:r>
    </w:p>
    <w:p w14:paraId="2ACF1082" w14:textId="300F18C0" w:rsidR="005257BD" w:rsidRDefault="00786F60" w:rsidP="005257BD">
      <w:pPr>
        <w:pStyle w:val="1f3"/>
        <w:ind w:firstLineChars="0" w:firstLine="0"/>
      </w:pPr>
      <w:r>
        <w:pict w14:anchorId="58236547">
          <v:shape id="_x0000_s1033" type="#_x0000_t202" style="width:435.85pt;height:222.9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WoBeWykCAABPBAAADgAAAAAAAAAAAAAAAAAuAgAAZHJzL2Uyb0Rv&#10;Yy54bWxQSwECLQAUAAYACAAAACEASFsnctsAAAAHAQAADwAAAAAAAAAAAAAAAACDBAAAZHJzL2Rv&#10;d25yZXYueG1sUEsFBgAAAAAEAAQA8wAAAIsFAAAAAA==&#10;" strokecolor="white [3212]">
            <v:textbox style="mso-next-textbox:#_x0000_s1033">
              <w:txbxContent>
                <w:p w14:paraId="3E156368" w14:textId="77777777" w:rsidR="00F9147B" w:rsidRDefault="00F9147B" w:rsidP="00EA325A">
                  <w:pPr>
                    <w:keepNext/>
                    <w:jc w:val="center"/>
                  </w:pPr>
                  <w:r>
                    <w:rPr>
                      <w:noProof/>
                    </w:rPr>
                    <w:drawing>
                      <wp:inline distT="0" distB="0" distL="0" distR="0" wp14:anchorId="0865B98A" wp14:editId="0C7B3E4F">
                        <wp:extent cx="4095750" cy="2388424"/>
                        <wp:effectExtent l="0" t="0" r="0" b="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5936A11" w14:textId="34B41FD2" w:rsidR="00F9147B" w:rsidRDefault="00F9147B" w:rsidP="003F7039">
                  <w:pPr>
                    <w:pStyle w:val="Table0"/>
                  </w:pPr>
                  <w:r>
                    <w:t>图</w:t>
                  </w:r>
                  <w:r>
                    <w:t xml:space="preserve"> 5-6 </w:t>
                  </w:r>
                  <w:r>
                    <w:t>基于用户偏好模型的机票个性化推荐算法在</w:t>
                  </w:r>
                  <w:r>
                    <w:t>Spark</w:t>
                  </w:r>
                  <w:r>
                    <w:t>集群上的并行化性能测试</w:t>
                  </w:r>
                </w:p>
                <w:p w14:paraId="60796C48" w14:textId="07E1101E" w:rsidR="00F9147B" w:rsidRPr="008F77ED" w:rsidRDefault="00F9147B" w:rsidP="003F7039">
                  <w:pPr>
                    <w:pStyle w:val="Table"/>
                  </w:pPr>
                  <w:r>
                    <w:t>Figure 5-6 Performance Test for parallelized UserPref recommendation algorithm on Spark</w:t>
                  </w:r>
                </w:p>
                <w:p w14:paraId="3716E955" w14:textId="1BC3B577" w:rsidR="00F9147B" w:rsidRDefault="00F9147B" w:rsidP="005257BD">
                  <w:pPr>
                    <w:jc w:val="center"/>
                  </w:pPr>
                </w:p>
              </w:txbxContent>
            </v:textbox>
            <w10:anchorlock/>
          </v:shape>
        </w:pict>
      </w:r>
    </w:p>
    <w:p w14:paraId="75579254" w14:textId="4D8F0288" w:rsidR="009705FC" w:rsidRDefault="00EA325A" w:rsidP="009705FC">
      <w:pPr>
        <w:pStyle w:val="1f3"/>
      </w:pPr>
      <w:r>
        <w:t>图</w:t>
      </w:r>
      <w:r w:rsidR="003F7039">
        <w:rPr>
          <w:rFonts w:hint="eastAsia"/>
        </w:rPr>
        <w:t>5-</w:t>
      </w:r>
      <w:r>
        <w:rPr>
          <w:rFonts w:hint="eastAsia"/>
        </w:rPr>
        <w:t>6</w:t>
      </w:r>
      <w:r>
        <w:rPr>
          <w:rFonts w:hint="eastAsia"/>
        </w:rPr>
        <w:t>展示了</w:t>
      </w:r>
      <w:r w:rsidR="0045384A">
        <w:rPr>
          <w:rFonts w:hint="eastAsia"/>
        </w:rPr>
        <w:t>基于用户偏好模型的</w:t>
      </w:r>
      <w:r w:rsidRPr="00EA325A">
        <w:rPr>
          <w:rFonts w:hint="eastAsia"/>
        </w:rPr>
        <w:t>机票个性化推荐算法</w:t>
      </w:r>
      <w:r w:rsidR="0045384A">
        <w:rPr>
          <w:rFonts w:hint="eastAsia"/>
        </w:rPr>
        <w:t>对应的</w:t>
      </w:r>
      <w:r>
        <w:rPr>
          <w:rFonts w:hint="eastAsia"/>
        </w:rPr>
        <w:t>并行化实现</w:t>
      </w:r>
      <w:r w:rsidR="009705FC">
        <w:rPr>
          <w:rFonts w:hint="eastAsia"/>
        </w:rPr>
        <w:t>（图</w:t>
      </w:r>
      <w:r w:rsidR="00204FAB">
        <w:rPr>
          <w:rFonts w:hint="eastAsia"/>
        </w:rPr>
        <w:t>5-</w:t>
      </w:r>
      <w:r w:rsidR="009705FC">
        <w:t>4</w:t>
      </w:r>
      <w:r w:rsidR="009705FC">
        <w:rPr>
          <w:rFonts w:hint="eastAsia"/>
        </w:rPr>
        <w:t>）</w:t>
      </w:r>
      <w:r w:rsidRPr="00EA325A">
        <w:rPr>
          <w:rFonts w:hint="eastAsia"/>
        </w:rPr>
        <w:t>在</w:t>
      </w:r>
      <w:r w:rsidRPr="00EA325A">
        <w:rPr>
          <w:rFonts w:hint="eastAsia"/>
        </w:rPr>
        <w:t>Spark</w:t>
      </w:r>
      <w:r>
        <w:rPr>
          <w:rFonts w:hint="eastAsia"/>
        </w:rPr>
        <w:t>集群上的</w:t>
      </w:r>
      <w:r w:rsidRPr="00EA325A">
        <w:rPr>
          <w:rFonts w:hint="eastAsia"/>
        </w:rPr>
        <w:t>性能测试</w:t>
      </w:r>
      <w:r>
        <w:rPr>
          <w:rFonts w:hint="eastAsia"/>
        </w:rPr>
        <w:t>。其中，横轴为给</w:t>
      </w:r>
      <w:r>
        <w:rPr>
          <w:rFonts w:hint="eastAsia"/>
        </w:rPr>
        <w:t>Spark</w:t>
      </w:r>
      <w:r>
        <w:t>任务所分配的计算核数</w:t>
      </w:r>
      <w:r>
        <w:rPr>
          <w:rFonts w:hint="eastAsia"/>
        </w:rPr>
        <w:t>，纵轴为完成该</w:t>
      </w:r>
      <w:r>
        <w:rPr>
          <w:rFonts w:hint="eastAsia"/>
        </w:rPr>
        <w:t>Spark</w:t>
      </w:r>
      <w:r>
        <w:rPr>
          <w:rFonts w:hint="eastAsia"/>
        </w:rPr>
        <w:t>任务所需要的时间。在测试过程中，由于数据量比较大，我们给每个节点统一分配了</w:t>
      </w:r>
      <w:r>
        <w:rPr>
          <w:rFonts w:hint="eastAsia"/>
        </w:rPr>
        <w:t>6GB</w:t>
      </w:r>
      <w:r>
        <w:rPr>
          <w:rFonts w:hint="eastAsia"/>
        </w:rPr>
        <w:t>的计算内存</w:t>
      </w:r>
      <w:r w:rsidR="0045384A">
        <w:rPr>
          <w:rFonts w:hint="eastAsia"/>
        </w:rPr>
        <w:t>。从图中可以看出，随着核数的增加，算法运行的时间</w:t>
      </w:r>
      <w:r w:rsidR="009705FC">
        <w:rPr>
          <w:rFonts w:hint="eastAsia"/>
        </w:rPr>
        <w:t>呈现出近似线性的递减。因此，该算法的并行化实现具有较好的并行性能。</w:t>
      </w:r>
    </w:p>
    <w:p w14:paraId="2308A4A0" w14:textId="03AEF61D" w:rsidR="009705FC" w:rsidRDefault="009705FC" w:rsidP="009705FC">
      <w:pPr>
        <w:pStyle w:val="1f3"/>
      </w:pPr>
      <w:r>
        <w:t>对于图</w:t>
      </w:r>
      <w:r w:rsidR="003F7039">
        <w:rPr>
          <w:rFonts w:hint="eastAsia"/>
        </w:rPr>
        <w:t>5-</w:t>
      </w:r>
      <w:r>
        <w:rPr>
          <w:rFonts w:hint="eastAsia"/>
        </w:rPr>
        <w:t>5</w:t>
      </w:r>
      <w:r>
        <w:rPr>
          <w:rFonts w:hint="eastAsia"/>
        </w:rPr>
        <w:t>中基于选择模型的机票个性化推荐算法的并行化实现，由于模拟机票搜索结果的步骤中我们需要非常大的内存，因此我们无法在该集群中进行全量数据集的测试。</w:t>
      </w:r>
      <w:r w:rsidR="00165A6A">
        <w:rPr>
          <w:rFonts w:hint="eastAsia"/>
        </w:rPr>
        <w:t>因此</w:t>
      </w:r>
      <w:r>
        <w:rPr>
          <w:rFonts w:hint="eastAsia"/>
        </w:rPr>
        <w:t>，我们只抽取了一小部分数据进行测试，并也获得了类似于</w:t>
      </w:r>
      <w:r w:rsidR="000373A9">
        <w:rPr>
          <w:rFonts w:hint="eastAsia"/>
        </w:rPr>
        <w:t>图</w:t>
      </w:r>
      <w:r w:rsidR="000373A9">
        <w:rPr>
          <w:rFonts w:hint="eastAsia"/>
        </w:rPr>
        <w:t>5-</w:t>
      </w:r>
      <w:r>
        <w:rPr>
          <w:rFonts w:hint="eastAsia"/>
        </w:rPr>
        <w:t>6</w:t>
      </w:r>
      <w:r>
        <w:rPr>
          <w:rFonts w:hint="eastAsia"/>
        </w:rPr>
        <w:t>中结果，如图</w:t>
      </w:r>
      <w:r w:rsidR="003F7039">
        <w:rPr>
          <w:rFonts w:hint="eastAsia"/>
        </w:rPr>
        <w:t>5-7</w:t>
      </w:r>
      <w:r>
        <w:rPr>
          <w:rFonts w:hint="eastAsia"/>
        </w:rPr>
        <w:t>所示。</w:t>
      </w:r>
    </w:p>
    <w:p w14:paraId="45759896" w14:textId="03DFECDF" w:rsidR="009705FC" w:rsidRPr="009705FC" w:rsidRDefault="00786F60" w:rsidP="009705FC">
      <w:pPr>
        <w:pStyle w:val="1f3"/>
        <w:ind w:firstLineChars="0" w:firstLine="0"/>
      </w:pPr>
      <w:r>
        <w:pict w14:anchorId="4FF13F43">
          <v:shape id="_x0000_s1032" type="#_x0000_t202" style="width:435.85pt;height:223.8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WoBeWykCAABPBAAADgAAAAAAAAAAAAAAAAAuAgAAZHJzL2Uyb0Rv&#10;Yy54bWxQSwECLQAUAAYACAAAACEASFsnctsAAAAHAQAADwAAAAAAAAAAAAAAAACDBAAAZHJzL2Rv&#10;d25yZXYueG1sUEsFBgAAAAAEAAQA8wAAAIsFAAAAAA==&#10;" strokecolor="white [3212]">
            <v:textbox style="mso-next-textbox:#_x0000_s1032">
              <w:txbxContent>
                <w:p w14:paraId="7514DABB" w14:textId="77777777" w:rsidR="00F9147B" w:rsidRDefault="00F9147B" w:rsidP="009705FC">
                  <w:pPr>
                    <w:keepNext/>
                    <w:jc w:val="center"/>
                  </w:pPr>
                  <w:r>
                    <w:rPr>
                      <w:noProof/>
                    </w:rPr>
                    <w:drawing>
                      <wp:inline distT="0" distB="0" distL="0" distR="0" wp14:anchorId="0AEBB44B" wp14:editId="4A4CFFDA">
                        <wp:extent cx="4115850" cy="2400300"/>
                        <wp:effectExtent l="0" t="0" r="0" b="0"/>
                        <wp:docPr id="105" name="图表 10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3C183FA1" w14:textId="7A84C85D" w:rsidR="00F9147B" w:rsidRDefault="00F9147B" w:rsidP="003F7039">
                  <w:pPr>
                    <w:pStyle w:val="Table0"/>
                  </w:pPr>
                  <w:r>
                    <w:t>图</w:t>
                  </w:r>
                  <w:r>
                    <w:t xml:space="preserve"> 5-7 </w:t>
                  </w:r>
                  <w:r>
                    <w:t>基于选择模型的机票个性化推荐算法在</w:t>
                  </w:r>
                  <w:r>
                    <w:t>Spark</w:t>
                  </w:r>
                  <w:r>
                    <w:t>集群上的并行化性能测试</w:t>
                  </w:r>
                  <w:r>
                    <w:br/>
                    <w:t xml:space="preserve">Figure 5-7 Performance Test for parallelized </w:t>
                  </w:r>
                  <w:r>
                    <w:rPr>
                      <w:rFonts w:hint="eastAsia"/>
                    </w:rPr>
                    <w:t>PCM</w:t>
                  </w:r>
                  <w:r>
                    <w:t xml:space="preserve"> recommendation algorithm on Spark</w:t>
                  </w:r>
                </w:p>
                <w:p w14:paraId="094DDB88" w14:textId="77777777" w:rsidR="00F9147B" w:rsidRDefault="00F9147B" w:rsidP="009705FC">
                  <w:pPr>
                    <w:jc w:val="center"/>
                  </w:pPr>
                </w:p>
              </w:txbxContent>
            </v:textbox>
            <w10:anchorlock/>
          </v:shape>
        </w:pict>
      </w:r>
    </w:p>
    <w:p w14:paraId="035FE906" w14:textId="5B24D04A" w:rsidR="00560804" w:rsidRPr="00560804" w:rsidRDefault="00560804" w:rsidP="00560804">
      <w:pPr>
        <w:pStyle w:val="2"/>
      </w:pPr>
      <w:r>
        <w:lastRenderedPageBreak/>
        <w:t xml:space="preserve"> </w:t>
      </w:r>
      <w:bookmarkStart w:id="102" w:name="_Toc439109938"/>
      <w:r>
        <w:t>本章小结</w:t>
      </w:r>
      <w:bookmarkEnd w:id="102"/>
    </w:p>
    <w:p w14:paraId="0FF88E4E" w14:textId="45BFD730" w:rsidR="003B1F7C" w:rsidRPr="00DB3B84" w:rsidRDefault="003B1F7C" w:rsidP="00B7349E">
      <w:pPr>
        <w:pStyle w:val="1f3"/>
      </w:pPr>
      <w:r>
        <w:t>本章主要结合大数据技术</w:t>
      </w:r>
      <w:r>
        <w:rPr>
          <w:rFonts w:hint="eastAsia"/>
        </w:rPr>
        <w:t>，</w:t>
      </w:r>
      <w:r>
        <w:t>介绍了面向旅游服务的大数据平台</w:t>
      </w:r>
      <w:r>
        <w:rPr>
          <w:rFonts w:hint="eastAsia"/>
        </w:rPr>
        <w:t>，</w:t>
      </w:r>
      <w:r w:rsidR="00DA55E1">
        <w:t>并且提出了我们面向大数据</w:t>
      </w:r>
      <w:r>
        <w:t>的机票个性化推荐系统设计框架</w:t>
      </w:r>
      <w:r>
        <w:rPr>
          <w:rFonts w:hint="eastAsia"/>
        </w:rPr>
        <w:t>。</w:t>
      </w:r>
      <w:r w:rsidR="00B7349E">
        <w:rPr>
          <w:rFonts w:hint="eastAsia"/>
        </w:rPr>
        <w:t>此外，我们基于</w:t>
      </w:r>
      <w:r w:rsidR="00B7349E">
        <w:rPr>
          <w:rFonts w:hint="eastAsia"/>
        </w:rPr>
        <w:t>Spark</w:t>
      </w:r>
      <w:r w:rsidR="00B7349E">
        <w:rPr>
          <w:rFonts w:hint="eastAsia"/>
        </w:rPr>
        <w:t>并行计算框架，针对本文提出的两种机票个性化推荐算法进行了并行化的设计与实现，并且在</w:t>
      </w:r>
      <w:r w:rsidR="00B7349E">
        <w:rPr>
          <w:rFonts w:hint="eastAsia"/>
        </w:rPr>
        <w:t>Spark</w:t>
      </w:r>
      <w:r w:rsidR="00B7349E">
        <w:rPr>
          <w:rFonts w:hint="eastAsia"/>
        </w:rPr>
        <w:t>集群上进行了并行化性能的测试。结果显示，</w:t>
      </w:r>
      <w:r w:rsidR="00A82103">
        <w:rPr>
          <w:rFonts w:hint="eastAsia"/>
        </w:rPr>
        <w:t>两种算法</w:t>
      </w:r>
      <w:r w:rsidR="00B7349E">
        <w:rPr>
          <w:rFonts w:hint="eastAsia"/>
        </w:rPr>
        <w:t>基于</w:t>
      </w:r>
      <w:r w:rsidR="00B7349E">
        <w:rPr>
          <w:rFonts w:hint="eastAsia"/>
        </w:rPr>
        <w:t>Spar</w:t>
      </w:r>
      <w:r w:rsidR="00B7349E">
        <w:t>k</w:t>
      </w:r>
      <w:r w:rsidR="00B7349E">
        <w:t>的并行化实现都具有较好的</w:t>
      </w:r>
      <w:r w:rsidR="00A82103">
        <w:t>扩展性</w:t>
      </w:r>
      <w:r w:rsidR="00A82103">
        <w:rPr>
          <w:rFonts w:hint="eastAsia"/>
        </w:rPr>
        <w:t>（</w:t>
      </w:r>
      <w:r w:rsidR="00A82103">
        <w:t>Scalability</w:t>
      </w:r>
      <w:r w:rsidR="00A82103">
        <w:rPr>
          <w:rFonts w:hint="eastAsia"/>
        </w:rPr>
        <w:t>）</w:t>
      </w:r>
      <w:r w:rsidR="00A82103">
        <w:t>和</w:t>
      </w:r>
      <w:r w:rsidR="00B7349E">
        <w:t>并行化效果</w:t>
      </w:r>
      <w:r w:rsidR="00B7349E">
        <w:rPr>
          <w:rFonts w:hint="eastAsia"/>
        </w:rPr>
        <w:t>。</w:t>
      </w:r>
    </w:p>
    <w:p w14:paraId="4478FD1E" w14:textId="77777777" w:rsidR="000A74CE" w:rsidRDefault="000A74CE" w:rsidP="000A74CE"/>
    <w:p w14:paraId="15FC85B2" w14:textId="13A1C958" w:rsidR="00B200DD" w:rsidRPr="00B200DD" w:rsidRDefault="00B200DD" w:rsidP="00B200DD">
      <w:pPr>
        <w:widowControl/>
        <w:jc w:val="left"/>
      </w:pPr>
      <w:r>
        <w:br w:type="page"/>
      </w:r>
    </w:p>
    <w:p w14:paraId="610817BC" w14:textId="1D4F247E" w:rsidR="00756415" w:rsidRPr="00D24A3D" w:rsidRDefault="00B200DD" w:rsidP="00AD591B">
      <w:pPr>
        <w:pStyle w:val="1"/>
      </w:pPr>
      <w:r>
        <w:lastRenderedPageBreak/>
        <w:t xml:space="preserve"> </w:t>
      </w:r>
      <w:bookmarkStart w:id="103" w:name="_Toc439109939"/>
      <w:r w:rsidR="00816514" w:rsidRPr="00D24A3D">
        <w:rPr>
          <w:rFonts w:hint="eastAsia"/>
        </w:rPr>
        <w:t>全文总结</w:t>
      </w:r>
      <w:bookmarkEnd w:id="43"/>
      <w:r w:rsidR="00816514" w:rsidRPr="00D24A3D">
        <w:rPr>
          <w:rFonts w:hint="eastAsia"/>
        </w:rPr>
        <w:t>与展望</w:t>
      </w:r>
      <w:bookmarkEnd w:id="44"/>
      <w:bookmarkEnd w:id="45"/>
      <w:bookmarkEnd w:id="46"/>
      <w:bookmarkEnd w:id="103"/>
    </w:p>
    <w:p w14:paraId="4385BA25" w14:textId="0A959223" w:rsidR="007C410A" w:rsidRPr="007C410A" w:rsidRDefault="00C40CD4" w:rsidP="007C410A">
      <w:pPr>
        <w:pStyle w:val="2"/>
      </w:pPr>
      <w:r>
        <w:rPr>
          <w:rFonts w:hint="eastAsia"/>
        </w:rPr>
        <w:t xml:space="preserve"> </w:t>
      </w:r>
      <w:bookmarkStart w:id="104" w:name="_Toc439109940"/>
      <w:r w:rsidR="001906AA" w:rsidRPr="001906AA">
        <w:rPr>
          <w:rFonts w:hint="eastAsia"/>
        </w:rPr>
        <w:t>本文工作总结</w:t>
      </w:r>
      <w:bookmarkEnd w:id="104"/>
    </w:p>
    <w:p w14:paraId="63817781" w14:textId="4582F0D7" w:rsidR="00DE59CC" w:rsidRDefault="00DE59CC" w:rsidP="00DE59CC">
      <w:pPr>
        <w:pStyle w:val="1f3"/>
      </w:pPr>
      <w:r>
        <w:t>本文的主要工作体现在如下几个方面</w:t>
      </w:r>
      <w:r>
        <w:rPr>
          <w:rFonts w:hint="eastAsia"/>
        </w:rPr>
        <w:t>：</w:t>
      </w:r>
    </w:p>
    <w:p w14:paraId="4B5E32CF" w14:textId="43441F4F" w:rsidR="00DE59CC" w:rsidRDefault="00DE59CC" w:rsidP="00DE59CC">
      <w:pPr>
        <w:pStyle w:val="1f3"/>
      </w:pPr>
      <w:r>
        <w:rPr>
          <w:rFonts w:hint="eastAsia"/>
        </w:rPr>
        <w:t xml:space="preserve">1. </w:t>
      </w:r>
      <w:r>
        <w:t>本文提出了一种基于用户偏好模型机票个性化推荐算法</w:t>
      </w:r>
      <w:r>
        <w:rPr>
          <w:rFonts w:hint="eastAsia"/>
        </w:rPr>
        <w:t>，</w:t>
      </w:r>
      <w:r>
        <w:t>其通过分析和抽取用户历史机票订单数据的数据</w:t>
      </w:r>
      <w:r>
        <w:rPr>
          <w:rFonts w:hint="eastAsia"/>
        </w:rPr>
        <w:t>特征，并引入信息熵的概念，来计算用户</w:t>
      </w:r>
      <w:r w:rsidR="00F72A4B">
        <w:rPr>
          <w:rFonts w:hint="eastAsia"/>
        </w:rPr>
        <w:t>在不同航线中</w:t>
      </w:r>
      <w:r>
        <w:rPr>
          <w:rFonts w:hint="eastAsia"/>
        </w:rPr>
        <w:t>各个机票特征上的偏好向量及其偏好权重</w:t>
      </w:r>
      <w:r w:rsidR="00F72A4B">
        <w:rPr>
          <w:rFonts w:hint="eastAsia"/>
        </w:rPr>
        <w:t>。此外，针对用户在非活跃航线上数据稀疏的问题，提出了基于航线的协同过滤的算法，通过用户在相似航线上偏好的跨航线学习来强化用户在目标航线上的偏好。</w:t>
      </w:r>
      <w:r w:rsidR="00607709">
        <w:rPr>
          <w:rFonts w:hint="eastAsia"/>
        </w:rPr>
        <w:t>基于用户偏好模型的机票个性化推荐算法能够通过用户的历史订单数据离线地计算用户偏好，并根据其偏好能够快速高效地找出与用户历史订单中相似的机票从而为用户进行推荐。</w:t>
      </w:r>
    </w:p>
    <w:p w14:paraId="3A78CFCD" w14:textId="79CBD251" w:rsidR="008D1883" w:rsidRDefault="00F72A4B" w:rsidP="00DE59CC">
      <w:pPr>
        <w:pStyle w:val="1f3"/>
      </w:pPr>
      <w:r>
        <w:rPr>
          <w:rFonts w:hint="eastAsia"/>
        </w:rPr>
        <w:t xml:space="preserve">2. </w:t>
      </w:r>
      <w:r>
        <w:rPr>
          <w:rFonts w:hint="eastAsia"/>
        </w:rPr>
        <w:t>本文还提出了一种基于选择模型的机票个性化推荐算法，该方法根据选择模型，通过对用户在机票历史订单的成对选择分析，来建立用户选择机票时的效用目标函数及其优化问题。此外，还针对机票中价格波动性和价格敏感性的动态商品属性，提出了一种结合回归隐语义模型（</w:t>
      </w:r>
      <w:r>
        <w:rPr>
          <w:rFonts w:hint="eastAsia"/>
        </w:rPr>
        <w:t>RLFM</w:t>
      </w:r>
      <w:r>
        <w:rPr>
          <w:rFonts w:hint="eastAsia"/>
        </w:rPr>
        <w:t>）的效用函数模型</w:t>
      </w:r>
      <w:r w:rsidR="008D1883">
        <w:rPr>
          <w:rFonts w:hint="eastAsia"/>
        </w:rPr>
        <w:t>。</w:t>
      </w:r>
      <w:r w:rsidR="00A77191">
        <w:rPr>
          <w:rFonts w:hint="eastAsia"/>
        </w:rPr>
        <w:t>结合了回归隐语义模型的选择模型机票个性化推荐算法能够通过隐式空间特征，</w:t>
      </w:r>
      <w:r w:rsidR="00607709">
        <w:rPr>
          <w:rFonts w:hint="eastAsia"/>
        </w:rPr>
        <w:t>更精准</w:t>
      </w:r>
      <w:r w:rsidR="00A77191">
        <w:rPr>
          <w:rFonts w:hint="eastAsia"/>
        </w:rPr>
        <w:t>地刻画出用户对不同航线中机票的偏好，</w:t>
      </w:r>
      <w:r w:rsidR="00607709">
        <w:rPr>
          <w:rFonts w:hint="eastAsia"/>
        </w:rPr>
        <w:t>尽管由于其模型的复杂性需要更长的时间进行迭代式的学习和训练，但该方法通常具有更好推荐效果。</w:t>
      </w:r>
    </w:p>
    <w:p w14:paraId="4E4F73E5" w14:textId="0011A14B" w:rsidR="008D1883" w:rsidRPr="00DE59CC" w:rsidRDefault="008D1883" w:rsidP="00A77191">
      <w:pPr>
        <w:pStyle w:val="1f3"/>
      </w:pPr>
      <w:r>
        <w:rPr>
          <w:rFonts w:hint="eastAsia"/>
        </w:rPr>
        <w:t>3.</w:t>
      </w:r>
      <w:r>
        <w:t xml:space="preserve"> </w:t>
      </w:r>
      <w:r>
        <w:t>本文结合大数据技术</w:t>
      </w:r>
      <w:r>
        <w:rPr>
          <w:rFonts w:hint="eastAsia"/>
        </w:rPr>
        <w:t>，</w:t>
      </w:r>
      <w:r w:rsidR="00E112D8">
        <w:t>提出了一个</w:t>
      </w:r>
      <w:r w:rsidR="00A77191">
        <w:t>通用的</w:t>
      </w:r>
      <w:r w:rsidR="00F312E6">
        <w:t>面向</w:t>
      </w:r>
      <w:r>
        <w:t>大数据的机票个性化推荐系统设计框架</w:t>
      </w:r>
      <w:r w:rsidR="00A77191">
        <w:rPr>
          <w:rFonts w:hint="eastAsia"/>
        </w:rPr>
        <w:t>，</w:t>
      </w:r>
      <w:r w:rsidR="00A77191">
        <w:t>包含了数据层</w:t>
      </w:r>
      <w:r w:rsidR="00A77191">
        <w:rPr>
          <w:rFonts w:hint="eastAsia"/>
        </w:rPr>
        <w:t>，应用层，以及推荐逻辑层中的一个离线计算单元和在线计算单元</w:t>
      </w:r>
      <w:r>
        <w:rPr>
          <w:rFonts w:hint="eastAsia"/>
        </w:rPr>
        <w:t>。</w:t>
      </w:r>
      <w:r w:rsidR="00A77191">
        <w:rPr>
          <w:rFonts w:hint="eastAsia"/>
        </w:rPr>
        <w:t>并且基于</w:t>
      </w:r>
      <w:r w:rsidR="00A77191">
        <w:rPr>
          <w:rFonts w:hint="eastAsia"/>
        </w:rPr>
        <w:t>Spark</w:t>
      </w:r>
      <w:r w:rsidR="00A77191">
        <w:rPr>
          <w:rFonts w:hint="eastAsia"/>
        </w:rPr>
        <w:t>并行计算框架，对本文提出的两种机票个性化推荐算法进行了并行化的设计与实现。</w:t>
      </w:r>
      <w:r>
        <w:rPr>
          <w:rFonts w:hint="eastAsia"/>
        </w:rPr>
        <w:t xml:space="preserve"> </w:t>
      </w:r>
      <w:r w:rsidRPr="00DE59CC">
        <w:rPr>
          <w:rFonts w:hint="eastAsia"/>
        </w:rPr>
        <w:t xml:space="preserve"> </w:t>
      </w:r>
    </w:p>
    <w:p w14:paraId="77213B11" w14:textId="646B1F37" w:rsidR="001906AA" w:rsidRDefault="00C40CD4" w:rsidP="00AD591B">
      <w:pPr>
        <w:pStyle w:val="2"/>
      </w:pPr>
      <w:r>
        <w:rPr>
          <w:rFonts w:hint="eastAsia"/>
        </w:rPr>
        <w:t xml:space="preserve"> </w:t>
      </w:r>
      <w:bookmarkStart w:id="105" w:name="_Toc439109941"/>
      <w:r w:rsidR="001906AA" w:rsidRPr="001906AA">
        <w:rPr>
          <w:rFonts w:hint="eastAsia"/>
        </w:rPr>
        <w:t>未来工作展望</w:t>
      </w:r>
      <w:bookmarkEnd w:id="105"/>
    </w:p>
    <w:p w14:paraId="0590A941" w14:textId="292AEF13" w:rsidR="00103F73" w:rsidRDefault="00A77191" w:rsidP="00A77191">
      <w:pPr>
        <w:pStyle w:val="1f3"/>
      </w:pPr>
      <w:r>
        <w:t>本文对机票个性化推荐问题进行了研究和探索</w:t>
      </w:r>
      <w:r w:rsidR="006052B8">
        <w:rPr>
          <w:rFonts w:hint="eastAsia"/>
        </w:rPr>
        <w:t>，分别基于用户偏好模型和选择模型，提出了两种不同的机票个性化推荐算法</w:t>
      </w:r>
      <w:r w:rsidR="00103F73">
        <w:rPr>
          <w:rFonts w:hint="eastAsia"/>
        </w:rPr>
        <w:t>，</w:t>
      </w:r>
      <w:r w:rsidR="006052B8">
        <w:rPr>
          <w:rFonts w:hint="eastAsia"/>
        </w:rPr>
        <w:t>并</w:t>
      </w:r>
      <w:r w:rsidR="00103F73">
        <w:rPr>
          <w:rFonts w:hint="eastAsia"/>
        </w:rPr>
        <w:t>且都具有较好的推荐效果。由于时间有限，在总结现有工作的基础上，提出了一些在</w:t>
      </w:r>
      <w:r w:rsidR="005477EC">
        <w:rPr>
          <w:rFonts w:hint="eastAsia"/>
        </w:rPr>
        <w:t>当前</w:t>
      </w:r>
      <w:r w:rsidR="00103F73">
        <w:rPr>
          <w:rFonts w:hint="eastAsia"/>
        </w:rPr>
        <w:t>机票个性化推荐</w:t>
      </w:r>
      <w:r w:rsidR="005477EC">
        <w:rPr>
          <w:rFonts w:hint="eastAsia"/>
        </w:rPr>
        <w:t>的研究</w:t>
      </w:r>
      <w:r w:rsidR="00103F73">
        <w:rPr>
          <w:rFonts w:hint="eastAsia"/>
        </w:rPr>
        <w:t>中当前尚未解决的问题，以及未来的工作内容和研究方向：</w:t>
      </w:r>
    </w:p>
    <w:p w14:paraId="71EC38A2" w14:textId="1621E947" w:rsidR="005477EC" w:rsidRDefault="005477EC" w:rsidP="005477EC">
      <w:pPr>
        <w:pStyle w:val="1f3"/>
      </w:pPr>
      <w:r>
        <w:rPr>
          <w:rFonts w:hint="eastAsia"/>
        </w:rPr>
        <w:t>1.</w:t>
      </w:r>
      <w:r>
        <w:t xml:space="preserve"> </w:t>
      </w:r>
      <w:r w:rsidR="00103F73">
        <w:t>机票推荐的冷启动问题</w:t>
      </w:r>
      <w:r w:rsidR="00103F73">
        <w:rPr>
          <w:rFonts w:hint="eastAsia"/>
        </w:rPr>
        <w:t>。</w:t>
      </w:r>
      <w:r w:rsidR="00F91C80">
        <w:rPr>
          <w:rFonts w:hint="eastAsia"/>
        </w:rPr>
        <w:t>针对用户在一些非活跃航线上的数据稀疏问题，</w:t>
      </w:r>
      <w:r>
        <w:rPr>
          <w:rFonts w:hint="eastAsia"/>
        </w:rPr>
        <w:t>本文在基于用户</w:t>
      </w:r>
      <w:r w:rsidR="00F91C80">
        <w:rPr>
          <w:rFonts w:hint="eastAsia"/>
        </w:rPr>
        <w:t>偏好模型的机票个性化推荐算法中，提出了一种基于航线的协同过滤</w:t>
      </w:r>
      <w:r w:rsidR="00F91C80">
        <w:rPr>
          <w:rFonts w:hint="eastAsia"/>
        </w:rPr>
        <w:lastRenderedPageBreak/>
        <w:t>的方法</w:t>
      </w:r>
      <w:r w:rsidR="00B5301C">
        <w:rPr>
          <w:rFonts w:hint="eastAsia"/>
        </w:rPr>
        <w:t>；在基于选择模型的算法中，我们在效用函数中增加了用户在其他航线上的公共偏好部分</w:t>
      </w:r>
      <w:r w:rsidR="00F91C80">
        <w:rPr>
          <w:rFonts w:hint="eastAsia"/>
        </w:rPr>
        <w:t>。然而对于在所有航线上都没有订单记录的新用户，我们并</w:t>
      </w:r>
      <w:r>
        <w:rPr>
          <w:rFonts w:hint="eastAsia"/>
        </w:rPr>
        <w:t>没有办法去判断用户的偏好。解决该冷启动问题的一种可行的办法是通过用户在其他旅游服务中的跨域的数据，例如酒店数据、景点门票数据等等，对用户进行跨领域的推荐。</w:t>
      </w:r>
    </w:p>
    <w:p w14:paraId="6E0F9839" w14:textId="6CCB11DB" w:rsidR="005477EC" w:rsidRDefault="005477EC" w:rsidP="005477EC">
      <w:pPr>
        <w:pStyle w:val="1f3"/>
      </w:pPr>
      <w:r>
        <w:t xml:space="preserve">2. </w:t>
      </w:r>
      <w:r w:rsidR="00103F73">
        <w:t>包含转程的国际机票的个性化推荐问题</w:t>
      </w:r>
      <w:r>
        <w:rPr>
          <w:rFonts w:hint="eastAsia"/>
        </w:rPr>
        <w:t>。由于国内机票订单大多数都是直飞航线的订单，因此，本文主要研究的是国内机票直飞航线上的个性化推荐问题。然而对于国际航线，大多数情况需要转程，这就给机票的个性化推荐增加了巨大的困难，而且用户在国际航线上的历史数据通常相对较少，数据稀疏的问题将更加明显。另外，</w:t>
      </w:r>
      <w:r w:rsidR="00FE19E4">
        <w:rPr>
          <w:rFonts w:hint="eastAsia"/>
        </w:rPr>
        <w:t>包含转程的国际航线的搜索通常会有非常多种组合方案，相比于国内的航线具有更加明显的信息过载问题。因此，包含转程的国际航线的机票个性化推荐将是一个意义重大，但又具有很大挑战的问题。</w:t>
      </w:r>
    </w:p>
    <w:p w14:paraId="750FAA52" w14:textId="6082AC66" w:rsidR="005477EC" w:rsidRDefault="005477EC" w:rsidP="005477EC">
      <w:pPr>
        <w:pStyle w:val="1f3"/>
      </w:pPr>
      <w:r>
        <w:t xml:space="preserve">3. </w:t>
      </w:r>
      <w:r w:rsidR="00103F73">
        <w:t>机票推荐中出行目的的预测问题</w:t>
      </w:r>
      <w:r w:rsidR="00103F73">
        <w:rPr>
          <w:rFonts w:hint="eastAsia"/>
        </w:rPr>
        <w:t>。</w:t>
      </w:r>
      <w:r w:rsidR="00B91BDA">
        <w:rPr>
          <w:rFonts w:hint="eastAsia"/>
        </w:rPr>
        <w:t>本文</w:t>
      </w:r>
      <w:r w:rsidR="00FE19E4">
        <w:rPr>
          <w:rFonts w:hint="eastAsia"/>
        </w:rPr>
        <w:t>研究了用户在不同航线上的不同偏好，然而即使在同一航线上，用户也依然有可能因为不同的出行目的而直接影响用户对机票的购买行为。因此，研究对用户出行目的的预测，对机票推荐准确度的提升也具有重大的意义。</w:t>
      </w:r>
    </w:p>
    <w:p w14:paraId="74E263FA" w14:textId="7201DBCA" w:rsidR="00A77191" w:rsidRPr="00A77191" w:rsidRDefault="005477EC" w:rsidP="005477EC">
      <w:pPr>
        <w:pStyle w:val="1f3"/>
      </w:pPr>
      <w:r>
        <w:t xml:space="preserve">4. </w:t>
      </w:r>
      <w:r w:rsidR="00103F73">
        <w:rPr>
          <w:rFonts w:hint="eastAsia"/>
        </w:rPr>
        <w:t>机票推荐中共享账户的监测与识别。</w:t>
      </w:r>
      <w:r w:rsidR="00D12341">
        <w:rPr>
          <w:rFonts w:hint="eastAsia"/>
        </w:rPr>
        <w:t>我们在研究和分析用户订单数据时，发现有一部分用户的历史订单中具有多个不同的乘机人，即存在着共享账户的问题。账户背后不同的用户常常具有不同的偏好，如何去分析和挖掘不同用户的偏好，并根据上下文信息来识别出共享账户背后的实际订票的用户，将能够进一步地提升推荐算法对这类共享账户的推荐效果。</w:t>
      </w:r>
    </w:p>
    <w:p w14:paraId="04EBEA41" w14:textId="3B92A91B" w:rsidR="00756415" w:rsidRPr="00102DC4" w:rsidRDefault="00794871" w:rsidP="00102DC4">
      <w:pPr>
        <w:widowControl/>
        <w:jc w:val="left"/>
        <w:rPr>
          <w:rFonts w:eastAsia="黑体"/>
          <w:b/>
          <w:bCs/>
          <w:kern w:val="44"/>
          <w:sz w:val="32"/>
          <w:szCs w:val="44"/>
        </w:rPr>
        <w:sectPr w:rsidR="00756415" w:rsidRPr="00102DC4">
          <w:headerReference w:type="default" r:id="rId45"/>
          <w:pgSz w:w="11906" w:h="16838"/>
          <w:pgMar w:top="2268" w:right="1588" w:bottom="1985" w:left="1588" w:header="1588" w:footer="1588" w:gutter="0"/>
          <w:cols w:space="425"/>
          <w:docGrid w:linePitch="312"/>
        </w:sectPr>
      </w:pPr>
      <w:r>
        <w:br w:type="page"/>
      </w:r>
    </w:p>
    <w:p w14:paraId="00EE3658" w14:textId="4DA77FB8" w:rsidR="00F2383D" w:rsidRDefault="00816514" w:rsidP="00F2383D">
      <w:pPr>
        <w:pStyle w:val="11"/>
        <w:numPr>
          <w:ilvl w:val="0"/>
          <w:numId w:val="0"/>
        </w:numPr>
        <w:spacing w:before="120" w:line="300" w:lineRule="auto"/>
      </w:pPr>
      <w:bookmarkStart w:id="106" w:name="_Toc439109942"/>
      <w:r w:rsidRPr="00D24A3D">
        <w:rPr>
          <w:rFonts w:hint="eastAsia"/>
        </w:rPr>
        <w:lastRenderedPageBreak/>
        <w:t>参考文献</w:t>
      </w:r>
      <w:bookmarkStart w:id="107" w:name="_Toc146618681"/>
      <w:bookmarkStart w:id="108" w:name="_Toc152846138"/>
      <w:bookmarkStart w:id="109" w:name="_Toc156015232"/>
      <w:bookmarkStart w:id="110" w:name="_Toc535813483"/>
      <w:bookmarkStart w:id="111" w:name="_Toc85561545"/>
      <w:bookmarkStart w:id="112" w:name="_Toc535813201"/>
      <w:bookmarkStart w:id="113" w:name="_Toc85901097"/>
      <w:bookmarkStart w:id="114" w:name="_Toc146534662"/>
      <w:bookmarkEnd w:id="47"/>
      <w:bookmarkEnd w:id="48"/>
      <w:bookmarkEnd w:id="49"/>
      <w:bookmarkEnd w:id="50"/>
      <w:bookmarkEnd w:id="51"/>
      <w:bookmarkEnd w:id="52"/>
      <w:bookmarkEnd w:id="106"/>
    </w:p>
    <w:p w14:paraId="3B5C9E7F" w14:textId="77777777" w:rsidR="00F2383D" w:rsidRPr="00F2383D" w:rsidRDefault="00F2383D" w:rsidP="00F2383D"/>
    <w:p w14:paraId="36E524CB" w14:textId="2E86BC90" w:rsidR="00B33DEA" w:rsidRPr="00F2383D" w:rsidRDefault="00CB0938" w:rsidP="005107BB">
      <w:pPr>
        <w:numPr>
          <w:ilvl w:val="0"/>
          <w:numId w:val="30"/>
        </w:numPr>
        <w:spacing w:before="120" w:line="25" w:lineRule="atLeast"/>
        <w:rPr>
          <w:sz w:val="24"/>
        </w:rPr>
      </w:pPr>
      <w:r>
        <w:rPr>
          <w:sz w:val="24"/>
        </w:rPr>
        <w:t xml:space="preserve">Google Flight. </w:t>
      </w:r>
      <w:r w:rsidRPr="00F2383D">
        <w:rPr>
          <w:sz w:val="24"/>
        </w:rPr>
        <w:t>[</w:t>
      </w:r>
      <w:r>
        <w:rPr>
          <w:sz w:val="24"/>
        </w:rPr>
        <w:t>EB</w:t>
      </w:r>
      <w:r>
        <w:rPr>
          <w:rFonts w:hint="eastAsia"/>
          <w:sz w:val="24"/>
        </w:rPr>
        <w:t>/OL</w:t>
      </w:r>
      <w:r>
        <w:rPr>
          <w:sz w:val="24"/>
        </w:rPr>
        <w:t xml:space="preserve">]. </w:t>
      </w:r>
      <w:r w:rsidR="00B33DEA" w:rsidRPr="00F2383D">
        <w:rPr>
          <w:sz w:val="24"/>
        </w:rPr>
        <w:t>[</w:t>
      </w:r>
      <w:r>
        <w:rPr>
          <w:sz w:val="24"/>
        </w:rPr>
        <w:t>2015-11-30]</w:t>
      </w:r>
      <w:r>
        <w:rPr>
          <w:rFonts w:hint="eastAsia"/>
          <w:sz w:val="24"/>
        </w:rPr>
        <w:t xml:space="preserve">. </w:t>
      </w:r>
      <w:r w:rsidR="00B33DEA" w:rsidRPr="00F2383D">
        <w:rPr>
          <w:sz w:val="24"/>
        </w:rPr>
        <w:t>https://</w:t>
      </w:r>
      <w:hyperlink r:id="rId46" w:history="1">
        <w:r w:rsidR="00B33DEA" w:rsidRPr="00CB0938">
          <w:rPr>
            <w:sz w:val="24"/>
          </w:rPr>
          <w:t>www.google.com/flights/</w:t>
        </w:r>
      </w:hyperlink>
      <w:r w:rsidR="00B33DEA" w:rsidRPr="00F2383D">
        <w:rPr>
          <w:sz w:val="24"/>
        </w:rPr>
        <w:t>.</w:t>
      </w:r>
    </w:p>
    <w:p w14:paraId="0FC15D69" w14:textId="42F25A30" w:rsidR="00B33DEA" w:rsidRPr="00F2383D" w:rsidRDefault="00CB0938" w:rsidP="005107BB">
      <w:pPr>
        <w:numPr>
          <w:ilvl w:val="0"/>
          <w:numId w:val="30"/>
        </w:numPr>
        <w:spacing w:before="120" w:line="25" w:lineRule="atLeast"/>
        <w:rPr>
          <w:sz w:val="24"/>
        </w:rPr>
      </w:pPr>
      <w:r>
        <w:rPr>
          <w:sz w:val="24"/>
        </w:rPr>
        <w:t xml:space="preserve">Ctrip Flight. </w:t>
      </w:r>
      <w:r w:rsidRPr="00F2383D">
        <w:rPr>
          <w:sz w:val="24"/>
        </w:rPr>
        <w:t>[</w:t>
      </w:r>
      <w:r>
        <w:rPr>
          <w:sz w:val="24"/>
        </w:rPr>
        <w:t>EB</w:t>
      </w:r>
      <w:r>
        <w:rPr>
          <w:rFonts w:hint="eastAsia"/>
          <w:sz w:val="24"/>
        </w:rPr>
        <w:t>/OL</w:t>
      </w:r>
      <w:r>
        <w:rPr>
          <w:sz w:val="24"/>
        </w:rPr>
        <w:t xml:space="preserve">]. </w:t>
      </w:r>
      <w:r w:rsidRPr="00F2383D">
        <w:rPr>
          <w:sz w:val="24"/>
        </w:rPr>
        <w:t>[</w:t>
      </w:r>
      <w:r>
        <w:rPr>
          <w:sz w:val="24"/>
        </w:rPr>
        <w:t>2015-11-30]</w:t>
      </w:r>
      <w:r>
        <w:rPr>
          <w:rFonts w:hint="eastAsia"/>
          <w:sz w:val="24"/>
        </w:rPr>
        <w:t xml:space="preserve">. </w:t>
      </w:r>
      <w:hyperlink r:id="rId47" w:history="1">
        <w:r w:rsidR="00B33DEA" w:rsidRPr="00CB0938">
          <w:rPr>
            <w:sz w:val="24"/>
          </w:rPr>
          <w:t>http://flights.ctrip.com/</w:t>
        </w:r>
      </w:hyperlink>
      <w:r w:rsidR="00B33DEA" w:rsidRPr="00F2383D">
        <w:rPr>
          <w:sz w:val="24"/>
        </w:rPr>
        <w:t>.</w:t>
      </w:r>
    </w:p>
    <w:p w14:paraId="08293A92" w14:textId="291CDCF9" w:rsidR="00B33DEA" w:rsidRPr="00F2383D" w:rsidRDefault="00251B30" w:rsidP="00251B30">
      <w:pPr>
        <w:numPr>
          <w:ilvl w:val="0"/>
          <w:numId w:val="30"/>
        </w:numPr>
        <w:spacing w:before="120" w:line="25" w:lineRule="atLeast"/>
        <w:rPr>
          <w:sz w:val="24"/>
        </w:rPr>
      </w:pPr>
      <w:r w:rsidRPr="00251B30">
        <w:rPr>
          <w:sz w:val="24"/>
        </w:rPr>
        <w:t>Jannach D, Zanker M, Felfernig A, et al. Recommender Systems: An Introduction[J]. Int</w:t>
      </w:r>
      <w:r>
        <w:rPr>
          <w:sz w:val="24"/>
        </w:rPr>
        <w:t>.j.hum.comput.interaction, 2010</w:t>
      </w:r>
      <w:r w:rsidR="00B33DEA" w:rsidRPr="00F2383D">
        <w:rPr>
          <w:sz w:val="24"/>
        </w:rPr>
        <w:t>.</w:t>
      </w:r>
    </w:p>
    <w:p w14:paraId="30B8BA13" w14:textId="02CBE356" w:rsidR="00B33DEA" w:rsidRPr="00F2383D" w:rsidRDefault="00251B30" w:rsidP="00251B30">
      <w:pPr>
        <w:numPr>
          <w:ilvl w:val="0"/>
          <w:numId w:val="30"/>
        </w:numPr>
        <w:spacing w:before="120" w:line="25" w:lineRule="atLeast"/>
        <w:rPr>
          <w:sz w:val="24"/>
        </w:rPr>
      </w:pPr>
      <w:r w:rsidRPr="00251B30">
        <w:rPr>
          <w:sz w:val="24"/>
        </w:rPr>
        <w:t>Resnick P, Varian H R, Resnick P, et al. Acm: special issue on recommender systems[J]. Planetary &amp; Spac</w:t>
      </w:r>
      <w:r w:rsidR="00751376">
        <w:rPr>
          <w:sz w:val="24"/>
        </w:rPr>
        <w:t>e Science, 1997, 48(10):945-</w:t>
      </w:r>
      <w:r>
        <w:rPr>
          <w:sz w:val="24"/>
        </w:rPr>
        <w:t>954</w:t>
      </w:r>
      <w:r w:rsidR="00B33DEA" w:rsidRPr="00F2383D">
        <w:rPr>
          <w:sz w:val="24"/>
        </w:rPr>
        <w:t>.</w:t>
      </w:r>
    </w:p>
    <w:p w14:paraId="39C725DF" w14:textId="15F7E000" w:rsidR="00B33DEA" w:rsidRPr="00F2383D" w:rsidRDefault="00251B30" w:rsidP="00251B30">
      <w:pPr>
        <w:numPr>
          <w:ilvl w:val="0"/>
          <w:numId w:val="30"/>
        </w:numPr>
        <w:spacing w:before="120" w:line="25" w:lineRule="atLeast"/>
        <w:rPr>
          <w:sz w:val="24"/>
        </w:rPr>
      </w:pPr>
      <w:r w:rsidRPr="00251B30">
        <w:rPr>
          <w:sz w:val="24"/>
        </w:rPr>
        <w:t>Ricci F, Rokach L, Shapira B. Introduction to Recommender Systems Handbook[J]. Recommender Sy</w:t>
      </w:r>
      <w:r>
        <w:rPr>
          <w:sz w:val="24"/>
        </w:rPr>
        <w:t>stems Handbook, 2010, 1-35:1-35</w:t>
      </w:r>
      <w:r w:rsidR="00B33DEA" w:rsidRPr="00F2383D">
        <w:rPr>
          <w:sz w:val="24"/>
        </w:rPr>
        <w:t>.</w:t>
      </w:r>
    </w:p>
    <w:p w14:paraId="2804B3FB" w14:textId="2ECF0FC8" w:rsidR="00B33DEA" w:rsidRPr="00F2383D" w:rsidRDefault="00B33DEA" w:rsidP="005107BB">
      <w:pPr>
        <w:numPr>
          <w:ilvl w:val="0"/>
          <w:numId w:val="30"/>
        </w:numPr>
        <w:spacing w:before="120" w:line="25" w:lineRule="atLeast"/>
        <w:rPr>
          <w:sz w:val="24"/>
        </w:rPr>
      </w:pPr>
      <w:r w:rsidRPr="00F2383D">
        <w:rPr>
          <w:rFonts w:hint="eastAsia"/>
          <w:sz w:val="24"/>
        </w:rPr>
        <w:t>王国霞</w:t>
      </w:r>
      <w:r w:rsidR="00CB0938">
        <w:rPr>
          <w:rFonts w:hint="eastAsia"/>
          <w:sz w:val="24"/>
        </w:rPr>
        <w:t>,</w:t>
      </w:r>
      <w:r w:rsidR="00FA0667">
        <w:rPr>
          <w:rFonts w:hint="eastAsia"/>
          <w:sz w:val="24"/>
        </w:rPr>
        <w:t xml:space="preserve"> </w:t>
      </w:r>
      <w:r w:rsidRPr="00F2383D">
        <w:rPr>
          <w:rFonts w:hint="eastAsia"/>
          <w:sz w:val="24"/>
        </w:rPr>
        <w:t>刘贺平</w:t>
      </w:r>
      <w:r w:rsidR="00CB0938">
        <w:rPr>
          <w:rFonts w:hint="eastAsia"/>
          <w:sz w:val="24"/>
        </w:rPr>
        <w:t>.</w:t>
      </w:r>
      <w:r w:rsidR="00CB0938">
        <w:rPr>
          <w:sz w:val="24"/>
        </w:rPr>
        <w:t xml:space="preserve"> </w:t>
      </w:r>
      <w:r w:rsidRPr="00F2383D">
        <w:rPr>
          <w:rFonts w:hint="eastAsia"/>
          <w:sz w:val="24"/>
        </w:rPr>
        <w:t>个性化推荐系统综述</w:t>
      </w:r>
      <w:r w:rsidR="00251B30">
        <w:rPr>
          <w:rFonts w:hint="eastAsia"/>
          <w:sz w:val="24"/>
        </w:rPr>
        <w:t>[J]</w:t>
      </w:r>
      <w:r w:rsidRPr="00F2383D">
        <w:rPr>
          <w:rFonts w:hint="eastAsia"/>
          <w:sz w:val="24"/>
        </w:rPr>
        <w:t xml:space="preserve">. </w:t>
      </w:r>
      <w:r w:rsidRPr="00F2383D">
        <w:rPr>
          <w:rFonts w:hint="eastAsia"/>
          <w:sz w:val="24"/>
        </w:rPr>
        <w:t>计算机工程与应用</w:t>
      </w:r>
      <w:r w:rsidRPr="00F2383D">
        <w:rPr>
          <w:rFonts w:hint="eastAsia"/>
          <w:sz w:val="24"/>
        </w:rPr>
        <w:t xml:space="preserve">, 2012. </w:t>
      </w:r>
      <w:r w:rsidRPr="00F2383D">
        <w:rPr>
          <w:sz w:val="24"/>
        </w:rPr>
        <w:t>48(7): p. 66-76.</w:t>
      </w:r>
    </w:p>
    <w:p w14:paraId="57796119" w14:textId="18DD4D1C" w:rsidR="00B33DEA" w:rsidRPr="00F2383D" w:rsidRDefault="00FA0667" w:rsidP="00FA0667">
      <w:pPr>
        <w:numPr>
          <w:ilvl w:val="0"/>
          <w:numId w:val="30"/>
        </w:numPr>
        <w:spacing w:before="120" w:line="25" w:lineRule="atLeast"/>
        <w:rPr>
          <w:sz w:val="24"/>
        </w:rPr>
      </w:pPr>
      <w:r w:rsidRPr="00FA0667">
        <w:rPr>
          <w:sz w:val="24"/>
        </w:rPr>
        <w:t>Linden G, Smith B, York J. Amazon.com Recommendations: Item-to-Item Collaborative Filtering[J]. Internet C</w:t>
      </w:r>
      <w:r>
        <w:rPr>
          <w:sz w:val="24"/>
        </w:rPr>
        <w:t>omputing IEEE, 2003, 7(1):76-80</w:t>
      </w:r>
      <w:r w:rsidR="00B33DEA" w:rsidRPr="00F2383D">
        <w:rPr>
          <w:sz w:val="24"/>
        </w:rPr>
        <w:t>.</w:t>
      </w:r>
    </w:p>
    <w:p w14:paraId="668EEFC5" w14:textId="430443B7" w:rsidR="00B33DEA" w:rsidRPr="00F2383D" w:rsidRDefault="00FA0667" w:rsidP="00FA0667">
      <w:pPr>
        <w:numPr>
          <w:ilvl w:val="0"/>
          <w:numId w:val="30"/>
        </w:numPr>
        <w:spacing w:before="120" w:line="25" w:lineRule="atLeast"/>
        <w:rPr>
          <w:sz w:val="24"/>
        </w:rPr>
      </w:pPr>
      <w:r w:rsidRPr="00FA0667">
        <w:rPr>
          <w:sz w:val="24"/>
        </w:rPr>
        <w:t>Koren Y, Bell R, Volinsky C. Matrix factorization techniques for recommender systems[J]. I</w:t>
      </w:r>
      <w:r>
        <w:rPr>
          <w:sz w:val="24"/>
        </w:rPr>
        <w:t>EEE Computer, 2009, 42(8):30-37</w:t>
      </w:r>
      <w:r w:rsidR="00B33DEA" w:rsidRPr="00F2383D">
        <w:rPr>
          <w:sz w:val="24"/>
        </w:rPr>
        <w:t>.</w:t>
      </w:r>
    </w:p>
    <w:p w14:paraId="149143CB" w14:textId="1D18B997" w:rsidR="00B33DEA" w:rsidRPr="00F2383D" w:rsidRDefault="00FA0667" w:rsidP="00FA0667">
      <w:pPr>
        <w:numPr>
          <w:ilvl w:val="0"/>
          <w:numId w:val="30"/>
        </w:numPr>
        <w:spacing w:before="120" w:line="25" w:lineRule="atLeast"/>
        <w:rPr>
          <w:sz w:val="24"/>
        </w:rPr>
      </w:pPr>
      <w:r w:rsidRPr="00FA0667">
        <w:rPr>
          <w:sz w:val="24"/>
        </w:rPr>
        <w:t>Coyle L. Making Personalised Flight Recommendations using Implicit Feedback[J]. University of Dublin Trinity College School of Comp</w:t>
      </w:r>
      <w:r>
        <w:rPr>
          <w:sz w:val="24"/>
        </w:rPr>
        <w:t>uter Science &amp; Statistics, 2004</w:t>
      </w:r>
      <w:r w:rsidR="00B33DEA" w:rsidRPr="00F2383D">
        <w:rPr>
          <w:sz w:val="24"/>
        </w:rPr>
        <w:t>.</w:t>
      </w:r>
    </w:p>
    <w:p w14:paraId="23E27374" w14:textId="0F969536" w:rsidR="00B33DEA" w:rsidRPr="00F2383D" w:rsidRDefault="00FA0667" w:rsidP="00FA0667">
      <w:pPr>
        <w:numPr>
          <w:ilvl w:val="0"/>
          <w:numId w:val="30"/>
        </w:numPr>
        <w:spacing w:before="120" w:line="25" w:lineRule="atLeast"/>
        <w:rPr>
          <w:sz w:val="24"/>
        </w:rPr>
      </w:pPr>
      <w:r w:rsidRPr="00FA0667">
        <w:rPr>
          <w:sz w:val="24"/>
        </w:rPr>
        <w:t>White T. Hadoop : the defi</w:t>
      </w:r>
      <w:r>
        <w:rPr>
          <w:sz w:val="24"/>
        </w:rPr>
        <w:t>nitive guide[M]. O'Reilly, 2012</w:t>
      </w:r>
      <w:r w:rsidR="00B33DEA" w:rsidRPr="00F2383D">
        <w:rPr>
          <w:sz w:val="24"/>
        </w:rPr>
        <w:t>.</w:t>
      </w:r>
    </w:p>
    <w:p w14:paraId="4173DF2A" w14:textId="09889CF6" w:rsidR="00B33DEA" w:rsidRPr="00F2383D" w:rsidRDefault="00700484" w:rsidP="00700484">
      <w:pPr>
        <w:numPr>
          <w:ilvl w:val="0"/>
          <w:numId w:val="30"/>
        </w:numPr>
        <w:spacing w:before="120" w:line="25" w:lineRule="atLeast"/>
        <w:rPr>
          <w:sz w:val="24"/>
        </w:rPr>
      </w:pPr>
      <w:r w:rsidRPr="00700484">
        <w:rPr>
          <w:rFonts w:hint="eastAsia"/>
          <w:sz w:val="24"/>
        </w:rPr>
        <w:t>刘建国</w:t>
      </w:r>
      <w:r w:rsidRPr="00700484">
        <w:rPr>
          <w:rFonts w:hint="eastAsia"/>
          <w:sz w:val="24"/>
        </w:rPr>
        <w:t xml:space="preserve">, </w:t>
      </w:r>
      <w:r w:rsidRPr="00700484">
        <w:rPr>
          <w:rFonts w:hint="eastAsia"/>
          <w:sz w:val="24"/>
        </w:rPr>
        <w:t>周涛</w:t>
      </w:r>
      <w:r w:rsidRPr="00700484">
        <w:rPr>
          <w:rFonts w:hint="eastAsia"/>
          <w:sz w:val="24"/>
        </w:rPr>
        <w:t xml:space="preserve">, </w:t>
      </w:r>
      <w:r w:rsidRPr="00700484">
        <w:rPr>
          <w:rFonts w:hint="eastAsia"/>
          <w:sz w:val="24"/>
        </w:rPr>
        <w:t>汪秉宏</w:t>
      </w:r>
      <w:r w:rsidRPr="00700484">
        <w:rPr>
          <w:rFonts w:hint="eastAsia"/>
          <w:sz w:val="24"/>
        </w:rPr>
        <w:t xml:space="preserve">. </w:t>
      </w:r>
      <w:r w:rsidRPr="00700484">
        <w:rPr>
          <w:rFonts w:hint="eastAsia"/>
          <w:sz w:val="24"/>
        </w:rPr>
        <w:t>个性化推荐系统的研究进展</w:t>
      </w:r>
      <w:r w:rsidRPr="00700484">
        <w:rPr>
          <w:rFonts w:hint="eastAsia"/>
          <w:sz w:val="24"/>
        </w:rPr>
        <w:t xml:space="preserve">[J]. </w:t>
      </w:r>
      <w:r w:rsidRPr="00700484">
        <w:rPr>
          <w:rFonts w:hint="eastAsia"/>
          <w:sz w:val="24"/>
        </w:rPr>
        <w:t>自然科学进展</w:t>
      </w:r>
      <w:r>
        <w:rPr>
          <w:rFonts w:hint="eastAsia"/>
          <w:sz w:val="24"/>
        </w:rPr>
        <w:t>, 2009, 19(01):1-15</w:t>
      </w:r>
      <w:r w:rsidR="00B33DEA" w:rsidRPr="00F2383D">
        <w:rPr>
          <w:rFonts w:hint="eastAsia"/>
          <w:sz w:val="24"/>
        </w:rPr>
        <w:t>.</w:t>
      </w:r>
    </w:p>
    <w:p w14:paraId="154526AD" w14:textId="42763E7E" w:rsidR="00B33DEA" w:rsidRPr="00F2383D" w:rsidRDefault="00700484" w:rsidP="00700484">
      <w:pPr>
        <w:numPr>
          <w:ilvl w:val="0"/>
          <w:numId w:val="30"/>
        </w:numPr>
        <w:spacing w:before="120" w:line="25" w:lineRule="atLeast"/>
        <w:rPr>
          <w:sz w:val="24"/>
        </w:rPr>
      </w:pPr>
      <w:r w:rsidRPr="00700484">
        <w:rPr>
          <w:sz w:val="24"/>
        </w:rPr>
        <w:t>Baeza-Yates R A, Ribeiro-Neto B. Modern Information Retrieval[J]. Dept of Computer Science &amp; Engineering</w:t>
      </w:r>
      <w:r>
        <w:rPr>
          <w:sz w:val="24"/>
        </w:rPr>
        <w:t xml:space="preserve"> Tatung Univ, 1999, 43(1):26–28</w:t>
      </w:r>
      <w:r w:rsidR="00B33DEA" w:rsidRPr="00F2383D">
        <w:rPr>
          <w:sz w:val="24"/>
        </w:rPr>
        <w:t>.</w:t>
      </w:r>
    </w:p>
    <w:p w14:paraId="18E97B37" w14:textId="0F9EFDD3" w:rsidR="00B33DEA" w:rsidRPr="00F2383D" w:rsidRDefault="00700484" w:rsidP="00700484">
      <w:pPr>
        <w:numPr>
          <w:ilvl w:val="0"/>
          <w:numId w:val="30"/>
        </w:numPr>
        <w:spacing w:before="120" w:line="25" w:lineRule="atLeast"/>
        <w:rPr>
          <w:sz w:val="24"/>
        </w:rPr>
      </w:pPr>
      <w:r w:rsidRPr="00700484">
        <w:rPr>
          <w:sz w:val="24"/>
        </w:rPr>
        <w:t xml:space="preserve">Belkin N J, Croft W B. Information Filtering and Information Retrieval: </w:t>
      </w:r>
      <w:r>
        <w:rPr>
          <w:sz w:val="24"/>
        </w:rPr>
        <w:t>Two Sides of the Same Coin?[C]</w:t>
      </w:r>
      <w:r w:rsidR="00C4645E">
        <w:rPr>
          <w:sz w:val="24"/>
        </w:rPr>
        <w:t>.</w:t>
      </w:r>
      <w:r w:rsidRPr="00700484">
        <w:rPr>
          <w:sz w:val="24"/>
        </w:rPr>
        <w:t xml:space="preserve"> COMMUNICATIONS </w:t>
      </w:r>
      <w:r>
        <w:rPr>
          <w:sz w:val="24"/>
        </w:rPr>
        <w:t>OF THE ACM. 1992:29-38</w:t>
      </w:r>
      <w:r w:rsidR="00B33DEA" w:rsidRPr="00F2383D">
        <w:rPr>
          <w:sz w:val="24"/>
        </w:rPr>
        <w:t>.</w:t>
      </w:r>
    </w:p>
    <w:p w14:paraId="5028A194" w14:textId="0C005190" w:rsidR="00B33DEA" w:rsidRPr="00F2383D" w:rsidRDefault="00700484" w:rsidP="005107BB">
      <w:pPr>
        <w:numPr>
          <w:ilvl w:val="0"/>
          <w:numId w:val="30"/>
        </w:numPr>
        <w:spacing w:before="120" w:line="25" w:lineRule="atLeast"/>
        <w:rPr>
          <w:sz w:val="24"/>
        </w:rPr>
      </w:pPr>
      <w:r>
        <w:rPr>
          <w:sz w:val="24"/>
        </w:rPr>
        <w:t>Salton</w:t>
      </w:r>
      <w:r w:rsidR="00B33DEA" w:rsidRPr="00F2383D">
        <w:rPr>
          <w:sz w:val="24"/>
        </w:rPr>
        <w:t xml:space="preserve"> G., Automatic text processing: The transformation, analysis, and retrieval of</w:t>
      </w:r>
      <w:r>
        <w:rPr>
          <w:sz w:val="24"/>
        </w:rPr>
        <w:t>[M]</w:t>
      </w:r>
      <w:r w:rsidR="00B33DEA" w:rsidRPr="00F2383D">
        <w:rPr>
          <w:sz w:val="24"/>
        </w:rPr>
        <w:t>. Reading: Addison-Wesley, 1989.</w:t>
      </w:r>
    </w:p>
    <w:p w14:paraId="41CB983C" w14:textId="76D2A776" w:rsidR="00B33DEA" w:rsidRPr="00F2383D" w:rsidRDefault="00700484" w:rsidP="00700484">
      <w:pPr>
        <w:numPr>
          <w:ilvl w:val="0"/>
          <w:numId w:val="30"/>
        </w:numPr>
        <w:spacing w:before="120" w:line="25" w:lineRule="atLeast"/>
        <w:rPr>
          <w:sz w:val="24"/>
        </w:rPr>
      </w:pPr>
      <w:r w:rsidRPr="00700484">
        <w:rPr>
          <w:sz w:val="24"/>
        </w:rPr>
        <w:t>Pazzani M, Billsus D. Learning and revising user profiles: The indentification of interesting web sites[J]. Machin</w:t>
      </w:r>
      <w:r>
        <w:rPr>
          <w:sz w:val="24"/>
        </w:rPr>
        <w:t>e Learning, 1997, 27(3):313-331</w:t>
      </w:r>
      <w:r w:rsidR="00B33DEA" w:rsidRPr="00F2383D">
        <w:rPr>
          <w:sz w:val="24"/>
        </w:rPr>
        <w:t>.</w:t>
      </w:r>
    </w:p>
    <w:p w14:paraId="3A9C1E19" w14:textId="3644FCB2" w:rsidR="00B33DEA" w:rsidRPr="00F2383D" w:rsidRDefault="00700484" w:rsidP="00700484">
      <w:pPr>
        <w:numPr>
          <w:ilvl w:val="0"/>
          <w:numId w:val="30"/>
        </w:numPr>
        <w:spacing w:before="120" w:line="25" w:lineRule="atLeast"/>
        <w:rPr>
          <w:sz w:val="24"/>
        </w:rPr>
      </w:pPr>
      <w:r w:rsidRPr="00700484">
        <w:rPr>
          <w:sz w:val="24"/>
        </w:rPr>
        <w:t>Mooney R J, Roy L. Content-Based Book Recommending Using Learning for Text Categorizati</w:t>
      </w:r>
      <w:r>
        <w:rPr>
          <w:sz w:val="24"/>
        </w:rPr>
        <w:t>on[C]</w:t>
      </w:r>
      <w:r w:rsidR="00C4645E">
        <w:rPr>
          <w:sz w:val="24"/>
        </w:rPr>
        <w:t>.</w:t>
      </w:r>
      <w:r w:rsidRPr="00700484">
        <w:rPr>
          <w:sz w:val="24"/>
        </w:rPr>
        <w:t xml:space="preserve"> Proceedings of the fifth ACM conference on Digit</w:t>
      </w:r>
      <w:r>
        <w:rPr>
          <w:sz w:val="24"/>
        </w:rPr>
        <w:t>al libraries. ACM, 1999:195-204</w:t>
      </w:r>
      <w:r w:rsidR="00B33DEA" w:rsidRPr="00F2383D">
        <w:rPr>
          <w:sz w:val="24"/>
        </w:rPr>
        <w:t>.</w:t>
      </w:r>
    </w:p>
    <w:p w14:paraId="123B78EE" w14:textId="636064EF" w:rsidR="00B33DEA" w:rsidRPr="00F2383D" w:rsidRDefault="00700484" w:rsidP="00700484">
      <w:pPr>
        <w:numPr>
          <w:ilvl w:val="0"/>
          <w:numId w:val="30"/>
        </w:numPr>
        <w:spacing w:before="120" w:line="25" w:lineRule="atLeast"/>
        <w:rPr>
          <w:sz w:val="24"/>
        </w:rPr>
      </w:pPr>
      <w:r w:rsidRPr="00700484">
        <w:rPr>
          <w:sz w:val="24"/>
        </w:rPr>
        <w:t>Breese J S, Heckerman D, Kadie C. Empirical Analysis of Predictive Algorithms for Collaborative Filtering[J]. Proceedings of the Conference on Uncertainty in Artificial</w:t>
      </w:r>
      <w:r w:rsidR="00751376">
        <w:rPr>
          <w:sz w:val="24"/>
        </w:rPr>
        <w:t xml:space="preserve"> Intelligence, 2013, 7(7):43-</w:t>
      </w:r>
      <w:r w:rsidRPr="00700484">
        <w:rPr>
          <w:sz w:val="24"/>
        </w:rPr>
        <w:t>52.</w:t>
      </w:r>
    </w:p>
    <w:p w14:paraId="0E9AFFC1" w14:textId="6F9B5CD3" w:rsidR="00B33DEA" w:rsidRPr="00F2383D" w:rsidRDefault="00C4645E" w:rsidP="00C4645E">
      <w:pPr>
        <w:numPr>
          <w:ilvl w:val="0"/>
          <w:numId w:val="30"/>
        </w:numPr>
        <w:spacing w:before="120" w:line="25" w:lineRule="atLeast"/>
        <w:rPr>
          <w:sz w:val="24"/>
        </w:rPr>
      </w:pPr>
      <w:r w:rsidRPr="00C4645E">
        <w:rPr>
          <w:sz w:val="24"/>
        </w:rPr>
        <w:lastRenderedPageBreak/>
        <w:t>Delgado J, Ishii N. Memory-Based Weighted-Majority Predict</w:t>
      </w:r>
      <w:r>
        <w:rPr>
          <w:sz w:val="24"/>
        </w:rPr>
        <w:t>ion for Recommender Systems[C]</w:t>
      </w:r>
      <w:r>
        <w:rPr>
          <w:rFonts w:hint="eastAsia"/>
          <w:sz w:val="24"/>
        </w:rPr>
        <w:t>.</w:t>
      </w:r>
      <w:r w:rsidRPr="00C4645E">
        <w:rPr>
          <w:sz w:val="24"/>
        </w:rPr>
        <w:t xml:space="preserve"> Research and Development</w:t>
      </w:r>
      <w:r>
        <w:rPr>
          <w:sz w:val="24"/>
        </w:rPr>
        <w:t xml:space="preserve"> in Information Retrieval. 1999</w:t>
      </w:r>
      <w:r w:rsidR="00B33DEA" w:rsidRPr="00F2383D">
        <w:rPr>
          <w:sz w:val="24"/>
        </w:rPr>
        <w:t>.</w:t>
      </w:r>
    </w:p>
    <w:p w14:paraId="6B5258EA" w14:textId="5B801D8A" w:rsidR="00B33DEA" w:rsidRPr="00F2383D" w:rsidRDefault="00C4645E" w:rsidP="00C4645E">
      <w:pPr>
        <w:numPr>
          <w:ilvl w:val="0"/>
          <w:numId w:val="30"/>
        </w:numPr>
        <w:spacing w:before="120" w:line="25" w:lineRule="atLeast"/>
        <w:rPr>
          <w:sz w:val="24"/>
        </w:rPr>
      </w:pPr>
      <w:r w:rsidRPr="00C4645E">
        <w:rPr>
          <w:sz w:val="24"/>
        </w:rPr>
        <w:t>Billsus D, Pazzani M J. User Modeling for Adaptive News Access[J]. User Modeling and User-Adapted Int</w:t>
      </w:r>
      <w:r>
        <w:rPr>
          <w:sz w:val="24"/>
        </w:rPr>
        <w:t>eraction, 2000, 10(2-3):147-180</w:t>
      </w:r>
      <w:r w:rsidR="00B33DEA" w:rsidRPr="00F2383D">
        <w:rPr>
          <w:sz w:val="24"/>
        </w:rPr>
        <w:t>.</w:t>
      </w:r>
    </w:p>
    <w:p w14:paraId="512A05FD" w14:textId="386ED260" w:rsidR="00B33DEA" w:rsidRPr="00F2383D" w:rsidRDefault="00C4645E" w:rsidP="00C4645E">
      <w:pPr>
        <w:numPr>
          <w:ilvl w:val="0"/>
          <w:numId w:val="30"/>
        </w:numPr>
        <w:spacing w:before="120" w:line="25" w:lineRule="atLeast"/>
        <w:rPr>
          <w:sz w:val="24"/>
        </w:rPr>
      </w:pPr>
      <w:r w:rsidRPr="00C4645E">
        <w:rPr>
          <w:sz w:val="24"/>
        </w:rPr>
        <w:t>Hofmann T. Collaborative filtering via gaussian probabilistic latent semantic analysis.[J]. Proceedings of Workshop on Probabilistic Models for Medical Image Analysis</w:t>
      </w:r>
      <w:r>
        <w:rPr>
          <w:sz w:val="24"/>
        </w:rPr>
        <w:t xml:space="preserve"> Miccai ’, 2003, 13(4):177-184</w:t>
      </w:r>
      <w:r w:rsidR="00B33DEA" w:rsidRPr="00F2383D">
        <w:rPr>
          <w:sz w:val="24"/>
        </w:rPr>
        <w:t>.</w:t>
      </w:r>
    </w:p>
    <w:p w14:paraId="543493D9" w14:textId="54365520" w:rsidR="00B33DEA" w:rsidRPr="00F2383D" w:rsidRDefault="00C4645E" w:rsidP="005107BB">
      <w:pPr>
        <w:numPr>
          <w:ilvl w:val="0"/>
          <w:numId w:val="30"/>
        </w:numPr>
        <w:spacing w:before="120" w:line="25" w:lineRule="atLeast"/>
        <w:rPr>
          <w:sz w:val="24"/>
        </w:rPr>
      </w:pPr>
      <w:r>
        <w:rPr>
          <w:sz w:val="24"/>
        </w:rPr>
        <w:t>Marlin</w:t>
      </w:r>
      <w:r w:rsidR="00B33DEA" w:rsidRPr="00F2383D">
        <w:rPr>
          <w:sz w:val="24"/>
        </w:rPr>
        <w:t xml:space="preserve"> B.M. Modeling user rating profiles for collaborative filtering</w:t>
      </w:r>
      <w:r>
        <w:rPr>
          <w:sz w:val="24"/>
        </w:rPr>
        <w:t>[J]</w:t>
      </w:r>
      <w:r w:rsidR="00B33DEA" w:rsidRPr="00F2383D">
        <w:rPr>
          <w:sz w:val="24"/>
        </w:rPr>
        <w:t>. in Advances in neural information processing systems. 2003</w:t>
      </w:r>
      <w:r>
        <w:rPr>
          <w:sz w:val="24"/>
        </w:rPr>
        <w:t>:627-634</w:t>
      </w:r>
      <w:r w:rsidR="00B33DEA" w:rsidRPr="00F2383D">
        <w:rPr>
          <w:sz w:val="24"/>
        </w:rPr>
        <w:t>.</w:t>
      </w:r>
    </w:p>
    <w:p w14:paraId="0018DCFA" w14:textId="639D6067" w:rsidR="00B33DEA" w:rsidRPr="00F2383D" w:rsidRDefault="00751376" w:rsidP="00751376">
      <w:pPr>
        <w:numPr>
          <w:ilvl w:val="0"/>
          <w:numId w:val="30"/>
        </w:numPr>
        <w:spacing w:before="120" w:line="25" w:lineRule="atLeast"/>
        <w:rPr>
          <w:sz w:val="24"/>
        </w:rPr>
      </w:pPr>
      <w:r w:rsidRPr="00751376">
        <w:rPr>
          <w:sz w:val="24"/>
        </w:rPr>
        <w:t>Zhou T, Jiang L L, Su R Q, et al. Effect of initial configuration on netw</w:t>
      </w:r>
      <w:r w:rsidR="008202E4">
        <w:rPr>
          <w:sz w:val="24"/>
        </w:rPr>
        <w:t>ork-based recommendation[J]. EPL</w:t>
      </w:r>
      <w:r w:rsidRPr="00751376">
        <w:rPr>
          <w:sz w:val="24"/>
        </w:rPr>
        <w:t>, 2008, 81(5</w:t>
      </w:r>
      <w:r>
        <w:rPr>
          <w:sz w:val="24"/>
        </w:rPr>
        <w:t>):15-18</w:t>
      </w:r>
      <w:r w:rsidR="00B33DEA" w:rsidRPr="00F2383D">
        <w:rPr>
          <w:sz w:val="24"/>
        </w:rPr>
        <w:t>.</w:t>
      </w:r>
    </w:p>
    <w:p w14:paraId="54E220EF" w14:textId="1036CBE0" w:rsidR="00B33DEA" w:rsidRPr="00F2383D" w:rsidRDefault="00751376" w:rsidP="00751376">
      <w:pPr>
        <w:numPr>
          <w:ilvl w:val="0"/>
          <w:numId w:val="30"/>
        </w:numPr>
        <w:spacing w:before="120" w:line="25" w:lineRule="atLeast"/>
        <w:rPr>
          <w:sz w:val="24"/>
        </w:rPr>
      </w:pPr>
      <w:r w:rsidRPr="00751376">
        <w:rPr>
          <w:sz w:val="24"/>
        </w:rPr>
        <w:t>Huang Z, Chen H. Analyzing Consumer-Product Graphs: Empirical Findings and Applications in Recommender Systems[J]. Management Science, 2007, 53(7):</w:t>
      </w:r>
      <w:r>
        <w:rPr>
          <w:sz w:val="24"/>
        </w:rPr>
        <w:t xml:space="preserve"> </w:t>
      </w:r>
      <w:r w:rsidRPr="00751376">
        <w:rPr>
          <w:sz w:val="24"/>
        </w:rPr>
        <w:t>1146-1164</w:t>
      </w:r>
      <w:r w:rsidR="00B33DEA" w:rsidRPr="00F2383D">
        <w:rPr>
          <w:sz w:val="24"/>
        </w:rPr>
        <w:t>.</w:t>
      </w:r>
    </w:p>
    <w:p w14:paraId="021660EC" w14:textId="3AACFA46" w:rsidR="00B33DEA" w:rsidRPr="00F2383D" w:rsidRDefault="00751376" w:rsidP="00751376">
      <w:pPr>
        <w:numPr>
          <w:ilvl w:val="0"/>
          <w:numId w:val="30"/>
        </w:numPr>
        <w:spacing w:before="120" w:line="25" w:lineRule="atLeast"/>
        <w:rPr>
          <w:sz w:val="24"/>
        </w:rPr>
      </w:pPr>
      <w:r w:rsidRPr="00751376">
        <w:rPr>
          <w:sz w:val="24"/>
        </w:rPr>
        <w:t>Tao Z, Jie R, Matús M, et al. Bipartite network project</w:t>
      </w:r>
      <w:r>
        <w:rPr>
          <w:sz w:val="24"/>
        </w:rPr>
        <w:t xml:space="preserve">ion and personal recommendation </w:t>
      </w:r>
      <w:r w:rsidRPr="00751376">
        <w:rPr>
          <w:sz w:val="24"/>
        </w:rPr>
        <w:t>[J]. Physi</w:t>
      </w:r>
      <w:r>
        <w:rPr>
          <w:sz w:val="24"/>
        </w:rPr>
        <w:t>cal Review E, 2007, 76(4):70-80</w:t>
      </w:r>
      <w:r w:rsidR="00B33DEA" w:rsidRPr="00F2383D">
        <w:rPr>
          <w:sz w:val="24"/>
        </w:rPr>
        <w:t>.</w:t>
      </w:r>
    </w:p>
    <w:p w14:paraId="2F90F4A8" w14:textId="32C62B2E" w:rsidR="00B33DEA" w:rsidRPr="00F2383D" w:rsidRDefault="00751376" w:rsidP="00751376">
      <w:pPr>
        <w:numPr>
          <w:ilvl w:val="0"/>
          <w:numId w:val="30"/>
        </w:numPr>
        <w:spacing w:before="120" w:line="25" w:lineRule="atLeast"/>
        <w:rPr>
          <w:sz w:val="24"/>
        </w:rPr>
      </w:pPr>
      <w:r w:rsidRPr="00751376">
        <w:rPr>
          <w:sz w:val="24"/>
        </w:rPr>
        <w:t>Soboroff I M, Nicholas C K. Combining Content and Collaboration in Text Filter</w:t>
      </w:r>
      <w:r>
        <w:rPr>
          <w:sz w:val="24"/>
        </w:rPr>
        <w:t>ing[J]. Proceedings of the IJCAI</w:t>
      </w:r>
      <w:r w:rsidRPr="00751376">
        <w:rPr>
          <w:sz w:val="24"/>
        </w:rPr>
        <w:t>’99 Workshop on Machine Learning</w:t>
      </w:r>
      <w:r>
        <w:rPr>
          <w:sz w:val="24"/>
        </w:rPr>
        <w:t xml:space="preserve"> in Information Filtering, 1999</w:t>
      </w:r>
      <w:r w:rsidR="00B33DEA" w:rsidRPr="00F2383D">
        <w:rPr>
          <w:sz w:val="24"/>
        </w:rPr>
        <w:t>.</w:t>
      </w:r>
    </w:p>
    <w:p w14:paraId="6706B057" w14:textId="49DFE1C0" w:rsidR="00B33DEA" w:rsidRPr="00F2383D" w:rsidRDefault="00715493" w:rsidP="00715493">
      <w:pPr>
        <w:numPr>
          <w:ilvl w:val="0"/>
          <w:numId w:val="30"/>
        </w:numPr>
        <w:spacing w:before="120" w:line="25" w:lineRule="atLeast"/>
        <w:rPr>
          <w:sz w:val="24"/>
        </w:rPr>
      </w:pPr>
      <w:r w:rsidRPr="00715493">
        <w:rPr>
          <w:sz w:val="24"/>
        </w:rPr>
        <w:t>Burke R. Hyb</w:t>
      </w:r>
      <w:r>
        <w:rPr>
          <w:sz w:val="24"/>
        </w:rPr>
        <w:t>rid Web Recommender Systems[C].</w:t>
      </w:r>
      <w:r w:rsidRPr="00715493">
        <w:rPr>
          <w:sz w:val="24"/>
        </w:rPr>
        <w:t xml:space="preserve"> The Adaptive Web: Methods and Strategies of Web Personalization, Lecture Notes in</w:t>
      </w:r>
      <w:r>
        <w:rPr>
          <w:sz w:val="24"/>
        </w:rPr>
        <w:t xml:space="preserve"> Computer Science. 2007:377-408</w:t>
      </w:r>
      <w:r w:rsidR="00B33DEA" w:rsidRPr="00F2383D">
        <w:rPr>
          <w:sz w:val="24"/>
        </w:rPr>
        <w:t>.</w:t>
      </w:r>
    </w:p>
    <w:p w14:paraId="06A7EC40" w14:textId="7CB3EEF2" w:rsidR="00B33DEA" w:rsidRPr="00F2383D" w:rsidRDefault="00715493" w:rsidP="00715493">
      <w:pPr>
        <w:numPr>
          <w:ilvl w:val="0"/>
          <w:numId w:val="30"/>
        </w:numPr>
        <w:spacing w:before="120" w:line="25" w:lineRule="atLeast"/>
        <w:rPr>
          <w:sz w:val="24"/>
        </w:rPr>
      </w:pPr>
      <w:r w:rsidRPr="00715493">
        <w:rPr>
          <w:sz w:val="24"/>
        </w:rPr>
        <w:t>Burke R. Hybrid recommender systems: Survey and experiments. Use</w:t>
      </w:r>
      <w:r>
        <w:rPr>
          <w:sz w:val="24"/>
        </w:rPr>
        <w:t>r Modeling and User-Adapted[C].</w:t>
      </w:r>
      <w:r w:rsidRPr="00715493">
        <w:rPr>
          <w:sz w:val="24"/>
        </w:rPr>
        <w:t xml:space="preserve"> Interaction. 2002:331-370.</w:t>
      </w:r>
      <w:r w:rsidR="00B33DEA" w:rsidRPr="00F2383D">
        <w:rPr>
          <w:sz w:val="24"/>
        </w:rPr>
        <w:t>.</w:t>
      </w:r>
    </w:p>
    <w:p w14:paraId="731F0347" w14:textId="35944438" w:rsidR="00B33DEA" w:rsidRPr="00F2383D" w:rsidRDefault="00715493" w:rsidP="00715493">
      <w:pPr>
        <w:numPr>
          <w:ilvl w:val="0"/>
          <w:numId w:val="30"/>
        </w:numPr>
        <w:spacing w:before="120" w:line="25" w:lineRule="atLeast"/>
        <w:rPr>
          <w:sz w:val="24"/>
        </w:rPr>
      </w:pPr>
      <w:r w:rsidRPr="00715493">
        <w:rPr>
          <w:sz w:val="24"/>
        </w:rPr>
        <w:t>Joachims T, Freitag D, Mitchell T, et al. WebWatcher: A Tour Guide for the World Wide Web[J]. Proceedings</w:t>
      </w:r>
      <w:r>
        <w:rPr>
          <w:sz w:val="24"/>
        </w:rPr>
        <w:t xml:space="preserve"> of IJCAI, 1996, 47(9):770--775</w:t>
      </w:r>
      <w:r w:rsidR="00B33DEA" w:rsidRPr="00F2383D">
        <w:rPr>
          <w:sz w:val="24"/>
        </w:rPr>
        <w:t>.</w:t>
      </w:r>
    </w:p>
    <w:p w14:paraId="07CDA532" w14:textId="16B2C3F9" w:rsidR="00B33DEA" w:rsidRPr="00F2383D" w:rsidRDefault="00715493" w:rsidP="00715493">
      <w:pPr>
        <w:numPr>
          <w:ilvl w:val="0"/>
          <w:numId w:val="30"/>
        </w:numPr>
        <w:spacing w:before="120" w:line="25" w:lineRule="atLeast"/>
        <w:rPr>
          <w:sz w:val="24"/>
        </w:rPr>
      </w:pPr>
      <w:r w:rsidRPr="00715493">
        <w:rPr>
          <w:sz w:val="24"/>
        </w:rPr>
        <w:t>Riesbeck C K, Schank R C. Inside Case-based Reasoning[J]. La</w:t>
      </w:r>
      <w:r>
        <w:rPr>
          <w:sz w:val="24"/>
        </w:rPr>
        <w:t>wrence Erlbaum Associates, 1989</w:t>
      </w:r>
      <w:r w:rsidR="00B33DEA" w:rsidRPr="00F2383D">
        <w:rPr>
          <w:sz w:val="24"/>
        </w:rPr>
        <w:t>.</w:t>
      </w:r>
    </w:p>
    <w:p w14:paraId="77471FF0" w14:textId="2F7F61CA" w:rsidR="00B33DEA" w:rsidRPr="00F2383D" w:rsidRDefault="00715493" w:rsidP="00715493">
      <w:pPr>
        <w:numPr>
          <w:ilvl w:val="0"/>
          <w:numId w:val="30"/>
        </w:numPr>
        <w:spacing w:before="120" w:line="25" w:lineRule="atLeast"/>
        <w:rPr>
          <w:sz w:val="24"/>
        </w:rPr>
      </w:pPr>
      <w:r w:rsidRPr="00715493">
        <w:rPr>
          <w:sz w:val="24"/>
        </w:rPr>
        <w:t>Hu Y, Koren Y, Volinsky C. Collaborative Filtering for</w:t>
      </w:r>
      <w:r>
        <w:rPr>
          <w:sz w:val="24"/>
        </w:rPr>
        <w:t xml:space="preserve"> Implicit Feedback Datasets[C].</w:t>
      </w:r>
      <w:r w:rsidRPr="00715493">
        <w:rPr>
          <w:sz w:val="24"/>
        </w:rPr>
        <w:t xml:space="preserve"> Data Mining, 2008. ICDM '08. Eighth IEEE International Co</w:t>
      </w:r>
      <w:r>
        <w:rPr>
          <w:sz w:val="24"/>
        </w:rPr>
        <w:t>nference on. IEEE, 2008:263-272</w:t>
      </w:r>
      <w:r w:rsidR="00B33DEA" w:rsidRPr="00F2383D">
        <w:rPr>
          <w:sz w:val="24"/>
        </w:rPr>
        <w:t>.</w:t>
      </w:r>
    </w:p>
    <w:p w14:paraId="7EA143E7" w14:textId="07D537E3" w:rsidR="00B33DEA" w:rsidRPr="00F2383D" w:rsidRDefault="00715493" w:rsidP="00715493">
      <w:pPr>
        <w:numPr>
          <w:ilvl w:val="0"/>
          <w:numId w:val="30"/>
        </w:numPr>
        <w:spacing w:before="120" w:line="25" w:lineRule="atLeast"/>
        <w:rPr>
          <w:sz w:val="24"/>
        </w:rPr>
      </w:pPr>
      <w:r w:rsidRPr="00715493">
        <w:rPr>
          <w:sz w:val="24"/>
        </w:rPr>
        <w:t>Jawaheer G, Szomszor M, Kostkova P. Comparison of implicit and explicit feedback from an online music recommendation service[C</w:t>
      </w:r>
      <w:r>
        <w:rPr>
          <w:sz w:val="24"/>
        </w:rPr>
        <w:t>].</w:t>
      </w:r>
      <w:r w:rsidRPr="00715493">
        <w:rPr>
          <w:sz w:val="24"/>
        </w:rPr>
        <w:t xml:space="preserve"> Proceedings of the 1st International Workshop on Information Heterogeneity and Fusion in Recom</w:t>
      </w:r>
      <w:r>
        <w:rPr>
          <w:sz w:val="24"/>
        </w:rPr>
        <w:t>mender Systems. ACM, 2010:47-51</w:t>
      </w:r>
      <w:r w:rsidR="00B33DEA" w:rsidRPr="00F2383D">
        <w:rPr>
          <w:sz w:val="24"/>
        </w:rPr>
        <w:t>.</w:t>
      </w:r>
    </w:p>
    <w:p w14:paraId="0BB6EFBB" w14:textId="44B2229B" w:rsidR="00B33DEA" w:rsidRPr="00F2383D" w:rsidRDefault="00715493" w:rsidP="00715493">
      <w:pPr>
        <w:numPr>
          <w:ilvl w:val="0"/>
          <w:numId w:val="30"/>
        </w:numPr>
        <w:spacing w:before="120" w:line="25" w:lineRule="atLeast"/>
        <w:rPr>
          <w:sz w:val="24"/>
        </w:rPr>
      </w:pPr>
      <w:r w:rsidRPr="00715493">
        <w:rPr>
          <w:sz w:val="24"/>
        </w:rPr>
        <w:t>Pan R, Zhou Y, Cao B, et al. One-Cla</w:t>
      </w:r>
      <w:r>
        <w:rPr>
          <w:sz w:val="24"/>
        </w:rPr>
        <w:t>ss Collaborative Filtering.[C].</w:t>
      </w:r>
      <w:r w:rsidRPr="00715493">
        <w:rPr>
          <w:sz w:val="24"/>
        </w:rPr>
        <w:t xml:space="preserve"> IEEE International Conference on Data Mining. IEEE, 2008:</w:t>
      </w:r>
      <w:r>
        <w:rPr>
          <w:sz w:val="24"/>
        </w:rPr>
        <w:t>502-511</w:t>
      </w:r>
      <w:r w:rsidR="00B33DEA" w:rsidRPr="00F2383D">
        <w:rPr>
          <w:sz w:val="24"/>
        </w:rPr>
        <w:t>.</w:t>
      </w:r>
    </w:p>
    <w:p w14:paraId="04178153" w14:textId="126F7D5E" w:rsidR="00B33DEA" w:rsidRPr="00F2383D" w:rsidRDefault="00715493" w:rsidP="00715493">
      <w:pPr>
        <w:numPr>
          <w:ilvl w:val="0"/>
          <w:numId w:val="30"/>
        </w:numPr>
        <w:spacing w:before="120" w:line="25" w:lineRule="atLeast"/>
        <w:rPr>
          <w:sz w:val="24"/>
        </w:rPr>
      </w:pPr>
      <w:r w:rsidRPr="00715493">
        <w:rPr>
          <w:sz w:val="24"/>
        </w:rPr>
        <w:t>Sindhwani V, Bucak S S, Hu J, et al. One-Class Matrix Completion with</w:t>
      </w:r>
      <w:r>
        <w:rPr>
          <w:sz w:val="24"/>
        </w:rPr>
        <w:t xml:space="preserve"> Low-Density Factorizations[C].</w:t>
      </w:r>
      <w:r w:rsidRPr="00715493">
        <w:rPr>
          <w:sz w:val="24"/>
        </w:rPr>
        <w:t xml:space="preserve"> Data Mining (ICDM), 2010 IEEE 10th International Conf</w:t>
      </w:r>
      <w:r>
        <w:rPr>
          <w:sz w:val="24"/>
        </w:rPr>
        <w:t>erence on. IEEE, 2010:1055-1060</w:t>
      </w:r>
      <w:r w:rsidR="00B33DEA" w:rsidRPr="00F2383D">
        <w:rPr>
          <w:sz w:val="24"/>
        </w:rPr>
        <w:t>.</w:t>
      </w:r>
    </w:p>
    <w:p w14:paraId="14C8FCF6" w14:textId="53A86D08" w:rsidR="00B33DEA" w:rsidRPr="00F2383D" w:rsidRDefault="00715493" w:rsidP="00715493">
      <w:pPr>
        <w:numPr>
          <w:ilvl w:val="0"/>
          <w:numId w:val="30"/>
        </w:numPr>
        <w:spacing w:before="120" w:line="25" w:lineRule="atLeast"/>
        <w:rPr>
          <w:sz w:val="24"/>
        </w:rPr>
      </w:pPr>
      <w:r w:rsidRPr="00715493">
        <w:rPr>
          <w:sz w:val="24"/>
        </w:rPr>
        <w:lastRenderedPageBreak/>
        <w:t>Pazzani M J, Billsus D. Content-based recommendation systems[</w:t>
      </w:r>
      <w:r>
        <w:rPr>
          <w:sz w:val="24"/>
        </w:rPr>
        <w:t>C].</w:t>
      </w:r>
      <w:r w:rsidRPr="00715493">
        <w:rPr>
          <w:sz w:val="24"/>
        </w:rPr>
        <w:t xml:space="preserve"> THE ADAPTIVE WEB: METHODS AND STRATEGIES OF WEB PERSONALIZATION. VOLUME 4321 OF LECTURE NOTES IN </w:t>
      </w:r>
      <w:r>
        <w:rPr>
          <w:sz w:val="24"/>
        </w:rPr>
        <w:t>COMPUTER SCIENCE. 2007:325--341</w:t>
      </w:r>
      <w:r w:rsidR="00B33DEA" w:rsidRPr="00F2383D">
        <w:rPr>
          <w:sz w:val="24"/>
        </w:rPr>
        <w:t>.</w:t>
      </w:r>
    </w:p>
    <w:p w14:paraId="7D9D187E" w14:textId="0B41D6AC" w:rsidR="00B33DEA" w:rsidRPr="00F2383D" w:rsidRDefault="00715493" w:rsidP="00715493">
      <w:pPr>
        <w:numPr>
          <w:ilvl w:val="0"/>
          <w:numId w:val="30"/>
        </w:numPr>
        <w:spacing w:before="120" w:line="25" w:lineRule="atLeast"/>
        <w:rPr>
          <w:sz w:val="24"/>
        </w:rPr>
      </w:pPr>
      <w:r w:rsidRPr="00715493">
        <w:rPr>
          <w:sz w:val="24"/>
        </w:rPr>
        <w:t>Chu W, Park S T. Personalized recommendation on dynamic content using</w:t>
      </w:r>
      <w:r>
        <w:rPr>
          <w:sz w:val="24"/>
        </w:rPr>
        <w:t xml:space="preserve"> predictive bilinear models[C].</w:t>
      </w:r>
      <w:r w:rsidRPr="00715493">
        <w:rPr>
          <w:sz w:val="24"/>
        </w:rPr>
        <w:t xml:space="preserve"> Proceedings of the 18th international conference on Wo</w:t>
      </w:r>
      <w:r>
        <w:rPr>
          <w:sz w:val="24"/>
        </w:rPr>
        <w:t>rld wide web. ACM, 2009:691-700</w:t>
      </w:r>
      <w:r w:rsidR="00B33DEA" w:rsidRPr="00F2383D">
        <w:rPr>
          <w:sz w:val="24"/>
        </w:rPr>
        <w:t>.</w:t>
      </w:r>
    </w:p>
    <w:p w14:paraId="0EC1A3A5" w14:textId="3151D747" w:rsidR="00B33DEA" w:rsidRPr="00F2383D" w:rsidRDefault="00715493" w:rsidP="00715493">
      <w:pPr>
        <w:numPr>
          <w:ilvl w:val="0"/>
          <w:numId w:val="30"/>
        </w:numPr>
        <w:spacing w:before="120" w:line="25" w:lineRule="atLeast"/>
        <w:rPr>
          <w:sz w:val="24"/>
        </w:rPr>
      </w:pPr>
      <w:r w:rsidRPr="00715493">
        <w:rPr>
          <w:sz w:val="24"/>
        </w:rPr>
        <w:t>Karatzoglou A, Baltrunas L, Shi Y. Learning to r</w:t>
      </w:r>
      <w:r>
        <w:rPr>
          <w:sz w:val="24"/>
        </w:rPr>
        <w:t>ank for recommender systems[C].</w:t>
      </w:r>
      <w:r w:rsidRPr="00715493">
        <w:rPr>
          <w:sz w:val="24"/>
        </w:rPr>
        <w:t xml:space="preserve"> Acm Conference on Recomme</w:t>
      </w:r>
      <w:r>
        <w:rPr>
          <w:sz w:val="24"/>
        </w:rPr>
        <w:t>nder Systems. ACM, 2013:493-494</w:t>
      </w:r>
      <w:r w:rsidR="00B33DEA" w:rsidRPr="00F2383D">
        <w:rPr>
          <w:sz w:val="24"/>
        </w:rPr>
        <w:t>.</w:t>
      </w:r>
    </w:p>
    <w:p w14:paraId="35AFACCF" w14:textId="70CDF1BE" w:rsidR="00B33DEA" w:rsidRPr="00F2383D" w:rsidRDefault="00715493" w:rsidP="00715493">
      <w:pPr>
        <w:numPr>
          <w:ilvl w:val="0"/>
          <w:numId w:val="30"/>
        </w:numPr>
        <w:spacing w:before="120" w:line="25" w:lineRule="atLeast"/>
        <w:rPr>
          <w:sz w:val="24"/>
        </w:rPr>
      </w:pPr>
      <w:r w:rsidRPr="00715493">
        <w:rPr>
          <w:sz w:val="24"/>
        </w:rPr>
        <w:t>Koren Y, Sill J. OrdRec: an ordinal model for predicting personalize</w:t>
      </w:r>
      <w:r>
        <w:rPr>
          <w:sz w:val="24"/>
        </w:rPr>
        <w:t xml:space="preserve">d item rating distributions[C]. </w:t>
      </w:r>
      <w:r w:rsidRPr="00715493">
        <w:rPr>
          <w:sz w:val="24"/>
        </w:rPr>
        <w:t>Fifth Acm Conference on Recomme</w:t>
      </w:r>
      <w:r>
        <w:rPr>
          <w:sz w:val="24"/>
        </w:rPr>
        <w:t>nder Systems. ACM, 2011: 117-124</w:t>
      </w:r>
      <w:r w:rsidR="00B33DEA" w:rsidRPr="00F2383D">
        <w:rPr>
          <w:sz w:val="24"/>
        </w:rPr>
        <w:t>.</w:t>
      </w:r>
    </w:p>
    <w:p w14:paraId="2F85600F" w14:textId="5D31397C" w:rsidR="00B33DEA" w:rsidRPr="00F2383D" w:rsidRDefault="00715493" w:rsidP="00715493">
      <w:pPr>
        <w:numPr>
          <w:ilvl w:val="0"/>
          <w:numId w:val="30"/>
        </w:numPr>
        <w:spacing w:before="120" w:line="25" w:lineRule="atLeast"/>
        <w:rPr>
          <w:sz w:val="24"/>
        </w:rPr>
      </w:pPr>
      <w:r w:rsidRPr="00715493">
        <w:rPr>
          <w:sz w:val="24"/>
        </w:rPr>
        <w:t>Rendle S, Freudenthaler C, Gantner Z, et al. BPR: Bayesian Personalized Ran</w:t>
      </w:r>
      <w:r>
        <w:rPr>
          <w:sz w:val="24"/>
        </w:rPr>
        <w:t>king from Implicit Feedback[C].</w:t>
      </w:r>
      <w:r w:rsidRPr="00715493">
        <w:rPr>
          <w:sz w:val="24"/>
        </w:rPr>
        <w:t xml:space="preserve"> Proceedings of the Twenty-Fifth Conference on Uncertainty in Artificial Intelli</w:t>
      </w:r>
      <w:r>
        <w:rPr>
          <w:sz w:val="24"/>
        </w:rPr>
        <w:t>gence. AUAI Press, 2012:452-461</w:t>
      </w:r>
      <w:r w:rsidR="00B33DEA" w:rsidRPr="00F2383D">
        <w:rPr>
          <w:sz w:val="24"/>
        </w:rPr>
        <w:t>.</w:t>
      </w:r>
    </w:p>
    <w:p w14:paraId="2AC2F7A4" w14:textId="543783F3" w:rsidR="00B33DEA" w:rsidRPr="00F2383D" w:rsidRDefault="00715493" w:rsidP="00715493">
      <w:pPr>
        <w:numPr>
          <w:ilvl w:val="0"/>
          <w:numId w:val="30"/>
        </w:numPr>
        <w:spacing w:before="120" w:line="25" w:lineRule="atLeast"/>
        <w:rPr>
          <w:sz w:val="24"/>
        </w:rPr>
      </w:pPr>
      <w:r w:rsidRPr="00715493">
        <w:rPr>
          <w:sz w:val="24"/>
        </w:rPr>
        <w:t>Shi Y, Karatzoglou A, Baltrunas L, et al. TFMAP: optimizing MAP for top-n c</w:t>
      </w:r>
      <w:r>
        <w:rPr>
          <w:sz w:val="24"/>
        </w:rPr>
        <w:t>ontext-aware recommendation[C].</w:t>
      </w:r>
      <w:r w:rsidRPr="00715493">
        <w:rPr>
          <w:sz w:val="24"/>
        </w:rPr>
        <w:t xml:space="preserve"> Proceedings of the 35th international ACM SIGIR conference on Research and development in informati</w:t>
      </w:r>
      <w:r>
        <w:rPr>
          <w:sz w:val="24"/>
        </w:rPr>
        <w:t>on retrieval. ACM, 2012: 155-164</w:t>
      </w:r>
      <w:r w:rsidR="00B33DEA" w:rsidRPr="00F2383D">
        <w:rPr>
          <w:sz w:val="24"/>
        </w:rPr>
        <w:t>.</w:t>
      </w:r>
    </w:p>
    <w:p w14:paraId="14A32067" w14:textId="47D45291" w:rsidR="00B33DEA" w:rsidRPr="00F2383D" w:rsidRDefault="0071582E" w:rsidP="0071582E">
      <w:pPr>
        <w:numPr>
          <w:ilvl w:val="0"/>
          <w:numId w:val="30"/>
        </w:numPr>
        <w:spacing w:before="120" w:line="25" w:lineRule="atLeast"/>
        <w:rPr>
          <w:sz w:val="24"/>
        </w:rPr>
      </w:pPr>
      <w:r>
        <w:rPr>
          <w:sz w:val="24"/>
        </w:rPr>
        <w:t>Rvelin K, Kekaelae</w:t>
      </w:r>
      <w:r w:rsidRPr="0071582E">
        <w:rPr>
          <w:sz w:val="24"/>
        </w:rPr>
        <w:t>inen, Inen J. IR evaluation methods for retrievin</w:t>
      </w:r>
      <w:r>
        <w:rPr>
          <w:sz w:val="24"/>
        </w:rPr>
        <w:t>g highly relevant documents[C].</w:t>
      </w:r>
      <w:r w:rsidRPr="0071582E">
        <w:rPr>
          <w:sz w:val="24"/>
        </w:rPr>
        <w:t xml:space="preserve"> International Acm Sigir Conference on Research &amp; Development in Informa</w:t>
      </w:r>
      <w:r>
        <w:rPr>
          <w:sz w:val="24"/>
        </w:rPr>
        <w:t>tion Retrieval. ACM, 2000:41-48</w:t>
      </w:r>
      <w:r w:rsidR="00B33DEA" w:rsidRPr="00F2383D">
        <w:rPr>
          <w:sz w:val="24"/>
        </w:rPr>
        <w:t>.</w:t>
      </w:r>
    </w:p>
    <w:p w14:paraId="511ED061" w14:textId="3BB858F1" w:rsidR="00B33DEA" w:rsidRPr="00F2383D" w:rsidRDefault="0071582E" w:rsidP="005107BB">
      <w:pPr>
        <w:numPr>
          <w:ilvl w:val="0"/>
          <w:numId w:val="30"/>
        </w:numPr>
        <w:spacing w:before="120" w:line="25" w:lineRule="atLeast"/>
        <w:rPr>
          <w:sz w:val="24"/>
        </w:rPr>
      </w:pPr>
      <w:r>
        <w:rPr>
          <w:sz w:val="24"/>
        </w:rPr>
        <w:t xml:space="preserve">Gartner BigData. </w:t>
      </w:r>
      <w:r>
        <w:rPr>
          <w:rFonts w:hint="eastAsia"/>
          <w:sz w:val="24"/>
        </w:rPr>
        <w:t>[EB/OL]</w:t>
      </w:r>
      <w:r>
        <w:rPr>
          <w:sz w:val="24"/>
        </w:rPr>
        <w:t>.</w:t>
      </w:r>
      <w:r w:rsidR="00B33DEA" w:rsidRPr="00F2383D">
        <w:rPr>
          <w:sz w:val="24"/>
        </w:rPr>
        <w:t xml:space="preserve"> [</w:t>
      </w:r>
      <w:r>
        <w:rPr>
          <w:sz w:val="24"/>
        </w:rPr>
        <w:t>2015-11-30].</w:t>
      </w:r>
      <w:r w:rsidR="00B33DEA" w:rsidRPr="00F2383D">
        <w:rPr>
          <w:sz w:val="24"/>
        </w:rPr>
        <w:t xml:space="preserve"> </w:t>
      </w:r>
      <w:hyperlink r:id="rId48" w:history="1">
        <w:r w:rsidR="00B33DEA" w:rsidRPr="00CB0938">
          <w:rPr>
            <w:sz w:val="24"/>
          </w:rPr>
          <w:t>http://www.gartner.com/it-glossary/big-data</w:t>
        </w:r>
      </w:hyperlink>
      <w:r w:rsidR="00B33DEA" w:rsidRPr="00F2383D">
        <w:rPr>
          <w:sz w:val="24"/>
        </w:rPr>
        <w:t>.</w:t>
      </w:r>
    </w:p>
    <w:p w14:paraId="262D0596" w14:textId="6AB96E31" w:rsidR="00B33DEA" w:rsidRPr="00F2383D" w:rsidRDefault="0071582E" w:rsidP="0071582E">
      <w:pPr>
        <w:numPr>
          <w:ilvl w:val="0"/>
          <w:numId w:val="30"/>
        </w:numPr>
        <w:spacing w:before="120" w:line="25" w:lineRule="atLeast"/>
        <w:rPr>
          <w:sz w:val="24"/>
        </w:rPr>
      </w:pPr>
      <w:r w:rsidRPr="0071582E">
        <w:rPr>
          <w:rFonts w:hint="eastAsia"/>
          <w:sz w:val="24"/>
        </w:rPr>
        <w:t>刘智慧</w:t>
      </w:r>
      <w:r w:rsidRPr="0071582E">
        <w:rPr>
          <w:rFonts w:hint="eastAsia"/>
          <w:sz w:val="24"/>
        </w:rPr>
        <w:t xml:space="preserve">, </w:t>
      </w:r>
      <w:r w:rsidRPr="0071582E">
        <w:rPr>
          <w:rFonts w:hint="eastAsia"/>
          <w:sz w:val="24"/>
        </w:rPr>
        <w:t>张泉灵</w:t>
      </w:r>
      <w:r w:rsidRPr="0071582E">
        <w:rPr>
          <w:rFonts w:hint="eastAsia"/>
          <w:sz w:val="24"/>
        </w:rPr>
        <w:t xml:space="preserve">. </w:t>
      </w:r>
      <w:r w:rsidRPr="0071582E">
        <w:rPr>
          <w:rFonts w:hint="eastAsia"/>
          <w:sz w:val="24"/>
        </w:rPr>
        <w:t>大数据技术研究综述</w:t>
      </w:r>
      <w:r w:rsidRPr="0071582E">
        <w:rPr>
          <w:rFonts w:hint="eastAsia"/>
          <w:sz w:val="24"/>
        </w:rPr>
        <w:t xml:space="preserve">[J]. </w:t>
      </w:r>
      <w:r w:rsidRPr="0071582E">
        <w:rPr>
          <w:rFonts w:hint="eastAsia"/>
          <w:sz w:val="24"/>
        </w:rPr>
        <w:t>浙江大学学报：工学版</w:t>
      </w:r>
      <w:r>
        <w:rPr>
          <w:rFonts w:hint="eastAsia"/>
          <w:sz w:val="24"/>
        </w:rPr>
        <w:t>, 2014(06):957-972</w:t>
      </w:r>
      <w:r w:rsidR="00B33DEA" w:rsidRPr="00F2383D">
        <w:rPr>
          <w:rFonts w:hint="eastAsia"/>
          <w:sz w:val="24"/>
        </w:rPr>
        <w:t>.</w:t>
      </w:r>
    </w:p>
    <w:p w14:paraId="283C17FF" w14:textId="7E6A4E87" w:rsidR="00B33DEA" w:rsidRPr="00F2383D" w:rsidRDefault="0071582E" w:rsidP="0071582E">
      <w:pPr>
        <w:numPr>
          <w:ilvl w:val="0"/>
          <w:numId w:val="30"/>
        </w:numPr>
        <w:spacing w:before="120" w:line="25" w:lineRule="atLeast"/>
        <w:rPr>
          <w:sz w:val="24"/>
        </w:rPr>
      </w:pPr>
      <w:r w:rsidRPr="0071582E">
        <w:rPr>
          <w:sz w:val="24"/>
        </w:rPr>
        <w:t xml:space="preserve">Keim D, Qu H, Ma K L. Big-Data Visualization[J]. IEEE Computer Graphics &amp; </w:t>
      </w:r>
      <w:r>
        <w:rPr>
          <w:sz w:val="24"/>
        </w:rPr>
        <w:t>Applications, 2013, 33(4):20-21</w:t>
      </w:r>
      <w:r w:rsidR="00B33DEA" w:rsidRPr="00F2383D">
        <w:rPr>
          <w:sz w:val="24"/>
        </w:rPr>
        <w:t>.</w:t>
      </w:r>
    </w:p>
    <w:p w14:paraId="24715693" w14:textId="7A8AF411" w:rsidR="00B33DEA" w:rsidRPr="00F2383D" w:rsidRDefault="00B33DEA" w:rsidP="005107BB">
      <w:pPr>
        <w:numPr>
          <w:ilvl w:val="0"/>
          <w:numId w:val="30"/>
        </w:numPr>
        <w:spacing w:before="120" w:line="25" w:lineRule="atLeast"/>
        <w:rPr>
          <w:sz w:val="24"/>
        </w:rPr>
      </w:pPr>
      <w:r w:rsidRPr="00F2383D">
        <w:rPr>
          <w:rFonts w:hint="eastAsia"/>
          <w:sz w:val="24"/>
        </w:rPr>
        <w:t xml:space="preserve">King, R. </w:t>
      </w:r>
      <w:r w:rsidRPr="00F2383D">
        <w:rPr>
          <w:rFonts w:hint="eastAsia"/>
          <w:sz w:val="24"/>
        </w:rPr>
        <w:t>英特尔：将</w:t>
      </w:r>
      <w:r w:rsidRPr="00F2383D">
        <w:rPr>
          <w:rFonts w:hint="eastAsia"/>
          <w:sz w:val="24"/>
        </w:rPr>
        <w:t>Hadoop</w:t>
      </w:r>
      <w:r w:rsidR="0071582E">
        <w:rPr>
          <w:rFonts w:hint="eastAsia"/>
          <w:sz w:val="24"/>
        </w:rPr>
        <w:t>“</w:t>
      </w:r>
      <w:r w:rsidRPr="00F2383D">
        <w:rPr>
          <w:rFonts w:hint="eastAsia"/>
          <w:sz w:val="24"/>
        </w:rPr>
        <w:t>固化”到</w:t>
      </w:r>
      <w:r w:rsidRPr="00F2383D">
        <w:rPr>
          <w:rFonts w:hint="eastAsia"/>
          <w:sz w:val="24"/>
        </w:rPr>
        <w:t>Xeon</w:t>
      </w:r>
      <w:r w:rsidRPr="00F2383D">
        <w:rPr>
          <w:rFonts w:hint="eastAsia"/>
          <w:sz w:val="24"/>
        </w:rPr>
        <w:t>中</w:t>
      </w:r>
      <w:r w:rsidR="00CB0938">
        <w:rPr>
          <w:rFonts w:hint="eastAsia"/>
          <w:sz w:val="24"/>
        </w:rPr>
        <w:t xml:space="preserve">. [EB/OL]. </w:t>
      </w:r>
      <w:r w:rsidRPr="00F2383D">
        <w:rPr>
          <w:rFonts w:hint="eastAsia"/>
          <w:sz w:val="24"/>
        </w:rPr>
        <w:t>[</w:t>
      </w:r>
      <w:r w:rsidR="00CB0938">
        <w:rPr>
          <w:sz w:val="24"/>
        </w:rPr>
        <w:t>2015-12-01</w:t>
      </w:r>
      <w:r w:rsidR="00CB0938">
        <w:rPr>
          <w:rFonts w:hint="eastAsia"/>
          <w:sz w:val="24"/>
        </w:rPr>
        <w:t xml:space="preserve">]. </w:t>
      </w:r>
      <w:hyperlink r:id="rId49" w:history="1">
        <w:r w:rsidRPr="00CB0938">
          <w:rPr>
            <w:rFonts w:hint="eastAsia"/>
            <w:sz w:val="24"/>
          </w:rPr>
          <w:t>http://www.csdn.net/article/2013-02-27/2814274-intel-baking-apache-ha</w:t>
        </w:r>
        <w:r w:rsidRPr="00CB0938">
          <w:rPr>
            <w:sz w:val="24"/>
          </w:rPr>
          <w:t>doop-into-xeon</w:t>
        </w:r>
      </w:hyperlink>
      <w:r w:rsidRPr="00F2383D">
        <w:rPr>
          <w:sz w:val="24"/>
        </w:rPr>
        <w:t>.</w:t>
      </w:r>
    </w:p>
    <w:p w14:paraId="2B12FD13" w14:textId="3456B3F4" w:rsidR="00B33DEA" w:rsidRPr="00F2383D" w:rsidRDefault="00CB0938" w:rsidP="005107BB">
      <w:pPr>
        <w:numPr>
          <w:ilvl w:val="0"/>
          <w:numId w:val="30"/>
        </w:numPr>
        <w:spacing w:before="120" w:line="25" w:lineRule="atLeast"/>
        <w:rPr>
          <w:sz w:val="24"/>
        </w:rPr>
      </w:pPr>
      <w:r>
        <w:rPr>
          <w:sz w:val="24"/>
        </w:rPr>
        <w:t xml:space="preserve">The </w:t>
      </w:r>
      <w:r w:rsidR="00B33DEA" w:rsidRPr="00F2383D">
        <w:rPr>
          <w:sz w:val="24"/>
        </w:rPr>
        <w:t xml:space="preserve">Apache </w:t>
      </w:r>
      <w:r>
        <w:rPr>
          <w:sz w:val="24"/>
        </w:rPr>
        <w:t>So</w:t>
      </w:r>
      <w:r w:rsidR="008202E4">
        <w:rPr>
          <w:sz w:val="24"/>
        </w:rPr>
        <w:t xml:space="preserve">ftware Foundation. Apache HBase </w:t>
      </w:r>
      <w:r w:rsidR="00B33DEA" w:rsidRPr="00F2383D">
        <w:rPr>
          <w:sz w:val="24"/>
        </w:rPr>
        <w:t>[</w:t>
      </w:r>
      <w:r>
        <w:rPr>
          <w:sz w:val="24"/>
        </w:rPr>
        <w:t>EB</w:t>
      </w:r>
      <w:r>
        <w:rPr>
          <w:rFonts w:hint="eastAsia"/>
          <w:sz w:val="24"/>
        </w:rPr>
        <w:t>/OL</w:t>
      </w:r>
      <w:r>
        <w:rPr>
          <w:sz w:val="24"/>
        </w:rPr>
        <w:t>]. [2015-12-01].</w:t>
      </w:r>
      <w:r w:rsidR="00B33DEA" w:rsidRPr="00F2383D">
        <w:rPr>
          <w:sz w:val="24"/>
        </w:rPr>
        <w:t xml:space="preserve"> </w:t>
      </w:r>
      <w:hyperlink r:id="rId50" w:history="1">
        <w:r w:rsidRPr="00CB0938">
          <w:rPr>
            <w:sz w:val="24"/>
          </w:rPr>
          <w:t>http://hbase.apache.org/</w:t>
        </w:r>
      </w:hyperlink>
      <w:r w:rsidR="00B33DEA" w:rsidRPr="00F2383D">
        <w:rPr>
          <w:sz w:val="24"/>
        </w:rPr>
        <w:t>.</w:t>
      </w:r>
    </w:p>
    <w:p w14:paraId="12839A2C" w14:textId="33BFC221" w:rsidR="00B33DEA" w:rsidRPr="00F2383D" w:rsidRDefault="00CB0938" w:rsidP="005107BB">
      <w:pPr>
        <w:numPr>
          <w:ilvl w:val="0"/>
          <w:numId w:val="30"/>
        </w:numPr>
        <w:spacing w:before="120" w:line="25" w:lineRule="atLeast"/>
        <w:rPr>
          <w:sz w:val="24"/>
        </w:rPr>
      </w:pPr>
      <w:r>
        <w:rPr>
          <w:sz w:val="24"/>
        </w:rPr>
        <w:t xml:space="preserve">The </w:t>
      </w:r>
      <w:r w:rsidRPr="00F2383D">
        <w:rPr>
          <w:sz w:val="24"/>
        </w:rPr>
        <w:t xml:space="preserve">Apache </w:t>
      </w:r>
      <w:r>
        <w:rPr>
          <w:sz w:val="24"/>
        </w:rPr>
        <w:t xml:space="preserve">Software Foundation. Apache Hive. </w:t>
      </w:r>
      <w:r w:rsidRPr="00F2383D">
        <w:rPr>
          <w:sz w:val="24"/>
        </w:rPr>
        <w:t>[</w:t>
      </w:r>
      <w:r>
        <w:rPr>
          <w:sz w:val="24"/>
        </w:rPr>
        <w:t>EB</w:t>
      </w:r>
      <w:r>
        <w:rPr>
          <w:rFonts w:hint="eastAsia"/>
          <w:sz w:val="24"/>
        </w:rPr>
        <w:t>/OL</w:t>
      </w:r>
      <w:r>
        <w:rPr>
          <w:sz w:val="24"/>
        </w:rPr>
        <w:t>]. [2015-12-01].</w:t>
      </w:r>
      <w:r w:rsidRPr="00F2383D">
        <w:rPr>
          <w:sz w:val="24"/>
        </w:rPr>
        <w:t xml:space="preserve"> </w:t>
      </w:r>
      <w:hyperlink r:id="rId51" w:history="1">
        <w:r w:rsidR="00B33DEA" w:rsidRPr="00CB0938">
          <w:rPr>
            <w:sz w:val="24"/>
          </w:rPr>
          <w:t>http://hive.apache.org/</w:t>
        </w:r>
      </w:hyperlink>
      <w:r w:rsidR="00B33DEA" w:rsidRPr="00F2383D">
        <w:rPr>
          <w:sz w:val="24"/>
        </w:rPr>
        <w:t>.</w:t>
      </w:r>
    </w:p>
    <w:p w14:paraId="5DBE3C69" w14:textId="3DDE9C6A" w:rsidR="00B33DEA" w:rsidRPr="00F2383D" w:rsidRDefault="00CB0938" w:rsidP="005107BB">
      <w:pPr>
        <w:numPr>
          <w:ilvl w:val="0"/>
          <w:numId w:val="30"/>
        </w:numPr>
        <w:spacing w:before="120" w:line="25" w:lineRule="atLeast"/>
        <w:rPr>
          <w:sz w:val="24"/>
        </w:rPr>
      </w:pPr>
      <w:r>
        <w:rPr>
          <w:sz w:val="24"/>
        </w:rPr>
        <w:t xml:space="preserve">The </w:t>
      </w:r>
      <w:r w:rsidRPr="00F2383D">
        <w:rPr>
          <w:sz w:val="24"/>
        </w:rPr>
        <w:t xml:space="preserve">Apache </w:t>
      </w:r>
      <w:r>
        <w:rPr>
          <w:sz w:val="24"/>
        </w:rPr>
        <w:t xml:space="preserve">Software Foundation. Apache Pig Latin. </w:t>
      </w:r>
      <w:r w:rsidRPr="00F2383D">
        <w:rPr>
          <w:sz w:val="24"/>
        </w:rPr>
        <w:t>[</w:t>
      </w:r>
      <w:r>
        <w:rPr>
          <w:sz w:val="24"/>
        </w:rPr>
        <w:t>EB</w:t>
      </w:r>
      <w:r>
        <w:rPr>
          <w:rFonts w:hint="eastAsia"/>
          <w:sz w:val="24"/>
        </w:rPr>
        <w:t>/OL</w:t>
      </w:r>
      <w:r>
        <w:rPr>
          <w:sz w:val="24"/>
        </w:rPr>
        <w:t>]. [2015-12-01].</w:t>
      </w:r>
      <w:r w:rsidR="00B33DEA" w:rsidRPr="00F2383D">
        <w:rPr>
          <w:sz w:val="24"/>
        </w:rPr>
        <w:t xml:space="preserve"> </w:t>
      </w:r>
      <w:hyperlink r:id="rId52" w:history="1">
        <w:r w:rsidR="00B33DEA" w:rsidRPr="00CB0938">
          <w:rPr>
            <w:sz w:val="24"/>
          </w:rPr>
          <w:t>http://pig.apache.org/</w:t>
        </w:r>
      </w:hyperlink>
      <w:r w:rsidR="00B33DEA" w:rsidRPr="00F2383D">
        <w:rPr>
          <w:sz w:val="24"/>
        </w:rPr>
        <w:t>.</w:t>
      </w:r>
    </w:p>
    <w:p w14:paraId="66206B59" w14:textId="2C400137" w:rsidR="00B33DEA" w:rsidRPr="00F2383D" w:rsidRDefault="00CB0938" w:rsidP="005107BB">
      <w:pPr>
        <w:numPr>
          <w:ilvl w:val="0"/>
          <w:numId w:val="30"/>
        </w:numPr>
        <w:spacing w:before="120" w:line="25" w:lineRule="atLeast"/>
        <w:rPr>
          <w:sz w:val="24"/>
        </w:rPr>
      </w:pPr>
      <w:r>
        <w:rPr>
          <w:sz w:val="24"/>
        </w:rPr>
        <w:t xml:space="preserve">The </w:t>
      </w:r>
      <w:r w:rsidRPr="00F2383D">
        <w:rPr>
          <w:sz w:val="24"/>
        </w:rPr>
        <w:t xml:space="preserve">Apache </w:t>
      </w:r>
      <w:r>
        <w:rPr>
          <w:sz w:val="24"/>
        </w:rPr>
        <w:t xml:space="preserve">Software Foundation. Apache Mahout. </w:t>
      </w:r>
      <w:r w:rsidRPr="00F2383D">
        <w:rPr>
          <w:sz w:val="24"/>
        </w:rPr>
        <w:t>[</w:t>
      </w:r>
      <w:r>
        <w:rPr>
          <w:sz w:val="24"/>
        </w:rPr>
        <w:t>EB</w:t>
      </w:r>
      <w:r>
        <w:rPr>
          <w:rFonts w:hint="eastAsia"/>
          <w:sz w:val="24"/>
        </w:rPr>
        <w:t>/OL</w:t>
      </w:r>
      <w:r>
        <w:rPr>
          <w:sz w:val="24"/>
        </w:rPr>
        <w:t xml:space="preserve">]. [2015-12-01]. </w:t>
      </w:r>
      <w:hyperlink r:id="rId53" w:history="1">
        <w:r w:rsidR="00B33DEA" w:rsidRPr="00CB0938">
          <w:rPr>
            <w:sz w:val="24"/>
          </w:rPr>
          <w:t>http://mahout.apache.org/</w:t>
        </w:r>
      </w:hyperlink>
      <w:r w:rsidR="00B33DEA" w:rsidRPr="00F2383D">
        <w:rPr>
          <w:sz w:val="24"/>
        </w:rPr>
        <w:t>.</w:t>
      </w:r>
    </w:p>
    <w:p w14:paraId="04C3220F" w14:textId="1DB26F28" w:rsidR="00B33DEA" w:rsidRPr="00F2383D" w:rsidRDefault="00CB0938" w:rsidP="005107BB">
      <w:pPr>
        <w:numPr>
          <w:ilvl w:val="0"/>
          <w:numId w:val="30"/>
        </w:numPr>
        <w:spacing w:before="120" w:line="25" w:lineRule="atLeast"/>
        <w:rPr>
          <w:sz w:val="24"/>
        </w:rPr>
      </w:pPr>
      <w:r>
        <w:rPr>
          <w:sz w:val="24"/>
        </w:rPr>
        <w:t xml:space="preserve">The </w:t>
      </w:r>
      <w:r w:rsidRPr="00F2383D">
        <w:rPr>
          <w:sz w:val="24"/>
        </w:rPr>
        <w:t xml:space="preserve">Apache </w:t>
      </w:r>
      <w:r>
        <w:rPr>
          <w:sz w:val="24"/>
        </w:rPr>
        <w:t xml:space="preserve">Software Foundation. Apache Zookeeper. </w:t>
      </w:r>
      <w:r w:rsidRPr="00F2383D">
        <w:rPr>
          <w:sz w:val="24"/>
        </w:rPr>
        <w:t>[</w:t>
      </w:r>
      <w:r>
        <w:rPr>
          <w:sz w:val="24"/>
        </w:rPr>
        <w:t>EB</w:t>
      </w:r>
      <w:r>
        <w:rPr>
          <w:rFonts w:hint="eastAsia"/>
          <w:sz w:val="24"/>
        </w:rPr>
        <w:t>/OL</w:t>
      </w:r>
      <w:r>
        <w:rPr>
          <w:sz w:val="24"/>
        </w:rPr>
        <w:t>]. [2015-12-01].</w:t>
      </w:r>
      <w:r w:rsidRPr="00F2383D">
        <w:rPr>
          <w:sz w:val="24"/>
        </w:rPr>
        <w:t xml:space="preserve"> </w:t>
      </w:r>
      <w:hyperlink r:id="rId54" w:history="1">
        <w:r w:rsidR="00B33DEA" w:rsidRPr="00CB0938">
          <w:rPr>
            <w:sz w:val="24"/>
          </w:rPr>
          <w:t>http://zookeeper.apache.org/</w:t>
        </w:r>
      </w:hyperlink>
      <w:r w:rsidR="00B33DEA" w:rsidRPr="00F2383D">
        <w:rPr>
          <w:sz w:val="24"/>
        </w:rPr>
        <w:t>.</w:t>
      </w:r>
    </w:p>
    <w:p w14:paraId="4CFE3C11" w14:textId="501D5575" w:rsidR="00B33DEA" w:rsidRPr="00F2383D" w:rsidRDefault="000E6E63" w:rsidP="005107BB">
      <w:pPr>
        <w:numPr>
          <w:ilvl w:val="0"/>
          <w:numId w:val="30"/>
        </w:numPr>
        <w:spacing w:before="120" w:line="25" w:lineRule="atLeast"/>
        <w:rPr>
          <w:sz w:val="24"/>
        </w:rPr>
      </w:pPr>
      <w:r>
        <w:rPr>
          <w:sz w:val="24"/>
        </w:rPr>
        <w:t xml:space="preserve">The </w:t>
      </w:r>
      <w:r w:rsidRPr="00F2383D">
        <w:rPr>
          <w:sz w:val="24"/>
        </w:rPr>
        <w:t xml:space="preserve">Apache </w:t>
      </w:r>
      <w:r>
        <w:rPr>
          <w:sz w:val="24"/>
        </w:rPr>
        <w:t xml:space="preserve">Software Foundation. Apache Sqoop. </w:t>
      </w:r>
      <w:r w:rsidRPr="00F2383D">
        <w:rPr>
          <w:sz w:val="24"/>
        </w:rPr>
        <w:t>[</w:t>
      </w:r>
      <w:r>
        <w:rPr>
          <w:sz w:val="24"/>
        </w:rPr>
        <w:t>EB</w:t>
      </w:r>
      <w:r>
        <w:rPr>
          <w:rFonts w:hint="eastAsia"/>
          <w:sz w:val="24"/>
        </w:rPr>
        <w:t>/OL</w:t>
      </w:r>
      <w:r>
        <w:rPr>
          <w:sz w:val="24"/>
        </w:rPr>
        <w:t>]. [2015-12-01].</w:t>
      </w:r>
      <w:r w:rsidRPr="00F2383D">
        <w:rPr>
          <w:sz w:val="24"/>
        </w:rPr>
        <w:t xml:space="preserve"> </w:t>
      </w:r>
      <w:hyperlink r:id="rId55" w:history="1">
        <w:r w:rsidR="00B33DEA" w:rsidRPr="00CB0938">
          <w:rPr>
            <w:sz w:val="24"/>
          </w:rPr>
          <w:t>http://sqoop.apache.org/</w:t>
        </w:r>
      </w:hyperlink>
      <w:r w:rsidR="00B33DEA" w:rsidRPr="00F2383D">
        <w:rPr>
          <w:sz w:val="24"/>
        </w:rPr>
        <w:t>.</w:t>
      </w:r>
    </w:p>
    <w:p w14:paraId="50532EDE" w14:textId="3D61A348" w:rsidR="00B33DEA" w:rsidRPr="00F2383D" w:rsidRDefault="000E6E63" w:rsidP="005107BB">
      <w:pPr>
        <w:numPr>
          <w:ilvl w:val="0"/>
          <w:numId w:val="30"/>
        </w:numPr>
        <w:spacing w:before="120" w:line="25" w:lineRule="atLeast"/>
        <w:rPr>
          <w:sz w:val="24"/>
        </w:rPr>
      </w:pPr>
      <w:r>
        <w:rPr>
          <w:sz w:val="24"/>
        </w:rPr>
        <w:t xml:space="preserve">The </w:t>
      </w:r>
      <w:r w:rsidRPr="00F2383D">
        <w:rPr>
          <w:sz w:val="24"/>
        </w:rPr>
        <w:t xml:space="preserve">Apache </w:t>
      </w:r>
      <w:r>
        <w:rPr>
          <w:sz w:val="24"/>
        </w:rPr>
        <w:t xml:space="preserve">Software Foundation. Apache Flume. </w:t>
      </w:r>
      <w:r w:rsidRPr="00F2383D">
        <w:rPr>
          <w:sz w:val="24"/>
        </w:rPr>
        <w:t>[</w:t>
      </w:r>
      <w:r>
        <w:rPr>
          <w:sz w:val="24"/>
        </w:rPr>
        <w:t>EB</w:t>
      </w:r>
      <w:r>
        <w:rPr>
          <w:rFonts w:hint="eastAsia"/>
          <w:sz w:val="24"/>
        </w:rPr>
        <w:t>/OL</w:t>
      </w:r>
      <w:r>
        <w:rPr>
          <w:sz w:val="24"/>
        </w:rPr>
        <w:t>]. [2015-12-01].</w:t>
      </w:r>
      <w:r w:rsidRPr="00F2383D">
        <w:rPr>
          <w:sz w:val="24"/>
        </w:rPr>
        <w:t xml:space="preserve"> </w:t>
      </w:r>
      <w:hyperlink r:id="rId56" w:history="1">
        <w:r w:rsidR="00B33DEA" w:rsidRPr="00CB0938">
          <w:rPr>
            <w:sz w:val="24"/>
          </w:rPr>
          <w:t>http://flume.apache.org/</w:t>
        </w:r>
      </w:hyperlink>
      <w:r w:rsidR="00B33DEA" w:rsidRPr="00F2383D">
        <w:rPr>
          <w:sz w:val="24"/>
        </w:rPr>
        <w:t>.</w:t>
      </w:r>
    </w:p>
    <w:p w14:paraId="2239DA8F" w14:textId="3C5D1B92" w:rsidR="00B33DEA" w:rsidRPr="00F2383D" w:rsidRDefault="000E6E63" w:rsidP="005107BB">
      <w:pPr>
        <w:numPr>
          <w:ilvl w:val="0"/>
          <w:numId w:val="30"/>
        </w:numPr>
        <w:spacing w:before="120" w:line="25" w:lineRule="atLeast"/>
        <w:rPr>
          <w:sz w:val="24"/>
        </w:rPr>
      </w:pPr>
      <w:r>
        <w:rPr>
          <w:sz w:val="24"/>
        </w:rPr>
        <w:t xml:space="preserve">The </w:t>
      </w:r>
      <w:r w:rsidRPr="00F2383D">
        <w:rPr>
          <w:sz w:val="24"/>
        </w:rPr>
        <w:t xml:space="preserve">Apache </w:t>
      </w:r>
      <w:r>
        <w:rPr>
          <w:sz w:val="24"/>
        </w:rPr>
        <w:t xml:space="preserve">Software Foundation. Apache Spark. </w:t>
      </w:r>
      <w:r w:rsidRPr="00F2383D">
        <w:rPr>
          <w:sz w:val="24"/>
        </w:rPr>
        <w:t>[</w:t>
      </w:r>
      <w:r>
        <w:rPr>
          <w:sz w:val="24"/>
        </w:rPr>
        <w:t>EB</w:t>
      </w:r>
      <w:r>
        <w:rPr>
          <w:rFonts w:hint="eastAsia"/>
          <w:sz w:val="24"/>
        </w:rPr>
        <w:t>/OL</w:t>
      </w:r>
      <w:r>
        <w:rPr>
          <w:sz w:val="24"/>
        </w:rPr>
        <w:t>]. [2015-12-01].</w:t>
      </w:r>
      <w:r w:rsidRPr="00F2383D">
        <w:rPr>
          <w:sz w:val="24"/>
        </w:rPr>
        <w:t xml:space="preserve"> </w:t>
      </w:r>
      <w:hyperlink r:id="rId57" w:history="1">
        <w:r w:rsidR="00B33DEA" w:rsidRPr="00CB0938">
          <w:rPr>
            <w:sz w:val="24"/>
          </w:rPr>
          <w:t>http://spark.apache.org/</w:t>
        </w:r>
      </w:hyperlink>
      <w:r w:rsidR="00B33DEA" w:rsidRPr="00F2383D">
        <w:rPr>
          <w:sz w:val="24"/>
        </w:rPr>
        <w:t>.</w:t>
      </w:r>
    </w:p>
    <w:p w14:paraId="2082669C" w14:textId="0F4489E3" w:rsidR="00B33DEA" w:rsidRPr="00F2383D" w:rsidRDefault="00B33DEA" w:rsidP="005107BB">
      <w:pPr>
        <w:numPr>
          <w:ilvl w:val="0"/>
          <w:numId w:val="30"/>
        </w:numPr>
        <w:spacing w:before="120" w:line="25" w:lineRule="atLeast"/>
        <w:rPr>
          <w:sz w:val="24"/>
        </w:rPr>
      </w:pPr>
      <w:r w:rsidRPr="00F2383D">
        <w:rPr>
          <w:rFonts w:hint="eastAsia"/>
          <w:sz w:val="24"/>
        </w:rPr>
        <w:t>罗成奎</w:t>
      </w:r>
      <w:r w:rsidRPr="00F2383D">
        <w:rPr>
          <w:rFonts w:hint="eastAsia"/>
          <w:sz w:val="24"/>
        </w:rPr>
        <w:t xml:space="preserve">, </w:t>
      </w:r>
      <w:r w:rsidRPr="00F2383D">
        <w:rPr>
          <w:rFonts w:hint="eastAsia"/>
          <w:sz w:val="24"/>
        </w:rPr>
        <w:t>大数据技术在智慧旅游中的应用</w:t>
      </w:r>
      <w:r w:rsidRPr="00F2383D">
        <w:rPr>
          <w:rFonts w:hint="eastAsia"/>
          <w:sz w:val="24"/>
        </w:rPr>
        <w:t xml:space="preserve"> [J]. </w:t>
      </w:r>
      <w:r w:rsidRPr="00F2383D">
        <w:rPr>
          <w:rFonts w:hint="eastAsia"/>
          <w:sz w:val="24"/>
        </w:rPr>
        <w:t>旅游纵览</w:t>
      </w:r>
      <w:r w:rsidRPr="00F2383D">
        <w:rPr>
          <w:rFonts w:hint="eastAsia"/>
          <w:sz w:val="24"/>
        </w:rPr>
        <w:t xml:space="preserve"> (</w:t>
      </w:r>
      <w:r w:rsidRPr="00F2383D">
        <w:rPr>
          <w:rFonts w:hint="eastAsia"/>
          <w:sz w:val="24"/>
        </w:rPr>
        <w:t>下半月</w:t>
      </w:r>
      <w:r w:rsidRPr="00F2383D">
        <w:rPr>
          <w:rFonts w:hint="eastAsia"/>
          <w:sz w:val="24"/>
        </w:rPr>
        <w:t>), 2013. 8: p. 59-60.</w:t>
      </w:r>
    </w:p>
    <w:p w14:paraId="45A72D29" w14:textId="055F3B21" w:rsidR="00B33DEA" w:rsidRPr="008E2941" w:rsidRDefault="0071582E" w:rsidP="0071582E">
      <w:pPr>
        <w:numPr>
          <w:ilvl w:val="0"/>
          <w:numId w:val="30"/>
        </w:numPr>
        <w:spacing w:before="120" w:line="25" w:lineRule="atLeast"/>
        <w:rPr>
          <w:sz w:val="24"/>
        </w:rPr>
      </w:pPr>
      <w:r w:rsidRPr="008E2941">
        <w:rPr>
          <w:sz w:val="24"/>
        </w:rPr>
        <w:t>Safavian S R, Landgrebe D. A survey of decision tree classifier methodology[J]. Systems Man &amp; Cybernetics IEEE Transactions on, 1991, 21(3):660 - 674</w:t>
      </w:r>
      <w:r w:rsidR="00B33DEA" w:rsidRPr="008E2941">
        <w:rPr>
          <w:sz w:val="24"/>
        </w:rPr>
        <w:t>.</w:t>
      </w:r>
    </w:p>
    <w:p w14:paraId="397C6A77" w14:textId="3FC37085" w:rsidR="00B33DEA" w:rsidRPr="00F2383D" w:rsidRDefault="008E2941" w:rsidP="005107BB">
      <w:pPr>
        <w:numPr>
          <w:ilvl w:val="0"/>
          <w:numId w:val="30"/>
        </w:numPr>
        <w:spacing w:before="120" w:line="25" w:lineRule="atLeast"/>
        <w:rPr>
          <w:sz w:val="24"/>
        </w:rPr>
      </w:pPr>
      <w:r>
        <w:rPr>
          <w:sz w:val="24"/>
        </w:rPr>
        <w:t>Quionero-Candela</w:t>
      </w:r>
      <w:r w:rsidR="00B33DEA" w:rsidRPr="00F2383D">
        <w:rPr>
          <w:sz w:val="24"/>
        </w:rPr>
        <w:t xml:space="preserve"> J., et al., Dataset shift in machine learning</w:t>
      </w:r>
      <w:r>
        <w:rPr>
          <w:rFonts w:hint="eastAsia"/>
          <w:sz w:val="24"/>
        </w:rPr>
        <w:t>[M</w:t>
      </w:r>
      <w:r>
        <w:rPr>
          <w:sz w:val="24"/>
        </w:rPr>
        <w:t>]</w:t>
      </w:r>
      <w:r w:rsidR="00B33DEA" w:rsidRPr="00F2383D">
        <w:rPr>
          <w:sz w:val="24"/>
        </w:rPr>
        <w:t>. 2009: The MIT Press.</w:t>
      </w:r>
    </w:p>
    <w:p w14:paraId="750D38A2" w14:textId="3A1BAC8A" w:rsidR="00B33DEA" w:rsidRPr="00F2383D" w:rsidRDefault="008E2941" w:rsidP="008E2941">
      <w:pPr>
        <w:numPr>
          <w:ilvl w:val="0"/>
          <w:numId w:val="30"/>
        </w:numPr>
        <w:spacing w:before="120" w:line="25" w:lineRule="atLeast"/>
        <w:rPr>
          <w:sz w:val="24"/>
        </w:rPr>
      </w:pPr>
      <w:r w:rsidRPr="008E2941">
        <w:rPr>
          <w:sz w:val="24"/>
        </w:rPr>
        <w:t>Jiang J, Zhai C X. Instance Weighting for Domain Adaptatio</w:t>
      </w:r>
      <w:r>
        <w:rPr>
          <w:sz w:val="24"/>
        </w:rPr>
        <w:t>n in NLP[J]. Acl, 2007:264--271</w:t>
      </w:r>
      <w:r w:rsidR="00B33DEA" w:rsidRPr="00F2383D">
        <w:rPr>
          <w:sz w:val="24"/>
        </w:rPr>
        <w:t>.</w:t>
      </w:r>
    </w:p>
    <w:p w14:paraId="1742A427" w14:textId="2F1EA4B6" w:rsidR="00B33DEA" w:rsidRPr="00F2383D" w:rsidRDefault="008E2941" w:rsidP="008E2941">
      <w:pPr>
        <w:numPr>
          <w:ilvl w:val="0"/>
          <w:numId w:val="30"/>
        </w:numPr>
        <w:spacing w:before="120" w:line="25" w:lineRule="atLeast"/>
        <w:rPr>
          <w:sz w:val="24"/>
        </w:rPr>
      </w:pPr>
      <w:r w:rsidRPr="008E2941">
        <w:rPr>
          <w:sz w:val="24"/>
        </w:rPr>
        <w:t>Pan S J, Yang Q. A Survey on Transfer Learning[J]. IEEE Transactions on Knowledge &amp; Data Engi</w:t>
      </w:r>
      <w:r>
        <w:rPr>
          <w:sz w:val="24"/>
        </w:rPr>
        <w:t>neering, 2010, 22(10):1345-1359</w:t>
      </w:r>
      <w:r w:rsidR="00B33DEA" w:rsidRPr="00F2383D">
        <w:rPr>
          <w:sz w:val="24"/>
        </w:rPr>
        <w:t>.</w:t>
      </w:r>
    </w:p>
    <w:p w14:paraId="72A02509" w14:textId="56FD2A3F" w:rsidR="00B33DEA" w:rsidRPr="00F2383D" w:rsidRDefault="008E2941" w:rsidP="005107BB">
      <w:pPr>
        <w:numPr>
          <w:ilvl w:val="0"/>
          <w:numId w:val="30"/>
        </w:numPr>
        <w:spacing w:before="120" w:line="25" w:lineRule="atLeast"/>
        <w:rPr>
          <w:sz w:val="24"/>
        </w:rPr>
      </w:pPr>
      <w:r>
        <w:rPr>
          <w:sz w:val="24"/>
        </w:rPr>
        <w:t xml:space="preserve">Von Neumann J and </w:t>
      </w:r>
      <w:r w:rsidR="00B33DEA" w:rsidRPr="00F2383D">
        <w:rPr>
          <w:sz w:val="24"/>
        </w:rPr>
        <w:t>Morgenster</w:t>
      </w:r>
      <w:r>
        <w:rPr>
          <w:sz w:val="24"/>
        </w:rPr>
        <w:t xml:space="preserve">n O, Theory of games and economic </w:t>
      </w:r>
      <w:r w:rsidR="00B33DEA" w:rsidRPr="00F2383D">
        <w:rPr>
          <w:sz w:val="24"/>
        </w:rPr>
        <w:t>behavior</w:t>
      </w:r>
      <w:r>
        <w:rPr>
          <w:sz w:val="24"/>
        </w:rPr>
        <w:t>[M]</w:t>
      </w:r>
      <w:r w:rsidR="00B33DEA" w:rsidRPr="00F2383D">
        <w:rPr>
          <w:sz w:val="24"/>
        </w:rPr>
        <w:t>. 2007: Princeton university press.</w:t>
      </w:r>
    </w:p>
    <w:p w14:paraId="04B9C54E" w14:textId="503E5C9D" w:rsidR="00B33DEA" w:rsidRPr="00F2383D" w:rsidRDefault="008E2941" w:rsidP="008E2941">
      <w:pPr>
        <w:numPr>
          <w:ilvl w:val="0"/>
          <w:numId w:val="30"/>
        </w:numPr>
        <w:spacing w:before="120" w:line="25" w:lineRule="atLeast"/>
        <w:rPr>
          <w:sz w:val="24"/>
        </w:rPr>
      </w:pPr>
      <w:r w:rsidRPr="008E2941">
        <w:rPr>
          <w:sz w:val="24"/>
        </w:rPr>
        <w:t>Thurstone L L. A Law of Comparative Judgment.[J]. Psychologi</w:t>
      </w:r>
      <w:r>
        <w:rPr>
          <w:sz w:val="24"/>
        </w:rPr>
        <w:t>cal Review, 1994, 101(4):273-86</w:t>
      </w:r>
      <w:r w:rsidR="00B33DEA" w:rsidRPr="00F2383D">
        <w:rPr>
          <w:sz w:val="24"/>
        </w:rPr>
        <w:t>.</w:t>
      </w:r>
    </w:p>
    <w:p w14:paraId="65D2FEB3" w14:textId="6DB4A980" w:rsidR="00B33DEA" w:rsidRPr="00F2383D" w:rsidRDefault="008E2941" w:rsidP="008E2941">
      <w:pPr>
        <w:numPr>
          <w:ilvl w:val="0"/>
          <w:numId w:val="30"/>
        </w:numPr>
        <w:spacing w:before="120" w:line="25" w:lineRule="atLeast"/>
        <w:rPr>
          <w:sz w:val="24"/>
        </w:rPr>
      </w:pPr>
      <w:r w:rsidRPr="008E2941">
        <w:rPr>
          <w:sz w:val="24"/>
        </w:rPr>
        <w:t>Train K E. Discrete Choice Methods with Simulation[M]. C</w:t>
      </w:r>
      <w:r>
        <w:rPr>
          <w:sz w:val="24"/>
        </w:rPr>
        <w:t>ambridge University Press, 2009</w:t>
      </w:r>
      <w:r w:rsidR="00B33DEA" w:rsidRPr="00F2383D">
        <w:rPr>
          <w:sz w:val="24"/>
        </w:rPr>
        <w:t>.</w:t>
      </w:r>
    </w:p>
    <w:p w14:paraId="6A821029" w14:textId="5FE290DE" w:rsidR="00B33DEA" w:rsidRPr="00F2383D" w:rsidRDefault="008E2941" w:rsidP="008E2941">
      <w:pPr>
        <w:numPr>
          <w:ilvl w:val="0"/>
          <w:numId w:val="30"/>
        </w:numPr>
        <w:spacing w:before="120" w:line="25" w:lineRule="atLeast"/>
        <w:rPr>
          <w:sz w:val="24"/>
        </w:rPr>
      </w:pPr>
      <w:r w:rsidRPr="008E2941">
        <w:rPr>
          <w:sz w:val="24"/>
        </w:rPr>
        <w:t>Agarwal D, Chen B C. Regression</w:t>
      </w:r>
      <w:r>
        <w:rPr>
          <w:sz w:val="24"/>
        </w:rPr>
        <w:t>-based latent factor models[C].</w:t>
      </w:r>
      <w:r w:rsidRPr="008E2941">
        <w:rPr>
          <w:sz w:val="24"/>
        </w:rPr>
        <w:t xml:space="preserve"> Proceedings of the 15th ACM SIGKDD international conference on Knowledge discovery a</w:t>
      </w:r>
      <w:r>
        <w:rPr>
          <w:sz w:val="24"/>
        </w:rPr>
        <w:t>nd data mining. ACM, 2009:19-28</w:t>
      </w:r>
      <w:r w:rsidR="00B33DEA" w:rsidRPr="00F2383D">
        <w:rPr>
          <w:sz w:val="24"/>
        </w:rPr>
        <w:t>.</w:t>
      </w:r>
    </w:p>
    <w:p w14:paraId="1AB2EDC2" w14:textId="5781CD84" w:rsidR="00B33DEA" w:rsidRPr="00F2383D" w:rsidRDefault="008E2941" w:rsidP="005107BB">
      <w:pPr>
        <w:numPr>
          <w:ilvl w:val="0"/>
          <w:numId w:val="30"/>
        </w:numPr>
        <w:spacing w:before="120" w:line="25" w:lineRule="atLeast"/>
        <w:rPr>
          <w:sz w:val="24"/>
        </w:rPr>
      </w:pPr>
      <w:r>
        <w:rPr>
          <w:sz w:val="24"/>
        </w:rPr>
        <w:t>Carpenter B.</w:t>
      </w:r>
      <w:r w:rsidR="00B33DEA" w:rsidRPr="00F2383D">
        <w:rPr>
          <w:sz w:val="24"/>
        </w:rPr>
        <w:t xml:space="preserve"> Lazy sparse stochastic gradient descent for regularized multinomial logistic regression</w:t>
      </w:r>
      <w:r>
        <w:rPr>
          <w:sz w:val="24"/>
        </w:rPr>
        <w:t>[J]</w:t>
      </w:r>
      <w:r w:rsidR="00B33DEA" w:rsidRPr="00F2383D">
        <w:rPr>
          <w:sz w:val="24"/>
        </w:rPr>
        <w:t>. Alias-i, Inc., Tech. Rep, 2008: p. 1-20.</w:t>
      </w:r>
    </w:p>
    <w:p w14:paraId="5D57DE6D" w14:textId="2D63A432" w:rsidR="00B33DEA" w:rsidRPr="00F2383D" w:rsidRDefault="008E2941" w:rsidP="008E2941">
      <w:pPr>
        <w:numPr>
          <w:ilvl w:val="0"/>
          <w:numId w:val="30"/>
        </w:numPr>
        <w:spacing w:before="120" w:line="25" w:lineRule="atLeast"/>
        <w:rPr>
          <w:sz w:val="24"/>
        </w:rPr>
      </w:pPr>
      <w:r w:rsidRPr="008E2941">
        <w:rPr>
          <w:sz w:val="24"/>
        </w:rPr>
        <w:t>Tsuruoka, Yoshimasa, Tsujii, Jun'ichi, Ananiadou, Sophia. Stochastic Gradient Descent Training for L1-regularized Log-linear Models with Cumulative Penalty[J]</w:t>
      </w:r>
      <w:r>
        <w:rPr>
          <w:sz w:val="24"/>
        </w:rPr>
        <w:t>. ACL-IJCNLP 2009, 2009:477-485</w:t>
      </w:r>
      <w:r w:rsidR="00B33DEA" w:rsidRPr="00F2383D">
        <w:rPr>
          <w:sz w:val="24"/>
        </w:rPr>
        <w:t>.</w:t>
      </w:r>
    </w:p>
    <w:p w14:paraId="1AE5FDF7" w14:textId="098E77D0" w:rsidR="00F2383D" w:rsidRPr="00F2383D" w:rsidRDefault="008E2941" w:rsidP="008E2941">
      <w:pPr>
        <w:numPr>
          <w:ilvl w:val="0"/>
          <w:numId w:val="30"/>
        </w:numPr>
        <w:spacing w:before="120" w:line="25" w:lineRule="atLeast"/>
        <w:rPr>
          <w:sz w:val="24"/>
        </w:rPr>
      </w:pPr>
      <w:r w:rsidRPr="008E2941">
        <w:rPr>
          <w:sz w:val="24"/>
        </w:rPr>
        <w:t>Li L. Parallelized Stochastic Gradient Descent.[J]. Advances in Neural Information Pro</w:t>
      </w:r>
      <w:r>
        <w:rPr>
          <w:sz w:val="24"/>
        </w:rPr>
        <w:t>cessing Systems, 2010:2595-2603</w:t>
      </w:r>
      <w:r w:rsidR="00B33DEA" w:rsidRPr="00F2383D">
        <w:rPr>
          <w:sz w:val="24"/>
        </w:rPr>
        <w:t>.</w:t>
      </w:r>
    </w:p>
    <w:p w14:paraId="1B703778" w14:textId="77777777" w:rsidR="003055E8" w:rsidRPr="007726DF" w:rsidRDefault="003055E8" w:rsidP="007726DF">
      <w:pPr>
        <w:sectPr w:rsidR="003055E8" w:rsidRPr="007726DF">
          <w:headerReference w:type="default" r:id="rId58"/>
          <w:pgSz w:w="11906" w:h="16838"/>
          <w:pgMar w:top="2268" w:right="1588" w:bottom="1985" w:left="1588" w:header="1588" w:footer="1588" w:gutter="0"/>
          <w:cols w:space="425"/>
          <w:docGrid w:linePitch="312"/>
        </w:sectPr>
      </w:pPr>
    </w:p>
    <w:p w14:paraId="391A46E1" w14:textId="77777777" w:rsidR="00340D56" w:rsidRDefault="00690968" w:rsidP="00933761">
      <w:pPr>
        <w:pStyle w:val="11"/>
        <w:numPr>
          <w:ilvl w:val="0"/>
          <w:numId w:val="0"/>
        </w:numPr>
        <w:spacing w:before="120" w:line="300" w:lineRule="auto"/>
        <w:ind w:left="420"/>
      </w:pPr>
      <w:bookmarkStart w:id="115" w:name="_Toc439109943"/>
      <w:r>
        <w:rPr>
          <w:rFonts w:hint="eastAsia"/>
        </w:rPr>
        <w:lastRenderedPageBreak/>
        <w:t>致谢</w:t>
      </w:r>
      <w:bookmarkEnd w:id="115"/>
    </w:p>
    <w:p w14:paraId="75B969EA" w14:textId="77777777" w:rsidR="0072344B" w:rsidRPr="0072344B" w:rsidRDefault="0072344B" w:rsidP="0072344B"/>
    <w:p w14:paraId="401E0319" w14:textId="457E7A7E" w:rsidR="00690968" w:rsidRDefault="00690968" w:rsidP="00933761">
      <w:pPr>
        <w:pStyle w:val="affc"/>
        <w:ind w:firstLine="480"/>
      </w:pPr>
      <w:r>
        <w:rPr>
          <w:rFonts w:hint="eastAsia"/>
        </w:rPr>
        <w:t>值此论文完成之际，谨向</w:t>
      </w:r>
      <w:r w:rsidR="00346AC1">
        <w:rPr>
          <w:rFonts w:hint="eastAsia"/>
        </w:rPr>
        <w:t>研究生期间</w:t>
      </w:r>
      <w:r>
        <w:rPr>
          <w:rFonts w:hint="eastAsia"/>
        </w:rPr>
        <w:t>所有支持、关心和帮助过我的人表示诚挚的感谢。</w:t>
      </w:r>
    </w:p>
    <w:p w14:paraId="14FE4173" w14:textId="1C8317FD" w:rsidR="00AB7383" w:rsidRDefault="00AB7383" w:rsidP="00111764">
      <w:pPr>
        <w:pStyle w:val="affc"/>
        <w:ind w:firstLine="480"/>
      </w:pPr>
      <w:r>
        <w:t>首先</w:t>
      </w:r>
      <w:r>
        <w:rPr>
          <w:rFonts w:hint="eastAsia"/>
        </w:rPr>
        <w:t>，</w:t>
      </w:r>
      <w:r>
        <w:t>感谢我的硕士导师曹健教授</w:t>
      </w:r>
      <w:r>
        <w:rPr>
          <w:rFonts w:hint="eastAsia"/>
        </w:rPr>
        <w:t>。在硕士的学习和研究期间，曹老师给了我</w:t>
      </w:r>
      <w:r w:rsidR="00346AC1">
        <w:rPr>
          <w:rFonts w:hint="eastAsia"/>
        </w:rPr>
        <w:t>非常</w:t>
      </w:r>
      <w:r>
        <w:rPr>
          <w:rFonts w:hint="eastAsia"/>
        </w:rPr>
        <w:t>大的帮助和支持。</w:t>
      </w:r>
      <w:r w:rsidR="00111764">
        <w:rPr>
          <w:rFonts w:hint="eastAsia"/>
        </w:rPr>
        <w:t>在曹老师的悉心指导下，我完成了本文的主要研究内容。</w:t>
      </w:r>
      <w:r>
        <w:rPr>
          <w:rFonts w:hint="eastAsia"/>
        </w:rPr>
        <w:t>曹老师</w:t>
      </w:r>
      <w:r w:rsidR="00346AC1">
        <w:rPr>
          <w:rFonts w:hint="eastAsia"/>
        </w:rPr>
        <w:t>严谨认真的治学态度，精益求精的工作作风，诲人不倦的高尚师德令我受益匪浅。</w:t>
      </w:r>
      <w:r w:rsidR="00924693">
        <w:rPr>
          <w:rFonts w:hint="eastAsia"/>
        </w:rPr>
        <w:t>曹老师教会了我对科学、对工作、对生活的积极向上的态度也将成为我未来人生道路上的宝贵财富，令我受益终身。</w:t>
      </w:r>
    </w:p>
    <w:p w14:paraId="59A0D29C" w14:textId="75F1D0EB" w:rsidR="00346AC1" w:rsidRDefault="00111764" w:rsidP="00B13BB3">
      <w:pPr>
        <w:pStyle w:val="affc"/>
        <w:ind w:firstLine="480"/>
      </w:pPr>
      <w:r>
        <w:t>此外</w:t>
      </w:r>
      <w:r>
        <w:rPr>
          <w:rFonts w:hint="eastAsia"/>
        </w:rPr>
        <w:t>，</w:t>
      </w:r>
      <w:r>
        <w:t>感谢实验室长时间以来一起学习</w:t>
      </w:r>
      <w:r>
        <w:rPr>
          <w:rFonts w:hint="eastAsia"/>
        </w:rPr>
        <w:t>、</w:t>
      </w:r>
      <w:r>
        <w:t>成长的同学们</w:t>
      </w:r>
      <w:r>
        <w:rPr>
          <w:rFonts w:hint="eastAsia"/>
        </w:rPr>
        <w:t>。感谢胡亮博士，在课题研究过程中给了我很大的帮助和支持</w:t>
      </w:r>
      <w:r w:rsidR="005E3C28">
        <w:rPr>
          <w:rFonts w:hint="eastAsia"/>
        </w:rPr>
        <w:t>。</w:t>
      </w:r>
      <w:r w:rsidR="00216E48">
        <w:rPr>
          <w:rFonts w:hint="eastAsia"/>
        </w:rPr>
        <w:t>在</w:t>
      </w:r>
      <w:r w:rsidR="00924693">
        <w:rPr>
          <w:rFonts w:hint="eastAsia"/>
        </w:rPr>
        <w:t>与</w:t>
      </w:r>
      <w:r w:rsidR="00216E48">
        <w:rPr>
          <w:rFonts w:hint="eastAsia"/>
        </w:rPr>
        <w:t>陈誉文、赵亚峰、华逸群等同学一起合作参与的科研项目中，我们互帮互助，共同取得了一定的科研成果，同时也结下了深厚的友谊。此外，还要感谢在</w:t>
      </w:r>
      <w:r w:rsidR="00216E48">
        <w:rPr>
          <w:rFonts w:hint="eastAsia"/>
        </w:rPr>
        <w:t>CIT</w:t>
      </w:r>
      <w:r w:rsidR="00216E48">
        <w:rPr>
          <w:rFonts w:hint="eastAsia"/>
        </w:rPr>
        <w:t>实验室里所有曾给予给我帮助的同学们。我们在</w:t>
      </w:r>
      <w:r w:rsidR="00216E48">
        <w:rPr>
          <w:rFonts w:hint="eastAsia"/>
        </w:rPr>
        <w:t>CIT</w:t>
      </w:r>
      <w:r w:rsidR="00924693">
        <w:rPr>
          <w:rFonts w:hint="eastAsia"/>
        </w:rPr>
        <w:t>这样的一个大家庭中共同成长，会是永远的朋友。</w:t>
      </w:r>
    </w:p>
    <w:p w14:paraId="704963F4" w14:textId="7E004EBB" w:rsidR="00924693" w:rsidRDefault="00924693" w:rsidP="00B13BB3">
      <w:pPr>
        <w:pStyle w:val="affc"/>
        <w:ind w:firstLine="480"/>
      </w:pPr>
      <w:r>
        <w:rPr>
          <w:rFonts w:hint="eastAsia"/>
        </w:rPr>
        <w:t>最后，衷心地感谢我的父母和我的朋友们，他们对我的关心和支持一直伴随着我的成长，他们对我的期望和鼓励更是我不断前进的动力。</w:t>
      </w:r>
    </w:p>
    <w:p w14:paraId="2D7F3F06" w14:textId="5D80B3E0" w:rsidR="00102DC4" w:rsidRDefault="00102DC4">
      <w:pPr>
        <w:widowControl/>
        <w:jc w:val="left"/>
        <w:rPr>
          <w:rFonts w:cs="黑体"/>
          <w:color w:val="000000"/>
          <w:kern w:val="2"/>
          <w:sz w:val="24"/>
          <w:szCs w:val="24"/>
        </w:rPr>
      </w:pPr>
      <w:r>
        <w:br w:type="page"/>
      </w:r>
    </w:p>
    <w:p w14:paraId="2D8188B2" w14:textId="459E2108" w:rsidR="005E261E" w:rsidRDefault="005E261E">
      <w:pPr>
        <w:widowControl/>
        <w:jc w:val="left"/>
        <w:rPr>
          <w:rFonts w:cs="黑体"/>
          <w:color w:val="000000"/>
          <w:kern w:val="2"/>
          <w:sz w:val="24"/>
          <w:szCs w:val="24"/>
        </w:rPr>
      </w:pPr>
      <w:r>
        <w:lastRenderedPageBreak/>
        <w:br w:type="page"/>
      </w:r>
    </w:p>
    <w:p w14:paraId="5E65FD88" w14:textId="77777777" w:rsidR="00102DC4" w:rsidRPr="00690968" w:rsidRDefault="00102DC4" w:rsidP="00933761">
      <w:pPr>
        <w:pStyle w:val="affc"/>
        <w:ind w:firstLine="480"/>
        <w:sectPr w:rsidR="00102DC4" w:rsidRPr="00690968">
          <w:headerReference w:type="default" r:id="rId59"/>
          <w:pgSz w:w="11906" w:h="16838"/>
          <w:pgMar w:top="2268" w:right="1588" w:bottom="1985" w:left="1588" w:header="1588" w:footer="1588" w:gutter="0"/>
          <w:cols w:space="425"/>
          <w:docGrid w:linePitch="312"/>
        </w:sectPr>
      </w:pPr>
    </w:p>
    <w:p w14:paraId="5EAE0CDE" w14:textId="77777777" w:rsidR="00756415" w:rsidRPr="00D24A3D" w:rsidRDefault="00816514">
      <w:pPr>
        <w:pStyle w:val="11"/>
        <w:numPr>
          <w:ilvl w:val="0"/>
          <w:numId w:val="0"/>
        </w:numPr>
        <w:spacing w:before="120" w:line="300" w:lineRule="auto"/>
      </w:pPr>
      <w:bookmarkStart w:id="116" w:name="_Toc152846135"/>
      <w:bookmarkStart w:id="117" w:name="_Toc156015227"/>
      <w:bookmarkStart w:id="118" w:name="_Toc439109944"/>
      <w:r w:rsidRPr="00D24A3D">
        <w:rPr>
          <w:rFonts w:hint="eastAsia"/>
        </w:rPr>
        <w:lastRenderedPageBreak/>
        <w:t>附录一符号与标记</w:t>
      </w:r>
      <w:bookmarkEnd w:id="116"/>
      <w:bookmarkEnd w:id="117"/>
      <w:bookmarkEnd w:id="118"/>
    </w:p>
    <w:p w14:paraId="5630899F" w14:textId="77777777" w:rsidR="00756415" w:rsidRPr="00D24A3D" w:rsidRDefault="00756415">
      <w:pPr>
        <w:spacing w:before="120" w:line="300" w:lineRule="auto"/>
      </w:pPr>
    </w:p>
    <w:tbl>
      <w:tblPr>
        <w:tblW w:w="8460" w:type="dxa"/>
        <w:tblInd w:w="288" w:type="dxa"/>
        <w:tblLayout w:type="fixed"/>
        <w:tblLook w:val="0000" w:firstRow="0" w:lastRow="0" w:firstColumn="0" w:lastColumn="0" w:noHBand="0" w:noVBand="0"/>
      </w:tblPr>
      <w:tblGrid>
        <w:gridCol w:w="1620"/>
        <w:gridCol w:w="6840"/>
      </w:tblGrid>
      <w:tr w:rsidR="00756415" w:rsidRPr="00D24A3D" w14:paraId="500F9100" w14:textId="77777777">
        <w:tc>
          <w:tcPr>
            <w:tcW w:w="1620" w:type="dxa"/>
            <w:vAlign w:val="center"/>
          </w:tcPr>
          <w:p w14:paraId="1F1C84F6" w14:textId="77777777" w:rsidR="00756415" w:rsidRPr="00D24A3D" w:rsidRDefault="00786F60">
            <w:pPr>
              <w:pStyle w:val="0"/>
              <w:spacing w:before="120" w:line="300" w:lineRule="auto"/>
            </w:pPr>
            <w:r>
              <w:rPr>
                <w:position w:val="-10"/>
              </w:rPr>
              <w:pict w14:anchorId="559970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4.25pt;height:14.25pt">
                  <v:imagedata r:id="rId60" o:title=""/>
                </v:shape>
              </w:pict>
            </w:r>
          </w:p>
        </w:tc>
        <w:tc>
          <w:tcPr>
            <w:tcW w:w="6840" w:type="dxa"/>
            <w:vAlign w:val="center"/>
          </w:tcPr>
          <w:p w14:paraId="24258FEF" w14:textId="77777777" w:rsidR="00756415" w:rsidRPr="00D24A3D" w:rsidRDefault="00816514">
            <w:pPr>
              <w:pStyle w:val="0"/>
              <w:spacing w:before="120" w:line="300" w:lineRule="auto"/>
            </w:pPr>
            <w:r w:rsidRPr="00D24A3D">
              <w:rPr>
                <w:rFonts w:hint="eastAsia"/>
              </w:rPr>
              <w:t>偏微分运算</w:t>
            </w:r>
          </w:p>
        </w:tc>
      </w:tr>
      <w:tr w:rsidR="00756415" w:rsidRPr="00D24A3D" w14:paraId="57652DA7" w14:textId="77777777">
        <w:trPr>
          <w:trHeight w:val="210"/>
        </w:trPr>
        <w:tc>
          <w:tcPr>
            <w:tcW w:w="1620" w:type="dxa"/>
          </w:tcPr>
          <w:p w14:paraId="003A8A4A" w14:textId="77777777" w:rsidR="00756415" w:rsidRPr="00D24A3D" w:rsidRDefault="00786F60">
            <w:pPr>
              <w:pStyle w:val="0"/>
              <w:spacing w:before="120" w:line="300" w:lineRule="auto"/>
            </w:pPr>
            <w:r>
              <w:rPr>
                <w:position w:val="-10"/>
              </w:rPr>
              <w:pict w14:anchorId="7A8C8798">
                <v:shape id="_x0000_i1066" type="#_x0000_t75" style="width:28.5pt;height:14.25pt">
                  <v:imagedata r:id="rId61" o:title=""/>
                </v:shape>
              </w:pict>
            </w:r>
          </w:p>
        </w:tc>
        <w:tc>
          <w:tcPr>
            <w:tcW w:w="6840" w:type="dxa"/>
          </w:tcPr>
          <w:p w14:paraId="60D7F1D4" w14:textId="77777777" w:rsidR="00756415" w:rsidRPr="00D24A3D" w:rsidRDefault="00816514">
            <w:pPr>
              <w:pStyle w:val="0"/>
              <w:spacing w:before="120" w:line="300" w:lineRule="auto"/>
            </w:pPr>
            <w:r w:rsidRPr="00D24A3D">
              <w:rPr>
                <w:rFonts w:hint="eastAsia"/>
              </w:rPr>
              <w:t>取极小值</w:t>
            </w:r>
          </w:p>
        </w:tc>
      </w:tr>
      <w:tr w:rsidR="00756415" w:rsidRPr="00D24A3D" w14:paraId="02E21EC1" w14:textId="77777777">
        <w:trPr>
          <w:trHeight w:val="210"/>
        </w:trPr>
        <w:tc>
          <w:tcPr>
            <w:tcW w:w="1620" w:type="dxa"/>
          </w:tcPr>
          <w:p w14:paraId="5F954D83" w14:textId="77777777" w:rsidR="00756415" w:rsidRPr="00D24A3D" w:rsidRDefault="00786F60">
            <w:pPr>
              <w:pStyle w:val="0"/>
              <w:spacing w:before="120" w:line="300" w:lineRule="auto"/>
            </w:pPr>
            <w:r>
              <w:rPr>
                <w:position w:val="-10"/>
              </w:rPr>
              <w:pict w14:anchorId="7C3AD38B">
                <v:shape id="_x0000_i1067" type="#_x0000_t75" style="width:36pt;height:14.25pt">
                  <v:imagedata r:id="rId62" o:title=""/>
                </v:shape>
              </w:pict>
            </w:r>
          </w:p>
        </w:tc>
        <w:tc>
          <w:tcPr>
            <w:tcW w:w="6840" w:type="dxa"/>
          </w:tcPr>
          <w:p w14:paraId="7DCB7F5D" w14:textId="77777777" w:rsidR="00756415" w:rsidRPr="00D24A3D" w:rsidRDefault="00816514">
            <w:pPr>
              <w:pStyle w:val="0"/>
              <w:spacing w:before="120" w:line="300" w:lineRule="auto"/>
            </w:pPr>
            <w:r w:rsidRPr="00D24A3D">
              <w:rPr>
                <w:rFonts w:hint="eastAsia"/>
              </w:rPr>
              <w:t>取极大值</w:t>
            </w:r>
          </w:p>
        </w:tc>
      </w:tr>
      <w:tr w:rsidR="00756415" w:rsidRPr="00D24A3D" w14:paraId="0BC18962" w14:textId="77777777">
        <w:trPr>
          <w:trHeight w:val="210"/>
        </w:trPr>
        <w:tc>
          <w:tcPr>
            <w:tcW w:w="1620" w:type="dxa"/>
          </w:tcPr>
          <w:p w14:paraId="087C1847" w14:textId="77777777" w:rsidR="005F2CBB" w:rsidRDefault="00786F60" w:rsidP="005F2CBB">
            <w:pPr>
              <w:pStyle w:val="0"/>
              <w:spacing w:before="120" w:line="300" w:lineRule="auto"/>
              <w:rPr>
                <w:position w:val="-10"/>
              </w:rPr>
            </w:pPr>
            <w:r>
              <w:rPr>
                <w:position w:val="-10"/>
              </w:rPr>
              <w:pict w14:anchorId="77D2691D">
                <v:shape id="_x0000_i1068" type="#_x0000_t75" style="width:28.5pt;height:14.25pt" o:bullet="t">
                  <v:imagedata r:id="rId63" o:title=""/>
                </v:shape>
              </w:pict>
            </w:r>
          </w:p>
          <w:p w14:paraId="37C29147" w14:textId="1BBC0BF9" w:rsidR="005F2CBB" w:rsidRPr="005F2CBB" w:rsidRDefault="005F2CBB" w:rsidP="005F2CBB">
            <w:pPr>
              <w:pStyle w:val="0"/>
              <w:spacing w:before="120" w:line="300" w:lineRule="auto"/>
              <w:rPr>
                <w:position w:val="-10"/>
              </w:rPr>
            </w:pPr>
            <m:oMathPara>
              <m:oMathParaPr>
                <m:jc m:val="left"/>
              </m:oMathParaPr>
              <m:oMath>
                <m:r>
                  <m:rPr>
                    <m:sty m:val="p"/>
                  </m:rPr>
                  <w:rPr>
                    <w:rFonts w:ascii="Cambria Math" w:hAnsi="Cambria Math"/>
                  </w:rPr>
                  <m:t>⋅</m:t>
                </m:r>
              </m:oMath>
            </m:oMathPara>
          </w:p>
        </w:tc>
        <w:tc>
          <w:tcPr>
            <w:tcW w:w="6840" w:type="dxa"/>
          </w:tcPr>
          <w:p w14:paraId="3AC86972" w14:textId="77777777" w:rsidR="00756415" w:rsidRDefault="00816514">
            <w:pPr>
              <w:pStyle w:val="0"/>
              <w:spacing w:before="120" w:line="300" w:lineRule="auto"/>
            </w:pPr>
            <w:r w:rsidRPr="00D24A3D">
              <w:rPr>
                <w:rFonts w:hint="eastAsia"/>
              </w:rPr>
              <w:t>取下确界</w:t>
            </w:r>
          </w:p>
          <w:p w14:paraId="3E4C2F5B" w14:textId="21F66536" w:rsidR="005F2CBB" w:rsidRPr="00D24A3D" w:rsidRDefault="005F2CBB">
            <w:pPr>
              <w:pStyle w:val="0"/>
              <w:spacing w:before="120" w:line="300" w:lineRule="auto"/>
            </w:pPr>
            <w:r>
              <w:t>点乘</w:t>
            </w:r>
          </w:p>
        </w:tc>
      </w:tr>
      <w:tr w:rsidR="00756415" w:rsidRPr="00D24A3D" w14:paraId="7ECE5812" w14:textId="77777777">
        <w:trPr>
          <w:trHeight w:val="135"/>
        </w:trPr>
        <w:tc>
          <w:tcPr>
            <w:tcW w:w="1620" w:type="dxa"/>
            <w:vAlign w:val="center"/>
          </w:tcPr>
          <w:p w14:paraId="1AC0277B" w14:textId="77777777" w:rsidR="00756415" w:rsidRDefault="00786F60">
            <w:pPr>
              <w:pStyle w:val="0"/>
              <w:spacing w:before="120" w:line="300" w:lineRule="auto"/>
            </w:pPr>
            <w:r>
              <w:rPr>
                <w:position w:val="-4"/>
              </w:rPr>
              <w:pict w14:anchorId="5E1773D8">
                <v:shape id="_x0000_i1069" type="#_x0000_t75" style="width:14.25pt;height:14.25pt">
                  <v:imagedata r:id="rId64" o:title=""/>
                </v:shape>
              </w:pict>
            </w:r>
          </w:p>
          <w:p w14:paraId="58B759F9" w14:textId="77777777" w:rsidR="00242597" w:rsidRPr="00D24A3D" w:rsidRDefault="00786F60">
            <w:pPr>
              <w:pStyle w:val="0"/>
              <w:spacing w:before="120" w:line="300" w:lineRule="auto"/>
            </w:pPr>
            <w:r>
              <w:rPr>
                <w:position w:val="-14"/>
              </w:rPr>
              <w:pict w14:anchorId="44C41E7A">
                <v:shape id="_x0000_i1070" type="#_x0000_t75" style="width:21.75pt;height:21.75pt">
                  <v:imagedata r:id="rId65" o:title=""/>
                </v:shape>
              </w:pict>
            </w:r>
          </w:p>
        </w:tc>
        <w:tc>
          <w:tcPr>
            <w:tcW w:w="6840" w:type="dxa"/>
            <w:vAlign w:val="center"/>
          </w:tcPr>
          <w:p w14:paraId="0D037975" w14:textId="77777777" w:rsidR="00756415" w:rsidRDefault="00816514">
            <w:pPr>
              <w:pStyle w:val="0"/>
              <w:spacing w:before="120" w:line="300" w:lineRule="auto"/>
            </w:pPr>
            <w:r w:rsidRPr="00D24A3D">
              <w:rPr>
                <w:rFonts w:hint="eastAsia"/>
              </w:rPr>
              <w:t>连加</w:t>
            </w:r>
          </w:p>
          <w:p w14:paraId="5957225E" w14:textId="77777777" w:rsidR="00242597" w:rsidRPr="00D24A3D" w:rsidRDefault="00242597">
            <w:pPr>
              <w:pStyle w:val="0"/>
              <w:spacing w:before="120" w:line="300" w:lineRule="auto"/>
            </w:pPr>
            <w:r>
              <w:rPr>
                <w:rFonts w:hint="eastAsia"/>
              </w:rPr>
              <w:t>连乘</w:t>
            </w:r>
          </w:p>
        </w:tc>
      </w:tr>
      <w:tr w:rsidR="002C4148" w:rsidRPr="00D24A3D" w14:paraId="3609B267" w14:textId="77777777">
        <w:trPr>
          <w:trHeight w:val="135"/>
        </w:trPr>
        <w:tc>
          <w:tcPr>
            <w:tcW w:w="1620" w:type="dxa"/>
            <w:vAlign w:val="center"/>
          </w:tcPr>
          <w:p w14:paraId="2BA64CA2" w14:textId="2D0DE21A" w:rsidR="002C4148" w:rsidRDefault="002C4148">
            <w:pPr>
              <w:pStyle w:val="0"/>
              <w:spacing w:before="120" w:line="300" w:lineRule="auto"/>
              <w:rPr>
                <w:position w:val="-4"/>
              </w:rPr>
            </w:pPr>
            <w:r>
              <w:rPr>
                <w:position w:val="-4"/>
              </w:rPr>
              <w:t>|</w:t>
            </w:r>
            <w:r w:rsidRPr="00462498">
              <w:rPr>
                <w:b/>
                <w:position w:val="-4"/>
              </w:rPr>
              <w:t>A</w:t>
            </w:r>
            <w:r>
              <w:rPr>
                <w:position w:val="-4"/>
              </w:rPr>
              <w:t>|</w:t>
            </w:r>
          </w:p>
        </w:tc>
        <w:tc>
          <w:tcPr>
            <w:tcW w:w="6840" w:type="dxa"/>
            <w:vAlign w:val="center"/>
          </w:tcPr>
          <w:p w14:paraId="25D6A1CB" w14:textId="478F8652" w:rsidR="002C4148" w:rsidRPr="00D24A3D" w:rsidRDefault="002C4148">
            <w:pPr>
              <w:pStyle w:val="0"/>
              <w:spacing w:before="120" w:line="300" w:lineRule="auto"/>
            </w:pPr>
            <w:r>
              <w:t>集合</w:t>
            </w:r>
            <w:r w:rsidRPr="00462498">
              <w:rPr>
                <w:b/>
              </w:rPr>
              <w:t>A</w:t>
            </w:r>
            <w:r>
              <w:t>中元素的个数</w:t>
            </w:r>
          </w:p>
        </w:tc>
      </w:tr>
      <w:tr w:rsidR="003806D4" w:rsidRPr="00D24A3D" w14:paraId="5D3F1754" w14:textId="77777777">
        <w:trPr>
          <w:trHeight w:val="135"/>
        </w:trPr>
        <w:tc>
          <w:tcPr>
            <w:tcW w:w="1620" w:type="dxa"/>
            <w:vAlign w:val="center"/>
          </w:tcPr>
          <w:p w14:paraId="4653BBB1" w14:textId="14881159" w:rsidR="003806D4" w:rsidRDefault="003806D4">
            <w:pPr>
              <w:pStyle w:val="0"/>
              <w:spacing w:before="120" w:line="300" w:lineRule="auto"/>
              <w:rPr>
                <w:position w:val="-4"/>
              </w:rPr>
            </w:pPr>
            <w:r>
              <w:rPr>
                <w:rFonts w:hint="eastAsia"/>
                <w:position w:val="-4"/>
              </w:rPr>
              <w:t>#</w:t>
            </w:r>
          </w:p>
        </w:tc>
        <w:tc>
          <w:tcPr>
            <w:tcW w:w="6840" w:type="dxa"/>
            <w:vAlign w:val="center"/>
          </w:tcPr>
          <w:p w14:paraId="15544746" w14:textId="430E3828" w:rsidR="003806D4" w:rsidRDefault="003806D4">
            <w:pPr>
              <w:pStyle w:val="0"/>
              <w:spacing w:before="120" w:line="300" w:lineRule="auto"/>
            </w:pPr>
            <w:r>
              <w:t>数量</w:t>
            </w:r>
          </w:p>
        </w:tc>
      </w:tr>
      <w:tr w:rsidR="000E6515" w:rsidRPr="00D24A3D" w14:paraId="531E0122" w14:textId="77777777">
        <w:trPr>
          <w:trHeight w:val="135"/>
        </w:trPr>
        <w:tc>
          <w:tcPr>
            <w:tcW w:w="1620" w:type="dxa"/>
            <w:vAlign w:val="center"/>
          </w:tcPr>
          <w:p w14:paraId="4C504594" w14:textId="39172EB9" w:rsidR="000E6515" w:rsidRPr="000E6515" w:rsidRDefault="000E6515">
            <w:pPr>
              <w:pStyle w:val="0"/>
              <w:spacing w:before="120" w:line="300" w:lineRule="auto"/>
              <w:rPr>
                <w:position w:val="-4"/>
              </w:rPr>
            </w:pPr>
            <m:oMathPara>
              <m:oMathParaPr>
                <m:jc m:val="left"/>
              </m:oMathParaPr>
              <m:oMath>
                <m:r>
                  <w:rPr>
                    <w:rFonts w:ascii="Cambria Math" w:hAnsi="Cambria Math"/>
                  </w:rPr>
                  <m:t>≻</m:t>
                </m:r>
              </m:oMath>
            </m:oMathPara>
          </w:p>
        </w:tc>
        <w:tc>
          <w:tcPr>
            <w:tcW w:w="6840" w:type="dxa"/>
            <w:vAlign w:val="center"/>
          </w:tcPr>
          <w:p w14:paraId="3E8A1A41" w14:textId="2B60032D" w:rsidR="000E6515" w:rsidRDefault="000E6515">
            <w:pPr>
              <w:pStyle w:val="0"/>
              <w:spacing w:before="120" w:line="300" w:lineRule="auto"/>
            </w:pPr>
            <w:r>
              <w:t>表示用户偏好关系</w:t>
            </w:r>
            <w:r>
              <w:rPr>
                <w:rFonts w:hint="eastAsia"/>
              </w:rPr>
              <w:t>，</w:t>
            </w:r>
            <w:r>
              <w:t>前者大于后者</w:t>
            </w:r>
          </w:p>
        </w:tc>
      </w:tr>
      <w:bookmarkEnd w:id="107"/>
      <w:bookmarkEnd w:id="108"/>
      <w:bookmarkEnd w:id="109"/>
      <w:bookmarkEnd w:id="110"/>
      <w:bookmarkEnd w:id="111"/>
      <w:bookmarkEnd w:id="112"/>
      <w:bookmarkEnd w:id="113"/>
      <w:bookmarkEnd w:id="114"/>
    </w:tbl>
    <w:p w14:paraId="4D15A845" w14:textId="77777777" w:rsidR="00756415" w:rsidRDefault="00756415">
      <w:pPr>
        <w:pStyle w:val="12521"/>
        <w:spacing w:before="120"/>
        <w:ind w:firstLineChars="0" w:firstLine="0"/>
        <w:rPr>
          <w:rFonts w:ascii="Times New Roman" w:hAnsi="Times New Roman"/>
        </w:rPr>
      </w:pPr>
    </w:p>
    <w:p w14:paraId="31EC7A18" w14:textId="77777777" w:rsidR="00754B3A" w:rsidRDefault="00754B3A">
      <w:pPr>
        <w:pStyle w:val="12521"/>
        <w:spacing w:before="120"/>
        <w:ind w:firstLineChars="0" w:firstLine="0"/>
        <w:rPr>
          <w:rFonts w:ascii="Times New Roman" w:hAnsi="Times New Roman"/>
        </w:rPr>
      </w:pPr>
    </w:p>
    <w:p w14:paraId="40C37F05" w14:textId="15883D85" w:rsidR="00754B3A" w:rsidRDefault="00754B3A">
      <w:pPr>
        <w:widowControl/>
        <w:jc w:val="left"/>
        <w:rPr>
          <w:kern w:val="2"/>
          <w:sz w:val="24"/>
        </w:rPr>
      </w:pPr>
      <w:r>
        <w:br w:type="page"/>
      </w:r>
    </w:p>
    <w:p w14:paraId="26ACDBA7" w14:textId="533AD587" w:rsidR="00754B3A" w:rsidRDefault="00754B3A">
      <w:pPr>
        <w:widowControl/>
        <w:jc w:val="left"/>
        <w:rPr>
          <w:kern w:val="2"/>
          <w:sz w:val="24"/>
        </w:rPr>
      </w:pPr>
      <w:r>
        <w:lastRenderedPageBreak/>
        <w:br w:type="page"/>
      </w:r>
    </w:p>
    <w:p w14:paraId="131E74C3" w14:textId="77777777" w:rsidR="00754B3A" w:rsidRPr="00D24A3D" w:rsidRDefault="00754B3A">
      <w:pPr>
        <w:pStyle w:val="12521"/>
        <w:spacing w:before="120"/>
        <w:ind w:firstLineChars="0" w:firstLine="0"/>
        <w:rPr>
          <w:rFonts w:ascii="Times New Roman" w:hAnsi="Times New Roman"/>
        </w:rPr>
        <w:sectPr w:rsidR="00754B3A" w:rsidRPr="00D24A3D">
          <w:headerReference w:type="default" r:id="rId66"/>
          <w:pgSz w:w="11906" w:h="16838"/>
          <w:pgMar w:top="2268" w:right="1588" w:bottom="1985" w:left="1588" w:header="1588" w:footer="1588" w:gutter="0"/>
          <w:cols w:space="425"/>
          <w:docGrid w:linePitch="312"/>
        </w:sectPr>
      </w:pPr>
    </w:p>
    <w:p w14:paraId="52E5311D" w14:textId="5C73F404" w:rsidR="00756415" w:rsidRDefault="00816514">
      <w:pPr>
        <w:pStyle w:val="11"/>
        <w:numPr>
          <w:ilvl w:val="0"/>
          <w:numId w:val="0"/>
        </w:numPr>
        <w:spacing w:before="120" w:line="300" w:lineRule="auto"/>
      </w:pPr>
      <w:bookmarkStart w:id="119" w:name="_Toc145054565"/>
      <w:bookmarkStart w:id="120" w:name="_Ref152858615"/>
      <w:bookmarkStart w:id="121" w:name="_Ref152858616"/>
      <w:bookmarkStart w:id="122" w:name="_Ref152858617"/>
      <w:bookmarkStart w:id="123" w:name="_Toc156015228"/>
      <w:bookmarkStart w:id="124" w:name="_Toc343095445"/>
      <w:bookmarkStart w:id="125" w:name="_Toc439109945"/>
      <w:r w:rsidRPr="00D24A3D">
        <w:rPr>
          <w:rFonts w:hint="eastAsia"/>
        </w:rPr>
        <w:lastRenderedPageBreak/>
        <w:t>附录二英文缩略语表</w:t>
      </w:r>
      <w:bookmarkEnd w:id="119"/>
      <w:bookmarkEnd w:id="120"/>
      <w:bookmarkEnd w:id="121"/>
      <w:bookmarkEnd w:id="122"/>
      <w:bookmarkEnd w:id="123"/>
      <w:bookmarkEnd w:id="124"/>
      <w:bookmarkEnd w:id="125"/>
    </w:p>
    <w:p w14:paraId="22BAC490" w14:textId="77777777" w:rsidR="0072344B" w:rsidRPr="0072344B" w:rsidRDefault="0072344B" w:rsidP="0072344B"/>
    <w:tbl>
      <w:tblPr>
        <w:tblW w:w="9322" w:type="dxa"/>
        <w:tblLayout w:type="fixed"/>
        <w:tblLook w:val="0000" w:firstRow="0" w:lastRow="0" w:firstColumn="0" w:lastColumn="0" w:noHBand="0" w:noVBand="0"/>
      </w:tblPr>
      <w:tblGrid>
        <w:gridCol w:w="1526"/>
        <w:gridCol w:w="4961"/>
        <w:gridCol w:w="2835"/>
      </w:tblGrid>
      <w:tr w:rsidR="00B80695" w:rsidRPr="00D24A3D" w14:paraId="6CD69FF8" w14:textId="77777777" w:rsidTr="008427E0">
        <w:trPr>
          <w:trHeight w:val="94"/>
        </w:trPr>
        <w:tc>
          <w:tcPr>
            <w:tcW w:w="1526" w:type="dxa"/>
          </w:tcPr>
          <w:p w14:paraId="00C3D061" w14:textId="731DC046" w:rsidR="00B80695" w:rsidRDefault="00B80695">
            <w:pPr>
              <w:pStyle w:val="0"/>
              <w:spacing w:before="120" w:line="300" w:lineRule="auto"/>
            </w:pPr>
            <w:r>
              <w:t>AUC</w:t>
            </w:r>
          </w:p>
          <w:p w14:paraId="12818C16" w14:textId="77777777" w:rsidR="00B80695" w:rsidRDefault="00B80695">
            <w:pPr>
              <w:pStyle w:val="0"/>
              <w:spacing w:before="120" w:line="300" w:lineRule="auto"/>
            </w:pPr>
          </w:p>
        </w:tc>
        <w:tc>
          <w:tcPr>
            <w:tcW w:w="4961" w:type="dxa"/>
          </w:tcPr>
          <w:p w14:paraId="0EE7DFAB" w14:textId="19ED8A36" w:rsidR="00B80695" w:rsidRDefault="00692E27" w:rsidP="00E87025">
            <w:pPr>
              <w:pStyle w:val="0"/>
              <w:spacing w:before="120" w:line="300" w:lineRule="auto"/>
              <w:rPr>
                <w:rFonts w:cs="Times New Roman"/>
              </w:rPr>
            </w:pPr>
            <w:r>
              <w:rPr>
                <w:rFonts w:hint="eastAsia"/>
              </w:rPr>
              <w:t>Area</w:t>
            </w:r>
            <w:r>
              <w:t xml:space="preserve"> Under Curve</w:t>
            </w:r>
          </w:p>
        </w:tc>
        <w:tc>
          <w:tcPr>
            <w:tcW w:w="2835" w:type="dxa"/>
          </w:tcPr>
          <w:p w14:paraId="707C5505" w14:textId="37600C30" w:rsidR="00B80695" w:rsidRDefault="00692E27">
            <w:pPr>
              <w:pStyle w:val="0"/>
              <w:spacing w:before="120" w:line="300" w:lineRule="auto"/>
              <w:rPr>
                <w:rFonts w:cs="Times New Roman"/>
              </w:rPr>
            </w:pPr>
            <w:r>
              <w:rPr>
                <w:rFonts w:cs="Times New Roman"/>
              </w:rPr>
              <w:t>曲线下面积</w:t>
            </w:r>
          </w:p>
        </w:tc>
      </w:tr>
      <w:tr w:rsidR="00756415" w:rsidRPr="00D24A3D" w14:paraId="183F9C20" w14:textId="77777777" w:rsidTr="008427E0">
        <w:trPr>
          <w:trHeight w:val="94"/>
        </w:trPr>
        <w:tc>
          <w:tcPr>
            <w:tcW w:w="1526" w:type="dxa"/>
          </w:tcPr>
          <w:p w14:paraId="362C31B5" w14:textId="77777777" w:rsidR="00094751" w:rsidRDefault="00150A65">
            <w:pPr>
              <w:pStyle w:val="0"/>
              <w:spacing w:before="120" w:line="300" w:lineRule="auto"/>
            </w:pPr>
            <w:r>
              <w:rPr>
                <w:rFonts w:hint="eastAsia"/>
              </w:rPr>
              <w:t>BPR</w:t>
            </w:r>
          </w:p>
          <w:p w14:paraId="7F2583D3" w14:textId="1C593281" w:rsidR="00EB07F2" w:rsidRPr="00D24A3D" w:rsidRDefault="00EB07F2">
            <w:pPr>
              <w:pStyle w:val="0"/>
              <w:spacing w:before="120" w:line="300" w:lineRule="auto"/>
            </w:pPr>
          </w:p>
        </w:tc>
        <w:tc>
          <w:tcPr>
            <w:tcW w:w="4961" w:type="dxa"/>
          </w:tcPr>
          <w:p w14:paraId="6959D5D6" w14:textId="587BCCE3" w:rsidR="00094751" w:rsidRPr="00EB07F2" w:rsidRDefault="00150A65" w:rsidP="00E87025">
            <w:pPr>
              <w:pStyle w:val="0"/>
              <w:spacing w:before="120" w:line="300" w:lineRule="auto"/>
              <w:rPr>
                <w:rFonts w:cs="Times New Roman"/>
              </w:rPr>
            </w:pPr>
            <w:r>
              <w:rPr>
                <w:rFonts w:cs="Times New Roman"/>
              </w:rPr>
              <w:t>Bayesian Personalized Ranking</w:t>
            </w:r>
          </w:p>
        </w:tc>
        <w:tc>
          <w:tcPr>
            <w:tcW w:w="2835" w:type="dxa"/>
          </w:tcPr>
          <w:p w14:paraId="734424AB" w14:textId="78DA36E8" w:rsidR="00094751" w:rsidRPr="0079476E" w:rsidRDefault="00150A65">
            <w:pPr>
              <w:pStyle w:val="0"/>
              <w:spacing w:before="120" w:line="300" w:lineRule="auto"/>
              <w:rPr>
                <w:rFonts w:cs="Times New Roman"/>
              </w:rPr>
            </w:pPr>
            <w:r>
              <w:rPr>
                <w:rFonts w:cs="Times New Roman"/>
              </w:rPr>
              <w:t>贝叶斯个性化排序算法</w:t>
            </w:r>
          </w:p>
        </w:tc>
      </w:tr>
      <w:tr w:rsidR="00EB07F2" w:rsidRPr="00D24A3D" w14:paraId="40053AC1" w14:textId="77777777" w:rsidTr="008427E0">
        <w:trPr>
          <w:trHeight w:val="94"/>
        </w:trPr>
        <w:tc>
          <w:tcPr>
            <w:tcW w:w="1526" w:type="dxa"/>
          </w:tcPr>
          <w:p w14:paraId="74427FC2" w14:textId="77777777" w:rsidR="00EB07F2" w:rsidRDefault="00EB07F2" w:rsidP="00EB07F2">
            <w:pPr>
              <w:pStyle w:val="0"/>
              <w:spacing w:before="120" w:line="300" w:lineRule="auto"/>
            </w:pPr>
            <w:r>
              <w:t>CBR</w:t>
            </w:r>
          </w:p>
          <w:p w14:paraId="3BE3311E" w14:textId="31635291" w:rsidR="00EB07F2" w:rsidRDefault="00EB07F2" w:rsidP="00EB07F2">
            <w:pPr>
              <w:pStyle w:val="0"/>
              <w:spacing w:before="120" w:line="300" w:lineRule="auto"/>
            </w:pPr>
          </w:p>
        </w:tc>
        <w:tc>
          <w:tcPr>
            <w:tcW w:w="4961" w:type="dxa"/>
          </w:tcPr>
          <w:p w14:paraId="15E02777" w14:textId="62E3084F" w:rsidR="00EB07F2" w:rsidRPr="00EB07F2" w:rsidRDefault="00EB07F2" w:rsidP="00EB07F2">
            <w:pPr>
              <w:pStyle w:val="0"/>
              <w:spacing w:before="120" w:line="300" w:lineRule="auto"/>
              <w:rPr>
                <w:rFonts w:eastAsiaTheme="minorEastAsia"/>
              </w:rPr>
            </w:pPr>
            <w:r>
              <w:rPr>
                <w:rFonts w:eastAsiaTheme="minorEastAsia"/>
              </w:rPr>
              <w:t>Case-Based Reasoning</w:t>
            </w:r>
          </w:p>
        </w:tc>
        <w:tc>
          <w:tcPr>
            <w:tcW w:w="2835" w:type="dxa"/>
          </w:tcPr>
          <w:p w14:paraId="5356B25B" w14:textId="206FFC08" w:rsidR="00EB07F2" w:rsidRDefault="00EB07F2" w:rsidP="00EB07F2">
            <w:pPr>
              <w:pStyle w:val="0"/>
              <w:spacing w:before="120" w:line="300" w:lineRule="auto"/>
              <w:rPr>
                <w:rFonts w:cs="Times New Roman"/>
              </w:rPr>
            </w:pPr>
            <w:r>
              <w:rPr>
                <w:rFonts w:cs="Times New Roman"/>
              </w:rPr>
              <w:t>案例推理</w:t>
            </w:r>
          </w:p>
        </w:tc>
      </w:tr>
      <w:tr w:rsidR="00EB07F2" w:rsidRPr="00D24A3D" w14:paraId="7AED3A11" w14:textId="77777777" w:rsidTr="008427E0">
        <w:trPr>
          <w:trHeight w:val="94"/>
        </w:trPr>
        <w:tc>
          <w:tcPr>
            <w:tcW w:w="1526" w:type="dxa"/>
          </w:tcPr>
          <w:p w14:paraId="28112D9A" w14:textId="77777777" w:rsidR="00EB07F2" w:rsidRDefault="00EB07F2" w:rsidP="00EB07F2">
            <w:pPr>
              <w:pStyle w:val="0"/>
              <w:spacing w:before="120" w:line="300" w:lineRule="auto"/>
            </w:pPr>
            <w:r>
              <w:rPr>
                <w:rFonts w:hint="eastAsia"/>
              </w:rPr>
              <w:t>HDFS</w:t>
            </w:r>
          </w:p>
          <w:p w14:paraId="0682E778" w14:textId="0324710A" w:rsidR="00EB07F2" w:rsidRDefault="00EB07F2" w:rsidP="00EB07F2">
            <w:pPr>
              <w:pStyle w:val="0"/>
              <w:spacing w:before="120" w:line="300" w:lineRule="auto"/>
            </w:pPr>
          </w:p>
        </w:tc>
        <w:tc>
          <w:tcPr>
            <w:tcW w:w="4961" w:type="dxa"/>
          </w:tcPr>
          <w:p w14:paraId="66F697F8" w14:textId="39CFC2C3" w:rsidR="00EB07F2" w:rsidRDefault="00EB07F2" w:rsidP="00EB07F2">
            <w:pPr>
              <w:pStyle w:val="0"/>
              <w:spacing w:before="120" w:line="300" w:lineRule="auto"/>
              <w:rPr>
                <w:rFonts w:eastAsiaTheme="minorEastAsia"/>
              </w:rPr>
            </w:pPr>
            <w:r>
              <w:rPr>
                <w:rFonts w:eastAsiaTheme="minorEastAsia" w:hint="eastAsia"/>
              </w:rPr>
              <w:t>Hadoop Distributed File System</w:t>
            </w:r>
          </w:p>
        </w:tc>
        <w:tc>
          <w:tcPr>
            <w:tcW w:w="2835" w:type="dxa"/>
          </w:tcPr>
          <w:p w14:paraId="1D30F9D6" w14:textId="05A22E1D" w:rsidR="00EB07F2" w:rsidRDefault="00EB07F2" w:rsidP="00EB07F2">
            <w:pPr>
              <w:pStyle w:val="0"/>
              <w:spacing w:before="120" w:line="300" w:lineRule="auto"/>
              <w:rPr>
                <w:rFonts w:cs="Times New Roman"/>
              </w:rPr>
            </w:pPr>
            <w:r>
              <w:rPr>
                <w:rFonts w:cs="Times New Roman" w:hint="eastAsia"/>
              </w:rPr>
              <w:t>Hadoop</w:t>
            </w:r>
            <w:r>
              <w:rPr>
                <w:rFonts w:cs="Times New Roman" w:hint="eastAsia"/>
              </w:rPr>
              <w:t>分布式文件系统</w:t>
            </w:r>
          </w:p>
        </w:tc>
      </w:tr>
      <w:tr w:rsidR="00EB07F2" w:rsidRPr="00D24A3D" w14:paraId="745EB28D" w14:textId="77777777" w:rsidTr="008427E0">
        <w:trPr>
          <w:trHeight w:val="94"/>
        </w:trPr>
        <w:tc>
          <w:tcPr>
            <w:tcW w:w="1526" w:type="dxa"/>
          </w:tcPr>
          <w:p w14:paraId="364CBC3F" w14:textId="77777777" w:rsidR="00EB07F2" w:rsidRDefault="00EB07F2" w:rsidP="00EB07F2">
            <w:pPr>
              <w:pStyle w:val="0"/>
              <w:spacing w:before="120" w:line="300" w:lineRule="auto"/>
            </w:pPr>
            <w:r>
              <w:t>OTA</w:t>
            </w:r>
          </w:p>
          <w:p w14:paraId="5251D065" w14:textId="1BD7866D" w:rsidR="00EB07F2" w:rsidRDefault="00EB07F2" w:rsidP="00EB07F2">
            <w:pPr>
              <w:pStyle w:val="0"/>
              <w:spacing w:before="120" w:line="300" w:lineRule="auto"/>
            </w:pPr>
          </w:p>
        </w:tc>
        <w:tc>
          <w:tcPr>
            <w:tcW w:w="4961" w:type="dxa"/>
          </w:tcPr>
          <w:p w14:paraId="27B4A4BC" w14:textId="4A60DC3F" w:rsidR="00EB07F2" w:rsidRPr="00EB07F2" w:rsidRDefault="00EB07F2" w:rsidP="00EB07F2">
            <w:pPr>
              <w:pStyle w:val="0"/>
              <w:spacing w:before="120" w:line="300" w:lineRule="auto"/>
            </w:pPr>
            <w:r>
              <w:rPr>
                <w:rFonts w:hint="eastAsia"/>
              </w:rPr>
              <w:t>Online Travel Agent</w:t>
            </w:r>
          </w:p>
        </w:tc>
        <w:tc>
          <w:tcPr>
            <w:tcW w:w="2835" w:type="dxa"/>
          </w:tcPr>
          <w:p w14:paraId="582090C5" w14:textId="43E734A7" w:rsidR="00EB07F2" w:rsidRDefault="00671515" w:rsidP="00EB07F2">
            <w:pPr>
              <w:pStyle w:val="0"/>
              <w:spacing w:before="120" w:line="300" w:lineRule="auto"/>
              <w:rPr>
                <w:rFonts w:cs="Times New Roman"/>
              </w:rPr>
            </w:pPr>
            <w:r>
              <w:rPr>
                <w:rFonts w:cs="Times New Roman" w:hint="eastAsia"/>
              </w:rPr>
              <w:t>在线旅游代理</w:t>
            </w:r>
          </w:p>
        </w:tc>
      </w:tr>
      <w:tr w:rsidR="00B053E6" w:rsidRPr="00D24A3D" w14:paraId="79538876" w14:textId="77777777" w:rsidTr="008427E0">
        <w:trPr>
          <w:trHeight w:val="94"/>
        </w:trPr>
        <w:tc>
          <w:tcPr>
            <w:tcW w:w="1526" w:type="dxa"/>
          </w:tcPr>
          <w:p w14:paraId="55AA8B43" w14:textId="77777777" w:rsidR="00B053E6" w:rsidRDefault="00B053E6" w:rsidP="00EB07F2">
            <w:pPr>
              <w:pStyle w:val="0"/>
              <w:spacing w:before="120" w:line="300" w:lineRule="auto"/>
            </w:pPr>
            <w:r>
              <w:t>PCM</w:t>
            </w:r>
          </w:p>
          <w:p w14:paraId="524ADBF9" w14:textId="14A720F7" w:rsidR="00B053E6" w:rsidRDefault="00B053E6" w:rsidP="00EB07F2">
            <w:pPr>
              <w:pStyle w:val="0"/>
              <w:spacing w:before="120" w:line="300" w:lineRule="auto"/>
            </w:pPr>
          </w:p>
        </w:tc>
        <w:tc>
          <w:tcPr>
            <w:tcW w:w="4961" w:type="dxa"/>
          </w:tcPr>
          <w:p w14:paraId="1CE5B5ED" w14:textId="0971A253" w:rsidR="00B053E6" w:rsidRDefault="00B053E6" w:rsidP="00EB07F2">
            <w:pPr>
              <w:pStyle w:val="0"/>
              <w:spacing w:before="120" w:line="300" w:lineRule="auto"/>
            </w:pPr>
            <w:r w:rsidRPr="00B053E6">
              <w:t>Pairwise Choice Modeling</w:t>
            </w:r>
          </w:p>
        </w:tc>
        <w:tc>
          <w:tcPr>
            <w:tcW w:w="2835" w:type="dxa"/>
          </w:tcPr>
          <w:p w14:paraId="3381101A" w14:textId="6F456E6F" w:rsidR="00B053E6" w:rsidRDefault="00B053E6" w:rsidP="00EB07F2">
            <w:pPr>
              <w:pStyle w:val="0"/>
              <w:spacing w:before="120" w:line="300" w:lineRule="auto"/>
              <w:rPr>
                <w:rFonts w:cs="Times New Roman"/>
              </w:rPr>
            </w:pPr>
            <w:r>
              <w:rPr>
                <w:rFonts w:cs="Times New Roman"/>
              </w:rPr>
              <w:t>成对选择建模</w:t>
            </w:r>
          </w:p>
        </w:tc>
      </w:tr>
      <w:tr w:rsidR="00EB07F2" w:rsidRPr="00D24A3D" w14:paraId="55AB883A" w14:textId="77777777" w:rsidTr="008427E0">
        <w:trPr>
          <w:trHeight w:val="94"/>
        </w:trPr>
        <w:tc>
          <w:tcPr>
            <w:tcW w:w="1526" w:type="dxa"/>
          </w:tcPr>
          <w:p w14:paraId="68C2A9AC" w14:textId="77777777" w:rsidR="00EB07F2" w:rsidRDefault="00EB07F2" w:rsidP="00EB07F2">
            <w:pPr>
              <w:pStyle w:val="0"/>
              <w:spacing w:before="120" w:line="300" w:lineRule="auto"/>
            </w:pPr>
            <w:r>
              <w:rPr>
                <w:rFonts w:hint="eastAsia"/>
              </w:rPr>
              <w:t>KNN</w:t>
            </w:r>
          </w:p>
          <w:p w14:paraId="6C6E7E77" w14:textId="43211F82" w:rsidR="00EB07F2" w:rsidRDefault="00EB07F2" w:rsidP="00EB07F2">
            <w:pPr>
              <w:pStyle w:val="0"/>
              <w:spacing w:before="120" w:line="300" w:lineRule="auto"/>
            </w:pPr>
          </w:p>
        </w:tc>
        <w:tc>
          <w:tcPr>
            <w:tcW w:w="4961" w:type="dxa"/>
          </w:tcPr>
          <w:p w14:paraId="65F683E7" w14:textId="48320CC8" w:rsidR="00EB07F2" w:rsidRDefault="00EB07F2" w:rsidP="00EB07F2">
            <w:pPr>
              <w:pStyle w:val="0"/>
              <w:spacing w:before="120" w:line="300" w:lineRule="auto"/>
            </w:pPr>
            <w:r>
              <w:t>K</w:t>
            </w:r>
            <w:r w:rsidRPr="007A708A">
              <w:t>-Nearest</w:t>
            </w:r>
            <w:r>
              <w:t xml:space="preserve"> </w:t>
            </w:r>
            <w:r w:rsidRPr="007A708A">
              <w:t>Neighbor</w:t>
            </w:r>
          </w:p>
        </w:tc>
        <w:tc>
          <w:tcPr>
            <w:tcW w:w="2835" w:type="dxa"/>
          </w:tcPr>
          <w:p w14:paraId="3D2F2BAE" w14:textId="77777777" w:rsidR="00EB07F2" w:rsidRPr="00D02202" w:rsidRDefault="00EB07F2" w:rsidP="00EB07F2">
            <w:pPr>
              <w:pStyle w:val="0"/>
              <w:spacing w:before="120" w:line="300" w:lineRule="auto"/>
              <w:rPr>
                <w:rFonts w:cs="Times New Roman"/>
              </w:rPr>
            </w:pPr>
            <w:r>
              <w:rPr>
                <w:rFonts w:cs="Times New Roman" w:hint="eastAsia"/>
              </w:rPr>
              <w:t>K</w:t>
            </w:r>
            <w:r>
              <w:rPr>
                <w:rFonts w:cs="Times New Roman" w:hint="eastAsia"/>
              </w:rPr>
              <w:t>邻近算法</w:t>
            </w:r>
          </w:p>
        </w:tc>
      </w:tr>
      <w:tr w:rsidR="00443552" w:rsidRPr="00D24A3D" w14:paraId="0FB2711A" w14:textId="77777777" w:rsidTr="008427E0">
        <w:trPr>
          <w:trHeight w:val="94"/>
        </w:trPr>
        <w:tc>
          <w:tcPr>
            <w:tcW w:w="1526" w:type="dxa"/>
          </w:tcPr>
          <w:p w14:paraId="4BA9B1C2" w14:textId="48154BF9" w:rsidR="00443552" w:rsidRDefault="00443552" w:rsidP="00EB07F2">
            <w:pPr>
              <w:pStyle w:val="0"/>
              <w:spacing w:before="120" w:line="300" w:lineRule="auto"/>
            </w:pPr>
            <w:r>
              <w:t>LFM</w:t>
            </w:r>
          </w:p>
          <w:p w14:paraId="6366D658" w14:textId="77777777" w:rsidR="00443552" w:rsidRDefault="00443552" w:rsidP="00EB07F2">
            <w:pPr>
              <w:pStyle w:val="0"/>
              <w:spacing w:before="120" w:line="300" w:lineRule="auto"/>
            </w:pPr>
          </w:p>
        </w:tc>
        <w:tc>
          <w:tcPr>
            <w:tcW w:w="4961" w:type="dxa"/>
          </w:tcPr>
          <w:p w14:paraId="7B39E21B" w14:textId="741069E5" w:rsidR="00443552" w:rsidRDefault="00443552" w:rsidP="00EB07F2">
            <w:pPr>
              <w:pStyle w:val="0"/>
              <w:spacing w:before="120" w:line="300" w:lineRule="auto"/>
            </w:pPr>
            <w:r>
              <w:t>Latent Factor Model</w:t>
            </w:r>
          </w:p>
        </w:tc>
        <w:tc>
          <w:tcPr>
            <w:tcW w:w="2835" w:type="dxa"/>
          </w:tcPr>
          <w:p w14:paraId="76A4147A" w14:textId="789CDD5F" w:rsidR="00443552" w:rsidRDefault="00B96E8F" w:rsidP="00EB07F2">
            <w:pPr>
              <w:pStyle w:val="0"/>
              <w:spacing w:before="120" w:line="300" w:lineRule="auto"/>
              <w:rPr>
                <w:rFonts w:cs="Times New Roman"/>
              </w:rPr>
            </w:pPr>
            <w:r>
              <w:rPr>
                <w:rFonts w:cs="Times New Roman" w:hint="eastAsia"/>
              </w:rPr>
              <w:t>隐语义模型</w:t>
            </w:r>
          </w:p>
        </w:tc>
      </w:tr>
      <w:tr w:rsidR="00C83B06" w:rsidRPr="00D24A3D" w14:paraId="0F874E57" w14:textId="77777777" w:rsidTr="008427E0">
        <w:trPr>
          <w:trHeight w:val="94"/>
        </w:trPr>
        <w:tc>
          <w:tcPr>
            <w:tcW w:w="1526" w:type="dxa"/>
          </w:tcPr>
          <w:p w14:paraId="64F8DDDE" w14:textId="77777777" w:rsidR="00C83B06" w:rsidRDefault="00C83B06" w:rsidP="00EB07F2">
            <w:pPr>
              <w:pStyle w:val="0"/>
              <w:spacing w:before="120" w:line="300" w:lineRule="auto"/>
            </w:pPr>
            <w:r>
              <w:t>LtR</w:t>
            </w:r>
          </w:p>
          <w:p w14:paraId="0CE545D9" w14:textId="54D5145B" w:rsidR="00C83B06" w:rsidRDefault="00C83B06" w:rsidP="00EB07F2">
            <w:pPr>
              <w:pStyle w:val="0"/>
              <w:spacing w:before="120" w:line="300" w:lineRule="auto"/>
            </w:pPr>
          </w:p>
        </w:tc>
        <w:tc>
          <w:tcPr>
            <w:tcW w:w="4961" w:type="dxa"/>
          </w:tcPr>
          <w:p w14:paraId="52B54436" w14:textId="7CB27CDA" w:rsidR="00C83B06" w:rsidRDefault="00C83B06" w:rsidP="00EB07F2">
            <w:pPr>
              <w:pStyle w:val="0"/>
              <w:spacing w:before="120" w:line="300" w:lineRule="auto"/>
            </w:pPr>
            <w:r>
              <w:rPr>
                <w:rFonts w:hint="eastAsia"/>
              </w:rPr>
              <w:t>Learning to Rank</w:t>
            </w:r>
          </w:p>
        </w:tc>
        <w:tc>
          <w:tcPr>
            <w:tcW w:w="2835" w:type="dxa"/>
          </w:tcPr>
          <w:p w14:paraId="0F06B62B" w14:textId="3F4F6C41" w:rsidR="00C83B06" w:rsidRDefault="00C83B06" w:rsidP="00EB07F2">
            <w:pPr>
              <w:pStyle w:val="0"/>
              <w:spacing w:before="120" w:line="300" w:lineRule="auto"/>
              <w:rPr>
                <w:rFonts w:cs="Times New Roman"/>
              </w:rPr>
            </w:pPr>
            <w:r>
              <w:rPr>
                <w:rFonts w:cs="Times New Roman" w:hint="eastAsia"/>
              </w:rPr>
              <w:t>学习排序</w:t>
            </w:r>
          </w:p>
        </w:tc>
      </w:tr>
      <w:tr w:rsidR="005C1270" w:rsidRPr="00D24A3D" w14:paraId="0D7CD912" w14:textId="77777777" w:rsidTr="008427E0">
        <w:trPr>
          <w:trHeight w:val="94"/>
        </w:trPr>
        <w:tc>
          <w:tcPr>
            <w:tcW w:w="1526" w:type="dxa"/>
          </w:tcPr>
          <w:p w14:paraId="62A31E85" w14:textId="77777777" w:rsidR="005C1270" w:rsidRDefault="005C1270" w:rsidP="00EB07F2">
            <w:pPr>
              <w:pStyle w:val="0"/>
              <w:spacing w:before="120" w:line="300" w:lineRule="auto"/>
            </w:pPr>
            <w:r>
              <w:rPr>
                <w:rFonts w:hint="eastAsia"/>
              </w:rPr>
              <w:t>MAP</w:t>
            </w:r>
          </w:p>
          <w:p w14:paraId="3FC6FC7D" w14:textId="09A03879" w:rsidR="005C1270" w:rsidRDefault="005C1270" w:rsidP="00EB07F2">
            <w:pPr>
              <w:pStyle w:val="0"/>
              <w:spacing w:before="120" w:line="300" w:lineRule="auto"/>
            </w:pPr>
          </w:p>
        </w:tc>
        <w:tc>
          <w:tcPr>
            <w:tcW w:w="4961" w:type="dxa"/>
          </w:tcPr>
          <w:p w14:paraId="4FD10C0B" w14:textId="4CBE8662" w:rsidR="005C1270" w:rsidRDefault="005C1270" w:rsidP="00EB07F2">
            <w:pPr>
              <w:pStyle w:val="0"/>
              <w:spacing w:before="120" w:line="300" w:lineRule="auto"/>
            </w:pPr>
            <w:r>
              <w:t>Mean Average Precision</w:t>
            </w:r>
          </w:p>
        </w:tc>
        <w:tc>
          <w:tcPr>
            <w:tcW w:w="2835" w:type="dxa"/>
          </w:tcPr>
          <w:p w14:paraId="21C7EA86" w14:textId="5FA6C75B" w:rsidR="005C1270" w:rsidRDefault="005C1270" w:rsidP="00EB07F2">
            <w:pPr>
              <w:pStyle w:val="0"/>
              <w:spacing w:before="120" w:line="300" w:lineRule="auto"/>
              <w:rPr>
                <w:rFonts w:cs="Times New Roman"/>
              </w:rPr>
            </w:pPr>
            <w:r>
              <w:rPr>
                <w:rFonts w:cs="Times New Roman"/>
              </w:rPr>
              <w:t>平均准确率均值</w:t>
            </w:r>
          </w:p>
        </w:tc>
      </w:tr>
      <w:tr w:rsidR="00866C19" w:rsidRPr="00D24A3D" w14:paraId="27E7B89C" w14:textId="77777777" w:rsidTr="008427E0">
        <w:trPr>
          <w:trHeight w:val="94"/>
        </w:trPr>
        <w:tc>
          <w:tcPr>
            <w:tcW w:w="1526" w:type="dxa"/>
          </w:tcPr>
          <w:p w14:paraId="6577527B" w14:textId="77777777" w:rsidR="00866C19" w:rsidRDefault="00866C19" w:rsidP="00EB07F2">
            <w:pPr>
              <w:pStyle w:val="0"/>
              <w:spacing w:before="120" w:line="300" w:lineRule="auto"/>
            </w:pPr>
            <w:r>
              <w:rPr>
                <w:rFonts w:hint="eastAsia"/>
              </w:rPr>
              <w:t>MLE</w:t>
            </w:r>
          </w:p>
          <w:p w14:paraId="75316A1F" w14:textId="7FA1EE18" w:rsidR="00866C19" w:rsidRDefault="00866C19" w:rsidP="00EB07F2">
            <w:pPr>
              <w:pStyle w:val="0"/>
              <w:spacing w:before="120" w:line="300" w:lineRule="auto"/>
            </w:pPr>
          </w:p>
        </w:tc>
        <w:tc>
          <w:tcPr>
            <w:tcW w:w="4961" w:type="dxa"/>
          </w:tcPr>
          <w:p w14:paraId="03C113FD" w14:textId="68CC7867" w:rsidR="00866C19" w:rsidRDefault="00866C19" w:rsidP="00EB07F2">
            <w:pPr>
              <w:pStyle w:val="0"/>
              <w:spacing w:before="120" w:line="300" w:lineRule="auto"/>
            </w:pPr>
            <w:r>
              <w:t>Maximum Likelihood Estimation</w:t>
            </w:r>
          </w:p>
        </w:tc>
        <w:tc>
          <w:tcPr>
            <w:tcW w:w="2835" w:type="dxa"/>
          </w:tcPr>
          <w:p w14:paraId="2128739B" w14:textId="300907A7" w:rsidR="00866C19" w:rsidRDefault="00866C19" w:rsidP="00EB07F2">
            <w:pPr>
              <w:pStyle w:val="0"/>
              <w:spacing w:before="120" w:line="300" w:lineRule="auto"/>
              <w:rPr>
                <w:rFonts w:cs="Times New Roman"/>
              </w:rPr>
            </w:pPr>
            <w:r>
              <w:rPr>
                <w:rFonts w:cs="Times New Roman" w:hint="eastAsia"/>
              </w:rPr>
              <w:t>最大似然估计</w:t>
            </w:r>
          </w:p>
        </w:tc>
      </w:tr>
      <w:tr w:rsidR="00D03B34" w:rsidRPr="00D24A3D" w14:paraId="6E2A7DDB" w14:textId="77777777" w:rsidTr="008427E0">
        <w:trPr>
          <w:trHeight w:val="94"/>
        </w:trPr>
        <w:tc>
          <w:tcPr>
            <w:tcW w:w="1526" w:type="dxa"/>
          </w:tcPr>
          <w:p w14:paraId="6391F52D" w14:textId="77777777" w:rsidR="00D03B34" w:rsidRDefault="00D03B34" w:rsidP="00EB07F2">
            <w:pPr>
              <w:pStyle w:val="0"/>
              <w:spacing w:before="120" w:line="300" w:lineRule="auto"/>
            </w:pPr>
            <w:r>
              <w:rPr>
                <w:rFonts w:hint="eastAsia"/>
              </w:rPr>
              <w:t>MSE</w:t>
            </w:r>
          </w:p>
          <w:p w14:paraId="2AAC9AA5" w14:textId="6F2B1A04" w:rsidR="00D03B34" w:rsidRDefault="00D03B34" w:rsidP="00EB07F2">
            <w:pPr>
              <w:pStyle w:val="0"/>
              <w:spacing w:before="120" w:line="300" w:lineRule="auto"/>
            </w:pPr>
          </w:p>
        </w:tc>
        <w:tc>
          <w:tcPr>
            <w:tcW w:w="4961" w:type="dxa"/>
          </w:tcPr>
          <w:p w14:paraId="3AB562DD" w14:textId="15F18474" w:rsidR="00D03B34" w:rsidRDefault="00D03B34" w:rsidP="00EB07F2">
            <w:pPr>
              <w:pStyle w:val="0"/>
              <w:spacing w:before="120" w:line="300" w:lineRule="auto"/>
            </w:pPr>
            <w:r>
              <w:t>Mean Square Error</w:t>
            </w:r>
          </w:p>
        </w:tc>
        <w:tc>
          <w:tcPr>
            <w:tcW w:w="2835" w:type="dxa"/>
          </w:tcPr>
          <w:p w14:paraId="5B9E9798" w14:textId="0F8A2072" w:rsidR="00D03B34" w:rsidRDefault="00D03B34" w:rsidP="00EB07F2">
            <w:pPr>
              <w:pStyle w:val="0"/>
              <w:spacing w:before="120" w:line="300" w:lineRule="auto"/>
              <w:rPr>
                <w:rFonts w:cs="Times New Roman"/>
              </w:rPr>
            </w:pPr>
            <w:r>
              <w:rPr>
                <w:rFonts w:cs="Times New Roman"/>
              </w:rPr>
              <w:t>均方误差</w:t>
            </w:r>
          </w:p>
        </w:tc>
      </w:tr>
      <w:tr w:rsidR="00B80695" w:rsidRPr="00D24A3D" w14:paraId="21E77CFF" w14:textId="77777777" w:rsidTr="008427E0">
        <w:trPr>
          <w:trHeight w:val="94"/>
        </w:trPr>
        <w:tc>
          <w:tcPr>
            <w:tcW w:w="1526" w:type="dxa"/>
          </w:tcPr>
          <w:p w14:paraId="72139EA1" w14:textId="77777777" w:rsidR="00B80695" w:rsidRDefault="00B80695" w:rsidP="00EB07F2">
            <w:pPr>
              <w:pStyle w:val="0"/>
              <w:spacing w:before="120" w:line="300" w:lineRule="auto"/>
            </w:pPr>
            <w:r>
              <w:rPr>
                <w:rFonts w:hint="eastAsia"/>
              </w:rPr>
              <w:lastRenderedPageBreak/>
              <w:t>OCCF</w:t>
            </w:r>
          </w:p>
          <w:p w14:paraId="0B6360CF" w14:textId="1628163C" w:rsidR="0072344B" w:rsidRDefault="0072344B" w:rsidP="00EB07F2">
            <w:pPr>
              <w:pStyle w:val="0"/>
              <w:spacing w:before="120" w:line="300" w:lineRule="auto"/>
            </w:pPr>
          </w:p>
        </w:tc>
        <w:tc>
          <w:tcPr>
            <w:tcW w:w="4961" w:type="dxa"/>
          </w:tcPr>
          <w:p w14:paraId="7E85AB07" w14:textId="1AE9B173" w:rsidR="00B80695" w:rsidRDefault="00B80695" w:rsidP="00B80695">
            <w:pPr>
              <w:pStyle w:val="0"/>
              <w:spacing w:before="120" w:line="300" w:lineRule="auto"/>
            </w:pPr>
            <w:r>
              <w:rPr>
                <w:rFonts w:hint="eastAsia"/>
              </w:rPr>
              <w:t>One-class</w:t>
            </w:r>
            <w:r>
              <w:t xml:space="preserve"> Collaborative Filtering</w:t>
            </w:r>
          </w:p>
        </w:tc>
        <w:tc>
          <w:tcPr>
            <w:tcW w:w="2835" w:type="dxa"/>
          </w:tcPr>
          <w:p w14:paraId="68FF36D5" w14:textId="1EE9D7AB" w:rsidR="00B80695" w:rsidRDefault="00B80695" w:rsidP="00EB07F2">
            <w:pPr>
              <w:pStyle w:val="0"/>
              <w:spacing w:before="120" w:line="300" w:lineRule="auto"/>
              <w:rPr>
                <w:rFonts w:cs="Times New Roman"/>
              </w:rPr>
            </w:pPr>
            <w:r>
              <w:rPr>
                <w:rFonts w:cs="Times New Roman" w:hint="eastAsia"/>
              </w:rPr>
              <w:t>单类协同过滤</w:t>
            </w:r>
          </w:p>
        </w:tc>
      </w:tr>
      <w:tr w:rsidR="00AB49C8" w:rsidRPr="00D24A3D" w14:paraId="78483B6B" w14:textId="77777777" w:rsidTr="008427E0">
        <w:trPr>
          <w:trHeight w:val="94"/>
        </w:trPr>
        <w:tc>
          <w:tcPr>
            <w:tcW w:w="1526" w:type="dxa"/>
          </w:tcPr>
          <w:p w14:paraId="0E81475B" w14:textId="77777777" w:rsidR="00AB49C8" w:rsidRDefault="00AB49C8" w:rsidP="00EB07F2">
            <w:pPr>
              <w:pStyle w:val="0"/>
              <w:spacing w:before="120" w:line="300" w:lineRule="auto"/>
            </w:pPr>
            <w:r>
              <w:rPr>
                <w:rFonts w:hint="eastAsia"/>
              </w:rPr>
              <w:t>R</w:t>
            </w:r>
            <w:r>
              <w:t>LFM</w:t>
            </w:r>
          </w:p>
          <w:p w14:paraId="71CEF191" w14:textId="09602EE2" w:rsidR="008F1FF4" w:rsidRDefault="008F1FF4" w:rsidP="00EB07F2">
            <w:pPr>
              <w:pStyle w:val="0"/>
              <w:spacing w:before="120" w:line="300" w:lineRule="auto"/>
            </w:pPr>
          </w:p>
        </w:tc>
        <w:tc>
          <w:tcPr>
            <w:tcW w:w="4961" w:type="dxa"/>
          </w:tcPr>
          <w:p w14:paraId="2B163ACE" w14:textId="49F3440E" w:rsidR="00AB49C8" w:rsidRDefault="00AB49C8" w:rsidP="00EB07F2">
            <w:pPr>
              <w:pStyle w:val="0"/>
              <w:spacing w:before="120" w:line="300" w:lineRule="auto"/>
            </w:pPr>
            <w:r>
              <w:t>Regression-based Latent Factor Model</w:t>
            </w:r>
          </w:p>
        </w:tc>
        <w:tc>
          <w:tcPr>
            <w:tcW w:w="2835" w:type="dxa"/>
          </w:tcPr>
          <w:p w14:paraId="0EDABB18" w14:textId="46B6C02F" w:rsidR="00AB49C8" w:rsidRDefault="00AB49C8" w:rsidP="00EB07F2">
            <w:pPr>
              <w:pStyle w:val="0"/>
              <w:spacing w:before="120" w:line="300" w:lineRule="auto"/>
              <w:rPr>
                <w:rFonts w:cs="Times New Roman"/>
              </w:rPr>
            </w:pPr>
            <w:r>
              <w:rPr>
                <w:rFonts w:cs="Times New Roman" w:hint="eastAsia"/>
              </w:rPr>
              <w:t>基于回归的隐语义模型</w:t>
            </w:r>
          </w:p>
        </w:tc>
      </w:tr>
      <w:tr w:rsidR="008F1FF4" w:rsidRPr="00D24A3D" w14:paraId="7A75A67F" w14:textId="77777777" w:rsidTr="008427E0">
        <w:trPr>
          <w:trHeight w:val="94"/>
        </w:trPr>
        <w:tc>
          <w:tcPr>
            <w:tcW w:w="1526" w:type="dxa"/>
          </w:tcPr>
          <w:p w14:paraId="65122790" w14:textId="6C3D0889" w:rsidR="008F1FF4" w:rsidRDefault="008F1FF4" w:rsidP="00EB07F2">
            <w:pPr>
              <w:pStyle w:val="0"/>
              <w:spacing w:before="120" w:line="300" w:lineRule="auto"/>
            </w:pPr>
            <w:r>
              <w:t>SGD</w:t>
            </w:r>
          </w:p>
        </w:tc>
        <w:tc>
          <w:tcPr>
            <w:tcW w:w="4961" w:type="dxa"/>
          </w:tcPr>
          <w:p w14:paraId="0484BED8" w14:textId="6589A2F2" w:rsidR="008F1FF4" w:rsidRDefault="008F1FF4" w:rsidP="00EB07F2">
            <w:pPr>
              <w:pStyle w:val="0"/>
              <w:spacing w:before="120" w:line="300" w:lineRule="auto"/>
            </w:pPr>
            <w:r>
              <w:t>Stochastic Gradient Descent</w:t>
            </w:r>
          </w:p>
        </w:tc>
        <w:tc>
          <w:tcPr>
            <w:tcW w:w="2835" w:type="dxa"/>
          </w:tcPr>
          <w:p w14:paraId="739A1DC9" w14:textId="37CBC79B" w:rsidR="008F1FF4" w:rsidRDefault="008F1FF4" w:rsidP="00EB07F2">
            <w:pPr>
              <w:pStyle w:val="0"/>
              <w:spacing w:before="120" w:line="300" w:lineRule="auto"/>
              <w:rPr>
                <w:rFonts w:cs="Times New Roman"/>
              </w:rPr>
            </w:pPr>
            <w:r>
              <w:rPr>
                <w:rFonts w:cs="Times New Roman"/>
              </w:rPr>
              <w:t>随机梯度下降</w:t>
            </w:r>
          </w:p>
        </w:tc>
      </w:tr>
    </w:tbl>
    <w:p w14:paraId="5B552F98" w14:textId="77777777" w:rsidR="00756415" w:rsidRPr="00D24A3D" w:rsidRDefault="00756415">
      <w:pPr>
        <w:spacing w:before="120" w:line="300" w:lineRule="auto"/>
        <w:sectPr w:rsidR="00756415" w:rsidRPr="00D24A3D">
          <w:headerReference w:type="default" r:id="rId67"/>
          <w:pgSz w:w="11906" w:h="16838"/>
          <w:pgMar w:top="2268" w:right="1588" w:bottom="1985" w:left="1588" w:header="1588" w:footer="1588" w:gutter="0"/>
          <w:cols w:space="425"/>
          <w:docGrid w:linePitch="312"/>
        </w:sectPr>
      </w:pPr>
    </w:p>
    <w:p w14:paraId="6E0FCE5B" w14:textId="2096F085" w:rsidR="00756415" w:rsidRPr="00D24A3D" w:rsidRDefault="00816514">
      <w:pPr>
        <w:pStyle w:val="11"/>
        <w:numPr>
          <w:ilvl w:val="0"/>
          <w:numId w:val="0"/>
        </w:numPr>
        <w:spacing w:before="120" w:line="300" w:lineRule="auto"/>
      </w:pPr>
      <w:bookmarkStart w:id="126" w:name="_Toc85561546"/>
      <w:bookmarkStart w:id="127" w:name="_Toc85901098"/>
      <w:bookmarkStart w:id="128" w:name="_Toc146534663"/>
      <w:bookmarkStart w:id="129" w:name="_Toc146618682"/>
      <w:bookmarkStart w:id="130" w:name="_Toc152846139"/>
      <w:bookmarkStart w:id="131" w:name="_Toc156015233"/>
      <w:bookmarkStart w:id="132" w:name="_Toc343095447"/>
      <w:bookmarkStart w:id="133" w:name="_Toc439109946"/>
      <w:r w:rsidRPr="00D24A3D">
        <w:rPr>
          <w:rFonts w:hint="eastAsia"/>
        </w:rPr>
        <w:lastRenderedPageBreak/>
        <w:t>攻读硕士学位期间已发表的论文</w:t>
      </w:r>
      <w:bookmarkEnd w:id="126"/>
      <w:bookmarkEnd w:id="127"/>
      <w:bookmarkEnd w:id="128"/>
      <w:bookmarkEnd w:id="129"/>
      <w:bookmarkEnd w:id="130"/>
      <w:bookmarkEnd w:id="131"/>
      <w:bookmarkEnd w:id="132"/>
      <w:bookmarkEnd w:id="133"/>
    </w:p>
    <w:p w14:paraId="6F6C67BA" w14:textId="77777777" w:rsidR="00756415" w:rsidRPr="00D24A3D" w:rsidRDefault="00816514">
      <w:pPr>
        <w:spacing w:before="120" w:line="300" w:lineRule="auto"/>
        <w:rPr>
          <w:rStyle w:val="afff0"/>
          <w:b/>
        </w:rPr>
      </w:pPr>
      <w:r w:rsidRPr="00D24A3D">
        <w:rPr>
          <w:rStyle w:val="afff0"/>
          <w:rFonts w:hint="eastAsia"/>
          <w:b/>
        </w:rPr>
        <w:t>一已发表、录用的论文：</w:t>
      </w:r>
    </w:p>
    <w:p w14:paraId="311B2126" w14:textId="6420EF68" w:rsidR="00756415" w:rsidRPr="00D24A3D" w:rsidRDefault="00B24C77" w:rsidP="00ED7045">
      <w:pPr>
        <w:pStyle w:val="1e"/>
        <w:numPr>
          <w:ilvl w:val="0"/>
          <w:numId w:val="8"/>
        </w:numPr>
        <w:autoSpaceDE w:val="0"/>
        <w:autoSpaceDN w:val="0"/>
        <w:adjustRightInd w:val="0"/>
        <w:ind w:firstLineChars="0"/>
        <w:rPr>
          <w:rStyle w:val="afff0"/>
        </w:rPr>
      </w:pPr>
      <w:r w:rsidRPr="00B24C77">
        <w:rPr>
          <w:sz w:val="24"/>
        </w:rPr>
        <w:t>Fangzhou</w:t>
      </w:r>
      <w:r>
        <w:rPr>
          <w:sz w:val="24"/>
        </w:rPr>
        <w:t xml:space="preserve"> Yang, </w:t>
      </w:r>
      <w:r w:rsidRPr="00B24C77">
        <w:rPr>
          <w:sz w:val="24"/>
        </w:rPr>
        <w:t>Jian Cao</w:t>
      </w:r>
      <w:r>
        <w:rPr>
          <w:sz w:val="24"/>
        </w:rPr>
        <w:t xml:space="preserve"> and Dragan Milosevic</w:t>
      </w:r>
      <w:r w:rsidR="00F17BFB">
        <w:rPr>
          <w:sz w:val="24"/>
        </w:rPr>
        <w:t xml:space="preserve">. </w:t>
      </w:r>
      <w:r w:rsidRPr="00B24C77">
        <w:rPr>
          <w:sz w:val="24"/>
        </w:rPr>
        <w:t>An Evolutionary Algorithm for Column Famil</w:t>
      </w:r>
      <w:r w:rsidR="005C0FFD">
        <w:rPr>
          <w:sz w:val="24"/>
        </w:rPr>
        <w:t>y Schema Optimization in HBase.</w:t>
      </w:r>
      <w:r w:rsidR="00AA6D93">
        <w:rPr>
          <w:sz w:val="24"/>
        </w:rPr>
        <w:t xml:space="preserve"> </w:t>
      </w:r>
      <w:r w:rsidR="005C0FFD">
        <w:rPr>
          <w:sz w:val="24"/>
        </w:rPr>
        <w:t xml:space="preserve">IEEE </w:t>
      </w:r>
      <w:r w:rsidR="005C0FFD" w:rsidRPr="00B24C77">
        <w:rPr>
          <w:sz w:val="24"/>
        </w:rPr>
        <w:t>Internat</w:t>
      </w:r>
      <w:r w:rsidR="005C0FFD">
        <w:rPr>
          <w:sz w:val="24"/>
        </w:rPr>
        <w:t>ional Conference on</w:t>
      </w:r>
      <w:r w:rsidR="005C0FFD" w:rsidRPr="00B24C77">
        <w:rPr>
          <w:sz w:val="24"/>
        </w:rPr>
        <w:t xml:space="preserve"> </w:t>
      </w:r>
      <w:r w:rsidRPr="00B24C77">
        <w:rPr>
          <w:sz w:val="24"/>
        </w:rPr>
        <w:t>Big Data Computing Service and Applications (BigDataService),</w:t>
      </w:r>
      <w:r w:rsidR="005C0FFD">
        <w:rPr>
          <w:sz w:val="24"/>
        </w:rPr>
        <w:t xml:space="preserve"> Page(s):439-445, 2015</w:t>
      </w:r>
      <w:r w:rsidR="009D5FF3">
        <w:rPr>
          <w:rFonts w:hint="eastAsia"/>
          <w:sz w:val="24"/>
        </w:rPr>
        <w:t>.</w:t>
      </w:r>
      <w:r w:rsidR="009D5FF3" w:rsidRPr="00D24A3D">
        <w:rPr>
          <w:rFonts w:hint="eastAsia"/>
          <w:sz w:val="24"/>
        </w:rPr>
        <w:t>（第一作者）</w:t>
      </w:r>
    </w:p>
    <w:sectPr w:rsidR="00756415" w:rsidRPr="00D24A3D" w:rsidSect="00756415">
      <w:headerReference w:type="default" r:id="rId68"/>
      <w:pgSz w:w="11906" w:h="16838"/>
      <w:pgMar w:top="2268" w:right="1588" w:bottom="1985" w:left="1588" w:header="1588" w:footer="1588"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65F66F" w14:textId="77777777" w:rsidR="00786F60" w:rsidRDefault="00786F60" w:rsidP="00756415">
      <w:r>
        <w:separator/>
      </w:r>
    </w:p>
  </w:endnote>
  <w:endnote w:type="continuationSeparator" w:id="0">
    <w:p w14:paraId="490BA3E1" w14:textId="77777777" w:rsidR="00786F60" w:rsidRDefault="00786F60" w:rsidP="007564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incho">
    <w:altName w:val="明朝"/>
    <w:panose1 w:val="02020609040305080305"/>
    <w:charset w:val="80"/>
    <w:family w:val="roman"/>
    <w:notTrueType/>
    <w:pitch w:val="fixed"/>
    <w:sig w:usb0="00000001" w:usb1="08070000" w:usb2="00000010" w:usb3="00000000" w:csb0="00020000" w:csb1="00000000"/>
  </w:font>
  <w:font w:name="TimesNewRoman">
    <w:altName w:val="Times New Roman"/>
    <w:charset w:val="00"/>
    <w:family w:val="auto"/>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MBX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NimbusSanL-Regu">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DD3BB" w14:textId="77777777" w:rsidR="00F9147B" w:rsidRDefault="00F9147B">
    <w:pPr>
      <w:spacing w:before="120"/>
      <w:jc w:val="center"/>
    </w:pPr>
    <w:r>
      <w:rPr>
        <w:rFonts w:hint="eastAsia"/>
      </w:rPr>
      <w:t>第</w:t>
    </w:r>
    <w:r>
      <w:fldChar w:fldCharType="begin"/>
    </w:r>
    <w:r>
      <w:instrText xml:space="preserve"> PAGE </w:instrText>
    </w:r>
    <w:r>
      <w:fldChar w:fldCharType="separate"/>
    </w:r>
    <w:r w:rsidR="00BE1E06">
      <w:rPr>
        <w:noProof/>
      </w:rPr>
      <w:t>III</w:t>
    </w:r>
    <w:r>
      <w:rPr>
        <w:noProof/>
      </w:rPr>
      <w:fldChar w:fldCharType="end"/>
    </w:r>
    <w:r>
      <w:rPr>
        <w:rFonts w:hint="eastAsia"/>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88CA89" w14:textId="77777777" w:rsidR="00786F60" w:rsidRDefault="00786F60" w:rsidP="00756415">
      <w:r>
        <w:separator/>
      </w:r>
    </w:p>
  </w:footnote>
  <w:footnote w:type="continuationSeparator" w:id="0">
    <w:p w14:paraId="0F744CE6" w14:textId="77777777" w:rsidR="00786F60" w:rsidRDefault="00786F60" w:rsidP="007564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A2C05" w14:textId="77777777" w:rsidR="00F9147B" w:rsidRDefault="00F9147B">
    <w:pPr>
      <w:pStyle w:val="15"/>
      <w:pBdr>
        <w:bottom w:val="none" w:sz="0" w:space="0" w:color="auto"/>
      </w:pBdr>
      <w:spacing w:before="12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9C1EF" w14:textId="6BBDD48E" w:rsidR="00F9147B" w:rsidRDefault="00F9147B">
    <w:pPr>
      <w:pStyle w:val="15"/>
      <w:spacing w:before="120"/>
      <w:jc w:val="both"/>
    </w:pPr>
    <w:r>
      <w:rPr>
        <w:rFonts w:hint="eastAsia"/>
      </w:rPr>
      <w:t>上海交通大学硕士学位论文</w:t>
    </w:r>
    <w:r>
      <w:rPr>
        <w:rFonts w:hint="eastAsia"/>
      </w:rPr>
      <w:tab/>
    </w:r>
    <w:r>
      <w:rPr>
        <w:rFonts w:hint="eastAsia"/>
      </w:rPr>
      <w:tab/>
    </w:r>
    <w:r>
      <w:rPr>
        <w:rFonts w:hint="eastAsia"/>
      </w:rPr>
      <w:t>附录一符号与标记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9F5D7" w14:textId="3F5F184A" w:rsidR="00F9147B" w:rsidRDefault="00F9147B">
    <w:pPr>
      <w:pStyle w:val="15"/>
      <w:spacing w:before="120"/>
    </w:pPr>
    <w:r>
      <w:rPr>
        <w:rFonts w:hint="eastAsia"/>
      </w:rPr>
      <w:t>上海交通大学硕士学位论文</w:t>
    </w:r>
    <w:r>
      <w:rPr>
        <w:rFonts w:hint="eastAsia"/>
      </w:rPr>
      <w:tab/>
    </w:r>
    <w:r>
      <w:rPr>
        <w:rFonts w:hint="eastAsia"/>
      </w:rPr>
      <w:tab/>
    </w:r>
    <w:r>
      <w:rPr>
        <w:rFonts w:hint="eastAsia"/>
      </w:rPr>
      <w:t>附录二英文缩略语表</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FE504" w14:textId="7DDA7C05" w:rsidR="00F9147B" w:rsidRDefault="00F9147B" w:rsidP="00F66676">
    <w:pPr>
      <w:pStyle w:val="15"/>
      <w:spacing w:before="120"/>
      <w:jc w:val="left"/>
    </w:pPr>
    <w:r>
      <w:rPr>
        <w:rFonts w:hint="eastAsia"/>
      </w:rPr>
      <w:t>上海交通大学硕士学位论文</w:t>
    </w:r>
    <w:r>
      <w:rPr>
        <w:rFonts w:hint="eastAsia"/>
      </w:rPr>
      <w:tab/>
    </w:r>
    <w:r>
      <w:rPr>
        <w:rFonts w:hint="eastAsia"/>
      </w:rPr>
      <w:tab/>
    </w:r>
    <w:r>
      <w:rPr>
        <w:rFonts w:hint="eastAsia"/>
      </w:rPr>
      <w:t>攻读硕士学位期间已发表的论文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C8A92" w14:textId="77777777" w:rsidR="00F9147B" w:rsidRDefault="00F9147B">
    <w:pPr>
      <w:pStyle w:val="15"/>
      <w:pBdr>
        <w:bottom w:val="none" w:sz="0" w:space="0" w:color="auto"/>
      </w:pBdr>
      <w:spacing w:before="1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03306" w14:textId="77777777" w:rsidR="00F9147B" w:rsidRDefault="00F9147B">
    <w:pPr>
      <w:pStyle w:val="15"/>
      <w:pBdr>
        <w:bottom w:val="none" w:sz="0" w:space="0" w:color="auto"/>
      </w:pBdr>
      <w:spacing w:before="1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8C9590" w14:textId="303C968C" w:rsidR="00F9147B" w:rsidRDefault="00F9147B" w:rsidP="001409F9">
    <w:pPr>
      <w:pStyle w:val="15"/>
      <w:wordWrap w:val="0"/>
      <w:spacing w:before="120"/>
      <w:ind w:right="90"/>
      <w:jc w:val="both"/>
    </w:pPr>
    <w:r>
      <w:rPr>
        <w:rFonts w:hint="eastAsia"/>
      </w:rPr>
      <w:t>上海交通大学硕士学位论文</w:t>
    </w:r>
    <w:r>
      <w:rPr>
        <w:rFonts w:hint="eastAsia"/>
      </w:rPr>
      <w:tab/>
    </w:r>
    <w:r>
      <w:rPr>
        <w:rFonts w:hint="eastAsia"/>
      </w:rPr>
      <w:tab/>
      <w:t xml:space="preserve">     </w:t>
    </w:r>
    <w:r>
      <w:rPr>
        <w:rFonts w:hint="eastAsia"/>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4EB59" w14:textId="77777777" w:rsidR="00F9147B" w:rsidRDefault="00F9147B">
    <w:pPr>
      <w:pStyle w:val="15"/>
      <w:wordWrap w:val="0"/>
      <w:spacing w:before="120"/>
      <w:jc w:val="right"/>
    </w:pPr>
    <w:r>
      <w:rPr>
        <w:rFonts w:hint="eastAsia"/>
      </w:rPr>
      <w:t>上海交通大学硕士学位论文</w:t>
    </w:r>
    <w:r>
      <w:rPr>
        <w:rFonts w:hint="eastAsia"/>
      </w:rPr>
      <w:t xml:space="preserve">                                                              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52DE0" w14:textId="4D4C306E" w:rsidR="00F9147B" w:rsidRDefault="00F9147B" w:rsidP="00C34F1F">
    <w:pPr>
      <w:pStyle w:val="15"/>
      <w:wordWrap w:val="0"/>
      <w:spacing w:before="120"/>
      <w:jc w:val="both"/>
    </w:pPr>
    <w:r>
      <w:rPr>
        <w:rFonts w:hint="eastAsia"/>
      </w:rPr>
      <w:t>上海交通大学硕士学位论文</w:t>
    </w:r>
    <w:r>
      <w:rPr>
        <w:rFonts w:hint="eastAsia"/>
      </w:rPr>
      <w:t xml:space="preserve"> </w:t>
    </w:r>
    <w:r>
      <w:rPr>
        <w:rFonts w:hint="eastAsia"/>
      </w:rPr>
      <w:tab/>
    </w:r>
    <w:r>
      <w:rPr>
        <w:rFonts w:hint="eastAsia"/>
      </w:rPr>
      <w:tab/>
      <w:t xml:space="preserve">    </w:t>
    </w: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F9613C" w14:textId="48B35E4E" w:rsidR="00F9147B" w:rsidRDefault="00F9147B" w:rsidP="00000F1A">
    <w:pPr>
      <w:pStyle w:val="15"/>
      <w:wordWrap w:val="0"/>
      <w:spacing w:before="120"/>
      <w:ind w:right="90"/>
      <w:jc w:val="both"/>
    </w:pPr>
    <w:r>
      <w:rPr>
        <w:rFonts w:hint="eastAsia"/>
      </w:rPr>
      <w:t>上海交通大学硕士学位论文</w:t>
    </w:r>
    <w:r>
      <w:rPr>
        <w:rFonts w:hint="eastAsia"/>
      </w:rPr>
      <w:tab/>
    </w:r>
    <w:r>
      <w:rPr>
        <w:rFonts w:hint="eastAsia"/>
      </w:rPr>
      <w:tab/>
    </w:r>
    <w:r>
      <w:fldChar w:fldCharType="begin"/>
    </w:r>
    <w:r>
      <w:instrText xml:space="preserve"> </w:instrText>
    </w:r>
    <w:r>
      <w:rPr>
        <w:rFonts w:hint="eastAsia"/>
      </w:rPr>
      <w:instrText>STYLEREF  "</w:instrText>
    </w:r>
    <w:r>
      <w:rPr>
        <w:rFonts w:hint="eastAsia"/>
      </w:rPr>
      <w:instrText>标题</w:instrText>
    </w:r>
    <w:r>
      <w:rPr>
        <w:rFonts w:hint="eastAsia"/>
      </w:rPr>
      <w:instrText xml:space="preserve"> 1" \n  \* MERGEFORMAT</w:instrText>
    </w:r>
    <w:r>
      <w:instrText xml:space="preserve"> </w:instrText>
    </w:r>
    <w:r>
      <w:fldChar w:fldCharType="separate"/>
    </w:r>
    <w:r w:rsidR="00BE1E06">
      <w:rPr>
        <w:rFonts w:hint="eastAsia"/>
        <w:noProof/>
      </w:rPr>
      <w:t>第一章</w:t>
    </w:r>
    <w:r>
      <w:fldChar w:fldCharType="end"/>
    </w:r>
    <w:r>
      <w:t xml:space="preserve"> </w:t>
    </w:r>
    <w:r>
      <w:fldChar w:fldCharType="begin"/>
    </w:r>
    <w:r>
      <w:instrText xml:space="preserve"> STYLEREF  "</w:instrText>
    </w:r>
    <w:r>
      <w:instrText>标题</w:instrText>
    </w:r>
    <w:r>
      <w:instrText xml:space="preserve"> 1"  \* MERGEFORMAT </w:instrText>
    </w:r>
    <w:r>
      <w:fldChar w:fldCharType="separate"/>
    </w:r>
    <w:r w:rsidR="00BE1E06">
      <w:rPr>
        <w:rFonts w:hint="eastAsia"/>
        <w:noProof/>
      </w:rPr>
      <w:t>绪论</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25F49" w14:textId="78E7B2A5" w:rsidR="00F9147B" w:rsidRDefault="00F9147B">
    <w:pPr>
      <w:pStyle w:val="15"/>
      <w:pBdr>
        <w:bottom w:val="single" w:sz="4" w:space="1" w:color="auto"/>
      </w:pBdr>
      <w:wordWrap w:val="0"/>
      <w:spacing w:before="120"/>
      <w:ind w:right="360"/>
    </w:pPr>
    <w:r>
      <w:rPr>
        <w:rFonts w:hint="eastAsia"/>
      </w:rPr>
      <w:t>上海交通大学硕士学位论文</w:t>
    </w:r>
    <w:r>
      <w:rPr>
        <w:rFonts w:hint="eastAsia"/>
      </w:rPr>
      <w:tab/>
    </w:r>
    <w:r>
      <w:rPr>
        <w:rFonts w:hint="eastAsia"/>
      </w:rPr>
      <w:tab/>
    </w:r>
    <w:r>
      <w:rPr>
        <w:rFonts w:hint="eastAsia"/>
      </w:rPr>
      <w:t>参考文献</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CBCF12" w14:textId="2EBB2543" w:rsidR="00F9147B" w:rsidRDefault="00F9147B">
    <w:pPr>
      <w:pStyle w:val="15"/>
      <w:pBdr>
        <w:bottom w:val="single" w:sz="4" w:space="1" w:color="auto"/>
      </w:pBdr>
      <w:wordWrap w:val="0"/>
      <w:spacing w:before="120"/>
      <w:ind w:right="360"/>
    </w:pPr>
    <w:r>
      <w:rPr>
        <w:rFonts w:hint="eastAsia"/>
      </w:rPr>
      <w:t>上海交通大学硕士学位论文</w:t>
    </w:r>
    <w:r>
      <w:rPr>
        <w:rFonts w:hint="eastAsia"/>
      </w:rPr>
      <w:tab/>
    </w:r>
    <w:r>
      <w:rPr>
        <w:rFonts w:hint="eastAsia"/>
      </w:rPr>
      <w:tab/>
    </w:r>
    <w:r>
      <w:rPr>
        <w:rFonts w:hint="eastAsia"/>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3"/>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45B434F"/>
    <w:multiLevelType w:val="hybridMultilevel"/>
    <w:tmpl w:val="1FA41E60"/>
    <w:lvl w:ilvl="0" w:tplc="F6EED056">
      <w:start w:val="1"/>
      <w:numFmt w:val="decimal"/>
      <w:lvlText w:val="%1."/>
      <w:lvlJc w:val="left"/>
      <w:pPr>
        <w:ind w:left="681" w:hanging="360"/>
      </w:pPr>
      <w:rPr>
        <w:rFonts w:hint="default"/>
      </w:rPr>
    </w:lvl>
    <w:lvl w:ilvl="1" w:tplc="04090019" w:tentative="1">
      <w:start w:val="1"/>
      <w:numFmt w:val="lowerLetter"/>
      <w:lvlText w:val="%2."/>
      <w:lvlJc w:val="left"/>
      <w:pPr>
        <w:ind w:left="1401" w:hanging="360"/>
      </w:pPr>
    </w:lvl>
    <w:lvl w:ilvl="2" w:tplc="0409001B" w:tentative="1">
      <w:start w:val="1"/>
      <w:numFmt w:val="lowerRoman"/>
      <w:lvlText w:val="%3."/>
      <w:lvlJc w:val="right"/>
      <w:pPr>
        <w:ind w:left="2121" w:hanging="180"/>
      </w:pPr>
    </w:lvl>
    <w:lvl w:ilvl="3" w:tplc="0409000F" w:tentative="1">
      <w:start w:val="1"/>
      <w:numFmt w:val="decimal"/>
      <w:lvlText w:val="%4."/>
      <w:lvlJc w:val="left"/>
      <w:pPr>
        <w:ind w:left="2841" w:hanging="360"/>
      </w:pPr>
    </w:lvl>
    <w:lvl w:ilvl="4" w:tplc="04090019" w:tentative="1">
      <w:start w:val="1"/>
      <w:numFmt w:val="lowerLetter"/>
      <w:lvlText w:val="%5."/>
      <w:lvlJc w:val="left"/>
      <w:pPr>
        <w:ind w:left="3561" w:hanging="360"/>
      </w:pPr>
    </w:lvl>
    <w:lvl w:ilvl="5" w:tplc="0409001B" w:tentative="1">
      <w:start w:val="1"/>
      <w:numFmt w:val="lowerRoman"/>
      <w:lvlText w:val="%6."/>
      <w:lvlJc w:val="right"/>
      <w:pPr>
        <w:ind w:left="4281" w:hanging="180"/>
      </w:pPr>
    </w:lvl>
    <w:lvl w:ilvl="6" w:tplc="0409000F" w:tentative="1">
      <w:start w:val="1"/>
      <w:numFmt w:val="decimal"/>
      <w:lvlText w:val="%7."/>
      <w:lvlJc w:val="left"/>
      <w:pPr>
        <w:ind w:left="5001" w:hanging="360"/>
      </w:pPr>
    </w:lvl>
    <w:lvl w:ilvl="7" w:tplc="04090019" w:tentative="1">
      <w:start w:val="1"/>
      <w:numFmt w:val="lowerLetter"/>
      <w:lvlText w:val="%8."/>
      <w:lvlJc w:val="left"/>
      <w:pPr>
        <w:ind w:left="5721" w:hanging="360"/>
      </w:pPr>
    </w:lvl>
    <w:lvl w:ilvl="8" w:tplc="0409001B" w:tentative="1">
      <w:start w:val="1"/>
      <w:numFmt w:val="lowerRoman"/>
      <w:lvlText w:val="%9."/>
      <w:lvlJc w:val="right"/>
      <w:pPr>
        <w:ind w:left="6441" w:hanging="180"/>
      </w:pPr>
    </w:lvl>
  </w:abstractNum>
  <w:abstractNum w:abstractNumId="2">
    <w:nsid w:val="05D14473"/>
    <w:multiLevelType w:val="hybridMultilevel"/>
    <w:tmpl w:val="68A635EC"/>
    <w:lvl w:ilvl="0" w:tplc="DDD4B44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nsid w:val="08850823"/>
    <w:multiLevelType w:val="multilevel"/>
    <w:tmpl w:val="08850823"/>
    <w:lvl w:ilvl="0" w:tentative="1">
      <w:start w:val="1"/>
      <w:numFmt w:val="decimal"/>
      <w:pStyle w:val="a"/>
      <w:lvlText w:val="[%1]"/>
      <w:lvlJc w:val="left"/>
      <w:pPr>
        <w:tabs>
          <w:tab w:val="left" w:pos="852"/>
        </w:tabs>
        <w:ind w:left="852" w:hanging="432"/>
      </w:pPr>
      <w:rPr>
        <w:rFonts w:hint="default"/>
      </w:rPr>
    </w:lvl>
    <w:lvl w:ilvl="1" w:tentative="1">
      <w:start w:val="1"/>
      <w:numFmt w:val="lowerLetter"/>
      <w:lvlText w:val="%2)"/>
      <w:lvlJc w:val="left"/>
      <w:pPr>
        <w:tabs>
          <w:tab w:val="left" w:pos="1260"/>
        </w:tabs>
        <w:ind w:left="1260" w:hanging="420"/>
      </w:pPr>
    </w:lvl>
    <w:lvl w:ilvl="2" w:tentative="1">
      <w:start w:val="1"/>
      <w:numFmt w:val="lowerRoman"/>
      <w:lvlText w:val="%3."/>
      <w:lvlJc w:val="right"/>
      <w:pPr>
        <w:tabs>
          <w:tab w:val="left" w:pos="1680"/>
        </w:tabs>
        <w:ind w:left="1680" w:hanging="420"/>
      </w:pPr>
    </w:lvl>
    <w:lvl w:ilvl="3" w:tentative="1">
      <w:start w:val="1"/>
      <w:numFmt w:val="decimal"/>
      <w:lvlText w:val="%4."/>
      <w:lvlJc w:val="left"/>
      <w:pPr>
        <w:tabs>
          <w:tab w:val="left" w:pos="2100"/>
        </w:tabs>
        <w:ind w:left="2100" w:hanging="420"/>
      </w:pPr>
    </w:lvl>
    <w:lvl w:ilvl="4" w:tentative="1">
      <w:start w:val="1"/>
      <w:numFmt w:val="lowerLetter"/>
      <w:lvlText w:val="%5)"/>
      <w:lvlJc w:val="left"/>
      <w:pPr>
        <w:tabs>
          <w:tab w:val="left" w:pos="2520"/>
        </w:tabs>
        <w:ind w:left="2520" w:hanging="420"/>
      </w:pPr>
    </w:lvl>
    <w:lvl w:ilvl="5" w:tentative="1">
      <w:start w:val="1"/>
      <w:numFmt w:val="lowerRoman"/>
      <w:lvlText w:val="%6."/>
      <w:lvlJc w:val="right"/>
      <w:pPr>
        <w:tabs>
          <w:tab w:val="left" w:pos="2940"/>
        </w:tabs>
        <w:ind w:left="2940" w:hanging="420"/>
      </w:pPr>
    </w:lvl>
    <w:lvl w:ilvl="6" w:tentative="1">
      <w:start w:val="1"/>
      <w:numFmt w:val="decimal"/>
      <w:lvlText w:val="%7."/>
      <w:lvlJc w:val="left"/>
      <w:pPr>
        <w:tabs>
          <w:tab w:val="left" w:pos="3360"/>
        </w:tabs>
        <w:ind w:left="3360" w:hanging="420"/>
      </w:pPr>
    </w:lvl>
    <w:lvl w:ilvl="7" w:tentative="1">
      <w:start w:val="1"/>
      <w:numFmt w:val="lowerLetter"/>
      <w:lvlText w:val="%8)"/>
      <w:lvlJc w:val="left"/>
      <w:pPr>
        <w:tabs>
          <w:tab w:val="left" w:pos="3780"/>
        </w:tabs>
        <w:ind w:left="3780" w:hanging="420"/>
      </w:pPr>
    </w:lvl>
    <w:lvl w:ilvl="8" w:tentative="1">
      <w:start w:val="1"/>
      <w:numFmt w:val="lowerRoman"/>
      <w:lvlText w:val="%9."/>
      <w:lvlJc w:val="right"/>
      <w:pPr>
        <w:tabs>
          <w:tab w:val="left" w:pos="4200"/>
        </w:tabs>
        <w:ind w:left="4200" w:hanging="420"/>
      </w:pPr>
    </w:lvl>
  </w:abstractNum>
  <w:abstractNum w:abstractNumId="4">
    <w:nsid w:val="0E3132AD"/>
    <w:multiLevelType w:val="hybridMultilevel"/>
    <w:tmpl w:val="3A52D7BA"/>
    <w:lvl w:ilvl="0" w:tplc="6A9AF83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FB6550"/>
    <w:multiLevelType w:val="multilevel"/>
    <w:tmpl w:val="15FB6550"/>
    <w:lvl w:ilvl="0">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6">
    <w:nsid w:val="16E87C41"/>
    <w:multiLevelType w:val="hybridMultilevel"/>
    <w:tmpl w:val="533200E4"/>
    <w:lvl w:ilvl="0" w:tplc="7FD20D16">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nsid w:val="1A572A86"/>
    <w:multiLevelType w:val="hybridMultilevel"/>
    <w:tmpl w:val="D52CAA84"/>
    <w:lvl w:ilvl="0" w:tplc="6A9AF83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A44B25"/>
    <w:multiLevelType w:val="hybridMultilevel"/>
    <w:tmpl w:val="B60427C0"/>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9">
    <w:nsid w:val="26BE7EA6"/>
    <w:multiLevelType w:val="multilevel"/>
    <w:tmpl w:val="26BE7EA6"/>
    <w:lvl w:ilvl="0" w:tentative="1">
      <w:start w:val="1"/>
      <w:numFmt w:val="decimal"/>
      <w:pStyle w:val="references"/>
      <w:lvlText w:val="[%1]"/>
      <w:lvlJc w:val="left"/>
      <w:pPr>
        <w:tabs>
          <w:tab w:val="left" w:pos="414"/>
        </w:tabs>
        <w:ind w:left="414" w:hanging="414"/>
      </w:pPr>
      <w:rPr>
        <w:rFonts w:ascii="Times New Roman" w:hAnsi="Times New Roman" w:cs="Times New Roman" w:hint="default"/>
        <w:b w:val="0"/>
        <w:bCs w:val="0"/>
        <w:i w:val="0"/>
        <w:iCs w:val="0"/>
        <w:sz w:val="21"/>
        <w:szCs w:val="21"/>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0">
    <w:nsid w:val="26FE1FCF"/>
    <w:multiLevelType w:val="multilevel"/>
    <w:tmpl w:val="26FE1FCF"/>
    <w:lvl w:ilvl="0" w:tentative="1">
      <w:start w:val="1"/>
      <w:numFmt w:val="decimal"/>
      <w:pStyle w:val="footnote"/>
      <w:lvlText w:val="%1 "/>
      <w:lvlJc w:val="left"/>
      <w:pPr>
        <w:tabs>
          <w:tab w:val="left" w:pos="648"/>
        </w:tabs>
        <w:ind w:firstLine="288"/>
      </w:pPr>
      <w:rPr>
        <w:rFonts w:ascii="Times New Roman" w:hAnsi="Times New Roman" w:cs="Times New Roman" w:hint="default"/>
        <w:b w:val="0"/>
        <w:bCs w:val="0"/>
        <w:i w:val="0"/>
        <w:iCs w:val="0"/>
        <w:caps w:val="0"/>
        <w:strike w:val="0"/>
        <w:dstrike w:val="0"/>
        <w:color w:val="000000"/>
        <w:sz w:val="16"/>
        <w:szCs w:val="16"/>
        <w:vertAlign w:val="superscript"/>
      </w:rPr>
    </w:lvl>
    <w:lvl w:ilvl="1" w:tentative="1">
      <w:start w:val="1"/>
      <w:numFmt w:val="lowerLetter"/>
      <w:lvlText w:val="%2."/>
      <w:lvlJc w:val="left"/>
      <w:pPr>
        <w:tabs>
          <w:tab w:val="left" w:pos="1440"/>
        </w:tabs>
        <w:ind w:left="1440" w:hanging="360"/>
      </w:pPr>
    </w:lvl>
    <w:lvl w:ilvl="2" w:tentative="1">
      <w:start w:val="1"/>
      <w:numFmt w:val="lowerRoman"/>
      <w:lvlText w:val="%3."/>
      <w:lvlJc w:val="right"/>
      <w:pPr>
        <w:tabs>
          <w:tab w:val="left" w:pos="2160"/>
        </w:tabs>
        <w:ind w:left="2160" w:hanging="180"/>
      </w:pPr>
    </w:lvl>
    <w:lvl w:ilvl="3" w:tentative="1">
      <w:start w:val="1"/>
      <w:numFmt w:val="decimal"/>
      <w:lvlText w:val="%4."/>
      <w:lvlJc w:val="left"/>
      <w:pPr>
        <w:tabs>
          <w:tab w:val="left" w:pos="2880"/>
        </w:tabs>
        <w:ind w:left="2880" w:hanging="360"/>
      </w:pPr>
    </w:lvl>
    <w:lvl w:ilvl="4" w:tentative="1">
      <w:start w:val="1"/>
      <w:numFmt w:val="lowerLetter"/>
      <w:lvlText w:val="%5."/>
      <w:lvlJc w:val="left"/>
      <w:pPr>
        <w:tabs>
          <w:tab w:val="left" w:pos="3600"/>
        </w:tabs>
        <w:ind w:left="3600" w:hanging="360"/>
      </w:pPr>
    </w:lvl>
    <w:lvl w:ilvl="5" w:tentative="1">
      <w:start w:val="1"/>
      <w:numFmt w:val="lowerRoman"/>
      <w:lvlText w:val="%6."/>
      <w:lvlJc w:val="right"/>
      <w:pPr>
        <w:tabs>
          <w:tab w:val="left" w:pos="4320"/>
        </w:tabs>
        <w:ind w:left="4320" w:hanging="180"/>
      </w:pPr>
    </w:lvl>
    <w:lvl w:ilvl="6" w:tentative="1">
      <w:start w:val="1"/>
      <w:numFmt w:val="decimal"/>
      <w:lvlText w:val="%7."/>
      <w:lvlJc w:val="left"/>
      <w:pPr>
        <w:tabs>
          <w:tab w:val="left" w:pos="5040"/>
        </w:tabs>
        <w:ind w:left="5040" w:hanging="360"/>
      </w:pPr>
    </w:lvl>
    <w:lvl w:ilvl="7" w:tentative="1">
      <w:start w:val="1"/>
      <w:numFmt w:val="lowerLetter"/>
      <w:lvlText w:val="%8."/>
      <w:lvlJc w:val="left"/>
      <w:pPr>
        <w:tabs>
          <w:tab w:val="left" w:pos="5760"/>
        </w:tabs>
        <w:ind w:left="5760" w:hanging="360"/>
      </w:pPr>
    </w:lvl>
    <w:lvl w:ilvl="8" w:tentative="1">
      <w:start w:val="1"/>
      <w:numFmt w:val="lowerRoman"/>
      <w:lvlText w:val="%9."/>
      <w:lvlJc w:val="right"/>
      <w:pPr>
        <w:tabs>
          <w:tab w:val="left" w:pos="6480"/>
        </w:tabs>
        <w:ind w:left="6480" w:hanging="180"/>
      </w:pPr>
    </w:lvl>
  </w:abstractNum>
  <w:abstractNum w:abstractNumId="11">
    <w:nsid w:val="31B81C46"/>
    <w:multiLevelType w:val="hybridMultilevel"/>
    <w:tmpl w:val="947E1586"/>
    <w:lvl w:ilvl="0" w:tplc="88F83A9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2">
    <w:nsid w:val="34D5045A"/>
    <w:multiLevelType w:val="singleLevel"/>
    <w:tmpl w:val="34D5045A"/>
    <w:lvl w:ilvl="0" w:tentative="1">
      <w:start w:val="1"/>
      <w:numFmt w:val="bullet"/>
      <w:pStyle w:val="a0"/>
      <w:lvlText w:val=""/>
      <w:lvlJc w:val="left"/>
      <w:pPr>
        <w:tabs>
          <w:tab w:val="left" w:pos="360"/>
        </w:tabs>
        <w:ind w:left="340" w:hanging="340"/>
      </w:pPr>
      <w:rPr>
        <w:rFonts w:ascii="Symbol" w:eastAsia="Times New Roman" w:hAnsi="Symbol" w:hint="default"/>
        <w:color w:val="auto"/>
      </w:rPr>
    </w:lvl>
  </w:abstractNum>
  <w:abstractNum w:abstractNumId="13">
    <w:nsid w:val="35111978"/>
    <w:multiLevelType w:val="hybridMultilevel"/>
    <w:tmpl w:val="C0A85CF2"/>
    <w:lvl w:ilvl="0" w:tplc="FC0E2DBA">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4">
    <w:nsid w:val="3AB90999"/>
    <w:multiLevelType w:val="hybridMultilevel"/>
    <w:tmpl w:val="32006F64"/>
    <w:lvl w:ilvl="0" w:tplc="65EC951A">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5">
    <w:nsid w:val="43FF4934"/>
    <w:multiLevelType w:val="hybridMultilevel"/>
    <w:tmpl w:val="6DDCF53E"/>
    <w:lvl w:ilvl="0" w:tplc="553C3D6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6">
    <w:nsid w:val="47316007"/>
    <w:multiLevelType w:val="multilevel"/>
    <w:tmpl w:val="5B287CB4"/>
    <w:lvl w:ilvl="0">
      <w:start w:val="1"/>
      <w:numFmt w:val="chineseCountingThousand"/>
      <w:pStyle w:val="11"/>
      <w:suff w:val="nothing"/>
      <w:lvlText w:val="第%1章"/>
      <w:lvlJc w:val="center"/>
      <w:pPr>
        <w:ind w:left="0" w:firstLine="0"/>
      </w:pPr>
      <w:rPr>
        <w:rFonts w:hint="eastAsia"/>
        <w:lang w:val="en-US"/>
      </w:rPr>
    </w:lvl>
    <w:lvl w:ilvl="1">
      <w:start w:val="1"/>
      <w:numFmt w:val="decimal"/>
      <w:pStyle w:val="21"/>
      <w:isLgl/>
      <w:suff w:val="nothing"/>
      <w:lvlText w:val="%1.%2"/>
      <w:lvlJc w:val="left"/>
      <w:pPr>
        <w:ind w:left="0" w:firstLine="0"/>
      </w:pPr>
      <w:rPr>
        <w:rFonts w:ascii="Times New Roman" w:hAnsi="Times New Roman" w:hint="default"/>
      </w:rPr>
    </w:lvl>
    <w:lvl w:ilvl="2">
      <w:start w:val="1"/>
      <w:numFmt w:val="decimal"/>
      <w:pStyle w:val="31"/>
      <w:isLgl/>
      <w:suff w:val="nothing"/>
      <w:lvlText w:val="%1.%2.%3"/>
      <w:lvlJc w:val="left"/>
      <w:pPr>
        <w:ind w:left="0" w:firstLine="0"/>
      </w:pPr>
      <w:rPr>
        <w:rFonts w:hint="eastAsia"/>
        <w:sz w:val="24"/>
        <w:szCs w:val="24"/>
      </w:rPr>
    </w:lvl>
    <w:lvl w:ilvl="3">
      <w:start w:val="1"/>
      <w:numFmt w:val="decimal"/>
      <w:pStyle w:val="41"/>
      <w:isLgl/>
      <w:suff w:val="nothing"/>
      <w:lvlText w:val="%1.%2.%3.%4 "/>
      <w:lvlJc w:val="left"/>
      <w:pPr>
        <w:ind w:left="0" w:firstLine="0"/>
      </w:pPr>
      <w:rPr>
        <w:rFonts w:ascii="Times New Roman" w:eastAsia="黑体" w:hAnsi="Times New Roman" w:hint="default"/>
        <w:b/>
        <w:i w:val="0"/>
        <w:sz w:val="21"/>
        <w:szCs w:val="21"/>
      </w:rPr>
    </w:lvl>
    <w:lvl w:ilvl="4">
      <w:start w:val="1"/>
      <w:numFmt w:val="decimal"/>
      <w:lvlRestart w:val="1"/>
      <w:pStyle w:val="51"/>
      <w:isLgl/>
      <w:suff w:val="nothing"/>
      <w:lvlText w:val="图%1-%5"/>
      <w:lvlJc w:val="center"/>
      <w:pPr>
        <w:ind w:left="2694" w:firstLine="0"/>
      </w:pPr>
      <w:rPr>
        <w:rFonts w:ascii="Times New Roman" w:eastAsia="楷体_GB2312" w:hAnsi="Times New Roman" w:cs="Times New Roman" w:hint="default"/>
        <w:b w:val="0"/>
        <w:bCs w:val="0"/>
        <w:i w:val="0"/>
        <w:iCs w:val="0"/>
        <w:caps w:val="0"/>
        <w:smallCaps w:val="0"/>
        <w:strike w:val="0"/>
        <w:dstrike w:val="0"/>
        <w:snapToGrid w:val="0"/>
        <w:color w:val="000000"/>
        <w:spacing w:val="0"/>
        <w:w w:val="0"/>
        <w:kern w:val="0"/>
        <w:position w:val="0"/>
        <w:sz w:val="21"/>
        <w:szCs w:val="21"/>
        <w:u w:val="none"/>
      </w:rPr>
    </w:lvl>
    <w:lvl w:ilvl="5">
      <w:start w:val="1"/>
      <w:numFmt w:val="decimal"/>
      <w:lvlRestart w:val="1"/>
      <w:pStyle w:val="6"/>
      <w:isLgl/>
      <w:suff w:val="nothing"/>
      <w:lvlText w:val="Figure %1-%6  "/>
      <w:lvlJc w:val="center"/>
      <w:pPr>
        <w:ind w:left="1985" w:firstLine="0"/>
      </w:pPr>
      <w:rPr>
        <w:rFonts w:ascii="Times New Roman" w:eastAsia="楷体_GB2312" w:hAnsi="Times New Roman" w:hint="default"/>
        <w:b w:val="0"/>
        <w:i w:val="0"/>
        <w:sz w:val="21"/>
        <w:szCs w:val="21"/>
      </w:rPr>
    </w:lvl>
    <w:lvl w:ilvl="6">
      <w:start w:val="1"/>
      <w:numFmt w:val="decimal"/>
      <w:lvlRestart w:val="1"/>
      <w:pStyle w:val="71"/>
      <w:isLgl/>
      <w:suff w:val="nothing"/>
      <w:lvlText w:val="表%1-%7"/>
      <w:lvlJc w:val="center"/>
      <w:pPr>
        <w:ind w:left="0" w:firstLine="0"/>
      </w:pPr>
      <w:rPr>
        <w:rFonts w:ascii="Times New Roman" w:eastAsia="楷体_GB2312" w:hAnsi="Times New Roman" w:hint="default"/>
        <w:b w:val="0"/>
        <w:i w:val="0"/>
        <w:sz w:val="21"/>
        <w:szCs w:val="21"/>
        <w:lang w:val="en-US"/>
      </w:rPr>
    </w:lvl>
    <w:lvl w:ilvl="7">
      <w:start w:val="1"/>
      <w:numFmt w:val="decimal"/>
      <w:lvlRestart w:val="1"/>
      <w:pStyle w:val="81"/>
      <w:isLgl/>
      <w:suff w:val="nothing"/>
      <w:lvlText w:val="Table %1-%8"/>
      <w:lvlJc w:val="center"/>
      <w:pPr>
        <w:ind w:left="0" w:firstLine="0"/>
      </w:pPr>
      <w:rPr>
        <w:rFonts w:ascii="Times New Roman" w:hAnsi="Times New Roman" w:cs="Times New Roman" w:hint="eastAsia"/>
        <w:b w:val="0"/>
        <w:bCs w:val="0"/>
        <w:i w:val="0"/>
        <w:iCs w:val="0"/>
        <w:caps w:val="0"/>
        <w:smallCaps w:val="0"/>
        <w:strike w:val="0"/>
        <w:dstrike w:val="0"/>
        <w:snapToGrid w:val="0"/>
        <w:color w:val="000000"/>
        <w:spacing w:val="0"/>
        <w:w w:val="0"/>
        <w:kern w:val="0"/>
        <w:position w:val="0"/>
        <w:szCs w:val="16"/>
        <w:u w:val="none"/>
      </w:rPr>
    </w:lvl>
    <w:lvl w:ilvl="8">
      <w:start w:val="1"/>
      <w:numFmt w:val="decimal"/>
      <w:pStyle w:val="91"/>
      <w:lvlText w:val="%9."/>
      <w:lvlJc w:val="left"/>
      <w:pPr>
        <w:ind w:left="360" w:hanging="360"/>
      </w:pPr>
      <w:rPr>
        <w:rFonts w:hint="default"/>
      </w:rPr>
    </w:lvl>
  </w:abstractNum>
  <w:abstractNum w:abstractNumId="17">
    <w:nsid w:val="4FF70FD9"/>
    <w:multiLevelType w:val="hybridMultilevel"/>
    <w:tmpl w:val="04EE7BDA"/>
    <w:lvl w:ilvl="0" w:tplc="8A8ECE2C">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nsid w:val="533D1844"/>
    <w:multiLevelType w:val="hybridMultilevel"/>
    <w:tmpl w:val="043CB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3FB066A"/>
    <w:multiLevelType w:val="hybridMultilevel"/>
    <w:tmpl w:val="3A52D7BA"/>
    <w:lvl w:ilvl="0" w:tplc="6A9AF83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B5A5695"/>
    <w:multiLevelType w:val="hybridMultilevel"/>
    <w:tmpl w:val="08785C64"/>
    <w:lvl w:ilvl="0" w:tplc="EAE0253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E50F01"/>
    <w:multiLevelType w:val="hybridMultilevel"/>
    <w:tmpl w:val="2D0EDEEC"/>
    <w:lvl w:ilvl="0" w:tplc="A2D0781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2">
    <w:nsid w:val="64AE27F1"/>
    <w:multiLevelType w:val="singleLevel"/>
    <w:tmpl w:val="64AE27F1"/>
    <w:lvl w:ilvl="0" w:tentative="1">
      <w:start w:val="1"/>
      <w:numFmt w:val="bullet"/>
      <w:pStyle w:val="textintend1"/>
      <w:lvlText w:val=""/>
      <w:lvlJc w:val="left"/>
      <w:pPr>
        <w:tabs>
          <w:tab w:val="left" w:pos="992"/>
        </w:tabs>
        <w:ind w:left="992" w:hanging="425"/>
      </w:pPr>
      <w:rPr>
        <w:rFonts w:ascii="Symbol" w:eastAsia="Times New Roman" w:hAnsi="Symbol" w:hint="default"/>
      </w:rPr>
    </w:lvl>
  </w:abstractNum>
  <w:abstractNum w:abstractNumId="23">
    <w:nsid w:val="65F93E1A"/>
    <w:multiLevelType w:val="hybridMultilevel"/>
    <w:tmpl w:val="19D8BC8C"/>
    <w:lvl w:ilvl="0" w:tplc="527AA674">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4">
    <w:nsid w:val="67696252"/>
    <w:multiLevelType w:val="multilevel"/>
    <w:tmpl w:val="67696252"/>
    <w:lvl w:ilvl="0" w:tentative="1">
      <w:start w:val="1"/>
      <w:numFmt w:val="decimal"/>
      <w:pStyle w:val="a1"/>
      <w:lvlText w:val="%1."/>
      <w:lvlJc w:val="left"/>
      <w:pPr>
        <w:tabs>
          <w:tab w:val="left" w:pos="420"/>
        </w:tabs>
        <w:ind w:left="420" w:hanging="420"/>
      </w:pPr>
      <w:rPr>
        <w:b/>
      </w:rPr>
    </w:lvl>
    <w:lvl w:ilvl="1" w:tentative="1">
      <w:numFmt w:val="none"/>
      <w:lvlText w:val=""/>
      <w:lvlJc w:val="left"/>
      <w:pPr>
        <w:tabs>
          <w:tab w:val="left" w:pos="360"/>
        </w:tabs>
      </w:pPr>
    </w:lvl>
    <w:lvl w:ilvl="2" w:tentative="1">
      <w:numFmt w:val="none"/>
      <w:lvlText w:val=""/>
      <w:lvlJc w:val="left"/>
      <w:pPr>
        <w:tabs>
          <w:tab w:val="left" w:pos="360"/>
        </w:tabs>
      </w:pPr>
    </w:lvl>
    <w:lvl w:ilvl="3" w:tentative="1">
      <w:numFmt w:val="none"/>
      <w:lvlText w:val=""/>
      <w:lvlJc w:val="left"/>
      <w:pPr>
        <w:tabs>
          <w:tab w:val="left" w:pos="360"/>
        </w:tabs>
      </w:pPr>
    </w:lvl>
    <w:lvl w:ilvl="4" w:tentative="1">
      <w:numFmt w:val="none"/>
      <w:lvlText w:val=""/>
      <w:lvlJc w:val="left"/>
      <w:pPr>
        <w:tabs>
          <w:tab w:val="left" w:pos="360"/>
        </w:tabs>
      </w:pPr>
    </w:lvl>
    <w:lvl w:ilvl="5" w:tentative="1">
      <w:numFmt w:val="none"/>
      <w:lvlText w:val=""/>
      <w:lvlJc w:val="left"/>
      <w:pPr>
        <w:tabs>
          <w:tab w:val="left" w:pos="360"/>
        </w:tabs>
      </w:pPr>
    </w:lvl>
    <w:lvl w:ilvl="6" w:tentative="1">
      <w:numFmt w:val="none"/>
      <w:lvlText w:val=""/>
      <w:lvlJc w:val="left"/>
      <w:pPr>
        <w:tabs>
          <w:tab w:val="left" w:pos="360"/>
        </w:tabs>
      </w:pPr>
    </w:lvl>
    <w:lvl w:ilvl="7" w:tentative="1">
      <w:numFmt w:val="none"/>
      <w:lvlText w:val=""/>
      <w:lvlJc w:val="left"/>
      <w:pPr>
        <w:tabs>
          <w:tab w:val="left" w:pos="360"/>
        </w:tabs>
      </w:pPr>
    </w:lvl>
    <w:lvl w:ilvl="8" w:tentative="1">
      <w:numFmt w:val="none"/>
      <w:lvlText w:val=""/>
      <w:lvlJc w:val="left"/>
      <w:pPr>
        <w:tabs>
          <w:tab w:val="left" w:pos="360"/>
        </w:tabs>
      </w:pPr>
    </w:lvl>
  </w:abstractNum>
  <w:abstractNum w:abstractNumId="25">
    <w:nsid w:val="6A187972"/>
    <w:multiLevelType w:val="multilevel"/>
    <w:tmpl w:val="EB62C59E"/>
    <w:lvl w:ilvl="0">
      <w:start w:val="1"/>
      <w:numFmt w:val="decimal"/>
      <w:suff w:val="space"/>
      <w:lvlText w:val="[%1]"/>
      <w:lvlJc w:val="right"/>
      <w:pPr>
        <w:ind w:left="289" w:hanging="1"/>
      </w:pPr>
      <w:rPr>
        <w:rFonts w:hint="eastAsia"/>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26">
    <w:nsid w:val="73721B66"/>
    <w:multiLevelType w:val="hybridMultilevel"/>
    <w:tmpl w:val="091CC2E0"/>
    <w:lvl w:ilvl="0" w:tplc="80141EB6">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7">
    <w:nsid w:val="7C621A8B"/>
    <w:multiLevelType w:val="hybridMultilevel"/>
    <w:tmpl w:val="1FA41E60"/>
    <w:lvl w:ilvl="0" w:tplc="F6EED056">
      <w:start w:val="1"/>
      <w:numFmt w:val="decimal"/>
      <w:lvlText w:val="%1."/>
      <w:lvlJc w:val="left"/>
      <w:pPr>
        <w:ind w:left="681" w:hanging="360"/>
      </w:pPr>
      <w:rPr>
        <w:rFonts w:hint="default"/>
      </w:rPr>
    </w:lvl>
    <w:lvl w:ilvl="1" w:tplc="04090019" w:tentative="1">
      <w:start w:val="1"/>
      <w:numFmt w:val="lowerLetter"/>
      <w:lvlText w:val="%2."/>
      <w:lvlJc w:val="left"/>
      <w:pPr>
        <w:ind w:left="1401" w:hanging="360"/>
      </w:pPr>
    </w:lvl>
    <w:lvl w:ilvl="2" w:tplc="0409001B" w:tentative="1">
      <w:start w:val="1"/>
      <w:numFmt w:val="lowerRoman"/>
      <w:lvlText w:val="%3."/>
      <w:lvlJc w:val="right"/>
      <w:pPr>
        <w:ind w:left="2121" w:hanging="180"/>
      </w:pPr>
    </w:lvl>
    <w:lvl w:ilvl="3" w:tplc="0409000F" w:tentative="1">
      <w:start w:val="1"/>
      <w:numFmt w:val="decimal"/>
      <w:lvlText w:val="%4."/>
      <w:lvlJc w:val="left"/>
      <w:pPr>
        <w:ind w:left="2841" w:hanging="360"/>
      </w:pPr>
    </w:lvl>
    <w:lvl w:ilvl="4" w:tplc="04090019" w:tentative="1">
      <w:start w:val="1"/>
      <w:numFmt w:val="lowerLetter"/>
      <w:lvlText w:val="%5."/>
      <w:lvlJc w:val="left"/>
      <w:pPr>
        <w:ind w:left="3561" w:hanging="360"/>
      </w:pPr>
    </w:lvl>
    <w:lvl w:ilvl="5" w:tplc="0409001B" w:tentative="1">
      <w:start w:val="1"/>
      <w:numFmt w:val="lowerRoman"/>
      <w:lvlText w:val="%6."/>
      <w:lvlJc w:val="right"/>
      <w:pPr>
        <w:ind w:left="4281" w:hanging="180"/>
      </w:pPr>
    </w:lvl>
    <w:lvl w:ilvl="6" w:tplc="0409000F" w:tentative="1">
      <w:start w:val="1"/>
      <w:numFmt w:val="decimal"/>
      <w:lvlText w:val="%7."/>
      <w:lvlJc w:val="left"/>
      <w:pPr>
        <w:ind w:left="5001" w:hanging="360"/>
      </w:pPr>
    </w:lvl>
    <w:lvl w:ilvl="7" w:tplc="04090019" w:tentative="1">
      <w:start w:val="1"/>
      <w:numFmt w:val="lowerLetter"/>
      <w:lvlText w:val="%8."/>
      <w:lvlJc w:val="left"/>
      <w:pPr>
        <w:ind w:left="5721" w:hanging="360"/>
      </w:pPr>
    </w:lvl>
    <w:lvl w:ilvl="8" w:tplc="0409001B" w:tentative="1">
      <w:start w:val="1"/>
      <w:numFmt w:val="lowerRoman"/>
      <w:lvlText w:val="%9."/>
      <w:lvlJc w:val="right"/>
      <w:pPr>
        <w:ind w:left="6441" w:hanging="180"/>
      </w:pPr>
    </w:lvl>
  </w:abstractNum>
  <w:abstractNum w:abstractNumId="28">
    <w:nsid w:val="7D434A9E"/>
    <w:multiLevelType w:val="hybridMultilevel"/>
    <w:tmpl w:val="7BEEC192"/>
    <w:lvl w:ilvl="0" w:tplc="04090017">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9">
    <w:nsid w:val="7DE218D7"/>
    <w:multiLevelType w:val="hybridMultilevel"/>
    <w:tmpl w:val="279E2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
  </w:num>
  <w:num w:numId="3">
    <w:abstractNumId w:val="12"/>
  </w:num>
  <w:num w:numId="4">
    <w:abstractNumId w:val="22"/>
  </w:num>
  <w:num w:numId="5">
    <w:abstractNumId w:val="24"/>
  </w:num>
  <w:num w:numId="6">
    <w:abstractNumId w:val="10"/>
  </w:num>
  <w:num w:numId="7">
    <w:abstractNumId w:val="9"/>
  </w:num>
  <w:num w:numId="8">
    <w:abstractNumId w:val="5"/>
  </w:num>
  <w:num w:numId="9">
    <w:abstractNumId w:val="15"/>
  </w:num>
  <w:num w:numId="10">
    <w:abstractNumId w:val="17"/>
  </w:num>
  <w:num w:numId="11">
    <w:abstractNumId w:val="6"/>
  </w:num>
  <w:num w:numId="12">
    <w:abstractNumId w:val="0"/>
  </w:num>
  <w:num w:numId="13">
    <w:abstractNumId w:val="29"/>
  </w:num>
  <w:num w:numId="14">
    <w:abstractNumId w:val="20"/>
  </w:num>
  <w:num w:numId="15">
    <w:abstractNumId w:val="1"/>
  </w:num>
  <w:num w:numId="16">
    <w:abstractNumId w:val="18"/>
  </w:num>
  <w:num w:numId="17">
    <w:abstractNumId w:val="26"/>
  </w:num>
  <w:num w:numId="18">
    <w:abstractNumId w:val="8"/>
  </w:num>
  <w:num w:numId="19">
    <w:abstractNumId w:val="19"/>
  </w:num>
  <w:num w:numId="20">
    <w:abstractNumId w:val="14"/>
  </w:num>
  <w:num w:numId="21">
    <w:abstractNumId w:val="28"/>
  </w:num>
  <w:num w:numId="22">
    <w:abstractNumId w:val="7"/>
  </w:num>
  <w:num w:numId="23">
    <w:abstractNumId w:val="23"/>
  </w:num>
  <w:num w:numId="24">
    <w:abstractNumId w:val="21"/>
  </w:num>
  <w:num w:numId="25">
    <w:abstractNumId w:val="2"/>
  </w:num>
  <w:num w:numId="26">
    <w:abstractNumId w:val="27"/>
  </w:num>
  <w:num w:numId="27">
    <w:abstractNumId w:val="13"/>
  </w:num>
  <w:num w:numId="28">
    <w:abstractNumId w:val="11"/>
  </w:num>
  <w:num w:numId="29">
    <w:abstractNumId w:val="4"/>
  </w:num>
  <w:num w:numId="30">
    <w:abstractNumId w:val="2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pwfvafviv9ppver9abvr9210pwprpdprxa0&quot;&gt;MasterThesis&lt;record-ids&gt;&lt;item&gt;1&lt;/item&gt;&lt;item&gt;2&lt;/item&gt;&lt;item&gt;3&lt;/item&gt;&lt;item&gt;4&lt;/item&gt;&lt;item&gt;5&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8&lt;/item&gt;&lt;item&gt;49&lt;/item&gt;&lt;item&gt;50&lt;/item&gt;&lt;item&gt;51&lt;/item&gt;&lt;item&gt;52&lt;/item&gt;&lt;item&gt;53&lt;/item&gt;&lt;item&gt;54&lt;/item&gt;&lt;item&gt;56&lt;/item&gt;&lt;item&gt;57&lt;/item&gt;&lt;item&gt;58&lt;/item&gt;&lt;item&gt;60&lt;/item&gt;&lt;item&gt;61&lt;/item&gt;&lt;item&gt;63&lt;/item&gt;&lt;item&gt;64&lt;/item&gt;&lt;item&gt;65&lt;/item&gt;&lt;item&gt;66&lt;/item&gt;&lt;item&gt;67&lt;/item&gt;&lt;item&gt;68&lt;/item&gt;&lt;item&gt;69&lt;/item&gt;&lt;item&gt;70&lt;/item&gt;&lt;item&gt;71&lt;/item&gt;&lt;item&gt;72&lt;/item&gt;&lt;item&gt;73&lt;/item&gt;&lt;item&gt;74&lt;/item&gt;&lt;item&gt;75&lt;/item&gt;&lt;/record-ids&gt;&lt;/item&gt;&lt;/Libraries&gt;"/>
  </w:docVars>
  <w:rsids>
    <w:rsidRoot w:val="00756415"/>
    <w:rsid w:val="00000A32"/>
    <w:rsid w:val="00000A4F"/>
    <w:rsid w:val="00000F1A"/>
    <w:rsid w:val="00001946"/>
    <w:rsid w:val="0000278A"/>
    <w:rsid w:val="00005542"/>
    <w:rsid w:val="0000596F"/>
    <w:rsid w:val="00007DD3"/>
    <w:rsid w:val="00010C2E"/>
    <w:rsid w:val="00010FEB"/>
    <w:rsid w:val="00013F2D"/>
    <w:rsid w:val="0001580C"/>
    <w:rsid w:val="00021EA7"/>
    <w:rsid w:val="000245C6"/>
    <w:rsid w:val="00024691"/>
    <w:rsid w:val="00024B1C"/>
    <w:rsid w:val="0002646E"/>
    <w:rsid w:val="0003085F"/>
    <w:rsid w:val="000319D8"/>
    <w:rsid w:val="00031B0C"/>
    <w:rsid w:val="000320B7"/>
    <w:rsid w:val="00032A77"/>
    <w:rsid w:val="00033F45"/>
    <w:rsid w:val="00033F7B"/>
    <w:rsid w:val="0003480B"/>
    <w:rsid w:val="0003543F"/>
    <w:rsid w:val="000373A9"/>
    <w:rsid w:val="0004055C"/>
    <w:rsid w:val="000422B9"/>
    <w:rsid w:val="00042A0B"/>
    <w:rsid w:val="000433BD"/>
    <w:rsid w:val="00043E40"/>
    <w:rsid w:val="000441DA"/>
    <w:rsid w:val="00044AE7"/>
    <w:rsid w:val="00044D9A"/>
    <w:rsid w:val="0004520B"/>
    <w:rsid w:val="000453C8"/>
    <w:rsid w:val="00047A3A"/>
    <w:rsid w:val="00047E6F"/>
    <w:rsid w:val="0005058A"/>
    <w:rsid w:val="0005061C"/>
    <w:rsid w:val="00050BC3"/>
    <w:rsid w:val="0005263F"/>
    <w:rsid w:val="0005319D"/>
    <w:rsid w:val="00053875"/>
    <w:rsid w:val="000558AD"/>
    <w:rsid w:val="000558F5"/>
    <w:rsid w:val="00056AA9"/>
    <w:rsid w:val="00057AF3"/>
    <w:rsid w:val="000608D1"/>
    <w:rsid w:val="00061FBE"/>
    <w:rsid w:val="000634A1"/>
    <w:rsid w:val="0006359F"/>
    <w:rsid w:val="00063DCB"/>
    <w:rsid w:val="00064D5E"/>
    <w:rsid w:val="00066DBE"/>
    <w:rsid w:val="00070D37"/>
    <w:rsid w:val="000711DE"/>
    <w:rsid w:val="000713BD"/>
    <w:rsid w:val="00071DE5"/>
    <w:rsid w:val="00073B6E"/>
    <w:rsid w:val="00074DFA"/>
    <w:rsid w:val="000750CE"/>
    <w:rsid w:val="00080FC5"/>
    <w:rsid w:val="000815AD"/>
    <w:rsid w:val="00082CB6"/>
    <w:rsid w:val="000838C0"/>
    <w:rsid w:val="0008422B"/>
    <w:rsid w:val="000852CD"/>
    <w:rsid w:val="000863EC"/>
    <w:rsid w:val="00086EC4"/>
    <w:rsid w:val="00090887"/>
    <w:rsid w:val="000928A2"/>
    <w:rsid w:val="00094751"/>
    <w:rsid w:val="00095504"/>
    <w:rsid w:val="0009563E"/>
    <w:rsid w:val="0009594F"/>
    <w:rsid w:val="0009608B"/>
    <w:rsid w:val="0009665C"/>
    <w:rsid w:val="00096F98"/>
    <w:rsid w:val="00097653"/>
    <w:rsid w:val="000A112D"/>
    <w:rsid w:val="000A23FA"/>
    <w:rsid w:val="000A2AA2"/>
    <w:rsid w:val="000A2DBF"/>
    <w:rsid w:val="000A2E73"/>
    <w:rsid w:val="000A468F"/>
    <w:rsid w:val="000A553E"/>
    <w:rsid w:val="000A6BF4"/>
    <w:rsid w:val="000A74CE"/>
    <w:rsid w:val="000A762F"/>
    <w:rsid w:val="000B0E82"/>
    <w:rsid w:val="000B11E2"/>
    <w:rsid w:val="000B1427"/>
    <w:rsid w:val="000B1E78"/>
    <w:rsid w:val="000B27E8"/>
    <w:rsid w:val="000B281D"/>
    <w:rsid w:val="000B29AE"/>
    <w:rsid w:val="000B29D5"/>
    <w:rsid w:val="000B2A15"/>
    <w:rsid w:val="000B3589"/>
    <w:rsid w:val="000B3DA1"/>
    <w:rsid w:val="000B4BAF"/>
    <w:rsid w:val="000B57C4"/>
    <w:rsid w:val="000B683E"/>
    <w:rsid w:val="000C03AB"/>
    <w:rsid w:val="000C0FFF"/>
    <w:rsid w:val="000C2EDA"/>
    <w:rsid w:val="000C34D8"/>
    <w:rsid w:val="000C4128"/>
    <w:rsid w:val="000C4164"/>
    <w:rsid w:val="000C448E"/>
    <w:rsid w:val="000C4C30"/>
    <w:rsid w:val="000C56CC"/>
    <w:rsid w:val="000C57BE"/>
    <w:rsid w:val="000C6960"/>
    <w:rsid w:val="000C6EC5"/>
    <w:rsid w:val="000C70C6"/>
    <w:rsid w:val="000C7327"/>
    <w:rsid w:val="000C73B1"/>
    <w:rsid w:val="000D08FC"/>
    <w:rsid w:val="000D0B13"/>
    <w:rsid w:val="000D10C6"/>
    <w:rsid w:val="000D1587"/>
    <w:rsid w:val="000D1BB7"/>
    <w:rsid w:val="000D2BC9"/>
    <w:rsid w:val="000D2CBF"/>
    <w:rsid w:val="000D3342"/>
    <w:rsid w:val="000D399D"/>
    <w:rsid w:val="000D5597"/>
    <w:rsid w:val="000D69B6"/>
    <w:rsid w:val="000D7A18"/>
    <w:rsid w:val="000D7D4D"/>
    <w:rsid w:val="000E1709"/>
    <w:rsid w:val="000E2A10"/>
    <w:rsid w:val="000E3496"/>
    <w:rsid w:val="000E393B"/>
    <w:rsid w:val="000E549F"/>
    <w:rsid w:val="000E5E50"/>
    <w:rsid w:val="000E6515"/>
    <w:rsid w:val="000E6E63"/>
    <w:rsid w:val="000E7CDE"/>
    <w:rsid w:val="000F0E1D"/>
    <w:rsid w:val="000F212B"/>
    <w:rsid w:val="000F2C3B"/>
    <w:rsid w:val="000F4715"/>
    <w:rsid w:val="000F65FA"/>
    <w:rsid w:val="000F6AAC"/>
    <w:rsid w:val="000F6B29"/>
    <w:rsid w:val="000F717B"/>
    <w:rsid w:val="00100F04"/>
    <w:rsid w:val="0010150C"/>
    <w:rsid w:val="00102DC4"/>
    <w:rsid w:val="00103983"/>
    <w:rsid w:val="00103F73"/>
    <w:rsid w:val="00103F81"/>
    <w:rsid w:val="00107DB0"/>
    <w:rsid w:val="00110097"/>
    <w:rsid w:val="001116F7"/>
    <w:rsid w:val="00111764"/>
    <w:rsid w:val="001129A9"/>
    <w:rsid w:val="001133DB"/>
    <w:rsid w:val="00115F01"/>
    <w:rsid w:val="00117081"/>
    <w:rsid w:val="00122003"/>
    <w:rsid w:val="00123B87"/>
    <w:rsid w:val="00124DA4"/>
    <w:rsid w:val="00125A30"/>
    <w:rsid w:val="0012633F"/>
    <w:rsid w:val="001266D9"/>
    <w:rsid w:val="00127F68"/>
    <w:rsid w:val="00130CB5"/>
    <w:rsid w:val="00131C09"/>
    <w:rsid w:val="00131C81"/>
    <w:rsid w:val="001333E9"/>
    <w:rsid w:val="00136BB0"/>
    <w:rsid w:val="00136C25"/>
    <w:rsid w:val="00137305"/>
    <w:rsid w:val="001373C9"/>
    <w:rsid w:val="001403F0"/>
    <w:rsid w:val="001409F9"/>
    <w:rsid w:val="00145707"/>
    <w:rsid w:val="00146981"/>
    <w:rsid w:val="00146CFB"/>
    <w:rsid w:val="00146E13"/>
    <w:rsid w:val="00147C22"/>
    <w:rsid w:val="00147F27"/>
    <w:rsid w:val="00150461"/>
    <w:rsid w:val="001507B6"/>
    <w:rsid w:val="00150A65"/>
    <w:rsid w:val="00151DF5"/>
    <w:rsid w:val="001526FB"/>
    <w:rsid w:val="00152F2A"/>
    <w:rsid w:val="00155256"/>
    <w:rsid w:val="001605B4"/>
    <w:rsid w:val="00160C38"/>
    <w:rsid w:val="00161691"/>
    <w:rsid w:val="001627CB"/>
    <w:rsid w:val="00163427"/>
    <w:rsid w:val="0016405C"/>
    <w:rsid w:val="00164587"/>
    <w:rsid w:val="00165267"/>
    <w:rsid w:val="00165A6A"/>
    <w:rsid w:val="00165F24"/>
    <w:rsid w:val="001665F1"/>
    <w:rsid w:val="0016668D"/>
    <w:rsid w:val="00166C6D"/>
    <w:rsid w:val="00166EA0"/>
    <w:rsid w:val="00170BDE"/>
    <w:rsid w:val="00174B70"/>
    <w:rsid w:val="00175101"/>
    <w:rsid w:val="00175F77"/>
    <w:rsid w:val="001765F7"/>
    <w:rsid w:val="001767A4"/>
    <w:rsid w:val="001804F1"/>
    <w:rsid w:val="00180752"/>
    <w:rsid w:val="00181073"/>
    <w:rsid w:val="001820DC"/>
    <w:rsid w:val="001845A2"/>
    <w:rsid w:val="00185E14"/>
    <w:rsid w:val="001906AA"/>
    <w:rsid w:val="001906AB"/>
    <w:rsid w:val="00190A38"/>
    <w:rsid w:val="001915D1"/>
    <w:rsid w:val="00192733"/>
    <w:rsid w:val="0019422E"/>
    <w:rsid w:val="0019601E"/>
    <w:rsid w:val="00196E12"/>
    <w:rsid w:val="001A0130"/>
    <w:rsid w:val="001A2CE4"/>
    <w:rsid w:val="001A52B0"/>
    <w:rsid w:val="001A52F6"/>
    <w:rsid w:val="001A5357"/>
    <w:rsid w:val="001A5B83"/>
    <w:rsid w:val="001A6B31"/>
    <w:rsid w:val="001A6F68"/>
    <w:rsid w:val="001B0153"/>
    <w:rsid w:val="001B0455"/>
    <w:rsid w:val="001B1B38"/>
    <w:rsid w:val="001B24E9"/>
    <w:rsid w:val="001B2A92"/>
    <w:rsid w:val="001B2B5B"/>
    <w:rsid w:val="001B2CC6"/>
    <w:rsid w:val="001B4720"/>
    <w:rsid w:val="001B5910"/>
    <w:rsid w:val="001B687F"/>
    <w:rsid w:val="001B6EA2"/>
    <w:rsid w:val="001C0DA1"/>
    <w:rsid w:val="001C3E7F"/>
    <w:rsid w:val="001C3F79"/>
    <w:rsid w:val="001C52C3"/>
    <w:rsid w:val="001C5F8F"/>
    <w:rsid w:val="001C6298"/>
    <w:rsid w:val="001C7DB4"/>
    <w:rsid w:val="001D4F23"/>
    <w:rsid w:val="001D7006"/>
    <w:rsid w:val="001D72E7"/>
    <w:rsid w:val="001D7CE1"/>
    <w:rsid w:val="001E15AA"/>
    <w:rsid w:val="001E27D1"/>
    <w:rsid w:val="001E29D1"/>
    <w:rsid w:val="001E54B7"/>
    <w:rsid w:val="001E64B2"/>
    <w:rsid w:val="001F02FB"/>
    <w:rsid w:val="001F1154"/>
    <w:rsid w:val="001F319C"/>
    <w:rsid w:val="001F373D"/>
    <w:rsid w:val="001F37F1"/>
    <w:rsid w:val="001F4E8E"/>
    <w:rsid w:val="001F5140"/>
    <w:rsid w:val="001F579E"/>
    <w:rsid w:val="001F6924"/>
    <w:rsid w:val="00201995"/>
    <w:rsid w:val="00202196"/>
    <w:rsid w:val="00202C12"/>
    <w:rsid w:val="00204560"/>
    <w:rsid w:val="00204FAB"/>
    <w:rsid w:val="002062D5"/>
    <w:rsid w:val="002064CA"/>
    <w:rsid w:val="0020714D"/>
    <w:rsid w:val="0021029A"/>
    <w:rsid w:val="00210AB4"/>
    <w:rsid w:val="00210D32"/>
    <w:rsid w:val="00211CCB"/>
    <w:rsid w:val="00213951"/>
    <w:rsid w:val="00213EC5"/>
    <w:rsid w:val="00213FF6"/>
    <w:rsid w:val="00215192"/>
    <w:rsid w:val="002154CB"/>
    <w:rsid w:val="002156C3"/>
    <w:rsid w:val="00215824"/>
    <w:rsid w:val="00216E48"/>
    <w:rsid w:val="0021722E"/>
    <w:rsid w:val="00217814"/>
    <w:rsid w:val="00217C1F"/>
    <w:rsid w:val="00222953"/>
    <w:rsid w:val="00222F74"/>
    <w:rsid w:val="002245B3"/>
    <w:rsid w:val="00224AC9"/>
    <w:rsid w:val="0022567C"/>
    <w:rsid w:val="0022608D"/>
    <w:rsid w:val="00230625"/>
    <w:rsid w:val="002306BB"/>
    <w:rsid w:val="00230AC6"/>
    <w:rsid w:val="00231464"/>
    <w:rsid w:val="0023165D"/>
    <w:rsid w:val="00233B82"/>
    <w:rsid w:val="00234585"/>
    <w:rsid w:val="002364AD"/>
    <w:rsid w:val="00236EB6"/>
    <w:rsid w:val="00240E78"/>
    <w:rsid w:val="00240F01"/>
    <w:rsid w:val="00242597"/>
    <w:rsid w:val="00244111"/>
    <w:rsid w:val="0024614D"/>
    <w:rsid w:val="0025027A"/>
    <w:rsid w:val="00251899"/>
    <w:rsid w:val="00251B30"/>
    <w:rsid w:val="00251EE2"/>
    <w:rsid w:val="0025329C"/>
    <w:rsid w:val="00253DEE"/>
    <w:rsid w:val="002553AB"/>
    <w:rsid w:val="00255927"/>
    <w:rsid w:val="00256DC9"/>
    <w:rsid w:val="00260349"/>
    <w:rsid w:val="00262352"/>
    <w:rsid w:val="0026307F"/>
    <w:rsid w:val="00266526"/>
    <w:rsid w:val="00267F1B"/>
    <w:rsid w:val="00270970"/>
    <w:rsid w:val="00270D8A"/>
    <w:rsid w:val="00273329"/>
    <w:rsid w:val="0027387B"/>
    <w:rsid w:val="00273D9C"/>
    <w:rsid w:val="002771EB"/>
    <w:rsid w:val="00277D63"/>
    <w:rsid w:val="00280244"/>
    <w:rsid w:val="00280748"/>
    <w:rsid w:val="00280EA7"/>
    <w:rsid w:val="00281D86"/>
    <w:rsid w:val="00282D80"/>
    <w:rsid w:val="00283B84"/>
    <w:rsid w:val="002861F6"/>
    <w:rsid w:val="00286CB1"/>
    <w:rsid w:val="002876AC"/>
    <w:rsid w:val="00297524"/>
    <w:rsid w:val="0029754C"/>
    <w:rsid w:val="00297E96"/>
    <w:rsid w:val="002A0B5D"/>
    <w:rsid w:val="002A1203"/>
    <w:rsid w:val="002A3131"/>
    <w:rsid w:val="002A32D8"/>
    <w:rsid w:val="002A3A78"/>
    <w:rsid w:val="002A413F"/>
    <w:rsid w:val="002A50A3"/>
    <w:rsid w:val="002A73D8"/>
    <w:rsid w:val="002B0069"/>
    <w:rsid w:val="002B126C"/>
    <w:rsid w:val="002B20EE"/>
    <w:rsid w:val="002B28F7"/>
    <w:rsid w:val="002B4B28"/>
    <w:rsid w:val="002B5288"/>
    <w:rsid w:val="002B5316"/>
    <w:rsid w:val="002B60ED"/>
    <w:rsid w:val="002B7BFD"/>
    <w:rsid w:val="002B7F5D"/>
    <w:rsid w:val="002C09F0"/>
    <w:rsid w:val="002C0DAC"/>
    <w:rsid w:val="002C1BFA"/>
    <w:rsid w:val="002C372C"/>
    <w:rsid w:val="002C37A4"/>
    <w:rsid w:val="002C4148"/>
    <w:rsid w:val="002C514D"/>
    <w:rsid w:val="002C67BC"/>
    <w:rsid w:val="002C758E"/>
    <w:rsid w:val="002D0D91"/>
    <w:rsid w:val="002D10F5"/>
    <w:rsid w:val="002D72A0"/>
    <w:rsid w:val="002D774F"/>
    <w:rsid w:val="002E0B05"/>
    <w:rsid w:val="002E0C8F"/>
    <w:rsid w:val="002E1134"/>
    <w:rsid w:val="002E395E"/>
    <w:rsid w:val="002E3EB7"/>
    <w:rsid w:val="002E3F1C"/>
    <w:rsid w:val="002E4424"/>
    <w:rsid w:val="002E4A7A"/>
    <w:rsid w:val="002E5006"/>
    <w:rsid w:val="002E5C8A"/>
    <w:rsid w:val="002E5D26"/>
    <w:rsid w:val="002E6256"/>
    <w:rsid w:val="002F0EC7"/>
    <w:rsid w:val="002F3B58"/>
    <w:rsid w:val="002F6EDE"/>
    <w:rsid w:val="003027CF"/>
    <w:rsid w:val="003048D0"/>
    <w:rsid w:val="00305431"/>
    <w:rsid w:val="003055E8"/>
    <w:rsid w:val="003065AC"/>
    <w:rsid w:val="003068CB"/>
    <w:rsid w:val="00306B40"/>
    <w:rsid w:val="00307828"/>
    <w:rsid w:val="00307B4A"/>
    <w:rsid w:val="003120A9"/>
    <w:rsid w:val="00312454"/>
    <w:rsid w:val="003139EC"/>
    <w:rsid w:val="0031402A"/>
    <w:rsid w:val="00314470"/>
    <w:rsid w:val="00314EF8"/>
    <w:rsid w:val="00315F6B"/>
    <w:rsid w:val="0031694F"/>
    <w:rsid w:val="00316999"/>
    <w:rsid w:val="00317068"/>
    <w:rsid w:val="0031728B"/>
    <w:rsid w:val="00317713"/>
    <w:rsid w:val="003201BE"/>
    <w:rsid w:val="00321B13"/>
    <w:rsid w:val="0032203F"/>
    <w:rsid w:val="0032278D"/>
    <w:rsid w:val="0032465F"/>
    <w:rsid w:val="003249FB"/>
    <w:rsid w:val="00326913"/>
    <w:rsid w:val="00330D3E"/>
    <w:rsid w:val="00330E44"/>
    <w:rsid w:val="00334275"/>
    <w:rsid w:val="00335207"/>
    <w:rsid w:val="00335523"/>
    <w:rsid w:val="00336005"/>
    <w:rsid w:val="00336452"/>
    <w:rsid w:val="00336D9F"/>
    <w:rsid w:val="00337AB3"/>
    <w:rsid w:val="00340402"/>
    <w:rsid w:val="003408C5"/>
    <w:rsid w:val="00340AC6"/>
    <w:rsid w:val="00340D56"/>
    <w:rsid w:val="00341294"/>
    <w:rsid w:val="00341A7E"/>
    <w:rsid w:val="0034209E"/>
    <w:rsid w:val="00344F7F"/>
    <w:rsid w:val="003463B4"/>
    <w:rsid w:val="00346AC1"/>
    <w:rsid w:val="00346B12"/>
    <w:rsid w:val="00347D00"/>
    <w:rsid w:val="00355336"/>
    <w:rsid w:val="003555CC"/>
    <w:rsid w:val="003615B9"/>
    <w:rsid w:val="00362CB1"/>
    <w:rsid w:val="00366196"/>
    <w:rsid w:val="00370DAB"/>
    <w:rsid w:val="0037160A"/>
    <w:rsid w:val="003717FC"/>
    <w:rsid w:val="00371FCB"/>
    <w:rsid w:val="00372B02"/>
    <w:rsid w:val="00372BBB"/>
    <w:rsid w:val="0037604A"/>
    <w:rsid w:val="0037684E"/>
    <w:rsid w:val="003806D4"/>
    <w:rsid w:val="003809DF"/>
    <w:rsid w:val="00380D09"/>
    <w:rsid w:val="0038113A"/>
    <w:rsid w:val="00382A1B"/>
    <w:rsid w:val="00383F31"/>
    <w:rsid w:val="0038429B"/>
    <w:rsid w:val="0038535B"/>
    <w:rsid w:val="00385EFA"/>
    <w:rsid w:val="00385FFC"/>
    <w:rsid w:val="00393B15"/>
    <w:rsid w:val="00394710"/>
    <w:rsid w:val="003969CB"/>
    <w:rsid w:val="003A1652"/>
    <w:rsid w:val="003A16CC"/>
    <w:rsid w:val="003A1FA2"/>
    <w:rsid w:val="003A49EC"/>
    <w:rsid w:val="003A52EB"/>
    <w:rsid w:val="003A5363"/>
    <w:rsid w:val="003A598C"/>
    <w:rsid w:val="003A5C4D"/>
    <w:rsid w:val="003B0180"/>
    <w:rsid w:val="003B1F7C"/>
    <w:rsid w:val="003B255C"/>
    <w:rsid w:val="003B2C71"/>
    <w:rsid w:val="003B4264"/>
    <w:rsid w:val="003B4EC7"/>
    <w:rsid w:val="003B5CE1"/>
    <w:rsid w:val="003C0D85"/>
    <w:rsid w:val="003C1275"/>
    <w:rsid w:val="003C1EE3"/>
    <w:rsid w:val="003C2B3D"/>
    <w:rsid w:val="003C370E"/>
    <w:rsid w:val="003C59EF"/>
    <w:rsid w:val="003C5BE7"/>
    <w:rsid w:val="003C69FB"/>
    <w:rsid w:val="003D1B38"/>
    <w:rsid w:val="003D2306"/>
    <w:rsid w:val="003D39B2"/>
    <w:rsid w:val="003D3E94"/>
    <w:rsid w:val="003D550D"/>
    <w:rsid w:val="003D58DB"/>
    <w:rsid w:val="003D6268"/>
    <w:rsid w:val="003D7152"/>
    <w:rsid w:val="003E038D"/>
    <w:rsid w:val="003E154C"/>
    <w:rsid w:val="003E3A50"/>
    <w:rsid w:val="003E3B90"/>
    <w:rsid w:val="003E455A"/>
    <w:rsid w:val="003E4B03"/>
    <w:rsid w:val="003E59DA"/>
    <w:rsid w:val="003E5E04"/>
    <w:rsid w:val="003E769D"/>
    <w:rsid w:val="003F0215"/>
    <w:rsid w:val="003F0A26"/>
    <w:rsid w:val="003F0FAB"/>
    <w:rsid w:val="003F15FB"/>
    <w:rsid w:val="003F5AD1"/>
    <w:rsid w:val="003F7039"/>
    <w:rsid w:val="003F710E"/>
    <w:rsid w:val="003F7FD1"/>
    <w:rsid w:val="004002AA"/>
    <w:rsid w:val="00402160"/>
    <w:rsid w:val="00402C5A"/>
    <w:rsid w:val="00403301"/>
    <w:rsid w:val="00405A13"/>
    <w:rsid w:val="0040687F"/>
    <w:rsid w:val="00411237"/>
    <w:rsid w:val="004128F6"/>
    <w:rsid w:val="004169CC"/>
    <w:rsid w:val="0041735F"/>
    <w:rsid w:val="004177A8"/>
    <w:rsid w:val="0042343F"/>
    <w:rsid w:val="004252A7"/>
    <w:rsid w:val="004253BA"/>
    <w:rsid w:val="00425598"/>
    <w:rsid w:val="004257E9"/>
    <w:rsid w:val="0042621E"/>
    <w:rsid w:val="00426857"/>
    <w:rsid w:val="00427E0F"/>
    <w:rsid w:val="00427F6E"/>
    <w:rsid w:val="00430CCB"/>
    <w:rsid w:val="00431BF4"/>
    <w:rsid w:val="004324DE"/>
    <w:rsid w:val="00433099"/>
    <w:rsid w:val="00433E0F"/>
    <w:rsid w:val="004370FD"/>
    <w:rsid w:val="00437B95"/>
    <w:rsid w:val="00437E92"/>
    <w:rsid w:val="004401BC"/>
    <w:rsid w:val="00440364"/>
    <w:rsid w:val="004414B6"/>
    <w:rsid w:val="0044240E"/>
    <w:rsid w:val="004428C9"/>
    <w:rsid w:val="00442EA9"/>
    <w:rsid w:val="00443552"/>
    <w:rsid w:val="00445963"/>
    <w:rsid w:val="00447B08"/>
    <w:rsid w:val="00447CCA"/>
    <w:rsid w:val="00450CD7"/>
    <w:rsid w:val="00451066"/>
    <w:rsid w:val="0045218C"/>
    <w:rsid w:val="0045246B"/>
    <w:rsid w:val="00452DEE"/>
    <w:rsid w:val="0045357E"/>
    <w:rsid w:val="0045384A"/>
    <w:rsid w:val="00453EB9"/>
    <w:rsid w:val="00454257"/>
    <w:rsid w:val="004547D4"/>
    <w:rsid w:val="00454CE0"/>
    <w:rsid w:val="0045591D"/>
    <w:rsid w:val="0045628A"/>
    <w:rsid w:val="00457E39"/>
    <w:rsid w:val="00461F9D"/>
    <w:rsid w:val="00462034"/>
    <w:rsid w:val="0046214C"/>
    <w:rsid w:val="00462498"/>
    <w:rsid w:val="00462DE1"/>
    <w:rsid w:val="004640C2"/>
    <w:rsid w:val="0046484D"/>
    <w:rsid w:val="00465A54"/>
    <w:rsid w:val="0046665C"/>
    <w:rsid w:val="00467958"/>
    <w:rsid w:val="004679C7"/>
    <w:rsid w:val="004713D5"/>
    <w:rsid w:val="00472085"/>
    <w:rsid w:val="00474C05"/>
    <w:rsid w:val="00475B16"/>
    <w:rsid w:val="00475E8D"/>
    <w:rsid w:val="00476B48"/>
    <w:rsid w:val="00477DF1"/>
    <w:rsid w:val="004817D5"/>
    <w:rsid w:val="004833FD"/>
    <w:rsid w:val="0048377D"/>
    <w:rsid w:val="004846F0"/>
    <w:rsid w:val="00486161"/>
    <w:rsid w:val="00486526"/>
    <w:rsid w:val="00486B6C"/>
    <w:rsid w:val="004877AD"/>
    <w:rsid w:val="00491328"/>
    <w:rsid w:val="00492F35"/>
    <w:rsid w:val="0049328E"/>
    <w:rsid w:val="00493AEF"/>
    <w:rsid w:val="004950CF"/>
    <w:rsid w:val="00497822"/>
    <w:rsid w:val="004A0A2A"/>
    <w:rsid w:val="004A13D6"/>
    <w:rsid w:val="004A213F"/>
    <w:rsid w:val="004A29A8"/>
    <w:rsid w:val="004A4B1C"/>
    <w:rsid w:val="004A6194"/>
    <w:rsid w:val="004A67DC"/>
    <w:rsid w:val="004A720D"/>
    <w:rsid w:val="004A7FCA"/>
    <w:rsid w:val="004B2FE2"/>
    <w:rsid w:val="004B48BD"/>
    <w:rsid w:val="004B4A59"/>
    <w:rsid w:val="004B506B"/>
    <w:rsid w:val="004B5428"/>
    <w:rsid w:val="004B5703"/>
    <w:rsid w:val="004C015F"/>
    <w:rsid w:val="004C01D1"/>
    <w:rsid w:val="004C1B92"/>
    <w:rsid w:val="004C34B8"/>
    <w:rsid w:val="004C513B"/>
    <w:rsid w:val="004C519C"/>
    <w:rsid w:val="004C5C4B"/>
    <w:rsid w:val="004C5D37"/>
    <w:rsid w:val="004C6E8F"/>
    <w:rsid w:val="004C6FE5"/>
    <w:rsid w:val="004C774F"/>
    <w:rsid w:val="004D01E8"/>
    <w:rsid w:val="004D12A0"/>
    <w:rsid w:val="004D1FC1"/>
    <w:rsid w:val="004D4E5C"/>
    <w:rsid w:val="004D557E"/>
    <w:rsid w:val="004D572D"/>
    <w:rsid w:val="004D5DAD"/>
    <w:rsid w:val="004D724B"/>
    <w:rsid w:val="004E08AE"/>
    <w:rsid w:val="004E0C8B"/>
    <w:rsid w:val="004E0D54"/>
    <w:rsid w:val="004E1098"/>
    <w:rsid w:val="004E117A"/>
    <w:rsid w:val="004E158C"/>
    <w:rsid w:val="004E1C35"/>
    <w:rsid w:val="004E2A3F"/>
    <w:rsid w:val="004E2E7D"/>
    <w:rsid w:val="004E343D"/>
    <w:rsid w:val="004E45CF"/>
    <w:rsid w:val="004E6CBE"/>
    <w:rsid w:val="004E79EE"/>
    <w:rsid w:val="004F15F9"/>
    <w:rsid w:val="004F25E9"/>
    <w:rsid w:val="004F30FE"/>
    <w:rsid w:val="004F335D"/>
    <w:rsid w:val="004F3812"/>
    <w:rsid w:val="004F49BC"/>
    <w:rsid w:val="004F6022"/>
    <w:rsid w:val="004F6CB2"/>
    <w:rsid w:val="004F6CBA"/>
    <w:rsid w:val="004F6D2C"/>
    <w:rsid w:val="004F7267"/>
    <w:rsid w:val="0050191D"/>
    <w:rsid w:val="005027A1"/>
    <w:rsid w:val="00502981"/>
    <w:rsid w:val="00506F23"/>
    <w:rsid w:val="00510037"/>
    <w:rsid w:val="005107BB"/>
    <w:rsid w:val="00510CFE"/>
    <w:rsid w:val="005114DE"/>
    <w:rsid w:val="005133D7"/>
    <w:rsid w:val="0051350B"/>
    <w:rsid w:val="005140C4"/>
    <w:rsid w:val="00514D32"/>
    <w:rsid w:val="00515BAC"/>
    <w:rsid w:val="00520CBB"/>
    <w:rsid w:val="00522DE1"/>
    <w:rsid w:val="00522F79"/>
    <w:rsid w:val="00523F51"/>
    <w:rsid w:val="00524858"/>
    <w:rsid w:val="00524E43"/>
    <w:rsid w:val="00525452"/>
    <w:rsid w:val="005257BD"/>
    <w:rsid w:val="00525B27"/>
    <w:rsid w:val="0052658F"/>
    <w:rsid w:val="00526899"/>
    <w:rsid w:val="005304BB"/>
    <w:rsid w:val="005316B8"/>
    <w:rsid w:val="0053219D"/>
    <w:rsid w:val="005323A9"/>
    <w:rsid w:val="005349D2"/>
    <w:rsid w:val="0053701F"/>
    <w:rsid w:val="0054088C"/>
    <w:rsid w:val="00541AB8"/>
    <w:rsid w:val="00541F83"/>
    <w:rsid w:val="0054331D"/>
    <w:rsid w:val="00543B97"/>
    <w:rsid w:val="0054507F"/>
    <w:rsid w:val="00545818"/>
    <w:rsid w:val="00546381"/>
    <w:rsid w:val="005477EC"/>
    <w:rsid w:val="00550125"/>
    <w:rsid w:val="005520CF"/>
    <w:rsid w:val="00553638"/>
    <w:rsid w:val="00553EAC"/>
    <w:rsid w:val="005556B4"/>
    <w:rsid w:val="00555A67"/>
    <w:rsid w:val="005574E3"/>
    <w:rsid w:val="00560804"/>
    <w:rsid w:val="00560D45"/>
    <w:rsid w:val="0056251F"/>
    <w:rsid w:val="0056620B"/>
    <w:rsid w:val="00566CDE"/>
    <w:rsid w:val="00571266"/>
    <w:rsid w:val="00571432"/>
    <w:rsid w:val="00572960"/>
    <w:rsid w:val="00575B7B"/>
    <w:rsid w:val="00575CDF"/>
    <w:rsid w:val="005763AB"/>
    <w:rsid w:val="00576ED0"/>
    <w:rsid w:val="0057739E"/>
    <w:rsid w:val="00577921"/>
    <w:rsid w:val="00577A26"/>
    <w:rsid w:val="00580E5F"/>
    <w:rsid w:val="0058104B"/>
    <w:rsid w:val="005813D8"/>
    <w:rsid w:val="00582608"/>
    <w:rsid w:val="00583475"/>
    <w:rsid w:val="00583C7A"/>
    <w:rsid w:val="00583F02"/>
    <w:rsid w:val="0058657B"/>
    <w:rsid w:val="005868D9"/>
    <w:rsid w:val="005879EF"/>
    <w:rsid w:val="00587F3B"/>
    <w:rsid w:val="005901E6"/>
    <w:rsid w:val="0059131F"/>
    <w:rsid w:val="00591BB3"/>
    <w:rsid w:val="005945FC"/>
    <w:rsid w:val="00596381"/>
    <w:rsid w:val="00597A5F"/>
    <w:rsid w:val="00597C85"/>
    <w:rsid w:val="005A0A75"/>
    <w:rsid w:val="005A115A"/>
    <w:rsid w:val="005A12D6"/>
    <w:rsid w:val="005A1D31"/>
    <w:rsid w:val="005A2FA4"/>
    <w:rsid w:val="005A302D"/>
    <w:rsid w:val="005A6A90"/>
    <w:rsid w:val="005B0316"/>
    <w:rsid w:val="005B2D3D"/>
    <w:rsid w:val="005B3180"/>
    <w:rsid w:val="005B31EF"/>
    <w:rsid w:val="005B36E7"/>
    <w:rsid w:val="005B47BD"/>
    <w:rsid w:val="005B5236"/>
    <w:rsid w:val="005B66B2"/>
    <w:rsid w:val="005B7AFA"/>
    <w:rsid w:val="005C0A85"/>
    <w:rsid w:val="005C0FFD"/>
    <w:rsid w:val="005C1270"/>
    <w:rsid w:val="005C38E4"/>
    <w:rsid w:val="005C5A77"/>
    <w:rsid w:val="005C617B"/>
    <w:rsid w:val="005C68C5"/>
    <w:rsid w:val="005C6B13"/>
    <w:rsid w:val="005D0E1F"/>
    <w:rsid w:val="005D2030"/>
    <w:rsid w:val="005D25E2"/>
    <w:rsid w:val="005D2B38"/>
    <w:rsid w:val="005D5D85"/>
    <w:rsid w:val="005D7CBC"/>
    <w:rsid w:val="005E16A4"/>
    <w:rsid w:val="005E261E"/>
    <w:rsid w:val="005E343E"/>
    <w:rsid w:val="005E380B"/>
    <w:rsid w:val="005E3BDB"/>
    <w:rsid w:val="005E3C28"/>
    <w:rsid w:val="005E3EE9"/>
    <w:rsid w:val="005E4582"/>
    <w:rsid w:val="005E463A"/>
    <w:rsid w:val="005E51C4"/>
    <w:rsid w:val="005E5979"/>
    <w:rsid w:val="005E5BA9"/>
    <w:rsid w:val="005E6624"/>
    <w:rsid w:val="005E6FE7"/>
    <w:rsid w:val="005F0676"/>
    <w:rsid w:val="005F11A2"/>
    <w:rsid w:val="005F136E"/>
    <w:rsid w:val="005F2020"/>
    <w:rsid w:val="005F2CBB"/>
    <w:rsid w:val="005F2FF6"/>
    <w:rsid w:val="005F3342"/>
    <w:rsid w:val="005F3FBA"/>
    <w:rsid w:val="005F5ED7"/>
    <w:rsid w:val="005F62AC"/>
    <w:rsid w:val="0060041C"/>
    <w:rsid w:val="006012A2"/>
    <w:rsid w:val="00604FE3"/>
    <w:rsid w:val="006052B8"/>
    <w:rsid w:val="006054EA"/>
    <w:rsid w:val="00606E0C"/>
    <w:rsid w:val="00607709"/>
    <w:rsid w:val="00611646"/>
    <w:rsid w:val="006117CD"/>
    <w:rsid w:val="00612418"/>
    <w:rsid w:val="00612B7D"/>
    <w:rsid w:val="006132AF"/>
    <w:rsid w:val="006132B0"/>
    <w:rsid w:val="00613FCC"/>
    <w:rsid w:val="00614186"/>
    <w:rsid w:val="00614E6B"/>
    <w:rsid w:val="00615255"/>
    <w:rsid w:val="00615311"/>
    <w:rsid w:val="00615E65"/>
    <w:rsid w:val="0061692F"/>
    <w:rsid w:val="00616BCD"/>
    <w:rsid w:val="00617C2B"/>
    <w:rsid w:val="00620D11"/>
    <w:rsid w:val="006213D2"/>
    <w:rsid w:val="00622EF0"/>
    <w:rsid w:val="00623412"/>
    <w:rsid w:val="0062359F"/>
    <w:rsid w:val="00623A78"/>
    <w:rsid w:val="00625C45"/>
    <w:rsid w:val="006276A3"/>
    <w:rsid w:val="00627940"/>
    <w:rsid w:val="00627BB8"/>
    <w:rsid w:val="00630B01"/>
    <w:rsid w:val="00631353"/>
    <w:rsid w:val="00631563"/>
    <w:rsid w:val="00632E1E"/>
    <w:rsid w:val="00632F59"/>
    <w:rsid w:val="00633AD7"/>
    <w:rsid w:val="00636714"/>
    <w:rsid w:val="006404BF"/>
    <w:rsid w:val="006405EF"/>
    <w:rsid w:val="0064198A"/>
    <w:rsid w:val="00642050"/>
    <w:rsid w:val="00643BAD"/>
    <w:rsid w:val="006444F2"/>
    <w:rsid w:val="006445A6"/>
    <w:rsid w:val="00644CA3"/>
    <w:rsid w:val="0064583B"/>
    <w:rsid w:val="0064586F"/>
    <w:rsid w:val="0064776E"/>
    <w:rsid w:val="00650A76"/>
    <w:rsid w:val="00650B59"/>
    <w:rsid w:val="00650E35"/>
    <w:rsid w:val="0065152D"/>
    <w:rsid w:val="00653FB8"/>
    <w:rsid w:val="00654B7E"/>
    <w:rsid w:val="00657881"/>
    <w:rsid w:val="00663176"/>
    <w:rsid w:val="006633D3"/>
    <w:rsid w:val="006640DC"/>
    <w:rsid w:val="0066428D"/>
    <w:rsid w:val="0066538A"/>
    <w:rsid w:val="00665B9E"/>
    <w:rsid w:val="006663BB"/>
    <w:rsid w:val="00671515"/>
    <w:rsid w:val="00671807"/>
    <w:rsid w:val="00672492"/>
    <w:rsid w:val="006727C5"/>
    <w:rsid w:val="00672889"/>
    <w:rsid w:val="006742AE"/>
    <w:rsid w:val="006750EA"/>
    <w:rsid w:val="00680067"/>
    <w:rsid w:val="00681C06"/>
    <w:rsid w:val="006859D0"/>
    <w:rsid w:val="00685E5A"/>
    <w:rsid w:val="0068787D"/>
    <w:rsid w:val="00690968"/>
    <w:rsid w:val="00691177"/>
    <w:rsid w:val="0069239A"/>
    <w:rsid w:val="00692E27"/>
    <w:rsid w:val="00694D2D"/>
    <w:rsid w:val="00695550"/>
    <w:rsid w:val="00695692"/>
    <w:rsid w:val="00696E1C"/>
    <w:rsid w:val="00696EED"/>
    <w:rsid w:val="00697635"/>
    <w:rsid w:val="00697B96"/>
    <w:rsid w:val="006A07F0"/>
    <w:rsid w:val="006A40EB"/>
    <w:rsid w:val="006A4408"/>
    <w:rsid w:val="006B0AFC"/>
    <w:rsid w:val="006B1599"/>
    <w:rsid w:val="006B1DA7"/>
    <w:rsid w:val="006B2482"/>
    <w:rsid w:val="006B3560"/>
    <w:rsid w:val="006B4975"/>
    <w:rsid w:val="006B5007"/>
    <w:rsid w:val="006B75D0"/>
    <w:rsid w:val="006C007E"/>
    <w:rsid w:val="006C1440"/>
    <w:rsid w:val="006C1799"/>
    <w:rsid w:val="006C2357"/>
    <w:rsid w:val="006C30F4"/>
    <w:rsid w:val="006C39C3"/>
    <w:rsid w:val="006C6750"/>
    <w:rsid w:val="006C7245"/>
    <w:rsid w:val="006D1403"/>
    <w:rsid w:val="006D1762"/>
    <w:rsid w:val="006D18E4"/>
    <w:rsid w:val="006D4002"/>
    <w:rsid w:val="006D4F33"/>
    <w:rsid w:val="006D6929"/>
    <w:rsid w:val="006D7270"/>
    <w:rsid w:val="006E3FDC"/>
    <w:rsid w:val="006E42E9"/>
    <w:rsid w:val="006E5798"/>
    <w:rsid w:val="006E63F2"/>
    <w:rsid w:val="006F0A68"/>
    <w:rsid w:val="006F17C6"/>
    <w:rsid w:val="006F2B25"/>
    <w:rsid w:val="006F42F0"/>
    <w:rsid w:val="006F48A9"/>
    <w:rsid w:val="006F4BCB"/>
    <w:rsid w:val="006F5555"/>
    <w:rsid w:val="006F624A"/>
    <w:rsid w:val="006F6F2F"/>
    <w:rsid w:val="00700484"/>
    <w:rsid w:val="007004CD"/>
    <w:rsid w:val="00700AE7"/>
    <w:rsid w:val="00703764"/>
    <w:rsid w:val="00704F96"/>
    <w:rsid w:val="007051DF"/>
    <w:rsid w:val="007053B5"/>
    <w:rsid w:val="007056BD"/>
    <w:rsid w:val="007069C3"/>
    <w:rsid w:val="00710C7A"/>
    <w:rsid w:val="00712BC8"/>
    <w:rsid w:val="0071521B"/>
    <w:rsid w:val="00715493"/>
    <w:rsid w:val="0071582E"/>
    <w:rsid w:val="00716365"/>
    <w:rsid w:val="007165C7"/>
    <w:rsid w:val="00721056"/>
    <w:rsid w:val="0072344B"/>
    <w:rsid w:val="00726B7A"/>
    <w:rsid w:val="00726E2C"/>
    <w:rsid w:val="00727890"/>
    <w:rsid w:val="00730A29"/>
    <w:rsid w:val="0073247A"/>
    <w:rsid w:val="007332DF"/>
    <w:rsid w:val="00735B3C"/>
    <w:rsid w:val="0073690D"/>
    <w:rsid w:val="0073713D"/>
    <w:rsid w:val="00737849"/>
    <w:rsid w:val="00740745"/>
    <w:rsid w:val="0074095C"/>
    <w:rsid w:val="00740E5A"/>
    <w:rsid w:val="0074295C"/>
    <w:rsid w:val="00746946"/>
    <w:rsid w:val="00746F86"/>
    <w:rsid w:val="00751376"/>
    <w:rsid w:val="007521F3"/>
    <w:rsid w:val="00752D7B"/>
    <w:rsid w:val="0075475D"/>
    <w:rsid w:val="00754B3A"/>
    <w:rsid w:val="00755318"/>
    <w:rsid w:val="007557C2"/>
    <w:rsid w:val="007559DD"/>
    <w:rsid w:val="00755F9D"/>
    <w:rsid w:val="007560BC"/>
    <w:rsid w:val="00756415"/>
    <w:rsid w:val="007565E8"/>
    <w:rsid w:val="00757E7F"/>
    <w:rsid w:val="007612D4"/>
    <w:rsid w:val="0076193F"/>
    <w:rsid w:val="0076492E"/>
    <w:rsid w:val="00764D9C"/>
    <w:rsid w:val="00765E63"/>
    <w:rsid w:val="007660FE"/>
    <w:rsid w:val="007665F4"/>
    <w:rsid w:val="00767BE1"/>
    <w:rsid w:val="0077008E"/>
    <w:rsid w:val="00770BB9"/>
    <w:rsid w:val="00771CFD"/>
    <w:rsid w:val="0077240A"/>
    <w:rsid w:val="007726DF"/>
    <w:rsid w:val="00775200"/>
    <w:rsid w:val="007756F5"/>
    <w:rsid w:val="00775F21"/>
    <w:rsid w:val="007774C9"/>
    <w:rsid w:val="0078120A"/>
    <w:rsid w:val="00782759"/>
    <w:rsid w:val="00783E0B"/>
    <w:rsid w:val="00784313"/>
    <w:rsid w:val="00784330"/>
    <w:rsid w:val="00785783"/>
    <w:rsid w:val="00785884"/>
    <w:rsid w:val="00785B8C"/>
    <w:rsid w:val="00785BD0"/>
    <w:rsid w:val="00786DF4"/>
    <w:rsid w:val="00786F60"/>
    <w:rsid w:val="00787735"/>
    <w:rsid w:val="00787942"/>
    <w:rsid w:val="00790CE3"/>
    <w:rsid w:val="00793868"/>
    <w:rsid w:val="00793C79"/>
    <w:rsid w:val="00793CE5"/>
    <w:rsid w:val="00793D6B"/>
    <w:rsid w:val="007943AE"/>
    <w:rsid w:val="0079476E"/>
    <w:rsid w:val="00794871"/>
    <w:rsid w:val="00795D7B"/>
    <w:rsid w:val="007A0E80"/>
    <w:rsid w:val="007A194F"/>
    <w:rsid w:val="007A1ED2"/>
    <w:rsid w:val="007A33E4"/>
    <w:rsid w:val="007A409B"/>
    <w:rsid w:val="007A708A"/>
    <w:rsid w:val="007A755A"/>
    <w:rsid w:val="007B0BE4"/>
    <w:rsid w:val="007B2222"/>
    <w:rsid w:val="007B279B"/>
    <w:rsid w:val="007B2A90"/>
    <w:rsid w:val="007B2ACF"/>
    <w:rsid w:val="007B3A75"/>
    <w:rsid w:val="007B55E4"/>
    <w:rsid w:val="007B6F61"/>
    <w:rsid w:val="007B7292"/>
    <w:rsid w:val="007C0C57"/>
    <w:rsid w:val="007C132C"/>
    <w:rsid w:val="007C14A1"/>
    <w:rsid w:val="007C3B59"/>
    <w:rsid w:val="007C410A"/>
    <w:rsid w:val="007C51BB"/>
    <w:rsid w:val="007C7902"/>
    <w:rsid w:val="007C7C29"/>
    <w:rsid w:val="007C7FF1"/>
    <w:rsid w:val="007D072E"/>
    <w:rsid w:val="007D089A"/>
    <w:rsid w:val="007D39AC"/>
    <w:rsid w:val="007D4310"/>
    <w:rsid w:val="007D4FA6"/>
    <w:rsid w:val="007E1137"/>
    <w:rsid w:val="007E27CD"/>
    <w:rsid w:val="007E3D7A"/>
    <w:rsid w:val="007E4376"/>
    <w:rsid w:val="007E4E56"/>
    <w:rsid w:val="007E4E87"/>
    <w:rsid w:val="007E4EA4"/>
    <w:rsid w:val="007E4F11"/>
    <w:rsid w:val="007E61AF"/>
    <w:rsid w:val="007E71F0"/>
    <w:rsid w:val="007F320C"/>
    <w:rsid w:val="007F36BD"/>
    <w:rsid w:val="007F5D9C"/>
    <w:rsid w:val="007F701C"/>
    <w:rsid w:val="007F79B4"/>
    <w:rsid w:val="00800F22"/>
    <w:rsid w:val="00801342"/>
    <w:rsid w:val="0080422D"/>
    <w:rsid w:val="00805A9D"/>
    <w:rsid w:val="00806445"/>
    <w:rsid w:val="00807998"/>
    <w:rsid w:val="0081178D"/>
    <w:rsid w:val="008133DF"/>
    <w:rsid w:val="008137A1"/>
    <w:rsid w:val="0081532B"/>
    <w:rsid w:val="00816514"/>
    <w:rsid w:val="00817085"/>
    <w:rsid w:val="008202E4"/>
    <w:rsid w:val="008205BE"/>
    <w:rsid w:val="00821239"/>
    <w:rsid w:val="00821913"/>
    <w:rsid w:val="00821CF2"/>
    <w:rsid w:val="00822E75"/>
    <w:rsid w:val="008236A1"/>
    <w:rsid w:val="00823BC0"/>
    <w:rsid w:val="00824A14"/>
    <w:rsid w:val="00824A19"/>
    <w:rsid w:val="00834322"/>
    <w:rsid w:val="00834CAA"/>
    <w:rsid w:val="00834CF0"/>
    <w:rsid w:val="00837361"/>
    <w:rsid w:val="00837752"/>
    <w:rsid w:val="008379F6"/>
    <w:rsid w:val="0084084B"/>
    <w:rsid w:val="00840AC0"/>
    <w:rsid w:val="008427E0"/>
    <w:rsid w:val="00843F7B"/>
    <w:rsid w:val="00844805"/>
    <w:rsid w:val="00845EFF"/>
    <w:rsid w:val="00846071"/>
    <w:rsid w:val="00846311"/>
    <w:rsid w:val="008470B1"/>
    <w:rsid w:val="00850588"/>
    <w:rsid w:val="00850C1F"/>
    <w:rsid w:val="008521F7"/>
    <w:rsid w:val="008523D7"/>
    <w:rsid w:val="00852BCE"/>
    <w:rsid w:val="00852ED6"/>
    <w:rsid w:val="008530CE"/>
    <w:rsid w:val="00853AC5"/>
    <w:rsid w:val="00853BA2"/>
    <w:rsid w:val="00855762"/>
    <w:rsid w:val="008559CA"/>
    <w:rsid w:val="0085727A"/>
    <w:rsid w:val="008576C4"/>
    <w:rsid w:val="00860FBB"/>
    <w:rsid w:val="00861C03"/>
    <w:rsid w:val="00861CF5"/>
    <w:rsid w:val="00863781"/>
    <w:rsid w:val="00864EE5"/>
    <w:rsid w:val="008665DC"/>
    <w:rsid w:val="00866C19"/>
    <w:rsid w:val="0086764F"/>
    <w:rsid w:val="008704ED"/>
    <w:rsid w:val="008714DB"/>
    <w:rsid w:val="00874EC8"/>
    <w:rsid w:val="008759D5"/>
    <w:rsid w:val="00875EF3"/>
    <w:rsid w:val="0087759E"/>
    <w:rsid w:val="00877CD2"/>
    <w:rsid w:val="008802C2"/>
    <w:rsid w:val="0088122E"/>
    <w:rsid w:val="00881EA6"/>
    <w:rsid w:val="00882016"/>
    <w:rsid w:val="00882E94"/>
    <w:rsid w:val="00883893"/>
    <w:rsid w:val="00884621"/>
    <w:rsid w:val="008846A1"/>
    <w:rsid w:val="00885DFB"/>
    <w:rsid w:val="0088664D"/>
    <w:rsid w:val="00887956"/>
    <w:rsid w:val="00887B80"/>
    <w:rsid w:val="008909FF"/>
    <w:rsid w:val="00891B76"/>
    <w:rsid w:val="00893DC9"/>
    <w:rsid w:val="008943B6"/>
    <w:rsid w:val="00894485"/>
    <w:rsid w:val="008952F6"/>
    <w:rsid w:val="00895EF3"/>
    <w:rsid w:val="008968E7"/>
    <w:rsid w:val="00897349"/>
    <w:rsid w:val="008A09FB"/>
    <w:rsid w:val="008A3145"/>
    <w:rsid w:val="008A3C85"/>
    <w:rsid w:val="008A418A"/>
    <w:rsid w:val="008A4B81"/>
    <w:rsid w:val="008A5630"/>
    <w:rsid w:val="008A6D7F"/>
    <w:rsid w:val="008B24A5"/>
    <w:rsid w:val="008B2A0D"/>
    <w:rsid w:val="008B3769"/>
    <w:rsid w:val="008B40A7"/>
    <w:rsid w:val="008B6CC4"/>
    <w:rsid w:val="008B6CF4"/>
    <w:rsid w:val="008C0FC9"/>
    <w:rsid w:val="008C18CD"/>
    <w:rsid w:val="008C1FFD"/>
    <w:rsid w:val="008C272C"/>
    <w:rsid w:val="008C5841"/>
    <w:rsid w:val="008C6A95"/>
    <w:rsid w:val="008C6B9B"/>
    <w:rsid w:val="008D1883"/>
    <w:rsid w:val="008D1C8A"/>
    <w:rsid w:val="008D240E"/>
    <w:rsid w:val="008D3336"/>
    <w:rsid w:val="008D3853"/>
    <w:rsid w:val="008D3C3A"/>
    <w:rsid w:val="008D428B"/>
    <w:rsid w:val="008D4DDC"/>
    <w:rsid w:val="008D59ED"/>
    <w:rsid w:val="008D5D71"/>
    <w:rsid w:val="008D6772"/>
    <w:rsid w:val="008D7146"/>
    <w:rsid w:val="008E028C"/>
    <w:rsid w:val="008E1A88"/>
    <w:rsid w:val="008E2622"/>
    <w:rsid w:val="008E2941"/>
    <w:rsid w:val="008E36DA"/>
    <w:rsid w:val="008E538A"/>
    <w:rsid w:val="008E6F77"/>
    <w:rsid w:val="008F0975"/>
    <w:rsid w:val="008F0F87"/>
    <w:rsid w:val="008F13C0"/>
    <w:rsid w:val="008F1B41"/>
    <w:rsid w:val="008F1B64"/>
    <w:rsid w:val="008F1FF4"/>
    <w:rsid w:val="008F270F"/>
    <w:rsid w:val="008F2945"/>
    <w:rsid w:val="008F2E3F"/>
    <w:rsid w:val="008F375F"/>
    <w:rsid w:val="008F77ED"/>
    <w:rsid w:val="009017F7"/>
    <w:rsid w:val="009022AC"/>
    <w:rsid w:val="00904310"/>
    <w:rsid w:val="00904C41"/>
    <w:rsid w:val="00905B16"/>
    <w:rsid w:val="0090690A"/>
    <w:rsid w:val="009079C5"/>
    <w:rsid w:val="00911EF2"/>
    <w:rsid w:val="00912D52"/>
    <w:rsid w:val="00913859"/>
    <w:rsid w:val="009142DC"/>
    <w:rsid w:val="0091490F"/>
    <w:rsid w:val="009169EE"/>
    <w:rsid w:val="00917007"/>
    <w:rsid w:val="00917A2C"/>
    <w:rsid w:val="00920B41"/>
    <w:rsid w:val="009220D8"/>
    <w:rsid w:val="00922FD7"/>
    <w:rsid w:val="00923B6A"/>
    <w:rsid w:val="00924693"/>
    <w:rsid w:val="0092516A"/>
    <w:rsid w:val="00926147"/>
    <w:rsid w:val="00926964"/>
    <w:rsid w:val="009307D5"/>
    <w:rsid w:val="009330E7"/>
    <w:rsid w:val="009331D2"/>
    <w:rsid w:val="00933761"/>
    <w:rsid w:val="00934E80"/>
    <w:rsid w:val="0093576E"/>
    <w:rsid w:val="00935EFF"/>
    <w:rsid w:val="00936FC2"/>
    <w:rsid w:val="0093737C"/>
    <w:rsid w:val="00940F19"/>
    <w:rsid w:val="009415A1"/>
    <w:rsid w:val="009417DD"/>
    <w:rsid w:val="00944B43"/>
    <w:rsid w:val="00944F5F"/>
    <w:rsid w:val="00945A0B"/>
    <w:rsid w:val="0095006D"/>
    <w:rsid w:val="00951496"/>
    <w:rsid w:val="0095171C"/>
    <w:rsid w:val="0095359F"/>
    <w:rsid w:val="00953F5A"/>
    <w:rsid w:val="00954415"/>
    <w:rsid w:val="009546A9"/>
    <w:rsid w:val="009557FE"/>
    <w:rsid w:val="00956DB9"/>
    <w:rsid w:val="00956E22"/>
    <w:rsid w:val="009605A1"/>
    <w:rsid w:val="00961FE7"/>
    <w:rsid w:val="0096267B"/>
    <w:rsid w:val="0096316E"/>
    <w:rsid w:val="00963DB2"/>
    <w:rsid w:val="009644A2"/>
    <w:rsid w:val="00965555"/>
    <w:rsid w:val="0096736E"/>
    <w:rsid w:val="0096748A"/>
    <w:rsid w:val="009705FC"/>
    <w:rsid w:val="00970E2D"/>
    <w:rsid w:val="009714AA"/>
    <w:rsid w:val="009717D7"/>
    <w:rsid w:val="00972480"/>
    <w:rsid w:val="00972B2A"/>
    <w:rsid w:val="00973A01"/>
    <w:rsid w:val="00973D2F"/>
    <w:rsid w:val="009744C1"/>
    <w:rsid w:val="00974570"/>
    <w:rsid w:val="00974C99"/>
    <w:rsid w:val="0097527A"/>
    <w:rsid w:val="0097559D"/>
    <w:rsid w:val="00976490"/>
    <w:rsid w:val="00977B0A"/>
    <w:rsid w:val="00977F9C"/>
    <w:rsid w:val="00982059"/>
    <w:rsid w:val="00983428"/>
    <w:rsid w:val="00983F01"/>
    <w:rsid w:val="0098421D"/>
    <w:rsid w:val="0098479B"/>
    <w:rsid w:val="00984C49"/>
    <w:rsid w:val="009862B5"/>
    <w:rsid w:val="009902AD"/>
    <w:rsid w:val="00990B9F"/>
    <w:rsid w:val="009916E8"/>
    <w:rsid w:val="0099171E"/>
    <w:rsid w:val="00991CED"/>
    <w:rsid w:val="009924D9"/>
    <w:rsid w:val="00993ADD"/>
    <w:rsid w:val="009965F6"/>
    <w:rsid w:val="009970D1"/>
    <w:rsid w:val="009A01B1"/>
    <w:rsid w:val="009A3C7A"/>
    <w:rsid w:val="009A515D"/>
    <w:rsid w:val="009A78DE"/>
    <w:rsid w:val="009A7B83"/>
    <w:rsid w:val="009A7D33"/>
    <w:rsid w:val="009A7E4C"/>
    <w:rsid w:val="009B0B42"/>
    <w:rsid w:val="009B0E12"/>
    <w:rsid w:val="009B2548"/>
    <w:rsid w:val="009B26BE"/>
    <w:rsid w:val="009B3726"/>
    <w:rsid w:val="009B4EA9"/>
    <w:rsid w:val="009B53BB"/>
    <w:rsid w:val="009B728B"/>
    <w:rsid w:val="009C0267"/>
    <w:rsid w:val="009C04C3"/>
    <w:rsid w:val="009C09F9"/>
    <w:rsid w:val="009C0C60"/>
    <w:rsid w:val="009C0CF5"/>
    <w:rsid w:val="009C1537"/>
    <w:rsid w:val="009C1972"/>
    <w:rsid w:val="009C2536"/>
    <w:rsid w:val="009C263D"/>
    <w:rsid w:val="009C5954"/>
    <w:rsid w:val="009C5AF9"/>
    <w:rsid w:val="009C5BA9"/>
    <w:rsid w:val="009C6D06"/>
    <w:rsid w:val="009C6EB0"/>
    <w:rsid w:val="009C6F71"/>
    <w:rsid w:val="009C74BB"/>
    <w:rsid w:val="009D3B82"/>
    <w:rsid w:val="009D3D0F"/>
    <w:rsid w:val="009D3DF4"/>
    <w:rsid w:val="009D5FF3"/>
    <w:rsid w:val="009D6098"/>
    <w:rsid w:val="009D6367"/>
    <w:rsid w:val="009D667A"/>
    <w:rsid w:val="009D6B5B"/>
    <w:rsid w:val="009E040C"/>
    <w:rsid w:val="009E13C1"/>
    <w:rsid w:val="009E3FD9"/>
    <w:rsid w:val="009E401C"/>
    <w:rsid w:val="009E4554"/>
    <w:rsid w:val="009E54C2"/>
    <w:rsid w:val="009E5FF7"/>
    <w:rsid w:val="009E69AE"/>
    <w:rsid w:val="009E71A3"/>
    <w:rsid w:val="009E7E99"/>
    <w:rsid w:val="009F0A70"/>
    <w:rsid w:val="009F1558"/>
    <w:rsid w:val="009F24F9"/>
    <w:rsid w:val="009F3466"/>
    <w:rsid w:val="009F37E3"/>
    <w:rsid w:val="009F3CF8"/>
    <w:rsid w:val="009F45D5"/>
    <w:rsid w:val="009F46C3"/>
    <w:rsid w:val="009F4D2D"/>
    <w:rsid w:val="009F521A"/>
    <w:rsid w:val="009F52CC"/>
    <w:rsid w:val="009F6F15"/>
    <w:rsid w:val="009F79F5"/>
    <w:rsid w:val="00A00646"/>
    <w:rsid w:val="00A00A9B"/>
    <w:rsid w:val="00A0181F"/>
    <w:rsid w:val="00A02549"/>
    <w:rsid w:val="00A03AE5"/>
    <w:rsid w:val="00A0556D"/>
    <w:rsid w:val="00A12061"/>
    <w:rsid w:val="00A12A25"/>
    <w:rsid w:val="00A138D4"/>
    <w:rsid w:val="00A1440E"/>
    <w:rsid w:val="00A1548F"/>
    <w:rsid w:val="00A15D80"/>
    <w:rsid w:val="00A219CC"/>
    <w:rsid w:val="00A3075C"/>
    <w:rsid w:val="00A314F6"/>
    <w:rsid w:val="00A31C96"/>
    <w:rsid w:val="00A324B4"/>
    <w:rsid w:val="00A3306A"/>
    <w:rsid w:val="00A34375"/>
    <w:rsid w:val="00A34C82"/>
    <w:rsid w:val="00A36210"/>
    <w:rsid w:val="00A368C7"/>
    <w:rsid w:val="00A37765"/>
    <w:rsid w:val="00A40219"/>
    <w:rsid w:val="00A40A63"/>
    <w:rsid w:val="00A4157C"/>
    <w:rsid w:val="00A44DBD"/>
    <w:rsid w:val="00A4548D"/>
    <w:rsid w:val="00A503CE"/>
    <w:rsid w:val="00A509B0"/>
    <w:rsid w:val="00A50BA5"/>
    <w:rsid w:val="00A527A5"/>
    <w:rsid w:val="00A56C48"/>
    <w:rsid w:val="00A56E6D"/>
    <w:rsid w:val="00A57308"/>
    <w:rsid w:val="00A57466"/>
    <w:rsid w:val="00A57910"/>
    <w:rsid w:val="00A57D54"/>
    <w:rsid w:val="00A57EDC"/>
    <w:rsid w:val="00A62ED0"/>
    <w:rsid w:val="00A6306A"/>
    <w:rsid w:val="00A648D5"/>
    <w:rsid w:val="00A65F10"/>
    <w:rsid w:val="00A660AB"/>
    <w:rsid w:val="00A6623B"/>
    <w:rsid w:val="00A67259"/>
    <w:rsid w:val="00A678EE"/>
    <w:rsid w:val="00A67A6C"/>
    <w:rsid w:val="00A70002"/>
    <w:rsid w:val="00A70C75"/>
    <w:rsid w:val="00A70F8C"/>
    <w:rsid w:val="00A76D12"/>
    <w:rsid w:val="00A77191"/>
    <w:rsid w:val="00A7796E"/>
    <w:rsid w:val="00A80DB7"/>
    <w:rsid w:val="00A81676"/>
    <w:rsid w:val="00A82103"/>
    <w:rsid w:val="00A822A2"/>
    <w:rsid w:val="00A82318"/>
    <w:rsid w:val="00A8306F"/>
    <w:rsid w:val="00A83BFA"/>
    <w:rsid w:val="00A83CB1"/>
    <w:rsid w:val="00A83FC6"/>
    <w:rsid w:val="00A8459E"/>
    <w:rsid w:val="00A86C66"/>
    <w:rsid w:val="00A86F8C"/>
    <w:rsid w:val="00A90C87"/>
    <w:rsid w:val="00A919DE"/>
    <w:rsid w:val="00A939E8"/>
    <w:rsid w:val="00A941B8"/>
    <w:rsid w:val="00A95BA8"/>
    <w:rsid w:val="00A97965"/>
    <w:rsid w:val="00AA0015"/>
    <w:rsid w:val="00AA159B"/>
    <w:rsid w:val="00AA17E5"/>
    <w:rsid w:val="00AA226B"/>
    <w:rsid w:val="00AA2E9D"/>
    <w:rsid w:val="00AA2FEF"/>
    <w:rsid w:val="00AA3B02"/>
    <w:rsid w:val="00AA46E6"/>
    <w:rsid w:val="00AA4F3E"/>
    <w:rsid w:val="00AA6C6F"/>
    <w:rsid w:val="00AA6D93"/>
    <w:rsid w:val="00AA795D"/>
    <w:rsid w:val="00AA7FF0"/>
    <w:rsid w:val="00AB0086"/>
    <w:rsid w:val="00AB0F60"/>
    <w:rsid w:val="00AB3FB6"/>
    <w:rsid w:val="00AB4284"/>
    <w:rsid w:val="00AB49C8"/>
    <w:rsid w:val="00AB4D6A"/>
    <w:rsid w:val="00AB586A"/>
    <w:rsid w:val="00AB7383"/>
    <w:rsid w:val="00AC319A"/>
    <w:rsid w:val="00AC49BE"/>
    <w:rsid w:val="00AC4EF9"/>
    <w:rsid w:val="00AC5ADA"/>
    <w:rsid w:val="00AC6044"/>
    <w:rsid w:val="00AC63AC"/>
    <w:rsid w:val="00AC6696"/>
    <w:rsid w:val="00AC6CF8"/>
    <w:rsid w:val="00AC77D1"/>
    <w:rsid w:val="00AD0FB9"/>
    <w:rsid w:val="00AD17C9"/>
    <w:rsid w:val="00AD1C2A"/>
    <w:rsid w:val="00AD1EA3"/>
    <w:rsid w:val="00AD26B0"/>
    <w:rsid w:val="00AD2E55"/>
    <w:rsid w:val="00AD318B"/>
    <w:rsid w:val="00AD3C4D"/>
    <w:rsid w:val="00AD591B"/>
    <w:rsid w:val="00AD5CE9"/>
    <w:rsid w:val="00AD6CBE"/>
    <w:rsid w:val="00AD6D59"/>
    <w:rsid w:val="00AD76B5"/>
    <w:rsid w:val="00AE0118"/>
    <w:rsid w:val="00AE0AD6"/>
    <w:rsid w:val="00AE0E05"/>
    <w:rsid w:val="00AE0EA8"/>
    <w:rsid w:val="00AE1717"/>
    <w:rsid w:val="00AE37DE"/>
    <w:rsid w:val="00AE394D"/>
    <w:rsid w:val="00AE5CEC"/>
    <w:rsid w:val="00AE6787"/>
    <w:rsid w:val="00AE7577"/>
    <w:rsid w:val="00AE784C"/>
    <w:rsid w:val="00AF24C4"/>
    <w:rsid w:val="00AF3334"/>
    <w:rsid w:val="00AF3891"/>
    <w:rsid w:val="00AF3F35"/>
    <w:rsid w:val="00AF4091"/>
    <w:rsid w:val="00AF440F"/>
    <w:rsid w:val="00AF663A"/>
    <w:rsid w:val="00B00657"/>
    <w:rsid w:val="00B02214"/>
    <w:rsid w:val="00B02BEA"/>
    <w:rsid w:val="00B0320D"/>
    <w:rsid w:val="00B04D1C"/>
    <w:rsid w:val="00B04F89"/>
    <w:rsid w:val="00B053E6"/>
    <w:rsid w:val="00B054CD"/>
    <w:rsid w:val="00B07188"/>
    <w:rsid w:val="00B07C93"/>
    <w:rsid w:val="00B1052F"/>
    <w:rsid w:val="00B1092C"/>
    <w:rsid w:val="00B113A3"/>
    <w:rsid w:val="00B114E9"/>
    <w:rsid w:val="00B13164"/>
    <w:rsid w:val="00B13BB3"/>
    <w:rsid w:val="00B156C1"/>
    <w:rsid w:val="00B175F1"/>
    <w:rsid w:val="00B200DD"/>
    <w:rsid w:val="00B20722"/>
    <w:rsid w:val="00B22D1D"/>
    <w:rsid w:val="00B2332F"/>
    <w:rsid w:val="00B24C77"/>
    <w:rsid w:val="00B24DED"/>
    <w:rsid w:val="00B2765B"/>
    <w:rsid w:val="00B30281"/>
    <w:rsid w:val="00B32140"/>
    <w:rsid w:val="00B322D9"/>
    <w:rsid w:val="00B330BA"/>
    <w:rsid w:val="00B33DEA"/>
    <w:rsid w:val="00B34A09"/>
    <w:rsid w:val="00B367EF"/>
    <w:rsid w:val="00B379D5"/>
    <w:rsid w:val="00B41E37"/>
    <w:rsid w:val="00B431DD"/>
    <w:rsid w:val="00B44655"/>
    <w:rsid w:val="00B457BB"/>
    <w:rsid w:val="00B47657"/>
    <w:rsid w:val="00B511FE"/>
    <w:rsid w:val="00B51499"/>
    <w:rsid w:val="00B5160A"/>
    <w:rsid w:val="00B52C05"/>
    <w:rsid w:val="00B5301C"/>
    <w:rsid w:val="00B534B6"/>
    <w:rsid w:val="00B555BD"/>
    <w:rsid w:val="00B5685F"/>
    <w:rsid w:val="00B57898"/>
    <w:rsid w:val="00B6107A"/>
    <w:rsid w:val="00B6351C"/>
    <w:rsid w:val="00B6400D"/>
    <w:rsid w:val="00B640AA"/>
    <w:rsid w:val="00B702CF"/>
    <w:rsid w:val="00B71017"/>
    <w:rsid w:val="00B7191D"/>
    <w:rsid w:val="00B7211D"/>
    <w:rsid w:val="00B72D16"/>
    <w:rsid w:val="00B73040"/>
    <w:rsid w:val="00B7349E"/>
    <w:rsid w:val="00B738B3"/>
    <w:rsid w:val="00B73EE0"/>
    <w:rsid w:val="00B75E5B"/>
    <w:rsid w:val="00B7641C"/>
    <w:rsid w:val="00B80695"/>
    <w:rsid w:val="00B807FC"/>
    <w:rsid w:val="00B809A2"/>
    <w:rsid w:val="00B84B6C"/>
    <w:rsid w:val="00B85985"/>
    <w:rsid w:val="00B87A95"/>
    <w:rsid w:val="00B91BDA"/>
    <w:rsid w:val="00B92A6A"/>
    <w:rsid w:val="00B9416D"/>
    <w:rsid w:val="00B96E8F"/>
    <w:rsid w:val="00B97AD3"/>
    <w:rsid w:val="00BA1A99"/>
    <w:rsid w:val="00BA279F"/>
    <w:rsid w:val="00BA3646"/>
    <w:rsid w:val="00BA5C9C"/>
    <w:rsid w:val="00BA6ED4"/>
    <w:rsid w:val="00BA777F"/>
    <w:rsid w:val="00BA7CEA"/>
    <w:rsid w:val="00BB0E05"/>
    <w:rsid w:val="00BB1585"/>
    <w:rsid w:val="00BB186B"/>
    <w:rsid w:val="00BB2912"/>
    <w:rsid w:val="00BB2AB7"/>
    <w:rsid w:val="00BB2D30"/>
    <w:rsid w:val="00BB53D6"/>
    <w:rsid w:val="00BB6FA1"/>
    <w:rsid w:val="00BB7337"/>
    <w:rsid w:val="00BC1819"/>
    <w:rsid w:val="00BC2D19"/>
    <w:rsid w:val="00BC332C"/>
    <w:rsid w:val="00BC3776"/>
    <w:rsid w:val="00BC3F3C"/>
    <w:rsid w:val="00BC4261"/>
    <w:rsid w:val="00BC54F6"/>
    <w:rsid w:val="00BC5524"/>
    <w:rsid w:val="00BC5535"/>
    <w:rsid w:val="00BC6660"/>
    <w:rsid w:val="00BC668C"/>
    <w:rsid w:val="00BC79CA"/>
    <w:rsid w:val="00BC7FEA"/>
    <w:rsid w:val="00BD12C4"/>
    <w:rsid w:val="00BD135A"/>
    <w:rsid w:val="00BD1EEB"/>
    <w:rsid w:val="00BD21A4"/>
    <w:rsid w:val="00BD23B8"/>
    <w:rsid w:val="00BD2BA4"/>
    <w:rsid w:val="00BD3CC4"/>
    <w:rsid w:val="00BE0776"/>
    <w:rsid w:val="00BE09CC"/>
    <w:rsid w:val="00BE0B9D"/>
    <w:rsid w:val="00BE1E06"/>
    <w:rsid w:val="00BE257E"/>
    <w:rsid w:val="00BE3437"/>
    <w:rsid w:val="00BE6F5C"/>
    <w:rsid w:val="00BF23D5"/>
    <w:rsid w:val="00BF403B"/>
    <w:rsid w:val="00BF4CF4"/>
    <w:rsid w:val="00BF4D76"/>
    <w:rsid w:val="00BF5D1D"/>
    <w:rsid w:val="00BF6CF4"/>
    <w:rsid w:val="00BF78F6"/>
    <w:rsid w:val="00BF7DA4"/>
    <w:rsid w:val="00C0139F"/>
    <w:rsid w:val="00C01B32"/>
    <w:rsid w:val="00C01F2F"/>
    <w:rsid w:val="00C01FA9"/>
    <w:rsid w:val="00C027D9"/>
    <w:rsid w:val="00C028AF"/>
    <w:rsid w:val="00C0308F"/>
    <w:rsid w:val="00C035D0"/>
    <w:rsid w:val="00C03639"/>
    <w:rsid w:val="00C036A3"/>
    <w:rsid w:val="00C03CAD"/>
    <w:rsid w:val="00C05145"/>
    <w:rsid w:val="00C052E3"/>
    <w:rsid w:val="00C0533C"/>
    <w:rsid w:val="00C07BE1"/>
    <w:rsid w:val="00C120CE"/>
    <w:rsid w:val="00C13152"/>
    <w:rsid w:val="00C1473C"/>
    <w:rsid w:val="00C1654F"/>
    <w:rsid w:val="00C1698B"/>
    <w:rsid w:val="00C173CA"/>
    <w:rsid w:val="00C20A17"/>
    <w:rsid w:val="00C23436"/>
    <w:rsid w:val="00C23641"/>
    <w:rsid w:val="00C30DF8"/>
    <w:rsid w:val="00C3229E"/>
    <w:rsid w:val="00C32370"/>
    <w:rsid w:val="00C32E44"/>
    <w:rsid w:val="00C34F1F"/>
    <w:rsid w:val="00C34FC0"/>
    <w:rsid w:val="00C35626"/>
    <w:rsid w:val="00C36CD8"/>
    <w:rsid w:val="00C37257"/>
    <w:rsid w:val="00C376FF"/>
    <w:rsid w:val="00C37C0D"/>
    <w:rsid w:val="00C400C8"/>
    <w:rsid w:val="00C40CD4"/>
    <w:rsid w:val="00C40FCB"/>
    <w:rsid w:val="00C41D03"/>
    <w:rsid w:val="00C42655"/>
    <w:rsid w:val="00C42768"/>
    <w:rsid w:val="00C42EB4"/>
    <w:rsid w:val="00C430C1"/>
    <w:rsid w:val="00C43F12"/>
    <w:rsid w:val="00C4496B"/>
    <w:rsid w:val="00C45551"/>
    <w:rsid w:val="00C4645E"/>
    <w:rsid w:val="00C50AE3"/>
    <w:rsid w:val="00C52129"/>
    <w:rsid w:val="00C53F88"/>
    <w:rsid w:val="00C561B6"/>
    <w:rsid w:val="00C562CF"/>
    <w:rsid w:val="00C56FE4"/>
    <w:rsid w:val="00C57FCF"/>
    <w:rsid w:val="00C603F7"/>
    <w:rsid w:val="00C60B5A"/>
    <w:rsid w:val="00C60C5C"/>
    <w:rsid w:val="00C60F96"/>
    <w:rsid w:val="00C61CB0"/>
    <w:rsid w:val="00C62247"/>
    <w:rsid w:val="00C624D1"/>
    <w:rsid w:val="00C65176"/>
    <w:rsid w:val="00C66ABF"/>
    <w:rsid w:val="00C67C99"/>
    <w:rsid w:val="00C712DD"/>
    <w:rsid w:val="00C718D6"/>
    <w:rsid w:val="00C72E98"/>
    <w:rsid w:val="00C75446"/>
    <w:rsid w:val="00C76598"/>
    <w:rsid w:val="00C778A8"/>
    <w:rsid w:val="00C77B2E"/>
    <w:rsid w:val="00C80A13"/>
    <w:rsid w:val="00C81781"/>
    <w:rsid w:val="00C8182B"/>
    <w:rsid w:val="00C83B06"/>
    <w:rsid w:val="00C8488E"/>
    <w:rsid w:val="00C87B73"/>
    <w:rsid w:val="00C90A5E"/>
    <w:rsid w:val="00C90E11"/>
    <w:rsid w:val="00C916B4"/>
    <w:rsid w:val="00C91E5B"/>
    <w:rsid w:val="00C92C44"/>
    <w:rsid w:val="00C92EE5"/>
    <w:rsid w:val="00C92F48"/>
    <w:rsid w:val="00C93C72"/>
    <w:rsid w:val="00C9627B"/>
    <w:rsid w:val="00C96ADA"/>
    <w:rsid w:val="00CA19F8"/>
    <w:rsid w:val="00CA4E3B"/>
    <w:rsid w:val="00CB05B8"/>
    <w:rsid w:val="00CB0938"/>
    <w:rsid w:val="00CB3033"/>
    <w:rsid w:val="00CB33BC"/>
    <w:rsid w:val="00CB3970"/>
    <w:rsid w:val="00CB42B7"/>
    <w:rsid w:val="00CB6B45"/>
    <w:rsid w:val="00CB7373"/>
    <w:rsid w:val="00CC06C0"/>
    <w:rsid w:val="00CC1B06"/>
    <w:rsid w:val="00CC2244"/>
    <w:rsid w:val="00CC4103"/>
    <w:rsid w:val="00CC6E46"/>
    <w:rsid w:val="00CC7CBB"/>
    <w:rsid w:val="00CC7D08"/>
    <w:rsid w:val="00CC7EBB"/>
    <w:rsid w:val="00CD02C2"/>
    <w:rsid w:val="00CD12EB"/>
    <w:rsid w:val="00CD21CA"/>
    <w:rsid w:val="00CD27E4"/>
    <w:rsid w:val="00CD42C2"/>
    <w:rsid w:val="00CD48EC"/>
    <w:rsid w:val="00CD6720"/>
    <w:rsid w:val="00CD6C31"/>
    <w:rsid w:val="00CD707F"/>
    <w:rsid w:val="00CD784C"/>
    <w:rsid w:val="00CD78C0"/>
    <w:rsid w:val="00CD7D9B"/>
    <w:rsid w:val="00CE01E6"/>
    <w:rsid w:val="00CE0F26"/>
    <w:rsid w:val="00CE4896"/>
    <w:rsid w:val="00CE56CE"/>
    <w:rsid w:val="00CE6746"/>
    <w:rsid w:val="00CF069B"/>
    <w:rsid w:val="00CF1078"/>
    <w:rsid w:val="00CF1F00"/>
    <w:rsid w:val="00CF362F"/>
    <w:rsid w:val="00CF396B"/>
    <w:rsid w:val="00CF4077"/>
    <w:rsid w:val="00CF5187"/>
    <w:rsid w:val="00CF6EAF"/>
    <w:rsid w:val="00CF74DC"/>
    <w:rsid w:val="00D00A92"/>
    <w:rsid w:val="00D01B16"/>
    <w:rsid w:val="00D02202"/>
    <w:rsid w:val="00D0288E"/>
    <w:rsid w:val="00D02AB0"/>
    <w:rsid w:val="00D03B34"/>
    <w:rsid w:val="00D10270"/>
    <w:rsid w:val="00D11186"/>
    <w:rsid w:val="00D1149D"/>
    <w:rsid w:val="00D12341"/>
    <w:rsid w:val="00D1342C"/>
    <w:rsid w:val="00D13AA8"/>
    <w:rsid w:val="00D14C20"/>
    <w:rsid w:val="00D151EC"/>
    <w:rsid w:val="00D17A16"/>
    <w:rsid w:val="00D20E50"/>
    <w:rsid w:val="00D21D53"/>
    <w:rsid w:val="00D22876"/>
    <w:rsid w:val="00D22C27"/>
    <w:rsid w:val="00D236D9"/>
    <w:rsid w:val="00D23A5D"/>
    <w:rsid w:val="00D23ECC"/>
    <w:rsid w:val="00D2495F"/>
    <w:rsid w:val="00D24A3D"/>
    <w:rsid w:val="00D25F3D"/>
    <w:rsid w:val="00D274D9"/>
    <w:rsid w:val="00D309D0"/>
    <w:rsid w:val="00D32CA2"/>
    <w:rsid w:val="00D332CA"/>
    <w:rsid w:val="00D353C0"/>
    <w:rsid w:val="00D35951"/>
    <w:rsid w:val="00D35A09"/>
    <w:rsid w:val="00D366EE"/>
    <w:rsid w:val="00D4031D"/>
    <w:rsid w:val="00D413F3"/>
    <w:rsid w:val="00D43238"/>
    <w:rsid w:val="00D436D3"/>
    <w:rsid w:val="00D45814"/>
    <w:rsid w:val="00D46BBE"/>
    <w:rsid w:val="00D475AB"/>
    <w:rsid w:val="00D511B6"/>
    <w:rsid w:val="00D5187F"/>
    <w:rsid w:val="00D522E0"/>
    <w:rsid w:val="00D52545"/>
    <w:rsid w:val="00D527B2"/>
    <w:rsid w:val="00D53B29"/>
    <w:rsid w:val="00D54F4D"/>
    <w:rsid w:val="00D55B4D"/>
    <w:rsid w:val="00D5632E"/>
    <w:rsid w:val="00D5668A"/>
    <w:rsid w:val="00D56E8C"/>
    <w:rsid w:val="00D5771A"/>
    <w:rsid w:val="00D6017D"/>
    <w:rsid w:val="00D632EB"/>
    <w:rsid w:val="00D65080"/>
    <w:rsid w:val="00D655BF"/>
    <w:rsid w:val="00D661F1"/>
    <w:rsid w:val="00D70E1D"/>
    <w:rsid w:val="00D73022"/>
    <w:rsid w:val="00D7388E"/>
    <w:rsid w:val="00D76B0E"/>
    <w:rsid w:val="00D82269"/>
    <w:rsid w:val="00D830D5"/>
    <w:rsid w:val="00D835A8"/>
    <w:rsid w:val="00D8382F"/>
    <w:rsid w:val="00D8397E"/>
    <w:rsid w:val="00D86A16"/>
    <w:rsid w:val="00D9019F"/>
    <w:rsid w:val="00D91A31"/>
    <w:rsid w:val="00D94508"/>
    <w:rsid w:val="00D94738"/>
    <w:rsid w:val="00D956A3"/>
    <w:rsid w:val="00D968AA"/>
    <w:rsid w:val="00D96BCF"/>
    <w:rsid w:val="00DA0257"/>
    <w:rsid w:val="00DA46EF"/>
    <w:rsid w:val="00DA4BAD"/>
    <w:rsid w:val="00DA55E1"/>
    <w:rsid w:val="00DA562E"/>
    <w:rsid w:val="00DA61FD"/>
    <w:rsid w:val="00DA6F2D"/>
    <w:rsid w:val="00DB17BA"/>
    <w:rsid w:val="00DB18E8"/>
    <w:rsid w:val="00DB19AC"/>
    <w:rsid w:val="00DB1E7E"/>
    <w:rsid w:val="00DB2C4C"/>
    <w:rsid w:val="00DB2F89"/>
    <w:rsid w:val="00DB33E1"/>
    <w:rsid w:val="00DB3675"/>
    <w:rsid w:val="00DB3B84"/>
    <w:rsid w:val="00DB40D9"/>
    <w:rsid w:val="00DB5F91"/>
    <w:rsid w:val="00DB7046"/>
    <w:rsid w:val="00DC114F"/>
    <w:rsid w:val="00DC12EA"/>
    <w:rsid w:val="00DC15B7"/>
    <w:rsid w:val="00DC1C3C"/>
    <w:rsid w:val="00DC1D50"/>
    <w:rsid w:val="00DC38E0"/>
    <w:rsid w:val="00DC4AEE"/>
    <w:rsid w:val="00DC4B57"/>
    <w:rsid w:val="00DC5306"/>
    <w:rsid w:val="00DC550D"/>
    <w:rsid w:val="00DC5A02"/>
    <w:rsid w:val="00DD15CB"/>
    <w:rsid w:val="00DD2D79"/>
    <w:rsid w:val="00DD3A8E"/>
    <w:rsid w:val="00DD3FB9"/>
    <w:rsid w:val="00DD4B77"/>
    <w:rsid w:val="00DD4D93"/>
    <w:rsid w:val="00DD6BC8"/>
    <w:rsid w:val="00DD714B"/>
    <w:rsid w:val="00DD73A6"/>
    <w:rsid w:val="00DE1A5A"/>
    <w:rsid w:val="00DE1CBD"/>
    <w:rsid w:val="00DE336C"/>
    <w:rsid w:val="00DE43A2"/>
    <w:rsid w:val="00DE5755"/>
    <w:rsid w:val="00DE59CC"/>
    <w:rsid w:val="00DE5ED2"/>
    <w:rsid w:val="00DE756C"/>
    <w:rsid w:val="00DE7E6E"/>
    <w:rsid w:val="00DF0D87"/>
    <w:rsid w:val="00DF1C73"/>
    <w:rsid w:val="00DF1ED4"/>
    <w:rsid w:val="00DF23DC"/>
    <w:rsid w:val="00DF25F5"/>
    <w:rsid w:val="00DF33B6"/>
    <w:rsid w:val="00DF4E57"/>
    <w:rsid w:val="00DF6AFA"/>
    <w:rsid w:val="00DF731C"/>
    <w:rsid w:val="00DF790D"/>
    <w:rsid w:val="00DF7B91"/>
    <w:rsid w:val="00E00AFF"/>
    <w:rsid w:val="00E00E4E"/>
    <w:rsid w:val="00E0356F"/>
    <w:rsid w:val="00E04696"/>
    <w:rsid w:val="00E0480A"/>
    <w:rsid w:val="00E063EC"/>
    <w:rsid w:val="00E06D8C"/>
    <w:rsid w:val="00E10C6D"/>
    <w:rsid w:val="00E112D8"/>
    <w:rsid w:val="00E14060"/>
    <w:rsid w:val="00E2005E"/>
    <w:rsid w:val="00E20E8E"/>
    <w:rsid w:val="00E2145D"/>
    <w:rsid w:val="00E222C8"/>
    <w:rsid w:val="00E23F43"/>
    <w:rsid w:val="00E2406F"/>
    <w:rsid w:val="00E264AB"/>
    <w:rsid w:val="00E305B8"/>
    <w:rsid w:val="00E3120F"/>
    <w:rsid w:val="00E32219"/>
    <w:rsid w:val="00E339B2"/>
    <w:rsid w:val="00E3588F"/>
    <w:rsid w:val="00E35A7D"/>
    <w:rsid w:val="00E36E24"/>
    <w:rsid w:val="00E37DA5"/>
    <w:rsid w:val="00E41BFD"/>
    <w:rsid w:val="00E43107"/>
    <w:rsid w:val="00E431A9"/>
    <w:rsid w:val="00E434C9"/>
    <w:rsid w:val="00E4517E"/>
    <w:rsid w:val="00E452B1"/>
    <w:rsid w:val="00E4694B"/>
    <w:rsid w:val="00E52EC9"/>
    <w:rsid w:val="00E532B2"/>
    <w:rsid w:val="00E5636F"/>
    <w:rsid w:val="00E56EDA"/>
    <w:rsid w:val="00E615AA"/>
    <w:rsid w:val="00E618A6"/>
    <w:rsid w:val="00E61F71"/>
    <w:rsid w:val="00E62092"/>
    <w:rsid w:val="00E623FE"/>
    <w:rsid w:val="00E631FB"/>
    <w:rsid w:val="00E6336D"/>
    <w:rsid w:val="00E63770"/>
    <w:rsid w:val="00E6465C"/>
    <w:rsid w:val="00E7014C"/>
    <w:rsid w:val="00E71AB4"/>
    <w:rsid w:val="00E71CB9"/>
    <w:rsid w:val="00E7375E"/>
    <w:rsid w:val="00E73FF8"/>
    <w:rsid w:val="00E744B5"/>
    <w:rsid w:val="00E744FF"/>
    <w:rsid w:val="00E7582F"/>
    <w:rsid w:val="00E77ABF"/>
    <w:rsid w:val="00E81AFE"/>
    <w:rsid w:val="00E81E84"/>
    <w:rsid w:val="00E82ED3"/>
    <w:rsid w:val="00E835B8"/>
    <w:rsid w:val="00E84CB0"/>
    <w:rsid w:val="00E84D27"/>
    <w:rsid w:val="00E87025"/>
    <w:rsid w:val="00E8772D"/>
    <w:rsid w:val="00E878FF"/>
    <w:rsid w:val="00E87F53"/>
    <w:rsid w:val="00E905B6"/>
    <w:rsid w:val="00E9442A"/>
    <w:rsid w:val="00E94BC3"/>
    <w:rsid w:val="00E94D24"/>
    <w:rsid w:val="00E94E56"/>
    <w:rsid w:val="00E969D3"/>
    <w:rsid w:val="00EA013B"/>
    <w:rsid w:val="00EA1846"/>
    <w:rsid w:val="00EA2B19"/>
    <w:rsid w:val="00EA2E2C"/>
    <w:rsid w:val="00EA325A"/>
    <w:rsid w:val="00EA366E"/>
    <w:rsid w:val="00EA369F"/>
    <w:rsid w:val="00EA39FC"/>
    <w:rsid w:val="00EA3BE3"/>
    <w:rsid w:val="00EA4219"/>
    <w:rsid w:val="00EA4F20"/>
    <w:rsid w:val="00EB07F2"/>
    <w:rsid w:val="00EB3407"/>
    <w:rsid w:val="00EB3850"/>
    <w:rsid w:val="00EB3D6D"/>
    <w:rsid w:val="00EB5064"/>
    <w:rsid w:val="00EB58B9"/>
    <w:rsid w:val="00EB5E73"/>
    <w:rsid w:val="00EB669B"/>
    <w:rsid w:val="00EB700D"/>
    <w:rsid w:val="00EC2181"/>
    <w:rsid w:val="00EC2739"/>
    <w:rsid w:val="00EC2C8B"/>
    <w:rsid w:val="00EC4020"/>
    <w:rsid w:val="00EC46BB"/>
    <w:rsid w:val="00EC4BC4"/>
    <w:rsid w:val="00EC4F40"/>
    <w:rsid w:val="00EC5537"/>
    <w:rsid w:val="00EC6397"/>
    <w:rsid w:val="00EC757E"/>
    <w:rsid w:val="00ED056E"/>
    <w:rsid w:val="00ED0DB4"/>
    <w:rsid w:val="00ED1CC4"/>
    <w:rsid w:val="00ED3632"/>
    <w:rsid w:val="00ED52A8"/>
    <w:rsid w:val="00ED615A"/>
    <w:rsid w:val="00ED7045"/>
    <w:rsid w:val="00EE07BA"/>
    <w:rsid w:val="00EE17EA"/>
    <w:rsid w:val="00EE201B"/>
    <w:rsid w:val="00EE2273"/>
    <w:rsid w:val="00EE2988"/>
    <w:rsid w:val="00EE5A28"/>
    <w:rsid w:val="00EF03FD"/>
    <w:rsid w:val="00EF1DBF"/>
    <w:rsid w:val="00EF235A"/>
    <w:rsid w:val="00EF33EC"/>
    <w:rsid w:val="00EF3A28"/>
    <w:rsid w:val="00EF3EED"/>
    <w:rsid w:val="00EF400C"/>
    <w:rsid w:val="00EF577A"/>
    <w:rsid w:val="00EF60E6"/>
    <w:rsid w:val="00EF612E"/>
    <w:rsid w:val="00EF6208"/>
    <w:rsid w:val="00EF7A18"/>
    <w:rsid w:val="00F001FB"/>
    <w:rsid w:val="00F005FF"/>
    <w:rsid w:val="00F02990"/>
    <w:rsid w:val="00F0307D"/>
    <w:rsid w:val="00F05C3B"/>
    <w:rsid w:val="00F066A9"/>
    <w:rsid w:val="00F06E37"/>
    <w:rsid w:val="00F06EDE"/>
    <w:rsid w:val="00F11161"/>
    <w:rsid w:val="00F115EC"/>
    <w:rsid w:val="00F116B5"/>
    <w:rsid w:val="00F11E11"/>
    <w:rsid w:val="00F12D17"/>
    <w:rsid w:val="00F13226"/>
    <w:rsid w:val="00F1374D"/>
    <w:rsid w:val="00F147A1"/>
    <w:rsid w:val="00F14931"/>
    <w:rsid w:val="00F149B7"/>
    <w:rsid w:val="00F14C9A"/>
    <w:rsid w:val="00F16357"/>
    <w:rsid w:val="00F16700"/>
    <w:rsid w:val="00F17B63"/>
    <w:rsid w:val="00F17BFB"/>
    <w:rsid w:val="00F17D65"/>
    <w:rsid w:val="00F17E77"/>
    <w:rsid w:val="00F20466"/>
    <w:rsid w:val="00F20D8E"/>
    <w:rsid w:val="00F21188"/>
    <w:rsid w:val="00F21EBB"/>
    <w:rsid w:val="00F23298"/>
    <w:rsid w:val="00F2383D"/>
    <w:rsid w:val="00F23BDE"/>
    <w:rsid w:val="00F252EC"/>
    <w:rsid w:val="00F2538C"/>
    <w:rsid w:val="00F26C90"/>
    <w:rsid w:val="00F27177"/>
    <w:rsid w:val="00F300D5"/>
    <w:rsid w:val="00F312E6"/>
    <w:rsid w:val="00F31BEC"/>
    <w:rsid w:val="00F3218D"/>
    <w:rsid w:val="00F328E3"/>
    <w:rsid w:val="00F3294D"/>
    <w:rsid w:val="00F33466"/>
    <w:rsid w:val="00F3360B"/>
    <w:rsid w:val="00F33A70"/>
    <w:rsid w:val="00F34D88"/>
    <w:rsid w:val="00F35B8F"/>
    <w:rsid w:val="00F36B39"/>
    <w:rsid w:val="00F373E7"/>
    <w:rsid w:val="00F4014C"/>
    <w:rsid w:val="00F42566"/>
    <w:rsid w:val="00F42B59"/>
    <w:rsid w:val="00F42BE5"/>
    <w:rsid w:val="00F44309"/>
    <w:rsid w:val="00F4633B"/>
    <w:rsid w:val="00F47434"/>
    <w:rsid w:val="00F47F17"/>
    <w:rsid w:val="00F526A0"/>
    <w:rsid w:val="00F54445"/>
    <w:rsid w:val="00F556C4"/>
    <w:rsid w:val="00F57507"/>
    <w:rsid w:val="00F607EF"/>
    <w:rsid w:val="00F61486"/>
    <w:rsid w:val="00F66037"/>
    <w:rsid w:val="00F66676"/>
    <w:rsid w:val="00F66852"/>
    <w:rsid w:val="00F713CF"/>
    <w:rsid w:val="00F71B23"/>
    <w:rsid w:val="00F72A4B"/>
    <w:rsid w:val="00F73450"/>
    <w:rsid w:val="00F73FF1"/>
    <w:rsid w:val="00F746F7"/>
    <w:rsid w:val="00F74C73"/>
    <w:rsid w:val="00F75C83"/>
    <w:rsid w:val="00F75D93"/>
    <w:rsid w:val="00F76F17"/>
    <w:rsid w:val="00F77C00"/>
    <w:rsid w:val="00F81600"/>
    <w:rsid w:val="00F81A80"/>
    <w:rsid w:val="00F8449B"/>
    <w:rsid w:val="00F85690"/>
    <w:rsid w:val="00F859AE"/>
    <w:rsid w:val="00F90A6C"/>
    <w:rsid w:val="00F9147B"/>
    <w:rsid w:val="00F91C80"/>
    <w:rsid w:val="00F920D4"/>
    <w:rsid w:val="00F9211C"/>
    <w:rsid w:val="00F93435"/>
    <w:rsid w:val="00F93DE5"/>
    <w:rsid w:val="00F949AD"/>
    <w:rsid w:val="00F96368"/>
    <w:rsid w:val="00F96621"/>
    <w:rsid w:val="00F97139"/>
    <w:rsid w:val="00F97410"/>
    <w:rsid w:val="00FA02DC"/>
    <w:rsid w:val="00FA0664"/>
    <w:rsid w:val="00FA0667"/>
    <w:rsid w:val="00FA0AA8"/>
    <w:rsid w:val="00FA1C52"/>
    <w:rsid w:val="00FA2BFD"/>
    <w:rsid w:val="00FA3787"/>
    <w:rsid w:val="00FA3F06"/>
    <w:rsid w:val="00FA65F2"/>
    <w:rsid w:val="00FA6F0A"/>
    <w:rsid w:val="00FB1E90"/>
    <w:rsid w:val="00FB3322"/>
    <w:rsid w:val="00FB73DE"/>
    <w:rsid w:val="00FC0425"/>
    <w:rsid w:val="00FC0732"/>
    <w:rsid w:val="00FC5469"/>
    <w:rsid w:val="00FC5BC8"/>
    <w:rsid w:val="00FD0455"/>
    <w:rsid w:val="00FD0C41"/>
    <w:rsid w:val="00FD21F6"/>
    <w:rsid w:val="00FD4011"/>
    <w:rsid w:val="00FD43C3"/>
    <w:rsid w:val="00FD4679"/>
    <w:rsid w:val="00FD48C2"/>
    <w:rsid w:val="00FD4CCB"/>
    <w:rsid w:val="00FD4DDD"/>
    <w:rsid w:val="00FD612E"/>
    <w:rsid w:val="00FD777A"/>
    <w:rsid w:val="00FE19E4"/>
    <w:rsid w:val="00FE25B6"/>
    <w:rsid w:val="00FE2B90"/>
    <w:rsid w:val="00FE438F"/>
    <w:rsid w:val="00FE5C06"/>
    <w:rsid w:val="00FE649E"/>
    <w:rsid w:val="00FE6684"/>
    <w:rsid w:val="00FE7535"/>
    <w:rsid w:val="00FE7663"/>
    <w:rsid w:val="00FE7849"/>
    <w:rsid w:val="00FF18C9"/>
    <w:rsid w:val="00FF195E"/>
    <w:rsid w:val="00FF2597"/>
    <w:rsid w:val="00FF4469"/>
    <w:rsid w:val="00FF46D0"/>
    <w:rsid w:val="00FF486D"/>
    <w:rsid w:val="00FF4924"/>
    <w:rsid w:val="00FF649D"/>
    <w:rsid w:val="00FF686F"/>
    <w:rsid w:val="00FF70E4"/>
    <w:rsid w:val="00FF7FA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76E1093"/>
  <w15:docId w15:val="{4BCB01A8-7951-4C9A-B8B1-E3B5AD679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semiHidden="1" w:unhideWhenUsed="1"/>
    <w:lsdException w:name="footnote text" w:unhideWhenUsed="1"/>
    <w:lsdException w:name="annotation text" w:unhideWhenUsed="1"/>
    <w:lsdException w:name="header" w:semiHidden="1" w:uiPriority="99" w:unhideWhenUsed="1"/>
    <w:lsdException w:name="footer" w:unhideWhenUsed="1"/>
    <w:lsdException w:name="index heading" w:semiHidden="1" w:unhideWhenUsed="1"/>
    <w:lsdException w:name="caption" w:unhideWhenUsed="1"/>
    <w:lsdException w:name="table of figures" w:semiHidden="1" w:unhideWhenUsed="1"/>
    <w:lsdException w:name="envelope address" w:semiHidden="1" w:unhideWhenUsed="1"/>
    <w:lsdException w:name="envelope return" w:semiHidden="1" w:unhideWhenUsed="1"/>
    <w:lsdException w:name="footnote reference"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unhideWhenUsed="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rsid w:val="007A194F"/>
    <w:pPr>
      <w:widowControl w:val="0"/>
      <w:jc w:val="both"/>
    </w:pPr>
    <w:rPr>
      <w:rFonts w:cs="宋体"/>
      <w:sz w:val="21"/>
    </w:rPr>
  </w:style>
  <w:style w:type="paragraph" w:styleId="1">
    <w:name w:val="heading 1"/>
    <w:basedOn w:val="a3"/>
    <w:next w:val="a2"/>
    <w:link w:val="1Char"/>
    <w:qFormat/>
    <w:rsid w:val="00AD591B"/>
  </w:style>
  <w:style w:type="paragraph" w:styleId="2">
    <w:name w:val="heading 2"/>
    <w:basedOn w:val="21"/>
    <w:next w:val="a2"/>
    <w:link w:val="2Char"/>
    <w:unhideWhenUsed/>
    <w:qFormat/>
    <w:rsid w:val="00AD591B"/>
  </w:style>
  <w:style w:type="paragraph" w:styleId="30">
    <w:name w:val="heading 3"/>
    <w:basedOn w:val="31"/>
    <w:next w:val="a2"/>
    <w:link w:val="3Char1"/>
    <w:unhideWhenUsed/>
    <w:qFormat/>
    <w:rsid w:val="00AD591B"/>
    <w:pPr>
      <w:spacing w:before="120" w:line="300" w:lineRule="auto"/>
    </w:pPr>
    <w:rPr>
      <w:sz w:val="24"/>
      <w:szCs w:val="24"/>
    </w:rPr>
  </w:style>
  <w:style w:type="paragraph" w:styleId="4">
    <w:name w:val="heading 4"/>
    <w:basedOn w:val="a2"/>
    <w:next w:val="a2"/>
    <w:link w:val="4Char"/>
    <w:unhideWhenUsed/>
    <w:qFormat/>
    <w:rsid w:val="002A3A78"/>
    <w:pPr>
      <w:spacing w:before="120" w:line="300" w:lineRule="auto"/>
      <w:outlineLvl w:val="3"/>
    </w:pPr>
    <w:rPr>
      <w:sz w:val="24"/>
    </w:rPr>
  </w:style>
  <w:style w:type="paragraph" w:styleId="5">
    <w:name w:val="heading 5"/>
    <w:basedOn w:val="3"/>
    <w:next w:val="a2"/>
    <w:qFormat/>
    <w:rsid w:val="00F81A80"/>
    <w:pPr>
      <w:widowControl/>
      <w:numPr>
        <w:numId w:val="0"/>
      </w:numPr>
      <w:spacing w:before="40"/>
      <w:contextualSpacing w:val="0"/>
      <w:jc w:val="left"/>
      <w:outlineLvl w:val="4"/>
    </w:pPr>
    <w:rPr>
      <w:rFonts w:eastAsiaTheme="minorEastAsia" w:cs="Times New Roman"/>
      <w:i/>
      <w:sz w:val="22"/>
      <w:lang w:eastAsia="en-US"/>
    </w:rPr>
  </w:style>
  <w:style w:type="paragraph" w:styleId="6">
    <w:name w:val="heading 6"/>
    <w:basedOn w:val="a2"/>
    <w:next w:val="a2"/>
    <w:link w:val="6Char"/>
    <w:qFormat/>
    <w:rsid w:val="00756415"/>
    <w:pPr>
      <w:keepLines/>
      <w:numPr>
        <w:ilvl w:val="5"/>
        <w:numId w:val="1"/>
      </w:numPr>
      <w:spacing w:afterLines="100" w:line="360" w:lineRule="auto"/>
      <w:ind w:rightChars="100" w:right="100"/>
      <w:jc w:val="center"/>
      <w:outlineLvl w:val="5"/>
    </w:pPr>
    <w:rPr>
      <w:rFonts w:eastAsia="楷体_GB2312" w:cs="Times New Roman"/>
      <w:bCs/>
      <w:kern w:val="2"/>
      <w:szCs w:val="24"/>
    </w:rPr>
  </w:style>
  <w:style w:type="paragraph" w:styleId="7">
    <w:name w:val="heading 7"/>
    <w:basedOn w:val="a2"/>
    <w:next w:val="a2"/>
    <w:link w:val="7Char"/>
    <w:qFormat/>
    <w:rsid w:val="00F81A80"/>
    <w:pPr>
      <w:widowControl/>
      <w:spacing w:before="240" w:after="60"/>
      <w:outlineLvl w:val="6"/>
    </w:pPr>
    <w:rPr>
      <w:rFonts w:ascii="Arial" w:eastAsiaTheme="minorEastAsia" w:hAnsi="Arial" w:cs="Times New Roman"/>
      <w:sz w:val="18"/>
      <w:lang w:eastAsia="en-US"/>
    </w:rPr>
  </w:style>
  <w:style w:type="paragraph" w:styleId="8">
    <w:name w:val="heading 8"/>
    <w:basedOn w:val="a2"/>
    <w:next w:val="a2"/>
    <w:link w:val="8Char"/>
    <w:qFormat/>
    <w:rsid w:val="00F81A80"/>
    <w:pPr>
      <w:widowControl/>
      <w:spacing w:before="240" w:after="60"/>
      <w:outlineLvl w:val="7"/>
    </w:pPr>
    <w:rPr>
      <w:rFonts w:ascii="Arial" w:eastAsiaTheme="minorEastAsia" w:hAnsi="Arial" w:cs="Times New Roman"/>
      <w:i/>
      <w:sz w:val="18"/>
      <w:lang w:eastAsia="en-US"/>
    </w:rPr>
  </w:style>
  <w:style w:type="paragraph" w:styleId="9">
    <w:name w:val="heading 9"/>
    <w:basedOn w:val="a2"/>
    <w:next w:val="a2"/>
    <w:link w:val="9Char"/>
    <w:qFormat/>
    <w:rsid w:val="00F81A80"/>
    <w:pPr>
      <w:widowControl/>
      <w:spacing w:before="240" w:after="60"/>
      <w:outlineLvl w:val="8"/>
    </w:pPr>
    <w:rPr>
      <w:rFonts w:ascii="Arial" w:eastAsiaTheme="minorEastAsia" w:hAnsi="Arial" w:cs="Times New Roman"/>
      <w:i/>
      <w:sz w:val="18"/>
      <w:lang w:eastAsia="en-US"/>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70">
    <w:name w:val="toc 7"/>
    <w:basedOn w:val="a2"/>
    <w:next w:val="a2"/>
    <w:rsid w:val="00756415"/>
    <w:pPr>
      <w:ind w:leftChars="1200" w:left="2520"/>
    </w:pPr>
  </w:style>
  <w:style w:type="paragraph" w:styleId="a7">
    <w:name w:val="caption"/>
    <w:basedOn w:val="a2"/>
    <w:next w:val="a2"/>
    <w:rsid w:val="00756415"/>
    <w:rPr>
      <w:rFonts w:ascii="Arial" w:eastAsia="黑体" w:hAnsi="Arial" w:cs="Arial"/>
      <w:sz w:val="20"/>
    </w:rPr>
  </w:style>
  <w:style w:type="paragraph" w:styleId="a8">
    <w:name w:val="List Bullet"/>
    <w:basedOn w:val="a2"/>
    <w:rsid w:val="00756415"/>
    <w:pPr>
      <w:widowControl/>
      <w:ind w:left="240" w:rightChars="100" w:right="240"/>
      <w:jc w:val="left"/>
    </w:pPr>
    <w:rPr>
      <w:rFonts w:eastAsia="MS Gothic"/>
      <w:b/>
      <w:sz w:val="24"/>
      <w:lang w:eastAsia="ja-JP"/>
    </w:rPr>
  </w:style>
  <w:style w:type="paragraph" w:styleId="a9">
    <w:name w:val="annotation text"/>
    <w:basedOn w:val="a2"/>
    <w:rsid w:val="00756415"/>
    <w:pPr>
      <w:jc w:val="left"/>
    </w:pPr>
  </w:style>
  <w:style w:type="paragraph" w:styleId="50">
    <w:name w:val="toc 5"/>
    <w:basedOn w:val="a2"/>
    <w:next w:val="a2"/>
    <w:rsid w:val="00756415"/>
    <w:pPr>
      <w:ind w:leftChars="800" w:left="1680"/>
    </w:pPr>
  </w:style>
  <w:style w:type="paragraph" w:styleId="32">
    <w:name w:val="toc 3"/>
    <w:basedOn w:val="a2"/>
    <w:next w:val="a2"/>
    <w:uiPriority w:val="39"/>
    <w:rsid w:val="00756415"/>
    <w:pPr>
      <w:tabs>
        <w:tab w:val="right" w:leader="dot" w:pos="8820"/>
      </w:tabs>
      <w:spacing w:line="300" w:lineRule="auto"/>
      <w:ind w:left="420"/>
      <w:jc w:val="left"/>
    </w:pPr>
    <w:rPr>
      <w:iCs/>
      <w:sz w:val="20"/>
    </w:rPr>
  </w:style>
  <w:style w:type="paragraph" w:styleId="80">
    <w:name w:val="toc 8"/>
    <w:basedOn w:val="a2"/>
    <w:next w:val="a2"/>
    <w:rsid w:val="00756415"/>
    <w:pPr>
      <w:ind w:leftChars="1400" w:left="2940"/>
    </w:pPr>
  </w:style>
  <w:style w:type="paragraph" w:styleId="aa">
    <w:name w:val="Balloon Text"/>
    <w:basedOn w:val="a2"/>
    <w:rsid w:val="00756415"/>
    <w:rPr>
      <w:sz w:val="18"/>
      <w:szCs w:val="18"/>
    </w:rPr>
  </w:style>
  <w:style w:type="paragraph" w:styleId="ab">
    <w:name w:val="footer"/>
    <w:basedOn w:val="a2"/>
    <w:rsid w:val="00756415"/>
    <w:pPr>
      <w:tabs>
        <w:tab w:val="center" w:pos="4153"/>
        <w:tab w:val="right" w:pos="8306"/>
      </w:tabs>
      <w:snapToGrid w:val="0"/>
      <w:jc w:val="left"/>
    </w:pPr>
    <w:rPr>
      <w:sz w:val="18"/>
      <w:szCs w:val="18"/>
    </w:rPr>
  </w:style>
  <w:style w:type="paragraph" w:styleId="ac">
    <w:name w:val="header"/>
    <w:basedOn w:val="a2"/>
    <w:link w:val="Char"/>
    <w:uiPriority w:val="99"/>
    <w:unhideWhenUsed/>
    <w:rsid w:val="00756415"/>
    <w:pPr>
      <w:pBdr>
        <w:bottom w:val="single" w:sz="6" w:space="1" w:color="auto"/>
      </w:pBdr>
      <w:tabs>
        <w:tab w:val="center" w:pos="4153"/>
        <w:tab w:val="right" w:pos="8306"/>
      </w:tabs>
      <w:snapToGrid w:val="0"/>
      <w:jc w:val="center"/>
    </w:pPr>
    <w:rPr>
      <w:sz w:val="18"/>
      <w:szCs w:val="18"/>
    </w:rPr>
  </w:style>
  <w:style w:type="paragraph" w:styleId="10">
    <w:name w:val="toc 1"/>
    <w:basedOn w:val="a2"/>
    <w:next w:val="a2"/>
    <w:uiPriority w:val="39"/>
    <w:rsid w:val="00756415"/>
    <w:pPr>
      <w:tabs>
        <w:tab w:val="right" w:leader="dot" w:pos="8820"/>
      </w:tabs>
      <w:spacing w:before="120" w:after="120" w:line="300" w:lineRule="auto"/>
      <w:jc w:val="left"/>
    </w:pPr>
    <w:rPr>
      <w:b/>
      <w:bCs/>
      <w:caps/>
      <w:sz w:val="20"/>
    </w:rPr>
  </w:style>
  <w:style w:type="paragraph" w:styleId="40">
    <w:name w:val="toc 4"/>
    <w:basedOn w:val="a2"/>
    <w:next w:val="a2"/>
    <w:rsid w:val="00756415"/>
    <w:pPr>
      <w:ind w:leftChars="600" w:left="1260"/>
    </w:pPr>
  </w:style>
  <w:style w:type="paragraph" w:styleId="ad">
    <w:name w:val="footnote text"/>
    <w:basedOn w:val="a2"/>
    <w:rsid w:val="00756415"/>
    <w:pPr>
      <w:keepLines/>
      <w:widowControl/>
      <w:ind w:left="454" w:hanging="454"/>
      <w:jc w:val="left"/>
    </w:pPr>
    <w:rPr>
      <w:rFonts w:eastAsia="MS Gothic"/>
      <w:sz w:val="16"/>
      <w:lang w:eastAsia="ja-JP"/>
    </w:rPr>
  </w:style>
  <w:style w:type="paragraph" w:styleId="60">
    <w:name w:val="toc 6"/>
    <w:basedOn w:val="a2"/>
    <w:next w:val="a2"/>
    <w:rsid w:val="00756415"/>
    <w:pPr>
      <w:ind w:leftChars="1000" w:left="2100"/>
    </w:pPr>
  </w:style>
  <w:style w:type="paragraph" w:styleId="20">
    <w:name w:val="toc 2"/>
    <w:basedOn w:val="a2"/>
    <w:next w:val="a2"/>
    <w:uiPriority w:val="39"/>
    <w:rsid w:val="00756415"/>
    <w:pPr>
      <w:tabs>
        <w:tab w:val="right" w:leader="dot" w:pos="8820"/>
      </w:tabs>
      <w:ind w:left="210"/>
      <w:jc w:val="left"/>
    </w:pPr>
    <w:rPr>
      <w:smallCaps/>
      <w:sz w:val="20"/>
    </w:rPr>
  </w:style>
  <w:style w:type="paragraph" w:styleId="90">
    <w:name w:val="toc 9"/>
    <w:basedOn w:val="a2"/>
    <w:next w:val="a2"/>
    <w:rsid w:val="00756415"/>
    <w:pPr>
      <w:ind w:leftChars="1600" w:left="3360"/>
    </w:pPr>
  </w:style>
  <w:style w:type="paragraph" w:styleId="ae">
    <w:name w:val="Title"/>
    <w:basedOn w:val="a2"/>
    <w:rsid w:val="00756415"/>
    <w:pPr>
      <w:widowControl/>
      <w:jc w:val="center"/>
    </w:pPr>
    <w:rPr>
      <w:rFonts w:ascii="Arial" w:eastAsia="MS Gothic" w:hAnsi="Arial"/>
      <w:b/>
      <w:sz w:val="24"/>
      <w:lang w:eastAsia="ja-JP"/>
    </w:rPr>
  </w:style>
  <w:style w:type="character" w:styleId="af">
    <w:name w:val="Strong"/>
    <w:rsid w:val="00756415"/>
    <w:rPr>
      <w:b/>
      <w:bCs/>
    </w:rPr>
  </w:style>
  <w:style w:type="character" w:styleId="af0">
    <w:name w:val="FollowedHyperlink"/>
    <w:rsid w:val="00756415"/>
    <w:rPr>
      <w:color w:val="800080"/>
      <w:u w:val="single"/>
    </w:rPr>
  </w:style>
  <w:style w:type="character" w:styleId="af1">
    <w:name w:val="Emphasis"/>
    <w:rsid w:val="00756415"/>
    <w:rPr>
      <w:i/>
      <w:iCs/>
    </w:rPr>
  </w:style>
  <w:style w:type="character" w:styleId="af2">
    <w:name w:val="Hyperlink"/>
    <w:uiPriority w:val="99"/>
    <w:unhideWhenUsed/>
    <w:rsid w:val="00756415"/>
    <w:rPr>
      <w:color w:val="0000FF"/>
      <w:u w:val="single"/>
    </w:rPr>
  </w:style>
  <w:style w:type="character" w:styleId="af3">
    <w:name w:val="footnote reference"/>
    <w:rsid w:val="00756415"/>
    <w:rPr>
      <w:b/>
      <w:position w:val="6"/>
      <w:sz w:val="16"/>
    </w:rPr>
  </w:style>
  <w:style w:type="paragraph" w:customStyle="1" w:styleId="12">
    <w:name w:val="正文文本缩进1"/>
    <w:basedOn w:val="a2"/>
    <w:link w:val="Char0"/>
    <w:rsid w:val="00756415"/>
    <w:pPr>
      <w:widowControl/>
      <w:ind w:left="360"/>
      <w:jc w:val="left"/>
    </w:pPr>
    <w:rPr>
      <w:rFonts w:eastAsia="MS Gothic" w:cs="Times New Roman"/>
      <w:sz w:val="24"/>
      <w:lang w:eastAsia="ja-JP"/>
    </w:rPr>
  </w:style>
  <w:style w:type="paragraph" w:customStyle="1" w:styleId="13">
    <w:name w:val="日期1"/>
    <w:basedOn w:val="a2"/>
    <w:next w:val="a2"/>
    <w:link w:val="Char1"/>
    <w:rsid w:val="00756415"/>
    <w:pPr>
      <w:ind w:leftChars="2500" w:left="100"/>
    </w:pPr>
    <w:rPr>
      <w:rFonts w:cs="Times New Roman"/>
      <w:kern w:val="2"/>
      <w:szCs w:val="24"/>
    </w:rPr>
  </w:style>
  <w:style w:type="paragraph" w:customStyle="1" w:styleId="11">
    <w:name w:val="标题 11"/>
    <w:basedOn w:val="a2"/>
    <w:next w:val="a2"/>
    <w:rsid w:val="00756415"/>
    <w:pPr>
      <w:keepNext/>
      <w:keepLines/>
      <w:numPr>
        <w:numId w:val="1"/>
      </w:numPr>
      <w:spacing w:before="360" w:after="240" w:line="600" w:lineRule="auto"/>
      <w:jc w:val="center"/>
      <w:outlineLvl w:val="0"/>
    </w:pPr>
    <w:rPr>
      <w:rFonts w:eastAsia="黑体"/>
      <w:b/>
      <w:bCs/>
      <w:kern w:val="44"/>
      <w:sz w:val="32"/>
      <w:szCs w:val="44"/>
    </w:rPr>
  </w:style>
  <w:style w:type="paragraph" w:customStyle="1" w:styleId="21">
    <w:name w:val="标题 21"/>
    <w:basedOn w:val="a2"/>
    <w:next w:val="a2"/>
    <w:link w:val="2Char1"/>
    <w:rsid w:val="00756415"/>
    <w:pPr>
      <w:keepNext/>
      <w:keepLines/>
      <w:numPr>
        <w:ilvl w:val="1"/>
        <w:numId w:val="1"/>
      </w:numPr>
      <w:spacing w:before="240" w:after="240" w:line="360" w:lineRule="auto"/>
      <w:jc w:val="left"/>
      <w:outlineLvl w:val="1"/>
    </w:pPr>
    <w:rPr>
      <w:rFonts w:eastAsia="黑体" w:cs="Times New Roman"/>
      <w:b/>
      <w:bCs/>
      <w:kern w:val="2"/>
      <w:sz w:val="28"/>
      <w:szCs w:val="32"/>
    </w:rPr>
  </w:style>
  <w:style w:type="paragraph" w:customStyle="1" w:styleId="31">
    <w:name w:val="标题 31"/>
    <w:basedOn w:val="a2"/>
    <w:next w:val="a2"/>
    <w:link w:val="3Char"/>
    <w:rsid w:val="00756415"/>
    <w:pPr>
      <w:keepNext/>
      <w:keepLines/>
      <w:numPr>
        <w:ilvl w:val="2"/>
        <w:numId w:val="1"/>
      </w:numPr>
      <w:spacing w:before="240" w:after="240" w:line="360" w:lineRule="auto"/>
      <w:jc w:val="left"/>
      <w:outlineLvl w:val="2"/>
    </w:pPr>
    <w:rPr>
      <w:rFonts w:eastAsia="黑体" w:cs="Times New Roman"/>
      <w:b/>
      <w:bCs/>
      <w:kern w:val="2"/>
      <w:szCs w:val="21"/>
    </w:rPr>
  </w:style>
  <w:style w:type="paragraph" w:customStyle="1" w:styleId="41">
    <w:name w:val="标题 41"/>
    <w:basedOn w:val="a2"/>
    <w:next w:val="a2"/>
    <w:rsid w:val="00756415"/>
    <w:pPr>
      <w:keepNext/>
      <w:keepLines/>
      <w:numPr>
        <w:ilvl w:val="3"/>
        <w:numId w:val="1"/>
      </w:numPr>
      <w:spacing w:before="120" w:after="120" w:line="360" w:lineRule="auto"/>
      <w:jc w:val="left"/>
      <w:outlineLvl w:val="3"/>
    </w:pPr>
    <w:rPr>
      <w:rFonts w:eastAsia="黑体"/>
      <w:b/>
      <w:bCs/>
      <w:szCs w:val="28"/>
    </w:rPr>
  </w:style>
  <w:style w:type="paragraph" w:customStyle="1" w:styleId="51">
    <w:name w:val="标题 51"/>
    <w:basedOn w:val="a2"/>
    <w:next w:val="a2"/>
    <w:link w:val="5Char"/>
    <w:rsid w:val="00756415"/>
    <w:pPr>
      <w:keepLines/>
      <w:numPr>
        <w:ilvl w:val="4"/>
        <w:numId w:val="1"/>
      </w:numPr>
      <w:spacing w:beforeLines="50" w:line="360" w:lineRule="auto"/>
      <w:jc w:val="center"/>
      <w:outlineLvl w:val="4"/>
    </w:pPr>
    <w:rPr>
      <w:rFonts w:eastAsia="楷体_GB2312" w:cs="Times New Roman"/>
      <w:bCs/>
      <w:kern w:val="2"/>
      <w:szCs w:val="21"/>
    </w:rPr>
  </w:style>
  <w:style w:type="paragraph" w:customStyle="1" w:styleId="71">
    <w:name w:val="标题 71"/>
    <w:basedOn w:val="a2"/>
    <w:next w:val="a2"/>
    <w:link w:val="71Char"/>
    <w:rsid w:val="00756415"/>
    <w:pPr>
      <w:keepNext/>
      <w:keepLines/>
      <w:numPr>
        <w:ilvl w:val="6"/>
        <w:numId w:val="1"/>
      </w:numPr>
      <w:spacing w:beforeLines="50" w:line="360" w:lineRule="auto"/>
      <w:jc w:val="center"/>
      <w:outlineLvl w:val="6"/>
    </w:pPr>
    <w:rPr>
      <w:rFonts w:eastAsia="楷体_GB2312"/>
      <w:bCs/>
      <w:szCs w:val="32"/>
    </w:rPr>
  </w:style>
  <w:style w:type="paragraph" w:customStyle="1" w:styleId="81">
    <w:name w:val="标题 81"/>
    <w:basedOn w:val="a2"/>
    <w:next w:val="a2"/>
    <w:link w:val="81Char"/>
    <w:rsid w:val="00756415"/>
    <w:pPr>
      <w:keepNext/>
      <w:keepLines/>
      <w:numPr>
        <w:ilvl w:val="7"/>
        <w:numId w:val="1"/>
      </w:numPr>
      <w:spacing w:afterLines="100" w:line="360" w:lineRule="auto"/>
      <w:jc w:val="center"/>
      <w:outlineLvl w:val="7"/>
    </w:pPr>
    <w:rPr>
      <w:rFonts w:eastAsia="黑体"/>
      <w:color w:val="000000"/>
      <w:szCs w:val="32"/>
    </w:rPr>
  </w:style>
  <w:style w:type="paragraph" w:customStyle="1" w:styleId="91">
    <w:name w:val="标题 91"/>
    <w:basedOn w:val="a2"/>
    <w:next w:val="a2"/>
    <w:rsid w:val="00756415"/>
    <w:pPr>
      <w:keepNext/>
      <w:keepLines/>
      <w:numPr>
        <w:ilvl w:val="8"/>
        <w:numId w:val="1"/>
      </w:numPr>
      <w:spacing w:before="360" w:after="240" w:line="600" w:lineRule="auto"/>
      <w:jc w:val="center"/>
      <w:outlineLvl w:val="8"/>
    </w:pPr>
    <w:rPr>
      <w:rFonts w:eastAsia="黑体"/>
      <w:b/>
      <w:sz w:val="32"/>
      <w:szCs w:val="21"/>
    </w:rPr>
  </w:style>
  <w:style w:type="paragraph" w:customStyle="1" w:styleId="14">
    <w:name w:val="批注主题1"/>
    <w:basedOn w:val="a9"/>
    <w:next w:val="a9"/>
    <w:rsid w:val="00756415"/>
    <w:rPr>
      <w:b/>
      <w:bCs/>
    </w:rPr>
  </w:style>
  <w:style w:type="paragraph" w:customStyle="1" w:styleId="15">
    <w:name w:val="页眉1"/>
    <w:basedOn w:val="a2"/>
    <w:rsid w:val="00756415"/>
    <w:pPr>
      <w:pBdr>
        <w:bottom w:val="single" w:sz="6" w:space="1" w:color="auto"/>
      </w:pBdr>
      <w:tabs>
        <w:tab w:val="center" w:pos="4153"/>
        <w:tab w:val="right" w:pos="8306"/>
      </w:tabs>
      <w:snapToGrid w:val="0"/>
      <w:jc w:val="center"/>
    </w:pPr>
    <w:rPr>
      <w:sz w:val="18"/>
      <w:szCs w:val="18"/>
    </w:rPr>
  </w:style>
  <w:style w:type="paragraph" w:customStyle="1" w:styleId="HTML1">
    <w:name w:val="HTML 预设格式1"/>
    <w:basedOn w:val="a2"/>
    <w:rsid w:val="007564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szCs w:val="21"/>
      <w:lang w:eastAsia="en-US"/>
    </w:rPr>
  </w:style>
  <w:style w:type="paragraph" w:customStyle="1" w:styleId="MTDisplayEquation">
    <w:name w:val="MTDisplayEquation"/>
    <w:basedOn w:val="a2"/>
    <w:next w:val="a2"/>
    <w:link w:val="MTDisplayEquationCharChar"/>
    <w:rsid w:val="00756415"/>
    <w:pPr>
      <w:tabs>
        <w:tab w:val="center" w:pos="4410"/>
        <w:tab w:val="right" w:pos="8820"/>
      </w:tabs>
      <w:spacing w:line="300" w:lineRule="auto"/>
    </w:pPr>
    <w:rPr>
      <w:sz w:val="20"/>
    </w:rPr>
  </w:style>
  <w:style w:type="paragraph" w:customStyle="1" w:styleId="12521">
    <w:name w:val="样式 样式 宋体 小四 行距: 多倍行距 1.25 字行 + 首行缩进:  2 字符1"/>
    <w:basedOn w:val="a2"/>
    <w:link w:val="12521CharChar"/>
    <w:rsid w:val="00756415"/>
    <w:pPr>
      <w:spacing w:line="300" w:lineRule="auto"/>
      <w:ind w:firstLineChars="200" w:firstLine="200"/>
    </w:pPr>
    <w:rPr>
      <w:rFonts w:ascii="宋体" w:hAnsi="宋体"/>
      <w:kern w:val="2"/>
      <w:sz w:val="24"/>
    </w:rPr>
  </w:style>
  <w:style w:type="paragraph" w:customStyle="1" w:styleId="af4">
    <w:name w:val="附录"/>
    <w:basedOn w:val="81"/>
    <w:next w:val="a2"/>
    <w:rsid w:val="00756415"/>
    <w:rPr>
      <w:color w:val="auto"/>
    </w:rPr>
  </w:style>
  <w:style w:type="paragraph" w:customStyle="1" w:styleId="181225">
    <w:name w:val="样式 (中文) 黑体 三号 加粗 居中 段前: 18 磅 段后: 12 磅 行距: 多倍行距 2.5 字行"/>
    <w:basedOn w:val="a2"/>
    <w:rsid w:val="00756415"/>
    <w:pPr>
      <w:spacing w:before="360" w:after="240" w:line="600" w:lineRule="auto"/>
      <w:jc w:val="center"/>
    </w:pPr>
    <w:rPr>
      <w:b/>
      <w:bCs/>
      <w:sz w:val="32"/>
    </w:rPr>
  </w:style>
  <w:style w:type="paragraph" w:customStyle="1" w:styleId="af5">
    <w:name w:val="摘要中的标题"/>
    <w:basedOn w:val="a2"/>
    <w:rsid w:val="00756415"/>
    <w:pPr>
      <w:spacing w:before="360" w:after="360" w:line="400" w:lineRule="exact"/>
      <w:jc w:val="center"/>
    </w:pPr>
  </w:style>
  <w:style w:type="paragraph" w:customStyle="1" w:styleId="22">
    <w:name w:val="大题目2"/>
    <w:basedOn w:val="a2"/>
    <w:rsid w:val="00756415"/>
    <w:pPr>
      <w:jc w:val="center"/>
    </w:pPr>
    <w:rPr>
      <w:rFonts w:ascii="Times" w:eastAsia="黑体" w:hAnsi="Times"/>
      <w:b/>
      <w:bCs/>
      <w:sz w:val="44"/>
    </w:rPr>
  </w:style>
  <w:style w:type="paragraph" w:customStyle="1" w:styleId="2122">
    <w:name w:val="样式 样式 样式 首行缩进:  2 字符1 + 首行缩进:  2 字符 + 首行缩进:  2 字符"/>
    <w:basedOn w:val="a2"/>
    <w:rsid w:val="00756415"/>
    <w:pPr>
      <w:spacing w:line="420" w:lineRule="exact"/>
      <w:ind w:firstLineChars="200" w:firstLine="200"/>
    </w:pPr>
    <w:rPr>
      <w:rFonts w:ascii="Times" w:hAnsi="Times"/>
    </w:rPr>
  </w:style>
  <w:style w:type="paragraph" w:customStyle="1" w:styleId="a">
    <w:name w:val="参考文献正文"/>
    <w:basedOn w:val="a2"/>
    <w:rsid w:val="00756415"/>
    <w:pPr>
      <w:numPr>
        <w:numId w:val="2"/>
      </w:numPr>
    </w:pPr>
    <w:rPr>
      <w:rFonts w:ascii="Times" w:hAnsi="Times"/>
      <w:szCs w:val="21"/>
    </w:rPr>
  </w:style>
  <w:style w:type="paragraph" w:customStyle="1" w:styleId="af6">
    <w:name w:val="样式 公式"/>
    <w:basedOn w:val="a2"/>
    <w:rsid w:val="00756415"/>
    <w:rPr>
      <w:rFonts w:ascii="Times" w:hAnsi="Times"/>
    </w:rPr>
  </w:style>
  <w:style w:type="paragraph" w:customStyle="1" w:styleId="af7">
    <w:name w:val="图片"/>
    <w:basedOn w:val="12521"/>
    <w:rsid w:val="00756415"/>
    <w:pPr>
      <w:keepNext/>
      <w:ind w:firstLineChars="0" w:firstLine="0"/>
      <w:jc w:val="center"/>
    </w:pPr>
    <w:rPr>
      <w:bCs/>
    </w:rPr>
  </w:style>
  <w:style w:type="paragraph" w:customStyle="1" w:styleId="Heading1unnumbered">
    <w:name w:val="Heading 1 unnumbered"/>
    <w:basedOn w:val="11"/>
    <w:next w:val="16"/>
    <w:rsid w:val="00756415"/>
    <w:pPr>
      <w:widowControl/>
      <w:numPr>
        <w:numId w:val="0"/>
      </w:numPr>
      <w:tabs>
        <w:tab w:val="left" w:pos="0"/>
        <w:tab w:val="left" w:pos="360"/>
      </w:tabs>
      <w:spacing w:line="240" w:lineRule="auto"/>
      <w:ind w:left="360" w:hanging="360"/>
      <w:jc w:val="left"/>
      <w:outlineLvl w:val="9"/>
    </w:pPr>
    <w:rPr>
      <w:rFonts w:eastAsia="MS Gothic"/>
      <w:b w:val="0"/>
      <w:bCs w:val="0"/>
      <w:kern w:val="28"/>
      <w:szCs w:val="20"/>
      <w:lang w:eastAsia="ja-JP"/>
    </w:rPr>
  </w:style>
  <w:style w:type="paragraph" w:customStyle="1" w:styleId="16">
    <w:name w:val="正文文本1"/>
    <w:basedOn w:val="a2"/>
    <w:link w:val="Char2"/>
    <w:rsid w:val="00756415"/>
    <w:pPr>
      <w:widowControl/>
      <w:spacing w:after="120"/>
      <w:jc w:val="left"/>
    </w:pPr>
    <w:rPr>
      <w:rFonts w:eastAsia="MS Gothic" w:cs="Times New Roman"/>
      <w:sz w:val="24"/>
      <w:lang w:eastAsia="ja-JP"/>
    </w:rPr>
  </w:style>
  <w:style w:type="paragraph" w:customStyle="1" w:styleId="17">
    <w:name w:val="文档结构图1"/>
    <w:basedOn w:val="a2"/>
    <w:rsid w:val="00756415"/>
    <w:pPr>
      <w:widowControl/>
      <w:shd w:val="clear" w:color="auto" w:fill="000080"/>
      <w:jc w:val="left"/>
    </w:pPr>
    <w:rPr>
      <w:rFonts w:ascii="Tahoma" w:eastAsia="MS Gothic" w:hAnsi="Tahoma"/>
      <w:sz w:val="24"/>
      <w:lang w:eastAsia="ja-JP"/>
    </w:rPr>
  </w:style>
  <w:style w:type="paragraph" w:customStyle="1" w:styleId="18">
    <w:name w:val="纯文本1"/>
    <w:basedOn w:val="a2"/>
    <w:rsid w:val="00756415"/>
    <w:pPr>
      <w:widowControl/>
      <w:jc w:val="left"/>
    </w:pPr>
    <w:rPr>
      <w:rFonts w:ascii="Courier New" w:eastAsia="MS Gothic" w:hAnsi="Courier New"/>
      <w:sz w:val="24"/>
      <w:lang w:eastAsia="ja-JP"/>
    </w:rPr>
  </w:style>
  <w:style w:type="paragraph" w:customStyle="1" w:styleId="ZT">
    <w:name w:val="ZT"/>
    <w:rsid w:val="00756415"/>
    <w:pPr>
      <w:widowControl w:val="0"/>
      <w:spacing w:line="240" w:lineRule="atLeast"/>
      <w:jc w:val="right"/>
    </w:pPr>
    <w:rPr>
      <w:rFonts w:ascii="Arial" w:eastAsia="MS Mincho" w:hAnsi="Arial"/>
      <w:b/>
      <w:kern w:val="2"/>
      <w:sz w:val="34"/>
      <w:szCs w:val="24"/>
      <w:lang w:eastAsia="ja-JP"/>
    </w:rPr>
  </w:style>
  <w:style w:type="paragraph" w:customStyle="1" w:styleId="TF">
    <w:name w:val="TF"/>
    <w:basedOn w:val="TH"/>
    <w:rsid w:val="00756415"/>
    <w:pPr>
      <w:spacing w:before="0" w:after="240"/>
    </w:pPr>
  </w:style>
  <w:style w:type="paragraph" w:customStyle="1" w:styleId="TH">
    <w:name w:val="TH"/>
    <w:basedOn w:val="a2"/>
    <w:rsid w:val="00756415"/>
    <w:pPr>
      <w:keepNext/>
      <w:keepLines/>
      <w:widowControl/>
      <w:spacing w:before="60" w:after="180"/>
      <w:jc w:val="center"/>
    </w:pPr>
    <w:rPr>
      <w:rFonts w:ascii="Arial" w:eastAsia="MS Gothic" w:hAnsi="Arial"/>
      <w:b/>
      <w:sz w:val="24"/>
      <w:lang w:eastAsia="ja-JP"/>
    </w:rPr>
  </w:style>
  <w:style w:type="paragraph" w:customStyle="1" w:styleId="B1">
    <w:name w:val="B1"/>
    <w:basedOn w:val="19"/>
    <w:rsid w:val="00756415"/>
  </w:style>
  <w:style w:type="paragraph" w:customStyle="1" w:styleId="19">
    <w:name w:val="列表1"/>
    <w:basedOn w:val="a2"/>
    <w:rsid w:val="00756415"/>
    <w:pPr>
      <w:widowControl/>
      <w:spacing w:after="180"/>
      <w:ind w:left="568" w:hanging="284"/>
      <w:jc w:val="left"/>
    </w:pPr>
    <w:rPr>
      <w:rFonts w:eastAsia="MS Gothic"/>
      <w:sz w:val="24"/>
      <w:lang w:eastAsia="ja-JP"/>
    </w:rPr>
  </w:style>
  <w:style w:type="paragraph" w:customStyle="1" w:styleId="EQ">
    <w:name w:val="EQ"/>
    <w:basedOn w:val="a2"/>
    <w:next w:val="a2"/>
    <w:rsid w:val="00756415"/>
    <w:pPr>
      <w:keepLines/>
      <w:widowControl/>
      <w:tabs>
        <w:tab w:val="center" w:pos="4536"/>
        <w:tab w:val="right" w:pos="9072"/>
      </w:tabs>
      <w:spacing w:after="180"/>
      <w:jc w:val="left"/>
    </w:pPr>
    <w:rPr>
      <w:rFonts w:eastAsia="MS Gothic"/>
      <w:sz w:val="24"/>
      <w:lang w:eastAsia="ja-JP"/>
    </w:rPr>
  </w:style>
  <w:style w:type="paragraph" w:customStyle="1" w:styleId="lptext">
    <w:name w:val="lˆptext"/>
    <w:basedOn w:val="a2"/>
    <w:rsid w:val="00756415"/>
    <w:pPr>
      <w:widowControl/>
      <w:spacing w:before="100" w:after="100"/>
      <w:ind w:left="860"/>
      <w:jc w:val="left"/>
    </w:pPr>
    <w:rPr>
      <w:rFonts w:ascii="Times" w:eastAsia="MS Gothic" w:hAnsi="Times"/>
      <w:sz w:val="24"/>
      <w:lang w:eastAsia="ja-JP"/>
    </w:rPr>
  </w:style>
  <w:style w:type="paragraph" w:customStyle="1" w:styleId="a0">
    <w:name w:val="佐藤２"/>
    <w:basedOn w:val="a2"/>
    <w:rsid w:val="00756415"/>
    <w:pPr>
      <w:widowControl/>
      <w:numPr>
        <w:numId w:val="3"/>
      </w:numPr>
      <w:spacing w:after="180"/>
      <w:jc w:val="left"/>
    </w:pPr>
    <w:rPr>
      <w:rFonts w:eastAsia="MS Gothic"/>
      <w:sz w:val="24"/>
      <w:lang w:eastAsia="ja-JP"/>
    </w:rPr>
  </w:style>
  <w:style w:type="paragraph" w:customStyle="1" w:styleId="210">
    <w:name w:val="正文文本缩进 21"/>
    <w:basedOn w:val="a2"/>
    <w:rsid w:val="00756415"/>
    <w:pPr>
      <w:autoSpaceDE w:val="0"/>
      <w:autoSpaceDN w:val="0"/>
      <w:adjustRightInd w:val="0"/>
      <w:ind w:left="1656"/>
      <w:textAlignment w:val="baseline"/>
    </w:pPr>
    <w:rPr>
      <w:rFonts w:eastAsia="MS Gothic"/>
      <w:sz w:val="24"/>
      <w:lang w:eastAsia="ja-JP"/>
    </w:rPr>
  </w:style>
  <w:style w:type="paragraph" w:customStyle="1" w:styleId="211">
    <w:name w:val="列表项目符号 21"/>
    <w:basedOn w:val="a8"/>
    <w:rsid w:val="00756415"/>
    <w:pPr>
      <w:spacing w:after="60"/>
      <w:ind w:left="1080" w:hanging="357"/>
    </w:pPr>
    <w:rPr>
      <w:rFonts w:ascii="Arial" w:hAnsi="Arial"/>
    </w:rPr>
  </w:style>
  <w:style w:type="paragraph" w:customStyle="1" w:styleId="ListBulletLast">
    <w:name w:val="List Bullet Last"/>
    <w:basedOn w:val="a8"/>
    <w:next w:val="16"/>
    <w:rsid w:val="00756415"/>
    <w:pPr>
      <w:spacing w:after="240"/>
      <w:ind w:left="714" w:hanging="357"/>
    </w:pPr>
    <w:rPr>
      <w:rFonts w:ascii="Arial" w:hAnsi="Arial"/>
    </w:rPr>
  </w:style>
  <w:style w:type="paragraph" w:customStyle="1" w:styleId="212">
    <w:name w:val="列表 21"/>
    <w:basedOn w:val="19"/>
    <w:rsid w:val="00756415"/>
    <w:pPr>
      <w:ind w:left="851"/>
    </w:pPr>
  </w:style>
  <w:style w:type="paragraph" w:customStyle="1" w:styleId="TitleText">
    <w:name w:val="Title Text"/>
    <w:basedOn w:val="a2"/>
    <w:next w:val="a2"/>
    <w:rsid w:val="00756415"/>
    <w:pPr>
      <w:widowControl/>
      <w:spacing w:after="220"/>
      <w:jc w:val="left"/>
    </w:pPr>
    <w:rPr>
      <w:rFonts w:ascii="Arial" w:eastAsia="MS Gothic" w:hAnsi="Arial"/>
      <w:b/>
      <w:sz w:val="22"/>
      <w:lang w:eastAsia="ja-JP"/>
    </w:rPr>
  </w:style>
  <w:style w:type="paragraph" w:customStyle="1" w:styleId="1a">
    <w:name w:val="图表目录1"/>
    <w:basedOn w:val="10"/>
    <w:next w:val="a2"/>
    <w:rsid w:val="00756415"/>
    <w:pPr>
      <w:widowControl/>
      <w:tabs>
        <w:tab w:val="clear" w:pos="8820"/>
        <w:tab w:val="right" w:leader="dot" w:pos="9360"/>
      </w:tabs>
      <w:spacing w:line="240" w:lineRule="auto"/>
    </w:pPr>
    <w:rPr>
      <w:rFonts w:eastAsia="MS Gothic"/>
      <w:b w:val="0"/>
      <w:bCs w:val="0"/>
      <w:sz w:val="24"/>
      <w:lang w:eastAsia="ja-JP"/>
    </w:rPr>
  </w:style>
  <w:style w:type="paragraph" w:customStyle="1" w:styleId="310">
    <w:name w:val="正文文本 31"/>
    <w:basedOn w:val="a2"/>
    <w:rsid w:val="00756415"/>
    <w:pPr>
      <w:widowControl/>
    </w:pPr>
    <w:rPr>
      <w:rFonts w:eastAsia="MS Gothic"/>
      <w:sz w:val="24"/>
      <w:lang w:eastAsia="ja-JP"/>
    </w:rPr>
  </w:style>
  <w:style w:type="paragraph" w:customStyle="1" w:styleId="TableText">
    <w:name w:val="Table_Text"/>
    <w:basedOn w:val="a2"/>
    <w:rsid w:val="00756415"/>
    <w:pPr>
      <w:keepNext/>
      <w:widowControl/>
      <w:tabs>
        <w:tab w:val="left" w:pos="794"/>
        <w:tab w:val="left" w:pos="1191"/>
        <w:tab w:val="left" w:pos="1588"/>
        <w:tab w:val="left" w:pos="1985"/>
      </w:tabs>
      <w:spacing w:before="100" w:after="100" w:line="190" w:lineRule="exact"/>
    </w:pPr>
    <w:rPr>
      <w:rFonts w:eastAsia="MS Gothic"/>
      <w:sz w:val="18"/>
      <w:lang w:eastAsia="ja-JP"/>
    </w:rPr>
  </w:style>
  <w:style w:type="paragraph" w:customStyle="1" w:styleId="text">
    <w:name w:val="text"/>
    <w:basedOn w:val="a2"/>
    <w:rsid w:val="00756415"/>
    <w:pPr>
      <w:widowControl/>
      <w:spacing w:after="240"/>
    </w:pPr>
    <w:rPr>
      <w:rFonts w:eastAsia="MS Gothic"/>
      <w:sz w:val="24"/>
      <w:lang w:eastAsia="ja-JP"/>
    </w:rPr>
  </w:style>
  <w:style w:type="paragraph" w:customStyle="1" w:styleId="textintend1">
    <w:name w:val="text intend 1"/>
    <w:basedOn w:val="text"/>
    <w:rsid w:val="00756415"/>
    <w:pPr>
      <w:numPr>
        <w:numId w:val="4"/>
      </w:numPr>
      <w:spacing w:after="120"/>
    </w:pPr>
  </w:style>
  <w:style w:type="paragraph" w:customStyle="1" w:styleId="shortcode">
    <w:name w:val="shortcode"/>
    <w:basedOn w:val="16"/>
    <w:rsid w:val="00756415"/>
    <w:pPr>
      <w:keepNext/>
      <w:tabs>
        <w:tab w:val="left" w:pos="1247"/>
        <w:tab w:val="left" w:pos="2552"/>
        <w:tab w:val="left" w:pos="3856"/>
        <w:tab w:val="left" w:pos="5216"/>
        <w:tab w:val="left" w:pos="6464"/>
        <w:tab w:val="left" w:pos="7768"/>
        <w:tab w:val="left" w:pos="9072"/>
        <w:tab w:val="left" w:pos="10206"/>
      </w:tabs>
      <w:overflowPunct w:val="0"/>
      <w:autoSpaceDE w:val="0"/>
      <w:autoSpaceDN w:val="0"/>
      <w:adjustRightInd w:val="0"/>
      <w:spacing w:after="0" w:line="480" w:lineRule="auto"/>
      <w:textAlignment w:val="baseline"/>
    </w:pPr>
    <w:rPr>
      <w:rFonts w:ascii="Times" w:eastAsia="Mincho" w:hAnsi="Times"/>
    </w:rPr>
  </w:style>
  <w:style w:type="paragraph" w:customStyle="1" w:styleId="B2">
    <w:name w:val="B2"/>
    <w:basedOn w:val="212"/>
    <w:rsid w:val="00756415"/>
    <w:pPr>
      <w:overflowPunct w:val="0"/>
      <w:autoSpaceDE w:val="0"/>
      <w:autoSpaceDN w:val="0"/>
      <w:adjustRightInd w:val="0"/>
      <w:textAlignment w:val="baseline"/>
    </w:pPr>
  </w:style>
  <w:style w:type="paragraph" w:customStyle="1" w:styleId="B3">
    <w:name w:val="B3"/>
    <w:basedOn w:val="311"/>
    <w:rsid w:val="00756415"/>
    <w:pPr>
      <w:overflowPunct w:val="0"/>
      <w:autoSpaceDE w:val="0"/>
      <w:autoSpaceDN w:val="0"/>
      <w:adjustRightInd w:val="0"/>
      <w:spacing w:after="180"/>
      <w:ind w:leftChars="0" w:left="1135" w:firstLineChars="0" w:hanging="284"/>
      <w:textAlignment w:val="baseline"/>
    </w:pPr>
  </w:style>
  <w:style w:type="paragraph" w:customStyle="1" w:styleId="311">
    <w:name w:val="列表 31"/>
    <w:basedOn w:val="a2"/>
    <w:rsid w:val="00756415"/>
    <w:pPr>
      <w:widowControl/>
      <w:ind w:leftChars="400" w:left="100" w:hangingChars="200" w:hanging="200"/>
      <w:jc w:val="left"/>
    </w:pPr>
    <w:rPr>
      <w:rFonts w:eastAsia="MS Gothic"/>
      <w:sz w:val="24"/>
      <w:lang w:eastAsia="ja-JP"/>
    </w:rPr>
  </w:style>
  <w:style w:type="paragraph" w:customStyle="1" w:styleId="RecCCITT">
    <w:name w:val="Rec_CCITT_#"/>
    <w:basedOn w:val="a2"/>
    <w:rsid w:val="00756415"/>
    <w:pPr>
      <w:keepNext/>
      <w:keepLines/>
      <w:widowControl/>
      <w:spacing w:after="180"/>
      <w:jc w:val="left"/>
    </w:pPr>
    <w:rPr>
      <w:rFonts w:eastAsia="MS Gothic"/>
      <w:b/>
      <w:sz w:val="24"/>
      <w:lang w:eastAsia="ja-JP"/>
    </w:rPr>
  </w:style>
  <w:style w:type="paragraph" w:customStyle="1" w:styleId="Reference">
    <w:name w:val="Reference"/>
    <w:basedOn w:val="a2"/>
    <w:rsid w:val="00756415"/>
    <w:pPr>
      <w:ind w:left="283" w:hanging="283"/>
    </w:pPr>
    <w:rPr>
      <w:rFonts w:ascii="Arial" w:eastAsia="MS Mincho" w:hAnsi="Arial"/>
      <w:lang w:eastAsia="ja-JP"/>
    </w:rPr>
  </w:style>
  <w:style w:type="paragraph" w:customStyle="1" w:styleId="af8">
    <w:name w:val="(文字) (文字)"/>
    <w:rsid w:val="00756415"/>
    <w:pPr>
      <w:keepNext/>
      <w:tabs>
        <w:tab w:val="left" w:pos="851"/>
      </w:tabs>
      <w:autoSpaceDE w:val="0"/>
      <w:autoSpaceDN w:val="0"/>
      <w:adjustRightInd w:val="0"/>
      <w:spacing w:before="60" w:after="60"/>
      <w:ind w:left="851" w:hanging="851"/>
      <w:jc w:val="both"/>
    </w:pPr>
    <w:rPr>
      <w:rFonts w:ascii="Arial" w:hAnsi="Arial" w:cs="Arial"/>
      <w:color w:val="0000FF"/>
      <w:kern w:val="2"/>
      <w:sz w:val="24"/>
      <w:szCs w:val="24"/>
    </w:rPr>
  </w:style>
  <w:style w:type="paragraph" w:customStyle="1" w:styleId="CharCharCharCharCharCharCharCharChar">
    <w:name w:val="Char Char Char Char (文字) (文字) Char Char Char Char Char"/>
    <w:rsid w:val="00756415"/>
    <w:pPr>
      <w:keepNext/>
      <w:tabs>
        <w:tab w:val="left" w:pos="851"/>
      </w:tabs>
      <w:autoSpaceDE w:val="0"/>
      <w:autoSpaceDN w:val="0"/>
      <w:adjustRightInd w:val="0"/>
      <w:spacing w:before="60" w:after="60"/>
      <w:ind w:left="851" w:hanging="851"/>
      <w:jc w:val="both"/>
    </w:pPr>
    <w:rPr>
      <w:rFonts w:ascii="Arial" w:hAnsi="Arial" w:cs="Arial"/>
      <w:color w:val="0000FF"/>
      <w:kern w:val="2"/>
      <w:sz w:val="24"/>
      <w:szCs w:val="24"/>
    </w:rPr>
  </w:style>
  <w:style w:type="paragraph" w:customStyle="1" w:styleId="CharCharCharCharCharCharCharCharCharCharCharCharCharCharCharCharCharCharChar">
    <w:name w:val="Char Char Char Char (文字) (文字) Char Char Char Char Char Char (文字) (文字) Char (文字) (文字) Char (文字) (文字) Char (文字) (文字) Char Char (文字) (文字) Char Char Char Char"/>
    <w:rsid w:val="00756415"/>
    <w:pPr>
      <w:keepNext/>
      <w:tabs>
        <w:tab w:val="left" w:pos="851"/>
      </w:tabs>
      <w:autoSpaceDE w:val="0"/>
      <w:autoSpaceDN w:val="0"/>
      <w:adjustRightInd w:val="0"/>
      <w:spacing w:before="60" w:after="60"/>
      <w:ind w:left="851" w:hanging="851"/>
      <w:jc w:val="both"/>
    </w:pPr>
    <w:rPr>
      <w:rFonts w:ascii="Arial" w:hAnsi="Arial" w:cs="Arial"/>
      <w:color w:val="0000FF"/>
      <w:kern w:val="2"/>
      <w:sz w:val="24"/>
      <w:szCs w:val="24"/>
    </w:rPr>
  </w:style>
  <w:style w:type="paragraph" w:customStyle="1" w:styleId="150">
    <w:name w:val="样式 宋体 小四 黑色 居中 行距: 1.5 倍行距"/>
    <w:basedOn w:val="a2"/>
    <w:rsid w:val="00756415"/>
    <w:pPr>
      <w:spacing w:line="360" w:lineRule="auto"/>
      <w:jc w:val="center"/>
    </w:pPr>
    <w:rPr>
      <w:rFonts w:ascii="宋体" w:hAnsi="宋体"/>
      <w:b/>
      <w:color w:val="000000"/>
      <w:sz w:val="24"/>
    </w:rPr>
  </w:style>
  <w:style w:type="paragraph" w:customStyle="1" w:styleId="CharCharCharCharCharCharCharCharChar0">
    <w:name w:val="段落フォント Char (文字) Char (文字) Char Char (文字) (文字) Char (文字) (文字) Char Char (文字) (文字) Char Char (文字) (文字)"/>
    <w:rsid w:val="00756415"/>
    <w:pPr>
      <w:keepNext/>
      <w:tabs>
        <w:tab w:val="left" w:pos="851"/>
      </w:tabs>
      <w:autoSpaceDE w:val="0"/>
      <w:autoSpaceDN w:val="0"/>
      <w:adjustRightInd w:val="0"/>
      <w:spacing w:before="60" w:after="60"/>
      <w:ind w:left="851" w:hanging="851"/>
      <w:jc w:val="both"/>
    </w:pPr>
    <w:rPr>
      <w:rFonts w:ascii="Arial" w:hAnsi="Arial" w:cs="Arial"/>
      <w:color w:val="0000FF"/>
      <w:kern w:val="2"/>
      <w:sz w:val="24"/>
      <w:szCs w:val="24"/>
    </w:rPr>
  </w:style>
  <w:style w:type="paragraph" w:customStyle="1" w:styleId="CharCharChar">
    <w:name w:val="段落フォント Char (文字) Char (文字) Char"/>
    <w:rsid w:val="00756415"/>
    <w:pPr>
      <w:keepNext/>
      <w:tabs>
        <w:tab w:val="left" w:pos="851"/>
      </w:tabs>
      <w:autoSpaceDE w:val="0"/>
      <w:autoSpaceDN w:val="0"/>
      <w:adjustRightInd w:val="0"/>
      <w:spacing w:before="60" w:after="60"/>
      <w:ind w:left="851" w:hanging="851"/>
      <w:jc w:val="both"/>
    </w:pPr>
    <w:rPr>
      <w:rFonts w:ascii="Arial" w:hAnsi="Arial" w:cs="Arial"/>
      <w:color w:val="0000FF"/>
      <w:kern w:val="2"/>
      <w:sz w:val="24"/>
      <w:szCs w:val="24"/>
    </w:rPr>
  </w:style>
  <w:style w:type="paragraph" w:customStyle="1" w:styleId="CharCharCharCharCharCharChar">
    <w:name w:val="段落フォント Char (文字) Char (文字) Char Char Char (文字) (文字) Char Char (文字) (文字)"/>
    <w:rsid w:val="00756415"/>
    <w:pPr>
      <w:keepNext/>
      <w:tabs>
        <w:tab w:val="left" w:pos="851"/>
      </w:tabs>
      <w:autoSpaceDE w:val="0"/>
      <w:autoSpaceDN w:val="0"/>
      <w:adjustRightInd w:val="0"/>
      <w:spacing w:before="60" w:after="60"/>
      <w:ind w:left="851" w:hanging="851"/>
      <w:jc w:val="both"/>
    </w:pPr>
    <w:rPr>
      <w:rFonts w:ascii="Arial" w:eastAsia="Times New Roman" w:hAnsi="Arial" w:cs="Arial"/>
      <w:color w:val="0000FF"/>
      <w:kern w:val="2"/>
      <w:sz w:val="24"/>
      <w:szCs w:val="24"/>
    </w:rPr>
  </w:style>
  <w:style w:type="paragraph" w:customStyle="1" w:styleId="CharCharCharCharCharCharCharCharChar1">
    <w:name w:val="段落フォント Char (文字) Char (文字) Char Char Char (文字) (文字) Char Char (文字) (文字) Char Char"/>
    <w:rsid w:val="00756415"/>
    <w:pPr>
      <w:keepNext/>
      <w:tabs>
        <w:tab w:val="left" w:pos="851"/>
      </w:tabs>
      <w:autoSpaceDE w:val="0"/>
      <w:autoSpaceDN w:val="0"/>
      <w:adjustRightInd w:val="0"/>
      <w:spacing w:before="60" w:after="60"/>
      <w:ind w:left="851" w:hanging="851"/>
      <w:jc w:val="both"/>
    </w:pPr>
    <w:rPr>
      <w:rFonts w:ascii="Symbol" w:eastAsia="Symbol" w:hAnsi="Symbol" w:cs="Symbol"/>
      <w:color w:val="0000FF"/>
      <w:kern w:val="2"/>
      <w:sz w:val="24"/>
      <w:szCs w:val="24"/>
    </w:rPr>
  </w:style>
  <w:style w:type="paragraph" w:customStyle="1" w:styleId="CharCharCharCharCharCharCharCharCharCharCharCharCharChar">
    <w:name w:val="段落フォント Char (文字) Char (文字) Char Char (文字) (文字) Char (文字) (文字) Char Char (文字) (文字) Char Char (文字) (文字) Char Char Char (文字) (文字) Char Char"/>
    <w:rsid w:val="00756415"/>
    <w:pPr>
      <w:keepNext/>
      <w:tabs>
        <w:tab w:val="left" w:pos="851"/>
      </w:tabs>
      <w:autoSpaceDE w:val="0"/>
      <w:autoSpaceDN w:val="0"/>
      <w:adjustRightInd w:val="0"/>
      <w:spacing w:before="60" w:after="60"/>
      <w:ind w:left="851" w:hanging="851"/>
      <w:jc w:val="both"/>
    </w:pPr>
    <w:rPr>
      <w:rFonts w:ascii="Arial" w:hAnsi="Arial" w:cs="Arial"/>
      <w:color w:val="0000FF"/>
      <w:kern w:val="2"/>
      <w:sz w:val="24"/>
      <w:szCs w:val="24"/>
    </w:rPr>
  </w:style>
  <w:style w:type="paragraph" w:customStyle="1" w:styleId="CharCharCharCharCharCharCharCharCharCharCharCharCharCharCharCharCharCharCharChar">
    <w:name w:val="段落フォント Char (文字) Char (文字) Char Char (文字) (文字) Char (文字) (文字) Char Char (文字) (文字) Char Char (文字) (文字) Char Char Char (文字) (文字) Char Char (文字) (文字) Char Char (文字) (文字) Char (文字) (文字) Char Char Char"/>
    <w:rsid w:val="00756415"/>
    <w:pPr>
      <w:keepNext/>
      <w:tabs>
        <w:tab w:val="left" w:pos="851"/>
      </w:tabs>
      <w:autoSpaceDE w:val="0"/>
      <w:autoSpaceDN w:val="0"/>
      <w:adjustRightInd w:val="0"/>
      <w:spacing w:before="60" w:after="60"/>
      <w:ind w:left="851" w:hanging="851"/>
      <w:jc w:val="both"/>
    </w:pPr>
    <w:rPr>
      <w:rFonts w:ascii="Arial" w:hAnsi="Arial" w:cs="Arial"/>
      <w:color w:val="0000FF"/>
      <w:kern w:val="2"/>
      <w:sz w:val="24"/>
      <w:szCs w:val="24"/>
    </w:rPr>
  </w:style>
  <w:style w:type="paragraph" w:customStyle="1" w:styleId="111">
    <w:name w:val="小节标题1.1.1"/>
    <w:basedOn w:val="91"/>
    <w:rsid w:val="00756415"/>
    <w:pPr>
      <w:widowControl/>
      <w:numPr>
        <w:numId w:val="0"/>
      </w:numPr>
      <w:spacing w:before="0" w:after="0" w:line="264" w:lineRule="auto"/>
      <w:jc w:val="left"/>
    </w:pPr>
    <w:rPr>
      <w:rFonts w:ascii="宋体" w:hAnsi="宋体"/>
      <w:bCs/>
      <w:sz w:val="20"/>
    </w:rPr>
  </w:style>
  <w:style w:type="paragraph" w:customStyle="1" w:styleId="af9">
    <w:name w:val="正文 + 居中"/>
    <w:basedOn w:val="a2"/>
    <w:rsid w:val="00756415"/>
    <w:pPr>
      <w:widowControl/>
      <w:spacing w:after="156" w:line="288" w:lineRule="auto"/>
      <w:jc w:val="center"/>
    </w:pPr>
    <w:rPr>
      <w:sz w:val="20"/>
    </w:rPr>
  </w:style>
  <w:style w:type="paragraph" w:customStyle="1" w:styleId="a1">
    <w:name w:val="章标题"/>
    <w:basedOn w:val="31"/>
    <w:next w:val="CharChar1"/>
    <w:rsid w:val="00756415"/>
    <w:pPr>
      <w:widowControl/>
      <w:numPr>
        <w:ilvl w:val="0"/>
        <w:numId w:val="5"/>
      </w:numPr>
      <w:spacing w:beforeLines="50" w:afterLines="50" w:line="240" w:lineRule="auto"/>
    </w:pPr>
    <w:rPr>
      <w:rFonts w:ascii="宋体" w:hAnsi="宋体" w:cs="宋体"/>
      <w:kern w:val="0"/>
      <w:sz w:val="30"/>
      <w:szCs w:val="32"/>
    </w:rPr>
  </w:style>
  <w:style w:type="paragraph" w:customStyle="1" w:styleId="CharChar1">
    <w:name w:val="我的正文 Char Char1"/>
    <w:basedOn w:val="a2"/>
    <w:link w:val="CharChar1CharChar"/>
    <w:rsid w:val="00756415"/>
    <w:pPr>
      <w:spacing w:line="360" w:lineRule="exact"/>
      <w:ind w:firstLine="420"/>
      <w:jc w:val="left"/>
    </w:pPr>
    <w:rPr>
      <w:rFonts w:ascii="TimesNewRoman" w:hAnsi="TimesNewRoman" w:cs="TimesNewRoman"/>
    </w:rPr>
  </w:style>
  <w:style w:type="paragraph" w:customStyle="1" w:styleId="afa">
    <w:name w:val="文章题目"/>
    <w:basedOn w:val="a2"/>
    <w:rsid w:val="00756415"/>
    <w:pPr>
      <w:keepNext/>
      <w:keepLines/>
      <w:widowControl/>
      <w:spacing w:beforeLines="50" w:afterLines="50" w:line="264" w:lineRule="auto"/>
      <w:jc w:val="center"/>
      <w:outlineLvl w:val="0"/>
    </w:pPr>
    <w:rPr>
      <w:rFonts w:ascii="黑体" w:eastAsia="黑体"/>
      <w:b/>
      <w:bCs/>
      <w:kern w:val="44"/>
      <w:sz w:val="44"/>
    </w:rPr>
  </w:style>
  <w:style w:type="paragraph" w:customStyle="1" w:styleId="afb">
    <w:name w:val="表题"/>
    <w:basedOn w:val="af9"/>
    <w:rsid w:val="00756415"/>
    <w:pPr>
      <w:widowControl w:val="0"/>
      <w:spacing w:after="0" w:line="240" w:lineRule="auto"/>
    </w:pPr>
    <w:rPr>
      <w:b/>
      <w:bCs/>
      <w:sz w:val="18"/>
    </w:rPr>
  </w:style>
  <w:style w:type="paragraph" w:customStyle="1" w:styleId="afc">
    <w:name w:val="中文标题"/>
    <w:basedOn w:val="af9"/>
    <w:next w:val="a1"/>
    <w:rsid w:val="00756415"/>
    <w:pPr>
      <w:spacing w:after="116" w:line="440" w:lineRule="exact"/>
    </w:pPr>
    <w:rPr>
      <w:b/>
      <w:bCs/>
      <w:sz w:val="42"/>
    </w:rPr>
  </w:style>
  <w:style w:type="paragraph" w:customStyle="1" w:styleId="afd">
    <w:name w:val="节标题"/>
    <w:basedOn w:val="a2"/>
    <w:next w:val="CharChar1"/>
    <w:rsid w:val="00756415"/>
    <w:pPr>
      <w:widowControl/>
      <w:spacing w:before="200" w:after="200"/>
      <w:jc w:val="left"/>
    </w:pPr>
    <w:rPr>
      <w:rFonts w:ascii="宋体" w:hAnsi="宋体"/>
      <w:b/>
      <w:bCs/>
      <w:sz w:val="24"/>
    </w:rPr>
  </w:style>
  <w:style w:type="paragraph" w:customStyle="1" w:styleId="afe">
    <w:name w:val="英文标题"/>
    <w:basedOn w:val="af9"/>
    <w:rsid w:val="00756415"/>
    <w:pPr>
      <w:spacing w:after="76" w:line="440" w:lineRule="exact"/>
    </w:pPr>
    <w:rPr>
      <w:b/>
      <w:bCs/>
      <w:sz w:val="32"/>
    </w:rPr>
  </w:style>
  <w:style w:type="paragraph" w:customStyle="1" w:styleId="aff">
    <w:name w:val="图题"/>
    <w:basedOn w:val="af9"/>
    <w:rsid w:val="00756415"/>
    <w:pPr>
      <w:spacing w:after="0" w:line="280" w:lineRule="exact"/>
    </w:pPr>
    <w:rPr>
      <w:sz w:val="18"/>
    </w:rPr>
  </w:style>
  <w:style w:type="paragraph" w:customStyle="1" w:styleId="aff0">
    <w:name w:val="样式 居中"/>
    <w:basedOn w:val="a2"/>
    <w:rsid w:val="00756415"/>
    <w:pPr>
      <w:widowControl/>
      <w:jc w:val="center"/>
    </w:pPr>
    <w:rPr>
      <w:sz w:val="20"/>
    </w:rPr>
  </w:style>
  <w:style w:type="paragraph" w:customStyle="1" w:styleId="Char00">
    <w:name w:val="样式 我的正文 Char + 首行缩进:  0 厘米"/>
    <w:basedOn w:val="CharChar1"/>
    <w:link w:val="Char0CharChar"/>
    <w:rsid w:val="00756415"/>
    <w:pPr>
      <w:ind w:firstLine="0"/>
    </w:pPr>
  </w:style>
  <w:style w:type="paragraph" w:customStyle="1" w:styleId="aff1">
    <w:name w:val="顶格"/>
    <w:basedOn w:val="CharChar1"/>
    <w:rsid w:val="00756415"/>
    <w:pPr>
      <w:ind w:firstLine="0"/>
    </w:pPr>
  </w:style>
  <w:style w:type="paragraph" w:customStyle="1" w:styleId="aff2">
    <w:name w:val="我的顶格"/>
    <w:basedOn w:val="CharChar1"/>
    <w:rsid w:val="00756415"/>
    <w:pPr>
      <w:ind w:firstLine="0"/>
    </w:pPr>
  </w:style>
  <w:style w:type="paragraph" w:customStyle="1" w:styleId="aff3">
    <w:name w:val="顶格格式"/>
    <w:basedOn w:val="CharChar1"/>
    <w:rsid w:val="00756415"/>
    <w:pPr>
      <w:ind w:firstLine="0"/>
    </w:pPr>
  </w:style>
  <w:style w:type="paragraph" w:customStyle="1" w:styleId="aff4">
    <w:name w:val="正文 + 顶格"/>
    <w:basedOn w:val="a2"/>
    <w:rsid w:val="00756415"/>
    <w:pPr>
      <w:widowControl/>
      <w:spacing w:after="156" w:line="288" w:lineRule="auto"/>
      <w:jc w:val="left"/>
    </w:pPr>
    <w:rPr>
      <w:sz w:val="20"/>
    </w:rPr>
  </w:style>
  <w:style w:type="paragraph" w:customStyle="1" w:styleId="1b">
    <w:name w:val="1倍行距"/>
    <w:basedOn w:val="aff1"/>
    <w:rsid w:val="00756415"/>
    <w:pPr>
      <w:spacing w:line="216" w:lineRule="auto"/>
    </w:pPr>
  </w:style>
  <w:style w:type="paragraph" w:customStyle="1" w:styleId="180">
    <w:name w:val="固定值 18 磅"/>
    <w:basedOn w:val="a2"/>
    <w:rsid w:val="00756415"/>
    <w:pPr>
      <w:widowControl/>
      <w:spacing w:line="400" w:lineRule="exact"/>
      <w:jc w:val="left"/>
    </w:pPr>
    <w:rPr>
      <w:sz w:val="20"/>
    </w:rPr>
  </w:style>
  <w:style w:type="paragraph" w:customStyle="1" w:styleId="200">
    <w:name w:val="固定值 20 磅"/>
    <w:basedOn w:val="a2"/>
    <w:rsid w:val="00756415"/>
    <w:pPr>
      <w:widowControl/>
      <w:spacing w:line="440" w:lineRule="exact"/>
      <w:jc w:val="left"/>
    </w:pPr>
    <w:rPr>
      <w:sz w:val="20"/>
    </w:rPr>
  </w:style>
  <w:style w:type="paragraph" w:customStyle="1" w:styleId="aff5">
    <w:name w:val="居中单倍行距"/>
    <w:basedOn w:val="a2"/>
    <w:rsid w:val="00756415"/>
    <w:pPr>
      <w:widowControl/>
      <w:jc w:val="center"/>
    </w:pPr>
    <w:rPr>
      <w:sz w:val="20"/>
    </w:rPr>
  </w:style>
  <w:style w:type="paragraph" w:customStyle="1" w:styleId="aff6">
    <w:name w:val="公式"/>
    <w:basedOn w:val="a2"/>
    <w:rsid w:val="00756415"/>
    <w:rPr>
      <w:rFonts w:ascii="Times" w:hAnsi="Times"/>
    </w:rPr>
  </w:style>
  <w:style w:type="paragraph" w:customStyle="1" w:styleId="Char3">
    <w:name w:val="我的正文 Char"/>
    <w:basedOn w:val="a2"/>
    <w:rsid w:val="00756415"/>
    <w:pPr>
      <w:spacing w:line="340" w:lineRule="exact"/>
      <w:ind w:firstLine="420"/>
      <w:jc w:val="left"/>
    </w:pPr>
    <w:rPr>
      <w:sz w:val="20"/>
    </w:rPr>
  </w:style>
  <w:style w:type="paragraph" w:customStyle="1" w:styleId="Char014">
    <w:name w:val="样式 样式 我的正文 Char + 首行缩进:  0 厘米 + 两端对齐 行距: 固定值 14 磅"/>
    <w:basedOn w:val="Char00"/>
    <w:link w:val="Char014CharChar"/>
    <w:rsid w:val="00756415"/>
    <w:pPr>
      <w:jc w:val="both"/>
    </w:pPr>
  </w:style>
  <w:style w:type="paragraph" w:customStyle="1" w:styleId="Char01">
    <w:name w:val="样式 样式 我的正文 Char + 首行缩进:  0 厘米 + 黑体 加粗"/>
    <w:basedOn w:val="Char00"/>
    <w:link w:val="Char0CharChar0"/>
    <w:rsid w:val="00756415"/>
    <w:pPr>
      <w:autoSpaceDE w:val="0"/>
      <w:autoSpaceDN w:val="0"/>
      <w:spacing w:line="320" w:lineRule="exact"/>
    </w:pPr>
    <w:rPr>
      <w:rFonts w:ascii="黑体" w:eastAsia="黑体" w:hAnsi="黑体"/>
      <w:b/>
      <w:bCs/>
    </w:rPr>
  </w:style>
  <w:style w:type="paragraph" w:customStyle="1" w:styleId="footnote">
    <w:name w:val="footnote"/>
    <w:rsid w:val="00756415"/>
    <w:pPr>
      <w:numPr>
        <w:numId w:val="6"/>
      </w:numPr>
      <w:spacing w:after="40"/>
    </w:pPr>
    <w:rPr>
      <w:kern w:val="2"/>
      <w:sz w:val="16"/>
      <w:szCs w:val="16"/>
      <w:lang w:eastAsia="en-US"/>
    </w:rPr>
  </w:style>
  <w:style w:type="paragraph" w:customStyle="1" w:styleId="0303">
    <w:name w:val="样式 节标题 + 段前: 0.3 行 段后: 0.3 行"/>
    <w:basedOn w:val="afd"/>
    <w:rsid w:val="00756415"/>
    <w:pPr>
      <w:spacing w:beforeLines="10" w:afterLines="10"/>
    </w:pPr>
    <w:rPr>
      <w:sz w:val="21"/>
    </w:rPr>
  </w:style>
  <w:style w:type="paragraph" w:customStyle="1" w:styleId="03030101">
    <w:name w:val="样式 样式 节标题 + 段前: 0.3 行 段后: 0.3 行 + 段前: 0.1 行 段后: 0.1 行"/>
    <w:basedOn w:val="0303"/>
    <w:rsid w:val="00756415"/>
  </w:style>
  <w:style w:type="paragraph" w:customStyle="1" w:styleId="References0">
    <w:name w:val="References"/>
    <w:basedOn w:val="a2"/>
    <w:rsid w:val="00756415"/>
    <w:pPr>
      <w:widowControl/>
    </w:pPr>
    <w:rPr>
      <w:sz w:val="18"/>
      <w:lang w:eastAsia="en-US"/>
    </w:rPr>
  </w:style>
  <w:style w:type="paragraph" w:customStyle="1" w:styleId="CharChar10">
    <w:name w:val="样式 我的正文 Char Char1 + 宋体"/>
    <w:basedOn w:val="CharChar1"/>
    <w:rsid w:val="00756415"/>
    <w:pPr>
      <w:spacing w:line="240" w:lineRule="auto"/>
    </w:pPr>
    <w:rPr>
      <w:rFonts w:ascii="宋体" w:hAnsi="宋体"/>
    </w:rPr>
  </w:style>
  <w:style w:type="paragraph" w:customStyle="1" w:styleId="aff7">
    <w:name w:val="参考文献标题"/>
    <w:basedOn w:val="21"/>
    <w:rsid w:val="00756415"/>
    <w:pPr>
      <w:widowControl/>
      <w:numPr>
        <w:numId w:val="0"/>
      </w:numPr>
      <w:spacing w:before="260" w:after="260" w:line="415" w:lineRule="auto"/>
      <w:jc w:val="center"/>
    </w:pPr>
    <w:rPr>
      <w:b w:val="0"/>
      <w:sz w:val="32"/>
    </w:rPr>
  </w:style>
  <w:style w:type="paragraph" w:customStyle="1" w:styleId="0">
    <w:name w:val="首行缩进:  0 字符"/>
    <w:basedOn w:val="a2"/>
    <w:link w:val="0CharChar"/>
    <w:rsid w:val="00756415"/>
    <w:pPr>
      <w:spacing w:line="360" w:lineRule="auto"/>
    </w:pPr>
    <w:rPr>
      <w:kern w:val="2"/>
      <w:sz w:val="24"/>
    </w:rPr>
  </w:style>
  <w:style w:type="paragraph" w:customStyle="1" w:styleId="151">
    <w:name w:val="样式 宋体 小四 黑色 行距: 1.5 倍行距"/>
    <w:basedOn w:val="a2"/>
    <w:rsid w:val="00756415"/>
    <w:pPr>
      <w:spacing w:line="400" w:lineRule="exact"/>
      <w:ind w:firstLineChars="200" w:firstLine="200"/>
    </w:pPr>
    <w:rPr>
      <w:rFonts w:ascii="宋体" w:hAnsi="宋体"/>
      <w:color w:val="000000"/>
      <w:sz w:val="24"/>
    </w:rPr>
  </w:style>
  <w:style w:type="paragraph" w:customStyle="1" w:styleId="1510">
    <w:name w:val="样式 宋体 小四 黑色 行距: 1.5 倍行距1"/>
    <w:basedOn w:val="a2"/>
    <w:rsid w:val="00756415"/>
    <w:pPr>
      <w:spacing w:line="600" w:lineRule="exact"/>
      <w:ind w:firstLineChars="200" w:firstLine="200"/>
    </w:pPr>
    <w:rPr>
      <w:rFonts w:ascii="宋体" w:hAnsi="宋体"/>
      <w:color w:val="000000"/>
      <w:sz w:val="24"/>
    </w:rPr>
  </w:style>
  <w:style w:type="paragraph" w:customStyle="1" w:styleId="formula2">
    <w:name w:val="formula2"/>
    <w:rsid w:val="00756415"/>
    <w:pPr>
      <w:tabs>
        <w:tab w:val="center" w:pos="4200"/>
        <w:tab w:val="right" w:pos="8400"/>
      </w:tabs>
    </w:pPr>
    <w:rPr>
      <w:rFonts w:ascii="TimesNewRoman" w:eastAsia="Times New Roman" w:hAnsi="TimesNewRoman" w:cs="宋体"/>
      <w:kern w:val="2"/>
      <w:sz w:val="18"/>
      <w:szCs w:val="24"/>
    </w:rPr>
  </w:style>
  <w:style w:type="paragraph" w:customStyle="1" w:styleId="formula20">
    <w:name w:val="样式 formula2 + 小四 加粗"/>
    <w:basedOn w:val="formula2"/>
    <w:rsid w:val="00756415"/>
    <w:pPr>
      <w:tabs>
        <w:tab w:val="clear" w:pos="4200"/>
        <w:tab w:val="clear" w:pos="8400"/>
        <w:tab w:val="left" w:pos="0"/>
      </w:tabs>
      <w:jc w:val="right"/>
    </w:pPr>
    <w:rPr>
      <w:b/>
      <w:bCs/>
      <w:sz w:val="24"/>
    </w:rPr>
  </w:style>
  <w:style w:type="paragraph" w:customStyle="1" w:styleId="125210">
    <w:name w:val="样式 样式 样式 宋体 小四 行距: 多倍行距 1.25 字行 + 首行缩进:  2 字符1 + 首行缩进:  0 字符"/>
    <w:basedOn w:val="12521"/>
    <w:link w:val="125210CharChar"/>
    <w:rsid w:val="00756415"/>
  </w:style>
  <w:style w:type="paragraph" w:customStyle="1" w:styleId="1252100">
    <w:name w:val="样式 样式 样式 样式 宋体 小四 行距: 多倍行距 1.25 字行 + 首行缩进:  2 字符1 + 首行缩进:  0 字符 ..."/>
    <w:basedOn w:val="125210"/>
    <w:rsid w:val="00756415"/>
  </w:style>
  <w:style w:type="paragraph" w:customStyle="1" w:styleId="1252101">
    <w:name w:val="样式 样式 样式 样式 宋体 小四 行距: 多倍行距 1.25 字行 + 首行缩进:  2 字符1 + 首行缩进:  0 字符 ...1"/>
    <w:basedOn w:val="125210"/>
    <w:link w:val="1252101CharChar"/>
    <w:rsid w:val="00756415"/>
    <w:pPr>
      <w:ind w:firstLine="480"/>
    </w:pPr>
  </w:style>
  <w:style w:type="paragraph" w:customStyle="1" w:styleId="77Char105">
    <w:name w:val="样式 标题 7标题 7 Char + 段前: 1 行 段后: 0.5 行"/>
    <w:basedOn w:val="71"/>
    <w:rsid w:val="00756415"/>
    <w:pPr>
      <w:spacing w:before="312" w:after="156"/>
    </w:pPr>
    <w:rPr>
      <w:bCs w:val="0"/>
      <w:szCs w:val="20"/>
    </w:rPr>
  </w:style>
  <w:style w:type="paragraph" w:customStyle="1" w:styleId="074">
    <w:name w:val="样式 左侧:  0.74 厘米"/>
    <w:basedOn w:val="a2"/>
    <w:rsid w:val="00756415"/>
    <w:pPr>
      <w:ind w:firstLineChars="200" w:firstLine="200"/>
    </w:pPr>
    <w:rPr>
      <w:rFonts w:ascii="Times" w:hAnsi="Times"/>
    </w:rPr>
  </w:style>
  <w:style w:type="paragraph" w:customStyle="1" w:styleId="GB2312">
    <w:name w:val="样式 楷体_GB2312 小四 居中"/>
    <w:basedOn w:val="a2"/>
    <w:rsid w:val="00756415"/>
    <w:pPr>
      <w:jc w:val="center"/>
    </w:pPr>
    <w:rPr>
      <w:rFonts w:ascii="楷体_GB2312" w:eastAsia="楷体_GB2312" w:hAnsi="Times"/>
      <w:sz w:val="24"/>
    </w:rPr>
  </w:style>
  <w:style w:type="paragraph" w:customStyle="1" w:styleId="70505">
    <w:name w:val="样式 标题 7 + 段前: 0.5 行 段后: 0.5 行"/>
    <w:basedOn w:val="71"/>
    <w:rsid w:val="00756415"/>
    <w:pPr>
      <w:spacing w:beforeLines="20" w:afterLines="10" w:line="240" w:lineRule="auto"/>
      <w:jc w:val="both"/>
    </w:pPr>
    <w:rPr>
      <w:rFonts w:ascii="Times" w:eastAsia="宋体" w:hAnsi="Times"/>
      <w:b/>
      <w:bCs w:val="0"/>
      <w:szCs w:val="20"/>
    </w:rPr>
  </w:style>
  <w:style w:type="paragraph" w:customStyle="1" w:styleId="705050201">
    <w:name w:val="样式 样式 标题 7 + 段前: 0.5 行 段后: 0.5 行 + 段前: 0.2 行 段后: 0.1 行"/>
    <w:basedOn w:val="70505"/>
    <w:rsid w:val="00756415"/>
    <w:pPr>
      <w:spacing w:before="64" w:after="32"/>
    </w:pPr>
    <w:rPr>
      <w:b w:val="0"/>
      <w:bCs/>
    </w:rPr>
  </w:style>
  <w:style w:type="paragraph" w:customStyle="1" w:styleId="aff8">
    <w:name w:val="我的正文"/>
    <w:basedOn w:val="a2"/>
    <w:rsid w:val="00756415"/>
    <w:pPr>
      <w:ind w:firstLineChars="200" w:firstLine="420"/>
    </w:pPr>
    <w:rPr>
      <w:rFonts w:ascii="Times" w:hAnsi="Times"/>
    </w:rPr>
  </w:style>
  <w:style w:type="paragraph" w:customStyle="1" w:styleId="23">
    <w:name w:val="我的正文2"/>
    <w:basedOn w:val="a2"/>
    <w:rsid w:val="00756415"/>
    <w:pPr>
      <w:ind w:firstLineChars="200" w:firstLine="420"/>
    </w:pPr>
    <w:rPr>
      <w:rFonts w:ascii="Times" w:hAnsi="Times"/>
    </w:rPr>
  </w:style>
  <w:style w:type="paragraph" w:customStyle="1" w:styleId="CharCharCharCharCharCharCharCharChar2">
    <w:name w:val="段落フォント Char (文字) Char (文字) Char Char Char (文字) (文字) Char Char (文字) (文字) Char Char (文字) (文字)"/>
    <w:rsid w:val="00756415"/>
    <w:pPr>
      <w:keepNext/>
      <w:tabs>
        <w:tab w:val="left" w:pos="851"/>
      </w:tabs>
      <w:autoSpaceDE w:val="0"/>
      <w:autoSpaceDN w:val="0"/>
      <w:adjustRightInd w:val="0"/>
      <w:spacing w:before="60" w:after="60"/>
      <w:ind w:left="851" w:hanging="851"/>
      <w:jc w:val="both"/>
    </w:pPr>
    <w:rPr>
      <w:rFonts w:ascii="Symbol" w:eastAsia="Symbol" w:hAnsi="Symbol" w:cs="Symbol"/>
      <w:color w:val="0000FF"/>
      <w:kern w:val="2"/>
      <w:sz w:val="24"/>
      <w:szCs w:val="24"/>
    </w:rPr>
  </w:style>
  <w:style w:type="paragraph" w:customStyle="1" w:styleId="42">
    <w:name w:val="样式4"/>
    <w:basedOn w:val="16"/>
    <w:next w:val="1c"/>
    <w:rsid w:val="00756415"/>
    <w:pPr>
      <w:widowControl w:val="0"/>
      <w:spacing w:after="0" w:line="360" w:lineRule="auto"/>
      <w:ind w:firstLine="426"/>
      <w:jc w:val="both"/>
    </w:pPr>
    <w:rPr>
      <w:rFonts w:eastAsia="宋体"/>
      <w:kern w:val="2"/>
      <w:szCs w:val="24"/>
      <w:lang w:eastAsia="zh-CN"/>
    </w:rPr>
  </w:style>
  <w:style w:type="paragraph" w:customStyle="1" w:styleId="1c">
    <w:name w:val="文本块1"/>
    <w:basedOn w:val="a2"/>
    <w:rsid w:val="00756415"/>
    <w:pPr>
      <w:spacing w:after="120"/>
      <w:ind w:leftChars="700" w:left="1440" w:rightChars="700" w:right="1440"/>
    </w:pPr>
  </w:style>
  <w:style w:type="paragraph" w:customStyle="1" w:styleId="5H505">
    <w:name w:val="样式 标题 5H5 + 段前: 0.5 行"/>
    <w:basedOn w:val="51"/>
    <w:rsid w:val="00756415"/>
    <w:rPr>
      <w:rFonts w:cs="宋体"/>
      <w:bCs w:val="0"/>
      <w:szCs w:val="20"/>
    </w:rPr>
  </w:style>
  <w:style w:type="paragraph" w:customStyle="1" w:styleId="61">
    <w:name w:val="样式 标题 6 + 段后: 1 行"/>
    <w:basedOn w:val="6"/>
    <w:rsid w:val="00756415"/>
    <w:pPr>
      <w:keepNext/>
    </w:pPr>
    <w:rPr>
      <w:rFonts w:cs="宋体"/>
      <w:bCs w:val="0"/>
      <w:szCs w:val="20"/>
    </w:rPr>
  </w:style>
  <w:style w:type="paragraph" w:customStyle="1" w:styleId="1252102">
    <w:name w:val="样式 样式 样式 样式 宋体 小四 行距: 多倍行距 1.25 字行 + 首行缩进:  2 字符1 + 首行缩进:  0 字符 ...2"/>
    <w:basedOn w:val="125210"/>
    <w:rsid w:val="00756415"/>
    <w:pPr>
      <w:ind w:firstLineChars="0" w:firstLine="0"/>
    </w:pPr>
  </w:style>
  <w:style w:type="paragraph" w:customStyle="1" w:styleId="PaperTableCell">
    <w:name w:val="PaperTableCell"/>
    <w:basedOn w:val="a2"/>
    <w:rsid w:val="00756415"/>
    <w:rPr>
      <w:rFonts w:eastAsia="Times New Roman"/>
      <w:sz w:val="16"/>
      <w:lang w:eastAsia="en-US"/>
    </w:rPr>
  </w:style>
  <w:style w:type="paragraph" w:customStyle="1" w:styleId="24">
    <w:name w:val="样式 首行缩进:  2 字符"/>
    <w:basedOn w:val="a2"/>
    <w:link w:val="2CharChar"/>
    <w:rsid w:val="00756415"/>
    <w:pPr>
      <w:spacing w:line="360" w:lineRule="auto"/>
      <w:ind w:firstLineChars="200" w:firstLine="480"/>
    </w:pPr>
    <w:rPr>
      <w:kern w:val="2"/>
      <w:sz w:val="24"/>
    </w:rPr>
  </w:style>
  <w:style w:type="paragraph" w:customStyle="1" w:styleId="Text0">
    <w:name w:val="Text"/>
    <w:basedOn w:val="a2"/>
    <w:rsid w:val="00756415"/>
    <w:pPr>
      <w:autoSpaceDE w:val="0"/>
      <w:autoSpaceDN w:val="0"/>
      <w:spacing w:line="252" w:lineRule="auto"/>
      <w:ind w:firstLine="202"/>
    </w:pPr>
    <w:rPr>
      <w:sz w:val="20"/>
      <w:lang w:eastAsia="en-US"/>
    </w:rPr>
  </w:style>
  <w:style w:type="paragraph" w:customStyle="1" w:styleId="references">
    <w:name w:val="references"/>
    <w:basedOn w:val="a2"/>
    <w:rsid w:val="00756415"/>
    <w:pPr>
      <w:numPr>
        <w:numId w:val="7"/>
      </w:numPr>
      <w:spacing w:line="360" w:lineRule="auto"/>
      <w:ind w:firstLineChars="200" w:firstLine="200"/>
    </w:pPr>
    <w:rPr>
      <w:sz w:val="24"/>
    </w:rPr>
  </w:style>
  <w:style w:type="paragraph" w:customStyle="1" w:styleId="StyleHeading5H5Before05line">
    <w:name w:val="Style Heading 5H5 + Before:  0.5 line"/>
    <w:basedOn w:val="51"/>
    <w:rsid w:val="00756415"/>
    <w:pPr>
      <w:spacing w:before="156"/>
    </w:pPr>
    <w:rPr>
      <w:rFonts w:eastAsia="宋体" w:cs="宋体"/>
      <w:bCs w:val="0"/>
      <w:szCs w:val="20"/>
    </w:rPr>
  </w:style>
  <w:style w:type="paragraph" w:customStyle="1" w:styleId="aff9">
    <w:name w:val="论文正文"/>
    <w:basedOn w:val="a2"/>
    <w:rsid w:val="00756415"/>
    <w:pPr>
      <w:topLinePunct/>
      <w:ind w:firstLineChars="200" w:firstLine="200"/>
    </w:pPr>
    <w:rPr>
      <w:rFonts w:ascii="Times" w:hAnsi="Times"/>
      <w:sz w:val="24"/>
    </w:rPr>
  </w:style>
  <w:style w:type="paragraph" w:customStyle="1" w:styleId="affa">
    <w:name w:val="目录标题"/>
    <w:basedOn w:val="a2"/>
    <w:next w:val="a2"/>
    <w:rsid w:val="00756415"/>
    <w:pPr>
      <w:keepNext/>
      <w:pageBreakBefore/>
      <w:topLinePunct/>
      <w:jc w:val="center"/>
    </w:pPr>
    <w:rPr>
      <w:rFonts w:ascii="Times" w:eastAsia="黑体" w:hAnsi="Times"/>
      <w:sz w:val="32"/>
    </w:rPr>
  </w:style>
  <w:style w:type="paragraph" w:customStyle="1" w:styleId="affb">
    <w:name w:val="小节标题"/>
    <w:basedOn w:val="a2"/>
    <w:next w:val="aff9"/>
    <w:rsid w:val="00756415"/>
    <w:pPr>
      <w:tabs>
        <w:tab w:val="left" w:pos="1680"/>
      </w:tabs>
      <w:topLinePunct/>
      <w:spacing w:beforeLines="50" w:afterLines="50"/>
      <w:ind w:left="1680" w:hanging="420"/>
      <w:outlineLvl w:val="2"/>
    </w:pPr>
    <w:rPr>
      <w:rFonts w:ascii="Times" w:eastAsia="黑体" w:hAnsi="Times"/>
      <w:sz w:val="24"/>
    </w:rPr>
  </w:style>
  <w:style w:type="paragraph" w:customStyle="1" w:styleId="1d">
    <w:name w:val="普通(网站)1"/>
    <w:basedOn w:val="a2"/>
    <w:rsid w:val="00756415"/>
    <w:pPr>
      <w:widowControl/>
      <w:spacing w:before="100" w:beforeAutospacing="1" w:after="100" w:afterAutospacing="1"/>
      <w:jc w:val="left"/>
    </w:pPr>
    <w:rPr>
      <w:rFonts w:ascii="宋体" w:hAnsi="宋体"/>
      <w:sz w:val="24"/>
    </w:rPr>
  </w:style>
  <w:style w:type="paragraph" w:customStyle="1" w:styleId="CharCharCharChar">
    <w:name w:val="Char Char Char Char"/>
    <w:rsid w:val="00756415"/>
    <w:pPr>
      <w:keepNext/>
      <w:tabs>
        <w:tab w:val="left" w:pos="851"/>
      </w:tabs>
      <w:autoSpaceDE w:val="0"/>
      <w:autoSpaceDN w:val="0"/>
      <w:adjustRightInd w:val="0"/>
      <w:spacing w:before="60" w:after="60"/>
      <w:ind w:left="851" w:hanging="851"/>
      <w:jc w:val="both"/>
    </w:pPr>
    <w:rPr>
      <w:rFonts w:ascii="Arial" w:hAnsi="Arial" w:cs="Arial"/>
      <w:color w:val="0000FF"/>
      <w:kern w:val="2"/>
      <w:sz w:val="24"/>
      <w:szCs w:val="24"/>
    </w:rPr>
  </w:style>
  <w:style w:type="paragraph" w:customStyle="1" w:styleId="CharChar1CharCharCharCharCharCharCharChar">
    <w:name w:val="Char Char1 Char Char Char Char Char Char Char Char"/>
    <w:rsid w:val="00756415"/>
    <w:pPr>
      <w:keepNext/>
      <w:tabs>
        <w:tab w:val="left" w:pos="851"/>
      </w:tabs>
      <w:autoSpaceDE w:val="0"/>
      <w:autoSpaceDN w:val="0"/>
      <w:adjustRightInd w:val="0"/>
      <w:spacing w:before="60" w:after="60"/>
      <w:ind w:left="851" w:hanging="851"/>
      <w:jc w:val="both"/>
    </w:pPr>
    <w:rPr>
      <w:rFonts w:ascii="Arial" w:hAnsi="Arial" w:cs="Arial"/>
      <w:color w:val="0000FF"/>
      <w:kern w:val="2"/>
      <w:sz w:val="24"/>
      <w:szCs w:val="24"/>
    </w:rPr>
  </w:style>
  <w:style w:type="paragraph" w:customStyle="1" w:styleId="CharCharCharCharCharChar">
    <w:name w:val="Char Char Char Char Char Char"/>
    <w:rsid w:val="00756415"/>
    <w:pPr>
      <w:keepNext/>
      <w:tabs>
        <w:tab w:val="left" w:pos="851"/>
      </w:tabs>
      <w:autoSpaceDE w:val="0"/>
      <w:autoSpaceDN w:val="0"/>
      <w:adjustRightInd w:val="0"/>
      <w:spacing w:before="60" w:after="60"/>
      <w:ind w:left="851" w:hanging="851"/>
      <w:jc w:val="both"/>
    </w:pPr>
    <w:rPr>
      <w:rFonts w:ascii="Arial" w:hAnsi="Arial" w:cs="Arial"/>
      <w:color w:val="0000FF"/>
      <w:kern w:val="2"/>
      <w:sz w:val="24"/>
      <w:szCs w:val="24"/>
    </w:rPr>
  </w:style>
  <w:style w:type="paragraph" w:customStyle="1" w:styleId="Default">
    <w:name w:val="Default"/>
    <w:rsid w:val="00756415"/>
    <w:pPr>
      <w:widowControl w:val="0"/>
      <w:autoSpaceDE w:val="0"/>
      <w:autoSpaceDN w:val="0"/>
      <w:adjustRightInd w:val="0"/>
    </w:pPr>
    <w:rPr>
      <w:color w:val="000000"/>
      <w:kern w:val="2"/>
      <w:sz w:val="24"/>
      <w:szCs w:val="24"/>
    </w:rPr>
  </w:style>
  <w:style w:type="paragraph" w:customStyle="1" w:styleId="TOC1">
    <w:name w:val="TOC 标题1"/>
    <w:basedOn w:val="11"/>
    <w:next w:val="a2"/>
    <w:rsid w:val="00756415"/>
    <w:pPr>
      <w:widowControl/>
      <w:numPr>
        <w:numId w:val="0"/>
      </w:numPr>
      <w:spacing w:before="480" w:after="0" w:line="276" w:lineRule="auto"/>
      <w:jc w:val="left"/>
      <w:outlineLvl w:val="9"/>
    </w:pPr>
    <w:rPr>
      <w:rFonts w:ascii="Cambria" w:eastAsia="宋体" w:hAnsi="Cambria"/>
      <w:color w:val="365F91"/>
      <w:kern w:val="0"/>
      <w:sz w:val="28"/>
      <w:szCs w:val="28"/>
    </w:rPr>
  </w:style>
  <w:style w:type="paragraph" w:customStyle="1" w:styleId="affc">
    <w:name w:val="正文格式"/>
    <w:basedOn w:val="a2"/>
    <w:link w:val="CharChar"/>
    <w:rsid w:val="00756415"/>
    <w:pPr>
      <w:spacing w:line="324" w:lineRule="auto"/>
      <w:ind w:firstLineChars="200" w:firstLine="200"/>
    </w:pPr>
    <w:rPr>
      <w:rFonts w:cs="黑体"/>
      <w:color w:val="000000"/>
      <w:kern w:val="2"/>
      <w:sz w:val="24"/>
      <w:szCs w:val="24"/>
    </w:rPr>
  </w:style>
  <w:style w:type="paragraph" w:customStyle="1" w:styleId="-">
    <w:name w:val="正文格式-公式"/>
    <w:basedOn w:val="affc"/>
    <w:next w:val="affc"/>
    <w:rsid w:val="00756415"/>
    <w:pPr>
      <w:tabs>
        <w:tab w:val="center" w:pos="4395"/>
        <w:tab w:val="right" w:pos="8931"/>
      </w:tabs>
      <w:ind w:firstLineChars="0" w:firstLine="0"/>
    </w:pPr>
  </w:style>
  <w:style w:type="paragraph" w:customStyle="1" w:styleId="affd">
    <w:name w:val="正文公式说明"/>
    <w:basedOn w:val="a2"/>
    <w:rsid w:val="00756415"/>
    <w:pPr>
      <w:spacing w:line="324" w:lineRule="auto"/>
    </w:pPr>
    <w:rPr>
      <w:szCs w:val="22"/>
    </w:rPr>
  </w:style>
  <w:style w:type="paragraph" w:customStyle="1" w:styleId="cdw">
    <w:name w:val="cdw"/>
    <w:basedOn w:val="a2"/>
    <w:link w:val="cdwCharChar"/>
    <w:rsid w:val="00756415"/>
    <w:pPr>
      <w:widowControl/>
      <w:spacing w:line="324" w:lineRule="auto"/>
      <w:ind w:firstLineChars="200" w:firstLine="480"/>
      <w:jc w:val="left"/>
    </w:pPr>
    <w:rPr>
      <w:color w:val="000000"/>
      <w:sz w:val="24"/>
      <w:szCs w:val="24"/>
    </w:rPr>
  </w:style>
  <w:style w:type="paragraph" w:customStyle="1" w:styleId="p0">
    <w:name w:val="p0"/>
    <w:basedOn w:val="a2"/>
    <w:rsid w:val="00756415"/>
    <w:pPr>
      <w:widowControl/>
    </w:pPr>
    <w:rPr>
      <w:szCs w:val="21"/>
    </w:rPr>
  </w:style>
  <w:style w:type="paragraph" w:customStyle="1" w:styleId="affe">
    <w:name w:val="论文参考文献"/>
    <w:basedOn w:val="a2"/>
    <w:link w:val="CharChar0"/>
    <w:rsid w:val="00756415"/>
    <w:pPr>
      <w:widowControl/>
      <w:tabs>
        <w:tab w:val="left" w:pos="426"/>
        <w:tab w:val="left" w:pos="852"/>
      </w:tabs>
      <w:spacing w:line="320" w:lineRule="exact"/>
      <w:ind w:left="852" w:hanging="432"/>
    </w:pPr>
    <w:rPr>
      <w:kern w:val="2"/>
      <w:sz w:val="24"/>
      <w:szCs w:val="24"/>
    </w:rPr>
  </w:style>
  <w:style w:type="paragraph" w:customStyle="1" w:styleId="1e">
    <w:name w:val="列出段落1"/>
    <w:basedOn w:val="a2"/>
    <w:rsid w:val="00756415"/>
    <w:pPr>
      <w:ind w:firstLineChars="200" w:firstLine="420"/>
    </w:pPr>
  </w:style>
  <w:style w:type="paragraph" w:customStyle="1" w:styleId="-0">
    <w:name w:val="正文格式-文表标题"/>
    <w:basedOn w:val="a2"/>
    <w:next w:val="a2"/>
    <w:rsid w:val="00756415"/>
    <w:pPr>
      <w:spacing w:line="324" w:lineRule="auto"/>
      <w:jc w:val="center"/>
    </w:pPr>
    <w:rPr>
      <w:rFonts w:cs="黑体"/>
      <w:color w:val="000000"/>
    </w:rPr>
  </w:style>
  <w:style w:type="paragraph" w:customStyle="1" w:styleId="afff">
    <w:name w:val="图表文字"/>
    <w:basedOn w:val="a2"/>
    <w:rsid w:val="00756415"/>
    <w:rPr>
      <w:szCs w:val="22"/>
    </w:rPr>
  </w:style>
  <w:style w:type="character" w:customStyle="1" w:styleId="Char4">
    <w:name w:val="正文 Char"/>
    <w:semiHidden/>
    <w:rsid w:val="00756415"/>
    <w:rPr>
      <w:rFonts w:eastAsia="宋体" w:cs="宋体"/>
      <w:sz w:val="21"/>
      <w:lang w:val="en-US" w:eastAsia="zh-CN" w:bidi="ar-SA"/>
    </w:rPr>
  </w:style>
  <w:style w:type="character" w:customStyle="1" w:styleId="6Char">
    <w:name w:val="标题 6 Char"/>
    <w:link w:val="6"/>
    <w:rsid w:val="00756415"/>
    <w:rPr>
      <w:rFonts w:eastAsia="楷体_GB2312"/>
      <w:bCs/>
      <w:kern w:val="2"/>
      <w:sz w:val="21"/>
      <w:szCs w:val="24"/>
    </w:rPr>
  </w:style>
  <w:style w:type="character" w:customStyle="1" w:styleId="Char0">
    <w:name w:val="正文文本缩进 Char"/>
    <w:link w:val="12"/>
    <w:rsid w:val="00756415"/>
    <w:rPr>
      <w:rFonts w:eastAsia="MS Gothic"/>
      <w:sz w:val="24"/>
      <w:lang w:eastAsia="ja-JP"/>
    </w:rPr>
  </w:style>
  <w:style w:type="character" w:customStyle="1" w:styleId="Char1">
    <w:name w:val="日期 Char"/>
    <w:link w:val="13"/>
    <w:semiHidden/>
    <w:rsid w:val="00756415"/>
    <w:rPr>
      <w:kern w:val="2"/>
      <w:sz w:val="21"/>
      <w:szCs w:val="24"/>
    </w:rPr>
  </w:style>
  <w:style w:type="character" w:customStyle="1" w:styleId="1f">
    <w:name w:val="批注引用1"/>
    <w:rsid w:val="00756415"/>
    <w:rPr>
      <w:sz w:val="21"/>
      <w:szCs w:val="21"/>
    </w:rPr>
  </w:style>
  <w:style w:type="character" w:customStyle="1" w:styleId="1f0">
    <w:name w:val="超链接1"/>
    <w:aliases w:val="超级链接"/>
    <w:rsid w:val="00756415"/>
    <w:rPr>
      <w:color w:val="0000FF"/>
      <w:u w:val="single"/>
    </w:rPr>
  </w:style>
  <w:style w:type="character" w:customStyle="1" w:styleId="MTEquationSection">
    <w:name w:val="MTEquationSection"/>
    <w:rsid w:val="00756415"/>
    <w:rPr>
      <w:rFonts w:ascii="宋体" w:hAnsi="宋体"/>
      <w:vanish/>
      <w:color w:val="FF0000"/>
      <w:sz w:val="30"/>
      <w:szCs w:val="30"/>
    </w:rPr>
  </w:style>
  <w:style w:type="character" w:customStyle="1" w:styleId="afff0">
    <w:name w:val="参考文献"/>
    <w:rsid w:val="00756415"/>
    <w:rPr>
      <w:sz w:val="24"/>
    </w:rPr>
  </w:style>
  <w:style w:type="character" w:customStyle="1" w:styleId="ZGSM">
    <w:name w:val="ZGSM"/>
    <w:rsid w:val="00756415"/>
  </w:style>
  <w:style w:type="character" w:customStyle="1" w:styleId="1f1">
    <w:name w:val="页码1"/>
    <w:basedOn w:val="a4"/>
    <w:rsid w:val="00756415"/>
  </w:style>
  <w:style w:type="character" w:customStyle="1" w:styleId="CharCharCharChar0">
    <w:name w:val="我的正文 Char Char Char Char"/>
    <w:rsid w:val="00756415"/>
    <w:rPr>
      <w:rFonts w:eastAsia="宋体" w:cs="宋体"/>
      <w:kern w:val="2"/>
      <w:sz w:val="21"/>
      <w:lang w:val="en-US" w:eastAsia="zh-CN" w:bidi="ar-SA"/>
    </w:rPr>
  </w:style>
  <w:style w:type="character" w:customStyle="1" w:styleId="CharChar2">
    <w:name w:val="正文 + 居中 Char Char"/>
    <w:rsid w:val="00756415"/>
    <w:rPr>
      <w:rFonts w:eastAsia="宋体" w:cs="宋体"/>
      <w:sz w:val="21"/>
      <w:lang w:val="en-US" w:eastAsia="zh-CN" w:bidi="ar-SA"/>
    </w:rPr>
  </w:style>
  <w:style w:type="character" w:customStyle="1" w:styleId="afff1">
    <w:name w:val="样式 四号 加粗"/>
    <w:rsid w:val="00756415"/>
    <w:rPr>
      <w:b/>
      <w:bCs/>
      <w:sz w:val="21"/>
    </w:rPr>
  </w:style>
  <w:style w:type="character" w:customStyle="1" w:styleId="Char014CharChar">
    <w:name w:val="样式 样式 我的正文 Char + 首行缩进:  0 厘米 + 两端对齐 行距: 固定值 14 磅 Char Char"/>
    <w:link w:val="Char014"/>
    <w:semiHidden/>
    <w:rsid w:val="00756415"/>
    <w:rPr>
      <w:rFonts w:ascii="TimesNewRoman" w:eastAsia="宋体" w:hAnsi="TimesNewRoman" w:cs="TimesNewRoman"/>
      <w:sz w:val="21"/>
      <w:lang w:val="en-US" w:eastAsia="zh-CN" w:bidi="ar-SA"/>
    </w:rPr>
  </w:style>
  <w:style w:type="character" w:customStyle="1" w:styleId="Char0CharChar">
    <w:name w:val="样式 我的正文 Char + 首行缩进:  0 厘米 Char Char"/>
    <w:link w:val="Char00"/>
    <w:semiHidden/>
    <w:rsid w:val="00756415"/>
    <w:rPr>
      <w:rFonts w:ascii="TimesNewRoman" w:eastAsia="宋体" w:hAnsi="TimesNewRoman" w:cs="TimesNewRoman"/>
      <w:sz w:val="21"/>
      <w:lang w:val="en-US" w:eastAsia="zh-CN" w:bidi="ar-SA"/>
    </w:rPr>
  </w:style>
  <w:style w:type="character" w:customStyle="1" w:styleId="CharChar1CharChar">
    <w:name w:val="我的正文 Char Char1 Char Char"/>
    <w:link w:val="CharChar1"/>
    <w:semiHidden/>
    <w:rsid w:val="00756415"/>
    <w:rPr>
      <w:rFonts w:ascii="TimesNewRoman" w:eastAsia="宋体" w:hAnsi="TimesNewRoman" w:cs="TimesNewRoman"/>
      <w:sz w:val="21"/>
      <w:lang w:val="en-US" w:eastAsia="zh-CN" w:bidi="ar-SA"/>
    </w:rPr>
  </w:style>
  <w:style w:type="character" w:customStyle="1" w:styleId="CharChar3">
    <w:name w:val="顶格 Char Char"/>
    <w:rsid w:val="00756415"/>
    <w:rPr>
      <w:rFonts w:eastAsia="宋体" w:cs="宋体"/>
      <w:kern w:val="2"/>
      <w:sz w:val="21"/>
      <w:lang w:val="en-US" w:eastAsia="zh-CN" w:bidi="ar-SA"/>
    </w:rPr>
  </w:style>
  <w:style w:type="character" w:customStyle="1" w:styleId="CharChar4">
    <w:name w:val="顶格格式 Char Char"/>
    <w:rsid w:val="00756415"/>
    <w:rPr>
      <w:rFonts w:eastAsia="宋体" w:cs="宋体"/>
      <w:kern w:val="2"/>
      <w:sz w:val="21"/>
      <w:lang w:val="en-US" w:eastAsia="zh-CN" w:bidi="ar-SA"/>
    </w:rPr>
  </w:style>
  <w:style w:type="character" w:customStyle="1" w:styleId="MTDisplayEquationCharChar">
    <w:name w:val="MTDisplayEquation Char Char"/>
    <w:link w:val="MTDisplayEquation"/>
    <w:rsid w:val="00756415"/>
    <w:rPr>
      <w:rFonts w:eastAsia="宋体" w:cs="宋体"/>
      <w:lang w:val="en-US" w:eastAsia="zh-CN" w:bidi="ar-SA"/>
    </w:rPr>
  </w:style>
  <w:style w:type="character" w:customStyle="1" w:styleId="MTDisplayEquationCharChar1">
    <w:name w:val="MTDisplayEquation Char Char1"/>
    <w:rsid w:val="00756415"/>
    <w:rPr>
      <w:rFonts w:ascii="TimesNewRoman" w:eastAsia="宋体" w:hAnsi="TimesNewRoman" w:cs="TimesNewRoman"/>
      <w:sz w:val="21"/>
      <w:lang w:val="en-US" w:eastAsia="zh-CN" w:bidi="ar-SA"/>
    </w:rPr>
  </w:style>
  <w:style w:type="character" w:customStyle="1" w:styleId="Char2">
    <w:name w:val="正文文本 Char"/>
    <w:aliases w:val="bt Char"/>
    <w:link w:val="16"/>
    <w:semiHidden/>
    <w:rsid w:val="00756415"/>
    <w:rPr>
      <w:rFonts w:eastAsia="MS Gothic"/>
      <w:sz w:val="24"/>
      <w:lang w:eastAsia="ja-JP" w:bidi="ar-SA"/>
    </w:rPr>
  </w:style>
  <w:style w:type="character" w:customStyle="1" w:styleId="Char0CharChar0">
    <w:name w:val="样式 样式 我的正文 Char + 首行缩进:  0 厘米 + 黑体 加粗 Char Char"/>
    <w:link w:val="Char01"/>
    <w:semiHidden/>
    <w:rsid w:val="00756415"/>
    <w:rPr>
      <w:rFonts w:ascii="黑体" w:eastAsia="黑体" w:hAnsi="黑体" w:cs="TimesNewRoman"/>
      <w:b/>
      <w:bCs/>
      <w:sz w:val="21"/>
      <w:lang w:val="en-US" w:eastAsia="zh-CN" w:bidi="ar-SA"/>
    </w:rPr>
  </w:style>
  <w:style w:type="character" w:customStyle="1" w:styleId="0CharChar">
    <w:name w:val="首行缩进:  0 字符 Char Char"/>
    <w:link w:val="0"/>
    <w:semiHidden/>
    <w:rsid w:val="00756415"/>
    <w:rPr>
      <w:rFonts w:eastAsia="宋体" w:cs="宋体"/>
      <w:kern w:val="2"/>
      <w:sz w:val="24"/>
      <w:lang w:val="en-US" w:eastAsia="zh-CN" w:bidi="ar-SA"/>
    </w:rPr>
  </w:style>
  <w:style w:type="character" w:customStyle="1" w:styleId="formula2CharChar">
    <w:name w:val="formula2 Char Char"/>
    <w:rsid w:val="00756415"/>
    <w:rPr>
      <w:rFonts w:ascii="TimesNewRoman" w:hAnsi="TimesNewRoman" w:cs="宋体"/>
      <w:sz w:val="18"/>
      <w:lang w:val="en-US" w:eastAsia="zh-CN" w:bidi="ar-SA"/>
    </w:rPr>
  </w:style>
  <w:style w:type="character" w:customStyle="1" w:styleId="formula2CharChar0">
    <w:name w:val="样式 formula2 + 小四 加粗 Char Char"/>
    <w:rsid w:val="00756415"/>
    <w:rPr>
      <w:rFonts w:ascii="TimesNewRoman" w:hAnsi="TimesNewRoman" w:cs="宋体"/>
      <w:b/>
      <w:bCs/>
      <w:sz w:val="24"/>
      <w:lang w:val="en-US" w:eastAsia="zh-CN" w:bidi="ar-SA"/>
    </w:rPr>
  </w:style>
  <w:style w:type="character" w:customStyle="1" w:styleId="12521CharChar">
    <w:name w:val="样式 样式 宋体 小四 行距: 多倍行距 1.25 字行 + 首行缩进:  2 字符1 Char Char"/>
    <w:link w:val="12521"/>
    <w:semiHidden/>
    <w:rsid w:val="00756415"/>
    <w:rPr>
      <w:rFonts w:ascii="宋体" w:eastAsia="宋体" w:hAnsi="宋体" w:cs="宋体"/>
      <w:kern w:val="2"/>
      <w:sz w:val="24"/>
      <w:lang w:val="en-US" w:eastAsia="zh-CN" w:bidi="ar-SA"/>
    </w:rPr>
  </w:style>
  <w:style w:type="character" w:customStyle="1" w:styleId="125210CharChar">
    <w:name w:val="样式 样式 样式 宋体 小四 行距: 多倍行距 1.25 字行 + 首行缩进:  2 字符1 + 首行缩进:  0 字符 Char Char"/>
    <w:link w:val="125210"/>
    <w:semiHidden/>
    <w:rsid w:val="00756415"/>
    <w:rPr>
      <w:rFonts w:ascii="宋体" w:eastAsia="宋体" w:hAnsi="宋体" w:cs="宋体"/>
      <w:kern w:val="2"/>
      <w:sz w:val="24"/>
      <w:lang w:val="en-US" w:eastAsia="zh-CN" w:bidi="ar-SA"/>
    </w:rPr>
  </w:style>
  <w:style w:type="character" w:customStyle="1" w:styleId="1252101CharChar">
    <w:name w:val="样式 样式 样式 样式 宋体 小四 行距: 多倍行距 1.25 字行 + 首行缩进:  2 字符1 + 首行缩进:  0 字符 ...1 Char Char"/>
    <w:link w:val="1252101"/>
    <w:semiHidden/>
    <w:rsid w:val="00756415"/>
    <w:rPr>
      <w:rFonts w:ascii="宋体" w:eastAsia="宋体" w:hAnsi="宋体" w:cs="宋体"/>
      <w:kern w:val="2"/>
      <w:sz w:val="24"/>
      <w:lang w:val="en-US" w:eastAsia="zh-CN" w:bidi="ar-SA"/>
    </w:rPr>
  </w:style>
  <w:style w:type="character" w:customStyle="1" w:styleId="afff2">
    <w:name w:val="样式 宋体 小四 加粗"/>
    <w:rsid w:val="00756415"/>
    <w:rPr>
      <w:rFonts w:ascii="宋体" w:hAnsi="宋体"/>
      <w:bCs/>
      <w:sz w:val="24"/>
    </w:rPr>
  </w:style>
  <w:style w:type="character" w:customStyle="1" w:styleId="2Char1">
    <w:name w:val="标题 2 Char1"/>
    <w:aliases w:val="DO NOT USE_h2 Char,h2 Char,h21 Char,H2 Char,Head2A Char,2 Char,UNDERRUBRIK 1-2 Char,节 Char,标题 2 Char Char"/>
    <w:link w:val="21"/>
    <w:rsid w:val="00756415"/>
    <w:rPr>
      <w:rFonts w:eastAsia="黑体"/>
      <w:b/>
      <w:bCs/>
      <w:kern w:val="2"/>
      <w:sz w:val="28"/>
      <w:szCs w:val="32"/>
    </w:rPr>
  </w:style>
  <w:style w:type="character" w:customStyle="1" w:styleId="2CharChar">
    <w:name w:val="样式 首行缩进:  2 字符 Char Char"/>
    <w:link w:val="24"/>
    <w:semiHidden/>
    <w:rsid w:val="00756415"/>
    <w:rPr>
      <w:rFonts w:eastAsia="宋体" w:cs="宋体"/>
      <w:kern w:val="2"/>
      <w:sz w:val="24"/>
      <w:lang w:val="en-US" w:eastAsia="zh-CN" w:bidi="ar-SA"/>
    </w:rPr>
  </w:style>
  <w:style w:type="character" w:customStyle="1" w:styleId="medblacktext1">
    <w:name w:val="medblacktext1"/>
    <w:rsid w:val="00756415"/>
    <w:rPr>
      <w:rFonts w:ascii="Arial" w:hAnsi="Arial" w:cs="Arial" w:hint="default"/>
      <w:color w:val="000000"/>
      <w:sz w:val="18"/>
      <w:szCs w:val="18"/>
    </w:rPr>
  </w:style>
  <w:style w:type="character" w:customStyle="1" w:styleId="3Char">
    <w:name w:val="标题 3 Char"/>
    <w:aliases w:val="Underrubrik2 Char,H3 Char,no break Char,Memo Heading 3 Char,小节 Char"/>
    <w:link w:val="31"/>
    <w:rsid w:val="00756415"/>
    <w:rPr>
      <w:rFonts w:eastAsia="黑体"/>
      <w:b/>
      <w:bCs/>
      <w:kern w:val="2"/>
      <w:sz w:val="21"/>
      <w:szCs w:val="21"/>
    </w:rPr>
  </w:style>
  <w:style w:type="character" w:customStyle="1" w:styleId="headnavbluexlarge21">
    <w:name w:val="headnavbluexlarge21"/>
    <w:rsid w:val="00756415"/>
    <w:rPr>
      <w:rFonts w:ascii="Arial" w:hAnsi="Arial" w:cs="Arial" w:hint="default"/>
      <w:b/>
      <w:bCs/>
      <w:color w:val="003366"/>
      <w:sz w:val="24"/>
      <w:szCs w:val="24"/>
      <w:u w:val="none"/>
    </w:rPr>
  </w:style>
  <w:style w:type="character" w:customStyle="1" w:styleId="apple-style-span">
    <w:name w:val="apple-style-span"/>
    <w:basedOn w:val="a4"/>
    <w:rsid w:val="00756415"/>
  </w:style>
  <w:style w:type="character" w:customStyle="1" w:styleId="1f2">
    <w:name w:val="不明显强调1"/>
    <w:rsid w:val="00756415"/>
    <w:rPr>
      <w:i/>
      <w:iCs/>
      <w:color w:val="808080"/>
    </w:rPr>
  </w:style>
  <w:style w:type="character" w:customStyle="1" w:styleId="apple-converted-space">
    <w:name w:val="apple-converted-space"/>
    <w:basedOn w:val="a4"/>
    <w:rsid w:val="00756415"/>
  </w:style>
  <w:style w:type="character" w:customStyle="1" w:styleId="5Char">
    <w:name w:val="标题 5 Char"/>
    <w:aliases w:val="H5 Char"/>
    <w:link w:val="51"/>
    <w:rsid w:val="00756415"/>
    <w:rPr>
      <w:rFonts w:eastAsia="楷体_GB2312"/>
      <w:bCs/>
      <w:kern w:val="2"/>
      <w:sz w:val="21"/>
      <w:szCs w:val="21"/>
    </w:rPr>
  </w:style>
  <w:style w:type="character" w:customStyle="1" w:styleId="bold1">
    <w:name w:val="bold1"/>
    <w:rsid w:val="00756415"/>
    <w:rPr>
      <w:b/>
      <w:bCs/>
    </w:rPr>
  </w:style>
  <w:style w:type="character" w:customStyle="1" w:styleId="xieti1">
    <w:name w:val="xieti1"/>
    <w:rsid w:val="00756415"/>
    <w:rPr>
      <w:i/>
      <w:iCs/>
    </w:rPr>
  </w:style>
  <w:style w:type="character" w:customStyle="1" w:styleId="CharChar">
    <w:name w:val="正文格式 Char Char"/>
    <w:link w:val="affc"/>
    <w:semiHidden/>
    <w:rsid w:val="00756415"/>
    <w:rPr>
      <w:rFonts w:cs="黑体"/>
      <w:color w:val="000000"/>
      <w:kern w:val="2"/>
      <w:sz w:val="24"/>
      <w:szCs w:val="24"/>
    </w:rPr>
  </w:style>
  <w:style w:type="character" w:customStyle="1" w:styleId="cdwCharChar">
    <w:name w:val="cdw Char Char"/>
    <w:link w:val="cdw"/>
    <w:semiHidden/>
    <w:rsid w:val="00756415"/>
    <w:rPr>
      <w:color w:val="000000"/>
      <w:sz w:val="24"/>
      <w:szCs w:val="24"/>
    </w:rPr>
  </w:style>
  <w:style w:type="character" w:customStyle="1" w:styleId="afff3">
    <w:name w:val="a"/>
    <w:basedOn w:val="a4"/>
    <w:rsid w:val="00756415"/>
  </w:style>
  <w:style w:type="character" w:customStyle="1" w:styleId="b">
    <w:name w:val="b"/>
    <w:basedOn w:val="a4"/>
    <w:rsid w:val="00756415"/>
  </w:style>
  <w:style w:type="character" w:customStyle="1" w:styleId="CharChar0">
    <w:name w:val="论文参考文献 Char Char"/>
    <w:link w:val="affe"/>
    <w:semiHidden/>
    <w:rsid w:val="00756415"/>
    <w:rPr>
      <w:kern w:val="2"/>
      <w:sz w:val="24"/>
      <w:szCs w:val="24"/>
    </w:rPr>
  </w:style>
  <w:style w:type="character" w:customStyle="1" w:styleId="Char">
    <w:name w:val="页眉 Char"/>
    <w:link w:val="ac"/>
    <w:uiPriority w:val="99"/>
    <w:rsid w:val="00756415"/>
    <w:rPr>
      <w:rFonts w:cs="宋体"/>
      <w:sz w:val="18"/>
      <w:szCs w:val="18"/>
    </w:rPr>
  </w:style>
  <w:style w:type="paragraph" w:styleId="a3">
    <w:name w:val="List Paragraph"/>
    <w:basedOn w:val="11"/>
    <w:uiPriority w:val="34"/>
    <w:rsid w:val="00AD591B"/>
    <w:pPr>
      <w:spacing w:before="120" w:line="300" w:lineRule="auto"/>
    </w:pPr>
  </w:style>
  <w:style w:type="table" w:styleId="afff4">
    <w:name w:val="Table Grid"/>
    <w:basedOn w:val="a5"/>
    <w:rsid w:val="004324DE"/>
    <w:rPr>
      <w:rFonts w:ascii="Calibri" w:hAnsi="Calibri"/>
      <w:kern w:val="2"/>
      <w:sz w:val="21"/>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1Char">
    <w:name w:val="标题 1 Char"/>
    <w:basedOn w:val="a4"/>
    <w:link w:val="1"/>
    <w:rsid w:val="00AD591B"/>
    <w:rPr>
      <w:rFonts w:eastAsia="黑体" w:cs="宋体"/>
      <w:b/>
      <w:bCs/>
      <w:kern w:val="44"/>
      <w:sz w:val="32"/>
      <w:szCs w:val="44"/>
    </w:rPr>
  </w:style>
  <w:style w:type="character" w:customStyle="1" w:styleId="2Char">
    <w:name w:val="标题 2 Char"/>
    <w:basedOn w:val="a4"/>
    <w:link w:val="2"/>
    <w:rsid w:val="00AD591B"/>
    <w:rPr>
      <w:rFonts w:eastAsia="黑体"/>
      <w:b/>
      <w:bCs/>
      <w:kern w:val="2"/>
      <w:sz w:val="28"/>
      <w:szCs w:val="32"/>
    </w:rPr>
  </w:style>
  <w:style w:type="character" w:customStyle="1" w:styleId="3Char1">
    <w:name w:val="标题 3 Char1"/>
    <w:basedOn w:val="a4"/>
    <w:link w:val="30"/>
    <w:rsid w:val="00AD591B"/>
    <w:rPr>
      <w:rFonts w:eastAsia="黑体"/>
      <w:b/>
      <w:bCs/>
      <w:kern w:val="2"/>
      <w:sz w:val="24"/>
      <w:szCs w:val="24"/>
    </w:rPr>
  </w:style>
  <w:style w:type="paragraph" w:styleId="afff5">
    <w:name w:val="No Spacing"/>
    <w:basedOn w:val="125210"/>
    <w:uiPriority w:val="1"/>
    <w:qFormat/>
    <w:rsid w:val="00AD591B"/>
    <w:pPr>
      <w:ind w:firstLineChars="0" w:firstLine="0"/>
    </w:pPr>
    <w:rPr>
      <w:rFonts w:ascii="Times New Roman" w:hAnsi="Times New Roman" w:cs="Times New Roman"/>
    </w:rPr>
  </w:style>
  <w:style w:type="paragraph" w:customStyle="1" w:styleId="afff6">
    <w:name w:val="表格"/>
    <w:basedOn w:val="-1"/>
    <w:link w:val="Char5"/>
    <w:qFormat/>
    <w:rsid w:val="00817085"/>
  </w:style>
  <w:style w:type="paragraph" w:customStyle="1" w:styleId="afff7">
    <w:name w:val="图像"/>
    <w:basedOn w:val="51"/>
    <w:link w:val="Char6"/>
    <w:qFormat/>
    <w:rsid w:val="00AD591B"/>
    <w:pPr>
      <w:spacing w:before="120"/>
    </w:pPr>
  </w:style>
  <w:style w:type="character" w:customStyle="1" w:styleId="71Char">
    <w:name w:val="标题 71 Char"/>
    <w:basedOn w:val="a4"/>
    <w:link w:val="71"/>
    <w:rsid w:val="00AD591B"/>
    <w:rPr>
      <w:rFonts w:eastAsia="楷体_GB2312" w:cs="宋体"/>
      <w:bCs/>
      <w:sz w:val="21"/>
      <w:szCs w:val="32"/>
    </w:rPr>
  </w:style>
  <w:style w:type="character" w:customStyle="1" w:styleId="Char5">
    <w:name w:val="表格 Char"/>
    <w:basedOn w:val="71Char"/>
    <w:link w:val="afff6"/>
    <w:rsid w:val="00817085"/>
    <w:rPr>
      <w:rFonts w:eastAsia="楷体_GB2312" w:cs="宋体"/>
      <w:bCs w:val="0"/>
      <w:kern w:val="2"/>
      <w:sz w:val="21"/>
      <w:szCs w:val="24"/>
    </w:rPr>
  </w:style>
  <w:style w:type="paragraph" w:customStyle="1" w:styleId="Fig">
    <w:name w:val="Fig"/>
    <w:basedOn w:val="6"/>
    <w:link w:val="FigChar"/>
    <w:rsid w:val="00AD591B"/>
    <w:pPr>
      <w:spacing w:after="240"/>
      <w:ind w:left="0" w:right="210"/>
    </w:pPr>
  </w:style>
  <w:style w:type="character" w:customStyle="1" w:styleId="Char6">
    <w:name w:val="图像 Char"/>
    <w:basedOn w:val="5Char"/>
    <w:link w:val="afff7"/>
    <w:rsid w:val="00AD591B"/>
    <w:rPr>
      <w:rFonts w:eastAsia="楷体_GB2312"/>
      <w:bCs/>
      <w:kern w:val="2"/>
      <w:sz w:val="21"/>
      <w:szCs w:val="21"/>
    </w:rPr>
  </w:style>
  <w:style w:type="paragraph" w:customStyle="1" w:styleId="Table">
    <w:name w:val="Table"/>
    <w:basedOn w:val="81"/>
    <w:link w:val="TableChar"/>
    <w:qFormat/>
    <w:rsid w:val="00817085"/>
    <w:pPr>
      <w:numPr>
        <w:ilvl w:val="0"/>
        <w:numId w:val="0"/>
      </w:numPr>
      <w:spacing w:afterLines="50" w:after="120" w:line="240" w:lineRule="auto"/>
      <w:ind w:right="210"/>
    </w:pPr>
  </w:style>
  <w:style w:type="character" w:customStyle="1" w:styleId="FigChar">
    <w:name w:val="Fig Char"/>
    <w:basedOn w:val="6Char"/>
    <w:link w:val="Fig"/>
    <w:rsid w:val="00AD591B"/>
    <w:rPr>
      <w:rFonts w:eastAsia="楷体_GB2312"/>
      <w:bCs/>
      <w:kern w:val="2"/>
      <w:sz w:val="21"/>
      <w:szCs w:val="24"/>
    </w:rPr>
  </w:style>
  <w:style w:type="character" w:customStyle="1" w:styleId="4Char">
    <w:name w:val="标题 4 Char"/>
    <w:basedOn w:val="a4"/>
    <w:link w:val="4"/>
    <w:uiPriority w:val="9"/>
    <w:rsid w:val="002A3A78"/>
    <w:rPr>
      <w:rFonts w:cs="宋体"/>
      <w:sz w:val="24"/>
    </w:rPr>
  </w:style>
  <w:style w:type="character" w:customStyle="1" w:styleId="81Char">
    <w:name w:val="标题 81 Char"/>
    <w:basedOn w:val="a4"/>
    <w:link w:val="81"/>
    <w:rsid w:val="00AD591B"/>
    <w:rPr>
      <w:rFonts w:eastAsia="黑体" w:cs="宋体"/>
      <w:color w:val="000000"/>
      <w:sz w:val="21"/>
      <w:szCs w:val="32"/>
    </w:rPr>
  </w:style>
  <w:style w:type="character" w:customStyle="1" w:styleId="TableChar">
    <w:name w:val="Table Char"/>
    <w:basedOn w:val="81Char"/>
    <w:link w:val="Table"/>
    <w:rsid w:val="00817085"/>
    <w:rPr>
      <w:rFonts w:eastAsia="黑体" w:cs="宋体"/>
      <w:color w:val="000000"/>
      <w:sz w:val="21"/>
      <w:szCs w:val="32"/>
    </w:rPr>
  </w:style>
  <w:style w:type="paragraph" w:customStyle="1" w:styleId="1f3">
    <w:name w:val="论文正文1"/>
    <w:basedOn w:val="125210"/>
    <w:link w:val="1Char0"/>
    <w:qFormat/>
    <w:rsid w:val="009F1558"/>
    <w:pPr>
      <w:ind w:firstLine="480"/>
    </w:pPr>
    <w:rPr>
      <w:rFonts w:ascii="Times New Roman" w:hAnsi="Times New Roman" w:cs="Times New Roman"/>
    </w:rPr>
  </w:style>
  <w:style w:type="character" w:customStyle="1" w:styleId="1Char0">
    <w:name w:val="论文正文1 Char"/>
    <w:basedOn w:val="125210CharChar"/>
    <w:link w:val="1f3"/>
    <w:rsid w:val="009F1558"/>
    <w:rPr>
      <w:rFonts w:ascii="宋体" w:eastAsia="宋体" w:hAnsi="宋体" w:cs="宋体"/>
      <w:kern w:val="2"/>
      <w:sz w:val="24"/>
      <w:lang w:val="en-US" w:eastAsia="zh-CN" w:bidi="ar-SA"/>
    </w:rPr>
  </w:style>
  <w:style w:type="paragraph" w:customStyle="1" w:styleId="EndNoteBibliographyTitle">
    <w:name w:val="EndNote Bibliography Title"/>
    <w:basedOn w:val="a2"/>
    <w:link w:val="EndNoteBibliographyTitleChar"/>
    <w:rsid w:val="000E3496"/>
    <w:pPr>
      <w:jc w:val="center"/>
    </w:pPr>
    <w:rPr>
      <w:rFonts w:cs="Times New Roman"/>
      <w:noProof/>
      <w:sz w:val="24"/>
    </w:rPr>
  </w:style>
  <w:style w:type="character" w:customStyle="1" w:styleId="EndNoteBibliographyTitleChar">
    <w:name w:val="EndNote Bibliography Title Char"/>
    <w:basedOn w:val="1Char0"/>
    <w:link w:val="EndNoteBibliographyTitle"/>
    <w:rsid w:val="000E3496"/>
    <w:rPr>
      <w:rFonts w:ascii="宋体" w:eastAsia="宋体" w:hAnsi="宋体" w:cs="宋体"/>
      <w:noProof/>
      <w:kern w:val="2"/>
      <w:sz w:val="24"/>
      <w:lang w:val="en-US" w:eastAsia="zh-CN" w:bidi="ar-SA"/>
    </w:rPr>
  </w:style>
  <w:style w:type="paragraph" w:customStyle="1" w:styleId="EndNoteBibliography">
    <w:name w:val="EndNote Bibliography"/>
    <w:basedOn w:val="a2"/>
    <w:link w:val="EndNoteBibliographyChar"/>
    <w:rsid w:val="000E3496"/>
    <w:rPr>
      <w:rFonts w:cs="Times New Roman"/>
      <w:noProof/>
      <w:sz w:val="24"/>
    </w:rPr>
  </w:style>
  <w:style w:type="character" w:customStyle="1" w:styleId="EndNoteBibliographyChar">
    <w:name w:val="EndNote Bibliography Char"/>
    <w:basedOn w:val="1Char0"/>
    <w:link w:val="EndNoteBibliography"/>
    <w:rsid w:val="000E3496"/>
    <w:rPr>
      <w:rFonts w:ascii="宋体" w:eastAsia="宋体" w:hAnsi="宋体" w:cs="宋体"/>
      <w:noProof/>
      <w:kern w:val="2"/>
      <w:sz w:val="24"/>
      <w:lang w:val="en-US" w:eastAsia="zh-CN" w:bidi="ar-SA"/>
    </w:rPr>
  </w:style>
  <w:style w:type="character" w:styleId="afff8">
    <w:name w:val="Placeholder Text"/>
    <w:basedOn w:val="a4"/>
    <w:uiPriority w:val="99"/>
    <w:semiHidden/>
    <w:rsid w:val="002C514D"/>
    <w:rPr>
      <w:color w:val="808080"/>
    </w:rPr>
  </w:style>
  <w:style w:type="character" w:customStyle="1" w:styleId="5Char1">
    <w:name w:val="标题 5 Char1"/>
    <w:basedOn w:val="a4"/>
    <w:uiPriority w:val="9"/>
    <w:semiHidden/>
    <w:rsid w:val="00F81A80"/>
    <w:rPr>
      <w:rFonts w:asciiTheme="majorHAnsi" w:eastAsiaTheme="majorEastAsia" w:hAnsiTheme="majorHAnsi" w:cstheme="majorBidi"/>
      <w:color w:val="365F91" w:themeColor="accent1" w:themeShade="BF"/>
      <w:sz w:val="21"/>
    </w:rPr>
  </w:style>
  <w:style w:type="character" w:customStyle="1" w:styleId="7Char">
    <w:name w:val="标题 7 Char"/>
    <w:basedOn w:val="a4"/>
    <w:link w:val="7"/>
    <w:rsid w:val="00F81A80"/>
    <w:rPr>
      <w:rFonts w:ascii="Arial" w:eastAsiaTheme="minorEastAsia" w:hAnsi="Arial"/>
      <w:sz w:val="18"/>
      <w:lang w:eastAsia="en-US"/>
    </w:rPr>
  </w:style>
  <w:style w:type="character" w:customStyle="1" w:styleId="8Char">
    <w:name w:val="标题 8 Char"/>
    <w:basedOn w:val="a4"/>
    <w:link w:val="8"/>
    <w:rsid w:val="00F81A80"/>
    <w:rPr>
      <w:rFonts w:ascii="Arial" w:eastAsiaTheme="minorEastAsia" w:hAnsi="Arial"/>
      <w:i/>
      <w:sz w:val="18"/>
      <w:lang w:eastAsia="en-US"/>
    </w:rPr>
  </w:style>
  <w:style w:type="character" w:customStyle="1" w:styleId="9Char">
    <w:name w:val="标题 9 Char"/>
    <w:basedOn w:val="a4"/>
    <w:link w:val="9"/>
    <w:rsid w:val="00F81A80"/>
    <w:rPr>
      <w:rFonts w:ascii="Arial" w:eastAsiaTheme="minorEastAsia" w:hAnsi="Arial"/>
      <w:i/>
      <w:sz w:val="18"/>
      <w:lang w:eastAsia="en-US"/>
    </w:rPr>
  </w:style>
  <w:style w:type="paragraph" w:customStyle="1" w:styleId="IEEEParagraph">
    <w:name w:val="IEEE Paragraph"/>
    <w:basedOn w:val="a2"/>
    <w:link w:val="IEEEParagraphChar"/>
    <w:rsid w:val="00F81A80"/>
    <w:pPr>
      <w:widowControl/>
      <w:adjustRightInd w:val="0"/>
      <w:snapToGrid w:val="0"/>
      <w:ind w:firstLine="216"/>
    </w:pPr>
    <w:rPr>
      <w:rFonts w:cs="Times New Roman"/>
      <w:sz w:val="20"/>
      <w:szCs w:val="24"/>
    </w:rPr>
  </w:style>
  <w:style w:type="character" w:customStyle="1" w:styleId="IEEEParagraphChar">
    <w:name w:val="IEEE Paragraph Char"/>
    <w:basedOn w:val="a4"/>
    <w:link w:val="IEEEParagraph"/>
    <w:rsid w:val="00F81A80"/>
    <w:rPr>
      <w:szCs w:val="24"/>
    </w:rPr>
  </w:style>
  <w:style w:type="paragraph" w:styleId="3">
    <w:name w:val="List Number 3"/>
    <w:basedOn w:val="a2"/>
    <w:semiHidden/>
    <w:unhideWhenUsed/>
    <w:rsid w:val="00F81A80"/>
    <w:pPr>
      <w:numPr>
        <w:numId w:val="12"/>
      </w:numPr>
      <w:contextualSpacing/>
    </w:pPr>
  </w:style>
  <w:style w:type="paragraph" w:styleId="afff9">
    <w:name w:val="Body Text Indent"/>
    <w:basedOn w:val="a2"/>
    <w:rsid w:val="009F0A70"/>
    <w:pPr>
      <w:widowControl/>
      <w:ind w:firstLine="360"/>
    </w:pPr>
    <w:rPr>
      <w:rFonts w:eastAsiaTheme="minorEastAsia" w:cs="Times New Roman"/>
      <w:sz w:val="18"/>
      <w:lang w:eastAsia="en-US"/>
    </w:rPr>
  </w:style>
  <w:style w:type="character" w:customStyle="1" w:styleId="Char10">
    <w:name w:val="正文文本缩进 Char1"/>
    <w:basedOn w:val="a4"/>
    <w:semiHidden/>
    <w:rsid w:val="009F0A70"/>
    <w:rPr>
      <w:rFonts w:cs="宋体"/>
      <w:sz w:val="21"/>
    </w:rPr>
  </w:style>
  <w:style w:type="paragraph" w:customStyle="1" w:styleId="afffa">
    <w:name w:val="论文表格"/>
    <w:basedOn w:val="71"/>
    <w:link w:val="Char7"/>
    <w:rsid w:val="00525452"/>
    <w:pPr>
      <w:spacing w:before="120"/>
    </w:pPr>
  </w:style>
  <w:style w:type="paragraph" w:customStyle="1" w:styleId="-1">
    <w:name w:val="表-中文题注"/>
    <w:basedOn w:val="a2"/>
    <w:rsid w:val="00877CD2"/>
    <w:pPr>
      <w:jc w:val="center"/>
    </w:pPr>
    <w:rPr>
      <w:rFonts w:eastAsia="楷体_GB2312" w:cs="Times New Roman"/>
      <w:kern w:val="2"/>
      <w:szCs w:val="24"/>
    </w:rPr>
  </w:style>
  <w:style w:type="character" w:customStyle="1" w:styleId="Char7">
    <w:name w:val="论文表格 Char"/>
    <w:basedOn w:val="71Char"/>
    <w:link w:val="afffa"/>
    <w:rsid w:val="00525452"/>
    <w:rPr>
      <w:rFonts w:eastAsia="楷体_GB2312" w:cs="宋体"/>
      <w:bCs/>
      <w:sz w:val="21"/>
      <w:szCs w:val="32"/>
    </w:rPr>
  </w:style>
  <w:style w:type="paragraph" w:customStyle="1" w:styleId="-2">
    <w:name w:val="表-英文题注"/>
    <w:basedOn w:val="a7"/>
    <w:rsid w:val="00877CD2"/>
    <w:pPr>
      <w:jc w:val="center"/>
    </w:pPr>
    <w:rPr>
      <w:rFonts w:ascii="Times New Roman" w:eastAsia="Times New Roman" w:hAnsi="Times New Roman"/>
      <w:kern w:val="2"/>
      <w:sz w:val="21"/>
    </w:rPr>
  </w:style>
  <w:style w:type="paragraph" w:customStyle="1" w:styleId="1f4">
    <w:name w:val="表格1"/>
    <w:basedOn w:val="afff6"/>
    <w:link w:val="1Char1"/>
    <w:rsid w:val="00D11186"/>
  </w:style>
  <w:style w:type="paragraph" w:customStyle="1" w:styleId="Table0">
    <w:name w:val="Table表格"/>
    <w:basedOn w:val="1f4"/>
    <w:link w:val="TableChar0"/>
    <w:qFormat/>
    <w:rsid w:val="00CB3033"/>
  </w:style>
  <w:style w:type="character" w:customStyle="1" w:styleId="1Char1">
    <w:name w:val="表格1 Char"/>
    <w:basedOn w:val="Char5"/>
    <w:link w:val="1f4"/>
    <w:rsid w:val="00D11186"/>
    <w:rPr>
      <w:rFonts w:eastAsia="楷体_GB2312" w:cs="宋体"/>
      <w:bCs w:val="0"/>
      <w:kern w:val="2"/>
      <w:sz w:val="21"/>
      <w:szCs w:val="24"/>
    </w:rPr>
  </w:style>
  <w:style w:type="character" w:customStyle="1" w:styleId="TableChar0">
    <w:name w:val="Table表格 Char"/>
    <w:basedOn w:val="1Char1"/>
    <w:link w:val="Table0"/>
    <w:rsid w:val="00CB3033"/>
    <w:rPr>
      <w:rFonts w:eastAsia="楷体_GB2312" w:cs="宋体"/>
      <w:bCs w:val="0"/>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431231">
      <w:bodyDiv w:val="1"/>
      <w:marLeft w:val="0"/>
      <w:marRight w:val="0"/>
      <w:marTop w:val="0"/>
      <w:marBottom w:val="0"/>
      <w:divBdr>
        <w:top w:val="none" w:sz="0" w:space="0" w:color="auto"/>
        <w:left w:val="none" w:sz="0" w:space="0" w:color="auto"/>
        <w:bottom w:val="none" w:sz="0" w:space="0" w:color="auto"/>
        <w:right w:val="none" w:sz="0" w:space="0" w:color="auto"/>
      </w:divBdr>
    </w:div>
    <w:div w:id="427896743">
      <w:bodyDiv w:val="1"/>
      <w:marLeft w:val="0"/>
      <w:marRight w:val="0"/>
      <w:marTop w:val="0"/>
      <w:marBottom w:val="0"/>
      <w:divBdr>
        <w:top w:val="none" w:sz="0" w:space="0" w:color="auto"/>
        <w:left w:val="none" w:sz="0" w:space="0" w:color="auto"/>
        <w:bottom w:val="none" w:sz="0" w:space="0" w:color="auto"/>
        <w:right w:val="none" w:sz="0" w:space="0" w:color="auto"/>
      </w:divBdr>
    </w:div>
    <w:div w:id="495414890">
      <w:bodyDiv w:val="1"/>
      <w:marLeft w:val="0"/>
      <w:marRight w:val="0"/>
      <w:marTop w:val="0"/>
      <w:marBottom w:val="0"/>
      <w:divBdr>
        <w:top w:val="none" w:sz="0" w:space="0" w:color="auto"/>
        <w:left w:val="none" w:sz="0" w:space="0" w:color="auto"/>
        <w:bottom w:val="none" w:sz="0" w:space="0" w:color="auto"/>
        <w:right w:val="none" w:sz="0" w:space="0" w:color="auto"/>
      </w:divBdr>
    </w:div>
    <w:div w:id="602342579">
      <w:bodyDiv w:val="1"/>
      <w:marLeft w:val="0"/>
      <w:marRight w:val="0"/>
      <w:marTop w:val="0"/>
      <w:marBottom w:val="0"/>
      <w:divBdr>
        <w:top w:val="none" w:sz="0" w:space="0" w:color="auto"/>
        <w:left w:val="none" w:sz="0" w:space="0" w:color="auto"/>
        <w:bottom w:val="none" w:sz="0" w:space="0" w:color="auto"/>
        <w:right w:val="none" w:sz="0" w:space="0" w:color="auto"/>
      </w:divBdr>
    </w:div>
    <w:div w:id="756830082">
      <w:bodyDiv w:val="1"/>
      <w:marLeft w:val="0"/>
      <w:marRight w:val="0"/>
      <w:marTop w:val="0"/>
      <w:marBottom w:val="0"/>
      <w:divBdr>
        <w:top w:val="none" w:sz="0" w:space="0" w:color="auto"/>
        <w:left w:val="none" w:sz="0" w:space="0" w:color="auto"/>
        <w:bottom w:val="none" w:sz="0" w:space="0" w:color="auto"/>
        <w:right w:val="none" w:sz="0" w:space="0" w:color="auto"/>
      </w:divBdr>
    </w:div>
    <w:div w:id="919605295">
      <w:bodyDiv w:val="1"/>
      <w:marLeft w:val="0"/>
      <w:marRight w:val="0"/>
      <w:marTop w:val="0"/>
      <w:marBottom w:val="0"/>
      <w:divBdr>
        <w:top w:val="none" w:sz="0" w:space="0" w:color="auto"/>
        <w:left w:val="none" w:sz="0" w:space="0" w:color="auto"/>
        <w:bottom w:val="none" w:sz="0" w:space="0" w:color="auto"/>
        <w:right w:val="none" w:sz="0" w:space="0" w:color="auto"/>
      </w:divBdr>
    </w:div>
    <w:div w:id="1037775907">
      <w:bodyDiv w:val="1"/>
      <w:marLeft w:val="0"/>
      <w:marRight w:val="0"/>
      <w:marTop w:val="0"/>
      <w:marBottom w:val="0"/>
      <w:divBdr>
        <w:top w:val="none" w:sz="0" w:space="0" w:color="auto"/>
        <w:left w:val="none" w:sz="0" w:space="0" w:color="auto"/>
        <w:bottom w:val="none" w:sz="0" w:space="0" w:color="auto"/>
        <w:right w:val="none" w:sz="0" w:space="0" w:color="auto"/>
      </w:divBdr>
    </w:div>
    <w:div w:id="1042292070">
      <w:bodyDiv w:val="1"/>
      <w:marLeft w:val="0"/>
      <w:marRight w:val="0"/>
      <w:marTop w:val="0"/>
      <w:marBottom w:val="0"/>
      <w:divBdr>
        <w:top w:val="none" w:sz="0" w:space="0" w:color="auto"/>
        <w:left w:val="none" w:sz="0" w:space="0" w:color="auto"/>
        <w:bottom w:val="none" w:sz="0" w:space="0" w:color="auto"/>
        <w:right w:val="none" w:sz="0" w:space="0" w:color="auto"/>
      </w:divBdr>
    </w:div>
    <w:div w:id="1220283521">
      <w:bodyDiv w:val="1"/>
      <w:marLeft w:val="0"/>
      <w:marRight w:val="0"/>
      <w:marTop w:val="0"/>
      <w:marBottom w:val="0"/>
      <w:divBdr>
        <w:top w:val="none" w:sz="0" w:space="0" w:color="auto"/>
        <w:left w:val="none" w:sz="0" w:space="0" w:color="auto"/>
        <w:bottom w:val="none" w:sz="0" w:space="0" w:color="auto"/>
        <w:right w:val="none" w:sz="0" w:space="0" w:color="auto"/>
      </w:divBdr>
    </w:div>
    <w:div w:id="1359433368">
      <w:bodyDiv w:val="1"/>
      <w:marLeft w:val="0"/>
      <w:marRight w:val="0"/>
      <w:marTop w:val="0"/>
      <w:marBottom w:val="0"/>
      <w:divBdr>
        <w:top w:val="none" w:sz="0" w:space="0" w:color="auto"/>
        <w:left w:val="none" w:sz="0" w:space="0" w:color="auto"/>
        <w:bottom w:val="none" w:sz="0" w:space="0" w:color="auto"/>
        <w:right w:val="none" w:sz="0" w:space="0" w:color="auto"/>
      </w:divBdr>
    </w:div>
    <w:div w:id="1422216767">
      <w:bodyDiv w:val="1"/>
      <w:marLeft w:val="0"/>
      <w:marRight w:val="0"/>
      <w:marTop w:val="0"/>
      <w:marBottom w:val="0"/>
      <w:divBdr>
        <w:top w:val="none" w:sz="0" w:space="0" w:color="auto"/>
        <w:left w:val="none" w:sz="0" w:space="0" w:color="auto"/>
        <w:bottom w:val="none" w:sz="0" w:space="0" w:color="auto"/>
        <w:right w:val="none" w:sz="0" w:space="0" w:color="auto"/>
      </w:divBdr>
    </w:div>
    <w:div w:id="1502429113">
      <w:bodyDiv w:val="1"/>
      <w:marLeft w:val="0"/>
      <w:marRight w:val="0"/>
      <w:marTop w:val="0"/>
      <w:marBottom w:val="0"/>
      <w:divBdr>
        <w:top w:val="none" w:sz="0" w:space="0" w:color="auto"/>
        <w:left w:val="none" w:sz="0" w:space="0" w:color="auto"/>
        <w:bottom w:val="none" w:sz="0" w:space="0" w:color="auto"/>
        <w:right w:val="none" w:sz="0" w:space="0" w:color="auto"/>
      </w:divBdr>
    </w:div>
    <w:div w:id="1656035442">
      <w:bodyDiv w:val="1"/>
      <w:marLeft w:val="0"/>
      <w:marRight w:val="0"/>
      <w:marTop w:val="0"/>
      <w:marBottom w:val="0"/>
      <w:divBdr>
        <w:top w:val="none" w:sz="0" w:space="0" w:color="auto"/>
        <w:left w:val="none" w:sz="0" w:space="0" w:color="auto"/>
        <w:bottom w:val="none" w:sz="0" w:space="0" w:color="auto"/>
        <w:right w:val="none" w:sz="0" w:space="0" w:color="auto"/>
      </w:divBdr>
    </w:div>
    <w:div w:id="1789474163">
      <w:bodyDiv w:val="1"/>
      <w:marLeft w:val="0"/>
      <w:marRight w:val="0"/>
      <w:marTop w:val="0"/>
      <w:marBottom w:val="0"/>
      <w:divBdr>
        <w:top w:val="none" w:sz="0" w:space="0" w:color="auto"/>
        <w:left w:val="none" w:sz="0" w:space="0" w:color="auto"/>
        <w:bottom w:val="none" w:sz="0" w:space="0" w:color="auto"/>
        <w:right w:val="none" w:sz="0" w:space="0" w:color="auto"/>
      </w:divBdr>
    </w:div>
    <w:div w:id="1856534083">
      <w:bodyDiv w:val="1"/>
      <w:marLeft w:val="0"/>
      <w:marRight w:val="0"/>
      <w:marTop w:val="0"/>
      <w:marBottom w:val="0"/>
      <w:divBdr>
        <w:top w:val="none" w:sz="0" w:space="0" w:color="auto"/>
        <w:left w:val="none" w:sz="0" w:space="0" w:color="auto"/>
        <w:bottom w:val="none" w:sz="0" w:space="0" w:color="auto"/>
        <w:right w:val="none" w:sz="0" w:space="0" w:color="auto"/>
      </w:divBdr>
    </w:div>
    <w:div w:id="1910920432">
      <w:bodyDiv w:val="1"/>
      <w:marLeft w:val="0"/>
      <w:marRight w:val="0"/>
      <w:marTop w:val="0"/>
      <w:marBottom w:val="0"/>
      <w:divBdr>
        <w:top w:val="none" w:sz="0" w:space="0" w:color="auto"/>
        <w:left w:val="none" w:sz="0" w:space="0" w:color="auto"/>
        <w:bottom w:val="none" w:sz="0" w:space="0" w:color="auto"/>
        <w:right w:val="none" w:sz="0" w:space="0" w:color="auto"/>
      </w:divBdr>
    </w:div>
    <w:div w:id="1913662869">
      <w:bodyDiv w:val="1"/>
      <w:marLeft w:val="0"/>
      <w:marRight w:val="0"/>
      <w:marTop w:val="0"/>
      <w:marBottom w:val="0"/>
      <w:divBdr>
        <w:top w:val="none" w:sz="0" w:space="0" w:color="auto"/>
        <w:left w:val="none" w:sz="0" w:space="0" w:color="auto"/>
        <w:bottom w:val="none" w:sz="0" w:space="0" w:color="auto"/>
        <w:right w:val="none" w:sz="0" w:space="0" w:color="auto"/>
      </w:divBdr>
    </w:div>
    <w:div w:id="19224425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hyperlink" Target="http://flights.ctrip.com/" TargetMode="External"/><Relationship Id="rId63" Type="http://schemas.openxmlformats.org/officeDocument/2006/relationships/image" Target="media/image29.wmf"/><Relationship Id="rId68" Type="http://schemas.openxmlformats.org/officeDocument/2006/relationships/header" Target="header1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6.xm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7.xml"/><Relationship Id="rId53" Type="http://schemas.openxmlformats.org/officeDocument/2006/relationships/hyperlink" Target="http://mahout.apache.org/" TargetMode="External"/><Relationship Id="rId58" Type="http://schemas.openxmlformats.org/officeDocument/2006/relationships/header" Target="header8.xml"/><Relationship Id="rId66" Type="http://schemas.openxmlformats.org/officeDocument/2006/relationships/header" Target="header10.xml"/><Relationship Id="rId5" Type="http://schemas.openxmlformats.org/officeDocument/2006/relationships/settings" Target="settings.xml"/><Relationship Id="rId61" Type="http://schemas.openxmlformats.org/officeDocument/2006/relationships/image" Target="media/image27.wmf"/><Relationship Id="rId19" Type="http://schemas.openxmlformats.org/officeDocument/2006/relationships/image" Target="media/image4.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chart" Target="charts/chart1.xml"/><Relationship Id="rId35" Type="http://schemas.openxmlformats.org/officeDocument/2006/relationships/image" Target="media/image19.png"/><Relationship Id="rId43" Type="http://schemas.openxmlformats.org/officeDocument/2006/relationships/chart" Target="charts/chart3.xml"/><Relationship Id="rId48" Type="http://schemas.openxmlformats.org/officeDocument/2006/relationships/hyperlink" Target="http://www.gartner.com/it-glossary/big-data" TargetMode="External"/><Relationship Id="rId56" Type="http://schemas.openxmlformats.org/officeDocument/2006/relationships/hyperlink" Target="http://flume.apache.org/" TargetMode="External"/><Relationship Id="rId64" Type="http://schemas.openxmlformats.org/officeDocument/2006/relationships/image" Target="media/image30.wmf"/><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hive.apache.org/" TargetMode="Externa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hyperlink" Target="http://www.google.com/flights/" TargetMode="External"/><Relationship Id="rId59" Type="http://schemas.openxmlformats.org/officeDocument/2006/relationships/header" Target="header9.xml"/><Relationship Id="rId67" Type="http://schemas.openxmlformats.org/officeDocument/2006/relationships/header" Target="header11.xm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hyperlink" Target="http://zookeeper.apache.org/" TargetMode="External"/><Relationship Id="rId62" Type="http://schemas.openxmlformats.org/officeDocument/2006/relationships/image" Target="media/image28.wmf"/><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chart" Target="charts/chart2.xml"/><Relationship Id="rId49" Type="http://schemas.openxmlformats.org/officeDocument/2006/relationships/hyperlink" Target="http://www.csdn.net/article/2013-02-27/2814274-intel-baking-apache-hadoop-into-xeon" TargetMode="External"/><Relationship Id="rId57" Type="http://schemas.openxmlformats.org/officeDocument/2006/relationships/hyperlink" Target="http://spark.apache.org/" TargetMode="External"/><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chart" Target="charts/chart4.xml"/><Relationship Id="rId52" Type="http://schemas.openxmlformats.org/officeDocument/2006/relationships/hyperlink" Target="http://pig.apache.org/" TargetMode="External"/><Relationship Id="rId60" Type="http://schemas.openxmlformats.org/officeDocument/2006/relationships/image" Target="media/image26.wmf"/><Relationship Id="rId65" Type="http://schemas.openxmlformats.org/officeDocument/2006/relationships/image" Target="media/image31.w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4.xml"/><Relationship Id="rId18" Type="http://schemas.openxmlformats.org/officeDocument/2006/relationships/image" Target="media/image3.png"/><Relationship Id="rId39" Type="http://schemas.openxmlformats.org/officeDocument/2006/relationships/image" Target="media/image22.png"/><Relationship Id="rId34" Type="http://schemas.openxmlformats.org/officeDocument/2006/relationships/image" Target="media/image18.png"/><Relationship Id="rId50" Type="http://schemas.openxmlformats.org/officeDocument/2006/relationships/hyperlink" Target="http://hbase.apache.org/" TargetMode="External"/><Relationship Id="rId55" Type="http://schemas.openxmlformats.org/officeDocument/2006/relationships/hyperlink" Target="http://sqoop.apache.org/"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UserPref</c:v>
                </c:pt>
              </c:strCache>
            </c:strRef>
          </c:tx>
          <c:spPr>
            <a:solidFill>
              <a:schemeClr val="accent1"/>
            </a:solidFill>
            <a:ln>
              <a:noFill/>
            </a:ln>
            <a:effectLst/>
          </c:spPr>
          <c:invertIfNegative val="0"/>
          <c:cat>
            <c:strRef>
              <c:f>Sheet1!$A$2:$A$5</c:f>
              <c:strCache>
                <c:ptCount val="4"/>
                <c:pt idx="0">
                  <c:v>SHA-BJS</c:v>
                </c:pt>
                <c:pt idx="1">
                  <c:v>SHA-CAN</c:v>
                </c:pt>
                <c:pt idx="2">
                  <c:v>SHA-XMN</c:v>
                </c:pt>
                <c:pt idx="3">
                  <c:v>SHA-CTU</c:v>
                </c:pt>
              </c:strCache>
            </c:strRef>
          </c:cat>
          <c:val>
            <c:numRef>
              <c:f>Sheet1!$B$2:$B$5</c:f>
              <c:numCache>
                <c:formatCode>General</c:formatCode>
                <c:ptCount val="4"/>
                <c:pt idx="0">
                  <c:v>26.61</c:v>
                </c:pt>
                <c:pt idx="1">
                  <c:v>29.69</c:v>
                </c:pt>
                <c:pt idx="2">
                  <c:v>28.05</c:v>
                </c:pt>
                <c:pt idx="3">
                  <c:v>30.56</c:v>
                </c:pt>
              </c:numCache>
            </c:numRef>
          </c:val>
        </c:ser>
        <c:ser>
          <c:idx val="1"/>
          <c:order val="1"/>
          <c:tx>
            <c:strRef>
              <c:f>Sheet1!$C$1</c:f>
              <c:strCache>
                <c:ptCount val="1"/>
                <c:pt idx="0">
                  <c:v>CBR</c:v>
                </c:pt>
              </c:strCache>
            </c:strRef>
          </c:tx>
          <c:spPr>
            <a:solidFill>
              <a:schemeClr val="accent2"/>
            </a:solidFill>
            <a:ln>
              <a:noFill/>
            </a:ln>
            <a:effectLst/>
          </c:spPr>
          <c:invertIfNegative val="0"/>
          <c:cat>
            <c:strRef>
              <c:f>Sheet1!$A$2:$A$5</c:f>
              <c:strCache>
                <c:ptCount val="4"/>
                <c:pt idx="0">
                  <c:v>SHA-BJS</c:v>
                </c:pt>
                <c:pt idx="1">
                  <c:v>SHA-CAN</c:v>
                </c:pt>
                <c:pt idx="2">
                  <c:v>SHA-XMN</c:v>
                </c:pt>
                <c:pt idx="3">
                  <c:v>SHA-CTU</c:v>
                </c:pt>
              </c:strCache>
            </c:strRef>
          </c:cat>
          <c:val>
            <c:numRef>
              <c:f>Sheet1!$C$2:$C$5</c:f>
              <c:numCache>
                <c:formatCode>General</c:formatCode>
                <c:ptCount val="4"/>
                <c:pt idx="0">
                  <c:v>29.83</c:v>
                </c:pt>
                <c:pt idx="1">
                  <c:v>32.56</c:v>
                </c:pt>
                <c:pt idx="2">
                  <c:v>31.94</c:v>
                </c:pt>
                <c:pt idx="3">
                  <c:v>33.28</c:v>
                </c:pt>
              </c:numCache>
            </c:numRef>
          </c:val>
        </c:ser>
        <c:ser>
          <c:idx val="2"/>
          <c:order val="2"/>
          <c:tx>
            <c:strRef>
              <c:f>Sheet1!$D$1</c:f>
              <c:strCache>
                <c:ptCount val="1"/>
                <c:pt idx="0">
                  <c:v>OCCF</c:v>
                </c:pt>
              </c:strCache>
            </c:strRef>
          </c:tx>
          <c:spPr>
            <a:solidFill>
              <a:schemeClr val="accent3"/>
            </a:solidFill>
            <a:ln>
              <a:noFill/>
            </a:ln>
            <a:effectLst/>
          </c:spPr>
          <c:invertIfNegative val="0"/>
          <c:cat>
            <c:strRef>
              <c:f>Sheet1!$A$2:$A$5</c:f>
              <c:strCache>
                <c:ptCount val="4"/>
                <c:pt idx="0">
                  <c:v>SHA-BJS</c:v>
                </c:pt>
                <c:pt idx="1">
                  <c:v>SHA-CAN</c:v>
                </c:pt>
                <c:pt idx="2">
                  <c:v>SHA-XMN</c:v>
                </c:pt>
                <c:pt idx="3">
                  <c:v>SHA-CTU</c:v>
                </c:pt>
              </c:strCache>
            </c:strRef>
          </c:cat>
          <c:val>
            <c:numRef>
              <c:f>Sheet1!$D$2:$D$5</c:f>
              <c:numCache>
                <c:formatCode>General</c:formatCode>
                <c:ptCount val="4"/>
                <c:pt idx="0">
                  <c:v>41.05</c:v>
                </c:pt>
                <c:pt idx="1">
                  <c:v>42.36</c:v>
                </c:pt>
                <c:pt idx="2">
                  <c:v>41.78</c:v>
                </c:pt>
                <c:pt idx="3">
                  <c:v>43.25</c:v>
                </c:pt>
              </c:numCache>
            </c:numRef>
          </c:val>
        </c:ser>
        <c:ser>
          <c:idx val="3"/>
          <c:order val="3"/>
          <c:tx>
            <c:strRef>
              <c:f>Sheet1!$E$1</c:f>
              <c:strCache>
                <c:ptCount val="1"/>
                <c:pt idx="0">
                  <c:v>Price-Rank</c:v>
                </c:pt>
              </c:strCache>
            </c:strRef>
          </c:tx>
          <c:spPr>
            <a:solidFill>
              <a:schemeClr val="accent4"/>
            </a:solidFill>
            <a:ln>
              <a:noFill/>
            </a:ln>
            <a:effectLst/>
          </c:spPr>
          <c:invertIfNegative val="0"/>
          <c:cat>
            <c:strRef>
              <c:f>Sheet1!$A$2:$A$5</c:f>
              <c:strCache>
                <c:ptCount val="4"/>
                <c:pt idx="0">
                  <c:v>SHA-BJS</c:v>
                </c:pt>
                <c:pt idx="1">
                  <c:v>SHA-CAN</c:v>
                </c:pt>
                <c:pt idx="2">
                  <c:v>SHA-XMN</c:v>
                </c:pt>
                <c:pt idx="3">
                  <c:v>SHA-CTU</c:v>
                </c:pt>
              </c:strCache>
            </c:strRef>
          </c:cat>
          <c:val>
            <c:numRef>
              <c:f>Sheet1!$E$2:$E$5</c:f>
              <c:numCache>
                <c:formatCode>General</c:formatCode>
                <c:ptCount val="4"/>
                <c:pt idx="0">
                  <c:v>48.51</c:v>
                </c:pt>
                <c:pt idx="1">
                  <c:v>46.49</c:v>
                </c:pt>
                <c:pt idx="2">
                  <c:v>50.07</c:v>
                </c:pt>
                <c:pt idx="3">
                  <c:v>45.52</c:v>
                </c:pt>
              </c:numCache>
            </c:numRef>
          </c:val>
        </c:ser>
        <c:dLbls>
          <c:showLegendKey val="0"/>
          <c:showVal val="0"/>
          <c:showCatName val="0"/>
          <c:showSerName val="0"/>
          <c:showPercent val="0"/>
          <c:showBubbleSize val="0"/>
        </c:dLbls>
        <c:gapWidth val="219"/>
        <c:overlap val="-27"/>
        <c:axId val="-1389673856"/>
        <c:axId val="-1389673312"/>
      </c:barChart>
      <c:catAx>
        <c:axId val="-1389673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9673312"/>
        <c:crosses val="autoZero"/>
        <c:auto val="1"/>
        <c:lblAlgn val="ctr"/>
        <c:lblOffset val="100"/>
        <c:noMultiLvlLbl val="0"/>
      </c:catAx>
      <c:valAx>
        <c:axId val="-1389673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MAP</a:t>
                </a:r>
                <a:r>
                  <a:rPr lang="en-US" altLang="zh-CN" baseline="0"/>
                  <a:t>   </a:t>
                </a:r>
                <a:r>
                  <a:rPr lang="zh-CN" altLang="en-US" baseline="0"/>
                  <a:t>（</a:t>
                </a:r>
                <a:r>
                  <a:rPr lang="en-US" altLang="zh-CN" baseline="0"/>
                  <a:t>%</a:t>
                </a:r>
                <a:r>
                  <a:rPr lang="zh-CN" altLang="en-US" baseline="0"/>
                  <a:t>）</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9673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PCM-R-L1</c:v>
                </c:pt>
              </c:strCache>
            </c:strRef>
          </c:tx>
          <c:spPr>
            <a:solidFill>
              <a:schemeClr val="accent1"/>
            </a:solidFill>
            <a:ln>
              <a:noFill/>
            </a:ln>
            <a:effectLst/>
          </c:spPr>
          <c:invertIfNegative val="0"/>
          <c:cat>
            <c:strRef>
              <c:f>Sheet1!$A$2:$A$5</c:f>
              <c:strCache>
                <c:ptCount val="4"/>
                <c:pt idx="0">
                  <c:v>SHA-BJS</c:v>
                </c:pt>
                <c:pt idx="1">
                  <c:v>SHA-CAN</c:v>
                </c:pt>
                <c:pt idx="2">
                  <c:v>SHA-XMN</c:v>
                </c:pt>
                <c:pt idx="3">
                  <c:v>SHA-CTU</c:v>
                </c:pt>
              </c:strCache>
            </c:strRef>
          </c:cat>
          <c:val>
            <c:numRef>
              <c:f>Sheet1!$B$2:$B$5</c:f>
              <c:numCache>
                <c:formatCode>General</c:formatCode>
                <c:ptCount val="4"/>
                <c:pt idx="0">
                  <c:v>27.03</c:v>
                </c:pt>
                <c:pt idx="1">
                  <c:v>30.23</c:v>
                </c:pt>
                <c:pt idx="2">
                  <c:v>29.1</c:v>
                </c:pt>
                <c:pt idx="3">
                  <c:v>31.03</c:v>
                </c:pt>
              </c:numCache>
            </c:numRef>
          </c:val>
        </c:ser>
        <c:ser>
          <c:idx val="1"/>
          <c:order val="1"/>
          <c:tx>
            <c:strRef>
              <c:f>Sheet1!$C$1</c:f>
              <c:strCache>
                <c:ptCount val="1"/>
                <c:pt idx="0">
                  <c:v>PCM-R-L2</c:v>
                </c:pt>
              </c:strCache>
            </c:strRef>
          </c:tx>
          <c:spPr>
            <a:solidFill>
              <a:schemeClr val="accent2"/>
            </a:solidFill>
            <a:ln>
              <a:noFill/>
            </a:ln>
            <a:effectLst/>
          </c:spPr>
          <c:invertIfNegative val="0"/>
          <c:cat>
            <c:strRef>
              <c:f>Sheet1!$A$2:$A$5</c:f>
              <c:strCache>
                <c:ptCount val="4"/>
                <c:pt idx="0">
                  <c:v>SHA-BJS</c:v>
                </c:pt>
                <c:pt idx="1">
                  <c:v>SHA-CAN</c:v>
                </c:pt>
                <c:pt idx="2">
                  <c:v>SHA-XMN</c:v>
                </c:pt>
                <c:pt idx="3">
                  <c:v>SHA-CTU</c:v>
                </c:pt>
              </c:strCache>
            </c:strRef>
          </c:cat>
          <c:val>
            <c:numRef>
              <c:f>Sheet1!$C$2:$C$5</c:f>
              <c:numCache>
                <c:formatCode>General</c:formatCode>
                <c:ptCount val="4"/>
                <c:pt idx="0">
                  <c:v>26.16</c:v>
                </c:pt>
                <c:pt idx="1">
                  <c:v>29.31</c:v>
                </c:pt>
                <c:pt idx="2">
                  <c:v>28.23</c:v>
                </c:pt>
                <c:pt idx="3">
                  <c:v>29.78</c:v>
                </c:pt>
              </c:numCache>
            </c:numRef>
          </c:val>
        </c:ser>
        <c:ser>
          <c:idx val="2"/>
          <c:order val="2"/>
          <c:tx>
            <c:strRef>
              <c:f>Sheet1!$D$1</c:f>
              <c:strCache>
                <c:ptCount val="1"/>
                <c:pt idx="0">
                  <c:v>PCM-RLFM-L1</c:v>
                </c:pt>
              </c:strCache>
            </c:strRef>
          </c:tx>
          <c:spPr>
            <a:solidFill>
              <a:schemeClr val="accent3"/>
            </a:solidFill>
            <a:ln>
              <a:noFill/>
            </a:ln>
            <a:effectLst/>
          </c:spPr>
          <c:invertIfNegative val="0"/>
          <c:cat>
            <c:strRef>
              <c:f>Sheet1!$A$2:$A$5</c:f>
              <c:strCache>
                <c:ptCount val="4"/>
                <c:pt idx="0">
                  <c:v>SHA-BJS</c:v>
                </c:pt>
                <c:pt idx="1">
                  <c:v>SHA-CAN</c:v>
                </c:pt>
                <c:pt idx="2">
                  <c:v>SHA-XMN</c:v>
                </c:pt>
                <c:pt idx="3">
                  <c:v>SHA-CTU</c:v>
                </c:pt>
              </c:strCache>
            </c:strRef>
          </c:cat>
          <c:val>
            <c:numRef>
              <c:f>Sheet1!$D$2:$D$5</c:f>
              <c:numCache>
                <c:formatCode>General</c:formatCode>
                <c:ptCount val="4"/>
                <c:pt idx="0">
                  <c:v>25.2</c:v>
                </c:pt>
                <c:pt idx="1">
                  <c:v>28.51</c:v>
                </c:pt>
                <c:pt idx="2">
                  <c:v>27.26</c:v>
                </c:pt>
                <c:pt idx="3">
                  <c:v>29.5</c:v>
                </c:pt>
              </c:numCache>
            </c:numRef>
          </c:val>
        </c:ser>
        <c:ser>
          <c:idx val="3"/>
          <c:order val="3"/>
          <c:tx>
            <c:strRef>
              <c:f>Sheet1!$E$1</c:f>
              <c:strCache>
                <c:ptCount val="1"/>
                <c:pt idx="0">
                  <c:v>PCM-RLFM-L2</c:v>
                </c:pt>
              </c:strCache>
            </c:strRef>
          </c:tx>
          <c:spPr>
            <a:solidFill>
              <a:schemeClr val="accent4"/>
            </a:solidFill>
            <a:ln>
              <a:noFill/>
            </a:ln>
            <a:effectLst/>
          </c:spPr>
          <c:invertIfNegative val="0"/>
          <c:cat>
            <c:strRef>
              <c:f>Sheet1!$A$2:$A$5</c:f>
              <c:strCache>
                <c:ptCount val="4"/>
                <c:pt idx="0">
                  <c:v>SHA-BJS</c:v>
                </c:pt>
                <c:pt idx="1">
                  <c:v>SHA-CAN</c:v>
                </c:pt>
                <c:pt idx="2">
                  <c:v>SHA-XMN</c:v>
                </c:pt>
                <c:pt idx="3">
                  <c:v>SHA-CTU</c:v>
                </c:pt>
              </c:strCache>
            </c:strRef>
          </c:cat>
          <c:val>
            <c:numRef>
              <c:f>Sheet1!$E$2:$E$5</c:f>
              <c:numCache>
                <c:formatCode>General</c:formatCode>
                <c:ptCount val="4"/>
                <c:pt idx="0">
                  <c:v>24.76</c:v>
                </c:pt>
                <c:pt idx="1">
                  <c:v>27.81</c:v>
                </c:pt>
                <c:pt idx="2">
                  <c:v>26.53</c:v>
                </c:pt>
                <c:pt idx="3">
                  <c:v>28.23</c:v>
                </c:pt>
              </c:numCache>
            </c:numRef>
          </c:val>
        </c:ser>
        <c:ser>
          <c:idx val="4"/>
          <c:order val="4"/>
          <c:tx>
            <c:strRef>
              <c:f>Sheet1!$F$1</c:f>
              <c:strCache>
                <c:ptCount val="1"/>
                <c:pt idx="0">
                  <c:v>BPR-MF</c:v>
                </c:pt>
              </c:strCache>
            </c:strRef>
          </c:tx>
          <c:spPr>
            <a:solidFill>
              <a:schemeClr val="accent5"/>
            </a:solidFill>
            <a:ln>
              <a:noFill/>
            </a:ln>
            <a:effectLst/>
          </c:spPr>
          <c:invertIfNegative val="0"/>
          <c:cat>
            <c:strRef>
              <c:f>Sheet1!$A$2:$A$5</c:f>
              <c:strCache>
                <c:ptCount val="4"/>
                <c:pt idx="0">
                  <c:v>SHA-BJS</c:v>
                </c:pt>
                <c:pt idx="1">
                  <c:v>SHA-CAN</c:v>
                </c:pt>
                <c:pt idx="2">
                  <c:v>SHA-XMN</c:v>
                </c:pt>
                <c:pt idx="3">
                  <c:v>SHA-CTU</c:v>
                </c:pt>
              </c:strCache>
            </c:strRef>
          </c:cat>
          <c:val>
            <c:numRef>
              <c:f>Sheet1!$F$2:$F$5</c:f>
              <c:numCache>
                <c:formatCode>General</c:formatCode>
                <c:ptCount val="4"/>
                <c:pt idx="0">
                  <c:v>41.58</c:v>
                </c:pt>
                <c:pt idx="1">
                  <c:v>42.31</c:v>
                </c:pt>
                <c:pt idx="2">
                  <c:v>41.95</c:v>
                </c:pt>
                <c:pt idx="3">
                  <c:v>43.65</c:v>
                </c:pt>
              </c:numCache>
            </c:numRef>
          </c:val>
        </c:ser>
        <c:ser>
          <c:idx val="5"/>
          <c:order val="5"/>
          <c:tx>
            <c:strRef>
              <c:f>Sheet1!$G$1</c:f>
              <c:strCache>
                <c:ptCount val="1"/>
                <c:pt idx="0">
                  <c:v>UserPref</c:v>
                </c:pt>
              </c:strCache>
            </c:strRef>
          </c:tx>
          <c:spPr>
            <a:solidFill>
              <a:schemeClr val="accent6"/>
            </a:solidFill>
            <a:ln>
              <a:noFill/>
            </a:ln>
            <a:effectLst/>
          </c:spPr>
          <c:invertIfNegative val="0"/>
          <c:cat>
            <c:strRef>
              <c:f>Sheet1!$A$2:$A$5</c:f>
              <c:strCache>
                <c:ptCount val="4"/>
                <c:pt idx="0">
                  <c:v>SHA-BJS</c:v>
                </c:pt>
                <c:pt idx="1">
                  <c:v>SHA-CAN</c:v>
                </c:pt>
                <c:pt idx="2">
                  <c:v>SHA-XMN</c:v>
                </c:pt>
                <c:pt idx="3">
                  <c:v>SHA-CTU</c:v>
                </c:pt>
              </c:strCache>
            </c:strRef>
          </c:cat>
          <c:val>
            <c:numRef>
              <c:f>Sheet1!$G$2:$G$5</c:f>
              <c:numCache>
                <c:formatCode>General</c:formatCode>
                <c:ptCount val="4"/>
                <c:pt idx="0">
                  <c:v>26.61</c:v>
                </c:pt>
                <c:pt idx="1">
                  <c:v>29.69</c:v>
                </c:pt>
                <c:pt idx="2">
                  <c:v>28.05</c:v>
                </c:pt>
                <c:pt idx="3">
                  <c:v>30.56</c:v>
                </c:pt>
              </c:numCache>
            </c:numRef>
          </c:val>
        </c:ser>
        <c:ser>
          <c:idx val="6"/>
          <c:order val="6"/>
          <c:tx>
            <c:strRef>
              <c:f>Sheet1!$H$1</c:f>
              <c:strCache>
                <c:ptCount val="1"/>
                <c:pt idx="0">
                  <c:v>Price-Rank</c:v>
                </c:pt>
              </c:strCache>
            </c:strRef>
          </c:tx>
          <c:spPr>
            <a:solidFill>
              <a:schemeClr val="accent1">
                <a:lumMod val="60000"/>
              </a:schemeClr>
            </a:solidFill>
            <a:ln>
              <a:noFill/>
            </a:ln>
            <a:effectLst/>
          </c:spPr>
          <c:invertIfNegative val="0"/>
          <c:cat>
            <c:strRef>
              <c:f>Sheet1!$A$2:$A$5</c:f>
              <c:strCache>
                <c:ptCount val="4"/>
                <c:pt idx="0">
                  <c:v>SHA-BJS</c:v>
                </c:pt>
                <c:pt idx="1">
                  <c:v>SHA-CAN</c:v>
                </c:pt>
                <c:pt idx="2">
                  <c:v>SHA-XMN</c:v>
                </c:pt>
                <c:pt idx="3">
                  <c:v>SHA-CTU</c:v>
                </c:pt>
              </c:strCache>
            </c:strRef>
          </c:cat>
          <c:val>
            <c:numRef>
              <c:f>Sheet1!$H$2:$H$5</c:f>
              <c:numCache>
                <c:formatCode>General</c:formatCode>
                <c:ptCount val="4"/>
                <c:pt idx="0">
                  <c:v>48.51</c:v>
                </c:pt>
                <c:pt idx="1">
                  <c:v>46.49</c:v>
                </c:pt>
                <c:pt idx="2">
                  <c:v>50.07</c:v>
                </c:pt>
                <c:pt idx="3">
                  <c:v>45.52</c:v>
                </c:pt>
              </c:numCache>
            </c:numRef>
          </c:val>
        </c:ser>
        <c:dLbls>
          <c:showLegendKey val="0"/>
          <c:showVal val="0"/>
          <c:showCatName val="0"/>
          <c:showSerName val="0"/>
          <c:showPercent val="0"/>
          <c:showBubbleSize val="0"/>
        </c:dLbls>
        <c:gapWidth val="219"/>
        <c:overlap val="-27"/>
        <c:axId val="-1389671680"/>
        <c:axId val="-1389670592"/>
      </c:barChart>
      <c:catAx>
        <c:axId val="-1389671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9670592"/>
        <c:crosses val="autoZero"/>
        <c:auto val="1"/>
        <c:lblAlgn val="ctr"/>
        <c:lblOffset val="100"/>
        <c:noMultiLvlLbl val="0"/>
      </c:catAx>
      <c:valAx>
        <c:axId val="-1389670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baseline="0"/>
                  <a:t>MAP  </a:t>
                </a:r>
                <a:r>
                  <a:rPr lang="zh-CN" altLang="en-US" baseline="0"/>
                  <a:t>（</a:t>
                </a:r>
                <a:r>
                  <a:rPr lang="en-US" altLang="zh-CN" baseline="0"/>
                  <a:t>%</a:t>
                </a:r>
                <a:r>
                  <a:rPr lang="zh-CN" altLang="en-US" baseline="0"/>
                  <a:t>）</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9671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426590680447599"/>
          <c:y val="5.3855569155446759E-2"/>
          <c:w val="0.82432795472300435"/>
          <c:h val="0.68140325176611194"/>
        </c:manualLayout>
      </c:layout>
      <c:barChart>
        <c:barDir val="col"/>
        <c:grouping val="clustered"/>
        <c:varyColors val="0"/>
        <c:ser>
          <c:idx val="0"/>
          <c:order val="0"/>
          <c:tx>
            <c:strRef>
              <c:f>Sheet1!$B$1</c:f>
              <c:strCache>
                <c:ptCount val="1"/>
                <c:pt idx="0">
                  <c:v>基于用户偏好模型的并行化实现</c:v>
                </c:pt>
              </c:strCache>
            </c:strRef>
          </c:tx>
          <c:spPr>
            <a:solidFill>
              <a:schemeClr val="accent1"/>
            </a:solidFill>
            <a:ln>
              <a:noFill/>
            </a:ln>
            <a:effectLst/>
          </c:spPr>
          <c:invertIfNegative val="0"/>
          <c:cat>
            <c:numRef>
              <c:f>Sheet1!$A$2:$A$5</c:f>
              <c:numCache>
                <c:formatCode>General</c:formatCode>
                <c:ptCount val="4"/>
                <c:pt idx="0">
                  <c:v>6</c:v>
                </c:pt>
                <c:pt idx="1">
                  <c:v>12</c:v>
                </c:pt>
                <c:pt idx="2">
                  <c:v>18</c:v>
                </c:pt>
                <c:pt idx="3">
                  <c:v>24</c:v>
                </c:pt>
              </c:numCache>
            </c:numRef>
          </c:cat>
          <c:val>
            <c:numRef>
              <c:f>Sheet1!$B$2:$B$5</c:f>
              <c:numCache>
                <c:formatCode>General</c:formatCode>
                <c:ptCount val="4"/>
                <c:pt idx="0">
                  <c:v>182</c:v>
                </c:pt>
                <c:pt idx="1">
                  <c:v>116</c:v>
                </c:pt>
                <c:pt idx="2">
                  <c:v>84</c:v>
                </c:pt>
                <c:pt idx="3">
                  <c:v>69</c:v>
                </c:pt>
              </c:numCache>
            </c:numRef>
          </c:val>
        </c:ser>
        <c:dLbls>
          <c:showLegendKey val="0"/>
          <c:showVal val="0"/>
          <c:showCatName val="0"/>
          <c:showSerName val="0"/>
          <c:showPercent val="0"/>
          <c:showBubbleSize val="0"/>
        </c:dLbls>
        <c:gapWidth val="219"/>
        <c:overlap val="-27"/>
        <c:axId val="-1388527696"/>
        <c:axId val="-1388532592"/>
      </c:barChart>
      <c:catAx>
        <c:axId val="-1388527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计算核数</a:t>
                </a:r>
              </a:p>
            </c:rich>
          </c:tx>
          <c:layout>
            <c:manualLayout>
              <c:xMode val="edge"/>
              <c:yMode val="edge"/>
              <c:x val="0.49076239131778765"/>
              <c:y val="0.8096689443807284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532592"/>
        <c:crosses val="autoZero"/>
        <c:auto val="1"/>
        <c:lblAlgn val="ctr"/>
        <c:lblOffset val="100"/>
        <c:noMultiLvlLbl val="0"/>
      </c:catAx>
      <c:valAx>
        <c:axId val="-1388532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 （分钟）</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527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663126482376007"/>
          <c:y val="5.4726368159203981E-2"/>
          <c:w val="0.82144766727142271"/>
          <c:h val="0.67127668742899682"/>
        </c:manualLayout>
      </c:layout>
      <c:barChart>
        <c:barDir val="col"/>
        <c:grouping val="clustered"/>
        <c:varyColors val="0"/>
        <c:ser>
          <c:idx val="0"/>
          <c:order val="0"/>
          <c:tx>
            <c:strRef>
              <c:f>Sheet1!$B$1</c:f>
              <c:strCache>
                <c:ptCount val="1"/>
                <c:pt idx="0">
                  <c:v>基于选择模型的并行化实现 （单次迭代时间）</c:v>
                </c:pt>
              </c:strCache>
            </c:strRef>
          </c:tx>
          <c:spPr>
            <a:solidFill>
              <a:schemeClr val="accent4">
                <a:lumMod val="75000"/>
              </a:schemeClr>
            </a:solidFill>
            <a:ln>
              <a:noFill/>
            </a:ln>
            <a:effectLst/>
          </c:spPr>
          <c:invertIfNegative val="0"/>
          <c:cat>
            <c:numRef>
              <c:f>Sheet1!$A$2:$A$5</c:f>
              <c:numCache>
                <c:formatCode>General</c:formatCode>
                <c:ptCount val="4"/>
                <c:pt idx="0">
                  <c:v>6</c:v>
                </c:pt>
                <c:pt idx="1">
                  <c:v>12</c:v>
                </c:pt>
                <c:pt idx="2">
                  <c:v>18</c:v>
                </c:pt>
                <c:pt idx="3">
                  <c:v>24</c:v>
                </c:pt>
              </c:numCache>
            </c:numRef>
          </c:cat>
          <c:val>
            <c:numRef>
              <c:f>Sheet1!$B$2:$B$5</c:f>
              <c:numCache>
                <c:formatCode>General</c:formatCode>
                <c:ptCount val="4"/>
                <c:pt idx="0">
                  <c:v>69</c:v>
                </c:pt>
                <c:pt idx="1">
                  <c:v>48</c:v>
                </c:pt>
                <c:pt idx="2">
                  <c:v>37</c:v>
                </c:pt>
                <c:pt idx="3">
                  <c:v>31</c:v>
                </c:pt>
              </c:numCache>
            </c:numRef>
          </c:val>
        </c:ser>
        <c:dLbls>
          <c:showLegendKey val="0"/>
          <c:showVal val="0"/>
          <c:showCatName val="0"/>
          <c:showSerName val="0"/>
          <c:showPercent val="0"/>
          <c:showBubbleSize val="0"/>
        </c:dLbls>
        <c:gapWidth val="219"/>
        <c:overlap val="-27"/>
        <c:axId val="-1388527152"/>
        <c:axId val="-1388524976"/>
      </c:barChart>
      <c:catAx>
        <c:axId val="-13885271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计算核数</a:t>
                </a:r>
              </a:p>
            </c:rich>
          </c:tx>
          <c:layout>
            <c:manualLayout>
              <c:xMode val="edge"/>
              <c:yMode val="edge"/>
              <c:x val="0.49351296264983707"/>
              <c:y val="0.7966412034316604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524976"/>
        <c:crosses val="autoZero"/>
        <c:auto val="1"/>
        <c:lblAlgn val="ctr"/>
        <c:lblOffset val="100"/>
        <c:noMultiLvlLbl val="0"/>
      </c:catAx>
      <c:valAx>
        <c:axId val="-1388524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 （分钟）</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527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6BBDD0-9523-410C-B7BD-D2DD6B81D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18458</Words>
  <Characters>105214</Characters>
  <Application>Microsoft Office Word</Application>
  <DocSecurity>0</DocSecurity>
  <Lines>876</Lines>
  <Paragraphs>246</Paragraphs>
  <ScaleCrop>false</ScaleCrop>
  <Company>Microsoft</Company>
  <LinksUpToDate>false</LinksUpToDate>
  <CharactersWithSpaces>123426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申请上海交通大学硕士学位论文</dc:title>
  <dc:subject/>
  <dc:creator>yfz</dc:creator>
  <cp:keywords/>
  <dc:description/>
  <cp:lastModifiedBy>Fangzhou Yang</cp:lastModifiedBy>
  <cp:revision>6</cp:revision>
  <cp:lastPrinted>2015-12-30T05:54:00Z</cp:lastPrinted>
  <dcterms:created xsi:type="dcterms:W3CDTF">2015-12-30T05:56:00Z</dcterms:created>
  <dcterms:modified xsi:type="dcterms:W3CDTF">2015-12-30T06:02:00Z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WinEqns">
    <vt:bool>true</vt:bool>
  </property>
  <property fmtid="{D5CDD505-2E9C-101B-9397-08002B2CF9AE}" pid="4" name="MTEqnNumsOnRight">
    <vt:bool>true</vt:bool>
  </property>
  <property fmtid="{D5CDD505-2E9C-101B-9397-08002B2CF9AE}" pid="5" name="MTEquationSection">
    <vt:lpwstr>1</vt:lpwstr>
  </property>
  <property fmtid="{D5CDD505-2E9C-101B-9397-08002B2CF9AE}" pid="6" name="KSOProductBuildVer">
    <vt:lpwstr>2052-9.1.0.4468</vt:lpwstr>
  </property>
</Properties>
</file>