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Garamond" w:cs="Garamond" w:eastAsia="Garamond" w:hAnsi="Garamond"/>
          <w:b w:val="1"/>
          <w:bCs w:val="1"/>
          <w:color w:val="08591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sz w:val="32"/>
          <w:szCs w:val="32"/>
          <w:rtl w:val="0"/>
        </w:rPr>
        <w:t xml:space="preserve">ZELIN (RICHARD) ZHU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Chapel Hill, NC  |  richardrizzling@gmail.com  |  github.com/ZelinZhu-Richard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8591c" w:space="1" w:sz="4" w:val="single"/>
        </w:pBdr>
        <w:spacing w:after="10" w:before="10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1200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Chapel Hill High School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Class of 2027, GPA: summa cum laude  Chapel Hill, NC | Aug 2023 -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140" w:firstLine="0"/>
        <w:jc w:val="left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19"/>
          <w:szCs w:val="19"/>
          <w:rtl w:val="0"/>
        </w:rPr>
        <w:t xml:space="preserve">Coursework: </w:t>
      </w:r>
      <w:r w:rsidDel="00000000" w:rsidR="00000000" w:rsidRPr="00000000">
        <w:rPr>
          <w:rFonts w:ascii="Garamond" w:cs="Garamond" w:eastAsia="Garamond" w:hAnsi="Garamond"/>
          <w:color w:val="333333"/>
          <w:sz w:val="19"/>
          <w:szCs w:val="19"/>
          <w:rtl w:val="0"/>
        </w:rPr>
        <w:t xml:space="preserve">AP Calculus BC, AP Statistics w/ Calculus, AP Physics C Mechanics, AP Physics C E&amp;M, Multivariable Calculus &amp; Linear Algebra (MIT OCW)</w:t>
      </w:r>
      <w:r w:rsidDel="00000000" w:rsidR="00000000" w:rsidRPr="00000000">
        <w:rPr>
          <w:rFonts w:ascii="Garamond" w:cs="Garamond" w:eastAsia="Garamond" w:hAnsi="Garamond"/>
          <w:color w:val="333333"/>
          <w:sz w:val="17"/>
          <w:szCs w:val="1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1200"/>
        </w:tabs>
        <w:spacing w:after="0" w:before="40" w:lineRule="auto"/>
        <w:rPr>
          <w:rFonts w:ascii="Garamond" w:cs="Garamond" w:eastAsia="Garamond" w:hAnsi="Garamond"/>
          <w:i w:val="1"/>
          <w:iCs w:val="1"/>
          <w:color w:val="555555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Durham Technical Community College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Dual Enrollment, GPA: 4.00 Durham, NC | Aug 2025 - May 2027</w:t>
      </w:r>
    </w:p>
    <w:p w:rsidR="00000000" w:rsidDel="00000000" w:rsidP="00000000" w:rsidRDefault="00000000" w:rsidRPr="00000000" w14:paraId="00000008">
      <w:pPr>
        <w:pBdr>
          <w:bottom w:color="08591c" w:space="1" w:sz="4" w:val="single"/>
        </w:pBdr>
        <w:spacing w:after="10" w:before="100" w:lineRule="auto"/>
        <w:rPr>
          <w:rFonts w:ascii="Garamond" w:cs="Garamond" w:eastAsia="Garamond" w:hAnsi="Garamond"/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8591c" w:space="1" w:sz="4" w:val="single"/>
        </w:pBdr>
        <w:spacing w:after="10" w:before="10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Python, JavaScript/TypeScript, SQL, HTML/CSS  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AI/ML: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PyTorch, scikit-learn, TensorFlow, SVM, PCA, Agentic Skills</w:t>
      </w:r>
    </w:p>
    <w:p w:rsidR="00000000" w:rsidDel="00000000" w:rsidP="00000000" w:rsidRDefault="00000000" w:rsidRPr="00000000" w14:paraId="0000000B">
      <w:pPr>
        <w:spacing w:after="0" w:before="1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Web &amp; Tools: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React, React Flow, Node.js, Git/GitHub, Google ADK, Claude API, Jupyter, Excel</w:t>
      </w:r>
    </w:p>
    <w:p w:rsidR="00000000" w:rsidDel="00000000" w:rsidP="00000000" w:rsidRDefault="00000000" w:rsidRPr="00000000" w14:paraId="0000000D">
      <w:pPr>
        <w:spacing w:after="0" w:before="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Other: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Bilingual (Mandarin &amp; English), Quantitative Modeling, Data Analysis, Multi-Agent Systems, Public Speaking</w:t>
      </w:r>
    </w:p>
    <w:p w:rsidR="00000000" w:rsidDel="00000000" w:rsidP="00000000" w:rsidRDefault="00000000" w:rsidRPr="00000000" w14:paraId="0000000F">
      <w:pPr>
        <w:spacing w:after="0" w:before="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8591c" w:space="1" w:sz="4" w:val="single"/>
        </w:pBdr>
        <w:spacing w:after="10" w:before="10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1200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MeridianAlgo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Quant Developer Chapel Hill, NC | Sep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Build and maintain Apex Analysis, an open-source ML-powered stock analysis platform with interactive data visualizations and trading tools within a 5-person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Develop model training pipelines for equity market prediction and signal generation using Python and scikit-learn</w:t>
      </w:r>
    </w:p>
    <w:p w:rsidR="00000000" w:rsidDel="00000000" w:rsidP="00000000" w:rsidRDefault="00000000" w:rsidRPr="00000000" w14:paraId="00000014">
      <w:pPr>
        <w:spacing w:after="0" w:before="0" w:lineRule="auto"/>
        <w:ind w:left="280" w:hanging="140"/>
        <w:rPr>
          <w:rFonts w:ascii="Garamond" w:cs="Garamond" w:eastAsia="Garamond" w:hAnsi="Garamond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1200"/>
        </w:tabs>
        <w:spacing w:after="0" w:before="40" w:lineRule="auto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UNC PRIMES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Scholar Chapel Hill, NC | May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color w:val="08591c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Selected for UNC's PROGRAM FOR RESEARCH IN IMAGE PROCESSING AND MACHINE LEARNING FOR EMERGING SCHOLARS. Conduct research around Machine learning and Computer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1200"/>
        </w:tabs>
        <w:spacing w:after="0" w:before="40" w:lineRule="auto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Al9ha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 (Nexus Tensor Alpha)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Founder Chapel Hill, NC | Nov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Building an AI-native quantitative trading research project: Mixture-of-Experts forecasting architecture (TFT, MAML, N-BEATS) with regime-aware gating and a multi-LLM agent layer for unstructured signal processing. </w:t>
      </w:r>
    </w:p>
    <w:p w:rsidR="00000000" w:rsidDel="00000000" w:rsidP="00000000" w:rsidRDefault="00000000" w:rsidRPr="00000000" w14:paraId="0000001A">
      <w:pPr>
        <w:pBdr>
          <w:bottom w:color="08591c" w:space="1" w:sz="4" w:val="single"/>
        </w:pBdr>
        <w:spacing w:after="10" w:before="100" w:lineRule="auto"/>
        <w:rPr>
          <w:rFonts w:ascii="Garamond" w:cs="Garamond" w:eastAsia="Garamond" w:hAnsi="Garamond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8591c" w:space="1" w:sz="4" w:val="single"/>
        </w:pBdr>
        <w:spacing w:after="10" w:before="10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1200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EqualVoice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Duke SCAI Hackathon, Finalist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280" w:hanging="14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8591c"/>
          <w:rtl w:val="0"/>
        </w:rPr>
        <w:t xml:space="preserve">•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Captained all-high-school team to finalist, competing against Undergraduate, Graduate, PhD students and professors; built benchmark for evaluating voice-to-text equity across different accents.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1200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Zhu Academy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AI-Powered Learning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280" w:hanging="14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8591c"/>
          <w:rtl w:val="0"/>
        </w:rPr>
        <w:t xml:space="preserve">•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Knowledge graph tool (React 18, Vite, React Flow, Claude API) mapping concepts into adaptive learning pathways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1200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Research Email Agent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Kaggle Capstone, Open-sourced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280" w:hanging="14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8591c"/>
          <w:rtl w:val="0"/>
        </w:rPr>
        <w:t xml:space="preserve">•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Multi-agent pipeline (Google ADK) with Research, Profile, EmailWriter, Validator agents for automated outreach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1200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Wharton HSDSC</w:t>
      </w:r>
      <w:r w:rsidDel="00000000" w:rsidR="00000000" w:rsidRPr="00000000">
        <w:rPr>
          <w:rFonts w:ascii="Garamond" w:cs="Garamond" w:eastAsia="Garamond" w:hAnsi="Garamond"/>
          <w:color w:val="555555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rtl w:val="0"/>
        </w:rPr>
        <w:t xml:space="preserve">Team Captain / Modeling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280" w:hanging="14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8591c"/>
          <w:rtl w:val="0"/>
        </w:rPr>
        <w:t xml:space="preserve">• 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Multi-model ensemble (Pythagorean Expectation + Bradley-Terry) for ice hockey simulation analysis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8591c" w:space="1" w:sz="4" w:val="single"/>
        </w:pBdr>
        <w:spacing w:after="10" w:before="100" w:lineRule="auto"/>
        <w:rPr>
          <w:rFonts w:ascii="Garamond" w:cs="Garamond" w:eastAsia="Garamond" w:hAnsi="Garamond"/>
          <w:b w:val="1"/>
          <w:bCs w:val="1"/>
          <w:color w:val="08591c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sz w:val="21"/>
          <w:szCs w:val="21"/>
          <w:rtl w:val="0"/>
        </w:rPr>
        <w:t xml:space="preserve">LEADERSHIP, COMMUNITY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0" w:lineRule="auto"/>
        <w:jc w:val="left"/>
        <w:rPr>
          <w:rFonts w:ascii="Garamond" w:cs="Garamond" w:eastAsia="Garamond" w:hAnsi="Garamond"/>
          <w:b w:val="1"/>
          <w:bCs w:val="1"/>
          <w:color w:val="08591c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8591c"/>
          <w:rtl w:val="0"/>
        </w:rPr>
        <w:t xml:space="preserve">Honors: </w:t>
      </w:r>
    </w:p>
    <w:p w:rsidR="00000000" w:rsidDel="00000000" w:rsidP="00000000" w:rsidRDefault="00000000" w:rsidRPr="00000000" w14:paraId="00000026">
      <w:pPr>
        <w:spacing w:after="0" w:before="10" w:lineRule="auto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YC AI Startup School: Selected as the Youngest Attendees at the age of 17, Hand picked by YC General Partner, top 5 percent of the applicants out of 50000 ish applicants.</w:t>
      </w:r>
    </w:p>
    <w:p w:rsidR="00000000" w:rsidDel="00000000" w:rsidP="00000000" w:rsidRDefault="00000000" w:rsidRPr="00000000" w14:paraId="00000027">
      <w:pPr>
        <w:spacing w:after="0" w:before="1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USACO Gold</w:t>
      </w:r>
    </w:p>
    <w:p w:rsidR="00000000" w:rsidDel="00000000" w:rsidP="00000000" w:rsidRDefault="00000000" w:rsidRPr="00000000" w14:paraId="00000028">
      <w:pPr>
        <w:spacing w:after="0" w:before="1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UNC PRIMES (Accepted) </w:t>
        <w:br w:type="textWrapping"/>
        <w:t xml:space="preserve">Duke SCAI Hackathon Finalist </w:t>
        <w:br w:type="textWrapping"/>
        <w:t xml:space="preserve">Wharton HSDSC&amp;HSIC Team Captain</w:t>
      </w:r>
    </w:p>
    <w:p w:rsidR="00000000" w:rsidDel="00000000" w:rsidP="00000000" w:rsidRDefault="00000000" w:rsidRPr="00000000" w14:paraId="00000029">
      <w:pPr>
        <w:spacing w:after="0" w:before="10" w:lineRule="auto"/>
        <w:jc w:val="left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Georgia tech statistic and probability competition: Advanced to the top 40 second round and is the captain of the first place winning team.</w:t>
      </w:r>
    </w:p>
    <w:p w:rsidR="00000000" w:rsidDel="00000000" w:rsidP="00000000" w:rsidRDefault="00000000" w:rsidRPr="00000000" w14:paraId="0000002A">
      <w:pPr>
        <w:spacing w:after="0" w:before="0" w:lineRule="auto"/>
        <w:ind w:left="280" w:hanging="140"/>
        <w:rPr>
          <w:rFonts w:ascii="Garamond" w:cs="Garamond" w:eastAsia="Garamond" w:hAnsi="Garamond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280" w:hanging="14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President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, AI Club / CS Club / Research &amp; Innovation Club, Chapel Hill 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140" w:firstLine="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br w:type="textWrapping"/>
        <w:t xml:space="preserve">Board Member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, Morehead Planetarium Teen Science Café &amp; Museum of Life and Science Teen Advisory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140" w:firstLine="0"/>
        <w:rPr>
          <w:rFonts w:ascii="Garamond" w:cs="Garamond" w:eastAsia="Garamond" w:hAnsi="Garamond"/>
          <w:color w:val="333333"/>
        </w:rPr>
      </w:pPr>
      <w:r w:rsidDel="00000000" w:rsidR="00000000" w:rsidRPr="00000000">
        <w:rPr>
          <w:rFonts w:ascii="Garamond" w:cs="Garamond" w:eastAsia="Garamond" w:hAnsi="Garamond"/>
          <w:color w:val="08591c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Founder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, UNA-USA Chapter at CHHS (SDGs 8, 9, 13)  |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Organized and led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 Durham AI Literacy Workshop; 60+ attendees, sponsored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Meta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333333"/>
          <w:rtl w:val="0"/>
        </w:rPr>
        <w:t xml:space="preserve">Perplexity</w:t>
      </w:r>
      <w:r w:rsidDel="00000000" w:rsidR="00000000" w:rsidRPr="00000000">
        <w:rPr>
          <w:rFonts w:ascii="Garamond" w:cs="Garamond" w:eastAsia="Garamond" w:hAnsi="Garamond"/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0" w:top="360" w:left="520" w:right="5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JWP8wDRAubTG2MtQ1YyDCOn0Q==">CgMxLjA4AHIhMS11V0JrYmVnV2xTUkxETDhEYXJwamVkUkszd3JtNGgt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