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DF79" w14:textId="27D152C6" w:rsidR="00700A8D" w:rsidRPr="000D2100" w:rsidRDefault="00700A8D" w:rsidP="00700A8D">
      <w:pPr>
        <w:pStyle w:val="Heading1"/>
        <w:rPr>
          <w:rFonts w:asciiTheme="minorHAnsi" w:hAnsiTheme="minorHAnsi" w:cstheme="minorHAnsi"/>
          <w:color w:val="44546A" w:themeColor="text2"/>
        </w:rPr>
      </w:pPr>
      <w:r w:rsidRPr="000D2100">
        <w:rPr>
          <w:rFonts w:asciiTheme="minorHAnsi" w:hAnsiTheme="minorHAnsi" w:cstheme="minorHAnsi"/>
          <w:color w:val="44546A" w:themeColor="text2"/>
        </w:rPr>
        <w:tab/>
      </w:r>
      <w:r w:rsidRPr="000D2100">
        <w:rPr>
          <w:rFonts w:asciiTheme="minorHAnsi" w:hAnsiTheme="minorHAnsi" w:cstheme="minorHAnsi"/>
          <w:color w:val="44546A" w:themeColor="text2"/>
        </w:rPr>
        <w:tab/>
      </w:r>
      <w:r w:rsidRPr="000D2100">
        <w:rPr>
          <w:rFonts w:asciiTheme="minorHAnsi" w:hAnsiTheme="minorHAnsi" w:cstheme="minorHAnsi"/>
          <w:color w:val="44546A" w:themeColor="text2"/>
        </w:rPr>
        <w:tab/>
        <w:t>Analiza CDMA-DS-SS+QPSK SISTEMA</w:t>
      </w:r>
    </w:p>
    <w:p w14:paraId="2539A568" w14:textId="77777777" w:rsidR="00700A8D" w:rsidRPr="000D2100" w:rsidRDefault="00700A8D" w:rsidP="00700A8D">
      <w:pPr>
        <w:rPr>
          <w:rFonts w:cstheme="minorHAnsi"/>
          <w:color w:val="44546A" w:themeColor="text2"/>
        </w:rPr>
      </w:pPr>
    </w:p>
    <w:p w14:paraId="21785A43" w14:textId="29972E20" w:rsidR="00700A8D" w:rsidRPr="000D2100" w:rsidRDefault="00700A8D" w:rsidP="00700A8D">
      <w:pPr>
        <w:jc w:val="right"/>
        <w:rPr>
          <w:rFonts w:cstheme="minorHAnsi"/>
          <w:color w:val="44546A" w:themeColor="text2"/>
        </w:rPr>
      </w:pP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  <w:t xml:space="preserve">                Emilija Mradaković  2020/0293</w:t>
      </w: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</w:r>
      <w:r w:rsidRPr="000D2100">
        <w:rPr>
          <w:rFonts w:cstheme="minorHAnsi"/>
          <w:color w:val="44546A" w:themeColor="text2"/>
        </w:rPr>
        <w:tab/>
        <w:t>Vladimir Zeljković 2020/0450</w:t>
      </w:r>
    </w:p>
    <w:p w14:paraId="78000F48" w14:textId="77777777" w:rsidR="00700A8D" w:rsidRPr="000D2100" w:rsidRDefault="00700A8D">
      <w:pPr>
        <w:rPr>
          <w:rFonts w:cstheme="minorHAnsi"/>
          <w:color w:val="44546A" w:themeColor="text2"/>
        </w:rPr>
      </w:pPr>
    </w:p>
    <w:p w14:paraId="4C7C48BC" w14:textId="77777777" w:rsidR="00700A8D" w:rsidRPr="000D2100" w:rsidRDefault="00700A8D">
      <w:pPr>
        <w:rPr>
          <w:rFonts w:cstheme="minorHAnsi"/>
          <w:color w:val="44546A" w:themeColor="text2"/>
        </w:rPr>
      </w:pPr>
    </w:p>
    <w:p w14:paraId="234DB111" w14:textId="56FF20B9" w:rsidR="00732E89" w:rsidRPr="000D2100" w:rsidRDefault="005B5AC6">
      <w:pPr>
        <w:rPr>
          <w:rFonts w:cstheme="minorHAnsi"/>
          <w:color w:val="44546A" w:themeColor="text2"/>
          <w:lang w:val="en-150"/>
        </w:rPr>
      </w:pPr>
      <w:r w:rsidRPr="000D2100">
        <w:rPr>
          <w:rFonts w:cstheme="minorHAnsi"/>
          <w:color w:val="44546A" w:themeColor="text2"/>
        </w:rPr>
        <w:t>Posmatra s</w:t>
      </w:r>
      <w:r w:rsidRPr="000D2100">
        <w:rPr>
          <w:rFonts w:cstheme="minorHAnsi"/>
          <w:color w:val="44546A" w:themeColor="text2"/>
          <w:lang w:val="sr-Latn-RS"/>
        </w:rPr>
        <w:t xml:space="preserve">e </w:t>
      </w:r>
      <w:r w:rsidRPr="000D2100">
        <w:rPr>
          <w:rFonts w:cstheme="minorHAnsi"/>
          <w:color w:val="44546A" w:themeColor="text2"/>
        </w:rPr>
        <w:t xml:space="preserve">CDMA-DS-SS+QPSK SISTEM </w:t>
      </w:r>
      <w:r w:rsidRPr="000D2100">
        <w:rPr>
          <w:rFonts w:cstheme="minorHAnsi"/>
          <w:color w:val="44546A" w:themeColor="text2"/>
          <w:lang w:val="sr-Latn-RS"/>
        </w:rPr>
        <w:t xml:space="preserve">sa kojim se vrši </w:t>
      </w:r>
      <w:r w:rsidRPr="000D2100">
        <w:rPr>
          <w:rFonts w:cstheme="minorHAnsi"/>
          <w:color w:val="44546A" w:themeColor="text2"/>
        </w:rPr>
        <w:t>prenos u uplink-u u različitim uslovima gde N = 8 korisnika u istom opsegu učetanosti pristupa zajedničkom prijemniku (npr. baznoj stanici). Posmatrali su se slučajevi sa idelnom/neidealnom kontrolom snage, istim/različitim brzinama korisnika</w:t>
      </w:r>
      <w:r w:rsidR="00590559" w:rsidRPr="000D2100">
        <w:rPr>
          <w:rFonts w:cstheme="minorHAnsi"/>
          <w:color w:val="44546A" w:themeColor="text2"/>
          <w:lang w:val="en-150"/>
        </w:rPr>
        <w:t xml:space="preserve">, </w:t>
      </w:r>
      <w:r w:rsidRPr="000D2100">
        <w:rPr>
          <w:rFonts w:cstheme="minorHAnsi"/>
          <w:color w:val="44546A" w:themeColor="text2"/>
        </w:rPr>
        <w:t>različitim procesnim pojačanjima</w:t>
      </w:r>
      <w:r w:rsidR="00590559" w:rsidRPr="000D2100">
        <w:rPr>
          <w:rFonts w:cstheme="minorHAnsi"/>
          <w:color w:val="44546A" w:themeColor="text2"/>
          <w:lang w:val="en-150"/>
        </w:rPr>
        <w:t xml:space="preserve"> kao i sa i bez prisustva dodatne spoljne interferencije.</w:t>
      </w:r>
    </w:p>
    <w:p w14:paraId="7FD74B81" w14:textId="77777777" w:rsidR="00C3783E" w:rsidRPr="000D2100" w:rsidRDefault="00C3783E">
      <w:pPr>
        <w:rPr>
          <w:rFonts w:cstheme="minorHAnsi"/>
          <w:color w:val="44546A" w:themeColor="text2"/>
        </w:rPr>
      </w:pPr>
    </w:p>
    <w:p w14:paraId="20C97DAA" w14:textId="7C429F73" w:rsidR="00C3783E" w:rsidRPr="000D2100" w:rsidRDefault="00CF510E">
      <w:pPr>
        <w:rPr>
          <w:rFonts w:cstheme="minorHAnsi"/>
          <w:color w:val="44546A" w:themeColor="text2"/>
        </w:rPr>
      </w:pPr>
      <w:r w:rsidRPr="000D2100">
        <w:rPr>
          <w:rFonts w:cstheme="minorHAnsi"/>
          <w:color w:val="44546A" w:themeColor="text2"/>
        </w:rPr>
        <w:t xml:space="preserve">Do realizacije predajnika smo došli na način formiranja 2-dimenzione matrice gde jedna dimenzija predstavlja i-tog korisnika, a druga dimenzija j-ti bit odnosno kasnije čip. </w:t>
      </w:r>
      <w:r w:rsidR="003C1A42" w:rsidRPr="000D2100">
        <w:rPr>
          <w:rFonts w:cstheme="minorHAnsi"/>
          <w:color w:val="44546A" w:themeColor="text2"/>
        </w:rPr>
        <w:t xml:space="preserve">Za svakog korisnika je </w:t>
      </w:r>
      <w:r w:rsidR="00C3783E" w:rsidRPr="000D2100">
        <w:rPr>
          <w:rFonts w:cstheme="minorHAnsi"/>
          <w:color w:val="44546A" w:themeColor="text2"/>
        </w:rPr>
        <w:t xml:space="preserve">prvobitno </w:t>
      </w:r>
      <w:r w:rsidR="003C1A42" w:rsidRPr="000D2100">
        <w:rPr>
          <w:rFonts w:cstheme="minorHAnsi"/>
          <w:color w:val="44546A" w:themeColor="text2"/>
        </w:rPr>
        <w:t>generisan signal čijim se odabiranje</w:t>
      </w:r>
      <w:r w:rsidR="00731648" w:rsidRPr="000D2100">
        <w:rPr>
          <w:rFonts w:cstheme="minorHAnsi"/>
          <w:color w:val="44546A" w:themeColor="text2"/>
        </w:rPr>
        <w:t>m</w:t>
      </w:r>
      <w:r w:rsidR="003C1A42" w:rsidRPr="000D2100">
        <w:rPr>
          <w:rFonts w:cstheme="minorHAnsi"/>
          <w:color w:val="44546A" w:themeColor="text2"/>
        </w:rPr>
        <w:t xml:space="preserve"> dobi</w:t>
      </w:r>
      <w:r w:rsidR="00C3783E" w:rsidRPr="000D2100">
        <w:rPr>
          <w:rFonts w:cstheme="minorHAnsi"/>
          <w:color w:val="44546A" w:themeColor="text2"/>
        </w:rPr>
        <w:t>jaju</w:t>
      </w:r>
      <w:r w:rsidR="003C1A42" w:rsidRPr="000D2100">
        <w:rPr>
          <w:rFonts w:cstheme="minorHAnsi"/>
          <w:color w:val="44546A" w:themeColor="text2"/>
        </w:rPr>
        <w:t xml:space="preserve"> vrednosti kojim se popunjava dvodimenziona matrica. </w:t>
      </w:r>
      <w:r w:rsidR="00731648" w:rsidRPr="000D2100">
        <w:rPr>
          <w:rFonts w:cstheme="minorHAnsi"/>
          <w:color w:val="44546A" w:themeColor="text2"/>
        </w:rPr>
        <w:t>Svaki bit u matrici jednog korisnika se množi sa jedinstevnim nizom</w:t>
      </w:r>
      <w:r w:rsidR="00C3783E" w:rsidRPr="000D2100">
        <w:rPr>
          <w:rFonts w:cstheme="minorHAnsi"/>
          <w:color w:val="44546A" w:themeColor="text2"/>
        </w:rPr>
        <w:t xml:space="preserve"> (ortogonalne sekvence) </w:t>
      </w:r>
      <w:r w:rsidR="00731648" w:rsidRPr="000D2100">
        <w:rPr>
          <w:rFonts w:cstheme="minorHAnsi"/>
          <w:color w:val="44546A" w:themeColor="text2"/>
        </w:rPr>
        <w:t xml:space="preserve">vrednosti (čipova) za tog korisnika, čime se postiže sirenje spektra signala. </w:t>
      </w:r>
      <w:r w:rsidRPr="000D2100">
        <w:rPr>
          <w:rFonts w:cstheme="minorHAnsi"/>
          <w:color w:val="44546A" w:themeColor="text2"/>
        </w:rPr>
        <w:t>Bite/čipove iz susednih frejmova s</w:t>
      </w:r>
      <w:r w:rsidR="00C3783E" w:rsidRPr="000D2100">
        <w:rPr>
          <w:rFonts w:cstheme="minorHAnsi"/>
          <w:color w:val="44546A" w:themeColor="text2"/>
        </w:rPr>
        <w:t xml:space="preserve">e </w:t>
      </w:r>
      <w:r w:rsidRPr="000D2100">
        <w:rPr>
          <w:rFonts w:cstheme="minorHAnsi"/>
          <w:color w:val="44546A" w:themeColor="text2"/>
        </w:rPr>
        <w:t>ređa</w:t>
      </w:r>
      <w:r w:rsidR="00C3783E" w:rsidRPr="000D2100">
        <w:rPr>
          <w:rFonts w:cstheme="minorHAnsi"/>
          <w:color w:val="44546A" w:themeColor="text2"/>
        </w:rPr>
        <w:t>ju</w:t>
      </w:r>
      <w:r w:rsidRPr="000D2100">
        <w:rPr>
          <w:rFonts w:cstheme="minorHAnsi"/>
          <w:color w:val="44546A" w:themeColor="text2"/>
        </w:rPr>
        <w:t xml:space="preserve"> jedn</w:t>
      </w:r>
      <w:r w:rsidR="00C3783E" w:rsidRPr="000D2100">
        <w:rPr>
          <w:rFonts w:cstheme="minorHAnsi"/>
          <w:color w:val="44546A" w:themeColor="text2"/>
        </w:rPr>
        <w:t>i</w:t>
      </w:r>
      <w:r w:rsidRPr="000D2100">
        <w:rPr>
          <w:rFonts w:cstheme="minorHAnsi"/>
          <w:color w:val="44546A" w:themeColor="text2"/>
        </w:rPr>
        <w:t xml:space="preserve"> za drugim</w:t>
      </w:r>
      <w:r w:rsidR="00C3783E" w:rsidRPr="000D2100">
        <w:rPr>
          <w:rFonts w:cstheme="minorHAnsi"/>
          <w:color w:val="44546A" w:themeColor="text2"/>
        </w:rPr>
        <w:t xml:space="preserve"> u matrici</w:t>
      </w:r>
      <w:r w:rsidRPr="000D2100">
        <w:rPr>
          <w:rFonts w:cstheme="minorHAnsi"/>
          <w:color w:val="44546A" w:themeColor="text2"/>
        </w:rPr>
        <w:t>.</w:t>
      </w:r>
      <w:r w:rsidR="004A34FC" w:rsidRPr="000D2100">
        <w:rPr>
          <w:rFonts w:cstheme="minorHAnsi"/>
          <w:color w:val="44546A" w:themeColor="text2"/>
        </w:rPr>
        <w:t xml:space="preserve"> Ovo se rad</w:t>
      </w:r>
      <w:r w:rsidR="00C3783E" w:rsidRPr="000D2100">
        <w:rPr>
          <w:rFonts w:cstheme="minorHAnsi"/>
          <w:color w:val="44546A" w:themeColor="text2"/>
        </w:rPr>
        <w:t>i</w:t>
      </w:r>
      <w:r w:rsidR="004A34FC" w:rsidRPr="000D2100">
        <w:rPr>
          <w:rFonts w:cstheme="minorHAnsi"/>
          <w:color w:val="44546A" w:themeColor="text2"/>
        </w:rPr>
        <w:t xml:space="preserve"> u dve grane (grani faze I kvadrature) za svakog korisnika </w:t>
      </w:r>
      <w:r w:rsidR="00C3783E" w:rsidRPr="000D2100">
        <w:rPr>
          <w:rFonts w:cstheme="minorHAnsi"/>
          <w:color w:val="44546A" w:themeColor="text2"/>
        </w:rPr>
        <w:t xml:space="preserve">čime se </w:t>
      </w:r>
      <w:r w:rsidR="004A34FC" w:rsidRPr="000D2100">
        <w:rPr>
          <w:rFonts w:cstheme="minorHAnsi"/>
          <w:color w:val="44546A" w:themeColor="text2"/>
        </w:rPr>
        <w:t>simulira QPSK modulacij</w:t>
      </w:r>
      <w:r w:rsidR="00C3783E" w:rsidRPr="000D2100">
        <w:rPr>
          <w:rFonts w:cstheme="minorHAnsi"/>
          <w:color w:val="44546A" w:themeColor="text2"/>
        </w:rPr>
        <w:t>a</w:t>
      </w:r>
      <w:r w:rsidR="004A34FC" w:rsidRPr="000D2100">
        <w:rPr>
          <w:rFonts w:cstheme="minorHAnsi"/>
          <w:color w:val="44546A" w:themeColor="text2"/>
        </w:rPr>
        <w:t>. Modulacija se obavljala u osnovnom opsegu učestanosti (niskofrekvencijskom ekvivalentu) gde se dve grane pre slanja informacija na kanal sabirale tako što s</w:t>
      </w:r>
      <w:r w:rsidR="00C3783E" w:rsidRPr="000D2100">
        <w:rPr>
          <w:rFonts w:cstheme="minorHAnsi"/>
          <w:color w:val="44546A" w:themeColor="text2"/>
        </w:rPr>
        <w:t>u</w:t>
      </w:r>
      <w:r w:rsidR="004A34FC" w:rsidRPr="000D2100">
        <w:rPr>
          <w:rFonts w:cstheme="minorHAnsi"/>
          <w:color w:val="44546A" w:themeColor="text2"/>
        </w:rPr>
        <w:t xml:space="preserve"> vrednosti iz grane faze realni, a vrednosti iz grane kvadrature kompleksni</w:t>
      </w:r>
      <w:r w:rsidR="00C3783E" w:rsidRPr="000D2100">
        <w:rPr>
          <w:rFonts w:cstheme="minorHAnsi"/>
          <w:color w:val="44546A" w:themeColor="text2"/>
        </w:rPr>
        <w:t xml:space="preserve"> tj. pre sabiranja množili sa kompleksnom konstantom j</w:t>
      </w:r>
      <w:r w:rsidR="004A34FC" w:rsidRPr="000D2100">
        <w:rPr>
          <w:rFonts w:cstheme="minorHAnsi"/>
          <w:color w:val="44546A" w:themeColor="text2"/>
        </w:rPr>
        <w:t xml:space="preserve">. </w:t>
      </w:r>
    </w:p>
    <w:p w14:paraId="38A98073" w14:textId="0F7D1757" w:rsidR="00CF510E" w:rsidRPr="000D2100" w:rsidRDefault="004A34FC">
      <w:pPr>
        <w:rPr>
          <w:rFonts w:cstheme="minorHAnsi"/>
          <w:color w:val="44546A" w:themeColor="text2"/>
        </w:rPr>
      </w:pPr>
      <w:r w:rsidRPr="000D2100">
        <w:rPr>
          <w:rFonts w:cstheme="minorHAnsi"/>
          <w:color w:val="44546A" w:themeColor="text2"/>
        </w:rPr>
        <w:t xml:space="preserve">Prethodno opisana matrica u niskofrekvencijskom ekvivalentu je svedena na jednodimenzioni niz. </w:t>
      </w:r>
      <w:r w:rsidR="00CF510E" w:rsidRPr="000D2100">
        <w:rPr>
          <w:rFonts w:cstheme="minorHAnsi"/>
          <w:color w:val="44546A" w:themeColor="text2"/>
        </w:rPr>
        <w:t>Vrednosti svih korisnika s</w:t>
      </w:r>
      <w:r w:rsidR="00731648" w:rsidRPr="000D2100">
        <w:rPr>
          <w:rFonts w:cstheme="minorHAnsi"/>
          <w:color w:val="44546A" w:themeColor="text2"/>
        </w:rPr>
        <w:t>u</w:t>
      </w:r>
      <w:r w:rsidR="00CF510E" w:rsidRPr="000D2100">
        <w:rPr>
          <w:rFonts w:cstheme="minorHAnsi"/>
          <w:color w:val="44546A" w:themeColor="text2"/>
        </w:rPr>
        <w:t xml:space="preserve"> sab</w:t>
      </w:r>
      <w:r w:rsidR="00731648" w:rsidRPr="000D2100">
        <w:rPr>
          <w:rFonts w:cstheme="minorHAnsi"/>
          <w:color w:val="44546A" w:themeColor="text2"/>
        </w:rPr>
        <w:t>rane</w:t>
      </w:r>
      <w:r w:rsidR="00CF510E" w:rsidRPr="000D2100">
        <w:rPr>
          <w:rFonts w:cstheme="minorHAnsi"/>
          <w:color w:val="44546A" w:themeColor="text2"/>
        </w:rPr>
        <w:t xml:space="preserve"> u jedn</w:t>
      </w:r>
      <w:r w:rsidRPr="000D2100">
        <w:rPr>
          <w:rFonts w:cstheme="minorHAnsi"/>
          <w:color w:val="44546A" w:themeColor="text2"/>
        </w:rPr>
        <w:t>u</w:t>
      </w:r>
      <w:r w:rsidR="00CF510E" w:rsidRPr="000D2100">
        <w:rPr>
          <w:rFonts w:cstheme="minorHAnsi"/>
          <w:color w:val="44546A" w:themeColor="text2"/>
        </w:rPr>
        <w:t xml:space="preserve"> </w:t>
      </w:r>
      <w:r w:rsidRPr="000D2100">
        <w:rPr>
          <w:rFonts w:cstheme="minorHAnsi"/>
          <w:color w:val="44546A" w:themeColor="text2"/>
        </w:rPr>
        <w:t>vrednost (signal) koj</w:t>
      </w:r>
      <w:r w:rsidR="00731648" w:rsidRPr="000D2100">
        <w:rPr>
          <w:rFonts w:cstheme="minorHAnsi"/>
          <w:color w:val="44546A" w:themeColor="text2"/>
        </w:rPr>
        <w:t>a</w:t>
      </w:r>
      <w:r w:rsidRPr="000D2100">
        <w:rPr>
          <w:rFonts w:cstheme="minorHAnsi"/>
          <w:color w:val="44546A" w:themeColor="text2"/>
        </w:rPr>
        <w:t xml:space="preserve"> se zapravo šalje kroz kanal</w:t>
      </w:r>
      <w:r w:rsidR="00CF510E" w:rsidRPr="000D2100">
        <w:rPr>
          <w:rFonts w:cstheme="minorHAnsi"/>
          <w:color w:val="44546A" w:themeColor="text2"/>
        </w:rPr>
        <w:t xml:space="preserve">. </w:t>
      </w:r>
      <w:r w:rsidR="00731648" w:rsidRPr="000D2100">
        <w:rPr>
          <w:rFonts w:cstheme="minorHAnsi"/>
          <w:color w:val="44546A" w:themeColor="text2"/>
        </w:rPr>
        <w:t xml:space="preserve">Takav signal dolazi na ulaz u prijemnik sa tim što u zavisnoti od jačine signala na predaji I njegovog slabljenja na kanalu veze </w:t>
      </w:r>
      <w:r w:rsidR="00C228E9" w:rsidRPr="000D2100">
        <w:rPr>
          <w:rFonts w:cstheme="minorHAnsi"/>
          <w:color w:val="44546A" w:themeColor="text2"/>
        </w:rPr>
        <w:t xml:space="preserve">signal </w:t>
      </w:r>
      <w:r w:rsidR="00C3783E" w:rsidRPr="000D2100">
        <w:rPr>
          <w:rFonts w:cstheme="minorHAnsi"/>
          <w:color w:val="44546A" w:themeColor="text2"/>
        </w:rPr>
        <w:t xml:space="preserve">svakog korisnika </w:t>
      </w:r>
      <w:r w:rsidR="00C228E9" w:rsidRPr="000D2100">
        <w:rPr>
          <w:rFonts w:cstheme="minorHAnsi"/>
          <w:color w:val="44546A" w:themeColor="text2"/>
        </w:rPr>
        <w:t xml:space="preserve">se </w:t>
      </w:r>
      <w:r w:rsidR="00C3783E" w:rsidRPr="000D2100">
        <w:rPr>
          <w:rFonts w:cstheme="minorHAnsi"/>
          <w:color w:val="44546A" w:themeColor="text2"/>
        </w:rPr>
        <w:t>skalira.</w:t>
      </w:r>
      <w:r w:rsidRPr="000D2100">
        <w:rPr>
          <w:rFonts w:cstheme="minorHAnsi"/>
          <w:color w:val="44546A" w:themeColor="text2"/>
        </w:rPr>
        <w:t xml:space="preserve"> Osim skaliranih vrednosti signala jednodimenzio</w:t>
      </w:r>
      <w:r w:rsidR="00C228E9" w:rsidRPr="000D2100">
        <w:rPr>
          <w:rFonts w:cstheme="minorHAnsi"/>
          <w:color w:val="44546A" w:themeColor="text2"/>
        </w:rPr>
        <w:t>nom</w:t>
      </w:r>
      <w:r w:rsidRPr="000D2100">
        <w:rPr>
          <w:rFonts w:cstheme="minorHAnsi"/>
          <w:color w:val="44546A" w:themeColor="text2"/>
        </w:rPr>
        <w:t xml:space="preserve"> nizu </w:t>
      </w:r>
      <w:r w:rsidR="00C228E9" w:rsidRPr="000D2100">
        <w:rPr>
          <w:rFonts w:cstheme="minorHAnsi"/>
          <w:color w:val="44546A" w:themeColor="text2"/>
        </w:rPr>
        <w:t>se</w:t>
      </w:r>
      <w:r w:rsidRPr="000D2100">
        <w:rPr>
          <w:rFonts w:cstheme="minorHAnsi"/>
          <w:color w:val="44546A" w:themeColor="text2"/>
        </w:rPr>
        <w:t xml:space="preserve"> doda</w:t>
      </w:r>
      <w:r w:rsidR="00C228E9" w:rsidRPr="000D2100">
        <w:rPr>
          <w:rFonts w:cstheme="minorHAnsi"/>
          <w:color w:val="44546A" w:themeColor="text2"/>
        </w:rPr>
        <w:t>je</w:t>
      </w:r>
      <w:r w:rsidRPr="000D2100">
        <w:rPr>
          <w:rFonts w:cstheme="minorHAnsi"/>
          <w:color w:val="44546A" w:themeColor="text2"/>
        </w:rPr>
        <w:t xml:space="preserve"> I </w:t>
      </w:r>
      <w:r w:rsidR="003C1A42" w:rsidRPr="000D2100">
        <w:rPr>
          <w:rFonts w:cstheme="minorHAnsi"/>
          <w:color w:val="44546A" w:themeColor="text2"/>
        </w:rPr>
        <w:t>kompleksn</w:t>
      </w:r>
      <w:r w:rsidR="00C3783E" w:rsidRPr="000D2100">
        <w:rPr>
          <w:rFonts w:cstheme="minorHAnsi"/>
          <w:color w:val="44546A" w:themeColor="text2"/>
        </w:rPr>
        <w:t>i</w:t>
      </w:r>
      <w:r w:rsidR="003C1A42" w:rsidRPr="000D2100">
        <w:rPr>
          <w:rFonts w:cstheme="minorHAnsi"/>
          <w:color w:val="44546A" w:themeColor="text2"/>
        </w:rPr>
        <w:t xml:space="preserve"> </w:t>
      </w:r>
      <w:r w:rsidRPr="000D2100">
        <w:rPr>
          <w:rFonts w:cstheme="minorHAnsi"/>
          <w:color w:val="44546A" w:themeColor="text2"/>
        </w:rPr>
        <w:t>slučajno generisa</w:t>
      </w:r>
      <w:r w:rsidR="00C3783E" w:rsidRPr="000D2100">
        <w:rPr>
          <w:rFonts w:cstheme="minorHAnsi"/>
          <w:color w:val="44546A" w:themeColor="text2"/>
        </w:rPr>
        <w:t>ni</w:t>
      </w:r>
      <w:r w:rsidRPr="000D2100">
        <w:rPr>
          <w:rFonts w:cstheme="minorHAnsi"/>
          <w:color w:val="44546A" w:themeColor="text2"/>
        </w:rPr>
        <w:t xml:space="preserve"> šum. Niz </w:t>
      </w:r>
      <w:r w:rsidR="003C1A42" w:rsidRPr="000D2100">
        <w:rPr>
          <w:rFonts w:cstheme="minorHAnsi"/>
          <w:color w:val="44546A" w:themeColor="text2"/>
        </w:rPr>
        <w:t>se prvo razdvoji na dve grane, fazu I kvadraturu (realni I kompleksni deo signala). Množenjem svake grane sa odgovarajućim ortogonalnim sekvencama</w:t>
      </w:r>
      <w:r w:rsidR="00C228E9" w:rsidRPr="000D2100">
        <w:rPr>
          <w:rFonts w:cstheme="minorHAnsi"/>
          <w:color w:val="44546A" w:themeColor="text2"/>
        </w:rPr>
        <w:t xml:space="preserve"> se iz signala razdvajaju signali svakog korisnika.</w:t>
      </w:r>
      <w:r w:rsidR="003C1A42" w:rsidRPr="000D2100">
        <w:rPr>
          <w:rFonts w:cstheme="minorHAnsi"/>
          <w:color w:val="44546A" w:themeColor="text2"/>
        </w:rPr>
        <w:t xml:space="preserve"> Množenjem ortogonalnim sekvencama smo spektar signala koji je u predajniku bio raširen skupili. </w:t>
      </w:r>
      <w:r w:rsidR="00C228E9" w:rsidRPr="000D2100">
        <w:rPr>
          <w:rFonts w:cstheme="minorHAnsi"/>
          <w:color w:val="44546A" w:themeColor="text2"/>
        </w:rPr>
        <w:t>Nakon množenja ortogonalnim sekvencama signal svakog korisnika ulazi u integrator sa rasterećenjem na osnovu koga se određuje originalno generisani signal za svakog korisnika.</w:t>
      </w:r>
    </w:p>
    <w:p w14:paraId="41B165FD" w14:textId="77777777" w:rsidR="00700A8D" w:rsidRPr="000D2100" w:rsidRDefault="00700A8D">
      <w:pPr>
        <w:rPr>
          <w:rFonts w:cstheme="minorHAnsi"/>
          <w:color w:val="44546A" w:themeColor="text2"/>
          <w:lang w:val="sr-Latn-RS"/>
        </w:rPr>
      </w:pPr>
    </w:p>
    <w:p w14:paraId="2F49859D" w14:textId="092092EE" w:rsidR="00590559" w:rsidRPr="000D2100" w:rsidRDefault="00590559">
      <w:pPr>
        <w:rPr>
          <w:rFonts w:cstheme="minorHAnsi"/>
          <w:color w:val="44546A" w:themeColor="text2"/>
          <w:lang w:val="sr-Latn-RS"/>
        </w:rPr>
      </w:pPr>
      <w:r w:rsidRPr="000D2100">
        <w:rPr>
          <w:rFonts w:cstheme="minorHAnsi"/>
          <w:color w:val="44546A" w:themeColor="text2"/>
          <w:lang w:val="sr-Latn-RS"/>
        </w:rPr>
        <w:t>Analizira</w:t>
      </w:r>
      <w:r w:rsidR="00700A8D" w:rsidRPr="000D2100">
        <w:rPr>
          <w:rFonts w:cstheme="minorHAnsi"/>
          <w:color w:val="44546A" w:themeColor="text2"/>
          <w:lang w:val="sr-Latn-RS"/>
        </w:rPr>
        <w:t xml:space="preserve">nili smo </w:t>
      </w:r>
      <w:r w:rsidRPr="000D2100">
        <w:rPr>
          <w:rFonts w:cstheme="minorHAnsi"/>
          <w:color w:val="44546A" w:themeColor="text2"/>
          <w:lang w:val="sr-Latn-RS"/>
        </w:rPr>
        <w:t>kanal koji ima konstant</w:t>
      </w:r>
      <w:r w:rsidR="00770E0D" w:rsidRPr="000D2100">
        <w:rPr>
          <w:rFonts w:cstheme="minorHAnsi"/>
          <w:color w:val="44546A" w:themeColor="text2"/>
          <w:lang w:val="sr-Latn-RS"/>
        </w:rPr>
        <w:t>nu</w:t>
      </w:r>
      <w:r w:rsidRPr="000D2100">
        <w:rPr>
          <w:rFonts w:cstheme="minorHAnsi"/>
          <w:color w:val="44546A" w:themeColor="text2"/>
          <w:lang w:val="sr-Latn-RS"/>
        </w:rPr>
        <w:t xml:space="preserve"> snagu šuma koja iznosi 10dBw i posmatrali </w:t>
      </w:r>
      <w:r w:rsidR="00700A8D" w:rsidRPr="000D2100">
        <w:rPr>
          <w:rFonts w:cstheme="minorHAnsi"/>
          <w:color w:val="44546A" w:themeColor="text2"/>
          <w:lang w:val="sr-Latn-RS"/>
        </w:rPr>
        <w:t xml:space="preserve">slučajeve sa idealnom/neidealnom kontrolom snage, različitim procesnim pojačanjima kao i sa tj bez dodatne spoljne interferencije. </w:t>
      </w:r>
      <w:r w:rsidRPr="000D2100">
        <w:rPr>
          <w:rFonts w:cstheme="minorHAnsi"/>
          <w:color w:val="44546A" w:themeColor="text2"/>
          <w:lang w:val="sr-Latn-RS"/>
        </w:rPr>
        <w:t>U nastavku se nalazi tabela sa verovatnoćom greške po bitu za ispitane određene slučajeve</w:t>
      </w:r>
      <w:r w:rsidR="00CF510E" w:rsidRPr="000D2100">
        <w:rPr>
          <w:rFonts w:cstheme="minorHAnsi"/>
          <w:color w:val="44546A" w:themeColor="text2"/>
          <w:lang w:val="sr-Latn-RS"/>
        </w:rPr>
        <w:t xml:space="preserve"> po korisniku.</w:t>
      </w:r>
    </w:p>
    <w:p w14:paraId="2DF77B5E" w14:textId="1D796B58" w:rsidR="00590559" w:rsidRPr="000D2100" w:rsidRDefault="00590559">
      <w:pPr>
        <w:rPr>
          <w:rFonts w:cstheme="minorHAnsi"/>
          <w:color w:val="44546A" w:themeColor="text2"/>
          <w:lang w:val="sr-Latn-RS"/>
        </w:rPr>
      </w:pPr>
    </w:p>
    <w:p w14:paraId="03CB1626" w14:textId="77777777" w:rsidR="00590559" w:rsidRPr="000D2100" w:rsidRDefault="00590559">
      <w:pPr>
        <w:rPr>
          <w:rFonts w:cstheme="minorHAnsi"/>
          <w:color w:val="44546A" w:themeColor="text2"/>
          <w:lang w:val="sr-Latn-RS"/>
        </w:rPr>
      </w:pPr>
    </w:p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100" w:rsidRPr="000D2100" w14:paraId="6939FA7A" w14:textId="77777777" w:rsidTr="00700A8D">
        <w:tc>
          <w:tcPr>
            <w:tcW w:w="2337" w:type="dxa"/>
          </w:tcPr>
          <w:p w14:paraId="66B9C003" w14:textId="77777777" w:rsidR="00700A8D" w:rsidRPr="000D2100" w:rsidRDefault="00700A8D" w:rsidP="00700A8D">
            <w:pPr>
              <w:rPr>
                <w:rFonts w:cstheme="minorHAnsi"/>
                <w:b/>
                <w:bCs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b/>
                <w:bCs/>
                <w:color w:val="44546A" w:themeColor="text2"/>
                <w:lang w:val="sr-Latn-RS"/>
              </w:rPr>
              <w:t>SF/Kontrola snage</w:t>
            </w:r>
          </w:p>
        </w:tc>
        <w:tc>
          <w:tcPr>
            <w:tcW w:w="2337" w:type="dxa"/>
          </w:tcPr>
          <w:p w14:paraId="7F082FC4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 xml:space="preserve">Idealna </w:t>
            </w:r>
          </w:p>
        </w:tc>
        <w:tc>
          <w:tcPr>
            <w:tcW w:w="2338" w:type="dxa"/>
          </w:tcPr>
          <w:p w14:paraId="781D7BFE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Neidealna 3dB</w:t>
            </w:r>
          </w:p>
        </w:tc>
        <w:tc>
          <w:tcPr>
            <w:tcW w:w="2338" w:type="dxa"/>
          </w:tcPr>
          <w:p w14:paraId="1E2AC0FA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Neidealna 6dB</w:t>
            </w:r>
          </w:p>
        </w:tc>
      </w:tr>
      <w:tr w:rsidR="000D2100" w:rsidRPr="000D2100" w14:paraId="60408B0B" w14:textId="77777777" w:rsidTr="00700A8D">
        <w:tc>
          <w:tcPr>
            <w:tcW w:w="2337" w:type="dxa"/>
          </w:tcPr>
          <w:p w14:paraId="704B1B58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64</w:t>
            </w:r>
          </w:p>
        </w:tc>
        <w:tc>
          <w:tcPr>
            <w:tcW w:w="2337" w:type="dxa"/>
          </w:tcPr>
          <w:p w14:paraId="0C64F6EF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</w:t>
            </w:r>
          </w:p>
        </w:tc>
        <w:tc>
          <w:tcPr>
            <w:tcW w:w="2338" w:type="dxa"/>
          </w:tcPr>
          <w:p w14:paraId="1861DAF6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0.001</w:t>
            </w:r>
          </w:p>
        </w:tc>
        <w:tc>
          <w:tcPr>
            <w:tcW w:w="2338" w:type="dxa"/>
          </w:tcPr>
          <w:p w14:paraId="7D19C251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0.0058</w:t>
            </w:r>
          </w:p>
        </w:tc>
      </w:tr>
      <w:tr w:rsidR="000D2100" w:rsidRPr="000D2100" w14:paraId="54EE25A0" w14:textId="77777777" w:rsidTr="00700A8D">
        <w:tc>
          <w:tcPr>
            <w:tcW w:w="2337" w:type="dxa"/>
          </w:tcPr>
          <w:p w14:paraId="27231B4F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32</w:t>
            </w:r>
          </w:p>
        </w:tc>
        <w:tc>
          <w:tcPr>
            <w:tcW w:w="2337" w:type="dxa"/>
          </w:tcPr>
          <w:p w14:paraId="08DB7846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0.01</w:t>
            </w:r>
          </w:p>
        </w:tc>
        <w:tc>
          <w:tcPr>
            <w:tcW w:w="2338" w:type="dxa"/>
          </w:tcPr>
          <w:p w14:paraId="66A1CF59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0.0055</w:t>
            </w:r>
          </w:p>
        </w:tc>
        <w:tc>
          <w:tcPr>
            <w:tcW w:w="2338" w:type="dxa"/>
          </w:tcPr>
          <w:p w14:paraId="689C72D4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0.036</w:t>
            </w:r>
          </w:p>
        </w:tc>
      </w:tr>
      <w:tr w:rsidR="000D2100" w:rsidRPr="000D2100" w14:paraId="057957E7" w14:textId="77777777" w:rsidTr="00700A8D">
        <w:tc>
          <w:tcPr>
            <w:tcW w:w="2337" w:type="dxa"/>
          </w:tcPr>
          <w:p w14:paraId="4F265992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16</w:t>
            </w:r>
          </w:p>
        </w:tc>
        <w:tc>
          <w:tcPr>
            <w:tcW w:w="2337" w:type="dxa"/>
          </w:tcPr>
          <w:p w14:paraId="0D4705D7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0.005</w:t>
            </w:r>
          </w:p>
        </w:tc>
        <w:tc>
          <w:tcPr>
            <w:tcW w:w="2338" w:type="dxa"/>
          </w:tcPr>
          <w:p w14:paraId="78B7CDBD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0.035</w:t>
            </w:r>
          </w:p>
        </w:tc>
        <w:tc>
          <w:tcPr>
            <w:tcW w:w="2338" w:type="dxa"/>
          </w:tcPr>
          <w:p w14:paraId="3E5CB430" w14:textId="77777777" w:rsidR="00700A8D" w:rsidRPr="000D2100" w:rsidRDefault="00700A8D" w:rsidP="00700A8D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0.1</w:t>
            </w:r>
          </w:p>
        </w:tc>
      </w:tr>
    </w:tbl>
    <w:p w14:paraId="70E38AC4" w14:textId="77777777" w:rsidR="00590559" w:rsidRPr="000D2100" w:rsidRDefault="00590559">
      <w:pPr>
        <w:rPr>
          <w:rFonts w:cstheme="minorHAnsi"/>
          <w:color w:val="44546A" w:themeColor="text2"/>
          <w:lang w:val="en-150"/>
        </w:rPr>
      </w:pPr>
    </w:p>
    <w:p w14:paraId="58B149B3" w14:textId="6CC49727" w:rsidR="00590559" w:rsidRPr="000D2100" w:rsidRDefault="00590559">
      <w:pPr>
        <w:rPr>
          <w:rFonts w:cstheme="minorHAnsi"/>
          <w:color w:val="44546A" w:themeColor="text2"/>
          <w:lang w:val="sr-Latn-RS"/>
        </w:rPr>
      </w:pPr>
      <w:r w:rsidRPr="000D2100">
        <w:rPr>
          <w:rFonts w:cstheme="minorHAnsi"/>
          <w:color w:val="44546A" w:themeColor="text2"/>
          <w:lang w:val="sr-Latn-RS"/>
        </w:rPr>
        <w:t>Poređenjem rezultata došli smo do zaključka da sa povećanjem neidealne kontrole snage verovatnoća greške po bitu raste. Sa smanjenjem procesnog pojačanja za iste uslove u kanalu i istom kontrolom snage verovatnoća greške po bitu raste. Do istih zaključaka smo mogli da</w:t>
      </w:r>
      <w:r w:rsidR="00770E0D" w:rsidRPr="000D2100">
        <w:rPr>
          <w:rFonts w:cstheme="minorHAnsi"/>
          <w:color w:val="44546A" w:themeColor="text2"/>
          <w:lang w:val="sr-Latn-RS"/>
        </w:rPr>
        <w:t xml:space="preserve"> dođemo </w:t>
      </w:r>
      <w:r w:rsidR="00700A8D" w:rsidRPr="000D2100">
        <w:rPr>
          <w:rFonts w:cstheme="minorHAnsi"/>
          <w:color w:val="44546A" w:themeColor="text2"/>
          <w:lang w:val="sr-Latn-RS"/>
        </w:rPr>
        <w:t xml:space="preserve">i </w:t>
      </w:r>
      <w:r w:rsidR="00770E0D" w:rsidRPr="000D2100">
        <w:rPr>
          <w:rFonts w:cstheme="minorHAnsi"/>
          <w:color w:val="44546A" w:themeColor="text2"/>
          <w:lang w:val="sr-Latn-RS"/>
        </w:rPr>
        <w:t xml:space="preserve">teorijskim putem. </w:t>
      </w:r>
    </w:p>
    <w:p w14:paraId="7E1BC017" w14:textId="6F7A536B" w:rsidR="005B5AC6" w:rsidRPr="000D2100" w:rsidRDefault="00770E0D">
      <w:pPr>
        <w:rPr>
          <w:rFonts w:cstheme="minorHAnsi"/>
          <w:color w:val="44546A" w:themeColor="text2"/>
          <w:lang w:val="sr-Latn-RS"/>
        </w:rPr>
      </w:pPr>
      <w:r w:rsidRPr="000D2100">
        <w:rPr>
          <w:rFonts w:cstheme="minorHAnsi"/>
          <w:color w:val="44546A" w:themeColor="text2"/>
          <w:lang w:val="sr-Latn-RS"/>
        </w:rPr>
        <w:t xml:space="preserve">Dodavanjem dodatne spoljne interferencije verovatnoća greške se u zavisnoti od jačine </w:t>
      </w:r>
      <w:r w:rsidR="00CF510E" w:rsidRPr="000D2100">
        <w:rPr>
          <w:rFonts w:cstheme="minorHAnsi"/>
          <w:color w:val="44546A" w:themeColor="text2"/>
          <w:lang w:val="sr-Latn-RS"/>
        </w:rPr>
        <w:t>spoljne interferencije</w:t>
      </w:r>
      <w:r w:rsidR="00700A8D" w:rsidRPr="000D2100">
        <w:rPr>
          <w:rFonts w:cstheme="minorHAnsi"/>
          <w:color w:val="44546A" w:themeColor="text2"/>
          <w:lang w:val="sr-Latn-RS"/>
        </w:rPr>
        <w:t xml:space="preserve"> </w:t>
      </w:r>
      <w:r w:rsidRPr="000D2100">
        <w:rPr>
          <w:rFonts w:cstheme="minorHAnsi"/>
          <w:color w:val="44546A" w:themeColor="text2"/>
          <w:lang w:val="sr-Latn-RS"/>
        </w:rPr>
        <w:t>poveća</w:t>
      </w:r>
      <w:r w:rsidR="00700A8D" w:rsidRPr="000D2100">
        <w:rPr>
          <w:rFonts w:cstheme="minorHAnsi"/>
          <w:color w:val="44546A" w:themeColor="text2"/>
          <w:lang w:val="sr-Latn-RS"/>
        </w:rPr>
        <w:t>va</w:t>
      </w:r>
      <w:r w:rsidRPr="000D2100">
        <w:rPr>
          <w:rFonts w:cstheme="minorHAnsi"/>
          <w:color w:val="44546A" w:themeColor="text2"/>
          <w:lang w:val="sr-Latn-RS"/>
        </w:rPr>
        <w:t>.</w:t>
      </w:r>
    </w:p>
    <w:p w14:paraId="427BFFE3" w14:textId="06AF8059" w:rsidR="00A838DF" w:rsidRPr="000D2100" w:rsidRDefault="00A838DF">
      <w:pPr>
        <w:rPr>
          <w:rFonts w:cstheme="minorHAnsi"/>
          <w:color w:val="44546A" w:themeColor="text2"/>
          <w:lang w:val="sr-Latn-RS"/>
        </w:rPr>
      </w:pPr>
      <w:r w:rsidRPr="000D2100">
        <w:rPr>
          <w:rFonts w:cstheme="minorHAnsi"/>
          <w:color w:val="44546A" w:themeColor="text2"/>
          <w:lang w:val="sr-Latn-RS"/>
        </w:rPr>
        <w:t xml:space="preserve">U nastavku sledi tabela gde se kao vrednosti mogu naći verovatnoće greške po bitu za svakog korisnika u grani  faze i kvadrature prilikom neidealne kontrole snage sa različitim protocima. Snaga šuma na liniji veze je 10dBw. </w:t>
      </w:r>
    </w:p>
    <w:p w14:paraId="4296F35E" w14:textId="77777777" w:rsidR="00A838DF" w:rsidRPr="00A838DF" w:rsidRDefault="00A838DF" w:rsidP="00A838DF">
      <w:pPr>
        <w:spacing w:after="0" w:line="240" w:lineRule="auto"/>
        <w:rPr>
          <w:rFonts w:eastAsia="Times New Roman" w:cstheme="minorHAnsi"/>
          <w:color w:val="44546A" w:themeColor="text2"/>
          <w:sz w:val="20"/>
          <w:szCs w:val="20"/>
          <w:lang w:val="en-150" w:eastAsia="en-150"/>
        </w:rPr>
      </w:pPr>
      <w:r w:rsidRPr="009F31D2">
        <w:rPr>
          <w:rFonts w:eastAsia="Times New Roman" w:cstheme="minorHAnsi"/>
          <w:color w:val="70AD47" w:themeColor="accent6"/>
          <w:sz w:val="20"/>
          <w:szCs w:val="20"/>
          <w:lang w:val="en-150" w:eastAsia="en-150"/>
        </w:rPr>
        <w:t>% Raspodela snage po korisnicima na ulazu</w:t>
      </w:r>
    </w:p>
    <w:p w14:paraId="6D6C76B1" w14:textId="4949B315" w:rsidR="00A838DF" w:rsidRPr="00A838DF" w:rsidRDefault="004E0F78" w:rsidP="00A838DF">
      <w:pPr>
        <w:spacing w:after="0" w:line="240" w:lineRule="auto"/>
        <w:rPr>
          <w:rFonts w:eastAsia="Times New Roman" w:cstheme="minorHAnsi"/>
          <w:color w:val="44546A" w:themeColor="text2"/>
          <w:sz w:val="20"/>
          <w:szCs w:val="20"/>
          <w:lang w:val="en-150" w:eastAsia="en-150"/>
        </w:rPr>
      </w:pPr>
      <w:r w:rsidRPr="004E0F78">
        <w:rPr>
          <w:rFonts w:eastAsia="Times New Roman" w:cstheme="minorHAnsi"/>
          <w:color w:val="44546A" w:themeColor="text2"/>
          <w:sz w:val="20"/>
          <w:szCs w:val="20"/>
          <w:lang w:val="en-150" w:eastAsia="en-150"/>
        </w:rPr>
        <w:t>[0.25 0.125 0.0625 0.25 0.0625 0.0375 0.125 0.875]</w:t>
      </w:r>
    </w:p>
    <w:p w14:paraId="15DB7A60" w14:textId="751250F2" w:rsidR="00A838DF" w:rsidRPr="000D2100" w:rsidRDefault="00A838DF">
      <w:pPr>
        <w:rPr>
          <w:rFonts w:cstheme="minorHAnsi"/>
          <w:color w:val="44546A" w:themeColor="text2"/>
          <w:lang w:val="sr-Latn-RS"/>
        </w:rPr>
      </w:pPr>
    </w:p>
    <w:p w14:paraId="2E6033AD" w14:textId="1B471939" w:rsidR="00A838DF" w:rsidRPr="009F31D2" w:rsidRDefault="00A838DF" w:rsidP="00A838DF">
      <w:pPr>
        <w:spacing w:after="0" w:line="240" w:lineRule="auto"/>
        <w:rPr>
          <w:rFonts w:eastAsia="Times New Roman" w:cstheme="minorHAnsi"/>
          <w:color w:val="70AD47" w:themeColor="accent6"/>
          <w:sz w:val="20"/>
          <w:szCs w:val="20"/>
          <w:lang w:val="en-150" w:eastAsia="en-150"/>
        </w:rPr>
      </w:pPr>
      <w:r w:rsidRPr="009F31D2">
        <w:rPr>
          <w:rFonts w:eastAsia="Times New Roman" w:cstheme="minorHAnsi"/>
          <w:color w:val="70AD47" w:themeColor="accent6"/>
          <w:sz w:val="20"/>
          <w:szCs w:val="20"/>
          <w:lang w:val="sr-Latn-RS" w:eastAsia="en-150"/>
        </w:rPr>
        <w:t>%Raspodele</w:t>
      </w:r>
      <w:r w:rsidRPr="009F31D2">
        <w:rPr>
          <w:rFonts w:eastAsia="Times New Roman" w:cstheme="minorHAnsi"/>
          <w:color w:val="70AD47" w:themeColor="accent6"/>
          <w:sz w:val="20"/>
          <w:szCs w:val="20"/>
          <w:lang w:val="en-150" w:eastAsia="en-150"/>
        </w:rPr>
        <w:t xml:space="preserve"> SF po korisniku</w:t>
      </w:r>
    </w:p>
    <w:p w14:paraId="4B0C69EA" w14:textId="0E681AFB" w:rsidR="00A838DF" w:rsidRPr="00A838DF" w:rsidRDefault="00A838DF" w:rsidP="00A838DF">
      <w:pPr>
        <w:spacing w:after="0" w:line="240" w:lineRule="auto"/>
        <w:rPr>
          <w:rFonts w:eastAsia="Times New Roman" w:cstheme="minorHAnsi"/>
          <w:color w:val="44546A" w:themeColor="text2"/>
          <w:sz w:val="20"/>
          <w:szCs w:val="20"/>
          <w:lang w:val="en-150" w:eastAsia="en-150"/>
        </w:rPr>
      </w:pPr>
      <w:r w:rsidRPr="00A838DF">
        <w:rPr>
          <w:rFonts w:eastAsia="Times New Roman" w:cstheme="minorHAnsi"/>
          <w:color w:val="44546A" w:themeColor="text2"/>
          <w:sz w:val="20"/>
          <w:szCs w:val="20"/>
          <w:lang w:val="en-150" w:eastAsia="en-150"/>
        </w:rPr>
        <w:t>[</w:t>
      </w:r>
      <w:r w:rsidRPr="000D2100">
        <w:rPr>
          <w:rFonts w:eastAsia="Times New Roman" w:cstheme="minorHAnsi"/>
          <w:color w:val="44546A" w:themeColor="text2"/>
          <w:sz w:val="20"/>
          <w:szCs w:val="20"/>
          <w:lang w:val="sr-Latn-RS" w:eastAsia="en-150"/>
        </w:rPr>
        <w:t>16</w:t>
      </w:r>
      <w:r w:rsidRPr="00A838DF">
        <w:rPr>
          <w:rFonts w:eastAsia="Times New Roman" w:cstheme="minorHAnsi"/>
          <w:color w:val="44546A" w:themeColor="text2"/>
          <w:sz w:val="20"/>
          <w:szCs w:val="20"/>
          <w:lang w:val="en-150" w:eastAsia="en-150"/>
        </w:rPr>
        <w:t xml:space="preserve"> </w:t>
      </w:r>
      <w:r w:rsidRPr="000D2100">
        <w:rPr>
          <w:rFonts w:eastAsia="Times New Roman" w:cstheme="minorHAnsi"/>
          <w:color w:val="44546A" w:themeColor="text2"/>
          <w:sz w:val="20"/>
          <w:szCs w:val="20"/>
          <w:lang w:val="sr-Latn-RS" w:eastAsia="en-150"/>
        </w:rPr>
        <w:t>32</w:t>
      </w:r>
      <w:r w:rsidRPr="00A838DF">
        <w:rPr>
          <w:rFonts w:eastAsia="Times New Roman" w:cstheme="minorHAnsi"/>
          <w:color w:val="44546A" w:themeColor="text2"/>
          <w:sz w:val="20"/>
          <w:szCs w:val="20"/>
          <w:lang w:val="en-150" w:eastAsia="en-150"/>
        </w:rPr>
        <w:t xml:space="preserve"> </w:t>
      </w:r>
      <w:r w:rsidRPr="000D2100">
        <w:rPr>
          <w:rFonts w:eastAsia="Times New Roman" w:cstheme="minorHAnsi"/>
          <w:color w:val="44546A" w:themeColor="text2"/>
          <w:sz w:val="20"/>
          <w:szCs w:val="20"/>
          <w:lang w:val="sr-Latn-RS" w:eastAsia="en-150"/>
        </w:rPr>
        <w:t>64</w:t>
      </w:r>
      <w:r w:rsidRPr="00A838DF">
        <w:rPr>
          <w:rFonts w:eastAsia="Times New Roman" w:cstheme="minorHAnsi"/>
          <w:color w:val="44546A" w:themeColor="text2"/>
          <w:sz w:val="20"/>
          <w:szCs w:val="20"/>
          <w:lang w:val="en-150" w:eastAsia="en-150"/>
        </w:rPr>
        <w:t xml:space="preserve"> </w:t>
      </w:r>
      <w:r w:rsidRPr="000D2100">
        <w:rPr>
          <w:rFonts w:eastAsia="Times New Roman" w:cstheme="minorHAnsi"/>
          <w:color w:val="44546A" w:themeColor="text2"/>
          <w:sz w:val="20"/>
          <w:szCs w:val="20"/>
          <w:lang w:val="sr-Latn-RS" w:eastAsia="en-150"/>
        </w:rPr>
        <w:t>16</w:t>
      </w:r>
      <w:r w:rsidRPr="00A838DF">
        <w:rPr>
          <w:rFonts w:eastAsia="Times New Roman" w:cstheme="minorHAnsi"/>
          <w:color w:val="44546A" w:themeColor="text2"/>
          <w:sz w:val="20"/>
          <w:szCs w:val="20"/>
          <w:lang w:val="en-150" w:eastAsia="en-150"/>
        </w:rPr>
        <w:t xml:space="preserve"> </w:t>
      </w:r>
      <w:r w:rsidRPr="000D2100">
        <w:rPr>
          <w:rFonts w:eastAsia="Times New Roman" w:cstheme="minorHAnsi"/>
          <w:color w:val="44546A" w:themeColor="text2"/>
          <w:sz w:val="20"/>
          <w:szCs w:val="20"/>
          <w:lang w:val="sr-Latn-RS" w:eastAsia="en-150"/>
        </w:rPr>
        <w:t>64</w:t>
      </w:r>
      <w:r w:rsidRPr="00A838DF">
        <w:rPr>
          <w:rFonts w:eastAsia="Times New Roman" w:cstheme="minorHAnsi"/>
          <w:color w:val="44546A" w:themeColor="text2"/>
          <w:sz w:val="20"/>
          <w:szCs w:val="20"/>
          <w:lang w:val="en-150" w:eastAsia="en-150"/>
        </w:rPr>
        <w:t xml:space="preserve"> </w:t>
      </w:r>
      <w:r w:rsidRPr="000D2100">
        <w:rPr>
          <w:rFonts w:eastAsia="Times New Roman" w:cstheme="minorHAnsi"/>
          <w:color w:val="44546A" w:themeColor="text2"/>
          <w:sz w:val="20"/>
          <w:szCs w:val="20"/>
          <w:lang w:val="sr-Latn-RS" w:eastAsia="en-150"/>
        </w:rPr>
        <w:t>32</w:t>
      </w:r>
      <w:r w:rsidRPr="00A838DF">
        <w:rPr>
          <w:rFonts w:eastAsia="Times New Roman" w:cstheme="minorHAnsi"/>
          <w:color w:val="44546A" w:themeColor="text2"/>
          <w:sz w:val="20"/>
          <w:szCs w:val="20"/>
          <w:lang w:val="en-150" w:eastAsia="en-150"/>
        </w:rPr>
        <w:t xml:space="preserve"> </w:t>
      </w:r>
      <w:r w:rsidRPr="000D2100">
        <w:rPr>
          <w:rFonts w:eastAsia="Times New Roman" w:cstheme="minorHAnsi"/>
          <w:color w:val="44546A" w:themeColor="text2"/>
          <w:sz w:val="20"/>
          <w:szCs w:val="20"/>
          <w:lang w:val="sr-Latn-RS" w:eastAsia="en-150"/>
        </w:rPr>
        <w:t>16 32</w:t>
      </w:r>
      <w:r w:rsidRPr="00A838DF">
        <w:rPr>
          <w:rFonts w:eastAsia="Times New Roman" w:cstheme="minorHAnsi"/>
          <w:color w:val="44546A" w:themeColor="text2"/>
          <w:sz w:val="20"/>
          <w:szCs w:val="20"/>
          <w:lang w:val="en-150" w:eastAsia="en-150"/>
        </w:rPr>
        <w:t>]</w:t>
      </w:r>
    </w:p>
    <w:p w14:paraId="5AB83C70" w14:textId="5CBF9EF7" w:rsidR="00A838DF" w:rsidRPr="000D2100" w:rsidRDefault="00A838DF">
      <w:pPr>
        <w:rPr>
          <w:rFonts w:cstheme="minorHAnsi"/>
          <w:color w:val="44546A" w:themeColor="text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971"/>
        <w:gridCol w:w="971"/>
        <w:gridCol w:w="971"/>
        <w:gridCol w:w="953"/>
        <w:gridCol w:w="953"/>
        <w:gridCol w:w="971"/>
        <w:gridCol w:w="988"/>
        <w:gridCol w:w="971"/>
      </w:tblGrid>
      <w:tr w:rsidR="000D2100" w:rsidRPr="000D2100" w14:paraId="003419D7" w14:textId="77777777" w:rsidTr="00A838DF">
        <w:tc>
          <w:tcPr>
            <w:tcW w:w="1038" w:type="dxa"/>
          </w:tcPr>
          <w:p w14:paraId="6B6CAACD" w14:textId="25353004" w:rsidR="00A838DF" w:rsidRPr="000D2100" w:rsidRDefault="00A838DF">
            <w:pPr>
              <w:rPr>
                <w:rFonts w:cstheme="minorHAnsi"/>
                <w:b/>
                <w:bCs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b/>
                <w:bCs/>
                <w:color w:val="44546A" w:themeColor="text2"/>
                <w:lang w:val="sr-Latn-RS"/>
              </w:rPr>
              <w:t>Grana/Korisnik</w:t>
            </w:r>
          </w:p>
        </w:tc>
        <w:tc>
          <w:tcPr>
            <w:tcW w:w="1039" w:type="dxa"/>
          </w:tcPr>
          <w:p w14:paraId="42E15C08" w14:textId="5FFD6B0F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1</w:t>
            </w:r>
          </w:p>
        </w:tc>
        <w:tc>
          <w:tcPr>
            <w:tcW w:w="1039" w:type="dxa"/>
          </w:tcPr>
          <w:p w14:paraId="5A946590" w14:textId="1801087A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2</w:t>
            </w:r>
          </w:p>
        </w:tc>
        <w:tc>
          <w:tcPr>
            <w:tcW w:w="1039" w:type="dxa"/>
          </w:tcPr>
          <w:p w14:paraId="0A092A2B" w14:textId="7AAEE49E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3</w:t>
            </w:r>
          </w:p>
        </w:tc>
        <w:tc>
          <w:tcPr>
            <w:tcW w:w="1039" w:type="dxa"/>
          </w:tcPr>
          <w:p w14:paraId="1CA379D5" w14:textId="2285795C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4</w:t>
            </w:r>
          </w:p>
        </w:tc>
        <w:tc>
          <w:tcPr>
            <w:tcW w:w="1039" w:type="dxa"/>
          </w:tcPr>
          <w:p w14:paraId="46859B6C" w14:textId="758D90EA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5</w:t>
            </w:r>
          </w:p>
        </w:tc>
        <w:tc>
          <w:tcPr>
            <w:tcW w:w="1039" w:type="dxa"/>
          </w:tcPr>
          <w:p w14:paraId="0EA85D2C" w14:textId="52FD60AF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6</w:t>
            </w:r>
          </w:p>
        </w:tc>
        <w:tc>
          <w:tcPr>
            <w:tcW w:w="1039" w:type="dxa"/>
          </w:tcPr>
          <w:p w14:paraId="6C0B19C7" w14:textId="5D730731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7</w:t>
            </w:r>
          </w:p>
        </w:tc>
        <w:tc>
          <w:tcPr>
            <w:tcW w:w="1039" w:type="dxa"/>
          </w:tcPr>
          <w:p w14:paraId="00E8DB5C" w14:textId="20E7D90A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8</w:t>
            </w:r>
          </w:p>
        </w:tc>
      </w:tr>
      <w:tr w:rsidR="000D2100" w:rsidRPr="000D2100" w14:paraId="7781B5D5" w14:textId="77777777" w:rsidTr="00A838DF">
        <w:tc>
          <w:tcPr>
            <w:tcW w:w="1038" w:type="dxa"/>
          </w:tcPr>
          <w:p w14:paraId="69CFF02C" w14:textId="18AB53E2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Faza</w:t>
            </w:r>
          </w:p>
        </w:tc>
        <w:tc>
          <w:tcPr>
            <w:tcW w:w="1039" w:type="dxa"/>
          </w:tcPr>
          <w:p w14:paraId="693DAD9F" w14:textId="2510CBD1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0.10</w:t>
            </w:r>
          </w:p>
        </w:tc>
        <w:tc>
          <w:tcPr>
            <w:tcW w:w="1039" w:type="dxa"/>
          </w:tcPr>
          <w:p w14:paraId="7E3A94D5" w14:textId="6E38F967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</w:t>
            </w:r>
            <w:r w:rsidR="004E0F78" w:rsidRPr="000D2100">
              <w:rPr>
                <w:rFonts w:cstheme="minorHAnsi"/>
                <w:color w:val="44546A" w:themeColor="text2"/>
                <w:lang w:val="sr-Latn-RS"/>
              </w:rPr>
              <w:t>18</w:t>
            </w:r>
          </w:p>
        </w:tc>
        <w:tc>
          <w:tcPr>
            <w:tcW w:w="1039" w:type="dxa"/>
          </w:tcPr>
          <w:p w14:paraId="286CBB0C" w14:textId="0FBD623A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</w:t>
            </w:r>
            <w:r w:rsidR="004E0F78" w:rsidRPr="000D2100">
              <w:rPr>
                <w:rFonts w:cstheme="minorHAnsi"/>
                <w:color w:val="44546A" w:themeColor="text2"/>
                <w:lang w:val="sr-Latn-RS"/>
              </w:rPr>
              <w:t>22</w:t>
            </w:r>
          </w:p>
        </w:tc>
        <w:tc>
          <w:tcPr>
            <w:tcW w:w="1039" w:type="dxa"/>
          </w:tcPr>
          <w:p w14:paraId="6E508503" w14:textId="509A2E8E" w:rsidR="00A838DF" w:rsidRPr="000D2100" w:rsidRDefault="004E0F78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0.5</w:t>
            </w:r>
          </w:p>
        </w:tc>
        <w:tc>
          <w:tcPr>
            <w:tcW w:w="1039" w:type="dxa"/>
          </w:tcPr>
          <w:p w14:paraId="220BB323" w14:textId="0CA0C905" w:rsidR="00A838DF" w:rsidRPr="000D2100" w:rsidRDefault="004E0F78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0.1</w:t>
            </w:r>
          </w:p>
        </w:tc>
        <w:tc>
          <w:tcPr>
            <w:tcW w:w="1039" w:type="dxa"/>
          </w:tcPr>
          <w:p w14:paraId="35E400AF" w14:textId="046BB5B2" w:rsidR="00A838DF" w:rsidRPr="000D2100" w:rsidRDefault="004E0F78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0.43</w:t>
            </w:r>
          </w:p>
        </w:tc>
        <w:tc>
          <w:tcPr>
            <w:tcW w:w="1039" w:type="dxa"/>
          </w:tcPr>
          <w:p w14:paraId="06FB118B" w14:textId="6ABEC5EA" w:rsidR="00A838DF" w:rsidRPr="000D2100" w:rsidRDefault="004E0F78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0.036</w:t>
            </w:r>
          </w:p>
        </w:tc>
        <w:tc>
          <w:tcPr>
            <w:tcW w:w="1039" w:type="dxa"/>
          </w:tcPr>
          <w:p w14:paraId="68DCBE69" w14:textId="6F1D3FF9" w:rsidR="00A838DF" w:rsidRPr="000D2100" w:rsidRDefault="004E0F78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0.25</w:t>
            </w:r>
          </w:p>
        </w:tc>
      </w:tr>
      <w:tr w:rsidR="000D2100" w:rsidRPr="000D2100" w14:paraId="160F31FD" w14:textId="77777777" w:rsidTr="00A838DF">
        <w:tc>
          <w:tcPr>
            <w:tcW w:w="1038" w:type="dxa"/>
          </w:tcPr>
          <w:p w14:paraId="4629979A" w14:textId="50133707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Kvadratura</w:t>
            </w:r>
          </w:p>
        </w:tc>
        <w:tc>
          <w:tcPr>
            <w:tcW w:w="1039" w:type="dxa"/>
          </w:tcPr>
          <w:p w14:paraId="44A9C616" w14:textId="1E7E2A08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</w:t>
            </w:r>
            <w:r w:rsidR="004E0F78" w:rsidRPr="000D2100">
              <w:rPr>
                <w:rFonts w:cstheme="minorHAnsi"/>
                <w:color w:val="44546A" w:themeColor="text2"/>
                <w:lang w:val="sr-Latn-RS"/>
              </w:rPr>
              <w:t>20</w:t>
            </w:r>
          </w:p>
        </w:tc>
        <w:tc>
          <w:tcPr>
            <w:tcW w:w="1039" w:type="dxa"/>
          </w:tcPr>
          <w:p w14:paraId="40211D59" w14:textId="37094BEB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</w:t>
            </w:r>
            <w:r w:rsidR="004E0F78" w:rsidRPr="000D2100">
              <w:rPr>
                <w:rFonts w:cstheme="minorHAnsi"/>
                <w:color w:val="44546A" w:themeColor="text2"/>
                <w:lang w:val="sr-Latn-RS"/>
              </w:rPr>
              <w:t>23</w:t>
            </w:r>
          </w:p>
        </w:tc>
        <w:tc>
          <w:tcPr>
            <w:tcW w:w="1039" w:type="dxa"/>
          </w:tcPr>
          <w:p w14:paraId="516FB3A0" w14:textId="5A4AB541" w:rsidR="00A838DF" w:rsidRPr="000D2100" w:rsidRDefault="00A838DF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</w:t>
            </w:r>
            <w:r w:rsidR="004E0F78" w:rsidRPr="000D2100">
              <w:rPr>
                <w:rFonts w:cstheme="minorHAnsi"/>
                <w:color w:val="44546A" w:themeColor="text2"/>
                <w:lang w:val="sr-Latn-RS"/>
              </w:rPr>
              <w:t>21</w:t>
            </w:r>
          </w:p>
        </w:tc>
        <w:tc>
          <w:tcPr>
            <w:tcW w:w="1039" w:type="dxa"/>
          </w:tcPr>
          <w:p w14:paraId="454AE83A" w14:textId="1F3C48AF" w:rsidR="00A838DF" w:rsidRPr="000D2100" w:rsidRDefault="004E0F78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0.5</w:t>
            </w:r>
          </w:p>
        </w:tc>
        <w:tc>
          <w:tcPr>
            <w:tcW w:w="1039" w:type="dxa"/>
          </w:tcPr>
          <w:p w14:paraId="65BBD082" w14:textId="3198FF4D" w:rsidR="00A838DF" w:rsidRPr="000D2100" w:rsidRDefault="004E0F78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0.1</w:t>
            </w:r>
          </w:p>
        </w:tc>
        <w:tc>
          <w:tcPr>
            <w:tcW w:w="1039" w:type="dxa"/>
          </w:tcPr>
          <w:p w14:paraId="713B0A74" w14:textId="58E652D8" w:rsidR="00A838DF" w:rsidRPr="000D2100" w:rsidRDefault="004E0F78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0.44</w:t>
            </w:r>
          </w:p>
        </w:tc>
        <w:tc>
          <w:tcPr>
            <w:tcW w:w="1039" w:type="dxa"/>
          </w:tcPr>
          <w:p w14:paraId="010CEE51" w14:textId="0BDE45AF" w:rsidR="00A838DF" w:rsidRPr="000D2100" w:rsidRDefault="004E0F78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0.034</w:t>
            </w:r>
          </w:p>
        </w:tc>
        <w:tc>
          <w:tcPr>
            <w:tcW w:w="1039" w:type="dxa"/>
          </w:tcPr>
          <w:p w14:paraId="681F5BBC" w14:textId="3E936EE8" w:rsidR="00A838DF" w:rsidRPr="000D2100" w:rsidRDefault="004E0F78">
            <w:pPr>
              <w:rPr>
                <w:rFonts w:cstheme="minorHAnsi"/>
                <w:color w:val="44546A" w:themeColor="text2"/>
                <w:lang w:val="sr-Latn-RS"/>
              </w:rPr>
            </w:pPr>
            <w:r w:rsidRPr="000D2100">
              <w:rPr>
                <w:rFonts w:cstheme="minorHAnsi"/>
                <w:color w:val="44546A" w:themeColor="text2"/>
                <w:lang w:val="sr-Latn-RS"/>
              </w:rPr>
              <w:t>0.26</w:t>
            </w:r>
          </w:p>
        </w:tc>
      </w:tr>
    </w:tbl>
    <w:p w14:paraId="374C0672" w14:textId="6D892C79" w:rsidR="00A838DF" w:rsidRPr="000D2100" w:rsidRDefault="00A838DF">
      <w:pPr>
        <w:rPr>
          <w:rFonts w:cstheme="minorHAnsi"/>
          <w:color w:val="44546A" w:themeColor="text2"/>
          <w:lang w:val="sr-Latn-RS"/>
        </w:rPr>
      </w:pPr>
    </w:p>
    <w:sectPr w:rsidR="00A838DF" w:rsidRPr="000D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C6"/>
    <w:rsid w:val="000D2100"/>
    <w:rsid w:val="00313808"/>
    <w:rsid w:val="003C1A42"/>
    <w:rsid w:val="004A34FC"/>
    <w:rsid w:val="004E0F78"/>
    <w:rsid w:val="00590559"/>
    <w:rsid w:val="005B5AC6"/>
    <w:rsid w:val="00700A8D"/>
    <w:rsid w:val="00731648"/>
    <w:rsid w:val="00732E89"/>
    <w:rsid w:val="00770E0D"/>
    <w:rsid w:val="00793EF4"/>
    <w:rsid w:val="009F31D2"/>
    <w:rsid w:val="00A838DF"/>
    <w:rsid w:val="00C228E9"/>
    <w:rsid w:val="00C30741"/>
    <w:rsid w:val="00C3783E"/>
    <w:rsid w:val="00C52B07"/>
    <w:rsid w:val="00C930E8"/>
    <w:rsid w:val="00CF510E"/>
    <w:rsid w:val="00E00B62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ED2AA"/>
  <w15:docId w15:val="{8BF80E2C-565A-48EF-BFC6-EC7C7A11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0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Зељковић</dc:creator>
  <cp:keywords/>
  <dc:description/>
  <cp:lastModifiedBy>Владимир Зељковић</cp:lastModifiedBy>
  <cp:revision>11</cp:revision>
  <dcterms:created xsi:type="dcterms:W3CDTF">2023-02-22T09:25:00Z</dcterms:created>
  <dcterms:modified xsi:type="dcterms:W3CDTF">2023-02-23T12:25:00Z</dcterms:modified>
</cp:coreProperties>
</file>