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2769" w:rsidRDefault="00F96E63" w:rsidP="00F96E63">
      <w:pPr>
        <w:pStyle w:val="Title"/>
      </w:pPr>
      <w:r>
        <w:t>Pieces to the Puzzle</w:t>
      </w:r>
    </w:p>
    <w:p w:rsidR="00736DB5" w:rsidRDefault="00736DB5" w:rsidP="00F96E63">
      <w:pPr>
        <w:pStyle w:val="Heading1"/>
      </w:pPr>
      <w:r>
        <w:t>Sales Tool Objective</w:t>
      </w:r>
    </w:p>
    <w:p w:rsidR="00736DB5" w:rsidRDefault="00736DB5" w:rsidP="00736DB5">
      <w:r w:rsidRPr="00736DB5">
        <w:rPr>
          <w:b/>
        </w:rPr>
        <w:t>Mission</w:t>
      </w:r>
      <w:r>
        <w:t>:  Develop sales collaterals that empower Valorem Sales to persuasively influence prospects to engage with Valorem on data science initiatives.</w:t>
      </w:r>
    </w:p>
    <w:p w:rsidR="00736DB5" w:rsidRDefault="00736DB5" w:rsidP="00736DB5">
      <w:r w:rsidRPr="00736DB5">
        <w:rPr>
          <w:b/>
        </w:rPr>
        <w:t>Goal</w:t>
      </w:r>
      <w:r>
        <w:t>:  Demonstrate actionable output from prepared algorithms that directly address the prospect’s specific business requirement.</w:t>
      </w:r>
    </w:p>
    <w:p w:rsidR="00736DB5" w:rsidRPr="00736DB5" w:rsidRDefault="00736DB5" w:rsidP="00736DB5">
      <w:r w:rsidRPr="00736DB5">
        <w:rPr>
          <w:b/>
        </w:rPr>
        <w:t>Tools</w:t>
      </w:r>
      <w:r>
        <w:t>:  Provide the right information for the right audience.  Decks for C-Level executives, more detailed information for mid-level resources and detailed technical documentation targeting development and operations.</w:t>
      </w:r>
    </w:p>
    <w:p w:rsidR="00F96E63" w:rsidRDefault="00F96E63" w:rsidP="00F96E63">
      <w:pPr>
        <w:pStyle w:val="Heading1"/>
      </w:pPr>
      <w:r>
        <w:t>Hi-Level Deck</w:t>
      </w:r>
    </w:p>
    <w:p w:rsidR="00F96E63" w:rsidRDefault="00F96E63" w:rsidP="00F96E63">
      <w:r>
        <w:t>Audience – C-Suite, decision makers</w:t>
      </w:r>
    </w:p>
    <w:p w:rsidR="00F96E63" w:rsidRDefault="00F96E63" w:rsidP="00F96E63">
      <w:r>
        <w:t>Goal – Gain interest and support</w:t>
      </w:r>
    </w:p>
    <w:p w:rsidR="00F96E63" w:rsidRDefault="00F96E63" w:rsidP="00F96E63">
      <w:r>
        <w:t>Note – Introduces PowerBI as end use tool to consume output from algorithm</w:t>
      </w:r>
    </w:p>
    <w:p w:rsidR="00F96E63" w:rsidRDefault="00F96E63" w:rsidP="00F96E63">
      <w:pPr>
        <w:pStyle w:val="Heading1"/>
      </w:pPr>
      <w:r>
        <w:t>Deeper Dive Deck</w:t>
      </w:r>
    </w:p>
    <w:p w:rsidR="00F96E63" w:rsidRDefault="00F96E63" w:rsidP="00F96E63">
      <w:r>
        <w:t>Audience – Project Stakeholders, CIO/CTO/IT Directors, Product Mgmt</w:t>
      </w:r>
    </w:p>
    <w:p w:rsidR="00F96E63" w:rsidRDefault="00F96E63" w:rsidP="00F96E63">
      <w:r>
        <w:t>Goal – Solid foundation of tools, methodology, data requirements, expected output</w:t>
      </w:r>
    </w:p>
    <w:p w:rsidR="00F96E63" w:rsidRDefault="00F96E63" w:rsidP="00F96E63">
      <w:r>
        <w:t>Note – Introduces PowerBI as end use tool to consume output from algorithm</w:t>
      </w:r>
    </w:p>
    <w:p w:rsidR="00F96E63" w:rsidRDefault="00F96E63" w:rsidP="00F96E63">
      <w:pPr>
        <w:pStyle w:val="Heading1"/>
      </w:pPr>
      <w:r>
        <w:t>Technical Documentation</w:t>
      </w:r>
    </w:p>
    <w:p w:rsidR="00F96E63" w:rsidRDefault="00F96E63" w:rsidP="00F96E63">
      <w:r>
        <w:t>Audience – Development</w:t>
      </w:r>
    </w:p>
    <w:p w:rsidR="00F96E63" w:rsidRDefault="00F96E63" w:rsidP="00F96E63">
      <w:r>
        <w:t>Goal – Demonstrate technical competence and evidence of experience</w:t>
      </w:r>
    </w:p>
    <w:p w:rsidR="00F96E63" w:rsidRDefault="00736DB5" w:rsidP="00736DB5">
      <w:pPr>
        <w:pStyle w:val="Heading1"/>
      </w:pPr>
      <w:r>
        <w:t>Demo Tools</w:t>
      </w:r>
    </w:p>
    <w:p w:rsidR="00736DB5" w:rsidRDefault="00736DB5" w:rsidP="00736DB5">
      <w:pPr>
        <w:pStyle w:val="ListParagraph"/>
        <w:numPr>
          <w:ilvl w:val="0"/>
          <w:numId w:val="1"/>
        </w:numPr>
      </w:pPr>
      <w:r>
        <w:t>Power BI Dashboard with predictive algorithm results</w:t>
      </w:r>
    </w:p>
    <w:p w:rsidR="00736DB5" w:rsidRDefault="00736DB5" w:rsidP="00736DB5">
      <w:pPr>
        <w:pStyle w:val="ListParagraph"/>
        <w:numPr>
          <w:ilvl w:val="0"/>
          <w:numId w:val="1"/>
        </w:numPr>
      </w:pPr>
      <w:r>
        <w:t>Excel file attached to predictive algorithm</w:t>
      </w:r>
    </w:p>
    <w:p w:rsidR="00736DB5" w:rsidRDefault="00736DB5" w:rsidP="00736DB5">
      <w:pPr>
        <w:pStyle w:val="Heading1"/>
      </w:pPr>
      <w:r>
        <w:t>O</w:t>
      </w:r>
      <w:bookmarkStart w:id="0" w:name="_GoBack"/>
      <w:bookmarkEnd w:id="0"/>
      <w:r>
        <w:t>pen Task to Complete</w:t>
      </w:r>
    </w:p>
    <w:p w:rsidR="00736DB5" w:rsidRPr="00F96E63" w:rsidRDefault="00736DB5" w:rsidP="00736DB5">
      <w:pPr>
        <w:pStyle w:val="ListParagraph"/>
        <w:numPr>
          <w:ilvl w:val="0"/>
          <w:numId w:val="2"/>
        </w:numPr>
      </w:pPr>
      <w:r>
        <w:t>Develop the detailed documentation supporting the in-process Buyer Propensity Predictive Model.</w:t>
      </w:r>
    </w:p>
    <w:sectPr w:rsidR="00736DB5" w:rsidRPr="00F96E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6E63" w:rsidRDefault="00F96E63" w:rsidP="00F96E63">
      <w:pPr>
        <w:spacing w:after="0" w:line="240" w:lineRule="auto"/>
      </w:pPr>
      <w:r>
        <w:separator/>
      </w:r>
    </w:p>
  </w:endnote>
  <w:endnote w:type="continuationSeparator" w:id="0">
    <w:p w:rsidR="00F96E63" w:rsidRDefault="00F96E63" w:rsidP="00F96E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6E63" w:rsidRDefault="00F96E63" w:rsidP="00F96E63">
      <w:pPr>
        <w:spacing w:after="0" w:line="240" w:lineRule="auto"/>
      </w:pPr>
      <w:r>
        <w:separator/>
      </w:r>
    </w:p>
  </w:footnote>
  <w:footnote w:type="continuationSeparator" w:id="0">
    <w:p w:rsidR="00F96E63" w:rsidRDefault="00F96E63" w:rsidP="00F96E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3801F5"/>
    <w:multiLevelType w:val="hybridMultilevel"/>
    <w:tmpl w:val="6396E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964948"/>
    <w:multiLevelType w:val="hybridMultilevel"/>
    <w:tmpl w:val="207ED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E63"/>
    <w:rsid w:val="00662769"/>
    <w:rsid w:val="00736DB5"/>
    <w:rsid w:val="00F96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FEE6BC"/>
  <w15:chartTrackingRefBased/>
  <w15:docId w15:val="{6F53889D-0905-462E-BDBE-5DB4CA7CD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6E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6E6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96E6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6E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36D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1246</TotalTime>
  <Pages>1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Valorem</Company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Cliff Weaver</dc:creator>
  <cp:keywords/>
  <dc:description/>
  <cp:lastModifiedBy>Cliff Weaver</cp:lastModifiedBy>
  <cp:revision>1</cp:revision>
  <dcterms:created xsi:type="dcterms:W3CDTF">2018-03-21T16:54:00Z</dcterms:created>
  <dcterms:modified xsi:type="dcterms:W3CDTF">2018-03-22T13:40:00Z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v-clweav@microsoft.com</vt:lpwstr>
  </property>
  <property fmtid="{D5CDD505-2E9C-101B-9397-08002B2CF9AE}" pid="5" name="MSIP_Label_f42aa342-8706-4288-bd11-ebb85995028c_SetDate">
    <vt:lpwstr>2018-03-21T17:08:46.8257608Z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