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32" w:rsidRPr="001E6982" w:rsidRDefault="004E6232" w:rsidP="004E6232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r w:rsidRPr="001E6982">
        <w:rPr>
          <w:rFonts w:asciiTheme="minorHAnsi" w:hAnsiTheme="minorHAnsi" w:cstheme="minorHAnsi"/>
          <w:b/>
          <w:sz w:val="28"/>
          <w:szCs w:val="28"/>
        </w:rPr>
        <w:t>Sheringham Lifeboat Station</w:t>
      </w:r>
    </w:p>
    <w:p w:rsidR="004E6232" w:rsidRDefault="004E6232" w:rsidP="004E6232">
      <w:pPr>
        <w:pStyle w:val="Subtitle"/>
        <w:rPr>
          <w:rFonts w:asciiTheme="minorHAnsi" w:hAnsiTheme="minorHAnsi" w:cstheme="minorHAnsi"/>
          <w:b/>
          <w:szCs w:val="28"/>
        </w:rPr>
      </w:pPr>
      <w:r w:rsidRPr="001E6982">
        <w:rPr>
          <w:rFonts w:asciiTheme="minorHAnsi" w:hAnsiTheme="minorHAnsi" w:cstheme="minorHAnsi"/>
          <w:b/>
          <w:szCs w:val="28"/>
        </w:rPr>
        <w:t>Visit Request Form</w:t>
      </w:r>
    </w:p>
    <w:p w:rsidR="00CF1270" w:rsidRPr="001E6982" w:rsidRDefault="00CF1270" w:rsidP="004E6232">
      <w:pPr>
        <w:pStyle w:val="Subtitle"/>
        <w:rPr>
          <w:rFonts w:asciiTheme="minorHAnsi" w:hAnsiTheme="minorHAnsi" w:cstheme="minorHAnsi"/>
          <w:b/>
          <w:szCs w:val="28"/>
        </w:rPr>
      </w:pPr>
    </w:p>
    <w:p w:rsidR="004E6232" w:rsidRPr="004E6232" w:rsidRDefault="004E6232" w:rsidP="004E6232">
      <w:pPr>
        <w:rPr>
          <w:rFonts w:asciiTheme="minorHAnsi" w:hAnsiTheme="minorHAnsi" w:cstheme="minorHAnsi"/>
          <w:sz w:val="24"/>
        </w:rPr>
      </w:pPr>
      <w:r w:rsidRPr="004E6232">
        <w:rPr>
          <w:rFonts w:asciiTheme="minorHAnsi" w:hAnsiTheme="minorHAnsi" w:cstheme="minorHAnsi"/>
          <w:sz w:val="24"/>
        </w:rPr>
        <w:t>Please complet</w:t>
      </w:r>
      <w:r w:rsidR="001E6982">
        <w:rPr>
          <w:rFonts w:asciiTheme="minorHAnsi" w:hAnsiTheme="minorHAnsi" w:cstheme="minorHAnsi"/>
          <w:sz w:val="24"/>
        </w:rPr>
        <w:t>e the information requested bel</w:t>
      </w:r>
      <w:r w:rsidRPr="004E6232">
        <w:rPr>
          <w:rFonts w:asciiTheme="minorHAnsi" w:hAnsiTheme="minorHAnsi" w:cstheme="minorHAnsi"/>
          <w:sz w:val="24"/>
        </w:rPr>
        <w:t xml:space="preserve">ow and return by email to :   </w:t>
      </w:r>
      <w:bookmarkStart w:id="0" w:name="_GoBack"/>
      <w:bookmarkEnd w:id="0"/>
      <w:r w:rsidR="000F168E">
        <w:rPr>
          <w:rFonts w:asciiTheme="minorHAnsi" w:hAnsiTheme="minorHAnsi" w:cstheme="minorHAnsi"/>
          <w:sz w:val="24"/>
        </w:rPr>
        <w:fldChar w:fldCharType="begin"/>
      </w:r>
      <w:r w:rsidR="000F168E">
        <w:rPr>
          <w:rFonts w:asciiTheme="minorHAnsi" w:hAnsiTheme="minorHAnsi" w:cstheme="minorHAnsi"/>
          <w:sz w:val="24"/>
        </w:rPr>
        <w:instrText xml:space="preserve"> HYPERLINK "mailto:</w:instrText>
      </w:r>
      <w:r w:rsidR="000F168E" w:rsidRPr="000F168E">
        <w:rPr>
          <w:rFonts w:asciiTheme="minorHAnsi" w:hAnsiTheme="minorHAnsi" w:cstheme="minorHAnsi"/>
          <w:sz w:val="24"/>
        </w:rPr>
        <w:instrText>visits@Sheringhamlifeboat.org.uk</w:instrText>
      </w:r>
      <w:r w:rsidR="000F168E">
        <w:rPr>
          <w:rFonts w:asciiTheme="minorHAnsi" w:hAnsiTheme="minorHAnsi" w:cstheme="minorHAnsi"/>
          <w:sz w:val="24"/>
        </w:rPr>
        <w:instrText xml:space="preserve">" </w:instrText>
      </w:r>
      <w:r w:rsidR="000F168E">
        <w:rPr>
          <w:rFonts w:asciiTheme="minorHAnsi" w:hAnsiTheme="minorHAnsi" w:cstheme="minorHAnsi"/>
          <w:sz w:val="24"/>
        </w:rPr>
        <w:fldChar w:fldCharType="separate"/>
      </w:r>
      <w:r w:rsidR="000F168E" w:rsidRPr="00704518">
        <w:rPr>
          <w:rStyle w:val="Hyperlink"/>
          <w:rFonts w:asciiTheme="minorHAnsi" w:hAnsiTheme="minorHAnsi" w:cstheme="minorHAnsi"/>
          <w:sz w:val="24"/>
        </w:rPr>
        <w:t>visits@Sheringhamlifeboat.org.uk</w:t>
      </w:r>
      <w:r w:rsidR="000F168E">
        <w:rPr>
          <w:rFonts w:asciiTheme="minorHAnsi" w:hAnsiTheme="minorHAnsi" w:cstheme="minorHAnsi"/>
          <w:sz w:val="24"/>
        </w:rPr>
        <w:fldChar w:fldCharType="end"/>
      </w:r>
      <w:r w:rsidRPr="004E6232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 </w:t>
      </w:r>
      <w:r w:rsidRPr="004E6232">
        <w:rPr>
          <w:rFonts w:asciiTheme="minorHAnsi" w:hAnsiTheme="minorHAnsi" w:cstheme="minorHAnsi"/>
          <w:sz w:val="24"/>
        </w:rPr>
        <w:t xml:space="preserve">We will </w:t>
      </w:r>
      <w:r w:rsidR="00974EDA">
        <w:rPr>
          <w:rFonts w:asciiTheme="minorHAnsi" w:hAnsiTheme="minorHAnsi" w:cstheme="minorHAnsi"/>
          <w:sz w:val="24"/>
        </w:rPr>
        <w:t xml:space="preserve">usually </w:t>
      </w:r>
      <w:r w:rsidRPr="004E6232">
        <w:rPr>
          <w:rFonts w:asciiTheme="minorHAnsi" w:hAnsiTheme="minorHAnsi" w:cstheme="minorHAnsi"/>
          <w:sz w:val="24"/>
        </w:rPr>
        <w:t>reply usually within seven working days.</w:t>
      </w:r>
    </w:p>
    <w:tbl>
      <w:tblPr>
        <w:tblpPr w:leftFromText="180" w:rightFromText="180" w:vertAnchor="text" w:horzAnchor="margin" w:tblpX="108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8"/>
        <w:gridCol w:w="8"/>
        <w:gridCol w:w="1215"/>
        <w:gridCol w:w="5893"/>
      </w:tblGrid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CF1270" w:rsidP="00024DE5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School / </w:t>
            </w:r>
            <w:r w:rsidR="004E6232" w:rsidRPr="004E6232">
              <w:rPr>
                <w:rFonts w:asciiTheme="minorHAnsi" w:hAnsiTheme="minorHAnsi" w:cstheme="minorHAnsi"/>
                <w:sz w:val="24"/>
              </w:rPr>
              <w:t>Organisation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Address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Town / City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Postcode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Contact Name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      </w:t>
            </w: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7D4A34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 xml:space="preserve">Contact Telephone </w:t>
            </w:r>
            <w:r w:rsidR="007D4A34">
              <w:rPr>
                <w:rFonts w:asciiTheme="minorHAnsi" w:hAnsiTheme="minorHAnsi" w:cstheme="minorHAnsi"/>
                <w:sz w:val="24"/>
              </w:rPr>
              <w:t xml:space="preserve">No 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Contact email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7D4A34" w:rsidP="00024DE5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Mobile Phone Number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Number of children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Age Group</w:t>
            </w:r>
            <w:r w:rsidR="007D4A34">
              <w:rPr>
                <w:rFonts w:asciiTheme="minorHAnsi" w:hAnsiTheme="minorHAnsi" w:cstheme="minorHAnsi"/>
                <w:sz w:val="24"/>
              </w:rPr>
              <w:t>/Range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Mobility Difficulties</w:t>
            </w:r>
          </w:p>
        </w:tc>
        <w:tc>
          <w:tcPr>
            <w:tcW w:w="1215" w:type="dxa"/>
          </w:tcPr>
          <w:p w:rsidR="007D4A34" w:rsidRPr="004E6232" w:rsidRDefault="007D4A34" w:rsidP="007D4A34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Yes / No</w:t>
            </w:r>
          </w:p>
        </w:tc>
        <w:tc>
          <w:tcPr>
            <w:tcW w:w="5893" w:type="dxa"/>
          </w:tcPr>
          <w:p w:rsidR="004E6232" w:rsidRPr="004E6232" w:rsidRDefault="004E6232" w:rsidP="00024DE5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Number of adults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Preferred date of visit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46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  <w:r w:rsidRPr="004E6232">
              <w:rPr>
                <w:rFonts w:asciiTheme="minorHAnsi" w:hAnsiTheme="minorHAnsi" w:cstheme="minorHAnsi"/>
                <w:sz w:val="24"/>
              </w:rPr>
              <w:t>Preferred time of visit</w:t>
            </w:r>
          </w:p>
        </w:tc>
        <w:tc>
          <w:tcPr>
            <w:tcW w:w="7108" w:type="dxa"/>
            <w:gridSpan w:val="2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4E6232" w:rsidRPr="004E6232" w:rsidTr="009059AB">
        <w:tc>
          <w:tcPr>
            <w:tcW w:w="2738" w:type="dxa"/>
          </w:tcPr>
          <w:p w:rsidR="004E6232" w:rsidRPr="004E6232" w:rsidRDefault="007D4A34" w:rsidP="00024DE5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Preferred length of visit</w:t>
            </w:r>
          </w:p>
        </w:tc>
        <w:tc>
          <w:tcPr>
            <w:tcW w:w="7116" w:type="dxa"/>
            <w:gridSpan w:val="3"/>
          </w:tcPr>
          <w:p w:rsidR="004E6232" w:rsidRPr="004E6232" w:rsidRDefault="004E6232" w:rsidP="00024DE5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1E6982" w:rsidRDefault="009059AB" w:rsidP="004E6232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</w:t>
      </w:r>
    </w:p>
    <w:p w:rsidR="00FB4DD7" w:rsidRDefault="00024DE5" w:rsidP="00FB4DD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m</w:t>
      </w:r>
      <w:r w:rsidR="004E6232" w:rsidRPr="004E6232">
        <w:rPr>
          <w:rFonts w:asciiTheme="minorHAnsi" w:hAnsiTheme="minorHAnsi" w:cstheme="minorHAnsi"/>
          <w:sz w:val="24"/>
        </w:rPr>
        <w:t xml:space="preserve">obile phone number </w:t>
      </w:r>
      <w:r>
        <w:rPr>
          <w:rFonts w:asciiTheme="minorHAnsi" w:hAnsiTheme="minorHAnsi" w:cstheme="minorHAnsi"/>
          <w:sz w:val="24"/>
        </w:rPr>
        <w:t xml:space="preserve">is </w:t>
      </w:r>
      <w:r w:rsidR="004E6232" w:rsidRPr="004E6232">
        <w:rPr>
          <w:rFonts w:asciiTheme="minorHAnsi" w:hAnsiTheme="minorHAnsi" w:cstheme="minorHAnsi"/>
          <w:sz w:val="24"/>
        </w:rPr>
        <w:t>needed in case we need to contact you on the day before or after your visit.</w:t>
      </w:r>
      <w:r>
        <w:rPr>
          <w:rFonts w:asciiTheme="minorHAnsi" w:hAnsiTheme="minorHAnsi" w:cstheme="minorHAnsi"/>
          <w:sz w:val="24"/>
        </w:rPr>
        <w:t xml:space="preserve">  </w:t>
      </w:r>
      <w:r w:rsidR="004E6232" w:rsidRPr="004E6232">
        <w:rPr>
          <w:rFonts w:asciiTheme="minorHAnsi" w:hAnsiTheme="minorHAnsi" w:cstheme="minorHAnsi"/>
          <w:sz w:val="24"/>
        </w:rPr>
        <w:t>The tour of S</w:t>
      </w:r>
      <w:r>
        <w:rPr>
          <w:rFonts w:asciiTheme="minorHAnsi" w:hAnsiTheme="minorHAnsi" w:cstheme="minorHAnsi"/>
          <w:sz w:val="24"/>
        </w:rPr>
        <w:t xml:space="preserve">heringham </w:t>
      </w:r>
      <w:r w:rsidR="004E6232" w:rsidRPr="004E6232">
        <w:rPr>
          <w:rFonts w:asciiTheme="minorHAnsi" w:hAnsiTheme="minorHAnsi" w:cstheme="minorHAnsi"/>
          <w:sz w:val="24"/>
        </w:rPr>
        <w:t xml:space="preserve">Lifeboat Station takes </w:t>
      </w:r>
      <w:r w:rsidR="004E6232" w:rsidRPr="004E6232">
        <w:rPr>
          <w:rFonts w:asciiTheme="minorHAnsi" w:hAnsiTheme="minorHAnsi" w:cstheme="minorHAnsi"/>
          <w:b/>
          <w:sz w:val="24"/>
        </w:rPr>
        <w:t>approximately one hour</w:t>
      </w:r>
      <w:r w:rsidR="004E6232" w:rsidRPr="004E6232">
        <w:rPr>
          <w:rFonts w:asciiTheme="minorHAnsi" w:hAnsiTheme="minorHAnsi" w:cstheme="minorHAnsi"/>
          <w:sz w:val="24"/>
        </w:rPr>
        <w:t xml:space="preserve"> and usual</w:t>
      </w:r>
      <w:r w:rsidR="00FB4DD7">
        <w:rPr>
          <w:rFonts w:asciiTheme="minorHAnsi" w:hAnsiTheme="minorHAnsi" w:cstheme="minorHAnsi"/>
          <w:sz w:val="24"/>
        </w:rPr>
        <w:t xml:space="preserve">ly takes the following format, </w:t>
      </w:r>
    </w:p>
    <w:p w:rsidR="0097291E" w:rsidRDefault="0097291E" w:rsidP="00FB4DD7">
      <w:pPr>
        <w:rPr>
          <w:rFonts w:asciiTheme="minorHAnsi" w:hAnsiTheme="minorHAnsi" w:cstheme="minorHAnsi"/>
          <w:sz w:val="24"/>
        </w:rPr>
      </w:pPr>
    </w:p>
    <w:p w:rsidR="004E6232" w:rsidRPr="00FB4DD7" w:rsidRDefault="004E6232" w:rsidP="00FB4DD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FB4DD7">
        <w:rPr>
          <w:rFonts w:asciiTheme="minorHAnsi" w:hAnsiTheme="minorHAnsi" w:cstheme="minorHAnsi"/>
          <w:sz w:val="24"/>
        </w:rPr>
        <w:t>An in</w:t>
      </w:r>
      <w:r w:rsidR="00C344F1">
        <w:rPr>
          <w:rFonts w:asciiTheme="minorHAnsi" w:hAnsiTheme="minorHAnsi" w:cstheme="minorHAnsi"/>
          <w:sz w:val="24"/>
        </w:rPr>
        <w:t xml:space="preserve">troduction to sea </w:t>
      </w:r>
      <w:r w:rsidR="001E6982" w:rsidRPr="00FB4DD7">
        <w:rPr>
          <w:rFonts w:asciiTheme="minorHAnsi" w:hAnsiTheme="minorHAnsi" w:cstheme="minorHAnsi"/>
          <w:sz w:val="24"/>
        </w:rPr>
        <w:t>safety</w:t>
      </w:r>
      <w:r w:rsidR="00C344F1">
        <w:rPr>
          <w:rFonts w:asciiTheme="minorHAnsi" w:hAnsiTheme="minorHAnsi" w:cstheme="minorHAnsi"/>
          <w:sz w:val="24"/>
        </w:rPr>
        <w:t xml:space="preserve"> </w:t>
      </w:r>
      <w:r w:rsidR="001E6982" w:rsidRPr="00FB4DD7">
        <w:rPr>
          <w:rFonts w:asciiTheme="minorHAnsi" w:hAnsiTheme="minorHAnsi" w:cstheme="minorHAnsi"/>
          <w:sz w:val="24"/>
        </w:rPr>
        <w:t>and</w:t>
      </w:r>
      <w:r w:rsidR="00024DE5" w:rsidRPr="00FB4DD7">
        <w:rPr>
          <w:rFonts w:asciiTheme="minorHAnsi" w:hAnsiTheme="minorHAnsi" w:cstheme="minorHAnsi"/>
          <w:sz w:val="24"/>
        </w:rPr>
        <w:t xml:space="preserve"> </w:t>
      </w:r>
      <w:r w:rsidRPr="00FB4DD7">
        <w:rPr>
          <w:rFonts w:asciiTheme="minorHAnsi" w:hAnsiTheme="minorHAnsi" w:cstheme="minorHAnsi"/>
          <w:sz w:val="24"/>
        </w:rPr>
        <w:t xml:space="preserve">welcome to our station. </w:t>
      </w:r>
    </w:p>
    <w:p w:rsidR="004E6232" w:rsidRPr="004E6232" w:rsidRDefault="004E6232" w:rsidP="004E6232">
      <w:pPr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4E6232">
        <w:rPr>
          <w:rFonts w:asciiTheme="minorHAnsi" w:hAnsiTheme="minorHAnsi" w:cstheme="minorHAnsi"/>
          <w:sz w:val="24"/>
        </w:rPr>
        <w:t xml:space="preserve">A presentation </w:t>
      </w:r>
      <w:r w:rsidR="00C344F1">
        <w:rPr>
          <w:rFonts w:asciiTheme="minorHAnsi" w:hAnsiTheme="minorHAnsi" w:cstheme="minorHAnsi"/>
          <w:sz w:val="24"/>
        </w:rPr>
        <w:t>and/</w:t>
      </w:r>
      <w:r w:rsidRPr="004E6232">
        <w:rPr>
          <w:rFonts w:asciiTheme="minorHAnsi" w:hAnsiTheme="minorHAnsi" w:cstheme="minorHAnsi"/>
          <w:sz w:val="24"/>
        </w:rPr>
        <w:t xml:space="preserve">or short video that gives a bigger picture of the RNLI. </w:t>
      </w:r>
    </w:p>
    <w:p w:rsidR="004E6232" w:rsidRDefault="004E6232" w:rsidP="004E6232">
      <w:pPr>
        <w:numPr>
          <w:ilvl w:val="0"/>
          <w:numId w:val="1"/>
        </w:numPr>
        <w:rPr>
          <w:rFonts w:asciiTheme="minorHAnsi" w:hAnsiTheme="minorHAnsi" w:cstheme="minorHAnsi"/>
          <w:sz w:val="24"/>
        </w:rPr>
      </w:pPr>
      <w:r w:rsidRPr="00434C03">
        <w:rPr>
          <w:rFonts w:asciiTheme="minorHAnsi" w:hAnsiTheme="minorHAnsi" w:cstheme="minorHAnsi"/>
          <w:sz w:val="24"/>
        </w:rPr>
        <w:t xml:space="preserve">At this point large groups are split into two parties </w:t>
      </w:r>
      <w:r w:rsidR="00024DE5" w:rsidRPr="00434C03">
        <w:rPr>
          <w:rFonts w:asciiTheme="minorHAnsi" w:hAnsiTheme="minorHAnsi" w:cstheme="minorHAnsi"/>
          <w:sz w:val="24"/>
        </w:rPr>
        <w:t>with one going to the boat and the other being instructed on water safety issues</w:t>
      </w:r>
      <w:r w:rsidR="007D4A34" w:rsidRPr="00434C03">
        <w:rPr>
          <w:rFonts w:asciiTheme="minorHAnsi" w:hAnsiTheme="minorHAnsi" w:cstheme="minorHAnsi"/>
          <w:sz w:val="24"/>
        </w:rPr>
        <w:t xml:space="preserve"> and then </w:t>
      </w:r>
      <w:r w:rsidR="00434C03">
        <w:rPr>
          <w:rFonts w:asciiTheme="minorHAnsi" w:hAnsiTheme="minorHAnsi" w:cstheme="minorHAnsi"/>
          <w:sz w:val="24"/>
        </w:rPr>
        <w:t>they will change around.</w:t>
      </w:r>
    </w:p>
    <w:p w:rsidR="00434C03" w:rsidRPr="00434C03" w:rsidRDefault="00434C03" w:rsidP="00434C03">
      <w:pPr>
        <w:ind w:left="360"/>
        <w:rPr>
          <w:rFonts w:asciiTheme="minorHAnsi" w:hAnsiTheme="minorHAnsi" w:cstheme="minorHAnsi"/>
          <w:sz w:val="24"/>
        </w:rPr>
      </w:pPr>
    </w:p>
    <w:p w:rsidR="00C23DCA" w:rsidRDefault="0097291E" w:rsidP="004E6232">
      <w:pPr>
        <w:rPr>
          <w:rFonts w:asciiTheme="minorHAnsi" w:hAnsiTheme="minorHAnsi" w:cstheme="minorHAnsi"/>
          <w:sz w:val="24"/>
        </w:rPr>
      </w:pPr>
      <w:r w:rsidRPr="00C23DCA">
        <w:rPr>
          <w:rFonts w:asciiTheme="minorHAnsi" w:hAnsiTheme="minorHAnsi" w:cstheme="minorHAnsi"/>
          <w:sz w:val="24"/>
        </w:rPr>
        <w:t>All groups will be expected to have comp</w:t>
      </w:r>
      <w:r w:rsidR="00BC1E7B" w:rsidRPr="00C23DCA">
        <w:rPr>
          <w:rFonts w:asciiTheme="minorHAnsi" w:hAnsiTheme="minorHAnsi" w:cstheme="minorHAnsi"/>
          <w:sz w:val="24"/>
        </w:rPr>
        <w:t>l</w:t>
      </w:r>
      <w:r w:rsidRPr="00C23DCA">
        <w:rPr>
          <w:rFonts w:asciiTheme="minorHAnsi" w:hAnsiTheme="minorHAnsi" w:cstheme="minorHAnsi"/>
          <w:sz w:val="24"/>
        </w:rPr>
        <w:t>eted their own risk assessments</w:t>
      </w:r>
      <w:r w:rsidR="000148D5" w:rsidRPr="00C23DCA">
        <w:rPr>
          <w:rFonts w:asciiTheme="minorHAnsi" w:hAnsiTheme="minorHAnsi" w:cstheme="minorHAnsi"/>
          <w:sz w:val="24"/>
        </w:rPr>
        <w:t xml:space="preserve"> and will provide one adult </w:t>
      </w:r>
      <w:r w:rsidR="00C23DCA">
        <w:rPr>
          <w:rFonts w:asciiTheme="minorHAnsi" w:hAnsiTheme="minorHAnsi" w:cstheme="minorHAnsi"/>
          <w:sz w:val="24"/>
        </w:rPr>
        <w:t xml:space="preserve">supervisor </w:t>
      </w:r>
      <w:r w:rsidR="000148D5" w:rsidRPr="00C23DCA">
        <w:rPr>
          <w:rFonts w:asciiTheme="minorHAnsi" w:hAnsiTheme="minorHAnsi" w:cstheme="minorHAnsi"/>
          <w:sz w:val="24"/>
        </w:rPr>
        <w:t>for every six students</w:t>
      </w:r>
      <w:r w:rsidR="00C23DCA">
        <w:rPr>
          <w:rFonts w:asciiTheme="minorHAnsi" w:hAnsiTheme="minorHAnsi" w:cstheme="minorHAnsi"/>
          <w:sz w:val="24"/>
        </w:rPr>
        <w:t>. They will p</w:t>
      </w:r>
      <w:r w:rsidR="00BC1E7B" w:rsidRPr="00C23DCA">
        <w:rPr>
          <w:rFonts w:asciiTheme="minorHAnsi" w:hAnsiTheme="minorHAnsi" w:cstheme="minorHAnsi"/>
          <w:sz w:val="24"/>
        </w:rPr>
        <w:t>rovide adequate supervision for all members of</w:t>
      </w:r>
      <w:r w:rsidR="00C23DCA">
        <w:rPr>
          <w:rFonts w:asciiTheme="minorHAnsi" w:hAnsiTheme="minorHAnsi" w:cstheme="minorHAnsi"/>
          <w:sz w:val="24"/>
        </w:rPr>
        <w:t xml:space="preserve"> their </w:t>
      </w:r>
      <w:r w:rsidR="00BC1E7B" w:rsidRPr="00C23DCA">
        <w:rPr>
          <w:rFonts w:asciiTheme="minorHAnsi" w:hAnsiTheme="minorHAnsi" w:cstheme="minorHAnsi"/>
          <w:sz w:val="24"/>
        </w:rPr>
        <w:t>group and ensure that there is an adequate ratio of carers to any disabled members who require assistance</w:t>
      </w:r>
      <w:r w:rsidR="00C23DCA">
        <w:rPr>
          <w:rFonts w:asciiTheme="minorHAnsi" w:hAnsiTheme="minorHAnsi" w:cstheme="minorHAnsi"/>
          <w:sz w:val="24"/>
        </w:rPr>
        <w:t>.</w:t>
      </w:r>
    </w:p>
    <w:p w:rsidR="009059AB" w:rsidRPr="004E6232" w:rsidRDefault="009059AB" w:rsidP="004E6232">
      <w:pPr>
        <w:rPr>
          <w:rFonts w:asciiTheme="minorHAnsi" w:hAnsiTheme="minorHAnsi" w:cstheme="minorHAnsi"/>
          <w:sz w:val="24"/>
        </w:rPr>
      </w:pPr>
    </w:p>
    <w:p w:rsidR="00083E7C" w:rsidRDefault="004E6232" w:rsidP="004E6232">
      <w:pPr>
        <w:rPr>
          <w:rFonts w:asciiTheme="minorHAnsi" w:hAnsiTheme="minorHAnsi" w:cstheme="minorHAnsi"/>
          <w:sz w:val="24"/>
        </w:rPr>
      </w:pPr>
      <w:r w:rsidRPr="004E6232">
        <w:rPr>
          <w:rFonts w:asciiTheme="minorHAnsi" w:hAnsiTheme="minorHAnsi" w:cstheme="minorHAnsi"/>
          <w:sz w:val="24"/>
        </w:rPr>
        <w:t xml:space="preserve">Our Boathouse was built in </w:t>
      </w:r>
      <w:r w:rsidR="001E6982">
        <w:rPr>
          <w:rFonts w:asciiTheme="minorHAnsi" w:hAnsiTheme="minorHAnsi" w:cstheme="minorHAnsi"/>
          <w:sz w:val="24"/>
        </w:rPr>
        <w:t xml:space="preserve">1938 </w:t>
      </w:r>
      <w:r w:rsidRPr="004E6232">
        <w:rPr>
          <w:rFonts w:asciiTheme="minorHAnsi" w:hAnsiTheme="minorHAnsi" w:cstheme="minorHAnsi"/>
          <w:sz w:val="24"/>
        </w:rPr>
        <w:t xml:space="preserve">and </w:t>
      </w:r>
      <w:r w:rsidR="00083E7C">
        <w:rPr>
          <w:rFonts w:asciiTheme="minorHAnsi" w:hAnsiTheme="minorHAnsi" w:cstheme="minorHAnsi"/>
          <w:sz w:val="24"/>
        </w:rPr>
        <w:t>t</w:t>
      </w:r>
      <w:r w:rsidRPr="004E6232">
        <w:rPr>
          <w:rFonts w:asciiTheme="minorHAnsi" w:hAnsiTheme="minorHAnsi" w:cstheme="minorHAnsi"/>
          <w:sz w:val="24"/>
        </w:rPr>
        <w:t>he</w:t>
      </w:r>
      <w:r w:rsidR="007F5D11">
        <w:rPr>
          <w:rFonts w:asciiTheme="minorHAnsi" w:hAnsiTheme="minorHAnsi" w:cstheme="minorHAnsi"/>
          <w:sz w:val="24"/>
        </w:rPr>
        <w:t xml:space="preserve"> staircase is very steep </w:t>
      </w:r>
      <w:r w:rsidR="00083E7C">
        <w:rPr>
          <w:rFonts w:asciiTheme="minorHAnsi" w:hAnsiTheme="minorHAnsi" w:cstheme="minorHAnsi"/>
          <w:sz w:val="24"/>
        </w:rPr>
        <w:t xml:space="preserve"> </w:t>
      </w:r>
      <w:r w:rsidRPr="004E6232">
        <w:rPr>
          <w:rFonts w:asciiTheme="minorHAnsi" w:hAnsiTheme="minorHAnsi" w:cstheme="minorHAnsi"/>
          <w:sz w:val="24"/>
        </w:rPr>
        <w:t>which will need extra supervision for very small children or t</w:t>
      </w:r>
      <w:r w:rsidR="00083E7C">
        <w:rPr>
          <w:rFonts w:asciiTheme="minorHAnsi" w:hAnsiTheme="minorHAnsi" w:cstheme="minorHAnsi"/>
          <w:sz w:val="24"/>
        </w:rPr>
        <w:t xml:space="preserve">hose with mobility difficulties.  </w:t>
      </w:r>
    </w:p>
    <w:p w:rsidR="00434C03" w:rsidRDefault="004E6232" w:rsidP="004E6232">
      <w:pPr>
        <w:rPr>
          <w:rFonts w:asciiTheme="minorHAnsi" w:hAnsiTheme="minorHAnsi" w:cstheme="minorHAnsi"/>
          <w:sz w:val="24"/>
        </w:rPr>
      </w:pPr>
      <w:r w:rsidRPr="004E6232">
        <w:rPr>
          <w:rFonts w:asciiTheme="minorHAnsi" w:hAnsiTheme="minorHAnsi" w:cstheme="minorHAnsi"/>
          <w:sz w:val="24"/>
        </w:rPr>
        <w:t>RNLI Lifeboats is a charity and no charge is made for the tour but if you wish to help support the RNLI we wi</w:t>
      </w:r>
      <w:r w:rsidR="007F5D11">
        <w:rPr>
          <w:rFonts w:asciiTheme="minorHAnsi" w:hAnsiTheme="minorHAnsi" w:cstheme="minorHAnsi"/>
          <w:sz w:val="24"/>
        </w:rPr>
        <w:t>ll be happy to supply a receipt</w:t>
      </w:r>
      <w:r w:rsidRPr="004E6232">
        <w:rPr>
          <w:rFonts w:asciiTheme="minorHAnsi" w:hAnsiTheme="minorHAnsi" w:cstheme="minorHAnsi"/>
          <w:sz w:val="24"/>
        </w:rPr>
        <w:t xml:space="preserve">. </w:t>
      </w:r>
    </w:p>
    <w:p w:rsidR="009059AB" w:rsidRDefault="009059AB" w:rsidP="00BC1E7B">
      <w:pPr>
        <w:rPr>
          <w:rFonts w:asciiTheme="minorHAnsi" w:hAnsiTheme="minorHAnsi" w:cstheme="minorHAnsi"/>
          <w:sz w:val="24"/>
        </w:rPr>
      </w:pPr>
    </w:p>
    <w:p w:rsidR="00D314F9" w:rsidRPr="009059AB" w:rsidRDefault="00BC1E7B" w:rsidP="00BC1E7B">
      <w:pPr>
        <w:rPr>
          <w:rFonts w:asciiTheme="minorHAnsi" w:hAnsiTheme="minorHAnsi" w:cstheme="minorHAnsi"/>
          <w:sz w:val="24"/>
        </w:rPr>
      </w:pPr>
      <w:r w:rsidRPr="009059AB">
        <w:rPr>
          <w:rFonts w:asciiTheme="minorHAnsi" w:hAnsiTheme="minorHAnsi" w:cstheme="minorHAnsi"/>
          <w:sz w:val="24"/>
        </w:rPr>
        <w:t>Ensure that there is an adequate ratio of supervising adults to children. The following minimum supervision ratios must be adhered to: 1 Adult over 18 to 6 Children</w:t>
      </w:r>
    </w:p>
    <w:p w:rsidR="009059AB" w:rsidRDefault="009059AB" w:rsidP="009059AB">
      <w:pPr>
        <w:rPr>
          <w:rFonts w:asciiTheme="minorHAnsi" w:hAnsiTheme="minorHAnsi" w:cstheme="minorHAnsi"/>
          <w:sz w:val="24"/>
        </w:rPr>
      </w:pPr>
    </w:p>
    <w:p w:rsidR="009059AB" w:rsidRPr="009059AB" w:rsidRDefault="009059AB" w:rsidP="009059AB">
      <w:pPr>
        <w:rPr>
          <w:rFonts w:asciiTheme="minorHAnsi" w:hAnsiTheme="minorHAnsi" w:cstheme="minorHAnsi"/>
          <w:sz w:val="24"/>
        </w:rPr>
      </w:pPr>
      <w:r w:rsidRPr="009059AB">
        <w:rPr>
          <w:rFonts w:asciiTheme="minorHAnsi" w:hAnsiTheme="minorHAnsi" w:cstheme="minorHAnsi"/>
          <w:sz w:val="24"/>
        </w:rPr>
        <w:t xml:space="preserve">Registered Charity No.209603    </w:t>
      </w:r>
    </w:p>
    <w:p w:rsidR="009059AB" w:rsidRPr="009059AB" w:rsidRDefault="009059AB" w:rsidP="009059AB">
      <w:pPr>
        <w:rPr>
          <w:rFonts w:asciiTheme="minorHAnsi" w:hAnsiTheme="minorHAnsi" w:cstheme="minorHAnsi"/>
          <w:sz w:val="24"/>
        </w:rPr>
      </w:pPr>
      <w:r w:rsidRPr="009059AB">
        <w:rPr>
          <w:rFonts w:asciiTheme="minorHAnsi" w:hAnsiTheme="minorHAnsi" w:cstheme="minorHAnsi"/>
          <w:sz w:val="24"/>
        </w:rPr>
        <w:t>Souvenirs may be purchased from our station shop.</w:t>
      </w:r>
    </w:p>
    <w:p w:rsidR="00434C03" w:rsidRPr="009059AB" w:rsidRDefault="00434C03" w:rsidP="00434C03">
      <w:pPr>
        <w:pStyle w:val="Default"/>
        <w:rPr>
          <w:rFonts w:asciiTheme="minorHAnsi" w:hAnsiTheme="minorHAnsi" w:cstheme="minorHAnsi"/>
          <w:color w:val="auto"/>
        </w:rPr>
      </w:pPr>
    </w:p>
    <w:sectPr w:rsidR="00434C03" w:rsidRPr="009059AB" w:rsidSect="00024DE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916" w:rsidRDefault="00F25916" w:rsidP="00BC1E7B">
      <w:r>
        <w:separator/>
      </w:r>
    </w:p>
  </w:endnote>
  <w:endnote w:type="continuationSeparator" w:id="0">
    <w:p w:rsidR="00F25916" w:rsidRDefault="00F25916" w:rsidP="00BC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916" w:rsidRDefault="00F25916" w:rsidP="00BC1E7B">
      <w:r>
        <w:separator/>
      </w:r>
    </w:p>
  </w:footnote>
  <w:footnote w:type="continuationSeparator" w:id="0">
    <w:p w:rsidR="00F25916" w:rsidRDefault="00F25916" w:rsidP="00BC1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3E0E"/>
    <w:multiLevelType w:val="hybridMultilevel"/>
    <w:tmpl w:val="5394E9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2"/>
    <w:rsid w:val="000148D5"/>
    <w:rsid w:val="00024DE5"/>
    <w:rsid w:val="00083E7C"/>
    <w:rsid w:val="000F168E"/>
    <w:rsid w:val="001E6982"/>
    <w:rsid w:val="002750B6"/>
    <w:rsid w:val="002A090E"/>
    <w:rsid w:val="00434C03"/>
    <w:rsid w:val="004E6232"/>
    <w:rsid w:val="005E746E"/>
    <w:rsid w:val="007D4A34"/>
    <w:rsid w:val="007F5D11"/>
    <w:rsid w:val="009059AB"/>
    <w:rsid w:val="0097291E"/>
    <w:rsid w:val="00974EDA"/>
    <w:rsid w:val="00BC1E7B"/>
    <w:rsid w:val="00C23DCA"/>
    <w:rsid w:val="00C344F1"/>
    <w:rsid w:val="00C56850"/>
    <w:rsid w:val="00CF1270"/>
    <w:rsid w:val="00D314F9"/>
    <w:rsid w:val="00E82E63"/>
    <w:rsid w:val="00F25916"/>
    <w:rsid w:val="00FB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32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4E6232"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232"/>
    <w:rPr>
      <w:rFonts w:ascii="Arial" w:eastAsia="Times New Roman" w:hAnsi="Arial" w:cs="Times New Roman"/>
      <w:b/>
      <w:bCs/>
      <w:sz w:val="24"/>
      <w:szCs w:val="24"/>
      <w:lang w:eastAsia="en-GB"/>
    </w:rPr>
  </w:style>
  <w:style w:type="paragraph" w:styleId="Title">
    <w:name w:val="Title"/>
    <w:basedOn w:val="Normal"/>
    <w:link w:val="TitleChar"/>
    <w:qFormat/>
    <w:rsid w:val="004E6232"/>
    <w:pPr>
      <w:jc w:val="center"/>
    </w:pPr>
    <w:rPr>
      <w:sz w:val="44"/>
    </w:rPr>
  </w:style>
  <w:style w:type="character" w:customStyle="1" w:styleId="TitleChar">
    <w:name w:val="Title Char"/>
    <w:basedOn w:val="DefaultParagraphFont"/>
    <w:link w:val="Title"/>
    <w:rsid w:val="004E6232"/>
    <w:rPr>
      <w:rFonts w:ascii="Arial" w:eastAsia="Times New Roman" w:hAnsi="Arial" w:cs="Times New Roman"/>
      <w:sz w:val="44"/>
      <w:szCs w:val="24"/>
      <w:lang w:eastAsia="en-GB"/>
    </w:rPr>
  </w:style>
  <w:style w:type="paragraph" w:styleId="Subtitle">
    <w:name w:val="Subtitle"/>
    <w:basedOn w:val="Normal"/>
    <w:link w:val="SubtitleChar"/>
    <w:qFormat/>
    <w:rsid w:val="004E6232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4E6232"/>
    <w:rPr>
      <w:rFonts w:ascii="Arial" w:eastAsia="Times New Roman" w:hAnsi="Arial" w:cs="Times New Roman"/>
      <w:sz w:val="28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E62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DD7"/>
    <w:pPr>
      <w:ind w:left="720"/>
      <w:contextualSpacing/>
    </w:pPr>
  </w:style>
  <w:style w:type="paragraph" w:customStyle="1" w:styleId="Default">
    <w:name w:val="Default"/>
    <w:rsid w:val="00434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E7B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C1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E7B"/>
    <w:rPr>
      <w:rFonts w:ascii="Arial" w:eastAsia="Times New Roman" w:hAnsi="Arial" w:cs="Times New Roman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32"/>
    <w:pPr>
      <w:spacing w:after="0" w:line="240" w:lineRule="auto"/>
    </w:pPr>
    <w:rPr>
      <w:rFonts w:ascii="Arial" w:eastAsia="Times New Roman" w:hAnsi="Arial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4E6232"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232"/>
    <w:rPr>
      <w:rFonts w:ascii="Arial" w:eastAsia="Times New Roman" w:hAnsi="Arial" w:cs="Times New Roman"/>
      <w:b/>
      <w:bCs/>
      <w:sz w:val="24"/>
      <w:szCs w:val="24"/>
      <w:lang w:eastAsia="en-GB"/>
    </w:rPr>
  </w:style>
  <w:style w:type="paragraph" w:styleId="Title">
    <w:name w:val="Title"/>
    <w:basedOn w:val="Normal"/>
    <w:link w:val="TitleChar"/>
    <w:qFormat/>
    <w:rsid w:val="004E6232"/>
    <w:pPr>
      <w:jc w:val="center"/>
    </w:pPr>
    <w:rPr>
      <w:sz w:val="44"/>
    </w:rPr>
  </w:style>
  <w:style w:type="character" w:customStyle="1" w:styleId="TitleChar">
    <w:name w:val="Title Char"/>
    <w:basedOn w:val="DefaultParagraphFont"/>
    <w:link w:val="Title"/>
    <w:rsid w:val="004E6232"/>
    <w:rPr>
      <w:rFonts w:ascii="Arial" w:eastAsia="Times New Roman" w:hAnsi="Arial" w:cs="Times New Roman"/>
      <w:sz w:val="44"/>
      <w:szCs w:val="24"/>
      <w:lang w:eastAsia="en-GB"/>
    </w:rPr>
  </w:style>
  <w:style w:type="paragraph" w:styleId="Subtitle">
    <w:name w:val="Subtitle"/>
    <w:basedOn w:val="Normal"/>
    <w:link w:val="SubtitleChar"/>
    <w:qFormat/>
    <w:rsid w:val="004E6232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4E6232"/>
    <w:rPr>
      <w:rFonts w:ascii="Arial" w:eastAsia="Times New Roman" w:hAnsi="Arial" w:cs="Times New Roman"/>
      <w:sz w:val="28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E62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4DD7"/>
    <w:pPr>
      <w:ind w:left="720"/>
      <w:contextualSpacing/>
    </w:pPr>
  </w:style>
  <w:style w:type="paragraph" w:customStyle="1" w:styleId="Default">
    <w:name w:val="Default"/>
    <w:rsid w:val="00434C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E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E7B"/>
    <w:rPr>
      <w:rFonts w:ascii="Arial" w:eastAsia="Times New Roman" w:hAnsi="Arial"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C1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E7B"/>
    <w:rPr>
      <w:rFonts w:ascii="Arial" w:eastAsia="Times New Roman" w:hAnsi="Arial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3</cp:revision>
  <dcterms:created xsi:type="dcterms:W3CDTF">2016-10-20T21:48:00Z</dcterms:created>
  <dcterms:modified xsi:type="dcterms:W3CDTF">2016-10-30T20:13:00Z</dcterms:modified>
</cp:coreProperties>
</file>