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34"/>
          <w:szCs w:val="34"/>
        </w:rPr>
        <w:t>SOP – Partições Variáveis</w:t>
      </w:r>
    </w:p>
    <w:p>
      <w:pPr>
        <w:pStyle w:val="Normal"/>
        <w:spacing w:before="0" w:after="100"/>
        <w:jc w:val="center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Lacunas iniciais para os dois casos: 10K, 4K, 20K, 18K, 7K, 9K, 12K, 13K</w:t>
      </w:r>
    </w:p>
    <w:p>
      <w:pPr>
        <w:pStyle w:val="Heading1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8"/>
          <w:szCs w:val="28"/>
        </w:rPr>
        <w:t>Questão 2 – Solicitações: 15K, 4K, 8K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a) First-fit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10K (sobra 6K)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 (sobra 10K)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b) Best-fit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18K (sobra 3K)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4K (sobra 0)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9K (sobra 1K)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c) Worst-fit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18K (sobra 14K)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18K, no restante de 14K (sobra 6K)</w:t>
      </w:r>
    </w:p>
    <w:p>
      <w:pPr>
        <w:pStyle w:val="Heading2"/>
        <w:spacing w:before="240" w:after="100"/>
        <w:rPr>
          <w:color w:val="000000"/>
        </w:rPr>
      </w:pPr>
      <w:r>
        <w:rPr>
          <w:rFonts w:eastAsia="Arial" w:cs="Arial" w:ascii="Arial" w:hAnsi="Arial"/>
          <w:b/>
          <w:bCs/>
          <w:color w:val="000000"/>
          <w:sz w:val="24"/>
          <w:szCs w:val="24"/>
        </w:rPr>
        <w:t>d) Circular-fit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15K → 20K (sobra 5K)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4K → 20K, no restante de 5K (sobra 1K)</w:t>
      </w:r>
    </w:p>
    <w:p>
      <w:pPr>
        <w:pStyle w:val="Normal"/>
        <w:spacing w:before="0" w:after="100"/>
        <w:rPr>
          <w:color w:val="000000"/>
        </w:rPr>
      </w:pPr>
      <w:r>
        <w:rPr>
          <w:rFonts w:eastAsia="Arial" w:cs="Arial" w:ascii="Arial" w:hAnsi="Arial"/>
          <w:color w:val="000000"/>
          <w:sz w:val="22"/>
          <w:szCs w:val="22"/>
        </w:rPr>
        <w:t>8K → 18K (sobra 10K)</w:t>
      </w:r>
    </w:p>
    <w:p>
      <w:pPr>
        <w:pStyle w:val="Normal"/>
        <w:spacing w:before="0" w:after="100"/>
        <w:rPr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>- Se a busca recomeçar na lacuna seguinte à última usada:</w:t>
      </w:r>
    </w:p>
    <w:p>
      <w:pPr>
        <w:pStyle w:val="Normal"/>
        <w:spacing w:before="0" w:after="100"/>
        <w:rPr>
          <w:rFonts w:ascii="Arial" w:hAnsi="Arial" w:eastAsia="Arial" w:cs="Arial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ab/>
        <w:t>- 4K iria para a 18K</w:t>
      </w:r>
    </w:p>
    <w:p>
      <w:pPr>
        <w:pStyle w:val="Normal"/>
        <w:spacing w:before="0" w:after="100"/>
        <w:rPr>
          <w:rFonts w:ascii="Arial" w:hAnsi="Arial" w:eastAsia="Arial" w:cs="Arial"/>
          <w:i w:val="false"/>
          <w:iCs w:val="false"/>
          <w:color w:val="000000"/>
          <w:sz w:val="22"/>
          <w:szCs w:val="22"/>
        </w:rPr>
      </w:pPr>
      <w:r>
        <w:rPr>
          <w:rFonts w:eastAsia="Arial" w:cs="Arial" w:ascii="Arial" w:hAnsi="Arial"/>
          <w:i w:val="false"/>
          <w:iCs w:val="false"/>
          <w:color w:val="000000"/>
          <w:sz w:val="22"/>
          <w:szCs w:val="22"/>
        </w:rPr>
        <w:tab/>
        <w:t>- 8K para o restante de 14K da própria 18K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1</Pages>
  <Words>126</Words>
  <Characters>468</Characters>
  <CharactersWithSpaces>576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2026-10-21T22:36:34Z</dcterms:created>
  <dc:creator>Un-named</dc:creator>
  <dc:description/>
  <dc:language>pt-BR</dc:language>
  <cp:lastModifiedBy/>
  <dcterms:modified xsi:type="dcterms:W3CDTF">2026-10-21T19:47:38Z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