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3C" w:rsidRDefault="007C243C" w:rsidP="007C24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Ganho ou perda de </w:t>
      </w:r>
      <w:r w:rsidRPr="007C243C">
        <w:rPr>
          <w:sz w:val="24"/>
          <w:szCs w:val="24"/>
          <w:u w:val="single"/>
        </w:rPr>
        <w:t>Intenção De Voto</w:t>
      </w:r>
      <w:r>
        <w:rPr>
          <w:sz w:val="24"/>
          <w:szCs w:val="24"/>
        </w:rPr>
        <w:t xml:space="preserve"> é afetado pelo posicionamento político do partido do jogador e do cidadão alvo. Vide tabela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C243C" w:rsidTr="007C243C">
        <w:tc>
          <w:tcPr>
            <w:tcW w:w="1415" w:type="dxa"/>
            <w:shd w:val="clear" w:color="auto" w:fill="E7E6E6" w:themeFill="background2"/>
          </w:tcPr>
          <w:p w:rsidR="007C243C" w:rsidRPr="007C243C" w:rsidRDefault="007C243C" w:rsidP="007C243C">
            <w:pPr>
              <w:jc w:val="both"/>
              <w:rPr>
                <w:b/>
                <w:sz w:val="20"/>
                <w:szCs w:val="20"/>
              </w:rPr>
            </w:pPr>
            <w:r w:rsidRPr="007C243C">
              <w:rPr>
                <w:b/>
                <w:sz w:val="20"/>
                <w:szCs w:val="20"/>
              </w:rPr>
              <w:t>Nível</w:t>
            </w:r>
          </w:p>
        </w:tc>
        <w:tc>
          <w:tcPr>
            <w:tcW w:w="1415" w:type="dxa"/>
          </w:tcPr>
          <w:p w:rsidR="007C243C" w:rsidRPr="007C243C" w:rsidRDefault="00F164FA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Odeia</w:t>
            </w:r>
          </w:p>
        </w:tc>
        <w:tc>
          <w:tcPr>
            <w:tcW w:w="1416" w:type="dxa"/>
          </w:tcPr>
          <w:p w:rsidR="007C243C" w:rsidRPr="007C243C" w:rsidRDefault="00F164FA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Gosta</w:t>
            </w:r>
          </w:p>
        </w:tc>
        <w:tc>
          <w:tcPr>
            <w:tcW w:w="1416" w:type="dxa"/>
          </w:tcPr>
          <w:p w:rsidR="007C243C" w:rsidRPr="007C243C" w:rsidRDefault="00F164FA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1416" w:type="dxa"/>
          </w:tcPr>
          <w:p w:rsidR="007C243C" w:rsidRPr="007C243C" w:rsidRDefault="00F164FA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Gosta</w:t>
            </w:r>
          </w:p>
        </w:tc>
        <w:tc>
          <w:tcPr>
            <w:tcW w:w="1416" w:type="dxa"/>
          </w:tcPr>
          <w:p w:rsidR="007C243C" w:rsidRPr="007C243C" w:rsidRDefault="00F164FA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Adora</w:t>
            </w:r>
          </w:p>
        </w:tc>
      </w:tr>
      <w:tr w:rsidR="007C243C" w:rsidTr="007C243C">
        <w:tc>
          <w:tcPr>
            <w:tcW w:w="1415" w:type="dxa"/>
            <w:shd w:val="clear" w:color="auto" w:fill="E7E6E6" w:themeFill="background2"/>
          </w:tcPr>
          <w:p w:rsidR="007C243C" w:rsidRPr="007C243C" w:rsidRDefault="007C243C" w:rsidP="007C243C">
            <w:pPr>
              <w:jc w:val="both"/>
              <w:rPr>
                <w:b/>
                <w:sz w:val="20"/>
                <w:szCs w:val="20"/>
              </w:rPr>
            </w:pPr>
            <w:r w:rsidRPr="007C243C">
              <w:rPr>
                <w:b/>
                <w:sz w:val="20"/>
                <w:szCs w:val="20"/>
              </w:rPr>
              <w:t>Eficiência</w:t>
            </w:r>
          </w:p>
        </w:tc>
        <w:tc>
          <w:tcPr>
            <w:tcW w:w="1415" w:type="dxa"/>
          </w:tcPr>
          <w:p w:rsidR="007C243C" w:rsidRPr="007C243C" w:rsidRDefault="00F164FA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1416" w:type="dxa"/>
          </w:tcPr>
          <w:p w:rsidR="007C243C" w:rsidRPr="007C243C" w:rsidRDefault="00F164FA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1416" w:type="dxa"/>
          </w:tcPr>
          <w:p w:rsidR="007C243C" w:rsidRPr="007C243C" w:rsidRDefault="00A827CC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1416" w:type="dxa"/>
          </w:tcPr>
          <w:p w:rsidR="007C243C" w:rsidRPr="007C243C" w:rsidRDefault="00A827CC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416" w:type="dxa"/>
          </w:tcPr>
          <w:p w:rsidR="007C243C" w:rsidRPr="007C243C" w:rsidRDefault="00A827CC" w:rsidP="007C243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125%</w:t>
            </w:r>
          </w:p>
        </w:tc>
      </w:tr>
    </w:tbl>
    <w:p w:rsidR="007C243C" w:rsidRPr="007C243C" w:rsidRDefault="007C243C" w:rsidP="007C243C">
      <w:pPr>
        <w:jc w:val="both"/>
        <w:rPr>
          <w:sz w:val="24"/>
          <w:szCs w:val="24"/>
        </w:rPr>
      </w:pPr>
    </w:p>
    <w:p w:rsidR="008D7405" w:rsidRDefault="003A0CF9" w:rsidP="007C243C">
      <w:pPr>
        <w:jc w:val="both"/>
        <w:rPr>
          <w:sz w:val="24"/>
          <w:szCs w:val="24"/>
        </w:rPr>
      </w:pPr>
      <w:r w:rsidRPr="003A0CF9">
        <w:rPr>
          <w:b/>
          <w:sz w:val="32"/>
          <w:szCs w:val="32"/>
        </w:rPr>
        <w:t>Militante</w:t>
      </w:r>
      <w:r>
        <w:rPr>
          <w:b/>
          <w:sz w:val="32"/>
          <w:szCs w:val="32"/>
        </w:rPr>
        <w:br/>
      </w:r>
      <w:r>
        <w:rPr>
          <w:b/>
          <w:sz w:val="24"/>
          <w:szCs w:val="24"/>
        </w:rPr>
        <w:t>Entregar Panfleto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Entrega um panfleto que gera </w:t>
      </w:r>
      <w:r w:rsidRPr="007C243C">
        <w:rPr>
          <w:sz w:val="24"/>
          <w:szCs w:val="24"/>
          <w:u w:val="single"/>
        </w:rPr>
        <w:t>+15 Intenção De Voto</w:t>
      </w:r>
      <w:r>
        <w:rPr>
          <w:sz w:val="24"/>
          <w:szCs w:val="24"/>
        </w:rPr>
        <w:t xml:space="preserve"> </w:t>
      </w:r>
      <w:r w:rsidR="007C243C">
        <w:rPr>
          <w:sz w:val="24"/>
          <w:szCs w:val="24"/>
        </w:rPr>
        <w:t xml:space="preserve">e causa o efeito </w:t>
      </w:r>
      <w:r w:rsidR="007C243C">
        <w:rPr>
          <w:sz w:val="24"/>
          <w:szCs w:val="24"/>
          <w:u w:val="single"/>
        </w:rPr>
        <w:t>Panfleto</w:t>
      </w:r>
      <w:r w:rsidR="007C243C">
        <w:rPr>
          <w:sz w:val="24"/>
          <w:szCs w:val="24"/>
        </w:rPr>
        <w:t xml:space="preserve">. Quando a habilidade é usada sobre um alvo afetado por </w:t>
      </w:r>
      <w:r w:rsidR="007C243C">
        <w:rPr>
          <w:sz w:val="24"/>
          <w:szCs w:val="24"/>
          <w:u w:val="single"/>
        </w:rPr>
        <w:t>Panfleto</w:t>
      </w:r>
      <w:r w:rsidR="007C243C">
        <w:rPr>
          <w:sz w:val="24"/>
          <w:szCs w:val="24"/>
        </w:rPr>
        <w:t xml:space="preserve">, a eficiência da habilidade cai </w:t>
      </w:r>
      <w:r w:rsidR="008D7405">
        <w:rPr>
          <w:sz w:val="24"/>
          <w:szCs w:val="24"/>
        </w:rPr>
        <w:t>conforme o número de stacks (1 = 50%, 2 = 33%, 3 = 25%)</w:t>
      </w:r>
      <w:r w:rsidR="007C243C">
        <w:rPr>
          <w:sz w:val="24"/>
          <w:szCs w:val="24"/>
        </w:rPr>
        <w:t>.</w:t>
      </w:r>
    </w:p>
    <w:p w:rsidR="008D7405" w:rsidRPr="007C243C" w:rsidRDefault="008D7405" w:rsidP="007C243C">
      <w:pPr>
        <w:jc w:val="both"/>
        <w:rPr>
          <w:sz w:val="24"/>
          <w:szCs w:val="24"/>
        </w:rPr>
      </w:pPr>
      <w:bookmarkStart w:id="0" w:name="_GoBack"/>
      <w:bookmarkEnd w:id="0"/>
    </w:p>
    <w:sectPr w:rsidR="008D7405" w:rsidRPr="007C2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D1"/>
    <w:rsid w:val="001146B0"/>
    <w:rsid w:val="003A0CF9"/>
    <w:rsid w:val="006853CF"/>
    <w:rsid w:val="007C243C"/>
    <w:rsid w:val="008D7405"/>
    <w:rsid w:val="00A827CC"/>
    <w:rsid w:val="00D177D1"/>
    <w:rsid w:val="00F1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436AE-D716-4D14-8D09-12683070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Zem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Lopes Zem</dc:creator>
  <cp:keywords/>
  <dc:description/>
  <cp:lastModifiedBy>Felipe Lopes Zem</cp:lastModifiedBy>
  <cp:revision>2</cp:revision>
  <dcterms:created xsi:type="dcterms:W3CDTF">2018-07-06T18:28:00Z</dcterms:created>
  <dcterms:modified xsi:type="dcterms:W3CDTF">2018-07-06T20:02:00Z</dcterms:modified>
</cp:coreProperties>
</file>