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9F3BD" w14:textId="77777777" w:rsidR="00CA38DC" w:rsidRDefault="00CA38DC" w:rsidP="00CA38DC">
      <w:pPr>
        <w:spacing w:line="240" w:lineRule="auto"/>
        <w:ind w:right="-142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14:paraId="03988D0E" w14:textId="77777777" w:rsidR="00CA38DC" w:rsidRDefault="00CA38DC" w:rsidP="00CA38DC">
      <w:pPr>
        <w:spacing w:line="240" w:lineRule="auto"/>
        <w:ind w:right="-142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14:paraId="0E67FB13" w14:textId="77777777" w:rsidR="00CA38DC" w:rsidRDefault="00CA38DC" w:rsidP="00CA38DC">
      <w:pPr>
        <w:spacing w:line="240" w:lineRule="auto"/>
        <w:ind w:right="-142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14:paraId="4617C917" w14:textId="77777777" w:rsidR="00CA38DC" w:rsidRDefault="00CA38DC" w:rsidP="00CA38DC">
      <w:pPr>
        <w:spacing w:line="240" w:lineRule="auto"/>
        <w:ind w:right="-142"/>
        <w:jc w:val="center"/>
        <w:rPr>
          <w:szCs w:val="28"/>
        </w:rPr>
      </w:pPr>
      <w:r>
        <w:rPr>
          <w:szCs w:val="28"/>
        </w:rPr>
        <w:t>ВЫСШЕГО ПРОФЕССИОНАЛЬНОГО ОБРАЗОВАНИЯ</w:t>
      </w:r>
    </w:p>
    <w:p w14:paraId="198A523F" w14:textId="77777777" w:rsidR="00CA38DC" w:rsidRDefault="00CA38DC" w:rsidP="00CA38DC">
      <w:pPr>
        <w:spacing w:line="240" w:lineRule="auto"/>
        <w:ind w:right="-142"/>
        <w:jc w:val="center"/>
        <w:rPr>
          <w:szCs w:val="28"/>
        </w:rPr>
      </w:pPr>
      <w:r>
        <w:rPr>
          <w:szCs w:val="28"/>
        </w:rPr>
        <w:t>ТЮМЕНСКИЙ ГОСУДАРСТВЕННЫЙ УНИВЕРСИТЕТ</w:t>
      </w:r>
    </w:p>
    <w:p w14:paraId="6A81FB06" w14:textId="77777777" w:rsidR="00CA38DC" w:rsidRDefault="00CA38DC" w:rsidP="00CA38DC">
      <w:pPr>
        <w:spacing w:line="240" w:lineRule="auto"/>
        <w:ind w:right="-142"/>
        <w:jc w:val="center"/>
        <w:rPr>
          <w:szCs w:val="28"/>
        </w:rPr>
      </w:pPr>
      <w:r>
        <w:rPr>
          <w:szCs w:val="28"/>
        </w:rPr>
        <w:t>ИНСТИТУТ МАТЕМАТИКИ И КОМПЬЮТЕРНЫХ НАУК</w:t>
      </w:r>
    </w:p>
    <w:p w14:paraId="1788019B" w14:textId="77777777" w:rsidR="00CA38DC" w:rsidRDefault="00CA38DC" w:rsidP="00CA38DC">
      <w:pPr>
        <w:spacing w:after="2800" w:line="240" w:lineRule="auto"/>
        <w:ind w:right="-142"/>
        <w:jc w:val="center"/>
        <w:rPr>
          <w:szCs w:val="28"/>
        </w:rPr>
      </w:pPr>
      <w:r>
        <w:rPr>
          <w:szCs w:val="28"/>
        </w:rPr>
        <w:t>КАФЕДРА ИНФОРМАЦИОННЫХ СИСТЕМ</w:t>
      </w:r>
    </w:p>
    <w:p w14:paraId="57B2446A" w14:textId="77777777" w:rsidR="00CA38DC" w:rsidRDefault="00CA38DC" w:rsidP="00CA38DC">
      <w:pPr>
        <w:spacing w:line="240" w:lineRule="auto"/>
        <w:ind w:right="-142"/>
        <w:jc w:val="center"/>
        <w:rPr>
          <w:color w:val="000000"/>
          <w:szCs w:val="28"/>
        </w:rPr>
      </w:pPr>
      <w:r>
        <w:rPr>
          <w:color w:val="000000"/>
          <w:szCs w:val="28"/>
        </w:rPr>
        <w:t>Отчет по дисциплине:</w:t>
      </w:r>
    </w:p>
    <w:p w14:paraId="6CF77DAF" w14:textId="299A2ADF" w:rsidR="00CA38DC" w:rsidRDefault="00CA38DC" w:rsidP="00CA38DC">
      <w:pPr>
        <w:spacing w:line="240" w:lineRule="auto"/>
        <w:ind w:right="-142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Программная инженерия</w:t>
      </w:r>
    </w:p>
    <w:p w14:paraId="6D9D80FB" w14:textId="77777777" w:rsidR="00CA38DC" w:rsidRDefault="00CA38DC" w:rsidP="00CA38DC">
      <w:pPr>
        <w:spacing w:line="240" w:lineRule="auto"/>
        <w:ind w:right="-142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на тему: разработка программного приложения </w:t>
      </w:r>
    </w:p>
    <w:p w14:paraId="4E6A184A" w14:textId="41FE87A8" w:rsidR="00CA38DC" w:rsidRDefault="00CA38DC" w:rsidP="00CA38DC">
      <w:pPr>
        <w:spacing w:line="240" w:lineRule="auto"/>
        <w:ind w:right="-142"/>
        <w:jc w:val="center"/>
        <w:rPr>
          <w:color w:val="000000"/>
          <w:szCs w:val="28"/>
        </w:rPr>
      </w:pPr>
      <w:r>
        <w:rPr>
          <w:color w:val="000000"/>
          <w:szCs w:val="28"/>
        </w:rPr>
        <w:t>«</w:t>
      </w:r>
      <w:r w:rsidR="004A5B59">
        <w:rPr>
          <w:color w:val="000000"/>
        </w:rPr>
        <w:t>Интернет-магазин спортивной атрибутики.</w:t>
      </w:r>
      <w:bookmarkStart w:id="0" w:name="_GoBack"/>
      <w:bookmarkEnd w:id="0"/>
      <w:r>
        <w:rPr>
          <w:color w:val="000000"/>
          <w:szCs w:val="28"/>
        </w:rPr>
        <w:t>»</w:t>
      </w:r>
    </w:p>
    <w:p w14:paraId="5732B981" w14:textId="77777777" w:rsidR="00CA38DC" w:rsidRDefault="00CA38DC" w:rsidP="00CA38DC">
      <w:pPr>
        <w:spacing w:line="240" w:lineRule="auto"/>
        <w:ind w:right="-142"/>
        <w:jc w:val="center"/>
        <w:rPr>
          <w:color w:val="000000"/>
          <w:szCs w:val="28"/>
        </w:rPr>
      </w:pPr>
    </w:p>
    <w:p w14:paraId="500375E9" w14:textId="77777777" w:rsidR="00CA38DC" w:rsidRDefault="00CA38DC" w:rsidP="00CA38DC">
      <w:pPr>
        <w:spacing w:line="240" w:lineRule="auto"/>
        <w:ind w:right="-142"/>
        <w:jc w:val="center"/>
        <w:rPr>
          <w:color w:val="000000"/>
          <w:szCs w:val="28"/>
        </w:rPr>
      </w:pPr>
    </w:p>
    <w:p w14:paraId="2FCF42A3" w14:textId="77777777" w:rsidR="00CA38DC" w:rsidRDefault="00CA38DC" w:rsidP="00CA38DC">
      <w:pPr>
        <w:spacing w:line="240" w:lineRule="auto"/>
        <w:ind w:right="-142"/>
        <w:jc w:val="center"/>
        <w:rPr>
          <w:color w:val="000000"/>
          <w:szCs w:val="28"/>
        </w:rPr>
      </w:pPr>
    </w:p>
    <w:p w14:paraId="3D3C3CA2" w14:textId="77777777" w:rsidR="00CA38DC" w:rsidRDefault="00CA38DC" w:rsidP="00CA38DC">
      <w:pPr>
        <w:spacing w:line="240" w:lineRule="auto"/>
        <w:ind w:right="-142"/>
        <w:jc w:val="center"/>
        <w:rPr>
          <w:color w:val="000000"/>
          <w:szCs w:val="28"/>
        </w:rPr>
      </w:pPr>
    </w:p>
    <w:p w14:paraId="4AEEEF63" w14:textId="5704C5B6" w:rsidR="00CA38DC" w:rsidRDefault="00CA38DC" w:rsidP="00CA38DC">
      <w:pPr>
        <w:tabs>
          <w:tab w:val="left" w:pos="-709"/>
        </w:tabs>
        <w:spacing w:before="1200" w:after="0"/>
        <w:ind w:left="6660" w:right="-425"/>
        <w:rPr>
          <w:szCs w:val="28"/>
        </w:rPr>
      </w:pPr>
      <w:r>
        <w:rPr>
          <w:szCs w:val="28"/>
        </w:rPr>
        <w:t xml:space="preserve">Выполнил: </w:t>
      </w:r>
    </w:p>
    <w:p w14:paraId="4B628F51" w14:textId="7150955F" w:rsidR="00CA38DC" w:rsidRDefault="00CA38DC" w:rsidP="00CA38DC">
      <w:pPr>
        <w:tabs>
          <w:tab w:val="left" w:pos="-709"/>
        </w:tabs>
        <w:spacing w:after="0"/>
        <w:ind w:left="6660" w:right="-425"/>
        <w:rPr>
          <w:szCs w:val="28"/>
        </w:rPr>
      </w:pPr>
      <w:r>
        <w:rPr>
          <w:szCs w:val="28"/>
        </w:rPr>
        <w:t>студент 4 курса</w:t>
      </w:r>
    </w:p>
    <w:p w14:paraId="4E606A5B" w14:textId="7D49B46D" w:rsidR="00CA38DC" w:rsidRDefault="00CA38DC" w:rsidP="00CA38DC">
      <w:pPr>
        <w:tabs>
          <w:tab w:val="left" w:pos="-709"/>
        </w:tabs>
        <w:spacing w:after="0"/>
        <w:ind w:left="6660" w:right="-425"/>
        <w:rPr>
          <w:szCs w:val="28"/>
        </w:rPr>
      </w:pPr>
      <w:r>
        <w:rPr>
          <w:szCs w:val="28"/>
        </w:rPr>
        <w:t xml:space="preserve">группы ПИ 155-2    </w:t>
      </w:r>
    </w:p>
    <w:p w14:paraId="63DD0B7C" w14:textId="563D787E" w:rsidR="00CA38DC" w:rsidRDefault="00923786" w:rsidP="00CA38DC">
      <w:pPr>
        <w:tabs>
          <w:tab w:val="left" w:pos="-709"/>
        </w:tabs>
        <w:spacing w:after="0"/>
        <w:ind w:left="6660" w:right="-425"/>
        <w:rPr>
          <w:szCs w:val="28"/>
        </w:rPr>
      </w:pPr>
      <w:r>
        <w:rPr>
          <w:szCs w:val="28"/>
        </w:rPr>
        <w:t>Хоменко С.А.</w:t>
      </w:r>
    </w:p>
    <w:p w14:paraId="320E7980" w14:textId="77777777" w:rsidR="00CA38DC" w:rsidRDefault="00CA38DC" w:rsidP="00CA38DC">
      <w:pPr>
        <w:tabs>
          <w:tab w:val="left" w:pos="-709"/>
        </w:tabs>
        <w:spacing w:line="240" w:lineRule="auto"/>
        <w:ind w:left="6660" w:right="-425"/>
        <w:rPr>
          <w:szCs w:val="28"/>
        </w:rPr>
      </w:pPr>
      <w:r>
        <w:rPr>
          <w:szCs w:val="28"/>
        </w:rPr>
        <w:t>Проверил:</w:t>
      </w:r>
    </w:p>
    <w:p w14:paraId="7057FB17" w14:textId="59E9B85C" w:rsidR="00CA38DC" w:rsidRDefault="00CA38DC" w:rsidP="00CA38DC">
      <w:pPr>
        <w:tabs>
          <w:tab w:val="left" w:pos="-709"/>
        </w:tabs>
        <w:spacing w:after="1600" w:line="240" w:lineRule="auto"/>
        <w:ind w:left="6660" w:right="-425"/>
        <w:rPr>
          <w:szCs w:val="28"/>
        </w:rPr>
      </w:pPr>
      <w:r>
        <w:rPr>
          <w:szCs w:val="28"/>
        </w:rPr>
        <w:t>Красиков В.Е.</w:t>
      </w:r>
    </w:p>
    <w:p w14:paraId="76527EDB" w14:textId="241FD135" w:rsidR="00CA38DC" w:rsidRDefault="00CA38DC" w:rsidP="00CA38DC">
      <w:pPr>
        <w:tabs>
          <w:tab w:val="left" w:pos="-709"/>
        </w:tabs>
        <w:spacing w:after="1600" w:line="240" w:lineRule="auto"/>
        <w:ind w:right="-425"/>
        <w:jc w:val="center"/>
        <w:rPr>
          <w:szCs w:val="28"/>
        </w:rPr>
      </w:pPr>
      <w:r>
        <w:rPr>
          <w:szCs w:val="28"/>
        </w:rPr>
        <w:lastRenderedPageBreak/>
        <w:br w:type="page"/>
      </w:r>
    </w:p>
    <w:p w14:paraId="73A9B47E" w14:textId="0A6A8801" w:rsidR="00CA38DC" w:rsidRDefault="00CA38DC" w:rsidP="003D6F94">
      <w:pPr>
        <w:pStyle w:val="2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38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14:paraId="08379CEE" w14:textId="17AD64F9" w:rsidR="00923786" w:rsidRDefault="00923786" w:rsidP="00923786">
      <w:r w:rsidRPr="00923786">
        <w:t>Непрерывно меняющаяся конъюнктура рынка, высокие скорости в принятии решений, многозадачность в управлении активами и необходимость снижения рисков требуют современных подходов к организации хозяйственной деятельности. Выходом в условиях все усложняющейся внутренней и внешней среды предприятия становится автоматизация бизнес-процессов. Она позволяет высвободить драгоценные ресурсы для стратегического планирования и концентрации менеджмента на ключевых направлениях работы компании.</w:t>
      </w:r>
    </w:p>
    <w:p w14:paraId="7207669E" w14:textId="48C89F2E" w:rsidR="00923786" w:rsidRPr="00923786" w:rsidRDefault="00923786" w:rsidP="00923786">
      <w:r>
        <w:t>Автоматизация бизнес-процессов может существенно повысить качество управления в компании и качество ее продукта. Для предприятия в целом она дает ряд существенных преимуществ.</w:t>
      </w:r>
    </w:p>
    <w:p w14:paraId="33F043F0" w14:textId="515CFA12" w:rsidR="003A30B5" w:rsidRDefault="003A30B5" w:rsidP="00923786">
      <w:pPr>
        <w:rPr>
          <w:szCs w:val="28"/>
        </w:rPr>
      </w:pPr>
    </w:p>
    <w:p w14:paraId="3141AC79" w14:textId="409C5CCD" w:rsidR="003A30B5" w:rsidRDefault="00D01B25" w:rsidP="00CA38DC">
      <w:pPr>
        <w:rPr>
          <w:szCs w:val="28"/>
        </w:rPr>
      </w:pPr>
      <w:r>
        <w:rPr>
          <w:szCs w:val="28"/>
        </w:rPr>
        <w:br w:type="page"/>
      </w:r>
    </w:p>
    <w:p w14:paraId="08AB74EE" w14:textId="49A0F312" w:rsidR="00D01B25" w:rsidRPr="00923786" w:rsidRDefault="00D01B25" w:rsidP="00BF6DBA">
      <w:pPr>
        <w:pStyle w:val="2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6D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Диаграмма </w:t>
      </w:r>
      <w:r w:rsidRPr="00BF6D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BF6D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BF6D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</w:p>
    <w:p w14:paraId="3E99E822" w14:textId="03AB4111" w:rsidR="00BF6DBA" w:rsidRDefault="00BF6DBA" w:rsidP="00F272EC">
      <w:pPr>
        <w:rPr>
          <w:shd w:val="clear" w:color="auto" w:fill="FFFFFF"/>
        </w:rPr>
      </w:pPr>
      <w:r w:rsidRPr="00BF6DBA">
        <w:rPr>
          <w:shd w:val="clear" w:color="auto" w:fill="FFFFFF"/>
        </w:rPr>
        <w:t xml:space="preserve">Методология моделирования </w:t>
      </w:r>
      <w:r w:rsidRPr="00BF6DBA">
        <w:rPr>
          <w:shd w:val="clear" w:color="auto" w:fill="FFFFFF"/>
          <w:lang w:val="en-US"/>
        </w:rPr>
        <w:t>IDEF</w:t>
      </w:r>
      <w:r w:rsidRPr="00BF6DBA">
        <w:rPr>
          <w:shd w:val="clear" w:color="auto" w:fill="FFFFFF"/>
        </w:rPr>
        <w:t>1</w:t>
      </w:r>
      <w:r w:rsidRPr="00BF6DBA">
        <w:rPr>
          <w:shd w:val="clear" w:color="auto" w:fill="FFFFFF"/>
          <w:lang w:val="en-US"/>
        </w:rPr>
        <w:t>x</w:t>
      </w:r>
      <w:r w:rsidRPr="00BF6DBA">
        <w:rPr>
          <w:shd w:val="clear" w:color="auto" w:fill="FFFFFF"/>
        </w:rPr>
        <w:t xml:space="preserve">, является расширением стандарта </w:t>
      </w:r>
      <w:r w:rsidRPr="00BF6DBA">
        <w:rPr>
          <w:shd w:val="clear" w:color="auto" w:fill="FFFFFF"/>
          <w:lang w:val="en-US"/>
        </w:rPr>
        <w:t>IDEF</w:t>
      </w:r>
      <w:r w:rsidRPr="00BF6DBA">
        <w:rPr>
          <w:shd w:val="clear" w:color="auto" w:fill="FFFFFF"/>
        </w:rPr>
        <w:t xml:space="preserve">1 и предназначена для описания данных (информации). В ее основе лежит язык семантического моделирования, основанного на концепции "сущность — связь", позволяющей определять данные и связи между ними. Методология используется для создания информационной модели предметной области с помощью идентификации ее сущностей и связей между ними. Чаще всего такая методология используется для описания данных в целях последующей автоматизации их обработки с помощью систем управления базами данных. </w:t>
      </w:r>
    </w:p>
    <w:p w14:paraId="1BDC4C42" w14:textId="3A06DD2F" w:rsidR="00375936" w:rsidRDefault="00375936" w:rsidP="00F272EC">
      <w:pPr>
        <w:rPr>
          <w:shd w:val="clear" w:color="auto" w:fill="FFFFFF"/>
        </w:rPr>
      </w:pPr>
      <w:r w:rsidRPr="00375936">
        <w:rPr>
          <w:shd w:val="clear" w:color="auto" w:fill="FFFFFF"/>
        </w:rPr>
        <w:t xml:space="preserve">Диаграмма </w:t>
      </w:r>
      <w:r w:rsidRPr="00375936">
        <w:rPr>
          <w:shd w:val="clear" w:color="auto" w:fill="FFFFFF"/>
          <w:lang w:val="en-US"/>
        </w:rPr>
        <w:t>IDEF</w:t>
      </w:r>
      <w:r w:rsidRPr="00375936">
        <w:rPr>
          <w:shd w:val="clear" w:color="auto" w:fill="FFFFFF"/>
        </w:rPr>
        <w:t>1</w:t>
      </w:r>
      <w:r w:rsidRPr="00375936">
        <w:rPr>
          <w:shd w:val="clear" w:color="auto" w:fill="FFFFFF"/>
          <w:lang w:val="en-US"/>
        </w:rPr>
        <w:t>x</w:t>
      </w:r>
      <w:r w:rsidRPr="00375936">
        <w:rPr>
          <w:shd w:val="clear" w:color="auto" w:fill="FFFFFF"/>
        </w:rPr>
        <w:t>, разработанная для текущего проекта</w:t>
      </w:r>
      <w:r w:rsidR="00DA6B7A" w:rsidRPr="00DA6B7A">
        <w:rPr>
          <w:shd w:val="clear" w:color="auto" w:fill="FFFFFF"/>
        </w:rPr>
        <w:t xml:space="preserve"> </w:t>
      </w:r>
      <w:r w:rsidR="00DA6B7A">
        <w:rPr>
          <w:shd w:val="clear" w:color="auto" w:fill="FFFFFF"/>
        </w:rPr>
        <w:t>показывает</w:t>
      </w:r>
      <w:r>
        <w:rPr>
          <w:shd w:val="clear" w:color="auto" w:fill="FFFFFF"/>
        </w:rPr>
        <w:t xml:space="preserve"> связи и отношения</w:t>
      </w:r>
      <w:r w:rsidR="00DA6B7A">
        <w:rPr>
          <w:shd w:val="clear" w:color="auto" w:fill="FFFFFF"/>
        </w:rPr>
        <w:t>,</w:t>
      </w:r>
      <w:r>
        <w:rPr>
          <w:shd w:val="clear" w:color="auto" w:fill="FFFFFF"/>
        </w:rPr>
        <w:t xml:space="preserve"> необходимые для разработки базы данных.</w:t>
      </w:r>
      <w:r w:rsidR="00DA6B7A">
        <w:rPr>
          <w:shd w:val="clear" w:color="auto" w:fill="FFFFFF"/>
        </w:rPr>
        <w:t xml:space="preserve"> Ниже </w:t>
      </w:r>
      <w:r w:rsidR="00DA6B7A" w:rsidRPr="00375936">
        <w:rPr>
          <w:shd w:val="clear" w:color="auto" w:fill="FFFFFF"/>
        </w:rPr>
        <w:t>(см. рис. 1)</w:t>
      </w:r>
      <w:r w:rsidR="00DA6B7A">
        <w:rPr>
          <w:shd w:val="clear" w:color="auto" w:fill="FFFFFF"/>
        </w:rPr>
        <w:t xml:space="preserve"> приведен фрагмент диаграммы, отвечающий за доставку товаров из магазина.</w:t>
      </w:r>
    </w:p>
    <w:p w14:paraId="05ECEF8F" w14:textId="7A976FDF" w:rsidR="00375936" w:rsidRDefault="00DA6B7A" w:rsidP="00DA6B7A">
      <w:pPr>
        <w:ind w:firstLine="708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9139397" wp14:editId="485CE2A5">
            <wp:extent cx="5240114" cy="3524250"/>
            <wp:effectExtent l="0" t="0" r="0" b="0"/>
            <wp:docPr id="2" name="Рисунок 2" descr="C:\Users\Zema\AppData\Local\Microsoft\Windows\INetCache\Content.Word\DB vis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ma\AppData\Local\Microsoft\Windows\INetCache\Content.Word\DB visi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82000"/>
                              </a14:imgEffect>
                              <a14:imgEffect>
                                <a14:brightnessContrast brigh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562" cy="352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D549D" w14:textId="6A2A4504" w:rsidR="00375936" w:rsidRPr="00923786" w:rsidRDefault="00375936" w:rsidP="00375936">
      <w:pPr>
        <w:jc w:val="center"/>
        <w:rPr>
          <w:szCs w:val="28"/>
        </w:rPr>
      </w:pPr>
      <w:r>
        <w:rPr>
          <w:szCs w:val="28"/>
        </w:rPr>
        <w:t xml:space="preserve">Рисунок 1. </w:t>
      </w:r>
      <w:r w:rsidR="00DA6B7A">
        <w:rPr>
          <w:szCs w:val="28"/>
        </w:rPr>
        <w:t>Фрагмент диаграммы</w:t>
      </w:r>
      <w:r w:rsidRPr="00375936">
        <w:rPr>
          <w:szCs w:val="28"/>
        </w:rPr>
        <w:t xml:space="preserve"> </w:t>
      </w:r>
      <w:r w:rsidRPr="00375936">
        <w:rPr>
          <w:szCs w:val="28"/>
          <w:lang w:val="en-US"/>
        </w:rPr>
        <w:t>IDEF</w:t>
      </w:r>
      <w:r w:rsidRPr="00375936">
        <w:rPr>
          <w:szCs w:val="28"/>
        </w:rPr>
        <w:t>1</w:t>
      </w:r>
      <w:r w:rsidRPr="00375936">
        <w:rPr>
          <w:szCs w:val="28"/>
          <w:lang w:val="en-US"/>
        </w:rPr>
        <w:t>x</w:t>
      </w:r>
    </w:p>
    <w:p w14:paraId="4A47C78B" w14:textId="5D9E6155" w:rsidR="00D374BD" w:rsidRPr="006440BD" w:rsidRDefault="006440BD" w:rsidP="006440BD">
      <w:pPr>
        <w:pStyle w:val="2"/>
        <w:spacing w:after="240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6440BD">
        <w:rPr>
          <w:rFonts w:ascii="Times New Roman" w:eastAsiaTheme="minorHAnsi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База Данных</w:t>
      </w:r>
    </w:p>
    <w:p w14:paraId="543FF202" w14:textId="603BFDD9" w:rsidR="00C70338" w:rsidRPr="006440BD" w:rsidRDefault="00D374BD" w:rsidP="00F272EC">
      <w:pPr>
        <w:rPr>
          <w:shd w:val="clear" w:color="auto" w:fill="FFFFFF"/>
        </w:rPr>
      </w:pPr>
      <w:r w:rsidRPr="006440BD">
        <w:rPr>
          <w:bCs/>
          <w:shd w:val="clear" w:color="auto" w:fill="FFFFFF"/>
        </w:rPr>
        <w:t>СУБД</w:t>
      </w:r>
      <w:r w:rsidRPr="006440BD">
        <w:rPr>
          <w:bCs/>
          <w:iCs/>
          <w:shd w:val="clear" w:color="auto" w:fill="FFFFFF"/>
        </w:rPr>
        <w:t> (</w:t>
      </w:r>
      <w:r w:rsidRPr="006440BD">
        <w:rPr>
          <w:bCs/>
          <w:shd w:val="clear" w:color="auto" w:fill="FFFFFF"/>
        </w:rPr>
        <w:t>С</w:t>
      </w:r>
      <w:r w:rsidRPr="006440BD">
        <w:rPr>
          <w:shd w:val="clear" w:color="auto" w:fill="FFFFFF"/>
        </w:rPr>
        <w:t>истема </w:t>
      </w:r>
      <w:r w:rsidRPr="006440BD">
        <w:rPr>
          <w:bCs/>
          <w:shd w:val="clear" w:color="auto" w:fill="FFFFFF"/>
        </w:rPr>
        <w:t>у</w:t>
      </w:r>
      <w:r w:rsidRPr="006440BD">
        <w:rPr>
          <w:shd w:val="clear" w:color="auto" w:fill="FFFFFF"/>
        </w:rPr>
        <w:t>правления </w:t>
      </w:r>
      <w:r w:rsidRPr="006440BD">
        <w:rPr>
          <w:bCs/>
          <w:shd w:val="clear" w:color="auto" w:fill="FFFFFF"/>
        </w:rPr>
        <w:t>б</w:t>
      </w:r>
      <w:r w:rsidRPr="006440BD">
        <w:rPr>
          <w:shd w:val="clear" w:color="auto" w:fill="FFFFFF"/>
        </w:rPr>
        <w:t>азами </w:t>
      </w:r>
      <w:r w:rsidRPr="006440BD">
        <w:rPr>
          <w:bCs/>
          <w:shd w:val="clear" w:color="auto" w:fill="FFFFFF"/>
        </w:rPr>
        <w:t>д</w:t>
      </w:r>
      <w:r w:rsidRPr="006440BD">
        <w:rPr>
          <w:shd w:val="clear" w:color="auto" w:fill="FFFFFF"/>
        </w:rPr>
        <w:t>анных) – это совокупность языковых и программных средств, предназначенных для создания, ведения и совместного использования БД многими пользователями. Система управления базами данных (СУБД) является посредником между базой данных и ее пользователями.</w:t>
      </w:r>
    </w:p>
    <w:p w14:paraId="788644AC" w14:textId="52217BA0" w:rsidR="00225556" w:rsidRPr="006440BD" w:rsidRDefault="00225556" w:rsidP="00F272EC">
      <w:pPr>
        <w:rPr>
          <w:shd w:val="clear" w:color="auto" w:fill="FFFFFF"/>
        </w:rPr>
      </w:pPr>
      <w:r w:rsidRPr="006440BD">
        <w:rPr>
          <w:shd w:val="clear" w:color="auto" w:fill="FFFFFF"/>
        </w:rPr>
        <w:t>По способу доступа к БД различают:</w:t>
      </w:r>
    </w:p>
    <w:p w14:paraId="32A431F9" w14:textId="77777777" w:rsidR="00225556" w:rsidRPr="006440BD" w:rsidRDefault="00225556" w:rsidP="00225556">
      <w:pPr>
        <w:pStyle w:val="a9"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993"/>
        <w:rPr>
          <w:rFonts w:eastAsia="Times New Roman"/>
          <w:szCs w:val="28"/>
          <w:lang w:eastAsia="ru-RU"/>
        </w:rPr>
      </w:pPr>
      <w:r w:rsidRPr="006440BD">
        <w:rPr>
          <w:rFonts w:eastAsia="Times New Roman"/>
          <w:szCs w:val="28"/>
          <w:lang w:eastAsia="ru-RU"/>
        </w:rPr>
        <w:t>Файл-серверные</w:t>
      </w:r>
    </w:p>
    <w:p w14:paraId="6CF6FF2B" w14:textId="77777777" w:rsidR="00225556" w:rsidRPr="006440BD" w:rsidRDefault="00225556" w:rsidP="00225556">
      <w:pPr>
        <w:pStyle w:val="a9"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993"/>
        <w:rPr>
          <w:rFonts w:eastAsia="Times New Roman"/>
          <w:szCs w:val="28"/>
          <w:lang w:eastAsia="ru-RU"/>
        </w:rPr>
      </w:pPr>
      <w:r w:rsidRPr="006440BD">
        <w:rPr>
          <w:rFonts w:eastAsia="Times New Roman"/>
          <w:szCs w:val="28"/>
          <w:lang w:eastAsia="ru-RU"/>
        </w:rPr>
        <w:t>Клиент-серверные</w:t>
      </w:r>
    </w:p>
    <w:p w14:paraId="456CB9D1" w14:textId="77777777" w:rsidR="00225556" w:rsidRPr="006440BD" w:rsidRDefault="00225556" w:rsidP="00225556">
      <w:pPr>
        <w:pStyle w:val="a9"/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993"/>
        <w:rPr>
          <w:rFonts w:eastAsia="Times New Roman"/>
          <w:szCs w:val="28"/>
          <w:lang w:eastAsia="ru-RU"/>
        </w:rPr>
      </w:pPr>
      <w:r w:rsidRPr="006440BD">
        <w:rPr>
          <w:rFonts w:eastAsia="Times New Roman"/>
          <w:szCs w:val="28"/>
          <w:lang w:eastAsia="ru-RU"/>
        </w:rPr>
        <w:t>Встраиваемые</w:t>
      </w:r>
    </w:p>
    <w:p w14:paraId="08B780D5" w14:textId="3FD8C5DE" w:rsidR="00383E44" w:rsidRPr="006440BD" w:rsidRDefault="00383E44" w:rsidP="00F272EC">
      <w:r w:rsidRPr="006440BD">
        <w:t xml:space="preserve">В качестве СУБД был выбран </w:t>
      </w:r>
      <w:r w:rsidRPr="006440BD">
        <w:rPr>
          <w:lang w:val="en-US"/>
        </w:rPr>
        <w:t>SQL</w:t>
      </w:r>
      <w:r w:rsidRPr="006440BD">
        <w:t xml:space="preserve"> </w:t>
      </w:r>
      <w:r w:rsidRPr="006440BD">
        <w:rPr>
          <w:lang w:val="en-US"/>
        </w:rPr>
        <w:t>Server</w:t>
      </w:r>
      <w:r w:rsidRPr="006440BD">
        <w:t xml:space="preserve"> так как:</w:t>
      </w:r>
    </w:p>
    <w:p w14:paraId="02D61A96" w14:textId="77777777" w:rsidR="00383E44" w:rsidRPr="006440BD" w:rsidRDefault="00383E44" w:rsidP="00F272EC">
      <w:pPr>
        <w:rPr>
          <w:shd w:val="clear" w:color="auto" w:fill="FFFFFF"/>
        </w:rPr>
      </w:pPr>
      <w:r w:rsidRPr="006440BD">
        <w:rPr>
          <w:bCs/>
          <w:shd w:val="clear" w:color="auto" w:fill="FFFFFF"/>
        </w:rPr>
        <w:t>SQL Server</w:t>
      </w:r>
      <w:r w:rsidRPr="006440BD">
        <w:rPr>
          <w:shd w:val="clear" w:color="auto" w:fill="FFFFFF"/>
        </w:rPr>
        <w:t> — это хорошо масштабируемый, полностью реляционный, быстродействующий многопользовательский сервер баз данных масштаба предприятия, способный обрабатывать большие объемы данных для клиент-серверных приложений. Основные характеристики:</w:t>
      </w:r>
    </w:p>
    <w:p w14:paraId="6AC6B09A" w14:textId="77777777" w:rsidR="00383E44" w:rsidRPr="006440BD" w:rsidRDefault="00383E44" w:rsidP="00383E44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eastAsia="Times New Roman"/>
          <w:szCs w:val="28"/>
          <w:lang w:eastAsia="ru-RU"/>
        </w:rPr>
      </w:pPr>
      <w:r w:rsidRPr="006440BD">
        <w:rPr>
          <w:rFonts w:eastAsia="Times New Roman"/>
          <w:szCs w:val="28"/>
          <w:lang w:eastAsia="ru-RU"/>
        </w:rPr>
        <w:t>многопользовательская поддержка;</w:t>
      </w:r>
    </w:p>
    <w:p w14:paraId="6371E20E" w14:textId="77777777" w:rsidR="00383E44" w:rsidRPr="006440BD" w:rsidRDefault="00383E44" w:rsidP="00383E44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eastAsia="Times New Roman"/>
          <w:szCs w:val="28"/>
          <w:lang w:eastAsia="ru-RU"/>
        </w:rPr>
      </w:pPr>
      <w:r w:rsidRPr="006440BD">
        <w:rPr>
          <w:rFonts w:eastAsia="Times New Roman"/>
          <w:szCs w:val="28"/>
          <w:lang w:eastAsia="ru-RU"/>
        </w:rPr>
        <w:t>многоплатформность;</w:t>
      </w:r>
    </w:p>
    <w:p w14:paraId="22FA2966" w14:textId="77777777" w:rsidR="00383E44" w:rsidRPr="006440BD" w:rsidRDefault="00383E44" w:rsidP="00383E44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eastAsia="Times New Roman"/>
          <w:szCs w:val="28"/>
          <w:lang w:eastAsia="ru-RU"/>
        </w:rPr>
      </w:pPr>
      <w:r w:rsidRPr="006440BD">
        <w:rPr>
          <w:rFonts w:eastAsia="Times New Roman"/>
          <w:szCs w:val="28"/>
          <w:lang w:eastAsia="ru-RU"/>
        </w:rPr>
        <w:t>параллельные архивирование и восстановление БД;</w:t>
      </w:r>
    </w:p>
    <w:p w14:paraId="7213009F" w14:textId="77777777" w:rsidR="00383E44" w:rsidRPr="006440BD" w:rsidRDefault="00383E44" w:rsidP="00383E44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eastAsia="Times New Roman"/>
          <w:szCs w:val="28"/>
          <w:lang w:eastAsia="ru-RU"/>
        </w:rPr>
      </w:pPr>
      <w:r w:rsidRPr="006440BD">
        <w:rPr>
          <w:rFonts w:eastAsia="Times New Roman"/>
          <w:szCs w:val="28"/>
          <w:lang w:eastAsia="ru-RU"/>
        </w:rPr>
        <w:t>репликация данных;</w:t>
      </w:r>
    </w:p>
    <w:p w14:paraId="5E0BDA68" w14:textId="77777777" w:rsidR="00383E44" w:rsidRPr="006440BD" w:rsidRDefault="00383E44" w:rsidP="00383E44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eastAsia="Times New Roman"/>
          <w:szCs w:val="28"/>
          <w:lang w:eastAsia="ru-RU"/>
        </w:rPr>
      </w:pPr>
      <w:r w:rsidRPr="006440BD">
        <w:rPr>
          <w:rFonts w:eastAsia="Times New Roman"/>
          <w:szCs w:val="28"/>
          <w:lang w:eastAsia="ru-RU"/>
        </w:rPr>
        <w:t>распределенные запросы;</w:t>
      </w:r>
    </w:p>
    <w:p w14:paraId="235B879D" w14:textId="18A4EDC5" w:rsidR="00383E44" w:rsidRPr="006440BD" w:rsidRDefault="00383E44" w:rsidP="00383E44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eastAsia="Times New Roman"/>
          <w:szCs w:val="28"/>
          <w:lang w:eastAsia="ru-RU"/>
        </w:rPr>
      </w:pPr>
      <w:r w:rsidRPr="006440BD">
        <w:rPr>
          <w:rFonts w:eastAsia="Times New Roman"/>
          <w:szCs w:val="28"/>
          <w:lang w:eastAsia="ru-RU"/>
        </w:rPr>
        <w:t>распределенные транзакции;</w:t>
      </w:r>
    </w:p>
    <w:p w14:paraId="7376EBCB" w14:textId="3F2A348A" w:rsidR="00383E44" w:rsidRPr="006440BD" w:rsidRDefault="00383E44" w:rsidP="00F272EC">
      <w:pPr>
        <w:rPr>
          <w:shd w:val="clear" w:color="auto" w:fill="FFFFFF"/>
        </w:rPr>
      </w:pPr>
      <w:r w:rsidRPr="006440BD">
        <w:rPr>
          <w:shd w:val="clear" w:color="auto" w:fill="FFFFFF"/>
        </w:rPr>
        <w:t xml:space="preserve">База данных (см. рис. 2), созданная в системе управления базами данных </w:t>
      </w:r>
      <w:r w:rsidRPr="006440BD">
        <w:rPr>
          <w:shd w:val="clear" w:color="auto" w:fill="FFFFFF"/>
          <w:lang w:val="en-US"/>
        </w:rPr>
        <w:t>MS</w:t>
      </w:r>
      <w:r w:rsidRPr="006440BD">
        <w:rPr>
          <w:shd w:val="clear" w:color="auto" w:fill="FFFFFF"/>
        </w:rPr>
        <w:t xml:space="preserve"> </w:t>
      </w:r>
      <w:r w:rsidRPr="006440BD">
        <w:rPr>
          <w:shd w:val="clear" w:color="auto" w:fill="FFFFFF"/>
          <w:lang w:val="en-US"/>
        </w:rPr>
        <w:t>SQL</w:t>
      </w:r>
      <w:r w:rsidRPr="006440BD">
        <w:rPr>
          <w:shd w:val="clear" w:color="auto" w:fill="FFFFFF"/>
        </w:rPr>
        <w:t xml:space="preserve">, включает в себя 15 таблиц, описанных в диаграмме </w:t>
      </w:r>
      <w:r w:rsidRPr="006440BD">
        <w:rPr>
          <w:shd w:val="clear" w:color="auto" w:fill="FFFFFF"/>
          <w:lang w:val="en-US"/>
        </w:rPr>
        <w:t>IDEF</w:t>
      </w:r>
      <w:r w:rsidRPr="006440BD">
        <w:rPr>
          <w:shd w:val="clear" w:color="auto" w:fill="FFFFFF"/>
        </w:rPr>
        <w:t>1</w:t>
      </w:r>
      <w:r w:rsidRPr="006440BD">
        <w:rPr>
          <w:shd w:val="clear" w:color="auto" w:fill="FFFFFF"/>
          <w:lang w:val="en-US"/>
        </w:rPr>
        <w:t>x</w:t>
      </w:r>
      <w:r w:rsidRPr="006440BD">
        <w:rPr>
          <w:shd w:val="clear" w:color="auto" w:fill="FFFFFF"/>
        </w:rPr>
        <w:t>.</w:t>
      </w:r>
    </w:p>
    <w:p w14:paraId="512E71D1" w14:textId="55AA263F" w:rsidR="00EC5759" w:rsidRDefault="003943A5" w:rsidP="00F272EC">
      <w:pPr>
        <w:ind w:firstLine="0"/>
        <w:jc w:val="center"/>
        <w:rPr>
          <w:rFonts w:eastAsiaTheme="minorHAnsi"/>
          <w:color w:val="00000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B8A2AEE" wp14:editId="2D117AD7">
            <wp:extent cx="5800725" cy="380163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8584" cy="380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C60D" w14:textId="569F8F39" w:rsidR="00B2038F" w:rsidRDefault="00B2038F" w:rsidP="00F272EC">
      <w:pPr>
        <w:jc w:val="center"/>
        <w:rPr>
          <w:color w:val="000000"/>
          <w:shd w:val="clear" w:color="auto" w:fill="FFFFFF"/>
        </w:rPr>
      </w:pPr>
      <w:r>
        <w:rPr>
          <w:rFonts w:eastAsiaTheme="minorHAnsi"/>
          <w:color w:val="000000"/>
          <w:shd w:val="clear" w:color="auto" w:fill="FFFFFF"/>
        </w:rPr>
        <w:t xml:space="preserve">Рисунок 2. </w:t>
      </w:r>
      <w:r w:rsidRPr="00B2038F">
        <w:rPr>
          <w:color w:val="000000"/>
          <w:shd w:val="clear" w:color="auto" w:fill="FFFFFF"/>
        </w:rPr>
        <w:t>Диаграмма базы данных</w:t>
      </w:r>
    </w:p>
    <w:p w14:paraId="42465B84" w14:textId="460B497C" w:rsidR="00B2038F" w:rsidRDefault="00B2038F" w:rsidP="00F272EC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ходе работы были созданы и заполнены все таблицы базы данных</w:t>
      </w:r>
      <w:r w:rsidR="00731D7F">
        <w:rPr>
          <w:color w:val="000000"/>
          <w:shd w:val="clear" w:color="auto" w:fill="FFFFFF"/>
        </w:rPr>
        <w:t>. Примеры заполненных таблиц</w:t>
      </w:r>
      <w:r>
        <w:rPr>
          <w:color w:val="000000"/>
          <w:shd w:val="clear" w:color="auto" w:fill="FFFFFF"/>
        </w:rPr>
        <w:t xml:space="preserve"> (см. рис. 3</w:t>
      </w:r>
      <w:r w:rsidR="00731D7F">
        <w:rPr>
          <w:color w:val="000000"/>
          <w:shd w:val="clear" w:color="auto" w:fill="FFFFFF"/>
        </w:rPr>
        <w:t>-</w:t>
      </w:r>
      <w:r w:rsidR="006440BD">
        <w:rPr>
          <w:color w:val="000000"/>
          <w:shd w:val="clear" w:color="auto" w:fill="FFFFFF"/>
        </w:rPr>
        <w:t>8</w:t>
      </w:r>
      <w:r>
        <w:rPr>
          <w:color w:val="000000"/>
          <w:shd w:val="clear" w:color="auto" w:fill="FFFFFF"/>
        </w:rPr>
        <w:t>).</w:t>
      </w:r>
    </w:p>
    <w:p w14:paraId="63F5B2B6" w14:textId="53DC978A" w:rsidR="00731D7F" w:rsidRDefault="00B91091" w:rsidP="00F272EC">
      <w:pPr>
        <w:jc w:val="center"/>
        <w:rPr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0AE66DE" wp14:editId="4DAD3567">
            <wp:extent cx="4333875" cy="895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4A45" w14:textId="201207E2" w:rsidR="006440BD" w:rsidRDefault="006440BD" w:rsidP="00F272EC">
      <w:pPr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Рисунок 3. Таблица «</w:t>
      </w:r>
      <w:r w:rsidR="00B91091">
        <w:rPr>
          <w:color w:val="000000"/>
          <w:shd w:val="clear" w:color="auto" w:fill="FFFFFF"/>
        </w:rPr>
        <w:t>Коллекции</w:t>
      </w:r>
      <w:r>
        <w:rPr>
          <w:color w:val="000000"/>
          <w:shd w:val="clear" w:color="auto" w:fill="FFFFFF"/>
        </w:rPr>
        <w:t>»</w:t>
      </w:r>
    </w:p>
    <w:p w14:paraId="6B7D820B" w14:textId="2E91B56A" w:rsidR="00731D7F" w:rsidRDefault="00B91091" w:rsidP="00F272EC">
      <w:pPr>
        <w:jc w:val="center"/>
        <w:rPr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6E96872" wp14:editId="63589515">
            <wp:extent cx="2333625" cy="1247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55FC" w14:textId="3D8E706B" w:rsidR="006440BD" w:rsidRDefault="006440BD" w:rsidP="00F272EC">
      <w:pPr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Рисунок 4. Таблица «</w:t>
      </w:r>
      <w:r w:rsidR="00B91091">
        <w:rPr>
          <w:color w:val="000000"/>
          <w:shd w:val="clear" w:color="auto" w:fill="FFFFFF"/>
        </w:rPr>
        <w:t>Категория товара</w:t>
      </w:r>
      <w:r>
        <w:rPr>
          <w:color w:val="000000"/>
          <w:shd w:val="clear" w:color="auto" w:fill="FFFFFF"/>
        </w:rPr>
        <w:t>»</w:t>
      </w:r>
    </w:p>
    <w:p w14:paraId="06478F80" w14:textId="03F3007D" w:rsidR="00731D7F" w:rsidRDefault="00B91091" w:rsidP="00F272EC">
      <w:pPr>
        <w:jc w:val="center"/>
        <w:rPr>
          <w:color w:val="000000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C667ABA" wp14:editId="715F47E9">
            <wp:extent cx="4572000" cy="947956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275" cy="95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B092" w14:textId="57FD8B2B" w:rsidR="006440BD" w:rsidRDefault="006440BD" w:rsidP="00F272EC">
      <w:pPr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Рисунок 5. Таблица «</w:t>
      </w:r>
      <w:r w:rsidR="00B91091">
        <w:rPr>
          <w:color w:val="000000"/>
          <w:shd w:val="clear" w:color="auto" w:fill="FFFFFF"/>
        </w:rPr>
        <w:t>Автомобили</w:t>
      </w:r>
      <w:r>
        <w:rPr>
          <w:color w:val="000000"/>
          <w:shd w:val="clear" w:color="auto" w:fill="FFFFFF"/>
        </w:rPr>
        <w:t>»</w:t>
      </w:r>
    </w:p>
    <w:p w14:paraId="26C5DDA3" w14:textId="77777777" w:rsidR="006440BD" w:rsidRDefault="006440BD" w:rsidP="00F272EC">
      <w:pPr>
        <w:jc w:val="center"/>
        <w:rPr>
          <w:color w:val="000000"/>
          <w:shd w:val="clear" w:color="auto" w:fill="FFFFFF"/>
        </w:rPr>
      </w:pPr>
    </w:p>
    <w:p w14:paraId="7E2D4BBB" w14:textId="5812320A" w:rsidR="00731D7F" w:rsidRDefault="00B91091" w:rsidP="00F272EC">
      <w:pPr>
        <w:jc w:val="center"/>
        <w:rPr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D169D8C" wp14:editId="77A6DD9F">
            <wp:extent cx="2314575" cy="1076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F73" w14:textId="1CFB8611" w:rsidR="006440BD" w:rsidRDefault="006440BD" w:rsidP="00F272EC">
      <w:pPr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Рисунок 6. Таблица «</w:t>
      </w:r>
      <w:r w:rsidR="00B91091">
        <w:rPr>
          <w:color w:val="000000"/>
          <w:shd w:val="clear" w:color="auto" w:fill="FFFFFF"/>
        </w:rPr>
        <w:t>Тип карты лояльности</w:t>
      </w:r>
      <w:r>
        <w:rPr>
          <w:color w:val="000000"/>
          <w:shd w:val="clear" w:color="auto" w:fill="FFFFFF"/>
        </w:rPr>
        <w:t>»</w:t>
      </w:r>
    </w:p>
    <w:p w14:paraId="2336B7C0" w14:textId="77777777" w:rsidR="006440BD" w:rsidRDefault="006440BD" w:rsidP="00F272EC">
      <w:pPr>
        <w:jc w:val="center"/>
        <w:rPr>
          <w:color w:val="000000"/>
          <w:shd w:val="clear" w:color="auto" w:fill="FFFFFF"/>
        </w:rPr>
      </w:pPr>
    </w:p>
    <w:p w14:paraId="67D87589" w14:textId="623C63D2" w:rsidR="00731D7F" w:rsidRDefault="00B91091" w:rsidP="00F272EC">
      <w:pPr>
        <w:jc w:val="center"/>
        <w:rPr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1CE64B4" wp14:editId="25FA1912">
            <wp:extent cx="3419475" cy="847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0BD8" w14:textId="36C0F5F5" w:rsidR="006440BD" w:rsidRDefault="006440BD" w:rsidP="00F272EC">
      <w:pPr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Рисунок 7. Таблица «</w:t>
      </w:r>
      <w:r w:rsidR="00B91091">
        <w:rPr>
          <w:color w:val="000000"/>
          <w:shd w:val="clear" w:color="auto" w:fill="FFFFFF"/>
        </w:rPr>
        <w:t>Спорт</w:t>
      </w:r>
      <w:r>
        <w:rPr>
          <w:color w:val="000000"/>
          <w:shd w:val="clear" w:color="auto" w:fill="FFFFFF"/>
        </w:rPr>
        <w:t>»</w:t>
      </w:r>
    </w:p>
    <w:p w14:paraId="392D643D" w14:textId="77777777" w:rsidR="006440BD" w:rsidRDefault="006440BD" w:rsidP="00F272EC">
      <w:pPr>
        <w:jc w:val="center"/>
        <w:rPr>
          <w:color w:val="000000"/>
          <w:shd w:val="clear" w:color="auto" w:fill="FFFFFF"/>
        </w:rPr>
      </w:pPr>
    </w:p>
    <w:p w14:paraId="3CCD8A31" w14:textId="19A8D0E9" w:rsidR="00731D7F" w:rsidRDefault="00B91091" w:rsidP="00F272EC">
      <w:pPr>
        <w:jc w:val="center"/>
        <w:rPr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C633157" wp14:editId="0468C760">
            <wp:extent cx="4238625" cy="685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8B3F" w14:textId="24F82308" w:rsidR="006440BD" w:rsidRDefault="006440BD" w:rsidP="00F272EC">
      <w:pPr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Рисунок 8. Таблица «</w:t>
      </w:r>
      <w:r w:rsidR="00B91091">
        <w:rPr>
          <w:color w:val="000000"/>
          <w:shd w:val="clear" w:color="auto" w:fill="FFFFFF"/>
        </w:rPr>
        <w:t>Должности</w:t>
      </w:r>
      <w:r>
        <w:rPr>
          <w:color w:val="000000"/>
          <w:shd w:val="clear" w:color="auto" w:fill="FFFFFF"/>
        </w:rPr>
        <w:t>»</w:t>
      </w:r>
    </w:p>
    <w:p w14:paraId="15B6500C" w14:textId="1B77354D" w:rsidR="00B91091" w:rsidRDefault="00B91091" w:rsidP="00F272EC">
      <w:pPr>
        <w:rPr>
          <w:shd w:val="clear" w:color="auto" w:fill="FFFFFF"/>
        </w:rPr>
      </w:pPr>
      <w:r>
        <w:rPr>
          <w:shd w:val="clear" w:color="auto" w:fill="FFFFFF"/>
        </w:rPr>
        <w:t xml:space="preserve">В качестве уникальных первичных ключей были использованы поля типа </w:t>
      </w:r>
      <w:r w:rsidRPr="00B91091">
        <w:rPr>
          <w:rStyle w:val="aa"/>
          <w:b w:val="0"/>
        </w:rPr>
        <w:t>uniqueidentifier.</w:t>
      </w:r>
    </w:p>
    <w:p w14:paraId="4097B5C9" w14:textId="33CB4762" w:rsidR="00B91091" w:rsidRDefault="006440BD" w:rsidP="00B91091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</w:p>
    <w:p w14:paraId="0358D81C" w14:textId="4433D749" w:rsidR="006440BD" w:rsidRDefault="006440BD" w:rsidP="006440BD">
      <w:pPr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br w:type="page"/>
      </w:r>
    </w:p>
    <w:p w14:paraId="529D39AF" w14:textId="5250023F" w:rsidR="006440BD" w:rsidRDefault="00F22FDA" w:rsidP="006440B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Реализация</w:t>
      </w:r>
    </w:p>
    <w:p w14:paraId="6F22D8A6" w14:textId="77777777" w:rsidR="006440BD" w:rsidRPr="006440BD" w:rsidRDefault="006440BD" w:rsidP="00F272EC">
      <w:pPr>
        <w:rPr>
          <w:rFonts w:eastAsiaTheme="minorHAnsi"/>
          <w:shd w:val="clear" w:color="auto" w:fill="FFFFFF"/>
        </w:rPr>
      </w:pPr>
      <w:r w:rsidRPr="006440BD">
        <w:rPr>
          <w:shd w:val="clear" w:color="auto" w:fill="FFFFFF"/>
        </w:rPr>
        <w:t xml:space="preserve">Для отделения бизнес-логики и логики работы с БД от клиентского приложения используются веб-службы, осуществляющие взаимодействие по </w:t>
      </w:r>
      <w:r w:rsidRPr="006440BD">
        <w:rPr>
          <w:shd w:val="clear" w:color="auto" w:fill="FFFFFF"/>
          <w:lang w:val="en-US"/>
        </w:rPr>
        <w:t>REST</w:t>
      </w:r>
      <w:r w:rsidRPr="006440BD">
        <w:rPr>
          <w:shd w:val="clear" w:color="auto" w:fill="FFFFFF"/>
        </w:rPr>
        <w:t xml:space="preserve">. </w:t>
      </w:r>
    </w:p>
    <w:p w14:paraId="26DE3824" w14:textId="77777777" w:rsidR="006440BD" w:rsidRPr="006440BD" w:rsidRDefault="006440BD" w:rsidP="00F272EC">
      <w:pPr>
        <w:rPr>
          <w:shd w:val="clear" w:color="auto" w:fill="FFFFFF"/>
        </w:rPr>
      </w:pPr>
      <w:r w:rsidRPr="006440BD">
        <w:rPr>
          <w:shd w:val="clear" w:color="auto" w:fill="FFFFFF"/>
        </w:rPr>
        <w:t>Веб-служба, веб-сервис (англ. web service) —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 Веб-службы могут взаимодействовать друг с другом и со сторонними приложениями посредством сообщений, основанных на определённых протоколах и соглашениях.</w:t>
      </w:r>
    </w:p>
    <w:p w14:paraId="361C7CD8" w14:textId="67477F66" w:rsidR="006440BD" w:rsidRDefault="006440BD" w:rsidP="00F272EC">
      <w:pPr>
        <w:rPr>
          <w:shd w:val="clear" w:color="auto" w:fill="FFFFFF"/>
        </w:rPr>
      </w:pPr>
      <w:r w:rsidRPr="006440BD">
        <w:rPr>
          <w:shd w:val="clear" w:color="auto" w:fill="FFFFFF"/>
        </w:rPr>
        <w:t>REST (сокращение от англ. Representational State Transfer — «передача состояния представления») — архитектурный стиль взаимодействия компонентов распределённого приложения в сети. REST определяет ряд архитектурных принципов проектирования Web-сервисов, ориентированных на системные ресурсы, включая способы обработки и передачи состояний ресурсов по HTTP разнообразными клиентскими приложениями, написанными на различных языках программирования. За последние несколько лет REST стала преобладающей моделью проектирования Web-сервисов.</w:t>
      </w:r>
    </w:p>
    <w:p w14:paraId="7F7C9F75" w14:textId="7BB82B53" w:rsidR="00AD187E" w:rsidRDefault="00A81BB0" w:rsidP="00F272EC">
      <w:pPr>
        <w:rPr>
          <w:shd w:val="clear" w:color="auto" w:fill="FFFFFF"/>
        </w:rPr>
      </w:pPr>
      <w:r>
        <w:rPr>
          <w:shd w:val="clear" w:color="auto" w:fill="FFFFFF"/>
        </w:rPr>
        <w:t xml:space="preserve">При реализации приложения был использован шаблон проектирования </w:t>
      </w:r>
      <w:r>
        <w:rPr>
          <w:shd w:val="clear" w:color="auto" w:fill="FFFFFF"/>
          <w:lang w:val="en-US"/>
        </w:rPr>
        <w:t>MVC</w:t>
      </w:r>
      <w:r w:rsidRPr="00A81BB0">
        <w:rPr>
          <w:shd w:val="clear" w:color="auto" w:fill="FFFFFF"/>
        </w:rPr>
        <w:t xml:space="preserve">. Model-View-Controller (MVC) — схема разделения данных приложения, пользовательского интерфейса и управляющей логики на три отдельных компонента: </w:t>
      </w:r>
    </w:p>
    <w:p w14:paraId="38BFAC57" w14:textId="79F744B4" w:rsidR="00AD187E" w:rsidRDefault="00A81BB0" w:rsidP="00AD187E">
      <w:pPr>
        <w:pStyle w:val="a9"/>
        <w:numPr>
          <w:ilvl w:val="0"/>
          <w:numId w:val="9"/>
        </w:numPr>
        <w:rPr>
          <w:szCs w:val="28"/>
          <w:shd w:val="clear" w:color="auto" w:fill="FFFFFF"/>
        </w:rPr>
      </w:pPr>
      <w:r w:rsidRPr="00AD187E">
        <w:rPr>
          <w:szCs w:val="28"/>
          <w:shd w:val="clear" w:color="auto" w:fill="FFFFFF"/>
        </w:rPr>
        <w:t>модель(</w:t>
      </w:r>
      <w:r w:rsidRPr="00AD187E">
        <w:rPr>
          <w:szCs w:val="28"/>
          <w:shd w:val="clear" w:color="auto" w:fill="FFFFFF"/>
          <w:lang w:val="en-US"/>
        </w:rPr>
        <w:t>Model</w:t>
      </w:r>
      <w:r w:rsidRPr="00AD187E">
        <w:rPr>
          <w:szCs w:val="28"/>
          <w:shd w:val="clear" w:color="auto" w:fill="FFFFFF"/>
        </w:rPr>
        <w:t>)</w:t>
      </w:r>
      <w:r w:rsidR="00AD187E">
        <w:rPr>
          <w:szCs w:val="28"/>
          <w:shd w:val="clear" w:color="auto" w:fill="FFFFFF"/>
        </w:rPr>
        <w:t xml:space="preserve"> – </w:t>
      </w:r>
      <w:r w:rsidR="00AD187E">
        <w:t>предоставляет данные и реагирует на команды контроллера, изменяя своё состояние</w:t>
      </w:r>
    </w:p>
    <w:p w14:paraId="40437BCD" w14:textId="59E7F208" w:rsidR="00AD187E" w:rsidRDefault="00A81BB0" w:rsidP="00AD187E">
      <w:pPr>
        <w:pStyle w:val="a9"/>
        <w:numPr>
          <w:ilvl w:val="0"/>
          <w:numId w:val="9"/>
        </w:numPr>
        <w:rPr>
          <w:szCs w:val="28"/>
          <w:shd w:val="clear" w:color="auto" w:fill="FFFFFF"/>
        </w:rPr>
      </w:pPr>
      <w:r w:rsidRPr="00AD187E">
        <w:rPr>
          <w:szCs w:val="28"/>
          <w:shd w:val="clear" w:color="auto" w:fill="FFFFFF"/>
        </w:rPr>
        <w:t>представление(</w:t>
      </w:r>
      <w:r w:rsidRPr="00AD187E">
        <w:rPr>
          <w:szCs w:val="28"/>
          <w:shd w:val="clear" w:color="auto" w:fill="FFFFFF"/>
          <w:lang w:val="en-US"/>
        </w:rPr>
        <w:t>View</w:t>
      </w:r>
      <w:r w:rsidRPr="00AD187E">
        <w:rPr>
          <w:szCs w:val="28"/>
          <w:shd w:val="clear" w:color="auto" w:fill="FFFFFF"/>
        </w:rPr>
        <w:t>)</w:t>
      </w:r>
      <w:r w:rsidR="00AD187E">
        <w:rPr>
          <w:szCs w:val="28"/>
          <w:shd w:val="clear" w:color="auto" w:fill="FFFFFF"/>
        </w:rPr>
        <w:t xml:space="preserve"> – </w:t>
      </w:r>
      <w:r w:rsidR="00AD187E">
        <w:t>отвечает за отображение данных модели пользователю, реагируя на изменения модели</w:t>
      </w:r>
    </w:p>
    <w:p w14:paraId="6D086BB1" w14:textId="7F9BDDDE" w:rsidR="00AD187E" w:rsidRPr="00AD187E" w:rsidRDefault="00A81BB0" w:rsidP="00AD187E">
      <w:pPr>
        <w:pStyle w:val="a9"/>
        <w:numPr>
          <w:ilvl w:val="0"/>
          <w:numId w:val="9"/>
        </w:numPr>
        <w:rPr>
          <w:szCs w:val="28"/>
          <w:shd w:val="clear" w:color="auto" w:fill="FFFFFF"/>
        </w:rPr>
      </w:pPr>
      <w:r w:rsidRPr="00AD187E">
        <w:rPr>
          <w:szCs w:val="28"/>
          <w:shd w:val="clear" w:color="auto" w:fill="FFFFFF"/>
        </w:rPr>
        <w:lastRenderedPageBreak/>
        <w:t>контроллер(</w:t>
      </w:r>
      <w:r w:rsidRPr="00AD187E">
        <w:rPr>
          <w:szCs w:val="28"/>
          <w:shd w:val="clear" w:color="auto" w:fill="FFFFFF"/>
          <w:lang w:val="en-US"/>
        </w:rPr>
        <w:t>Controller</w:t>
      </w:r>
      <w:r w:rsidRPr="00AD187E">
        <w:rPr>
          <w:szCs w:val="28"/>
          <w:shd w:val="clear" w:color="auto" w:fill="FFFFFF"/>
        </w:rPr>
        <w:t>)</w:t>
      </w:r>
      <w:r w:rsidR="00AD187E">
        <w:rPr>
          <w:szCs w:val="28"/>
          <w:shd w:val="clear" w:color="auto" w:fill="FFFFFF"/>
        </w:rPr>
        <w:t xml:space="preserve"> – </w:t>
      </w:r>
      <w:r w:rsidR="00AD187E">
        <w:t>интерпретирует действия пользователя, оповещая модель о необходимости изменений</w:t>
      </w:r>
    </w:p>
    <w:p w14:paraId="723CA451" w14:textId="19697792" w:rsidR="00CB1634" w:rsidRPr="00A81BB0" w:rsidRDefault="00A81BB0" w:rsidP="00F272EC">
      <w:pPr>
        <w:rPr>
          <w:shd w:val="clear" w:color="auto" w:fill="FFFFFF"/>
        </w:rPr>
      </w:pPr>
      <w:r w:rsidRPr="00A81BB0">
        <w:rPr>
          <w:shd w:val="clear" w:color="auto" w:fill="FFFFFF"/>
        </w:rPr>
        <w:t xml:space="preserve"> </w:t>
      </w:r>
      <w:r w:rsidR="00AD187E">
        <w:rPr>
          <w:shd w:val="clear" w:color="auto" w:fill="FFFFFF"/>
        </w:rPr>
        <w:t>Т</w:t>
      </w:r>
      <w:r w:rsidRPr="00A81BB0">
        <w:rPr>
          <w:shd w:val="clear" w:color="auto" w:fill="FFFFFF"/>
        </w:rPr>
        <w:t>аким образом, что модификация каждого компонента может осуществлять</w:t>
      </w:r>
      <w:r>
        <w:rPr>
          <w:shd w:val="clear" w:color="auto" w:fill="FFFFFF"/>
        </w:rPr>
        <w:t>ся независимо</w:t>
      </w:r>
      <w:r w:rsidRPr="00A81BB0">
        <w:rPr>
          <w:shd w:val="clear" w:color="auto" w:fill="FFFFFF"/>
        </w:rPr>
        <w:t>.</w:t>
      </w:r>
    </w:p>
    <w:p w14:paraId="3142A7D9" w14:textId="6348C4C9" w:rsidR="00D01B25" w:rsidRDefault="00F22FDA" w:rsidP="00F272EC">
      <w:pPr>
        <w:rPr>
          <w:shd w:val="clear" w:color="auto" w:fill="FFFFFF"/>
        </w:rPr>
      </w:pPr>
      <w:r>
        <w:rPr>
          <w:shd w:val="clear" w:color="auto" w:fill="FFFFFF"/>
        </w:rPr>
        <w:t xml:space="preserve">Обращение к базе данных происходит с помощью </w:t>
      </w:r>
      <w:r>
        <w:rPr>
          <w:shd w:val="clear" w:color="auto" w:fill="FFFFFF"/>
          <w:lang w:val="en-US"/>
        </w:rPr>
        <w:t>Entity</w:t>
      </w:r>
      <w:r w:rsidRPr="00F22FD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Framework</w:t>
      </w:r>
      <w:r w:rsidRPr="00F22FDA">
        <w:rPr>
          <w:shd w:val="clear" w:color="auto" w:fill="FFFFFF"/>
        </w:rPr>
        <w:t xml:space="preserve"> - </w:t>
      </w:r>
      <w:r>
        <w:t>объектно-ориентированная технология доступа к данным</w:t>
      </w:r>
      <w:r w:rsidR="00F272EC">
        <w:rPr>
          <w:shd w:val="clear" w:color="auto" w:fill="FFFFFF"/>
        </w:rPr>
        <w:t xml:space="preserve">. </w:t>
      </w:r>
      <w:r w:rsidR="00F272EC">
        <w:rPr>
          <w:shd w:val="clear" w:color="auto" w:fill="FFFFFF"/>
          <w:lang w:val="en-US"/>
        </w:rPr>
        <w:t>Entity</w:t>
      </w:r>
      <w:r w:rsidR="00F272EC" w:rsidRPr="00F272EC">
        <w:rPr>
          <w:shd w:val="clear" w:color="auto" w:fill="FFFFFF"/>
        </w:rPr>
        <w:t xml:space="preserve"> </w:t>
      </w:r>
      <w:r w:rsidR="00F272EC">
        <w:rPr>
          <w:shd w:val="clear" w:color="auto" w:fill="FFFFFF"/>
          <w:lang w:val="en-US"/>
        </w:rPr>
        <w:t>Framework</w:t>
      </w:r>
      <w:r w:rsidR="00F272EC" w:rsidRPr="00F272EC">
        <w:rPr>
          <w:shd w:val="clear" w:color="auto" w:fill="FFFFFF"/>
        </w:rPr>
        <w:t xml:space="preserve"> </w:t>
      </w:r>
      <w:r w:rsidR="00F272EC">
        <w:rPr>
          <w:shd w:val="clear" w:color="auto" w:fill="FFFFFF"/>
        </w:rPr>
        <w:t>п</w:t>
      </w:r>
      <w:r w:rsidR="00F272EC">
        <w:t xml:space="preserve">редоставляет возможность взаимодействия с объектами как посредством </w:t>
      </w:r>
      <w:hyperlink r:id="rId17" w:tooltip="LINQ" w:history="1">
        <w:r w:rsidR="00F272EC">
          <w:rPr>
            <w:rStyle w:val="a8"/>
          </w:rPr>
          <w:t>LINQ</w:t>
        </w:r>
      </w:hyperlink>
      <w:r w:rsidR="00F272EC">
        <w:t xml:space="preserve"> в виде LINQ to Entities, так и с использованием Entity SQL.</w:t>
      </w:r>
      <w:r w:rsidR="00F272EC">
        <w:rPr>
          <w:shd w:val="clear" w:color="auto" w:fill="FFFFFF"/>
        </w:rPr>
        <w:t xml:space="preserve"> С</w:t>
      </w:r>
      <w:r>
        <w:rPr>
          <w:shd w:val="clear" w:color="auto" w:fill="FFFFFF"/>
        </w:rPr>
        <w:t xml:space="preserve">генерированные </w:t>
      </w:r>
      <w:r w:rsidR="00F272EC">
        <w:rPr>
          <w:shd w:val="clear" w:color="auto" w:fill="FFFFFF"/>
          <w:lang w:val="en-US"/>
        </w:rPr>
        <w:t>Entity</w:t>
      </w:r>
      <w:r w:rsidR="00F272EC" w:rsidRPr="00F272EC">
        <w:rPr>
          <w:shd w:val="clear" w:color="auto" w:fill="FFFFFF"/>
        </w:rPr>
        <w:t xml:space="preserve"> </w:t>
      </w:r>
      <w:r w:rsidR="00F272EC">
        <w:rPr>
          <w:shd w:val="clear" w:color="auto" w:fill="FFFFFF"/>
          <w:lang w:val="en-US"/>
        </w:rPr>
        <w:t>Framework</w:t>
      </w:r>
      <w:r w:rsidR="00F272EC" w:rsidRPr="00F272EC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классы выступают в роли модели</w:t>
      </w:r>
      <w:r w:rsidR="00CB1634">
        <w:rPr>
          <w:shd w:val="clear" w:color="auto" w:fill="FFFFFF"/>
        </w:rPr>
        <w:t>, на основании которой создаётся контроллер</w:t>
      </w:r>
      <w:r>
        <w:rPr>
          <w:shd w:val="clear" w:color="auto" w:fill="FFFFFF"/>
        </w:rPr>
        <w:t xml:space="preserve">. </w:t>
      </w:r>
    </w:p>
    <w:p w14:paraId="7EBB6E60" w14:textId="64700479" w:rsidR="00E207D5" w:rsidRDefault="00E207D5" w:rsidP="00F272EC">
      <w:pPr>
        <w:rPr>
          <w:shd w:val="clear" w:color="auto" w:fill="FFFFFF"/>
        </w:rPr>
      </w:pPr>
      <w:r>
        <w:rPr>
          <w:shd w:val="clear" w:color="auto" w:fill="FFFFFF"/>
        </w:rPr>
        <w:t>Для каждой таблицы был реализован свой контроллер (см. рис. 9)</w:t>
      </w:r>
      <w:r w:rsidR="00CB1634">
        <w:rPr>
          <w:shd w:val="clear" w:color="auto" w:fill="FFFFFF"/>
        </w:rPr>
        <w:t>,</w:t>
      </w:r>
      <w:r>
        <w:rPr>
          <w:shd w:val="clear" w:color="auto" w:fill="FFFFFF"/>
        </w:rPr>
        <w:t xml:space="preserve"> а также создано представление</w:t>
      </w:r>
      <w:r w:rsidRPr="00E207D5">
        <w:rPr>
          <w:shd w:val="clear" w:color="auto" w:fill="FFFFFF"/>
        </w:rPr>
        <w:t xml:space="preserve"> </w:t>
      </w:r>
      <w:r>
        <w:rPr>
          <w:shd w:val="clear" w:color="auto" w:fill="FFFFFF"/>
        </w:rPr>
        <w:t>(см. рис. 10-11).</w:t>
      </w:r>
    </w:p>
    <w:p w14:paraId="6D72A679" w14:textId="2D0BC3F0" w:rsidR="00E207D5" w:rsidRDefault="00E207D5" w:rsidP="00E207D5">
      <w:pPr>
        <w:ind w:firstLine="708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E7FFEC4" wp14:editId="2F5D6F15">
            <wp:extent cx="3028950" cy="4848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88C8" w14:textId="195FBF73" w:rsidR="00E207D5" w:rsidRDefault="00E207D5" w:rsidP="00E207D5">
      <w:pPr>
        <w:ind w:firstLine="708"/>
        <w:jc w:val="center"/>
        <w:rPr>
          <w:szCs w:val="28"/>
        </w:rPr>
      </w:pPr>
      <w:r>
        <w:rPr>
          <w:szCs w:val="28"/>
        </w:rPr>
        <w:lastRenderedPageBreak/>
        <w:t>Рис. 9. Контроллеры</w:t>
      </w:r>
    </w:p>
    <w:p w14:paraId="6804B7D0" w14:textId="7EE0ADF8" w:rsidR="00E207D5" w:rsidRDefault="00E207D5" w:rsidP="00E207D5">
      <w:pPr>
        <w:ind w:firstLine="708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858FB9F" wp14:editId="28B9BD35">
            <wp:extent cx="3248025" cy="4533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0A6B" w14:textId="5EF8B6C4" w:rsidR="00E207D5" w:rsidRPr="00E207D5" w:rsidRDefault="00E207D5" w:rsidP="00E207D5">
      <w:pPr>
        <w:ind w:firstLine="708"/>
        <w:jc w:val="center"/>
        <w:rPr>
          <w:szCs w:val="28"/>
        </w:rPr>
      </w:pPr>
      <w:r>
        <w:rPr>
          <w:szCs w:val="28"/>
        </w:rPr>
        <w:t>Рис. 10. Представления</w:t>
      </w:r>
    </w:p>
    <w:p w14:paraId="7C9F3972" w14:textId="01CC0ABB" w:rsidR="006B55F8" w:rsidRDefault="00E207D5" w:rsidP="00E207D5">
      <w:pPr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4853ABA" wp14:editId="3766B94C">
            <wp:extent cx="5940425" cy="21266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483B" w14:textId="051F72D2" w:rsidR="00E207D5" w:rsidRDefault="00E207D5" w:rsidP="00E207D5">
      <w:pPr>
        <w:ind w:firstLine="0"/>
        <w:jc w:val="center"/>
        <w:rPr>
          <w:szCs w:val="28"/>
        </w:rPr>
      </w:pPr>
      <w:r>
        <w:rPr>
          <w:szCs w:val="28"/>
        </w:rPr>
        <w:t>Рис. 11. Представление «Автомобили»</w:t>
      </w:r>
    </w:p>
    <w:p w14:paraId="22849C10" w14:textId="6539BA16" w:rsidR="00AD187E" w:rsidRDefault="00CB1634" w:rsidP="00F272EC">
      <w:r>
        <w:lastRenderedPageBreak/>
        <w:t>С помощью контроллеров реализованы функции добавления, удаления, и изменения записей в БД, а представления реали</w:t>
      </w:r>
      <w:r w:rsidR="00F272EC">
        <w:t>зуют пользовательский интерфейс, позволяющий работать с данными.</w:t>
      </w:r>
    </w:p>
    <w:p w14:paraId="60AADF54" w14:textId="77777777" w:rsidR="00AD187E" w:rsidRDefault="00AD187E">
      <w:pPr>
        <w:ind w:firstLine="0"/>
      </w:pPr>
      <w:r>
        <w:br w:type="page"/>
      </w:r>
    </w:p>
    <w:p w14:paraId="5DE8B4F5" w14:textId="76E6737F" w:rsidR="00AD187E" w:rsidRDefault="00AD187E" w:rsidP="00AD187E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Заключение</w:t>
      </w:r>
    </w:p>
    <w:p w14:paraId="54417F7B" w14:textId="581F193F" w:rsidR="00CB1634" w:rsidRPr="00D431C0" w:rsidRDefault="00223D79" w:rsidP="00D431C0">
      <w:r>
        <w:t xml:space="preserve">В ходе работы была составлена диаграмма </w:t>
      </w:r>
      <w:r>
        <w:rPr>
          <w:lang w:val="en-US"/>
        </w:rPr>
        <w:t>IDEF</w:t>
      </w:r>
      <w:r w:rsidRPr="00223D79">
        <w:t>1</w:t>
      </w:r>
      <w:r>
        <w:rPr>
          <w:lang w:val="en-US"/>
        </w:rPr>
        <w:t>x</w:t>
      </w:r>
      <w:r>
        <w:t xml:space="preserve"> предметной области, выбрана СУБД </w:t>
      </w:r>
      <w:r>
        <w:rPr>
          <w:lang w:val="en-US"/>
        </w:rPr>
        <w:t>Microsoft</w:t>
      </w:r>
      <w:r w:rsidRPr="00223D79">
        <w:t xml:space="preserve"> </w:t>
      </w:r>
      <w:r>
        <w:rPr>
          <w:lang w:val="en-US"/>
        </w:rPr>
        <w:t>SQL</w:t>
      </w:r>
      <w:r w:rsidRPr="00223D79">
        <w:t xml:space="preserve"> </w:t>
      </w:r>
      <w:r>
        <w:rPr>
          <w:lang w:val="en-US"/>
        </w:rPr>
        <w:t>Server</w:t>
      </w:r>
      <w:r>
        <w:t xml:space="preserve">, в которой была создана описанная база данных. В созданной БД были добавлены тестовые записи. Для работы с базой было создано приложение, использующее паттерн </w:t>
      </w:r>
      <w:r>
        <w:rPr>
          <w:lang w:val="en-US"/>
        </w:rPr>
        <w:t>Model</w:t>
      </w:r>
      <w:r w:rsidRPr="00223D79">
        <w:t>-</w:t>
      </w:r>
      <w:r>
        <w:rPr>
          <w:lang w:val="en-US"/>
        </w:rPr>
        <w:t>View</w:t>
      </w:r>
      <w:r w:rsidRPr="00223D79">
        <w:t>-</w:t>
      </w:r>
      <w:r>
        <w:rPr>
          <w:lang w:val="en-US"/>
        </w:rPr>
        <w:t>Controller</w:t>
      </w:r>
      <w:r w:rsidR="00D431C0">
        <w:t xml:space="preserve">. Приложение использует технологии </w:t>
      </w:r>
      <w:r w:rsidR="00D431C0">
        <w:rPr>
          <w:lang w:val="en-US"/>
        </w:rPr>
        <w:t>Web</w:t>
      </w:r>
      <w:r w:rsidR="00D431C0" w:rsidRPr="00D431C0">
        <w:t xml:space="preserve"> </w:t>
      </w:r>
      <w:r w:rsidR="00D431C0">
        <w:rPr>
          <w:lang w:val="en-US"/>
        </w:rPr>
        <w:t>Api</w:t>
      </w:r>
      <w:r w:rsidR="00D431C0">
        <w:t>(для возможности предоставления доступа к контроллерам сторонним приложениям)</w:t>
      </w:r>
      <w:r w:rsidR="00D431C0" w:rsidRPr="00D431C0">
        <w:t xml:space="preserve">, </w:t>
      </w:r>
      <w:r w:rsidR="00D431C0">
        <w:rPr>
          <w:lang w:val="en-US"/>
        </w:rPr>
        <w:t>Entity</w:t>
      </w:r>
      <w:r w:rsidR="00D431C0" w:rsidRPr="00D431C0">
        <w:t xml:space="preserve"> </w:t>
      </w:r>
      <w:r w:rsidR="00D431C0">
        <w:rPr>
          <w:lang w:val="en-US"/>
        </w:rPr>
        <w:t>Framework</w:t>
      </w:r>
      <w:r w:rsidR="00D431C0">
        <w:t>(для доступа к базе данных)</w:t>
      </w:r>
    </w:p>
    <w:sectPr w:rsidR="00CB1634" w:rsidRPr="00D431C0" w:rsidSect="00CA38DC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102D8" w14:textId="77777777" w:rsidR="002A58EC" w:rsidRDefault="002A58EC" w:rsidP="00CA38DC">
      <w:pPr>
        <w:spacing w:after="0" w:line="240" w:lineRule="auto"/>
      </w:pPr>
      <w:r>
        <w:separator/>
      </w:r>
    </w:p>
  </w:endnote>
  <w:endnote w:type="continuationSeparator" w:id="0">
    <w:p w14:paraId="7CCAF3CA" w14:textId="77777777" w:rsidR="002A58EC" w:rsidRDefault="002A58EC" w:rsidP="00CA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6249393"/>
      <w:docPartObj>
        <w:docPartGallery w:val="Page Numbers (Bottom of Page)"/>
        <w:docPartUnique/>
      </w:docPartObj>
    </w:sdtPr>
    <w:sdtEndPr/>
    <w:sdtContent>
      <w:p w14:paraId="1D3B5D7A" w14:textId="202DA49A" w:rsidR="00CA38DC" w:rsidRDefault="00CA38D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B59">
          <w:rPr>
            <w:noProof/>
          </w:rPr>
          <w:t>3</w:t>
        </w:r>
        <w:r>
          <w:fldChar w:fldCharType="end"/>
        </w:r>
      </w:p>
    </w:sdtContent>
  </w:sdt>
  <w:p w14:paraId="2AD1B787" w14:textId="77777777" w:rsidR="00CA38DC" w:rsidRDefault="00CA38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4C2A1" w14:textId="388A801C" w:rsidR="00CA38DC" w:rsidRPr="00CA38DC" w:rsidRDefault="00CA38DC" w:rsidP="00CA38DC">
    <w:pPr>
      <w:pStyle w:val="a5"/>
      <w:jc w:val="center"/>
      <w:rPr>
        <w:szCs w:val="28"/>
      </w:rPr>
    </w:pPr>
    <w:r>
      <w:rPr>
        <w:szCs w:val="28"/>
      </w:rPr>
      <w:t>Тюмень,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550AD" w14:textId="77777777" w:rsidR="002A58EC" w:rsidRDefault="002A58EC" w:rsidP="00CA38DC">
      <w:pPr>
        <w:spacing w:after="0" w:line="240" w:lineRule="auto"/>
      </w:pPr>
      <w:r>
        <w:separator/>
      </w:r>
    </w:p>
  </w:footnote>
  <w:footnote w:type="continuationSeparator" w:id="0">
    <w:p w14:paraId="0CC3F4BB" w14:textId="77777777" w:rsidR="002A58EC" w:rsidRDefault="002A58EC" w:rsidP="00CA3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7E9"/>
    <w:multiLevelType w:val="multilevel"/>
    <w:tmpl w:val="7D24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70F7E"/>
    <w:multiLevelType w:val="hybridMultilevel"/>
    <w:tmpl w:val="2CB80B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4FB782F"/>
    <w:multiLevelType w:val="hybridMultilevel"/>
    <w:tmpl w:val="C568D3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101869"/>
    <w:multiLevelType w:val="multilevel"/>
    <w:tmpl w:val="4D6E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165DCA"/>
    <w:multiLevelType w:val="hybridMultilevel"/>
    <w:tmpl w:val="9A0C3612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580929B5"/>
    <w:multiLevelType w:val="multilevel"/>
    <w:tmpl w:val="7F40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1E2103"/>
    <w:multiLevelType w:val="hybridMultilevel"/>
    <w:tmpl w:val="6FD474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6520914"/>
    <w:multiLevelType w:val="multilevel"/>
    <w:tmpl w:val="09A2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C5A98"/>
    <w:multiLevelType w:val="hybridMultilevel"/>
    <w:tmpl w:val="999EF1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F8"/>
    <w:rsid w:val="000318DA"/>
    <w:rsid w:val="00113D70"/>
    <w:rsid w:val="00171DBF"/>
    <w:rsid w:val="00223D79"/>
    <w:rsid w:val="00225556"/>
    <w:rsid w:val="00264130"/>
    <w:rsid w:val="002A58EC"/>
    <w:rsid w:val="00375936"/>
    <w:rsid w:val="00383E44"/>
    <w:rsid w:val="003943A5"/>
    <w:rsid w:val="003A30B5"/>
    <w:rsid w:val="003D6F94"/>
    <w:rsid w:val="004A5B59"/>
    <w:rsid w:val="006440BD"/>
    <w:rsid w:val="00677EB8"/>
    <w:rsid w:val="006B55F8"/>
    <w:rsid w:val="00731D7F"/>
    <w:rsid w:val="0083083A"/>
    <w:rsid w:val="008E4B0F"/>
    <w:rsid w:val="00923786"/>
    <w:rsid w:val="009673B3"/>
    <w:rsid w:val="00A032D0"/>
    <w:rsid w:val="00A81BB0"/>
    <w:rsid w:val="00AD187E"/>
    <w:rsid w:val="00B2038F"/>
    <w:rsid w:val="00B91091"/>
    <w:rsid w:val="00BF44ED"/>
    <w:rsid w:val="00BF6DBA"/>
    <w:rsid w:val="00C70338"/>
    <w:rsid w:val="00CA38DC"/>
    <w:rsid w:val="00CB1634"/>
    <w:rsid w:val="00D01B25"/>
    <w:rsid w:val="00D374BD"/>
    <w:rsid w:val="00D431C0"/>
    <w:rsid w:val="00DA6B7A"/>
    <w:rsid w:val="00E207D5"/>
    <w:rsid w:val="00E54841"/>
    <w:rsid w:val="00EC5759"/>
    <w:rsid w:val="00F22FDA"/>
    <w:rsid w:val="00F2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8827"/>
  <w15:chartTrackingRefBased/>
  <w15:docId w15:val="{70128EB3-28D3-4D99-9B66-89C86635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2EC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3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38DC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CA3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38DC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CA3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38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3A30B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A30B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255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225556"/>
  </w:style>
  <w:style w:type="paragraph" w:styleId="a9">
    <w:name w:val="List Paragraph"/>
    <w:basedOn w:val="a"/>
    <w:uiPriority w:val="34"/>
    <w:qFormat/>
    <w:rsid w:val="00225556"/>
    <w:pPr>
      <w:ind w:left="720"/>
      <w:contextualSpacing/>
    </w:pPr>
  </w:style>
  <w:style w:type="character" w:styleId="aa">
    <w:name w:val="Strong"/>
    <w:basedOn w:val="a0"/>
    <w:uiPriority w:val="22"/>
    <w:qFormat/>
    <w:rsid w:val="00B91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LINQ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0E51A-94F4-4B3D-B37E-76604435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12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tanya45_97@mail.ru</dc:creator>
  <cp:keywords/>
  <dc:description/>
  <cp:lastModifiedBy>Zema</cp:lastModifiedBy>
  <cp:revision>14</cp:revision>
  <dcterms:created xsi:type="dcterms:W3CDTF">2018-12-18T05:15:00Z</dcterms:created>
  <dcterms:modified xsi:type="dcterms:W3CDTF">2018-12-26T05:49:00Z</dcterms:modified>
</cp:coreProperties>
</file>