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0EE4" w14:textId="380CF332" w:rsidR="00CF25CF" w:rsidRPr="003A6492" w:rsidRDefault="003A6492" w:rsidP="003A6492">
      <w:pPr>
        <w:pStyle w:val="a3"/>
        <w:numPr>
          <w:ilvl w:val="0"/>
          <w:numId w:val="1"/>
        </w:numPr>
        <w:ind w:firstLineChars="0"/>
      </w:pPr>
      <w:r w:rsidRPr="003A6492">
        <w:rPr>
          <w:rFonts w:hint="eastAsia"/>
        </w:rPr>
        <w:t>什么是容器：</w:t>
      </w:r>
    </w:p>
    <w:p w14:paraId="7D2B9F92" w14:textId="362BCF15" w:rsidR="003A6492" w:rsidRPr="003A6492" w:rsidRDefault="003A6492" w:rsidP="003A6492">
      <w:pPr>
        <w:pStyle w:val="a8"/>
        <w:shd w:val="clear" w:color="auto" w:fill="FFFFFF"/>
        <w:spacing w:before="150" w:beforeAutospacing="0" w:after="150" w:afterAutospacing="0"/>
        <w:rPr>
          <w:rFonts w:ascii="Helvetica" w:hAnsi="Helvetica" w:cs="Helvetica"/>
          <w:color w:val="000000"/>
          <w:sz w:val="21"/>
          <w:szCs w:val="21"/>
        </w:rPr>
      </w:pPr>
      <w:r w:rsidRPr="003A6492">
        <w:rPr>
          <w:rFonts w:ascii="Helvetica" w:hAnsi="Helvetica" w:cs="Helvetica"/>
          <w:color w:val="000000"/>
          <w:sz w:val="21"/>
          <w:szCs w:val="21"/>
        </w:rPr>
        <w:t>硬件抽象层基于</w:t>
      </w:r>
      <w:r w:rsidRPr="003A6492">
        <w:rPr>
          <w:rFonts w:ascii="Helvetica" w:hAnsi="Helvetica" w:cs="Helvetica"/>
          <w:color w:val="000000"/>
          <w:sz w:val="21"/>
          <w:szCs w:val="21"/>
        </w:rPr>
        <w:t>hypervisor</w:t>
      </w:r>
      <w:r w:rsidRPr="003A6492">
        <w:rPr>
          <w:rFonts w:ascii="Helvetica" w:hAnsi="Helvetica" w:cs="Helvetica"/>
          <w:color w:val="000000"/>
          <w:sz w:val="21"/>
          <w:szCs w:val="21"/>
        </w:rPr>
        <w:t>的虚拟化方式可以最大程度上提供虚拟化管理的灵活性。各种不同操作系统的虚拟机都能通过</w:t>
      </w:r>
      <w:r w:rsidRPr="003A6492">
        <w:rPr>
          <w:rFonts w:ascii="Helvetica" w:hAnsi="Helvetica" w:cs="Helvetica"/>
          <w:color w:val="000000"/>
          <w:sz w:val="21"/>
          <w:szCs w:val="21"/>
        </w:rPr>
        <w:t>hypervisor</w:t>
      </w:r>
      <w:r w:rsidRPr="003A6492">
        <w:rPr>
          <w:rFonts w:ascii="Helvetica" w:hAnsi="Helvetica" w:cs="Helvetica"/>
          <w:color w:val="000000"/>
          <w:sz w:val="21"/>
          <w:szCs w:val="21"/>
        </w:rPr>
        <w:t>（</w:t>
      </w:r>
      <w:r w:rsidRPr="003A6492">
        <w:rPr>
          <w:rFonts w:ascii="Helvetica" w:hAnsi="Helvetica" w:cs="Helvetica"/>
          <w:color w:val="000000"/>
          <w:sz w:val="21"/>
          <w:szCs w:val="21"/>
        </w:rPr>
        <w:t>KVM</w:t>
      </w:r>
      <w:r w:rsidRPr="003A6492">
        <w:rPr>
          <w:rFonts w:ascii="Helvetica" w:hAnsi="Helvetica" w:cs="Helvetica"/>
          <w:color w:val="000000"/>
          <w:sz w:val="21"/>
          <w:szCs w:val="21"/>
        </w:rPr>
        <w:t>、</w:t>
      </w:r>
      <w:r w:rsidRPr="003A6492">
        <w:rPr>
          <w:rFonts w:ascii="Helvetica" w:hAnsi="Helvetica" w:cs="Helvetica"/>
          <w:color w:val="000000"/>
          <w:sz w:val="21"/>
          <w:szCs w:val="21"/>
        </w:rPr>
        <w:t>XEN</w:t>
      </w:r>
      <w:r w:rsidRPr="003A6492">
        <w:rPr>
          <w:rFonts w:ascii="Helvetica" w:hAnsi="Helvetica" w:cs="Helvetica"/>
          <w:color w:val="000000"/>
          <w:sz w:val="21"/>
          <w:szCs w:val="21"/>
        </w:rPr>
        <w:t>等）来衍生、运行、销毁。然而对于</w:t>
      </w:r>
      <w:r w:rsidRPr="003A6492">
        <w:rPr>
          <w:rFonts w:ascii="Helvetica" w:hAnsi="Helvetica" w:cs="Helvetica"/>
          <w:color w:val="000000"/>
          <w:sz w:val="21"/>
          <w:szCs w:val="21"/>
        </w:rPr>
        <w:t>hypervisor</w:t>
      </w:r>
      <w:r w:rsidRPr="003A6492">
        <w:rPr>
          <w:rFonts w:ascii="Helvetica" w:hAnsi="Helvetica" w:cs="Helvetica"/>
          <w:color w:val="000000"/>
          <w:sz w:val="21"/>
          <w:szCs w:val="21"/>
        </w:rPr>
        <w:t>环境来说，每个虚拟机都需要运行一个完整的操作系统以及其中安装好的大量应用程序。但实际生产开发环境里，我们更关注的是自己部署的应用程序，如果每次部署发布我都得搞一个完整操作系统和附带的依赖环境，这</w:t>
      </w:r>
      <w:proofErr w:type="gramStart"/>
      <w:r w:rsidRPr="003A6492">
        <w:rPr>
          <w:rFonts w:ascii="Helvetica" w:hAnsi="Helvetica" w:cs="Helvetica"/>
          <w:color w:val="000000"/>
          <w:sz w:val="21"/>
          <w:szCs w:val="21"/>
        </w:rPr>
        <w:t>让任务</w:t>
      </w:r>
      <w:proofErr w:type="gramEnd"/>
      <w:r w:rsidRPr="003A6492">
        <w:rPr>
          <w:rFonts w:ascii="Helvetica" w:hAnsi="Helvetica" w:cs="Helvetica"/>
          <w:color w:val="000000"/>
          <w:sz w:val="21"/>
          <w:szCs w:val="21"/>
        </w:rPr>
        <w:t>和性能变得很重和很低下。</w:t>
      </w:r>
    </w:p>
    <w:p w14:paraId="63DAA06D" w14:textId="241D867C" w:rsidR="003A6492" w:rsidRPr="003A6492" w:rsidRDefault="003A6492" w:rsidP="003A6492">
      <w:pPr>
        <w:pStyle w:val="a8"/>
        <w:shd w:val="clear" w:color="auto" w:fill="FFFFFF"/>
        <w:spacing w:before="0" w:beforeAutospacing="0" w:after="0" w:afterAutospacing="0"/>
        <w:rPr>
          <w:rFonts w:ascii="Helvetica" w:hAnsi="Helvetica" w:cs="Helvetica"/>
          <w:color w:val="000000"/>
          <w:sz w:val="21"/>
          <w:szCs w:val="21"/>
        </w:rPr>
      </w:pPr>
      <w:r w:rsidRPr="003A6492">
        <w:rPr>
          <w:rFonts w:ascii="Helvetica" w:hAnsi="Helvetica" w:cs="Helvetica"/>
          <w:color w:val="000000"/>
          <w:sz w:val="21"/>
          <w:szCs w:val="21"/>
        </w:rPr>
        <w:t>基于上述情况，</w:t>
      </w:r>
      <w:r w:rsidRPr="003A6492">
        <w:rPr>
          <w:rFonts w:ascii="Helvetica" w:hAnsi="Helvetica" w:cs="Helvetica" w:hint="eastAsia"/>
          <w:color w:val="000000"/>
          <w:sz w:val="21"/>
          <w:szCs w:val="21"/>
        </w:rPr>
        <w:t>为了</w:t>
      </w:r>
      <w:r w:rsidRPr="003A6492">
        <w:rPr>
          <w:rFonts w:ascii="Helvetica" w:hAnsi="Helvetica" w:cs="Helvetica"/>
          <w:color w:val="000000"/>
          <w:sz w:val="21"/>
          <w:szCs w:val="21"/>
        </w:rPr>
        <w:t>能让人更加的关注应用程序本身，底层多余的操作系统和环境可以共享和复用</w:t>
      </w:r>
      <w:r w:rsidRPr="003A6492">
        <w:rPr>
          <w:rFonts w:ascii="Helvetica" w:hAnsi="Helvetica" w:cs="Helvetica" w:hint="eastAsia"/>
          <w:color w:val="000000"/>
          <w:sz w:val="21"/>
          <w:szCs w:val="21"/>
        </w:rPr>
        <w:t>，诞生了容器技术，</w:t>
      </w:r>
      <w:r w:rsidRPr="003A6492">
        <w:rPr>
          <w:rFonts w:ascii="Helvetica" w:hAnsi="Helvetica" w:cs="Helvetica"/>
          <w:color w:val="000000"/>
          <w:sz w:val="21"/>
          <w:szCs w:val="21"/>
        </w:rPr>
        <w:t>它是一种内核轻量级的操作系统层虚拟化技术。</w:t>
      </w:r>
      <w:r w:rsidRPr="003A6492">
        <w:rPr>
          <w:rFonts w:ascii="Helvetica" w:hAnsi="Helvetica" w:cs="Helvetica"/>
          <w:color w:val="000000"/>
          <w:sz w:val="21"/>
          <w:szCs w:val="21"/>
        </w:rPr>
        <w:t>Linux Container</w:t>
      </w:r>
      <w:r w:rsidRPr="003A6492">
        <w:rPr>
          <w:rFonts w:ascii="Helvetica" w:hAnsi="Helvetica" w:cs="Helvetica"/>
          <w:color w:val="000000"/>
          <w:sz w:val="21"/>
          <w:szCs w:val="21"/>
        </w:rPr>
        <w:t>主要由</w:t>
      </w:r>
      <w:r w:rsidRPr="003A6492">
        <w:rPr>
          <w:rFonts w:ascii="Helvetica" w:hAnsi="Helvetica" w:cs="Helvetica"/>
          <w:color w:val="000000"/>
          <w:sz w:val="21"/>
          <w:szCs w:val="21"/>
        </w:rPr>
        <w:t>Namespace</w:t>
      </w:r>
      <w:r w:rsidRPr="003A6492">
        <w:rPr>
          <w:rFonts w:ascii="Helvetica" w:hAnsi="Helvetica" w:cs="Helvetica"/>
          <w:color w:val="000000"/>
          <w:sz w:val="21"/>
          <w:szCs w:val="21"/>
        </w:rPr>
        <w:t>和</w:t>
      </w:r>
      <w:proofErr w:type="spellStart"/>
      <w:r w:rsidRPr="003A6492">
        <w:rPr>
          <w:rFonts w:ascii="Helvetica" w:hAnsi="Helvetica" w:cs="Helvetica"/>
          <w:color w:val="000000"/>
          <w:sz w:val="21"/>
          <w:szCs w:val="21"/>
        </w:rPr>
        <w:t>Cgroup</w:t>
      </w:r>
      <w:proofErr w:type="spellEnd"/>
      <w:r w:rsidRPr="003A6492">
        <w:rPr>
          <w:rFonts w:ascii="Helvetica" w:hAnsi="Helvetica" w:cs="Helvetica"/>
          <w:color w:val="000000"/>
          <w:sz w:val="21"/>
          <w:szCs w:val="21"/>
        </w:rPr>
        <w:t>两大机制来保证实现。</w:t>
      </w:r>
      <w:r w:rsidRPr="003A6492">
        <w:rPr>
          <w:rFonts w:ascii="Helvetica" w:hAnsi="Helvetica" w:cs="Helvetica"/>
          <w:color w:val="000000"/>
          <w:sz w:val="21"/>
          <w:szCs w:val="21"/>
        </w:rPr>
        <w:t>Namespace</w:t>
      </w:r>
      <w:r w:rsidRPr="003A6492">
        <w:rPr>
          <w:rFonts w:ascii="Helvetica" w:hAnsi="Helvetica" w:cs="Helvetica"/>
          <w:color w:val="000000"/>
          <w:sz w:val="21"/>
          <w:szCs w:val="21"/>
        </w:rPr>
        <w:t>做隔离</w:t>
      </w:r>
      <w:r>
        <w:rPr>
          <w:rFonts w:ascii="Helvetica" w:hAnsi="Helvetica" w:cs="Helvetica" w:hint="eastAsia"/>
          <w:color w:val="000000"/>
          <w:sz w:val="21"/>
          <w:szCs w:val="21"/>
        </w:rPr>
        <w:t>，</w:t>
      </w:r>
      <w:proofErr w:type="spellStart"/>
      <w:r w:rsidRPr="003A6492">
        <w:rPr>
          <w:rFonts w:ascii="Helvetica" w:hAnsi="Helvetica" w:cs="Helvetica"/>
          <w:color w:val="000000"/>
          <w:sz w:val="21"/>
          <w:szCs w:val="21"/>
        </w:rPr>
        <w:t>Cgroup</w:t>
      </w:r>
      <w:proofErr w:type="spellEnd"/>
      <w:r w:rsidRPr="003A6492">
        <w:rPr>
          <w:rFonts w:ascii="Helvetica" w:hAnsi="Helvetica" w:cs="Helvetica"/>
          <w:color w:val="000000"/>
          <w:sz w:val="21"/>
          <w:szCs w:val="21"/>
        </w:rPr>
        <w:t>就负责资源管理控制作用，比如进程</w:t>
      </w:r>
      <w:proofErr w:type="gramStart"/>
      <w:r w:rsidRPr="003A6492">
        <w:rPr>
          <w:rFonts w:ascii="Helvetica" w:hAnsi="Helvetica" w:cs="Helvetica"/>
          <w:color w:val="000000"/>
          <w:sz w:val="21"/>
          <w:szCs w:val="21"/>
        </w:rPr>
        <w:t>组使用</w:t>
      </w:r>
      <w:proofErr w:type="gramEnd"/>
      <w:r w:rsidRPr="003A6492">
        <w:rPr>
          <w:rFonts w:ascii="Helvetica" w:hAnsi="Helvetica" w:cs="Helvetica"/>
          <w:color w:val="000000"/>
          <w:sz w:val="21"/>
          <w:szCs w:val="21"/>
        </w:rPr>
        <w:t>CPU/MEM</w:t>
      </w:r>
      <w:r w:rsidRPr="003A6492">
        <w:rPr>
          <w:rFonts w:ascii="Helvetica" w:hAnsi="Helvetica" w:cs="Helvetica"/>
          <w:color w:val="000000"/>
          <w:sz w:val="21"/>
          <w:szCs w:val="21"/>
        </w:rPr>
        <w:t>的限制，进程组的优先级控制，进程组的挂起和恢复等等。</w:t>
      </w:r>
    </w:p>
    <w:p w14:paraId="4F74F07F" w14:textId="1A1ECC37" w:rsidR="003A6492" w:rsidRDefault="003A6492" w:rsidP="003A6492">
      <w:pPr>
        <w:pStyle w:val="a3"/>
        <w:numPr>
          <w:ilvl w:val="0"/>
          <w:numId w:val="1"/>
        </w:numPr>
        <w:ind w:firstLineChars="0"/>
      </w:pPr>
      <w:r>
        <w:rPr>
          <w:rFonts w:hint="eastAsia"/>
        </w:rPr>
        <w:t>特点：</w:t>
      </w:r>
    </w:p>
    <w:p w14:paraId="2632002D" w14:textId="77777777" w:rsidR="003A6492" w:rsidRPr="003A6492" w:rsidRDefault="003A6492" w:rsidP="003A6492">
      <w:pPr>
        <w:numPr>
          <w:ilvl w:val="0"/>
          <w:numId w:val="2"/>
        </w:numPr>
        <w:shd w:val="clear" w:color="auto" w:fill="FFFFFF"/>
        <w:spacing w:before="0" w:line="240" w:lineRule="auto"/>
        <w:ind w:left="1170"/>
        <w:rPr>
          <w:rFonts w:ascii="Helvetica" w:eastAsia="宋体" w:hAnsi="Helvetica" w:cs="Helvetica"/>
          <w:color w:val="000000"/>
          <w:kern w:val="0"/>
          <w:sz w:val="21"/>
          <w:szCs w:val="21"/>
        </w:rPr>
      </w:pPr>
      <w:r w:rsidRPr="003A6492">
        <w:rPr>
          <w:rFonts w:ascii="Helvetica" w:eastAsia="宋体" w:hAnsi="Helvetica" w:cs="Helvetica"/>
          <w:color w:val="000000"/>
          <w:kern w:val="0"/>
          <w:sz w:val="21"/>
          <w:szCs w:val="21"/>
        </w:rPr>
        <w:t>极其轻量：只打包了必要的</w:t>
      </w:r>
      <w:r w:rsidRPr="003A6492">
        <w:rPr>
          <w:rFonts w:ascii="Helvetica" w:eastAsia="宋体" w:hAnsi="Helvetica" w:cs="Helvetica"/>
          <w:color w:val="000000"/>
          <w:kern w:val="0"/>
          <w:sz w:val="21"/>
          <w:szCs w:val="21"/>
        </w:rPr>
        <w:t>Bin/Lib</w:t>
      </w:r>
      <w:r w:rsidRPr="003A6492">
        <w:rPr>
          <w:rFonts w:ascii="Helvetica" w:eastAsia="宋体" w:hAnsi="Helvetica" w:cs="Helvetica"/>
          <w:color w:val="000000"/>
          <w:kern w:val="0"/>
          <w:sz w:val="21"/>
          <w:szCs w:val="21"/>
        </w:rPr>
        <w:t>；</w:t>
      </w:r>
    </w:p>
    <w:p w14:paraId="673D9689" w14:textId="08B29622" w:rsidR="003A6492" w:rsidRPr="003A6492" w:rsidRDefault="003A6492" w:rsidP="003A6492">
      <w:pPr>
        <w:numPr>
          <w:ilvl w:val="0"/>
          <w:numId w:val="2"/>
        </w:numPr>
        <w:shd w:val="clear" w:color="auto" w:fill="FFFFFF"/>
        <w:spacing w:before="0" w:line="240" w:lineRule="auto"/>
        <w:ind w:left="1170"/>
        <w:rPr>
          <w:rFonts w:ascii="Helvetica" w:eastAsia="宋体" w:hAnsi="Helvetica" w:cs="Helvetica"/>
          <w:color w:val="000000"/>
          <w:kern w:val="0"/>
          <w:sz w:val="21"/>
          <w:szCs w:val="21"/>
        </w:rPr>
      </w:pPr>
      <w:r w:rsidRPr="003A6492">
        <w:rPr>
          <w:rFonts w:ascii="Helvetica" w:eastAsia="宋体" w:hAnsi="Helvetica" w:cs="Helvetica"/>
          <w:color w:val="000000"/>
          <w:kern w:val="0"/>
          <w:sz w:val="21"/>
          <w:szCs w:val="21"/>
        </w:rPr>
        <w:t>秒级部署：根据镜像的不同，容器的部署大概在</w:t>
      </w:r>
      <w:proofErr w:type="gramStart"/>
      <w:r w:rsidRPr="003A6492">
        <w:rPr>
          <w:rFonts w:ascii="Helvetica" w:eastAsia="宋体" w:hAnsi="Helvetica" w:cs="Helvetica"/>
          <w:color w:val="000000"/>
          <w:kern w:val="0"/>
          <w:sz w:val="21"/>
          <w:szCs w:val="21"/>
        </w:rPr>
        <w:t>毫秒与</w:t>
      </w:r>
      <w:proofErr w:type="gramEnd"/>
      <w:r w:rsidRPr="003A6492">
        <w:rPr>
          <w:rFonts w:ascii="Helvetica" w:eastAsia="宋体" w:hAnsi="Helvetica" w:cs="Helvetica"/>
          <w:color w:val="000000"/>
          <w:kern w:val="0"/>
          <w:sz w:val="21"/>
          <w:szCs w:val="21"/>
        </w:rPr>
        <w:t>秒之间（比虚拟机强很多）；</w:t>
      </w:r>
    </w:p>
    <w:p w14:paraId="40C4FDF4" w14:textId="229847EA" w:rsidR="003A6492" w:rsidRPr="003A6492" w:rsidRDefault="003A6492" w:rsidP="003A6492">
      <w:pPr>
        <w:numPr>
          <w:ilvl w:val="0"/>
          <w:numId w:val="2"/>
        </w:numPr>
        <w:shd w:val="clear" w:color="auto" w:fill="FFFFFF"/>
        <w:spacing w:before="0" w:line="240" w:lineRule="auto"/>
        <w:ind w:left="1170"/>
        <w:rPr>
          <w:rFonts w:ascii="Helvetica" w:eastAsia="宋体" w:hAnsi="Helvetica" w:cs="Helvetica"/>
          <w:color w:val="000000"/>
          <w:kern w:val="0"/>
          <w:sz w:val="21"/>
          <w:szCs w:val="21"/>
        </w:rPr>
      </w:pPr>
      <w:r w:rsidRPr="003A6492">
        <w:rPr>
          <w:rFonts w:ascii="Helvetica" w:eastAsia="宋体" w:hAnsi="Helvetica" w:cs="Helvetica"/>
          <w:color w:val="000000"/>
          <w:kern w:val="0"/>
          <w:sz w:val="21"/>
          <w:szCs w:val="21"/>
        </w:rPr>
        <w:t>易于移植：一次构建，随处部署；</w:t>
      </w:r>
    </w:p>
    <w:p w14:paraId="2A8D0DE8" w14:textId="02B8F2A6" w:rsidR="003A6492" w:rsidRPr="003A6492" w:rsidRDefault="003A6492" w:rsidP="003A6492">
      <w:pPr>
        <w:numPr>
          <w:ilvl w:val="0"/>
          <w:numId w:val="2"/>
        </w:numPr>
        <w:shd w:val="clear" w:color="auto" w:fill="FFFFFF"/>
        <w:spacing w:before="0" w:line="240" w:lineRule="auto"/>
        <w:ind w:left="1170"/>
        <w:rPr>
          <w:rFonts w:ascii="Helvetica" w:eastAsia="宋体" w:hAnsi="Helvetica" w:cs="Helvetica"/>
          <w:color w:val="000000"/>
          <w:kern w:val="0"/>
          <w:sz w:val="21"/>
          <w:szCs w:val="21"/>
        </w:rPr>
      </w:pPr>
      <w:r w:rsidRPr="003A6492">
        <w:rPr>
          <w:rFonts w:ascii="Helvetica" w:eastAsia="宋体" w:hAnsi="Helvetica" w:cs="Helvetica"/>
          <w:color w:val="000000"/>
          <w:kern w:val="0"/>
          <w:sz w:val="21"/>
          <w:szCs w:val="21"/>
        </w:rPr>
        <w:t>弹性伸缩：</w:t>
      </w:r>
      <w:r w:rsidRPr="003A6492">
        <w:rPr>
          <w:rFonts w:ascii="Helvetica" w:eastAsia="宋体" w:hAnsi="Helvetica" w:cs="Helvetica"/>
          <w:color w:val="000000"/>
          <w:kern w:val="0"/>
          <w:sz w:val="21"/>
          <w:szCs w:val="21"/>
        </w:rPr>
        <w:t>Kubernetes</w:t>
      </w:r>
      <w:r w:rsidRPr="003A6492">
        <w:rPr>
          <w:rFonts w:ascii="Helvetica" w:eastAsia="宋体" w:hAnsi="Helvetica" w:cs="Helvetica"/>
          <w:color w:val="000000"/>
          <w:kern w:val="0"/>
          <w:sz w:val="21"/>
          <w:szCs w:val="21"/>
        </w:rPr>
        <w:t>、</w:t>
      </w:r>
      <w:r w:rsidRPr="003A6492">
        <w:rPr>
          <w:rFonts w:ascii="Helvetica" w:eastAsia="宋体" w:hAnsi="Helvetica" w:cs="Helvetica"/>
          <w:color w:val="000000"/>
          <w:kern w:val="0"/>
          <w:sz w:val="21"/>
          <w:szCs w:val="21"/>
        </w:rPr>
        <w:t>Swam</w:t>
      </w:r>
      <w:r w:rsidRPr="003A6492">
        <w:rPr>
          <w:rFonts w:ascii="Helvetica" w:eastAsia="宋体" w:hAnsi="Helvetica" w:cs="Helvetica"/>
          <w:color w:val="000000"/>
          <w:kern w:val="0"/>
          <w:sz w:val="21"/>
          <w:szCs w:val="21"/>
        </w:rPr>
        <w:t>、</w:t>
      </w:r>
      <w:r w:rsidRPr="003A6492">
        <w:rPr>
          <w:rFonts w:ascii="Helvetica" w:eastAsia="宋体" w:hAnsi="Helvetica" w:cs="Helvetica"/>
          <w:color w:val="000000"/>
          <w:kern w:val="0"/>
          <w:sz w:val="21"/>
          <w:szCs w:val="21"/>
        </w:rPr>
        <w:t>Mesos</w:t>
      </w:r>
      <w:r w:rsidRPr="003A6492">
        <w:rPr>
          <w:rFonts w:ascii="Helvetica" w:eastAsia="宋体" w:hAnsi="Helvetica" w:cs="Helvetica"/>
          <w:color w:val="000000"/>
          <w:kern w:val="0"/>
          <w:sz w:val="21"/>
          <w:szCs w:val="21"/>
        </w:rPr>
        <w:t>这类开源、方便、好使的容器管理平台有着非常强大的弹性管理能力。</w:t>
      </w:r>
    </w:p>
    <w:p w14:paraId="38BF3346" w14:textId="411150F1" w:rsidR="003A6492" w:rsidRDefault="003A6492" w:rsidP="003A6492">
      <w:pPr>
        <w:pStyle w:val="a3"/>
        <w:numPr>
          <w:ilvl w:val="0"/>
          <w:numId w:val="1"/>
        </w:numPr>
        <w:ind w:firstLineChars="0"/>
      </w:pPr>
      <w:r>
        <w:rPr>
          <w:rFonts w:hint="eastAsia"/>
        </w:rPr>
        <w:t>标准化</w:t>
      </w:r>
    </w:p>
    <w:p w14:paraId="505AF4E2" w14:textId="76B2F3E3" w:rsidR="003A6492" w:rsidRDefault="003A6492" w:rsidP="003A6492">
      <w:pPr>
        <w:pStyle w:val="a3"/>
        <w:ind w:left="360" w:firstLineChars="0" w:firstLine="0"/>
      </w:pPr>
      <w:r>
        <w:rPr>
          <w:rFonts w:hint="eastAsia"/>
        </w:rPr>
        <w:t>O</w:t>
      </w:r>
      <w:r>
        <w:t>CI</w:t>
      </w:r>
      <w:r>
        <w:rPr>
          <w:rFonts w:hint="eastAsia"/>
        </w:rPr>
        <w:t>组织推出，</w:t>
      </w:r>
      <w:r w:rsidRPr="003A6492">
        <w:rPr>
          <w:rFonts w:hint="eastAsia"/>
        </w:rPr>
        <w:t>标准主要包括</w:t>
      </w:r>
      <w:r w:rsidRPr="003A6492">
        <w:t>runtime运行时标准和image镜像标准。</w:t>
      </w:r>
    </w:p>
    <w:p w14:paraId="64558D0E" w14:textId="06FBCCA8" w:rsidR="003A6492" w:rsidRDefault="003A6492" w:rsidP="003A6492">
      <w:pPr>
        <w:pStyle w:val="a3"/>
        <w:numPr>
          <w:ilvl w:val="0"/>
          <w:numId w:val="1"/>
        </w:numPr>
        <w:ind w:firstLineChars="0"/>
      </w:pPr>
      <w:r>
        <w:rPr>
          <w:rFonts w:hint="eastAsia"/>
        </w:rPr>
        <w:t>应用</w:t>
      </w:r>
      <w:r w:rsidR="004B6CA4" w:rsidRPr="004B6CA4">
        <w:t>https://www.cnblogs.com/qcloud1001/p/9273549.html</w:t>
      </w:r>
    </w:p>
    <w:p w14:paraId="05AA950F" w14:textId="77777777" w:rsidR="004B6CA4" w:rsidRDefault="004B6CA4" w:rsidP="004B6CA4">
      <w:pPr>
        <w:pStyle w:val="a3"/>
        <w:numPr>
          <w:ilvl w:val="1"/>
          <w:numId w:val="1"/>
        </w:numPr>
        <w:ind w:firstLineChars="0"/>
      </w:pPr>
      <w:r>
        <w:rPr>
          <w:rFonts w:hint="eastAsia"/>
        </w:rPr>
        <w:t>传统应用：提高安全性、可移植性、节约成本</w:t>
      </w:r>
    </w:p>
    <w:p w14:paraId="7C250157" w14:textId="77777777" w:rsidR="004B6CA4" w:rsidRDefault="004B6CA4" w:rsidP="004B6CA4">
      <w:pPr>
        <w:pStyle w:val="a3"/>
        <w:numPr>
          <w:ilvl w:val="1"/>
          <w:numId w:val="1"/>
        </w:numPr>
        <w:ind w:firstLineChars="0"/>
      </w:pPr>
      <w:r w:rsidRPr="008C5121">
        <w:rPr>
          <w:rFonts w:hint="eastAsia"/>
        </w:rPr>
        <w:t>持续集成和持续部署</w:t>
      </w:r>
      <w:r w:rsidRPr="008C5121">
        <w:t xml:space="preserve"> (CI/CD)</w:t>
      </w:r>
      <w:r>
        <w:rPr>
          <w:rFonts w:hint="eastAsia"/>
        </w:rPr>
        <w:t>的提速</w:t>
      </w:r>
    </w:p>
    <w:p w14:paraId="32B15CD8" w14:textId="77777777" w:rsidR="004B6CA4" w:rsidRDefault="004B6CA4" w:rsidP="004B6CA4">
      <w:pPr>
        <w:pStyle w:val="a3"/>
        <w:ind w:left="1440" w:firstLineChars="0" w:firstLine="0"/>
      </w:pPr>
      <w:r w:rsidRPr="008C5121">
        <w:rPr>
          <w:rFonts w:hint="eastAsia"/>
        </w:rPr>
        <w:lastRenderedPageBreak/>
        <w:t>现代化开发流程快速、持续且具备自动执行能力，最终目标是开发出更加可靠的软件。通过持续集成</w:t>
      </w:r>
      <w:r w:rsidRPr="008C5121">
        <w:t xml:space="preserve"> (CI) 和持续部署 (CD)，每次开发人员签入代码并顺利测试之后，IT 团队都能够集成新代码。作为开发运</w:t>
      </w:r>
      <w:proofErr w:type="gramStart"/>
      <w:r w:rsidRPr="008C5121">
        <w:t>维方法</w:t>
      </w:r>
      <w:proofErr w:type="gramEnd"/>
      <w:r w:rsidRPr="008C5121">
        <w:t>的基础，CI/CD 创造了一种实时反馈回路机制，持续地传输小型迭代更改，从而加速更改，提高质量。CI 环境通常是完全自动化的，通过 git 推送命令触发测试，测试成功时自动构建新镜像，然后推送到 Docker 镜像库。通过后续的自动化和脚本，可以将新镜像的容器部署到预演环境，从而进行进一步测试。</w:t>
      </w:r>
    </w:p>
    <w:p w14:paraId="59439638" w14:textId="77777777" w:rsidR="004B6CA4" w:rsidRDefault="004B6CA4" w:rsidP="004B6CA4">
      <w:pPr>
        <w:pStyle w:val="a3"/>
        <w:numPr>
          <w:ilvl w:val="1"/>
          <w:numId w:val="1"/>
        </w:numPr>
        <w:ind w:firstLineChars="0"/>
      </w:pPr>
      <w:r>
        <w:rPr>
          <w:rFonts w:hint="eastAsia"/>
        </w:rPr>
        <w:t>微架构</w:t>
      </w:r>
    </w:p>
    <w:p w14:paraId="5CDF3EA7" w14:textId="173BC475" w:rsidR="004B6CA4" w:rsidRDefault="004B6CA4" w:rsidP="004B6CA4">
      <w:pPr>
        <w:pStyle w:val="a3"/>
        <w:numPr>
          <w:ilvl w:val="1"/>
          <w:numId w:val="1"/>
        </w:numPr>
        <w:ind w:firstLineChars="0"/>
      </w:pPr>
      <w:r>
        <w:rPr>
          <w:rFonts w:hint="eastAsia"/>
        </w:rPr>
        <w:t>I</w:t>
      </w:r>
      <w:r>
        <w:t>T</w:t>
      </w:r>
      <w:r>
        <w:rPr>
          <w:rFonts w:hint="eastAsia"/>
        </w:rPr>
        <w:t>基础设施优化</w:t>
      </w:r>
    </w:p>
    <w:p w14:paraId="45B2C209" w14:textId="75CAB63F" w:rsidR="004B6CA4" w:rsidRDefault="004B6CA4" w:rsidP="004B6CA4">
      <w:pPr>
        <w:pStyle w:val="a3"/>
        <w:numPr>
          <w:ilvl w:val="0"/>
          <w:numId w:val="1"/>
        </w:numPr>
        <w:ind w:firstLineChars="0"/>
      </w:pPr>
      <w:r>
        <w:rPr>
          <w:rFonts w:hint="eastAsia"/>
        </w:rPr>
        <w:t xml:space="preserve">历史 </w:t>
      </w:r>
    </w:p>
    <w:p w14:paraId="553DF711" w14:textId="77777777" w:rsidR="004B6CA4" w:rsidRDefault="004B6CA4" w:rsidP="004B6CA4">
      <w:pPr>
        <w:pStyle w:val="a3"/>
        <w:ind w:left="360" w:firstLineChars="0" w:firstLine="0"/>
      </w:pPr>
      <w:r w:rsidRPr="004B6CA4">
        <w:rPr>
          <w:rFonts w:hint="eastAsia"/>
        </w:rPr>
        <w:t>应用部署演化：</w:t>
      </w:r>
      <w:proofErr w:type="gramStart"/>
      <w:r w:rsidRPr="004B6CA4">
        <w:rPr>
          <w:rFonts w:hint="eastAsia"/>
        </w:rPr>
        <w:t>物理机</w:t>
      </w:r>
      <w:proofErr w:type="gramEnd"/>
      <w:r w:rsidRPr="004B6CA4">
        <w:rPr>
          <w:rFonts w:hint="eastAsia"/>
        </w:rPr>
        <w:t>时代——虚拟机时代——容器化时代</w:t>
      </w:r>
    </w:p>
    <w:p w14:paraId="7CBE8D10" w14:textId="6857208A" w:rsidR="004B6CA4" w:rsidRDefault="004B6CA4" w:rsidP="004B6CA4">
      <w:pPr>
        <w:pStyle w:val="a3"/>
        <w:ind w:left="360" w:firstLineChars="0" w:firstLine="0"/>
      </w:pPr>
      <w:r>
        <w:rPr>
          <w:rFonts w:hint="eastAsia"/>
        </w:rPr>
        <w:t xml:space="preserve">其各有特点 </w:t>
      </w:r>
      <w:hyperlink r:id="rId7" w:history="1">
        <w:r w:rsidR="009B7EE2" w:rsidRPr="00805F9F">
          <w:rPr>
            <w:rStyle w:val="aa"/>
          </w:rPr>
          <w:t>https://blog.csdn.net/LiushaoMr/article/details/104326217</w:t>
        </w:r>
      </w:hyperlink>
    </w:p>
    <w:p w14:paraId="179A9DE3" w14:textId="41A4834E" w:rsidR="009B7EE2" w:rsidRPr="009B7EE2" w:rsidRDefault="009B7EE2" w:rsidP="009B7EE2">
      <w:pPr>
        <w:ind w:firstLine="360"/>
      </w:pPr>
      <w:r>
        <w:rPr>
          <w:rFonts w:hint="eastAsia"/>
        </w:rPr>
        <w:t xml:space="preserve">各时代局限性： </w:t>
      </w:r>
      <w:r w:rsidRPr="009B7EE2">
        <w:t>https://zhuanlan.zhihu.com/p/133514354</w:t>
      </w:r>
    </w:p>
    <w:p w14:paraId="21446BA5" w14:textId="6F755CA3" w:rsidR="004B6CA4" w:rsidRDefault="009B7EE2" w:rsidP="004B6CA4">
      <w:pPr>
        <w:pStyle w:val="a3"/>
        <w:numPr>
          <w:ilvl w:val="0"/>
          <w:numId w:val="1"/>
        </w:numPr>
        <w:ind w:firstLineChars="0"/>
      </w:pPr>
      <w:r>
        <w:rPr>
          <w:rFonts w:hint="eastAsia"/>
        </w:rPr>
        <w:t>容器发展趋势：</w:t>
      </w:r>
      <w:hyperlink r:id="rId8" w:history="1">
        <w:r w:rsidRPr="00805F9F">
          <w:rPr>
            <w:rStyle w:val="aa"/>
          </w:rPr>
          <w:t>https://zhuanlan.zhihu.com/p/345100482</w:t>
        </w:r>
      </w:hyperlink>
    </w:p>
    <w:p w14:paraId="10582894" w14:textId="3998E646" w:rsidR="00B35E74" w:rsidRDefault="00B35E74" w:rsidP="00B35E74">
      <w:pPr>
        <w:pStyle w:val="a3"/>
        <w:numPr>
          <w:ilvl w:val="0"/>
          <w:numId w:val="1"/>
        </w:numPr>
        <w:ind w:firstLineChars="0"/>
      </w:pPr>
      <w:r>
        <w:rPr>
          <w:rFonts w:hint="eastAsia"/>
        </w:rPr>
        <w:t>架构：</w:t>
      </w:r>
      <w:r>
        <w:t>https://www.zhihu.com/question/268294770/answer/2347813311</w:t>
      </w:r>
    </w:p>
    <w:p w14:paraId="211982B8" w14:textId="77777777" w:rsidR="00B35E74" w:rsidRDefault="00B35E74" w:rsidP="00B35E74">
      <w:pPr>
        <w:pStyle w:val="a8"/>
        <w:ind w:firstLine="480"/>
      </w:pPr>
      <w:r>
        <w:t xml:space="preserve">Docker 是 PaaS 提供商 </w:t>
      </w:r>
      <w:proofErr w:type="spellStart"/>
      <w:r>
        <w:t>DotCloud</w:t>
      </w:r>
      <w:proofErr w:type="spellEnd"/>
      <w:r>
        <w:t xml:space="preserve"> 开源的一个高级容器引擎，源代码托管在 </w:t>
      </w:r>
      <w:proofErr w:type="spellStart"/>
      <w:r>
        <w:t>Github</w:t>
      </w:r>
      <w:proofErr w:type="spellEnd"/>
      <w:r>
        <w:t xml:space="preserve"> 上，基于Go语言并遵从Apache2.0协议开源。Docker相当于物理</w:t>
      </w:r>
      <w:r>
        <w:lastRenderedPageBreak/>
        <w:t>行业的集装箱对物流的影响一样，成为Container上运行镜象的统一打包和交换的标准。</w:t>
      </w:r>
    </w:p>
    <w:p w14:paraId="6AB89539" w14:textId="77777777" w:rsidR="00B35E74" w:rsidRDefault="00B35E74" w:rsidP="00B35E74">
      <w:pPr>
        <w:pStyle w:val="a8"/>
        <w:ind w:firstLine="480"/>
      </w:pPr>
      <w:r>
        <w:t>Docker使用了容器的环境隔离和资源限制技术，把镜像和运行环境打包到Image中。Register支持容器上传和下载功能。Docker同时提供了Build，Ship和Run，运维只需要在环境重配置好Docker，剩下的工作就是部署容器，实现Build Once Run Anywhere和Configure Once Run Anything；从而促进了容器技术的爆发。</w:t>
      </w:r>
    </w:p>
    <w:p w14:paraId="46419761" w14:textId="77777777" w:rsidR="00B35E74" w:rsidRDefault="00B35E74" w:rsidP="00B35E74">
      <w:pPr>
        <w:pStyle w:val="a8"/>
        <w:ind w:firstLine="480"/>
      </w:pPr>
      <w:r>
        <w:t>在架构上，Docker采用Client Server模式和插件式架构设计，Docker的后端采用非常松耦合的架构，模块之间相互独立，用户通过Docker Client与Docker Daemon建立通信，并发送请求给Docker Daemon。Docker Daemon提供Server功能接受Docker Client的请求；随后通过Engine执行Docker内部的一系列工作，每项工作都是以一个Job的形式的存在。</w:t>
      </w:r>
    </w:p>
    <w:p w14:paraId="5D593EC0" w14:textId="77777777" w:rsidR="00B35E74" w:rsidRDefault="00B35E74" w:rsidP="00B35E74">
      <w:pPr>
        <w:pStyle w:val="a8"/>
        <w:ind w:firstLine="480"/>
      </w:pPr>
      <w:r>
        <w:t>Docker讲底层容器运行时剥离出来，实现更好的平台无关性。</w:t>
      </w:r>
      <w:proofErr w:type="spellStart"/>
      <w:r>
        <w:t>LibContainer</w:t>
      </w:r>
      <w:proofErr w:type="spellEnd"/>
      <w:r>
        <w:t>是对各种容器的抽象，发展为</w:t>
      </w:r>
      <w:proofErr w:type="spellStart"/>
      <w:r>
        <w:t>RunC</w:t>
      </w:r>
      <w:proofErr w:type="spellEnd"/>
      <w:r>
        <w:t>，并贡献给OCP组织作为定义容器环境的标准。Docker容器的三大编排工具，Compose、Swarm和Machine。Compose是服务编排工具，是定义和运行Docker主机上多容器应用的工具，通过单独文件，定义多容器应用并运行容器。</w:t>
      </w:r>
    </w:p>
    <w:p w14:paraId="43C935C6" w14:textId="77777777" w:rsidR="00B35E74" w:rsidRDefault="00B35E74" w:rsidP="00B35E74">
      <w:pPr>
        <w:pStyle w:val="a8"/>
        <w:ind w:firstLine="480"/>
      </w:pPr>
      <w:r>
        <w:t>Docker的网络技术和能力一直是容器技术中最难、也是最不看好的技术之一，</w:t>
      </w:r>
      <w:proofErr w:type="spellStart"/>
      <w:r>
        <w:t>Libnetwork</w:t>
      </w:r>
      <w:proofErr w:type="spellEnd"/>
      <w:r>
        <w:t>是Docker公司正在开发的新的网络底层架构，由</w:t>
      </w:r>
      <w:r w:rsidR="00A46611">
        <w:fldChar w:fldCharType="begin"/>
      </w:r>
      <w:r w:rsidR="00A46611">
        <w:instrText xml:space="preserve"> HYPERLINK "https://www.zhihu.com/search?q=libcontainer&amp;search_source=Entity&amp;hybrid_search_source=Entity&amp;hybrid_search</w:instrText>
      </w:r>
      <w:r w:rsidR="00A46611">
        <w:instrText xml:space="preserve">_extra=%7B%22sourceType%22%3A%22answer%22%2C%22sourceId%22%3A2347813311%7D" \t "_blank" </w:instrText>
      </w:r>
      <w:r w:rsidR="00A46611">
        <w:fldChar w:fldCharType="separate"/>
      </w:r>
      <w:r>
        <w:rPr>
          <w:rStyle w:val="aa"/>
        </w:rPr>
        <w:t>libcontainer</w:t>
      </w:r>
      <w:r w:rsidR="00A46611">
        <w:rPr>
          <w:rStyle w:val="aa"/>
        </w:rPr>
        <w:fldChar w:fldCharType="end"/>
      </w:r>
      <w:r>
        <w:t>和Docker Engine中的网络相关的代码合并而成。</w:t>
      </w:r>
      <w:proofErr w:type="spellStart"/>
      <w:r>
        <w:t>Libnetwork</w:t>
      </w:r>
      <w:proofErr w:type="spellEnd"/>
      <w:r>
        <w:t xml:space="preserve">的目标是引入了容器网络模型(CNM)，并为应用程序提供一致的编程API接口以及网络抽象。 </w:t>
      </w:r>
      <w:proofErr w:type="spellStart"/>
      <w:r>
        <w:t>Libnetwork</w:t>
      </w:r>
      <w:proofErr w:type="spellEnd"/>
      <w:r>
        <w:t>的容器网络模型包含了三个重要概念，Network Sandbox，Endpoint和Network。</w:t>
      </w:r>
    </w:p>
    <w:p w14:paraId="1920C798" w14:textId="77777777" w:rsidR="00B35E74" w:rsidRDefault="00B35E74" w:rsidP="00B35E74">
      <w:pPr>
        <w:pStyle w:val="a8"/>
        <w:ind w:firstLine="480"/>
      </w:pPr>
      <w:r>
        <w:t>Weave创建了Networking Plugin技术，目前成熟的有Networking Plugin和Volume Plugin。Weave方案包含两大组件，用户态Shell脚本和Weave虚拟路由容器。Weave虚拟路由容器需要在每个宿主机上布置第三方插件，把不同宿主机的Route容器连接起来，使得Docker工具生态无缝集成到Docker。</w:t>
      </w:r>
    </w:p>
    <w:p w14:paraId="52ACFE98" w14:textId="77777777" w:rsidR="00B35E74" w:rsidRPr="00B35E74" w:rsidRDefault="00B35E74" w:rsidP="00B35E74">
      <w:pPr>
        <w:pStyle w:val="a3"/>
        <w:ind w:left="360" w:firstLineChars="0" w:firstLine="0"/>
      </w:pPr>
    </w:p>
    <w:p w14:paraId="3BD05E4F" w14:textId="77777777" w:rsidR="004B6CA4" w:rsidRPr="004B6CA4" w:rsidRDefault="004B6CA4" w:rsidP="004B6CA4"/>
    <w:sectPr w:rsidR="004B6CA4" w:rsidRPr="004B6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82F3" w14:textId="77777777" w:rsidR="00A46611" w:rsidRDefault="00A46611" w:rsidP="003A6492">
      <w:pPr>
        <w:spacing w:before="0" w:after="0" w:line="240" w:lineRule="auto"/>
      </w:pPr>
      <w:r>
        <w:separator/>
      </w:r>
    </w:p>
  </w:endnote>
  <w:endnote w:type="continuationSeparator" w:id="0">
    <w:p w14:paraId="784BB831" w14:textId="77777777" w:rsidR="00A46611" w:rsidRDefault="00A46611" w:rsidP="003A64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A0002AAF" w:usb1="40000008"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F408A" w14:textId="77777777" w:rsidR="00A46611" w:rsidRDefault="00A46611" w:rsidP="003A6492">
      <w:pPr>
        <w:spacing w:before="0" w:after="0" w:line="240" w:lineRule="auto"/>
      </w:pPr>
      <w:r>
        <w:separator/>
      </w:r>
    </w:p>
  </w:footnote>
  <w:footnote w:type="continuationSeparator" w:id="0">
    <w:p w14:paraId="453AB290" w14:textId="77777777" w:rsidR="00A46611" w:rsidRDefault="00A46611" w:rsidP="003A649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4CF7"/>
    <w:multiLevelType w:val="multilevel"/>
    <w:tmpl w:val="3CC4A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F34280"/>
    <w:multiLevelType w:val="hybridMultilevel"/>
    <w:tmpl w:val="F59030D4"/>
    <w:lvl w:ilvl="0" w:tplc="5B764A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9642945">
    <w:abstractNumId w:val="1"/>
  </w:num>
  <w:num w:numId="2" w16cid:durableId="44454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02"/>
    <w:rsid w:val="000D579B"/>
    <w:rsid w:val="003A6492"/>
    <w:rsid w:val="004B6CA4"/>
    <w:rsid w:val="00742EDB"/>
    <w:rsid w:val="008C5121"/>
    <w:rsid w:val="009B7EE2"/>
    <w:rsid w:val="00A46611"/>
    <w:rsid w:val="00B35E74"/>
    <w:rsid w:val="00B9178D"/>
    <w:rsid w:val="00CE4494"/>
    <w:rsid w:val="00CF25CF"/>
    <w:rsid w:val="00DD2F02"/>
    <w:rsid w:val="00E05473"/>
    <w:rsid w:val="00EF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50C36"/>
  <w15:chartTrackingRefBased/>
  <w15:docId w15:val="{19A47FD7-9B47-4B33-BA34-D19DDAED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before="240" w:after="240"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1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1B3"/>
    <w:pPr>
      <w:ind w:firstLineChars="200" w:firstLine="420"/>
    </w:pPr>
  </w:style>
  <w:style w:type="paragraph" w:styleId="a4">
    <w:name w:val="header"/>
    <w:basedOn w:val="a"/>
    <w:link w:val="a5"/>
    <w:uiPriority w:val="99"/>
    <w:unhideWhenUsed/>
    <w:rsid w:val="003A64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A6492"/>
    <w:rPr>
      <w:sz w:val="18"/>
      <w:szCs w:val="18"/>
    </w:rPr>
  </w:style>
  <w:style w:type="paragraph" w:styleId="a6">
    <w:name w:val="footer"/>
    <w:basedOn w:val="a"/>
    <w:link w:val="a7"/>
    <w:uiPriority w:val="99"/>
    <w:unhideWhenUsed/>
    <w:rsid w:val="003A649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3A6492"/>
    <w:rPr>
      <w:sz w:val="18"/>
      <w:szCs w:val="18"/>
    </w:rPr>
  </w:style>
  <w:style w:type="paragraph" w:styleId="a8">
    <w:name w:val="Normal (Web)"/>
    <w:basedOn w:val="a"/>
    <w:uiPriority w:val="99"/>
    <w:unhideWhenUsed/>
    <w:rsid w:val="003A6492"/>
    <w:pPr>
      <w:spacing w:before="100" w:beforeAutospacing="1" w:after="100" w:afterAutospacing="1" w:line="240" w:lineRule="auto"/>
    </w:pPr>
    <w:rPr>
      <w:rFonts w:ascii="宋体" w:eastAsia="宋体" w:hAnsi="宋体" w:cs="宋体"/>
      <w:kern w:val="0"/>
    </w:rPr>
  </w:style>
  <w:style w:type="character" w:styleId="a9">
    <w:name w:val="Strong"/>
    <w:basedOn w:val="a0"/>
    <w:uiPriority w:val="22"/>
    <w:qFormat/>
    <w:rsid w:val="003A6492"/>
    <w:rPr>
      <w:b/>
      <w:bCs/>
    </w:rPr>
  </w:style>
  <w:style w:type="character" w:styleId="aa">
    <w:name w:val="Hyperlink"/>
    <w:basedOn w:val="a0"/>
    <w:uiPriority w:val="99"/>
    <w:unhideWhenUsed/>
    <w:rsid w:val="009B7EE2"/>
    <w:rPr>
      <w:color w:val="0563C1" w:themeColor="hyperlink"/>
      <w:u w:val="single"/>
    </w:rPr>
  </w:style>
  <w:style w:type="character" w:styleId="ab">
    <w:name w:val="Unresolved Mention"/>
    <w:basedOn w:val="a0"/>
    <w:uiPriority w:val="99"/>
    <w:semiHidden/>
    <w:unhideWhenUsed/>
    <w:rsid w:val="009B7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4720">
      <w:bodyDiv w:val="1"/>
      <w:marLeft w:val="0"/>
      <w:marRight w:val="0"/>
      <w:marTop w:val="0"/>
      <w:marBottom w:val="0"/>
      <w:divBdr>
        <w:top w:val="none" w:sz="0" w:space="0" w:color="auto"/>
        <w:left w:val="none" w:sz="0" w:space="0" w:color="auto"/>
        <w:bottom w:val="none" w:sz="0" w:space="0" w:color="auto"/>
        <w:right w:val="none" w:sz="0" w:space="0" w:color="auto"/>
      </w:divBdr>
    </w:div>
    <w:div w:id="727146322">
      <w:bodyDiv w:val="1"/>
      <w:marLeft w:val="0"/>
      <w:marRight w:val="0"/>
      <w:marTop w:val="0"/>
      <w:marBottom w:val="0"/>
      <w:divBdr>
        <w:top w:val="none" w:sz="0" w:space="0" w:color="auto"/>
        <w:left w:val="none" w:sz="0" w:space="0" w:color="auto"/>
        <w:bottom w:val="none" w:sz="0" w:space="0" w:color="auto"/>
        <w:right w:val="none" w:sz="0" w:space="0" w:color="auto"/>
      </w:divBdr>
    </w:div>
    <w:div w:id="1010329150">
      <w:bodyDiv w:val="1"/>
      <w:marLeft w:val="0"/>
      <w:marRight w:val="0"/>
      <w:marTop w:val="0"/>
      <w:marBottom w:val="0"/>
      <w:divBdr>
        <w:top w:val="none" w:sz="0" w:space="0" w:color="auto"/>
        <w:left w:val="none" w:sz="0" w:space="0" w:color="auto"/>
        <w:bottom w:val="none" w:sz="0" w:space="0" w:color="auto"/>
        <w:right w:val="none" w:sz="0" w:space="0" w:color="auto"/>
      </w:divBdr>
    </w:div>
    <w:div w:id="1350372790">
      <w:bodyDiv w:val="1"/>
      <w:marLeft w:val="0"/>
      <w:marRight w:val="0"/>
      <w:marTop w:val="0"/>
      <w:marBottom w:val="0"/>
      <w:divBdr>
        <w:top w:val="none" w:sz="0" w:space="0" w:color="auto"/>
        <w:left w:val="none" w:sz="0" w:space="0" w:color="auto"/>
        <w:bottom w:val="none" w:sz="0" w:space="0" w:color="auto"/>
        <w:right w:val="none" w:sz="0" w:space="0" w:color="auto"/>
      </w:divBdr>
      <w:divsChild>
        <w:div w:id="439759834">
          <w:marLeft w:val="0"/>
          <w:marRight w:val="0"/>
          <w:marTop w:val="0"/>
          <w:marBottom w:val="0"/>
          <w:divBdr>
            <w:top w:val="none" w:sz="0" w:space="0" w:color="auto"/>
            <w:left w:val="none" w:sz="0" w:space="0" w:color="auto"/>
            <w:bottom w:val="none" w:sz="0" w:space="0" w:color="auto"/>
            <w:right w:val="none" w:sz="0" w:space="0" w:color="auto"/>
          </w:divBdr>
          <w:divsChild>
            <w:div w:id="3553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7997">
      <w:bodyDiv w:val="1"/>
      <w:marLeft w:val="0"/>
      <w:marRight w:val="0"/>
      <w:marTop w:val="0"/>
      <w:marBottom w:val="0"/>
      <w:divBdr>
        <w:top w:val="none" w:sz="0" w:space="0" w:color="auto"/>
        <w:left w:val="none" w:sz="0" w:space="0" w:color="auto"/>
        <w:bottom w:val="none" w:sz="0" w:space="0" w:color="auto"/>
        <w:right w:val="none" w:sz="0" w:space="0" w:color="auto"/>
      </w:divBdr>
      <w:divsChild>
        <w:div w:id="1736973103">
          <w:marLeft w:val="0"/>
          <w:marRight w:val="0"/>
          <w:marTop w:val="0"/>
          <w:marBottom w:val="0"/>
          <w:divBdr>
            <w:top w:val="none" w:sz="0" w:space="0" w:color="auto"/>
            <w:left w:val="none" w:sz="0" w:space="0" w:color="auto"/>
            <w:bottom w:val="none" w:sz="0" w:space="0" w:color="auto"/>
            <w:right w:val="none" w:sz="0" w:space="0" w:color="auto"/>
          </w:divBdr>
          <w:divsChild>
            <w:div w:id="684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345100482" TargetMode="External"/><Relationship Id="rId3" Type="http://schemas.openxmlformats.org/officeDocument/2006/relationships/settings" Target="settings.xml"/><Relationship Id="rId7" Type="http://schemas.openxmlformats.org/officeDocument/2006/relationships/hyperlink" Target="https://blog.csdn.net/LiushaoMr/article/details/1043262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家驹</dc:creator>
  <cp:keywords/>
  <dc:description/>
  <cp:lastModifiedBy>吕 星宇</cp:lastModifiedBy>
  <cp:revision>2</cp:revision>
  <dcterms:created xsi:type="dcterms:W3CDTF">2022-06-13T08:09:00Z</dcterms:created>
  <dcterms:modified xsi:type="dcterms:W3CDTF">2022-06-13T08:09:00Z</dcterms:modified>
</cp:coreProperties>
</file>