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4EB80A" w14:textId="775C56E1" w:rsidR="00AD50C4" w:rsidRDefault="00AD50C4" w:rsidP="00AD50C4">
      <w:pPr>
        <w:ind w:left="720" w:hanging="360"/>
        <w:jc w:val="center"/>
      </w:pPr>
      <w:r>
        <w:t>TUGAS 1 APG</w:t>
      </w:r>
    </w:p>
    <w:p w14:paraId="5EA632C2" w14:textId="77777777" w:rsidR="00AD50C4" w:rsidRPr="00AD50C4" w:rsidRDefault="00AD50C4" w:rsidP="00F83515">
      <w:pPr>
        <w:pStyle w:val="ListParagraph"/>
        <w:numPr>
          <w:ilvl w:val="0"/>
          <w:numId w:val="3"/>
        </w:numPr>
        <w:jc w:val="both"/>
        <w:rPr>
          <w:rStyle w:val="fontstyle01"/>
          <w:rFonts w:ascii="Times New Roman" w:hAnsi="Times New Roman"/>
          <w:lang w:val="en-GB"/>
        </w:rPr>
      </w:pPr>
      <w:r>
        <w:rPr>
          <w:rStyle w:val="fontstyle01"/>
        </w:rPr>
        <w:t>Suatu penelitian dibuat untuk menguji kenormalan ganda antara rata-rata waktu belajar per</w:t>
      </w:r>
      <w:r>
        <w:rPr>
          <w:rStyle w:val="fontstyle01"/>
        </w:rPr>
        <w:t xml:space="preserve"> </w:t>
      </w:r>
      <w:r>
        <w:rPr>
          <w:rStyle w:val="fontstyle01"/>
        </w:rPr>
        <w:t>hari (jam) dengan perolehan nilai kalkulus. Penelitian dilakukan terhadap 15 orang dengan</w:t>
      </w:r>
      <w:r>
        <w:rPr>
          <w:rStyle w:val="fontstyle01"/>
        </w:rPr>
        <w:t xml:space="preserve"> </w:t>
      </w:r>
      <w:r>
        <w:rPr>
          <w:rStyle w:val="fontstyle01"/>
        </w:rPr>
        <w:t>hasil sebagai berikut</w:t>
      </w:r>
    </w:p>
    <w:p w14:paraId="265770C3" w14:textId="4A3E99FC" w:rsidR="00643C59" w:rsidRPr="00AD50C4" w:rsidRDefault="007A2B11" w:rsidP="00AD50C4">
      <w:pPr>
        <w:pStyle w:val="ListParagraph"/>
        <w:jc w:val="both"/>
        <w:rPr>
          <w:lang w:val="en-GB"/>
        </w:rPr>
      </w:pPr>
      <w:r w:rsidRPr="00AD50C4">
        <w:rPr>
          <w:lang w:val="en-GB"/>
        </w:rPr>
        <w:t xml:space="preserve">Tahapan membuat qq-plot adalah sebagai berikut. </w:t>
      </w:r>
    </w:p>
    <w:p w14:paraId="68ED90F2" w14:textId="5B534C1A" w:rsidR="007A2B11" w:rsidRPr="00F83515" w:rsidRDefault="007A2B11" w:rsidP="00AD50C4">
      <w:pPr>
        <w:pStyle w:val="ListParagraph"/>
        <w:numPr>
          <w:ilvl w:val="0"/>
          <w:numId w:val="1"/>
        </w:numPr>
        <w:ind w:left="1134"/>
        <w:jc w:val="both"/>
        <w:rPr>
          <w:lang w:val="en-GB"/>
        </w:rPr>
      </w:pPr>
      <w:r w:rsidRPr="00F83515">
        <w:rPr>
          <w:lang w:val="en-GB"/>
        </w:rPr>
        <w:t xml:space="preserve">Menentukan nilai vector rata-rata </w:t>
      </w:r>
      <m:oMath>
        <m:acc>
          <m:accPr>
            <m:chr m:val="̅"/>
            <m:ctrlPr>
              <w:rPr>
                <w:rFonts w:ascii="Cambria Math" w:hAnsi="Cambria Math"/>
                <w:i/>
                <w:lang w:val="en-GB"/>
              </w:rPr>
            </m:ctrlPr>
          </m:accPr>
          <m:e>
            <m:r>
              <w:rPr>
                <w:rFonts w:ascii="Cambria Math" w:hAnsi="Cambria Math"/>
                <w:lang w:val="en-GB"/>
              </w:rPr>
              <m:t>X</m:t>
            </m:r>
          </m:e>
        </m:acc>
      </m:oMath>
    </w:p>
    <w:p w14:paraId="329594B8" w14:textId="77777777" w:rsidR="00EC40D4" w:rsidRPr="00F83515" w:rsidRDefault="00EC40D4" w:rsidP="00F83515">
      <w:pPr>
        <w:pStyle w:val="ListParagraph"/>
        <w:ind w:left="1134"/>
        <w:jc w:val="both"/>
        <w:rPr>
          <w:lang w:val="en-GB"/>
        </w:rPr>
      </w:pPr>
      <w:r w:rsidRPr="00F83515">
        <w:rPr>
          <w:lang w:val="en-GB"/>
        </w:rPr>
        <w:t xml:space="preserve">Rata-rata waktu belajar </w:t>
      </w:r>
    </w:p>
    <w:p w14:paraId="2F77157C" w14:textId="77777777" w:rsidR="00EC40D4" w:rsidRPr="00F83515" w:rsidRDefault="00EC40D4" w:rsidP="00F83515">
      <w:pPr>
        <w:pStyle w:val="ListParagraph"/>
        <w:ind w:left="1134"/>
        <w:jc w:val="both"/>
        <w:rPr>
          <w:rFonts w:eastAsiaTheme="minorEastAsia"/>
          <w:lang w:val="en-GB"/>
        </w:rPr>
      </w:pPr>
      <m:oMathPara>
        <m:oMathParaPr>
          <m:jc m:val="left"/>
        </m:oMathParaPr>
        <m:oMath>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e>
          </m:acc>
          <m:r>
            <w:rPr>
              <w:rFonts w:ascii="Cambria Math" w:hAnsi="Cambria Math"/>
              <w:lang w:val="en-GB"/>
            </w:rPr>
            <m:t>=</m:t>
          </m:r>
          <m:f>
            <m:fPr>
              <m:ctrlPr>
                <w:rPr>
                  <w:rFonts w:ascii="Cambria Math" w:hAnsi="Cambria Math"/>
                  <w:i/>
                  <w:lang w:val="en-GB"/>
                </w:rPr>
              </m:ctrlPr>
            </m:fPr>
            <m:num>
              <m:r>
                <w:rPr>
                  <w:rFonts w:ascii="Cambria Math" w:hAnsi="Cambria Math"/>
                  <w:lang w:val="en-GB"/>
                </w:rPr>
                <m:t>3.2+1.8+2.6+…+3.8</m:t>
              </m:r>
            </m:num>
            <m:den>
              <m:r>
                <w:rPr>
                  <w:rFonts w:ascii="Cambria Math" w:hAnsi="Cambria Math"/>
                  <w:lang w:val="en-GB"/>
                </w:rPr>
                <m:t>15</m:t>
              </m:r>
            </m:den>
          </m:f>
          <m:r>
            <w:rPr>
              <w:rFonts w:ascii="Cambria Math" w:hAnsi="Cambria Math"/>
              <w:lang w:val="en-GB"/>
            </w:rPr>
            <m:t>=2.8</m:t>
          </m:r>
          <m:r>
            <w:rPr>
              <w:rFonts w:ascii="Cambria Math" w:hAnsi="Cambria Math"/>
              <w:lang w:val="en-GB"/>
            </w:rPr>
            <m:t>7</m:t>
          </m:r>
        </m:oMath>
      </m:oMathPara>
    </w:p>
    <w:p w14:paraId="06800A32" w14:textId="77777777" w:rsidR="00EC40D4" w:rsidRPr="00F83515" w:rsidRDefault="00EC40D4" w:rsidP="00F83515">
      <w:pPr>
        <w:pStyle w:val="ListParagraph"/>
        <w:ind w:left="1134"/>
        <w:jc w:val="both"/>
        <w:rPr>
          <w:rFonts w:eastAsiaTheme="minorEastAsia"/>
          <w:lang w:val="en-GB"/>
        </w:rPr>
      </w:pPr>
      <w:r w:rsidRPr="00F83515">
        <w:rPr>
          <w:rFonts w:eastAsiaTheme="minorEastAsia"/>
          <w:lang w:val="en-GB"/>
        </w:rPr>
        <w:t>Rata-rata nilai kalkulus</w:t>
      </w:r>
    </w:p>
    <w:p w14:paraId="7913D2F6" w14:textId="77777777" w:rsidR="00EC40D4" w:rsidRPr="00F83515" w:rsidRDefault="00EC40D4" w:rsidP="00F83515">
      <w:pPr>
        <w:pStyle w:val="ListParagraph"/>
        <w:ind w:left="1134"/>
        <w:jc w:val="both"/>
        <w:rPr>
          <w:lang w:val="en-GB"/>
        </w:rPr>
      </w:pPr>
      <m:oMathPara>
        <m:oMathParaPr>
          <m:jc m:val="left"/>
        </m:oMathParaPr>
        <m:oMath>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2</m:t>
                  </m:r>
                </m:sub>
              </m:sSub>
            </m:e>
          </m:acc>
          <m:r>
            <w:rPr>
              <w:rFonts w:ascii="Cambria Math" w:hAnsi="Cambria Math"/>
              <w:lang w:val="en-GB"/>
            </w:rPr>
            <m:t>=</m:t>
          </m:r>
          <m:f>
            <m:fPr>
              <m:ctrlPr>
                <w:rPr>
                  <w:rFonts w:ascii="Cambria Math" w:hAnsi="Cambria Math"/>
                  <w:i/>
                  <w:lang w:val="en-GB"/>
                </w:rPr>
              </m:ctrlPr>
            </m:fPr>
            <m:num>
              <m:r>
                <w:rPr>
                  <w:rFonts w:ascii="Cambria Math" w:hAnsi="Cambria Math"/>
                  <w:lang w:val="en-GB"/>
                </w:rPr>
                <m:t>89+75+92+…+84</m:t>
              </m:r>
            </m:num>
            <m:den>
              <m:r>
                <w:rPr>
                  <w:rFonts w:ascii="Cambria Math" w:hAnsi="Cambria Math"/>
                  <w:lang w:val="en-GB"/>
                </w:rPr>
                <m:t>15</m:t>
              </m:r>
            </m:den>
          </m:f>
          <m:r>
            <w:rPr>
              <w:rFonts w:ascii="Cambria Math" w:hAnsi="Cambria Math"/>
              <w:lang w:val="en-GB"/>
            </w:rPr>
            <m:t>=85.46</m:t>
          </m:r>
          <m:r>
            <w:rPr>
              <w:rFonts w:ascii="Cambria Math" w:hAnsi="Cambria Math"/>
              <w:lang w:val="en-GB"/>
            </w:rPr>
            <m:t>7</m:t>
          </m:r>
        </m:oMath>
      </m:oMathPara>
    </w:p>
    <w:tbl>
      <w:tblPr>
        <w:tblW w:w="4380" w:type="dxa"/>
        <w:jc w:val="center"/>
        <w:tblLook w:val="04A0" w:firstRow="1" w:lastRow="0" w:firstColumn="1" w:lastColumn="0" w:noHBand="0" w:noVBand="1"/>
      </w:tblPr>
      <w:tblGrid>
        <w:gridCol w:w="1120"/>
        <w:gridCol w:w="1800"/>
        <w:gridCol w:w="1476"/>
      </w:tblGrid>
      <w:tr w:rsidR="007A6065" w:rsidRPr="00F83515" w14:paraId="4797671A" w14:textId="77777777" w:rsidTr="008D2815">
        <w:trPr>
          <w:trHeight w:val="576"/>
          <w:jc w:val="center"/>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34EE02"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 </w:t>
            </w:r>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469BA7F4" w14:textId="77777777" w:rsidR="007A6065" w:rsidRPr="00F83515" w:rsidRDefault="007A6065" w:rsidP="00F83515">
            <w:pPr>
              <w:spacing w:after="0" w:line="240" w:lineRule="auto"/>
              <w:jc w:val="both"/>
              <w:rPr>
                <w:rFonts w:eastAsia="Times New Roman"/>
                <w:b/>
                <w:bCs/>
                <w:lang w:eastAsia="en-ID"/>
              </w:rPr>
            </w:pPr>
            <w:r w:rsidRPr="00F83515">
              <w:rPr>
                <w:rFonts w:eastAsia="Times New Roman"/>
                <w:b/>
                <w:bCs/>
                <w:lang w:eastAsia="en-ID"/>
              </w:rPr>
              <w:t xml:space="preserve">Rata-rata waktu belajar </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14:paraId="5C8724B0" w14:textId="77777777" w:rsidR="007A6065" w:rsidRPr="00F83515" w:rsidRDefault="007A6065" w:rsidP="00F83515">
            <w:pPr>
              <w:spacing w:after="0" w:line="240" w:lineRule="auto"/>
              <w:jc w:val="both"/>
              <w:rPr>
                <w:rFonts w:eastAsia="Times New Roman"/>
                <w:b/>
                <w:bCs/>
                <w:lang w:eastAsia="en-ID"/>
              </w:rPr>
            </w:pPr>
            <w:r w:rsidRPr="00F83515">
              <w:rPr>
                <w:rFonts w:eastAsia="Times New Roman"/>
                <w:b/>
                <w:bCs/>
                <w:lang w:eastAsia="en-ID"/>
              </w:rPr>
              <w:t>Nilai kalkulus</w:t>
            </w:r>
          </w:p>
        </w:tc>
      </w:tr>
      <w:tr w:rsidR="007A6065" w:rsidRPr="00F83515" w14:paraId="77E239E1" w14:textId="77777777" w:rsidTr="007A6065">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65B3141"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1</w:t>
            </w:r>
          </w:p>
        </w:tc>
        <w:tc>
          <w:tcPr>
            <w:tcW w:w="1800" w:type="dxa"/>
            <w:tcBorders>
              <w:top w:val="nil"/>
              <w:left w:val="nil"/>
              <w:bottom w:val="single" w:sz="4" w:space="0" w:color="auto"/>
              <w:right w:val="single" w:sz="4" w:space="0" w:color="auto"/>
            </w:tcBorders>
            <w:shd w:val="clear" w:color="auto" w:fill="auto"/>
            <w:noWrap/>
            <w:vAlign w:val="center"/>
            <w:hideMark/>
          </w:tcPr>
          <w:p w14:paraId="437D582A"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3.2</w:t>
            </w:r>
          </w:p>
        </w:tc>
        <w:tc>
          <w:tcPr>
            <w:tcW w:w="1460" w:type="dxa"/>
            <w:tcBorders>
              <w:top w:val="nil"/>
              <w:left w:val="nil"/>
              <w:bottom w:val="single" w:sz="4" w:space="0" w:color="auto"/>
              <w:right w:val="single" w:sz="4" w:space="0" w:color="auto"/>
            </w:tcBorders>
            <w:shd w:val="clear" w:color="auto" w:fill="auto"/>
            <w:noWrap/>
            <w:vAlign w:val="center"/>
            <w:hideMark/>
          </w:tcPr>
          <w:p w14:paraId="3AAC1D06"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89</w:t>
            </w:r>
          </w:p>
        </w:tc>
      </w:tr>
      <w:tr w:rsidR="007A6065" w:rsidRPr="00F83515" w14:paraId="6BA8FE3E" w14:textId="77777777" w:rsidTr="007A6065">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CD3709D"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2</w:t>
            </w:r>
          </w:p>
        </w:tc>
        <w:tc>
          <w:tcPr>
            <w:tcW w:w="1800" w:type="dxa"/>
            <w:tcBorders>
              <w:top w:val="nil"/>
              <w:left w:val="nil"/>
              <w:bottom w:val="single" w:sz="4" w:space="0" w:color="auto"/>
              <w:right w:val="single" w:sz="4" w:space="0" w:color="auto"/>
            </w:tcBorders>
            <w:shd w:val="clear" w:color="auto" w:fill="auto"/>
            <w:noWrap/>
            <w:vAlign w:val="center"/>
            <w:hideMark/>
          </w:tcPr>
          <w:p w14:paraId="169404E3"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1.8</w:t>
            </w:r>
          </w:p>
        </w:tc>
        <w:tc>
          <w:tcPr>
            <w:tcW w:w="1460" w:type="dxa"/>
            <w:tcBorders>
              <w:top w:val="nil"/>
              <w:left w:val="nil"/>
              <w:bottom w:val="single" w:sz="4" w:space="0" w:color="auto"/>
              <w:right w:val="single" w:sz="4" w:space="0" w:color="auto"/>
            </w:tcBorders>
            <w:shd w:val="clear" w:color="auto" w:fill="auto"/>
            <w:noWrap/>
            <w:vAlign w:val="center"/>
            <w:hideMark/>
          </w:tcPr>
          <w:p w14:paraId="478C47BD"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75</w:t>
            </w:r>
          </w:p>
        </w:tc>
      </w:tr>
      <w:tr w:rsidR="007A6065" w:rsidRPr="00F83515" w14:paraId="05669569" w14:textId="77777777" w:rsidTr="007A6065">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D2E6F88"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3</w:t>
            </w:r>
          </w:p>
        </w:tc>
        <w:tc>
          <w:tcPr>
            <w:tcW w:w="1800" w:type="dxa"/>
            <w:tcBorders>
              <w:top w:val="nil"/>
              <w:left w:val="nil"/>
              <w:bottom w:val="single" w:sz="4" w:space="0" w:color="auto"/>
              <w:right w:val="single" w:sz="4" w:space="0" w:color="auto"/>
            </w:tcBorders>
            <w:shd w:val="clear" w:color="auto" w:fill="auto"/>
            <w:noWrap/>
            <w:vAlign w:val="center"/>
            <w:hideMark/>
          </w:tcPr>
          <w:p w14:paraId="09799A8A"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2.6</w:t>
            </w:r>
          </w:p>
        </w:tc>
        <w:tc>
          <w:tcPr>
            <w:tcW w:w="1460" w:type="dxa"/>
            <w:tcBorders>
              <w:top w:val="nil"/>
              <w:left w:val="nil"/>
              <w:bottom w:val="single" w:sz="4" w:space="0" w:color="auto"/>
              <w:right w:val="single" w:sz="4" w:space="0" w:color="auto"/>
            </w:tcBorders>
            <w:shd w:val="clear" w:color="auto" w:fill="auto"/>
            <w:noWrap/>
            <w:vAlign w:val="center"/>
            <w:hideMark/>
          </w:tcPr>
          <w:p w14:paraId="192A435A"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92</w:t>
            </w:r>
          </w:p>
        </w:tc>
      </w:tr>
      <w:tr w:rsidR="007A6065" w:rsidRPr="00F83515" w14:paraId="504B35BA" w14:textId="77777777" w:rsidTr="007A6065">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B7E9C15"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4</w:t>
            </w:r>
          </w:p>
        </w:tc>
        <w:tc>
          <w:tcPr>
            <w:tcW w:w="1800" w:type="dxa"/>
            <w:tcBorders>
              <w:top w:val="nil"/>
              <w:left w:val="nil"/>
              <w:bottom w:val="single" w:sz="4" w:space="0" w:color="auto"/>
              <w:right w:val="single" w:sz="4" w:space="0" w:color="auto"/>
            </w:tcBorders>
            <w:shd w:val="clear" w:color="auto" w:fill="auto"/>
            <w:noWrap/>
            <w:vAlign w:val="center"/>
            <w:hideMark/>
          </w:tcPr>
          <w:p w14:paraId="5336C1A5"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4</w:t>
            </w:r>
          </w:p>
        </w:tc>
        <w:tc>
          <w:tcPr>
            <w:tcW w:w="1460" w:type="dxa"/>
            <w:tcBorders>
              <w:top w:val="nil"/>
              <w:left w:val="nil"/>
              <w:bottom w:val="single" w:sz="4" w:space="0" w:color="auto"/>
              <w:right w:val="single" w:sz="4" w:space="0" w:color="auto"/>
            </w:tcBorders>
            <w:shd w:val="clear" w:color="auto" w:fill="auto"/>
            <w:noWrap/>
            <w:vAlign w:val="center"/>
            <w:hideMark/>
          </w:tcPr>
          <w:p w14:paraId="76AFC5FB"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90</w:t>
            </w:r>
          </w:p>
        </w:tc>
      </w:tr>
      <w:tr w:rsidR="007A6065" w:rsidRPr="00F83515" w14:paraId="401DC4E3" w14:textId="77777777" w:rsidTr="007A6065">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70591109"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5</w:t>
            </w:r>
          </w:p>
        </w:tc>
        <w:tc>
          <w:tcPr>
            <w:tcW w:w="1800" w:type="dxa"/>
            <w:tcBorders>
              <w:top w:val="nil"/>
              <w:left w:val="nil"/>
              <w:bottom w:val="single" w:sz="4" w:space="0" w:color="auto"/>
              <w:right w:val="single" w:sz="4" w:space="0" w:color="auto"/>
            </w:tcBorders>
            <w:shd w:val="clear" w:color="auto" w:fill="auto"/>
            <w:noWrap/>
            <w:vAlign w:val="center"/>
            <w:hideMark/>
          </w:tcPr>
          <w:p w14:paraId="23EF78C3"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1.2</w:t>
            </w:r>
          </w:p>
        </w:tc>
        <w:tc>
          <w:tcPr>
            <w:tcW w:w="1460" w:type="dxa"/>
            <w:tcBorders>
              <w:top w:val="nil"/>
              <w:left w:val="nil"/>
              <w:bottom w:val="single" w:sz="4" w:space="0" w:color="auto"/>
              <w:right w:val="single" w:sz="4" w:space="0" w:color="auto"/>
            </w:tcBorders>
            <w:shd w:val="clear" w:color="auto" w:fill="auto"/>
            <w:noWrap/>
            <w:vAlign w:val="center"/>
            <w:hideMark/>
          </w:tcPr>
          <w:p w14:paraId="34F8994C"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70</w:t>
            </w:r>
          </w:p>
        </w:tc>
      </w:tr>
      <w:tr w:rsidR="007A6065" w:rsidRPr="00F83515" w14:paraId="18811DE0" w14:textId="77777777" w:rsidTr="007A6065">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1170EDB"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6</w:t>
            </w:r>
          </w:p>
        </w:tc>
        <w:tc>
          <w:tcPr>
            <w:tcW w:w="1800" w:type="dxa"/>
            <w:tcBorders>
              <w:top w:val="nil"/>
              <w:left w:val="nil"/>
              <w:bottom w:val="single" w:sz="4" w:space="0" w:color="auto"/>
              <w:right w:val="single" w:sz="4" w:space="0" w:color="auto"/>
            </w:tcBorders>
            <w:shd w:val="clear" w:color="auto" w:fill="auto"/>
            <w:noWrap/>
            <w:vAlign w:val="center"/>
            <w:hideMark/>
          </w:tcPr>
          <w:p w14:paraId="7CA1D1F4"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1.6</w:t>
            </w:r>
          </w:p>
        </w:tc>
        <w:tc>
          <w:tcPr>
            <w:tcW w:w="1460" w:type="dxa"/>
            <w:tcBorders>
              <w:top w:val="nil"/>
              <w:left w:val="nil"/>
              <w:bottom w:val="single" w:sz="4" w:space="0" w:color="auto"/>
              <w:right w:val="single" w:sz="4" w:space="0" w:color="auto"/>
            </w:tcBorders>
            <w:shd w:val="clear" w:color="auto" w:fill="auto"/>
            <w:noWrap/>
            <w:vAlign w:val="center"/>
            <w:hideMark/>
          </w:tcPr>
          <w:p w14:paraId="67007B25"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75</w:t>
            </w:r>
          </w:p>
        </w:tc>
      </w:tr>
      <w:tr w:rsidR="007A6065" w:rsidRPr="00F83515" w14:paraId="4E4A84B6" w14:textId="77777777" w:rsidTr="007A6065">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C63CF47"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7</w:t>
            </w:r>
          </w:p>
        </w:tc>
        <w:tc>
          <w:tcPr>
            <w:tcW w:w="1800" w:type="dxa"/>
            <w:tcBorders>
              <w:top w:val="nil"/>
              <w:left w:val="nil"/>
              <w:bottom w:val="single" w:sz="4" w:space="0" w:color="auto"/>
              <w:right w:val="single" w:sz="4" w:space="0" w:color="auto"/>
            </w:tcBorders>
            <w:shd w:val="clear" w:color="auto" w:fill="auto"/>
            <w:noWrap/>
            <w:vAlign w:val="center"/>
            <w:hideMark/>
          </w:tcPr>
          <w:p w14:paraId="0C13936A"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2.4</w:t>
            </w:r>
          </w:p>
        </w:tc>
        <w:tc>
          <w:tcPr>
            <w:tcW w:w="1460" w:type="dxa"/>
            <w:tcBorders>
              <w:top w:val="nil"/>
              <w:left w:val="nil"/>
              <w:bottom w:val="single" w:sz="4" w:space="0" w:color="auto"/>
              <w:right w:val="single" w:sz="4" w:space="0" w:color="auto"/>
            </w:tcBorders>
            <w:shd w:val="clear" w:color="auto" w:fill="auto"/>
            <w:noWrap/>
            <w:vAlign w:val="center"/>
            <w:hideMark/>
          </w:tcPr>
          <w:p w14:paraId="660AFAF5"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82</w:t>
            </w:r>
          </w:p>
        </w:tc>
      </w:tr>
      <w:tr w:rsidR="007A6065" w:rsidRPr="00F83515" w14:paraId="33D02BD4" w14:textId="77777777" w:rsidTr="007A6065">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1BD20FB0"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8</w:t>
            </w:r>
          </w:p>
        </w:tc>
        <w:tc>
          <w:tcPr>
            <w:tcW w:w="1800" w:type="dxa"/>
            <w:tcBorders>
              <w:top w:val="nil"/>
              <w:left w:val="nil"/>
              <w:bottom w:val="single" w:sz="4" w:space="0" w:color="auto"/>
              <w:right w:val="single" w:sz="4" w:space="0" w:color="auto"/>
            </w:tcBorders>
            <w:shd w:val="clear" w:color="auto" w:fill="auto"/>
            <w:noWrap/>
            <w:vAlign w:val="center"/>
            <w:hideMark/>
          </w:tcPr>
          <w:p w14:paraId="64B0970C"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2.8</w:t>
            </w:r>
          </w:p>
        </w:tc>
        <w:tc>
          <w:tcPr>
            <w:tcW w:w="1460" w:type="dxa"/>
            <w:tcBorders>
              <w:top w:val="nil"/>
              <w:left w:val="nil"/>
              <w:bottom w:val="single" w:sz="4" w:space="0" w:color="auto"/>
              <w:right w:val="single" w:sz="4" w:space="0" w:color="auto"/>
            </w:tcBorders>
            <w:shd w:val="clear" w:color="auto" w:fill="auto"/>
            <w:noWrap/>
            <w:vAlign w:val="center"/>
            <w:hideMark/>
          </w:tcPr>
          <w:p w14:paraId="659F8578"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83</w:t>
            </w:r>
          </w:p>
        </w:tc>
      </w:tr>
      <w:tr w:rsidR="007A6065" w:rsidRPr="00F83515" w14:paraId="7756EAE2" w14:textId="77777777" w:rsidTr="007A6065">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42E38AF"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9</w:t>
            </w:r>
          </w:p>
        </w:tc>
        <w:tc>
          <w:tcPr>
            <w:tcW w:w="1800" w:type="dxa"/>
            <w:tcBorders>
              <w:top w:val="nil"/>
              <w:left w:val="nil"/>
              <w:bottom w:val="single" w:sz="4" w:space="0" w:color="auto"/>
              <w:right w:val="single" w:sz="4" w:space="0" w:color="auto"/>
            </w:tcBorders>
            <w:shd w:val="clear" w:color="auto" w:fill="auto"/>
            <w:noWrap/>
            <w:vAlign w:val="center"/>
            <w:hideMark/>
          </w:tcPr>
          <w:p w14:paraId="0C417528"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2.9</w:t>
            </w:r>
          </w:p>
        </w:tc>
        <w:tc>
          <w:tcPr>
            <w:tcW w:w="1460" w:type="dxa"/>
            <w:tcBorders>
              <w:top w:val="nil"/>
              <w:left w:val="nil"/>
              <w:bottom w:val="single" w:sz="4" w:space="0" w:color="auto"/>
              <w:right w:val="single" w:sz="4" w:space="0" w:color="auto"/>
            </w:tcBorders>
            <w:shd w:val="clear" w:color="auto" w:fill="auto"/>
            <w:noWrap/>
            <w:vAlign w:val="center"/>
            <w:hideMark/>
          </w:tcPr>
          <w:p w14:paraId="4638425E"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90</w:t>
            </w:r>
          </w:p>
        </w:tc>
      </w:tr>
      <w:tr w:rsidR="007A6065" w:rsidRPr="00F83515" w14:paraId="28A50D76" w14:textId="77777777" w:rsidTr="007A6065">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C7DDF07"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10</w:t>
            </w:r>
          </w:p>
        </w:tc>
        <w:tc>
          <w:tcPr>
            <w:tcW w:w="1800" w:type="dxa"/>
            <w:tcBorders>
              <w:top w:val="nil"/>
              <w:left w:val="nil"/>
              <w:bottom w:val="single" w:sz="4" w:space="0" w:color="auto"/>
              <w:right w:val="single" w:sz="4" w:space="0" w:color="auto"/>
            </w:tcBorders>
            <w:shd w:val="clear" w:color="auto" w:fill="auto"/>
            <w:noWrap/>
            <w:vAlign w:val="center"/>
            <w:hideMark/>
          </w:tcPr>
          <w:p w14:paraId="63E2045B"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3</w:t>
            </w:r>
          </w:p>
        </w:tc>
        <w:tc>
          <w:tcPr>
            <w:tcW w:w="1460" w:type="dxa"/>
            <w:tcBorders>
              <w:top w:val="nil"/>
              <w:left w:val="nil"/>
              <w:bottom w:val="single" w:sz="4" w:space="0" w:color="auto"/>
              <w:right w:val="single" w:sz="4" w:space="0" w:color="auto"/>
            </w:tcBorders>
            <w:shd w:val="clear" w:color="auto" w:fill="auto"/>
            <w:noWrap/>
            <w:vAlign w:val="center"/>
            <w:hideMark/>
          </w:tcPr>
          <w:p w14:paraId="70CDF7B7"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85</w:t>
            </w:r>
          </w:p>
        </w:tc>
      </w:tr>
      <w:tr w:rsidR="007A6065" w:rsidRPr="00F83515" w14:paraId="6AE6FAB2" w14:textId="77777777" w:rsidTr="007A6065">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F022395"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11</w:t>
            </w:r>
          </w:p>
        </w:tc>
        <w:tc>
          <w:tcPr>
            <w:tcW w:w="1800" w:type="dxa"/>
            <w:tcBorders>
              <w:top w:val="nil"/>
              <w:left w:val="nil"/>
              <w:bottom w:val="single" w:sz="4" w:space="0" w:color="auto"/>
              <w:right w:val="single" w:sz="4" w:space="0" w:color="auto"/>
            </w:tcBorders>
            <w:shd w:val="clear" w:color="auto" w:fill="auto"/>
            <w:noWrap/>
            <w:vAlign w:val="center"/>
            <w:hideMark/>
          </w:tcPr>
          <w:p w14:paraId="701C026A"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3.3</w:t>
            </w:r>
          </w:p>
        </w:tc>
        <w:tc>
          <w:tcPr>
            <w:tcW w:w="1460" w:type="dxa"/>
            <w:tcBorders>
              <w:top w:val="nil"/>
              <w:left w:val="nil"/>
              <w:bottom w:val="single" w:sz="4" w:space="0" w:color="auto"/>
              <w:right w:val="single" w:sz="4" w:space="0" w:color="auto"/>
            </w:tcBorders>
            <w:shd w:val="clear" w:color="auto" w:fill="auto"/>
            <w:noWrap/>
            <w:vAlign w:val="center"/>
            <w:hideMark/>
          </w:tcPr>
          <w:p w14:paraId="7D957CF0"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100</w:t>
            </w:r>
          </w:p>
        </w:tc>
      </w:tr>
      <w:tr w:rsidR="007A6065" w:rsidRPr="00F83515" w14:paraId="487C72A1" w14:textId="77777777" w:rsidTr="007A6065">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3A2C7414"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12</w:t>
            </w:r>
          </w:p>
        </w:tc>
        <w:tc>
          <w:tcPr>
            <w:tcW w:w="1800" w:type="dxa"/>
            <w:tcBorders>
              <w:top w:val="nil"/>
              <w:left w:val="nil"/>
              <w:bottom w:val="single" w:sz="4" w:space="0" w:color="auto"/>
              <w:right w:val="single" w:sz="4" w:space="0" w:color="auto"/>
            </w:tcBorders>
            <w:shd w:val="clear" w:color="auto" w:fill="auto"/>
            <w:noWrap/>
            <w:vAlign w:val="center"/>
            <w:hideMark/>
          </w:tcPr>
          <w:p w14:paraId="566DEF04"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3.4</w:t>
            </w:r>
          </w:p>
        </w:tc>
        <w:tc>
          <w:tcPr>
            <w:tcW w:w="1460" w:type="dxa"/>
            <w:tcBorders>
              <w:top w:val="nil"/>
              <w:left w:val="nil"/>
              <w:bottom w:val="single" w:sz="4" w:space="0" w:color="auto"/>
              <w:right w:val="single" w:sz="4" w:space="0" w:color="auto"/>
            </w:tcBorders>
            <w:shd w:val="clear" w:color="auto" w:fill="auto"/>
            <w:noWrap/>
            <w:vAlign w:val="center"/>
            <w:hideMark/>
          </w:tcPr>
          <w:p w14:paraId="52775ECB"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80</w:t>
            </w:r>
          </w:p>
        </w:tc>
      </w:tr>
      <w:tr w:rsidR="007A6065" w:rsidRPr="00F83515" w14:paraId="1A0092D9" w14:textId="77777777" w:rsidTr="007A6065">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69465F01"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13</w:t>
            </w:r>
          </w:p>
        </w:tc>
        <w:tc>
          <w:tcPr>
            <w:tcW w:w="1800" w:type="dxa"/>
            <w:tcBorders>
              <w:top w:val="nil"/>
              <w:left w:val="nil"/>
              <w:bottom w:val="single" w:sz="4" w:space="0" w:color="auto"/>
              <w:right w:val="single" w:sz="4" w:space="0" w:color="auto"/>
            </w:tcBorders>
            <w:shd w:val="clear" w:color="auto" w:fill="auto"/>
            <w:noWrap/>
            <w:vAlign w:val="center"/>
            <w:hideMark/>
          </w:tcPr>
          <w:p w14:paraId="4BB7A55F"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3.5</w:t>
            </w:r>
          </w:p>
        </w:tc>
        <w:tc>
          <w:tcPr>
            <w:tcW w:w="1460" w:type="dxa"/>
            <w:tcBorders>
              <w:top w:val="nil"/>
              <w:left w:val="nil"/>
              <w:bottom w:val="single" w:sz="4" w:space="0" w:color="auto"/>
              <w:right w:val="single" w:sz="4" w:space="0" w:color="auto"/>
            </w:tcBorders>
            <w:shd w:val="clear" w:color="auto" w:fill="auto"/>
            <w:noWrap/>
            <w:vAlign w:val="center"/>
            <w:hideMark/>
          </w:tcPr>
          <w:p w14:paraId="5F4FF897"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98</w:t>
            </w:r>
          </w:p>
        </w:tc>
      </w:tr>
      <w:tr w:rsidR="007A6065" w:rsidRPr="00F83515" w14:paraId="02535EE9" w14:textId="77777777" w:rsidTr="007A6065">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230E4814"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14</w:t>
            </w:r>
          </w:p>
        </w:tc>
        <w:tc>
          <w:tcPr>
            <w:tcW w:w="1800" w:type="dxa"/>
            <w:tcBorders>
              <w:top w:val="nil"/>
              <w:left w:val="nil"/>
              <w:bottom w:val="single" w:sz="4" w:space="0" w:color="auto"/>
              <w:right w:val="single" w:sz="4" w:space="0" w:color="auto"/>
            </w:tcBorders>
            <w:shd w:val="clear" w:color="auto" w:fill="auto"/>
            <w:noWrap/>
            <w:vAlign w:val="center"/>
            <w:hideMark/>
          </w:tcPr>
          <w:p w14:paraId="75EFF869"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3.6</w:t>
            </w:r>
          </w:p>
        </w:tc>
        <w:tc>
          <w:tcPr>
            <w:tcW w:w="1460" w:type="dxa"/>
            <w:tcBorders>
              <w:top w:val="nil"/>
              <w:left w:val="nil"/>
              <w:bottom w:val="single" w:sz="4" w:space="0" w:color="auto"/>
              <w:right w:val="single" w:sz="4" w:space="0" w:color="auto"/>
            </w:tcBorders>
            <w:shd w:val="clear" w:color="auto" w:fill="auto"/>
            <w:noWrap/>
            <w:vAlign w:val="center"/>
            <w:hideMark/>
          </w:tcPr>
          <w:p w14:paraId="1219C97C"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89</w:t>
            </w:r>
          </w:p>
        </w:tc>
      </w:tr>
      <w:tr w:rsidR="007A6065" w:rsidRPr="00F83515" w14:paraId="137D2901" w14:textId="77777777" w:rsidTr="007A6065">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536CC159"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15</w:t>
            </w:r>
          </w:p>
        </w:tc>
        <w:tc>
          <w:tcPr>
            <w:tcW w:w="1800" w:type="dxa"/>
            <w:tcBorders>
              <w:top w:val="nil"/>
              <w:left w:val="nil"/>
              <w:bottom w:val="single" w:sz="4" w:space="0" w:color="auto"/>
              <w:right w:val="single" w:sz="4" w:space="0" w:color="auto"/>
            </w:tcBorders>
            <w:shd w:val="clear" w:color="auto" w:fill="auto"/>
            <w:noWrap/>
            <w:vAlign w:val="center"/>
            <w:hideMark/>
          </w:tcPr>
          <w:p w14:paraId="0E424FB9"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3.8</w:t>
            </w:r>
          </w:p>
        </w:tc>
        <w:tc>
          <w:tcPr>
            <w:tcW w:w="1460" w:type="dxa"/>
            <w:tcBorders>
              <w:top w:val="nil"/>
              <w:left w:val="nil"/>
              <w:bottom w:val="single" w:sz="4" w:space="0" w:color="auto"/>
              <w:right w:val="single" w:sz="4" w:space="0" w:color="auto"/>
            </w:tcBorders>
            <w:shd w:val="clear" w:color="auto" w:fill="auto"/>
            <w:noWrap/>
            <w:vAlign w:val="center"/>
            <w:hideMark/>
          </w:tcPr>
          <w:p w14:paraId="20F93544" w14:textId="77777777" w:rsidR="007A6065" w:rsidRPr="00F83515" w:rsidRDefault="007A6065" w:rsidP="00F83515">
            <w:pPr>
              <w:spacing w:after="0" w:line="240" w:lineRule="auto"/>
              <w:jc w:val="both"/>
              <w:rPr>
                <w:rFonts w:eastAsia="Times New Roman"/>
                <w:lang w:eastAsia="en-ID"/>
              </w:rPr>
            </w:pPr>
            <w:r w:rsidRPr="00F83515">
              <w:rPr>
                <w:rFonts w:eastAsia="Times New Roman"/>
                <w:lang w:eastAsia="en-ID"/>
              </w:rPr>
              <w:t>84</w:t>
            </w:r>
          </w:p>
        </w:tc>
      </w:tr>
      <w:tr w:rsidR="007A6065" w:rsidRPr="00F83515" w14:paraId="42401312" w14:textId="77777777" w:rsidTr="008D2815">
        <w:trPr>
          <w:trHeight w:val="396"/>
          <w:jc w:val="center"/>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14:paraId="439AC0CA" w14:textId="77777777" w:rsidR="007A6065" w:rsidRPr="00F83515" w:rsidRDefault="007A6065" w:rsidP="00F83515">
            <w:pPr>
              <w:spacing w:after="0" w:line="240" w:lineRule="auto"/>
              <w:jc w:val="both"/>
              <w:rPr>
                <w:rFonts w:eastAsia="Times New Roman"/>
                <w:b/>
                <w:bCs/>
                <w:lang w:eastAsia="en-ID"/>
              </w:rPr>
            </w:pPr>
            <w:r w:rsidRPr="00F83515">
              <w:rPr>
                <w:rFonts w:eastAsia="Times New Roman"/>
                <w:b/>
                <w:bCs/>
                <w:lang w:eastAsia="en-ID"/>
              </w:rPr>
              <w:t>Rata-rata</w:t>
            </w:r>
          </w:p>
        </w:tc>
        <w:tc>
          <w:tcPr>
            <w:tcW w:w="1800" w:type="dxa"/>
            <w:tcBorders>
              <w:top w:val="nil"/>
              <w:left w:val="nil"/>
              <w:bottom w:val="single" w:sz="4" w:space="0" w:color="auto"/>
              <w:right w:val="single" w:sz="4" w:space="0" w:color="auto"/>
            </w:tcBorders>
            <w:shd w:val="clear" w:color="auto" w:fill="auto"/>
            <w:noWrap/>
            <w:vAlign w:val="center"/>
            <w:hideMark/>
          </w:tcPr>
          <w:p w14:paraId="22E2CC6B" w14:textId="77777777" w:rsidR="007A6065" w:rsidRPr="00F83515" w:rsidRDefault="007A6065" w:rsidP="00F83515">
            <w:pPr>
              <w:spacing w:after="0" w:line="240" w:lineRule="auto"/>
              <w:jc w:val="both"/>
              <w:rPr>
                <w:rFonts w:eastAsia="Times New Roman"/>
                <w:b/>
                <w:bCs/>
                <w:lang w:eastAsia="en-ID"/>
              </w:rPr>
            </w:pPr>
            <w:r w:rsidRPr="00F83515">
              <w:rPr>
                <w:rFonts w:eastAsia="Times New Roman"/>
                <w:b/>
                <w:bCs/>
                <w:lang w:eastAsia="en-ID"/>
              </w:rPr>
              <w:t>2.873333333</w:t>
            </w:r>
          </w:p>
        </w:tc>
        <w:tc>
          <w:tcPr>
            <w:tcW w:w="1460" w:type="dxa"/>
            <w:tcBorders>
              <w:top w:val="nil"/>
              <w:left w:val="nil"/>
              <w:bottom w:val="single" w:sz="4" w:space="0" w:color="auto"/>
              <w:right w:val="single" w:sz="4" w:space="0" w:color="auto"/>
            </w:tcBorders>
            <w:shd w:val="clear" w:color="auto" w:fill="auto"/>
            <w:noWrap/>
            <w:vAlign w:val="center"/>
            <w:hideMark/>
          </w:tcPr>
          <w:p w14:paraId="71C8DFD6" w14:textId="77777777" w:rsidR="007A6065" w:rsidRPr="00F83515" w:rsidRDefault="007A6065" w:rsidP="00F83515">
            <w:pPr>
              <w:spacing w:after="0" w:line="240" w:lineRule="auto"/>
              <w:jc w:val="both"/>
              <w:rPr>
                <w:rFonts w:eastAsia="Times New Roman"/>
                <w:b/>
                <w:bCs/>
                <w:lang w:eastAsia="en-ID"/>
              </w:rPr>
            </w:pPr>
            <w:r w:rsidRPr="00F83515">
              <w:rPr>
                <w:rFonts w:eastAsia="Times New Roman"/>
                <w:b/>
                <w:bCs/>
                <w:lang w:eastAsia="en-ID"/>
              </w:rPr>
              <w:t>85.46666667</w:t>
            </w:r>
          </w:p>
        </w:tc>
      </w:tr>
    </w:tbl>
    <w:p w14:paraId="2E642608" w14:textId="77777777" w:rsidR="00EC40D4" w:rsidRPr="00F83515" w:rsidRDefault="00EC40D4" w:rsidP="00F83515">
      <w:pPr>
        <w:pStyle w:val="ListParagraph"/>
        <w:jc w:val="both"/>
        <w:rPr>
          <w:rFonts w:eastAsiaTheme="minorEastAsia"/>
          <w:lang w:val="en-GB"/>
        </w:rPr>
      </w:pPr>
    </w:p>
    <w:p w14:paraId="3C5FF462" w14:textId="7CD730B4" w:rsidR="00EC40D4" w:rsidRPr="00F83515" w:rsidRDefault="00EC40D4" w:rsidP="00AD50C4">
      <w:pPr>
        <w:pStyle w:val="ListParagraph"/>
        <w:numPr>
          <w:ilvl w:val="0"/>
          <w:numId w:val="1"/>
        </w:numPr>
        <w:ind w:left="1134"/>
        <w:jc w:val="both"/>
        <w:rPr>
          <w:rFonts w:eastAsiaTheme="minorEastAsia"/>
          <w:lang w:val="en-GB"/>
        </w:rPr>
      </w:pPr>
      <w:r w:rsidRPr="00F83515">
        <w:rPr>
          <w:rFonts w:eastAsiaTheme="minorEastAsia"/>
          <w:lang w:val="en-GB"/>
        </w:rPr>
        <w:t>Menentukan nilai matr</w:t>
      </w:r>
      <w:r w:rsidR="00D17A98" w:rsidRPr="00F83515">
        <w:rPr>
          <w:rFonts w:eastAsiaTheme="minorEastAsia"/>
          <w:lang w:val="en-GB"/>
        </w:rPr>
        <w:t>i</w:t>
      </w:r>
      <w:r w:rsidRPr="00F83515">
        <w:rPr>
          <w:rFonts w:eastAsiaTheme="minorEastAsia"/>
          <w:lang w:val="en-GB"/>
        </w:rPr>
        <w:t>ks varians kovarians S</w:t>
      </w:r>
    </w:p>
    <w:tbl>
      <w:tblPr>
        <w:tblW w:w="1920" w:type="dxa"/>
        <w:jc w:val="center"/>
        <w:tblLook w:val="04A0" w:firstRow="1" w:lastRow="0" w:firstColumn="1" w:lastColumn="0" w:noHBand="0" w:noVBand="1"/>
      </w:tblPr>
      <w:tblGrid>
        <w:gridCol w:w="1116"/>
        <w:gridCol w:w="1116"/>
      </w:tblGrid>
      <w:tr w:rsidR="00D17A98" w:rsidRPr="00F83515" w14:paraId="787653DB" w14:textId="77777777" w:rsidTr="008D2815">
        <w:trPr>
          <w:trHeight w:val="288"/>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F9DD2"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 xml:space="preserve">Matriks kovarian </w:t>
            </w:r>
          </w:p>
        </w:tc>
      </w:tr>
      <w:tr w:rsidR="00D17A98" w:rsidRPr="00F83515" w14:paraId="0FFA4786" w14:textId="77777777" w:rsidTr="00D17A9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7BFF34"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0.679238</w:t>
            </w:r>
          </w:p>
        </w:tc>
        <w:tc>
          <w:tcPr>
            <w:tcW w:w="960" w:type="dxa"/>
            <w:tcBorders>
              <w:top w:val="nil"/>
              <w:left w:val="nil"/>
              <w:bottom w:val="single" w:sz="4" w:space="0" w:color="auto"/>
              <w:right w:val="single" w:sz="4" w:space="0" w:color="auto"/>
            </w:tcBorders>
            <w:shd w:val="clear" w:color="auto" w:fill="auto"/>
            <w:noWrap/>
            <w:vAlign w:val="bottom"/>
            <w:hideMark/>
          </w:tcPr>
          <w:p w14:paraId="25FA5777"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4.941905</w:t>
            </w:r>
          </w:p>
        </w:tc>
      </w:tr>
      <w:tr w:rsidR="00D17A98" w:rsidRPr="00F83515" w14:paraId="24A2170F" w14:textId="77777777" w:rsidTr="00D17A9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F96AA9C"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4.941905</w:t>
            </w:r>
          </w:p>
        </w:tc>
        <w:tc>
          <w:tcPr>
            <w:tcW w:w="960" w:type="dxa"/>
            <w:tcBorders>
              <w:top w:val="nil"/>
              <w:left w:val="nil"/>
              <w:bottom w:val="single" w:sz="4" w:space="0" w:color="auto"/>
              <w:right w:val="single" w:sz="4" w:space="0" w:color="auto"/>
            </w:tcBorders>
            <w:shd w:val="clear" w:color="auto" w:fill="auto"/>
            <w:noWrap/>
            <w:vAlign w:val="bottom"/>
            <w:hideMark/>
          </w:tcPr>
          <w:p w14:paraId="221BEEBA"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70.40952</w:t>
            </w:r>
          </w:p>
        </w:tc>
      </w:tr>
    </w:tbl>
    <w:p w14:paraId="66747787" w14:textId="77777777" w:rsidR="00D17A98" w:rsidRPr="00F83515" w:rsidRDefault="00D17A98" w:rsidP="00F83515">
      <w:pPr>
        <w:pStyle w:val="ListParagraph"/>
        <w:jc w:val="both"/>
        <w:rPr>
          <w:rFonts w:eastAsiaTheme="minorEastAsia"/>
          <w:lang w:val="en-GB"/>
        </w:rPr>
      </w:pPr>
    </w:p>
    <w:p w14:paraId="7538C955" w14:textId="795B6AD8" w:rsidR="00D17A98" w:rsidRPr="00F83515" w:rsidRDefault="00D17A98" w:rsidP="00AD50C4">
      <w:pPr>
        <w:pStyle w:val="ListParagraph"/>
        <w:numPr>
          <w:ilvl w:val="0"/>
          <w:numId w:val="1"/>
        </w:numPr>
        <w:ind w:left="1134"/>
        <w:jc w:val="both"/>
        <w:rPr>
          <w:rFonts w:eastAsiaTheme="minorEastAsia"/>
          <w:lang w:val="en-GB"/>
        </w:rPr>
      </w:pPr>
      <w:r w:rsidRPr="00F83515">
        <w:rPr>
          <w:rFonts w:eastAsiaTheme="minorEastAsia"/>
          <w:lang w:val="en-GB"/>
        </w:rPr>
        <w:t xml:space="preserve">Menentukan nilai jarak mahalanobis atau kuadrat general setiap titik pengamatan dengan vector rata-ratanya </w:t>
      </w:r>
    </w:p>
    <w:tbl>
      <w:tblPr>
        <w:tblW w:w="2880" w:type="dxa"/>
        <w:jc w:val="center"/>
        <w:tblLook w:val="04A0" w:firstRow="1" w:lastRow="0" w:firstColumn="1" w:lastColumn="0" w:noHBand="0" w:noVBand="1"/>
      </w:tblPr>
      <w:tblGrid>
        <w:gridCol w:w="1116"/>
        <w:gridCol w:w="1116"/>
        <w:gridCol w:w="1116"/>
      </w:tblGrid>
      <w:tr w:rsidR="00D17A98" w:rsidRPr="00F83515" w14:paraId="491613C7" w14:textId="77777777" w:rsidTr="008D2815">
        <w:trPr>
          <w:trHeight w:val="288"/>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829B9"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(Xi-</w:t>
            </w:r>
            <w:proofErr w:type="gramStart"/>
            <w:r w:rsidRPr="00F83515">
              <w:rPr>
                <w:rFonts w:eastAsia="Times New Roman"/>
                <w:lang w:eastAsia="en-ID"/>
              </w:rPr>
              <w:t>Xbar)*</w:t>
            </w:r>
            <w:proofErr w:type="gramEnd"/>
            <w:r w:rsidRPr="00F83515">
              <w:rPr>
                <w:rFonts w:eastAsia="Times New Roman"/>
                <w:lang w:eastAsia="en-ID"/>
              </w:rPr>
              <w:t>Sinvers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D1566D0"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di^2</w:t>
            </w:r>
          </w:p>
        </w:tc>
      </w:tr>
      <w:tr w:rsidR="00D17A98" w:rsidRPr="00F83515" w14:paraId="16B28B60" w14:textId="77777777" w:rsidTr="00D17A9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F018771"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0.236687</w:t>
            </w:r>
          </w:p>
        </w:tc>
        <w:tc>
          <w:tcPr>
            <w:tcW w:w="960" w:type="dxa"/>
            <w:tcBorders>
              <w:top w:val="nil"/>
              <w:left w:val="nil"/>
              <w:bottom w:val="single" w:sz="4" w:space="0" w:color="auto"/>
              <w:right w:val="single" w:sz="4" w:space="0" w:color="auto"/>
            </w:tcBorders>
            <w:shd w:val="clear" w:color="auto" w:fill="auto"/>
            <w:noWrap/>
            <w:vAlign w:val="center"/>
            <w:hideMark/>
          </w:tcPr>
          <w:p w14:paraId="28B5E533"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0.03357</w:t>
            </w:r>
          </w:p>
        </w:tc>
        <w:tc>
          <w:tcPr>
            <w:tcW w:w="960" w:type="dxa"/>
            <w:tcBorders>
              <w:top w:val="nil"/>
              <w:left w:val="nil"/>
              <w:bottom w:val="single" w:sz="4" w:space="0" w:color="auto"/>
              <w:right w:val="single" w:sz="4" w:space="0" w:color="auto"/>
            </w:tcBorders>
            <w:shd w:val="clear" w:color="auto" w:fill="auto"/>
            <w:noWrap/>
            <w:vAlign w:val="center"/>
            <w:hideMark/>
          </w:tcPr>
          <w:p w14:paraId="6526A5C6"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0.195932</w:t>
            </w:r>
          </w:p>
        </w:tc>
      </w:tr>
      <w:tr w:rsidR="00D17A98" w:rsidRPr="00F83515" w14:paraId="47B7E301" w14:textId="77777777" w:rsidTr="00D17A9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A99B1AC"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-1.01902</w:t>
            </w:r>
          </w:p>
        </w:tc>
        <w:tc>
          <w:tcPr>
            <w:tcW w:w="960" w:type="dxa"/>
            <w:tcBorders>
              <w:top w:val="nil"/>
              <w:left w:val="nil"/>
              <w:bottom w:val="single" w:sz="4" w:space="0" w:color="auto"/>
              <w:right w:val="single" w:sz="4" w:space="0" w:color="auto"/>
            </w:tcBorders>
            <w:shd w:val="clear" w:color="auto" w:fill="auto"/>
            <w:noWrap/>
            <w:vAlign w:val="center"/>
            <w:hideMark/>
          </w:tcPr>
          <w:p w14:paraId="5541FE7B"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-0.07713</w:t>
            </w:r>
          </w:p>
        </w:tc>
        <w:tc>
          <w:tcPr>
            <w:tcW w:w="960" w:type="dxa"/>
            <w:tcBorders>
              <w:top w:val="nil"/>
              <w:left w:val="nil"/>
              <w:bottom w:val="single" w:sz="4" w:space="0" w:color="auto"/>
              <w:right w:val="single" w:sz="4" w:space="0" w:color="auto"/>
            </w:tcBorders>
            <w:shd w:val="clear" w:color="auto" w:fill="auto"/>
            <w:noWrap/>
            <w:vAlign w:val="center"/>
            <w:hideMark/>
          </w:tcPr>
          <w:p w14:paraId="5FCC9D35"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1.901055</w:t>
            </w:r>
          </w:p>
        </w:tc>
      </w:tr>
      <w:tr w:rsidR="00D17A98" w:rsidRPr="00F83515" w14:paraId="19C588B9" w14:textId="77777777" w:rsidTr="00D17A9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8C74A7"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-2.20201</w:t>
            </w:r>
          </w:p>
        </w:tc>
        <w:tc>
          <w:tcPr>
            <w:tcW w:w="960" w:type="dxa"/>
            <w:tcBorders>
              <w:top w:val="nil"/>
              <w:left w:val="nil"/>
              <w:bottom w:val="single" w:sz="4" w:space="0" w:color="auto"/>
              <w:right w:val="single" w:sz="4" w:space="0" w:color="auto"/>
            </w:tcBorders>
            <w:shd w:val="clear" w:color="auto" w:fill="auto"/>
            <w:noWrap/>
            <w:vAlign w:val="center"/>
            <w:hideMark/>
          </w:tcPr>
          <w:p w14:paraId="4B641BF6"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0.247345</w:t>
            </w:r>
          </w:p>
        </w:tc>
        <w:tc>
          <w:tcPr>
            <w:tcW w:w="960" w:type="dxa"/>
            <w:tcBorders>
              <w:top w:val="nil"/>
              <w:left w:val="nil"/>
              <w:bottom w:val="single" w:sz="4" w:space="0" w:color="auto"/>
              <w:right w:val="single" w:sz="4" w:space="0" w:color="auto"/>
            </w:tcBorders>
            <w:shd w:val="clear" w:color="auto" w:fill="auto"/>
            <w:noWrap/>
            <w:vAlign w:val="center"/>
            <w:hideMark/>
          </w:tcPr>
          <w:p w14:paraId="5A91786B"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2.217873</w:t>
            </w:r>
          </w:p>
        </w:tc>
      </w:tr>
      <w:tr w:rsidR="00D17A98" w:rsidRPr="00F83515" w14:paraId="382A0949" w14:textId="77777777" w:rsidTr="00D17A9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1AF19B"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2.432432</w:t>
            </w:r>
          </w:p>
        </w:tc>
        <w:tc>
          <w:tcPr>
            <w:tcW w:w="960" w:type="dxa"/>
            <w:tcBorders>
              <w:top w:val="nil"/>
              <w:left w:val="nil"/>
              <w:bottom w:val="single" w:sz="4" w:space="0" w:color="auto"/>
              <w:right w:val="single" w:sz="4" w:space="0" w:color="auto"/>
            </w:tcBorders>
            <w:shd w:val="clear" w:color="auto" w:fill="auto"/>
            <w:noWrap/>
            <w:vAlign w:val="center"/>
            <w:hideMark/>
          </w:tcPr>
          <w:p w14:paraId="06B39D55"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-0.10634</w:t>
            </w:r>
          </w:p>
        </w:tc>
        <w:tc>
          <w:tcPr>
            <w:tcW w:w="960" w:type="dxa"/>
            <w:tcBorders>
              <w:top w:val="nil"/>
              <w:left w:val="nil"/>
              <w:bottom w:val="single" w:sz="4" w:space="0" w:color="auto"/>
              <w:right w:val="single" w:sz="4" w:space="0" w:color="auto"/>
            </w:tcBorders>
            <w:shd w:val="clear" w:color="auto" w:fill="auto"/>
            <w:noWrap/>
            <w:vAlign w:val="center"/>
            <w:hideMark/>
          </w:tcPr>
          <w:p w14:paraId="33A76713"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2.258455</w:t>
            </w:r>
          </w:p>
        </w:tc>
      </w:tr>
      <w:tr w:rsidR="00D17A98" w:rsidRPr="00F83515" w14:paraId="41E85D14" w14:textId="77777777" w:rsidTr="00D17A9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FB31700"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lastRenderedPageBreak/>
              <w:t>-1.76836</w:t>
            </w:r>
          </w:p>
        </w:tc>
        <w:tc>
          <w:tcPr>
            <w:tcW w:w="960" w:type="dxa"/>
            <w:tcBorders>
              <w:top w:val="nil"/>
              <w:left w:val="nil"/>
              <w:bottom w:val="single" w:sz="4" w:space="0" w:color="auto"/>
              <w:right w:val="single" w:sz="4" w:space="0" w:color="auto"/>
            </w:tcBorders>
            <w:shd w:val="clear" w:color="auto" w:fill="auto"/>
            <w:noWrap/>
            <w:vAlign w:val="center"/>
            <w:hideMark/>
          </w:tcPr>
          <w:p w14:paraId="548640E7"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-0.09555</w:t>
            </w:r>
          </w:p>
        </w:tc>
        <w:tc>
          <w:tcPr>
            <w:tcW w:w="960" w:type="dxa"/>
            <w:tcBorders>
              <w:top w:val="nil"/>
              <w:left w:val="nil"/>
              <w:bottom w:val="single" w:sz="4" w:space="0" w:color="auto"/>
              <w:right w:val="single" w:sz="4" w:space="0" w:color="auto"/>
            </w:tcBorders>
            <w:shd w:val="clear" w:color="auto" w:fill="auto"/>
            <w:noWrap/>
            <w:vAlign w:val="center"/>
            <w:hideMark/>
          </w:tcPr>
          <w:p w14:paraId="3D74B8F5"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4.436887</w:t>
            </w:r>
          </w:p>
        </w:tc>
      </w:tr>
      <w:tr w:rsidR="00D17A98" w:rsidRPr="00F83515" w14:paraId="279CBA30" w14:textId="77777777" w:rsidTr="00D17A98">
        <w:trPr>
          <w:trHeight w:val="39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47AC73"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-1.62075</w:t>
            </w:r>
          </w:p>
        </w:tc>
        <w:tc>
          <w:tcPr>
            <w:tcW w:w="960" w:type="dxa"/>
            <w:tcBorders>
              <w:top w:val="nil"/>
              <w:left w:val="nil"/>
              <w:bottom w:val="single" w:sz="4" w:space="0" w:color="auto"/>
              <w:right w:val="single" w:sz="4" w:space="0" w:color="auto"/>
            </w:tcBorders>
            <w:shd w:val="clear" w:color="auto" w:fill="auto"/>
            <w:noWrap/>
            <w:vAlign w:val="center"/>
            <w:hideMark/>
          </w:tcPr>
          <w:p w14:paraId="7AAF65A1"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-0.0349</w:t>
            </w:r>
          </w:p>
        </w:tc>
        <w:tc>
          <w:tcPr>
            <w:tcW w:w="960" w:type="dxa"/>
            <w:tcBorders>
              <w:top w:val="nil"/>
              <w:left w:val="nil"/>
              <w:bottom w:val="single" w:sz="4" w:space="0" w:color="auto"/>
              <w:right w:val="single" w:sz="4" w:space="0" w:color="auto"/>
            </w:tcBorders>
            <w:shd w:val="clear" w:color="auto" w:fill="auto"/>
            <w:noWrap/>
            <w:vAlign w:val="center"/>
            <w:hideMark/>
          </w:tcPr>
          <w:p w14:paraId="35DAD7FC"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2.429011</w:t>
            </w:r>
          </w:p>
        </w:tc>
      </w:tr>
      <w:tr w:rsidR="00D17A98" w:rsidRPr="00F83515" w14:paraId="2A6ADD61" w14:textId="77777777" w:rsidTr="00D17A9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9F7C88"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-0.69203</w:t>
            </w:r>
          </w:p>
        </w:tc>
        <w:tc>
          <w:tcPr>
            <w:tcW w:w="960" w:type="dxa"/>
            <w:tcBorders>
              <w:top w:val="nil"/>
              <w:left w:val="nil"/>
              <w:bottom w:val="single" w:sz="4" w:space="0" w:color="auto"/>
              <w:right w:val="single" w:sz="4" w:space="0" w:color="auto"/>
            </w:tcBorders>
            <w:shd w:val="clear" w:color="auto" w:fill="auto"/>
            <w:noWrap/>
            <w:vAlign w:val="center"/>
            <w:hideMark/>
          </w:tcPr>
          <w:p w14:paraId="7B7956FA"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-0.00066</w:t>
            </w:r>
          </w:p>
        </w:tc>
        <w:tc>
          <w:tcPr>
            <w:tcW w:w="960" w:type="dxa"/>
            <w:tcBorders>
              <w:top w:val="nil"/>
              <w:left w:val="nil"/>
              <w:bottom w:val="single" w:sz="4" w:space="0" w:color="auto"/>
              <w:right w:val="single" w:sz="4" w:space="0" w:color="auto"/>
            </w:tcBorders>
            <w:shd w:val="clear" w:color="auto" w:fill="auto"/>
            <w:noWrap/>
            <w:vAlign w:val="center"/>
            <w:hideMark/>
          </w:tcPr>
          <w:p w14:paraId="790AB266"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0.329862</w:t>
            </w:r>
          </w:p>
        </w:tc>
      </w:tr>
      <w:tr w:rsidR="00D17A98" w:rsidRPr="00F83515" w14:paraId="769B1E09" w14:textId="77777777" w:rsidTr="00D17A9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BBA27C"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0.300254</w:t>
            </w:r>
          </w:p>
        </w:tc>
        <w:tc>
          <w:tcPr>
            <w:tcW w:w="960" w:type="dxa"/>
            <w:tcBorders>
              <w:top w:val="nil"/>
              <w:left w:val="nil"/>
              <w:bottom w:val="single" w:sz="4" w:space="0" w:color="auto"/>
              <w:right w:val="single" w:sz="4" w:space="0" w:color="auto"/>
            </w:tcBorders>
            <w:shd w:val="clear" w:color="auto" w:fill="auto"/>
            <w:noWrap/>
            <w:vAlign w:val="center"/>
            <w:hideMark/>
          </w:tcPr>
          <w:p w14:paraId="19555D7E"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-0.05611</w:t>
            </w:r>
          </w:p>
        </w:tc>
        <w:tc>
          <w:tcPr>
            <w:tcW w:w="960" w:type="dxa"/>
            <w:tcBorders>
              <w:top w:val="nil"/>
              <w:left w:val="nil"/>
              <w:bottom w:val="single" w:sz="4" w:space="0" w:color="auto"/>
              <w:right w:val="single" w:sz="4" w:space="0" w:color="auto"/>
            </w:tcBorders>
            <w:shd w:val="clear" w:color="auto" w:fill="auto"/>
            <w:noWrap/>
            <w:vAlign w:val="center"/>
            <w:hideMark/>
          </w:tcPr>
          <w:p w14:paraId="7AF07A92"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0.11638</w:t>
            </w:r>
          </w:p>
        </w:tc>
      </w:tr>
      <w:tr w:rsidR="00D17A98" w:rsidRPr="00F83515" w14:paraId="57DF6AC7" w14:textId="77777777" w:rsidTr="00D17A9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DC27CC"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-0.87708</w:t>
            </w:r>
          </w:p>
        </w:tc>
        <w:tc>
          <w:tcPr>
            <w:tcW w:w="960" w:type="dxa"/>
            <w:tcBorders>
              <w:top w:val="nil"/>
              <w:left w:val="nil"/>
              <w:bottom w:val="single" w:sz="4" w:space="0" w:color="auto"/>
              <w:right w:val="single" w:sz="4" w:space="0" w:color="auto"/>
            </w:tcBorders>
            <w:shd w:val="clear" w:color="auto" w:fill="auto"/>
            <w:noWrap/>
            <w:vAlign w:val="center"/>
            <w:hideMark/>
          </w:tcPr>
          <w:p w14:paraId="13EF7F93"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0.125946</w:t>
            </w:r>
          </w:p>
        </w:tc>
        <w:tc>
          <w:tcPr>
            <w:tcW w:w="960" w:type="dxa"/>
            <w:tcBorders>
              <w:top w:val="nil"/>
              <w:left w:val="nil"/>
              <w:bottom w:val="single" w:sz="4" w:space="0" w:color="auto"/>
              <w:right w:val="single" w:sz="4" w:space="0" w:color="auto"/>
            </w:tcBorders>
            <w:shd w:val="clear" w:color="auto" w:fill="auto"/>
            <w:noWrap/>
            <w:vAlign w:val="center"/>
            <w:hideMark/>
          </w:tcPr>
          <w:p w14:paraId="65FDE24C"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0.547564</w:t>
            </w:r>
          </w:p>
        </w:tc>
      </w:tr>
      <w:tr w:rsidR="00D17A98" w:rsidRPr="00F83515" w14:paraId="57D305C9" w14:textId="77777777" w:rsidTr="00D17A9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104716"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0.479641</w:t>
            </w:r>
          </w:p>
        </w:tc>
        <w:tc>
          <w:tcPr>
            <w:tcW w:w="960" w:type="dxa"/>
            <w:tcBorders>
              <w:top w:val="nil"/>
              <w:left w:val="nil"/>
              <w:bottom w:val="single" w:sz="4" w:space="0" w:color="auto"/>
              <w:right w:val="single" w:sz="4" w:space="0" w:color="auto"/>
            </w:tcBorders>
            <w:shd w:val="clear" w:color="auto" w:fill="auto"/>
            <w:noWrap/>
            <w:vAlign w:val="center"/>
            <w:hideMark/>
          </w:tcPr>
          <w:p w14:paraId="5883D4F5"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-0.04029</w:t>
            </w:r>
          </w:p>
        </w:tc>
        <w:tc>
          <w:tcPr>
            <w:tcW w:w="960" w:type="dxa"/>
            <w:tcBorders>
              <w:top w:val="nil"/>
              <w:left w:val="nil"/>
              <w:bottom w:val="single" w:sz="4" w:space="0" w:color="auto"/>
              <w:right w:val="single" w:sz="4" w:space="0" w:color="auto"/>
            </w:tcBorders>
            <w:shd w:val="clear" w:color="auto" w:fill="auto"/>
            <w:noWrap/>
            <w:vAlign w:val="center"/>
            <w:hideMark/>
          </w:tcPr>
          <w:p w14:paraId="548D9D29"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0.079558</w:t>
            </w:r>
          </w:p>
        </w:tc>
      </w:tr>
      <w:tr w:rsidR="00D17A98" w:rsidRPr="00F83515" w14:paraId="04E46398" w14:textId="77777777" w:rsidTr="00D17A9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591CC55"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-1.78533</w:t>
            </w:r>
          </w:p>
        </w:tc>
        <w:tc>
          <w:tcPr>
            <w:tcW w:w="960" w:type="dxa"/>
            <w:tcBorders>
              <w:top w:val="nil"/>
              <w:left w:val="nil"/>
              <w:bottom w:val="single" w:sz="4" w:space="0" w:color="auto"/>
              <w:right w:val="single" w:sz="4" w:space="0" w:color="auto"/>
            </w:tcBorders>
            <w:shd w:val="clear" w:color="auto" w:fill="auto"/>
            <w:noWrap/>
            <w:vAlign w:val="center"/>
            <w:hideMark/>
          </w:tcPr>
          <w:p w14:paraId="5558AA53"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0.33172</w:t>
            </w:r>
          </w:p>
        </w:tc>
        <w:tc>
          <w:tcPr>
            <w:tcW w:w="960" w:type="dxa"/>
            <w:tcBorders>
              <w:top w:val="nil"/>
              <w:left w:val="nil"/>
              <w:bottom w:val="single" w:sz="4" w:space="0" w:color="auto"/>
              <w:right w:val="single" w:sz="4" w:space="0" w:color="auto"/>
            </w:tcBorders>
            <w:shd w:val="clear" w:color="auto" w:fill="auto"/>
            <w:noWrap/>
            <w:vAlign w:val="center"/>
            <w:hideMark/>
          </w:tcPr>
          <w:p w14:paraId="458B1D00"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4.059258</w:t>
            </w:r>
          </w:p>
        </w:tc>
      </w:tr>
      <w:tr w:rsidR="00D17A98" w:rsidRPr="00F83515" w14:paraId="3335EAEB" w14:textId="77777777" w:rsidTr="00D17A9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8CD627C"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2.738953</w:t>
            </w:r>
          </w:p>
        </w:tc>
        <w:tc>
          <w:tcPr>
            <w:tcW w:w="960" w:type="dxa"/>
            <w:tcBorders>
              <w:top w:val="nil"/>
              <w:left w:val="nil"/>
              <w:bottom w:val="single" w:sz="4" w:space="0" w:color="auto"/>
              <w:right w:val="single" w:sz="4" w:space="0" w:color="auto"/>
            </w:tcBorders>
            <w:shd w:val="clear" w:color="auto" w:fill="auto"/>
            <w:noWrap/>
            <w:vAlign w:val="center"/>
            <w:hideMark/>
          </w:tcPr>
          <w:p w14:paraId="0A480598"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-0.26988</w:t>
            </w:r>
          </w:p>
        </w:tc>
        <w:tc>
          <w:tcPr>
            <w:tcW w:w="960" w:type="dxa"/>
            <w:tcBorders>
              <w:top w:val="nil"/>
              <w:left w:val="nil"/>
              <w:bottom w:val="single" w:sz="4" w:space="0" w:color="auto"/>
              <w:right w:val="single" w:sz="4" w:space="0" w:color="auto"/>
            </w:tcBorders>
            <w:shd w:val="clear" w:color="auto" w:fill="auto"/>
            <w:noWrap/>
            <w:vAlign w:val="center"/>
            <w:hideMark/>
          </w:tcPr>
          <w:p w14:paraId="080B43D5"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2.917874</w:t>
            </w:r>
          </w:p>
        </w:tc>
      </w:tr>
      <w:tr w:rsidR="00D17A98" w:rsidRPr="00F83515" w14:paraId="0E724F9F" w14:textId="77777777" w:rsidTr="00D17A9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681F71D"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-0.76126</w:t>
            </w:r>
          </w:p>
        </w:tc>
        <w:tc>
          <w:tcPr>
            <w:tcW w:w="960" w:type="dxa"/>
            <w:tcBorders>
              <w:top w:val="nil"/>
              <w:left w:val="nil"/>
              <w:bottom w:val="single" w:sz="4" w:space="0" w:color="auto"/>
              <w:right w:val="single" w:sz="4" w:space="0" w:color="auto"/>
            </w:tcBorders>
            <w:shd w:val="clear" w:color="auto" w:fill="auto"/>
            <w:noWrap/>
            <w:vAlign w:val="center"/>
            <w:hideMark/>
          </w:tcPr>
          <w:p w14:paraId="32F1E0CA"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0.231437</w:t>
            </w:r>
          </w:p>
        </w:tc>
        <w:tc>
          <w:tcPr>
            <w:tcW w:w="960" w:type="dxa"/>
            <w:tcBorders>
              <w:top w:val="nil"/>
              <w:left w:val="nil"/>
              <w:bottom w:val="single" w:sz="4" w:space="0" w:color="auto"/>
              <w:right w:val="single" w:sz="4" w:space="0" w:color="auto"/>
            </w:tcBorders>
            <w:shd w:val="clear" w:color="auto" w:fill="auto"/>
            <w:noWrap/>
            <w:vAlign w:val="center"/>
            <w:hideMark/>
          </w:tcPr>
          <w:p w14:paraId="04496347"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2.423627</w:t>
            </w:r>
          </w:p>
        </w:tc>
      </w:tr>
      <w:tr w:rsidR="00D17A98" w:rsidRPr="00F83515" w14:paraId="43931CAC" w14:textId="77777777" w:rsidTr="00D17A9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2653C69"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1.440145</w:t>
            </w:r>
          </w:p>
        </w:tc>
        <w:tc>
          <w:tcPr>
            <w:tcW w:w="960" w:type="dxa"/>
            <w:tcBorders>
              <w:top w:val="nil"/>
              <w:left w:val="nil"/>
              <w:bottom w:val="single" w:sz="4" w:space="0" w:color="auto"/>
              <w:right w:val="single" w:sz="4" w:space="0" w:color="auto"/>
            </w:tcBorders>
            <w:shd w:val="clear" w:color="auto" w:fill="auto"/>
            <w:noWrap/>
            <w:vAlign w:val="center"/>
            <w:hideMark/>
          </w:tcPr>
          <w:p w14:paraId="10CB6416"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-0.0509</w:t>
            </w:r>
          </w:p>
        </w:tc>
        <w:tc>
          <w:tcPr>
            <w:tcW w:w="960" w:type="dxa"/>
            <w:tcBorders>
              <w:top w:val="nil"/>
              <w:left w:val="nil"/>
              <w:bottom w:val="single" w:sz="4" w:space="0" w:color="auto"/>
              <w:right w:val="single" w:sz="4" w:space="0" w:color="auto"/>
            </w:tcBorders>
            <w:shd w:val="clear" w:color="auto" w:fill="auto"/>
            <w:noWrap/>
            <w:vAlign w:val="center"/>
            <w:hideMark/>
          </w:tcPr>
          <w:p w14:paraId="65CB4E98"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0.866665</w:t>
            </w:r>
          </w:p>
        </w:tc>
      </w:tr>
      <w:tr w:rsidR="00D17A98" w:rsidRPr="00F83515" w14:paraId="3D803E0D" w14:textId="77777777" w:rsidTr="00D17A98">
        <w:trPr>
          <w:trHeight w:val="288"/>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DBFCB32"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3.097728</w:t>
            </w:r>
          </w:p>
        </w:tc>
        <w:tc>
          <w:tcPr>
            <w:tcW w:w="960" w:type="dxa"/>
            <w:tcBorders>
              <w:top w:val="nil"/>
              <w:left w:val="nil"/>
              <w:bottom w:val="single" w:sz="4" w:space="0" w:color="auto"/>
              <w:right w:val="single" w:sz="4" w:space="0" w:color="auto"/>
            </w:tcBorders>
            <w:shd w:val="clear" w:color="auto" w:fill="auto"/>
            <w:noWrap/>
            <w:vAlign w:val="center"/>
            <w:hideMark/>
          </w:tcPr>
          <w:p w14:paraId="41E33FC4"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-0.23825</w:t>
            </w:r>
          </w:p>
        </w:tc>
        <w:tc>
          <w:tcPr>
            <w:tcW w:w="960" w:type="dxa"/>
            <w:tcBorders>
              <w:top w:val="nil"/>
              <w:left w:val="nil"/>
              <w:bottom w:val="single" w:sz="4" w:space="0" w:color="auto"/>
              <w:right w:val="single" w:sz="4" w:space="0" w:color="auto"/>
            </w:tcBorders>
            <w:shd w:val="clear" w:color="auto" w:fill="auto"/>
            <w:noWrap/>
            <w:vAlign w:val="center"/>
            <w:hideMark/>
          </w:tcPr>
          <w:p w14:paraId="46120CC2" w14:textId="77777777" w:rsidR="00D17A98" w:rsidRPr="00F83515" w:rsidRDefault="00D17A98" w:rsidP="00F83515">
            <w:pPr>
              <w:spacing w:after="0" w:line="240" w:lineRule="auto"/>
              <w:jc w:val="both"/>
              <w:rPr>
                <w:rFonts w:eastAsia="Times New Roman"/>
                <w:lang w:eastAsia="en-ID"/>
              </w:rPr>
            </w:pPr>
            <w:r w:rsidRPr="00F83515">
              <w:rPr>
                <w:rFonts w:eastAsia="Times New Roman"/>
                <w:lang w:eastAsia="en-ID"/>
              </w:rPr>
              <w:t>3.22</w:t>
            </w:r>
          </w:p>
        </w:tc>
      </w:tr>
    </w:tbl>
    <w:p w14:paraId="431EDCDA" w14:textId="77777777" w:rsidR="00D17A98" w:rsidRPr="00F83515" w:rsidRDefault="00D17A98" w:rsidP="00F83515">
      <w:pPr>
        <w:pStyle w:val="ListParagraph"/>
        <w:jc w:val="both"/>
        <w:rPr>
          <w:rFonts w:eastAsiaTheme="minorEastAsia"/>
          <w:lang w:val="en-GB"/>
        </w:rPr>
      </w:pPr>
    </w:p>
    <w:p w14:paraId="26B61B01" w14:textId="7E1D89D7" w:rsidR="00D17A98" w:rsidRPr="00F83515" w:rsidRDefault="00D17A98" w:rsidP="00AD50C4">
      <w:pPr>
        <w:pStyle w:val="ListParagraph"/>
        <w:numPr>
          <w:ilvl w:val="0"/>
          <w:numId w:val="1"/>
        </w:numPr>
        <w:ind w:left="1276"/>
        <w:jc w:val="both"/>
        <w:rPr>
          <w:rFonts w:eastAsiaTheme="minorEastAsia"/>
          <w:lang w:val="en-GB"/>
        </w:rPr>
      </w:pPr>
      <w:r w:rsidRPr="00F83515">
        <w:rPr>
          <w:rFonts w:eastAsiaTheme="minorEastAsia"/>
          <w:lang w:val="en-GB"/>
        </w:rPr>
        <w:t xml:space="preserve">Mengurutkan nilai </w:t>
      </w:r>
      <m:oMath>
        <m:sSubSup>
          <m:sSubSupPr>
            <m:ctrlPr>
              <w:rPr>
                <w:rFonts w:ascii="Cambria Math" w:eastAsiaTheme="minorEastAsia" w:hAnsi="Cambria Math"/>
                <w:i/>
                <w:lang w:val="en-GB"/>
              </w:rPr>
            </m:ctrlPr>
          </m:sSubSupPr>
          <m:e>
            <m:r>
              <w:rPr>
                <w:rFonts w:ascii="Cambria Math" w:eastAsiaTheme="minorEastAsia" w:hAnsi="Cambria Math"/>
                <w:lang w:val="en-GB"/>
              </w:rPr>
              <m:t>d</m:t>
            </m:r>
          </m:e>
          <m:sub>
            <m:r>
              <w:rPr>
                <w:rFonts w:ascii="Cambria Math" w:eastAsiaTheme="minorEastAsia" w:hAnsi="Cambria Math"/>
                <w:lang w:val="en-GB"/>
              </w:rPr>
              <m:t>i</m:t>
            </m:r>
          </m:sub>
          <m:sup>
            <m:r>
              <w:rPr>
                <w:rFonts w:ascii="Cambria Math" w:eastAsiaTheme="minorEastAsia" w:hAnsi="Cambria Math"/>
                <w:lang w:val="en-GB"/>
              </w:rPr>
              <m:t>2</m:t>
            </m:r>
          </m:sup>
        </m:sSubSup>
      </m:oMath>
      <w:r w:rsidRPr="00F83515">
        <w:rPr>
          <w:rFonts w:eastAsiaTheme="minorEastAsia"/>
          <w:lang w:val="en-GB"/>
        </w:rPr>
        <w:t xml:space="preserve"> dari kecil ke besar </w:t>
      </w:r>
    </w:p>
    <w:tbl>
      <w:tblPr>
        <w:tblW w:w="1696" w:type="dxa"/>
        <w:jc w:val="center"/>
        <w:tblLook w:val="04A0" w:firstRow="1" w:lastRow="0" w:firstColumn="1" w:lastColumn="0" w:noHBand="0" w:noVBand="1"/>
      </w:tblPr>
      <w:tblGrid>
        <w:gridCol w:w="1696"/>
      </w:tblGrid>
      <w:tr w:rsidR="008D2815" w:rsidRPr="00F83515" w14:paraId="67464542" w14:textId="77777777" w:rsidTr="008D2815">
        <w:trPr>
          <w:trHeight w:val="288"/>
          <w:jc w:val="center"/>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6CFD82" w14:textId="197D1D43"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di^2 diurutkan</w:t>
            </w:r>
          </w:p>
        </w:tc>
      </w:tr>
      <w:tr w:rsidR="008D2815" w:rsidRPr="00F83515" w14:paraId="45E48ABA" w14:textId="77777777" w:rsidTr="008D2815">
        <w:trPr>
          <w:trHeight w:val="288"/>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DDBD770"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0.07955795</w:t>
            </w:r>
          </w:p>
        </w:tc>
      </w:tr>
      <w:tr w:rsidR="008D2815" w:rsidRPr="00F83515" w14:paraId="12969501" w14:textId="77777777" w:rsidTr="008D2815">
        <w:trPr>
          <w:trHeight w:val="288"/>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BAACD65"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0.116379557</w:t>
            </w:r>
          </w:p>
        </w:tc>
      </w:tr>
      <w:tr w:rsidR="008D2815" w:rsidRPr="00F83515" w14:paraId="46BCD69B" w14:textId="77777777" w:rsidTr="008D2815">
        <w:trPr>
          <w:trHeight w:val="288"/>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5DEFDD6"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0.19593181</w:t>
            </w:r>
          </w:p>
        </w:tc>
      </w:tr>
      <w:tr w:rsidR="008D2815" w:rsidRPr="00F83515" w14:paraId="6EA1A1E8" w14:textId="77777777" w:rsidTr="008D2815">
        <w:trPr>
          <w:trHeight w:val="288"/>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581C64F"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0.329861861</w:t>
            </w:r>
          </w:p>
        </w:tc>
      </w:tr>
      <w:tr w:rsidR="008D2815" w:rsidRPr="00F83515" w14:paraId="621C8661" w14:textId="77777777" w:rsidTr="008D2815">
        <w:trPr>
          <w:trHeight w:val="288"/>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9CD3FFC"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0.547564324</w:t>
            </w:r>
          </w:p>
        </w:tc>
      </w:tr>
      <w:tr w:rsidR="008D2815" w:rsidRPr="00F83515" w14:paraId="17DC88DC" w14:textId="77777777" w:rsidTr="008D2815">
        <w:trPr>
          <w:trHeight w:val="396"/>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B5C1D4A"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0.866664574</w:t>
            </w:r>
          </w:p>
        </w:tc>
      </w:tr>
      <w:tr w:rsidR="008D2815" w:rsidRPr="00F83515" w14:paraId="496721EA" w14:textId="77777777" w:rsidTr="008D2815">
        <w:trPr>
          <w:trHeight w:val="288"/>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27B25D6"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1.901055476</w:t>
            </w:r>
          </w:p>
        </w:tc>
      </w:tr>
      <w:tr w:rsidR="008D2815" w:rsidRPr="00F83515" w14:paraId="7A237579" w14:textId="77777777" w:rsidTr="008D2815">
        <w:trPr>
          <w:trHeight w:val="288"/>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48CD711"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2.217872688</w:t>
            </w:r>
          </w:p>
        </w:tc>
      </w:tr>
      <w:tr w:rsidR="008D2815" w:rsidRPr="00F83515" w14:paraId="719519DA" w14:textId="77777777" w:rsidTr="008D2815">
        <w:trPr>
          <w:trHeight w:val="288"/>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3D5E9C0B"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2.258454592</w:t>
            </w:r>
          </w:p>
        </w:tc>
      </w:tr>
      <w:tr w:rsidR="008D2815" w:rsidRPr="00F83515" w14:paraId="25F7B04A" w14:textId="77777777" w:rsidTr="008D2815">
        <w:trPr>
          <w:trHeight w:val="288"/>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00DA175"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2.423626849</w:t>
            </w:r>
          </w:p>
        </w:tc>
      </w:tr>
      <w:tr w:rsidR="008D2815" w:rsidRPr="00F83515" w14:paraId="7B432B44" w14:textId="77777777" w:rsidTr="008D2815">
        <w:trPr>
          <w:trHeight w:val="288"/>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A32D5DC"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2.429010911</w:t>
            </w:r>
          </w:p>
        </w:tc>
      </w:tr>
      <w:tr w:rsidR="008D2815" w:rsidRPr="00F83515" w14:paraId="550D0210" w14:textId="77777777" w:rsidTr="008D2815">
        <w:trPr>
          <w:trHeight w:val="288"/>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5ADFC171"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2.917873909</w:t>
            </w:r>
          </w:p>
        </w:tc>
      </w:tr>
      <w:tr w:rsidR="008D2815" w:rsidRPr="00F83515" w14:paraId="1335E7C8" w14:textId="77777777" w:rsidTr="008D2815">
        <w:trPr>
          <w:trHeight w:val="288"/>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6F14FCDF"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3.219999919</w:t>
            </w:r>
          </w:p>
        </w:tc>
      </w:tr>
      <w:tr w:rsidR="008D2815" w:rsidRPr="00F83515" w14:paraId="0B19EC74" w14:textId="77777777" w:rsidTr="008D2815">
        <w:trPr>
          <w:trHeight w:val="288"/>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609A55F"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4.059258277</w:t>
            </w:r>
          </w:p>
        </w:tc>
      </w:tr>
      <w:tr w:rsidR="008D2815" w:rsidRPr="00F83515" w14:paraId="5E1945CA" w14:textId="77777777" w:rsidTr="008D2815">
        <w:trPr>
          <w:trHeight w:val="288"/>
          <w:jc w:val="center"/>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C90E7CB"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4.436887302</w:t>
            </w:r>
          </w:p>
        </w:tc>
      </w:tr>
    </w:tbl>
    <w:p w14:paraId="4E3DFDC2" w14:textId="77777777" w:rsidR="008D2815" w:rsidRPr="00F83515" w:rsidRDefault="008D2815" w:rsidP="00F83515">
      <w:pPr>
        <w:pStyle w:val="ListParagraph"/>
        <w:jc w:val="both"/>
        <w:rPr>
          <w:rFonts w:eastAsiaTheme="minorEastAsia"/>
          <w:lang w:val="en-GB"/>
        </w:rPr>
      </w:pPr>
    </w:p>
    <w:p w14:paraId="77F45474" w14:textId="23089609" w:rsidR="00D17A98" w:rsidRPr="00F83515" w:rsidRDefault="00D17A98" w:rsidP="00AD50C4">
      <w:pPr>
        <w:pStyle w:val="ListParagraph"/>
        <w:numPr>
          <w:ilvl w:val="0"/>
          <w:numId w:val="1"/>
        </w:numPr>
        <w:ind w:left="1418"/>
        <w:jc w:val="both"/>
        <w:rPr>
          <w:rFonts w:eastAsiaTheme="minorEastAsia"/>
          <w:lang w:val="en-GB"/>
        </w:rPr>
      </w:pPr>
      <w:r w:rsidRPr="00F83515">
        <w:rPr>
          <w:rFonts w:eastAsiaTheme="minorEastAsia"/>
          <w:lang w:val="en-GB"/>
        </w:rPr>
        <w:t xml:space="preserve">Menentukan nilai </w:t>
      </w:r>
      <m:oMath>
        <m:sSub>
          <m:sSubPr>
            <m:ctrlPr>
              <w:rPr>
                <w:rFonts w:ascii="Cambria Math" w:eastAsiaTheme="minorEastAsia" w:hAnsi="Cambria Math"/>
                <w:i/>
                <w:lang w:val="en-GB"/>
              </w:rPr>
            </m:ctrlPr>
          </m:sSubPr>
          <m:e>
            <m:r>
              <w:rPr>
                <w:rFonts w:ascii="Cambria Math" w:eastAsiaTheme="minorEastAsia" w:hAnsi="Cambria Math"/>
                <w:lang w:val="en-GB"/>
              </w:rPr>
              <m:t>p</m:t>
            </m:r>
          </m:e>
          <m:sub>
            <m:r>
              <w:rPr>
                <w:rFonts w:ascii="Cambria Math" w:eastAsiaTheme="minorEastAsia" w:hAnsi="Cambria Math"/>
                <w:lang w:val="en-GB"/>
              </w:rPr>
              <m:t>i</m:t>
            </m:r>
          </m:sub>
        </m:sSub>
        <m:r>
          <w:rPr>
            <w:rFonts w:ascii="Cambria Math" w:eastAsiaTheme="minorEastAsia" w:hAnsi="Cambria Math"/>
            <w:lang w:val="en-GB"/>
          </w:rPr>
          <m:t xml:space="preserve">= </m:t>
        </m:r>
        <m:f>
          <m:fPr>
            <m:ctrlPr>
              <w:rPr>
                <w:rFonts w:ascii="Cambria Math" w:eastAsiaTheme="minorEastAsia" w:hAnsi="Cambria Math"/>
                <w:i/>
                <w:lang w:val="en-GB"/>
              </w:rPr>
            </m:ctrlPr>
          </m:fPr>
          <m:num>
            <m:r>
              <w:rPr>
                <w:rFonts w:ascii="Cambria Math" w:eastAsiaTheme="minorEastAsia" w:hAnsi="Cambria Math"/>
                <w:lang w:val="en-GB"/>
              </w:rPr>
              <m:t>i-1/2</m:t>
            </m:r>
          </m:num>
          <m:den>
            <m:r>
              <w:rPr>
                <w:rFonts w:ascii="Cambria Math" w:eastAsiaTheme="minorEastAsia" w:hAnsi="Cambria Math"/>
                <w:lang w:val="en-GB"/>
              </w:rPr>
              <m:t>n</m:t>
            </m:r>
          </m:den>
        </m:f>
        <m:r>
          <w:rPr>
            <w:rFonts w:ascii="Cambria Math" w:eastAsiaTheme="minorEastAsia" w:hAnsi="Cambria Math"/>
            <w:lang w:val="en-GB"/>
          </w:rPr>
          <m:t xml:space="preserve">, </m:t>
        </m:r>
      </m:oMath>
      <w:r w:rsidRPr="00F83515">
        <w:rPr>
          <w:rFonts w:eastAsiaTheme="minorEastAsia"/>
          <w:lang w:val="en-GB"/>
        </w:rPr>
        <w:t xml:space="preserve">i = </w:t>
      </w:r>
      <w:proofErr w:type="gramStart"/>
      <w:r w:rsidRPr="00F83515">
        <w:rPr>
          <w:rFonts w:eastAsiaTheme="minorEastAsia"/>
          <w:lang w:val="en-GB"/>
        </w:rPr>
        <w:t>1,2,…</w:t>
      </w:r>
      <w:proofErr w:type="gramEnd"/>
      <w:r w:rsidRPr="00F83515">
        <w:rPr>
          <w:rFonts w:eastAsiaTheme="minorEastAsia"/>
          <w:lang w:val="en-GB"/>
        </w:rPr>
        <w:t>,n</w:t>
      </w:r>
      <w:r w:rsidR="008D2815" w:rsidRPr="00F83515">
        <w:rPr>
          <w:rFonts w:eastAsiaTheme="minorEastAsia"/>
          <w:lang w:val="en-GB"/>
        </w:rPr>
        <w:t xml:space="preserve"> dan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i</m:t>
            </m:r>
          </m:sub>
        </m:sSub>
      </m:oMath>
    </w:p>
    <w:tbl>
      <w:tblPr>
        <w:tblW w:w="5620" w:type="dxa"/>
        <w:jc w:val="center"/>
        <w:tblLook w:val="04A0" w:firstRow="1" w:lastRow="0" w:firstColumn="1" w:lastColumn="0" w:noHBand="0" w:noVBand="1"/>
      </w:tblPr>
      <w:tblGrid>
        <w:gridCol w:w="1476"/>
        <w:gridCol w:w="960"/>
        <w:gridCol w:w="1116"/>
        <w:gridCol w:w="1116"/>
        <w:gridCol w:w="1476"/>
      </w:tblGrid>
      <w:tr w:rsidR="008D2815" w:rsidRPr="00F83515" w14:paraId="5027ACCD" w14:textId="77777777" w:rsidTr="008D2815">
        <w:trPr>
          <w:trHeight w:val="288"/>
          <w:jc w:val="center"/>
        </w:trPr>
        <w:tc>
          <w:tcPr>
            <w:tcW w:w="1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AFFC0"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di^2 urut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4D22BD0"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DE793D8"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pi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81F91AC"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X^2</w:t>
            </w:r>
          </w:p>
        </w:tc>
        <w:tc>
          <w:tcPr>
            <w:tcW w:w="1280" w:type="dxa"/>
            <w:tcBorders>
              <w:top w:val="single" w:sz="4" w:space="0" w:color="auto"/>
              <w:left w:val="nil"/>
              <w:bottom w:val="single" w:sz="4" w:space="0" w:color="auto"/>
              <w:right w:val="single" w:sz="4" w:space="0" w:color="auto"/>
            </w:tcBorders>
            <w:shd w:val="clear" w:color="auto" w:fill="auto"/>
            <w:noWrap/>
            <w:vAlign w:val="center"/>
            <w:hideMark/>
          </w:tcPr>
          <w:p w14:paraId="7E2442E8"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X^2 diurutkan</w:t>
            </w:r>
          </w:p>
        </w:tc>
      </w:tr>
      <w:tr w:rsidR="008D2815" w:rsidRPr="00F83515" w14:paraId="5070EAB3" w14:textId="77777777" w:rsidTr="008D2815">
        <w:trPr>
          <w:trHeight w:val="288"/>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D1D0B51"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0.07955795</w:t>
            </w:r>
          </w:p>
        </w:tc>
        <w:tc>
          <w:tcPr>
            <w:tcW w:w="960" w:type="dxa"/>
            <w:tcBorders>
              <w:top w:val="nil"/>
              <w:left w:val="nil"/>
              <w:bottom w:val="single" w:sz="4" w:space="0" w:color="auto"/>
              <w:right w:val="single" w:sz="4" w:space="0" w:color="auto"/>
            </w:tcBorders>
            <w:shd w:val="clear" w:color="auto" w:fill="auto"/>
            <w:noWrap/>
            <w:vAlign w:val="bottom"/>
            <w:hideMark/>
          </w:tcPr>
          <w:p w14:paraId="7E47E9E7"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1</w:t>
            </w:r>
          </w:p>
        </w:tc>
        <w:tc>
          <w:tcPr>
            <w:tcW w:w="960" w:type="dxa"/>
            <w:tcBorders>
              <w:top w:val="nil"/>
              <w:left w:val="nil"/>
              <w:bottom w:val="single" w:sz="4" w:space="0" w:color="auto"/>
              <w:right w:val="single" w:sz="4" w:space="0" w:color="auto"/>
            </w:tcBorders>
            <w:shd w:val="clear" w:color="auto" w:fill="auto"/>
            <w:noWrap/>
            <w:vAlign w:val="bottom"/>
            <w:hideMark/>
          </w:tcPr>
          <w:p w14:paraId="27E54E10"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0.033333</w:t>
            </w:r>
          </w:p>
        </w:tc>
        <w:tc>
          <w:tcPr>
            <w:tcW w:w="960" w:type="dxa"/>
            <w:tcBorders>
              <w:top w:val="nil"/>
              <w:left w:val="nil"/>
              <w:bottom w:val="single" w:sz="4" w:space="0" w:color="auto"/>
              <w:right w:val="single" w:sz="4" w:space="0" w:color="auto"/>
            </w:tcBorders>
            <w:shd w:val="clear" w:color="auto" w:fill="auto"/>
            <w:noWrap/>
            <w:vAlign w:val="bottom"/>
            <w:hideMark/>
          </w:tcPr>
          <w:p w14:paraId="22F07B21"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0.067803</w:t>
            </w:r>
          </w:p>
        </w:tc>
        <w:tc>
          <w:tcPr>
            <w:tcW w:w="1280" w:type="dxa"/>
            <w:tcBorders>
              <w:top w:val="nil"/>
              <w:left w:val="nil"/>
              <w:bottom w:val="single" w:sz="4" w:space="0" w:color="auto"/>
              <w:right w:val="single" w:sz="4" w:space="0" w:color="auto"/>
            </w:tcBorders>
            <w:shd w:val="clear" w:color="auto" w:fill="auto"/>
            <w:noWrap/>
            <w:vAlign w:val="bottom"/>
            <w:hideMark/>
          </w:tcPr>
          <w:p w14:paraId="7EB0671E"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0.067803103</w:t>
            </w:r>
          </w:p>
        </w:tc>
      </w:tr>
      <w:tr w:rsidR="008D2815" w:rsidRPr="00F83515" w14:paraId="2BE3B2D2" w14:textId="77777777" w:rsidTr="008D2815">
        <w:trPr>
          <w:trHeight w:val="288"/>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6E8B829"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0.116379557</w:t>
            </w:r>
          </w:p>
        </w:tc>
        <w:tc>
          <w:tcPr>
            <w:tcW w:w="960" w:type="dxa"/>
            <w:tcBorders>
              <w:top w:val="nil"/>
              <w:left w:val="nil"/>
              <w:bottom w:val="single" w:sz="4" w:space="0" w:color="auto"/>
              <w:right w:val="single" w:sz="4" w:space="0" w:color="auto"/>
            </w:tcBorders>
            <w:shd w:val="clear" w:color="auto" w:fill="auto"/>
            <w:noWrap/>
            <w:vAlign w:val="bottom"/>
            <w:hideMark/>
          </w:tcPr>
          <w:p w14:paraId="78EDBC48"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2</w:t>
            </w:r>
          </w:p>
        </w:tc>
        <w:tc>
          <w:tcPr>
            <w:tcW w:w="960" w:type="dxa"/>
            <w:tcBorders>
              <w:top w:val="nil"/>
              <w:left w:val="nil"/>
              <w:bottom w:val="single" w:sz="4" w:space="0" w:color="auto"/>
              <w:right w:val="single" w:sz="4" w:space="0" w:color="auto"/>
            </w:tcBorders>
            <w:shd w:val="clear" w:color="auto" w:fill="auto"/>
            <w:noWrap/>
            <w:vAlign w:val="bottom"/>
            <w:hideMark/>
          </w:tcPr>
          <w:p w14:paraId="535D099F"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0.1</w:t>
            </w:r>
          </w:p>
        </w:tc>
        <w:tc>
          <w:tcPr>
            <w:tcW w:w="960" w:type="dxa"/>
            <w:tcBorders>
              <w:top w:val="nil"/>
              <w:left w:val="nil"/>
              <w:bottom w:val="single" w:sz="4" w:space="0" w:color="auto"/>
              <w:right w:val="single" w:sz="4" w:space="0" w:color="auto"/>
            </w:tcBorders>
            <w:shd w:val="clear" w:color="auto" w:fill="auto"/>
            <w:noWrap/>
            <w:vAlign w:val="bottom"/>
            <w:hideMark/>
          </w:tcPr>
          <w:p w14:paraId="3346EF28"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0.210721</w:t>
            </w:r>
          </w:p>
        </w:tc>
        <w:tc>
          <w:tcPr>
            <w:tcW w:w="1280" w:type="dxa"/>
            <w:tcBorders>
              <w:top w:val="nil"/>
              <w:left w:val="nil"/>
              <w:bottom w:val="single" w:sz="4" w:space="0" w:color="auto"/>
              <w:right w:val="single" w:sz="4" w:space="0" w:color="auto"/>
            </w:tcBorders>
            <w:shd w:val="clear" w:color="auto" w:fill="auto"/>
            <w:noWrap/>
            <w:vAlign w:val="bottom"/>
            <w:hideMark/>
          </w:tcPr>
          <w:p w14:paraId="43519591"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0.210721031</w:t>
            </w:r>
          </w:p>
        </w:tc>
      </w:tr>
      <w:tr w:rsidR="008D2815" w:rsidRPr="00F83515" w14:paraId="2736DC86" w14:textId="77777777" w:rsidTr="008D2815">
        <w:trPr>
          <w:trHeight w:val="288"/>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94FDF48"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0.19593181</w:t>
            </w:r>
          </w:p>
        </w:tc>
        <w:tc>
          <w:tcPr>
            <w:tcW w:w="960" w:type="dxa"/>
            <w:tcBorders>
              <w:top w:val="nil"/>
              <w:left w:val="nil"/>
              <w:bottom w:val="single" w:sz="4" w:space="0" w:color="auto"/>
              <w:right w:val="single" w:sz="4" w:space="0" w:color="auto"/>
            </w:tcBorders>
            <w:shd w:val="clear" w:color="auto" w:fill="auto"/>
            <w:noWrap/>
            <w:vAlign w:val="bottom"/>
            <w:hideMark/>
          </w:tcPr>
          <w:p w14:paraId="6835A173"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3</w:t>
            </w:r>
          </w:p>
        </w:tc>
        <w:tc>
          <w:tcPr>
            <w:tcW w:w="960" w:type="dxa"/>
            <w:tcBorders>
              <w:top w:val="nil"/>
              <w:left w:val="nil"/>
              <w:bottom w:val="single" w:sz="4" w:space="0" w:color="auto"/>
              <w:right w:val="single" w:sz="4" w:space="0" w:color="auto"/>
            </w:tcBorders>
            <w:shd w:val="clear" w:color="auto" w:fill="auto"/>
            <w:noWrap/>
            <w:vAlign w:val="bottom"/>
            <w:hideMark/>
          </w:tcPr>
          <w:p w14:paraId="6C7F9FE0"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0.166667</w:t>
            </w:r>
          </w:p>
        </w:tc>
        <w:tc>
          <w:tcPr>
            <w:tcW w:w="960" w:type="dxa"/>
            <w:tcBorders>
              <w:top w:val="nil"/>
              <w:left w:val="nil"/>
              <w:bottom w:val="single" w:sz="4" w:space="0" w:color="auto"/>
              <w:right w:val="single" w:sz="4" w:space="0" w:color="auto"/>
            </w:tcBorders>
            <w:shd w:val="clear" w:color="auto" w:fill="auto"/>
            <w:noWrap/>
            <w:vAlign w:val="bottom"/>
            <w:hideMark/>
          </w:tcPr>
          <w:p w14:paraId="7725522D"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0.364643</w:t>
            </w:r>
          </w:p>
        </w:tc>
        <w:tc>
          <w:tcPr>
            <w:tcW w:w="1280" w:type="dxa"/>
            <w:tcBorders>
              <w:top w:val="nil"/>
              <w:left w:val="nil"/>
              <w:bottom w:val="single" w:sz="4" w:space="0" w:color="auto"/>
              <w:right w:val="single" w:sz="4" w:space="0" w:color="auto"/>
            </w:tcBorders>
            <w:shd w:val="clear" w:color="auto" w:fill="auto"/>
            <w:noWrap/>
            <w:vAlign w:val="bottom"/>
            <w:hideMark/>
          </w:tcPr>
          <w:p w14:paraId="6DCE87A6"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0.364643114</w:t>
            </w:r>
          </w:p>
        </w:tc>
      </w:tr>
      <w:tr w:rsidR="008D2815" w:rsidRPr="00F83515" w14:paraId="38DC6C70" w14:textId="77777777" w:rsidTr="008D2815">
        <w:trPr>
          <w:trHeight w:val="288"/>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EB6C5D6"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0.329861861</w:t>
            </w:r>
          </w:p>
        </w:tc>
        <w:tc>
          <w:tcPr>
            <w:tcW w:w="960" w:type="dxa"/>
            <w:tcBorders>
              <w:top w:val="nil"/>
              <w:left w:val="nil"/>
              <w:bottom w:val="single" w:sz="4" w:space="0" w:color="auto"/>
              <w:right w:val="single" w:sz="4" w:space="0" w:color="auto"/>
            </w:tcBorders>
            <w:shd w:val="clear" w:color="auto" w:fill="auto"/>
            <w:noWrap/>
            <w:vAlign w:val="bottom"/>
            <w:hideMark/>
          </w:tcPr>
          <w:p w14:paraId="44D095AF"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4</w:t>
            </w:r>
          </w:p>
        </w:tc>
        <w:tc>
          <w:tcPr>
            <w:tcW w:w="960" w:type="dxa"/>
            <w:tcBorders>
              <w:top w:val="nil"/>
              <w:left w:val="nil"/>
              <w:bottom w:val="single" w:sz="4" w:space="0" w:color="auto"/>
              <w:right w:val="single" w:sz="4" w:space="0" w:color="auto"/>
            </w:tcBorders>
            <w:shd w:val="clear" w:color="auto" w:fill="auto"/>
            <w:noWrap/>
            <w:vAlign w:val="bottom"/>
            <w:hideMark/>
          </w:tcPr>
          <w:p w14:paraId="110B26A1"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0.233333</w:t>
            </w:r>
          </w:p>
        </w:tc>
        <w:tc>
          <w:tcPr>
            <w:tcW w:w="960" w:type="dxa"/>
            <w:tcBorders>
              <w:top w:val="nil"/>
              <w:left w:val="nil"/>
              <w:bottom w:val="single" w:sz="4" w:space="0" w:color="auto"/>
              <w:right w:val="single" w:sz="4" w:space="0" w:color="auto"/>
            </w:tcBorders>
            <w:shd w:val="clear" w:color="auto" w:fill="auto"/>
            <w:noWrap/>
            <w:vAlign w:val="bottom"/>
            <w:hideMark/>
          </w:tcPr>
          <w:p w14:paraId="73D5AFF9"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0.531406</w:t>
            </w:r>
          </w:p>
        </w:tc>
        <w:tc>
          <w:tcPr>
            <w:tcW w:w="1280" w:type="dxa"/>
            <w:tcBorders>
              <w:top w:val="nil"/>
              <w:left w:val="nil"/>
              <w:bottom w:val="single" w:sz="4" w:space="0" w:color="auto"/>
              <w:right w:val="single" w:sz="4" w:space="0" w:color="auto"/>
            </w:tcBorders>
            <w:shd w:val="clear" w:color="auto" w:fill="auto"/>
            <w:noWrap/>
            <w:vAlign w:val="bottom"/>
            <w:hideMark/>
          </w:tcPr>
          <w:p w14:paraId="67CCDA37"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0.531406331</w:t>
            </w:r>
          </w:p>
        </w:tc>
      </w:tr>
      <w:tr w:rsidR="008D2815" w:rsidRPr="00F83515" w14:paraId="0A29F565" w14:textId="77777777" w:rsidTr="008D2815">
        <w:trPr>
          <w:trHeight w:val="288"/>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B38D336"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0.547564324</w:t>
            </w:r>
          </w:p>
        </w:tc>
        <w:tc>
          <w:tcPr>
            <w:tcW w:w="960" w:type="dxa"/>
            <w:tcBorders>
              <w:top w:val="nil"/>
              <w:left w:val="nil"/>
              <w:bottom w:val="single" w:sz="4" w:space="0" w:color="auto"/>
              <w:right w:val="single" w:sz="4" w:space="0" w:color="auto"/>
            </w:tcBorders>
            <w:shd w:val="clear" w:color="auto" w:fill="auto"/>
            <w:noWrap/>
            <w:vAlign w:val="bottom"/>
            <w:hideMark/>
          </w:tcPr>
          <w:p w14:paraId="4E0BA63E"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5</w:t>
            </w:r>
          </w:p>
        </w:tc>
        <w:tc>
          <w:tcPr>
            <w:tcW w:w="960" w:type="dxa"/>
            <w:tcBorders>
              <w:top w:val="nil"/>
              <w:left w:val="nil"/>
              <w:bottom w:val="single" w:sz="4" w:space="0" w:color="auto"/>
              <w:right w:val="single" w:sz="4" w:space="0" w:color="auto"/>
            </w:tcBorders>
            <w:shd w:val="clear" w:color="auto" w:fill="auto"/>
            <w:noWrap/>
            <w:vAlign w:val="bottom"/>
            <w:hideMark/>
          </w:tcPr>
          <w:p w14:paraId="2FF57A75"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0.3</w:t>
            </w:r>
          </w:p>
        </w:tc>
        <w:tc>
          <w:tcPr>
            <w:tcW w:w="960" w:type="dxa"/>
            <w:tcBorders>
              <w:top w:val="nil"/>
              <w:left w:val="nil"/>
              <w:bottom w:val="single" w:sz="4" w:space="0" w:color="auto"/>
              <w:right w:val="single" w:sz="4" w:space="0" w:color="auto"/>
            </w:tcBorders>
            <w:shd w:val="clear" w:color="auto" w:fill="auto"/>
            <w:noWrap/>
            <w:vAlign w:val="bottom"/>
            <w:hideMark/>
          </w:tcPr>
          <w:p w14:paraId="77679D7D"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0.71335</w:t>
            </w:r>
          </w:p>
        </w:tc>
        <w:tc>
          <w:tcPr>
            <w:tcW w:w="1280" w:type="dxa"/>
            <w:tcBorders>
              <w:top w:val="nil"/>
              <w:left w:val="nil"/>
              <w:bottom w:val="single" w:sz="4" w:space="0" w:color="auto"/>
              <w:right w:val="single" w:sz="4" w:space="0" w:color="auto"/>
            </w:tcBorders>
            <w:shd w:val="clear" w:color="auto" w:fill="auto"/>
            <w:noWrap/>
            <w:vAlign w:val="bottom"/>
            <w:hideMark/>
          </w:tcPr>
          <w:p w14:paraId="5D11AD15"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0.713349888</w:t>
            </w:r>
          </w:p>
        </w:tc>
      </w:tr>
      <w:tr w:rsidR="008D2815" w:rsidRPr="00F83515" w14:paraId="556C6795" w14:textId="77777777" w:rsidTr="008D2815">
        <w:trPr>
          <w:trHeight w:val="396"/>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06B7D35A"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0.866664574</w:t>
            </w:r>
          </w:p>
        </w:tc>
        <w:tc>
          <w:tcPr>
            <w:tcW w:w="960" w:type="dxa"/>
            <w:tcBorders>
              <w:top w:val="nil"/>
              <w:left w:val="nil"/>
              <w:bottom w:val="single" w:sz="4" w:space="0" w:color="auto"/>
              <w:right w:val="single" w:sz="4" w:space="0" w:color="auto"/>
            </w:tcBorders>
            <w:shd w:val="clear" w:color="auto" w:fill="auto"/>
            <w:noWrap/>
            <w:vAlign w:val="bottom"/>
            <w:hideMark/>
          </w:tcPr>
          <w:p w14:paraId="5533C4E3"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6</w:t>
            </w:r>
          </w:p>
        </w:tc>
        <w:tc>
          <w:tcPr>
            <w:tcW w:w="960" w:type="dxa"/>
            <w:tcBorders>
              <w:top w:val="nil"/>
              <w:left w:val="nil"/>
              <w:bottom w:val="single" w:sz="4" w:space="0" w:color="auto"/>
              <w:right w:val="single" w:sz="4" w:space="0" w:color="auto"/>
            </w:tcBorders>
            <w:shd w:val="clear" w:color="auto" w:fill="auto"/>
            <w:noWrap/>
            <w:vAlign w:val="bottom"/>
            <w:hideMark/>
          </w:tcPr>
          <w:p w14:paraId="3E152436"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0.366667</w:t>
            </w:r>
          </w:p>
        </w:tc>
        <w:tc>
          <w:tcPr>
            <w:tcW w:w="960" w:type="dxa"/>
            <w:tcBorders>
              <w:top w:val="nil"/>
              <w:left w:val="nil"/>
              <w:bottom w:val="single" w:sz="4" w:space="0" w:color="auto"/>
              <w:right w:val="single" w:sz="4" w:space="0" w:color="auto"/>
            </w:tcBorders>
            <w:shd w:val="clear" w:color="auto" w:fill="auto"/>
            <w:noWrap/>
            <w:vAlign w:val="bottom"/>
            <w:hideMark/>
          </w:tcPr>
          <w:p w14:paraId="4C1B0D19"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0.913517</w:t>
            </w:r>
          </w:p>
        </w:tc>
        <w:tc>
          <w:tcPr>
            <w:tcW w:w="1280" w:type="dxa"/>
            <w:tcBorders>
              <w:top w:val="nil"/>
              <w:left w:val="nil"/>
              <w:bottom w:val="single" w:sz="4" w:space="0" w:color="auto"/>
              <w:right w:val="single" w:sz="4" w:space="0" w:color="auto"/>
            </w:tcBorders>
            <w:shd w:val="clear" w:color="auto" w:fill="auto"/>
            <w:noWrap/>
            <w:vAlign w:val="bottom"/>
            <w:hideMark/>
          </w:tcPr>
          <w:p w14:paraId="44D25DFC"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0.913516805</w:t>
            </w:r>
          </w:p>
        </w:tc>
      </w:tr>
      <w:tr w:rsidR="008D2815" w:rsidRPr="00F83515" w14:paraId="5D575A41" w14:textId="77777777" w:rsidTr="008D2815">
        <w:trPr>
          <w:trHeight w:val="288"/>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ACEB391"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1.901055476</w:t>
            </w:r>
          </w:p>
        </w:tc>
        <w:tc>
          <w:tcPr>
            <w:tcW w:w="960" w:type="dxa"/>
            <w:tcBorders>
              <w:top w:val="nil"/>
              <w:left w:val="nil"/>
              <w:bottom w:val="single" w:sz="4" w:space="0" w:color="auto"/>
              <w:right w:val="single" w:sz="4" w:space="0" w:color="auto"/>
            </w:tcBorders>
            <w:shd w:val="clear" w:color="auto" w:fill="auto"/>
            <w:noWrap/>
            <w:vAlign w:val="bottom"/>
            <w:hideMark/>
          </w:tcPr>
          <w:p w14:paraId="26CBA5DB"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7</w:t>
            </w:r>
          </w:p>
        </w:tc>
        <w:tc>
          <w:tcPr>
            <w:tcW w:w="960" w:type="dxa"/>
            <w:tcBorders>
              <w:top w:val="nil"/>
              <w:left w:val="nil"/>
              <w:bottom w:val="single" w:sz="4" w:space="0" w:color="auto"/>
              <w:right w:val="single" w:sz="4" w:space="0" w:color="auto"/>
            </w:tcBorders>
            <w:shd w:val="clear" w:color="auto" w:fill="auto"/>
            <w:noWrap/>
            <w:vAlign w:val="bottom"/>
            <w:hideMark/>
          </w:tcPr>
          <w:p w14:paraId="6DA696C7"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0.433333</w:t>
            </w:r>
          </w:p>
        </w:tc>
        <w:tc>
          <w:tcPr>
            <w:tcW w:w="960" w:type="dxa"/>
            <w:tcBorders>
              <w:top w:val="nil"/>
              <w:left w:val="nil"/>
              <w:bottom w:val="single" w:sz="4" w:space="0" w:color="auto"/>
              <w:right w:val="single" w:sz="4" w:space="0" w:color="auto"/>
            </w:tcBorders>
            <w:shd w:val="clear" w:color="auto" w:fill="auto"/>
            <w:noWrap/>
            <w:vAlign w:val="bottom"/>
            <w:hideMark/>
          </w:tcPr>
          <w:p w14:paraId="2AF3306D"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1.135968</w:t>
            </w:r>
          </w:p>
        </w:tc>
        <w:tc>
          <w:tcPr>
            <w:tcW w:w="1280" w:type="dxa"/>
            <w:tcBorders>
              <w:top w:val="nil"/>
              <w:left w:val="nil"/>
              <w:bottom w:val="single" w:sz="4" w:space="0" w:color="auto"/>
              <w:right w:val="single" w:sz="4" w:space="0" w:color="auto"/>
            </w:tcBorders>
            <w:shd w:val="clear" w:color="auto" w:fill="auto"/>
            <w:noWrap/>
            <w:vAlign w:val="bottom"/>
            <w:hideMark/>
          </w:tcPr>
          <w:p w14:paraId="4E95A13C"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1.135968075</w:t>
            </w:r>
          </w:p>
        </w:tc>
      </w:tr>
      <w:tr w:rsidR="008D2815" w:rsidRPr="00F83515" w14:paraId="29E207C0" w14:textId="77777777" w:rsidTr="008D2815">
        <w:trPr>
          <w:trHeight w:val="288"/>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7B2E592F"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2.217872688</w:t>
            </w:r>
          </w:p>
        </w:tc>
        <w:tc>
          <w:tcPr>
            <w:tcW w:w="960" w:type="dxa"/>
            <w:tcBorders>
              <w:top w:val="nil"/>
              <w:left w:val="nil"/>
              <w:bottom w:val="single" w:sz="4" w:space="0" w:color="auto"/>
              <w:right w:val="single" w:sz="4" w:space="0" w:color="auto"/>
            </w:tcBorders>
            <w:shd w:val="clear" w:color="auto" w:fill="auto"/>
            <w:noWrap/>
            <w:vAlign w:val="bottom"/>
            <w:hideMark/>
          </w:tcPr>
          <w:p w14:paraId="3C205DA8"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8</w:t>
            </w:r>
          </w:p>
        </w:tc>
        <w:tc>
          <w:tcPr>
            <w:tcW w:w="960" w:type="dxa"/>
            <w:tcBorders>
              <w:top w:val="nil"/>
              <w:left w:val="nil"/>
              <w:bottom w:val="single" w:sz="4" w:space="0" w:color="auto"/>
              <w:right w:val="single" w:sz="4" w:space="0" w:color="auto"/>
            </w:tcBorders>
            <w:shd w:val="clear" w:color="auto" w:fill="auto"/>
            <w:noWrap/>
            <w:vAlign w:val="bottom"/>
            <w:hideMark/>
          </w:tcPr>
          <w:p w14:paraId="40B5B9FE"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0.5</w:t>
            </w:r>
          </w:p>
        </w:tc>
        <w:tc>
          <w:tcPr>
            <w:tcW w:w="960" w:type="dxa"/>
            <w:tcBorders>
              <w:top w:val="nil"/>
              <w:left w:val="nil"/>
              <w:bottom w:val="single" w:sz="4" w:space="0" w:color="auto"/>
              <w:right w:val="single" w:sz="4" w:space="0" w:color="auto"/>
            </w:tcBorders>
            <w:shd w:val="clear" w:color="auto" w:fill="auto"/>
            <w:noWrap/>
            <w:vAlign w:val="bottom"/>
            <w:hideMark/>
          </w:tcPr>
          <w:p w14:paraId="16AD1573"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1.386294</w:t>
            </w:r>
          </w:p>
        </w:tc>
        <w:tc>
          <w:tcPr>
            <w:tcW w:w="1280" w:type="dxa"/>
            <w:tcBorders>
              <w:top w:val="nil"/>
              <w:left w:val="nil"/>
              <w:bottom w:val="single" w:sz="4" w:space="0" w:color="auto"/>
              <w:right w:val="single" w:sz="4" w:space="0" w:color="auto"/>
            </w:tcBorders>
            <w:shd w:val="clear" w:color="auto" w:fill="auto"/>
            <w:noWrap/>
            <w:vAlign w:val="bottom"/>
            <w:hideMark/>
          </w:tcPr>
          <w:p w14:paraId="091C9DE5"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1.386294361</w:t>
            </w:r>
          </w:p>
        </w:tc>
      </w:tr>
      <w:tr w:rsidR="008D2815" w:rsidRPr="00F83515" w14:paraId="507101BE" w14:textId="77777777" w:rsidTr="008D2815">
        <w:trPr>
          <w:trHeight w:val="288"/>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F501502"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2.258454592</w:t>
            </w:r>
          </w:p>
        </w:tc>
        <w:tc>
          <w:tcPr>
            <w:tcW w:w="960" w:type="dxa"/>
            <w:tcBorders>
              <w:top w:val="nil"/>
              <w:left w:val="nil"/>
              <w:bottom w:val="single" w:sz="4" w:space="0" w:color="auto"/>
              <w:right w:val="single" w:sz="4" w:space="0" w:color="auto"/>
            </w:tcBorders>
            <w:shd w:val="clear" w:color="auto" w:fill="auto"/>
            <w:noWrap/>
            <w:vAlign w:val="bottom"/>
            <w:hideMark/>
          </w:tcPr>
          <w:p w14:paraId="1E42D9C7"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9</w:t>
            </w:r>
          </w:p>
        </w:tc>
        <w:tc>
          <w:tcPr>
            <w:tcW w:w="960" w:type="dxa"/>
            <w:tcBorders>
              <w:top w:val="nil"/>
              <w:left w:val="nil"/>
              <w:bottom w:val="single" w:sz="4" w:space="0" w:color="auto"/>
              <w:right w:val="single" w:sz="4" w:space="0" w:color="auto"/>
            </w:tcBorders>
            <w:shd w:val="clear" w:color="auto" w:fill="auto"/>
            <w:noWrap/>
            <w:vAlign w:val="bottom"/>
            <w:hideMark/>
          </w:tcPr>
          <w:p w14:paraId="05A957ED"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0.566667</w:t>
            </w:r>
          </w:p>
        </w:tc>
        <w:tc>
          <w:tcPr>
            <w:tcW w:w="960" w:type="dxa"/>
            <w:tcBorders>
              <w:top w:val="nil"/>
              <w:left w:val="nil"/>
              <w:bottom w:val="single" w:sz="4" w:space="0" w:color="auto"/>
              <w:right w:val="single" w:sz="4" w:space="0" w:color="auto"/>
            </w:tcBorders>
            <w:shd w:val="clear" w:color="auto" w:fill="auto"/>
            <w:noWrap/>
            <w:vAlign w:val="bottom"/>
            <w:hideMark/>
          </w:tcPr>
          <w:p w14:paraId="4C9ECE27"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1.672496</w:t>
            </w:r>
          </w:p>
        </w:tc>
        <w:tc>
          <w:tcPr>
            <w:tcW w:w="1280" w:type="dxa"/>
            <w:tcBorders>
              <w:top w:val="nil"/>
              <w:left w:val="nil"/>
              <w:bottom w:val="single" w:sz="4" w:space="0" w:color="auto"/>
              <w:right w:val="single" w:sz="4" w:space="0" w:color="auto"/>
            </w:tcBorders>
            <w:shd w:val="clear" w:color="auto" w:fill="auto"/>
            <w:noWrap/>
            <w:vAlign w:val="bottom"/>
            <w:hideMark/>
          </w:tcPr>
          <w:p w14:paraId="03578AB5"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1.672496048</w:t>
            </w:r>
          </w:p>
        </w:tc>
      </w:tr>
      <w:tr w:rsidR="008D2815" w:rsidRPr="00F83515" w14:paraId="7291AEB1" w14:textId="77777777" w:rsidTr="008D2815">
        <w:trPr>
          <w:trHeight w:val="288"/>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A5CB483"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2.423626849</w:t>
            </w:r>
          </w:p>
        </w:tc>
        <w:tc>
          <w:tcPr>
            <w:tcW w:w="960" w:type="dxa"/>
            <w:tcBorders>
              <w:top w:val="nil"/>
              <w:left w:val="nil"/>
              <w:bottom w:val="single" w:sz="4" w:space="0" w:color="auto"/>
              <w:right w:val="single" w:sz="4" w:space="0" w:color="auto"/>
            </w:tcBorders>
            <w:shd w:val="clear" w:color="auto" w:fill="auto"/>
            <w:noWrap/>
            <w:vAlign w:val="bottom"/>
            <w:hideMark/>
          </w:tcPr>
          <w:p w14:paraId="7185BAF0"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10</w:t>
            </w:r>
          </w:p>
        </w:tc>
        <w:tc>
          <w:tcPr>
            <w:tcW w:w="960" w:type="dxa"/>
            <w:tcBorders>
              <w:top w:val="nil"/>
              <w:left w:val="nil"/>
              <w:bottom w:val="single" w:sz="4" w:space="0" w:color="auto"/>
              <w:right w:val="single" w:sz="4" w:space="0" w:color="auto"/>
            </w:tcBorders>
            <w:shd w:val="clear" w:color="auto" w:fill="auto"/>
            <w:noWrap/>
            <w:vAlign w:val="bottom"/>
            <w:hideMark/>
          </w:tcPr>
          <w:p w14:paraId="32616F9E"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0.633333</w:t>
            </w:r>
          </w:p>
        </w:tc>
        <w:tc>
          <w:tcPr>
            <w:tcW w:w="960" w:type="dxa"/>
            <w:tcBorders>
              <w:top w:val="nil"/>
              <w:left w:val="nil"/>
              <w:bottom w:val="single" w:sz="4" w:space="0" w:color="auto"/>
              <w:right w:val="single" w:sz="4" w:space="0" w:color="auto"/>
            </w:tcBorders>
            <w:shd w:val="clear" w:color="auto" w:fill="auto"/>
            <w:noWrap/>
            <w:vAlign w:val="bottom"/>
            <w:hideMark/>
          </w:tcPr>
          <w:p w14:paraId="5F03BF90"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2.006604</w:t>
            </w:r>
          </w:p>
        </w:tc>
        <w:tc>
          <w:tcPr>
            <w:tcW w:w="1280" w:type="dxa"/>
            <w:tcBorders>
              <w:top w:val="nil"/>
              <w:left w:val="nil"/>
              <w:bottom w:val="single" w:sz="4" w:space="0" w:color="auto"/>
              <w:right w:val="single" w:sz="4" w:space="0" w:color="auto"/>
            </w:tcBorders>
            <w:shd w:val="clear" w:color="auto" w:fill="auto"/>
            <w:noWrap/>
            <w:vAlign w:val="bottom"/>
            <w:hideMark/>
          </w:tcPr>
          <w:p w14:paraId="2DD8D5E0"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2.006604218</w:t>
            </w:r>
          </w:p>
        </w:tc>
      </w:tr>
      <w:tr w:rsidR="008D2815" w:rsidRPr="00F83515" w14:paraId="509FECC3" w14:textId="77777777" w:rsidTr="008D2815">
        <w:trPr>
          <w:trHeight w:val="288"/>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59E79E9B"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2.429010911</w:t>
            </w:r>
          </w:p>
        </w:tc>
        <w:tc>
          <w:tcPr>
            <w:tcW w:w="960" w:type="dxa"/>
            <w:tcBorders>
              <w:top w:val="nil"/>
              <w:left w:val="nil"/>
              <w:bottom w:val="single" w:sz="4" w:space="0" w:color="auto"/>
              <w:right w:val="single" w:sz="4" w:space="0" w:color="auto"/>
            </w:tcBorders>
            <w:shd w:val="clear" w:color="auto" w:fill="auto"/>
            <w:noWrap/>
            <w:vAlign w:val="bottom"/>
            <w:hideMark/>
          </w:tcPr>
          <w:p w14:paraId="25BC8623"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11</w:t>
            </w:r>
          </w:p>
        </w:tc>
        <w:tc>
          <w:tcPr>
            <w:tcW w:w="960" w:type="dxa"/>
            <w:tcBorders>
              <w:top w:val="nil"/>
              <w:left w:val="nil"/>
              <w:bottom w:val="single" w:sz="4" w:space="0" w:color="auto"/>
              <w:right w:val="single" w:sz="4" w:space="0" w:color="auto"/>
            </w:tcBorders>
            <w:shd w:val="clear" w:color="auto" w:fill="auto"/>
            <w:noWrap/>
            <w:vAlign w:val="bottom"/>
            <w:hideMark/>
          </w:tcPr>
          <w:p w14:paraId="4C72C0C9"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0.7</w:t>
            </w:r>
          </w:p>
        </w:tc>
        <w:tc>
          <w:tcPr>
            <w:tcW w:w="960" w:type="dxa"/>
            <w:tcBorders>
              <w:top w:val="nil"/>
              <w:left w:val="nil"/>
              <w:bottom w:val="single" w:sz="4" w:space="0" w:color="auto"/>
              <w:right w:val="single" w:sz="4" w:space="0" w:color="auto"/>
            </w:tcBorders>
            <w:shd w:val="clear" w:color="auto" w:fill="auto"/>
            <w:noWrap/>
            <w:vAlign w:val="bottom"/>
            <w:hideMark/>
          </w:tcPr>
          <w:p w14:paraId="695AB137"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2.407946</w:t>
            </w:r>
          </w:p>
        </w:tc>
        <w:tc>
          <w:tcPr>
            <w:tcW w:w="1280" w:type="dxa"/>
            <w:tcBorders>
              <w:top w:val="nil"/>
              <w:left w:val="nil"/>
              <w:bottom w:val="single" w:sz="4" w:space="0" w:color="auto"/>
              <w:right w:val="single" w:sz="4" w:space="0" w:color="auto"/>
            </w:tcBorders>
            <w:shd w:val="clear" w:color="auto" w:fill="auto"/>
            <w:noWrap/>
            <w:vAlign w:val="bottom"/>
            <w:hideMark/>
          </w:tcPr>
          <w:p w14:paraId="574D6EC9"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2.407945609</w:t>
            </w:r>
          </w:p>
        </w:tc>
      </w:tr>
      <w:tr w:rsidR="008D2815" w:rsidRPr="00F83515" w14:paraId="6F8B178D" w14:textId="77777777" w:rsidTr="008D2815">
        <w:trPr>
          <w:trHeight w:val="288"/>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224AC338"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lastRenderedPageBreak/>
              <w:t>2.917873909</w:t>
            </w:r>
          </w:p>
        </w:tc>
        <w:tc>
          <w:tcPr>
            <w:tcW w:w="960" w:type="dxa"/>
            <w:tcBorders>
              <w:top w:val="nil"/>
              <w:left w:val="nil"/>
              <w:bottom w:val="single" w:sz="4" w:space="0" w:color="auto"/>
              <w:right w:val="single" w:sz="4" w:space="0" w:color="auto"/>
            </w:tcBorders>
            <w:shd w:val="clear" w:color="auto" w:fill="auto"/>
            <w:noWrap/>
            <w:vAlign w:val="bottom"/>
            <w:hideMark/>
          </w:tcPr>
          <w:p w14:paraId="292FEEAC"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12</w:t>
            </w:r>
          </w:p>
        </w:tc>
        <w:tc>
          <w:tcPr>
            <w:tcW w:w="960" w:type="dxa"/>
            <w:tcBorders>
              <w:top w:val="nil"/>
              <w:left w:val="nil"/>
              <w:bottom w:val="single" w:sz="4" w:space="0" w:color="auto"/>
              <w:right w:val="single" w:sz="4" w:space="0" w:color="auto"/>
            </w:tcBorders>
            <w:shd w:val="clear" w:color="auto" w:fill="auto"/>
            <w:noWrap/>
            <w:vAlign w:val="bottom"/>
            <w:hideMark/>
          </w:tcPr>
          <w:p w14:paraId="2EE40039"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0.766667</w:t>
            </w:r>
          </w:p>
        </w:tc>
        <w:tc>
          <w:tcPr>
            <w:tcW w:w="960" w:type="dxa"/>
            <w:tcBorders>
              <w:top w:val="nil"/>
              <w:left w:val="nil"/>
              <w:bottom w:val="single" w:sz="4" w:space="0" w:color="auto"/>
              <w:right w:val="single" w:sz="4" w:space="0" w:color="auto"/>
            </w:tcBorders>
            <w:shd w:val="clear" w:color="auto" w:fill="auto"/>
            <w:noWrap/>
            <w:vAlign w:val="bottom"/>
            <w:hideMark/>
          </w:tcPr>
          <w:p w14:paraId="7BE945F9"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2.910574</w:t>
            </w:r>
          </w:p>
        </w:tc>
        <w:tc>
          <w:tcPr>
            <w:tcW w:w="1280" w:type="dxa"/>
            <w:tcBorders>
              <w:top w:val="nil"/>
              <w:left w:val="nil"/>
              <w:bottom w:val="single" w:sz="4" w:space="0" w:color="auto"/>
              <w:right w:val="single" w:sz="4" w:space="0" w:color="auto"/>
            </w:tcBorders>
            <w:shd w:val="clear" w:color="auto" w:fill="auto"/>
            <w:noWrap/>
            <w:vAlign w:val="bottom"/>
            <w:hideMark/>
          </w:tcPr>
          <w:p w14:paraId="3F2E554C"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2.910574465</w:t>
            </w:r>
          </w:p>
        </w:tc>
      </w:tr>
      <w:tr w:rsidR="008D2815" w:rsidRPr="00F83515" w14:paraId="3D3EF153" w14:textId="77777777" w:rsidTr="008D2815">
        <w:trPr>
          <w:trHeight w:val="288"/>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46137F59"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3.219999919</w:t>
            </w:r>
          </w:p>
        </w:tc>
        <w:tc>
          <w:tcPr>
            <w:tcW w:w="960" w:type="dxa"/>
            <w:tcBorders>
              <w:top w:val="nil"/>
              <w:left w:val="nil"/>
              <w:bottom w:val="single" w:sz="4" w:space="0" w:color="auto"/>
              <w:right w:val="single" w:sz="4" w:space="0" w:color="auto"/>
            </w:tcBorders>
            <w:shd w:val="clear" w:color="auto" w:fill="auto"/>
            <w:noWrap/>
            <w:vAlign w:val="bottom"/>
            <w:hideMark/>
          </w:tcPr>
          <w:p w14:paraId="75094E5F"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13</w:t>
            </w:r>
          </w:p>
        </w:tc>
        <w:tc>
          <w:tcPr>
            <w:tcW w:w="960" w:type="dxa"/>
            <w:tcBorders>
              <w:top w:val="nil"/>
              <w:left w:val="nil"/>
              <w:bottom w:val="single" w:sz="4" w:space="0" w:color="auto"/>
              <w:right w:val="single" w:sz="4" w:space="0" w:color="auto"/>
            </w:tcBorders>
            <w:shd w:val="clear" w:color="auto" w:fill="auto"/>
            <w:noWrap/>
            <w:vAlign w:val="bottom"/>
            <w:hideMark/>
          </w:tcPr>
          <w:p w14:paraId="011098F0"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0.833333</w:t>
            </w:r>
          </w:p>
        </w:tc>
        <w:tc>
          <w:tcPr>
            <w:tcW w:w="960" w:type="dxa"/>
            <w:tcBorders>
              <w:top w:val="nil"/>
              <w:left w:val="nil"/>
              <w:bottom w:val="single" w:sz="4" w:space="0" w:color="auto"/>
              <w:right w:val="single" w:sz="4" w:space="0" w:color="auto"/>
            </w:tcBorders>
            <w:shd w:val="clear" w:color="auto" w:fill="auto"/>
            <w:noWrap/>
            <w:vAlign w:val="bottom"/>
            <w:hideMark/>
          </w:tcPr>
          <w:p w14:paraId="74C7DD91"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3.583519</w:t>
            </w:r>
          </w:p>
        </w:tc>
        <w:tc>
          <w:tcPr>
            <w:tcW w:w="1280" w:type="dxa"/>
            <w:tcBorders>
              <w:top w:val="nil"/>
              <w:left w:val="nil"/>
              <w:bottom w:val="single" w:sz="4" w:space="0" w:color="auto"/>
              <w:right w:val="single" w:sz="4" w:space="0" w:color="auto"/>
            </w:tcBorders>
            <w:shd w:val="clear" w:color="auto" w:fill="auto"/>
            <w:noWrap/>
            <w:vAlign w:val="bottom"/>
            <w:hideMark/>
          </w:tcPr>
          <w:p w14:paraId="328BEE3A"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3.583518938</w:t>
            </w:r>
          </w:p>
        </w:tc>
      </w:tr>
      <w:tr w:rsidR="008D2815" w:rsidRPr="00F83515" w14:paraId="7BE84EDF" w14:textId="77777777" w:rsidTr="008D2815">
        <w:trPr>
          <w:trHeight w:val="288"/>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32BCD738"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4.059258277</w:t>
            </w:r>
          </w:p>
        </w:tc>
        <w:tc>
          <w:tcPr>
            <w:tcW w:w="960" w:type="dxa"/>
            <w:tcBorders>
              <w:top w:val="nil"/>
              <w:left w:val="nil"/>
              <w:bottom w:val="single" w:sz="4" w:space="0" w:color="auto"/>
              <w:right w:val="single" w:sz="4" w:space="0" w:color="auto"/>
            </w:tcBorders>
            <w:shd w:val="clear" w:color="auto" w:fill="auto"/>
            <w:noWrap/>
            <w:vAlign w:val="bottom"/>
            <w:hideMark/>
          </w:tcPr>
          <w:p w14:paraId="11993F8F"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14</w:t>
            </w:r>
          </w:p>
        </w:tc>
        <w:tc>
          <w:tcPr>
            <w:tcW w:w="960" w:type="dxa"/>
            <w:tcBorders>
              <w:top w:val="nil"/>
              <w:left w:val="nil"/>
              <w:bottom w:val="single" w:sz="4" w:space="0" w:color="auto"/>
              <w:right w:val="single" w:sz="4" w:space="0" w:color="auto"/>
            </w:tcBorders>
            <w:shd w:val="clear" w:color="auto" w:fill="auto"/>
            <w:noWrap/>
            <w:vAlign w:val="bottom"/>
            <w:hideMark/>
          </w:tcPr>
          <w:p w14:paraId="3F281DFA"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0.9</w:t>
            </w:r>
          </w:p>
        </w:tc>
        <w:tc>
          <w:tcPr>
            <w:tcW w:w="960" w:type="dxa"/>
            <w:tcBorders>
              <w:top w:val="nil"/>
              <w:left w:val="nil"/>
              <w:bottom w:val="single" w:sz="4" w:space="0" w:color="auto"/>
              <w:right w:val="single" w:sz="4" w:space="0" w:color="auto"/>
            </w:tcBorders>
            <w:shd w:val="clear" w:color="auto" w:fill="auto"/>
            <w:noWrap/>
            <w:vAlign w:val="bottom"/>
            <w:hideMark/>
          </w:tcPr>
          <w:p w14:paraId="0112CF2C"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4.60517</w:t>
            </w:r>
          </w:p>
        </w:tc>
        <w:tc>
          <w:tcPr>
            <w:tcW w:w="1280" w:type="dxa"/>
            <w:tcBorders>
              <w:top w:val="nil"/>
              <w:left w:val="nil"/>
              <w:bottom w:val="single" w:sz="4" w:space="0" w:color="auto"/>
              <w:right w:val="single" w:sz="4" w:space="0" w:color="auto"/>
            </w:tcBorders>
            <w:shd w:val="clear" w:color="auto" w:fill="auto"/>
            <w:noWrap/>
            <w:vAlign w:val="bottom"/>
            <w:hideMark/>
          </w:tcPr>
          <w:p w14:paraId="49A28C2C"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4.605170186</w:t>
            </w:r>
          </w:p>
        </w:tc>
      </w:tr>
      <w:tr w:rsidR="008D2815" w:rsidRPr="00F83515" w14:paraId="1E3E6838" w14:textId="77777777" w:rsidTr="008D2815">
        <w:trPr>
          <w:trHeight w:val="288"/>
          <w:jc w:val="center"/>
        </w:trPr>
        <w:tc>
          <w:tcPr>
            <w:tcW w:w="1460" w:type="dxa"/>
            <w:tcBorders>
              <w:top w:val="nil"/>
              <w:left w:val="single" w:sz="4" w:space="0" w:color="auto"/>
              <w:bottom w:val="single" w:sz="4" w:space="0" w:color="auto"/>
              <w:right w:val="single" w:sz="4" w:space="0" w:color="auto"/>
            </w:tcBorders>
            <w:shd w:val="clear" w:color="auto" w:fill="auto"/>
            <w:noWrap/>
            <w:vAlign w:val="bottom"/>
            <w:hideMark/>
          </w:tcPr>
          <w:p w14:paraId="1A26B2FB"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4.436887302</w:t>
            </w:r>
          </w:p>
        </w:tc>
        <w:tc>
          <w:tcPr>
            <w:tcW w:w="960" w:type="dxa"/>
            <w:tcBorders>
              <w:top w:val="nil"/>
              <w:left w:val="nil"/>
              <w:bottom w:val="single" w:sz="4" w:space="0" w:color="auto"/>
              <w:right w:val="single" w:sz="4" w:space="0" w:color="auto"/>
            </w:tcBorders>
            <w:shd w:val="clear" w:color="auto" w:fill="auto"/>
            <w:noWrap/>
            <w:vAlign w:val="bottom"/>
            <w:hideMark/>
          </w:tcPr>
          <w:p w14:paraId="59AD054C"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15</w:t>
            </w:r>
          </w:p>
        </w:tc>
        <w:tc>
          <w:tcPr>
            <w:tcW w:w="960" w:type="dxa"/>
            <w:tcBorders>
              <w:top w:val="nil"/>
              <w:left w:val="nil"/>
              <w:bottom w:val="single" w:sz="4" w:space="0" w:color="auto"/>
              <w:right w:val="single" w:sz="4" w:space="0" w:color="auto"/>
            </w:tcBorders>
            <w:shd w:val="clear" w:color="auto" w:fill="auto"/>
            <w:noWrap/>
            <w:vAlign w:val="bottom"/>
            <w:hideMark/>
          </w:tcPr>
          <w:p w14:paraId="5DB124B3"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0.966667</w:t>
            </w:r>
          </w:p>
        </w:tc>
        <w:tc>
          <w:tcPr>
            <w:tcW w:w="960" w:type="dxa"/>
            <w:tcBorders>
              <w:top w:val="nil"/>
              <w:left w:val="nil"/>
              <w:bottom w:val="single" w:sz="4" w:space="0" w:color="auto"/>
              <w:right w:val="single" w:sz="4" w:space="0" w:color="auto"/>
            </w:tcBorders>
            <w:shd w:val="clear" w:color="auto" w:fill="auto"/>
            <w:noWrap/>
            <w:vAlign w:val="bottom"/>
            <w:hideMark/>
          </w:tcPr>
          <w:p w14:paraId="6FD9DD09"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6.802395</w:t>
            </w:r>
          </w:p>
        </w:tc>
        <w:tc>
          <w:tcPr>
            <w:tcW w:w="1280" w:type="dxa"/>
            <w:tcBorders>
              <w:top w:val="nil"/>
              <w:left w:val="nil"/>
              <w:bottom w:val="single" w:sz="4" w:space="0" w:color="auto"/>
              <w:right w:val="single" w:sz="4" w:space="0" w:color="auto"/>
            </w:tcBorders>
            <w:shd w:val="clear" w:color="auto" w:fill="auto"/>
            <w:noWrap/>
            <w:vAlign w:val="bottom"/>
            <w:hideMark/>
          </w:tcPr>
          <w:p w14:paraId="1401A5B2" w14:textId="77777777" w:rsidR="008D2815" w:rsidRPr="00F83515" w:rsidRDefault="008D2815" w:rsidP="00F83515">
            <w:pPr>
              <w:spacing w:after="0" w:line="240" w:lineRule="auto"/>
              <w:jc w:val="both"/>
              <w:rPr>
                <w:rFonts w:eastAsia="Times New Roman"/>
                <w:lang w:eastAsia="en-ID"/>
              </w:rPr>
            </w:pPr>
            <w:r w:rsidRPr="00F83515">
              <w:rPr>
                <w:rFonts w:eastAsia="Times New Roman"/>
                <w:lang w:eastAsia="en-ID"/>
              </w:rPr>
              <w:t>6.802394763</w:t>
            </w:r>
          </w:p>
        </w:tc>
      </w:tr>
    </w:tbl>
    <w:p w14:paraId="4A1F952F" w14:textId="77777777" w:rsidR="008D2815" w:rsidRPr="00F83515" w:rsidRDefault="008D2815" w:rsidP="00F83515">
      <w:pPr>
        <w:pStyle w:val="ListParagraph"/>
        <w:jc w:val="both"/>
        <w:rPr>
          <w:rFonts w:eastAsiaTheme="minorEastAsia"/>
          <w:lang w:val="en-GB"/>
        </w:rPr>
      </w:pPr>
    </w:p>
    <w:p w14:paraId="1B709C0E" w14:textId="77777777" w:rsidR="008D2815" w:rsidRPr="00F83515" w:rsidRDefault="008D2815" w:rsidP="00F83515">
      <w:pPr>
        <w:pStyle w:val="ListParagraph"/>
        <w:jc w:val="both"/>
        <w:rPr>
          <w:rFonts w:eastAsiaTheme="minorEastAsia"/>
          <w:lang w:val="en-GB"/>
        </w:rPr>
      </w:pPr>
    </w:p>
    <w:p w14:paraId="4EBF21BD" w14:textId="542CEBD3" w:rsidR="00D17A98" w:rsidRPr="00F83515" w:rsidRDefault="00D17A98" w:rsidP="00AD50C4">
      <w:pPr>
        <w:pStyle w:val="ListParagraph"/>
        <w:numPr>
          <w:ilvl w:val="0"/>
          <w:numId w:val="1"/>
        </w:numPr>
        <w:ind w:left="1134"/>
        <w:jc w:val="both"/>
        <w:rPr>
          <w:rFonts w:eastAsiaTheme="minorEastAsia"/>
          <w:lang w:val="en-GB"/>
        </w:rPr>
      </w:pPr>
      <w:r w:rsidRPr="00F83515">
        <w:rPr>
          <w:rFonts w:eastAsiaTheme="minorEastAsia"/>
          <w:lang w:val="en-GB"/>
        </w:rPr>
        <w:t xml:space="preserve">Membuat scatter plot dari </w:t>
      </w:r>
      <m:oMath>
        <m:sSubSup>
          <m:sSubSupPr>
            <m:ctrlPr>
              <w:rPr>
                <w:rFonts w:ascii="Cambria Math" w:eastAsiaTheme="minorEastAsia" w:hAnsi="Cambria Math"/>
                <w:i/>
                <w:lang w:val="en-GB"/>
              </w:rPr>
            </m:ctrlPr>
          </m:sSubSupPr>
          <m:e>
            <m:r>
              <w:rPr>
                <w:rFonts w:ascii="Cambria Math" w:eastAsiaTheme="minorEastAsia" w:hAnsi="Cambria Math"/>
                <w:lang w:val="en-GB"/>
              </w:rPr>
              <m:t>d</m:t>
            </m:r>
          </m:e>
          <m:sub>
            <m:r>
              <w:rPr>
                <w:rFonts w:ascii="Cambria Math" w:eastAsiaTheme="minorEastAsia" w:hAnsi="Cambria Math"/>
                <w:lang w:val="en-GB"/>
              </w:rPr>
              <m:t>i</m:t>
            </m:r>
          </m:sub>
          <m:sup>
            <m:r>
              <w:rPr>
                <w:rFonts w:ascii="Cambria Math" w:eastAsiaTheme="minorEastAsia" w:hAnsi="Cambria Math"/>
                <w:lang w:val="en-GB"/>
              </w:rPr>
              <m:t>2</m:t>
            </m:r>
          </m:sup>
        </m:sSubSup>
        <m:r>
          <w:rPr>
            <w:rFonts w:ascii="Cambria Math" w:eastAsiaTheme="minorEastAsia" w:hAnsi="Cambria Math"/>
            <w:lang w:val="en-GB"/>
          </w:rPr>
          <m:t xml:space="preserve"> </m:t>
        </m:r>
      </m:oMath>
      <w:r w:rsidRPr="00F83515">
        <w:rPr>
          <w:rFonts w:eastAsiaTheme="minorEastAsia"/>
          <w:lang w:val="en-GB"/>
        </w:rPr>
        <w:t xml:space="preserve">dengan </w:t>
      </w:r>
      <m:oMath>
        <m:sSub>
          <m:sSubPr>
            <m:ctrlPr>
              <w:rPr>
                <w:rFonts w:ascii="Cambria Math" w:eastAsiaTheme="minorEastAsia" w:hAnsi="Cambria Math"/>
                <w:i/>
                <w:lang w:val="en-GB"/>
              </w:rPr>
            </m:ctrlPr>
          </m:sSubPr>
          <m:e>
            <m:r>
              <w:rPr>
                <w:rFonts w:ascii="Cambria Math" w:eastAsiaTheme="minorEastAsia" w:hAnsi="Cambria Math"/>
                <w:lang w:val="en-GB"/>
              </w:rPr>
              <m:t>q</m:t>
            </m:r>
          </m:e>
          <m:sub>
            <m:r>
              <w:rPr>
                <w:rFonts w:ascii="Cambria Math" w:eastAsiaTheme="minorEastAsia" w:hAnsi="Cambria Math"/>
                <w:lang w:val="en-GB"/>
              </w:rPr>
              <m:t>1</m:t>
            </m:r>
          </m:sub>
        </m:sSub>
      </m:oMath>
    </w:p>
    <w:p w14:paraId="5A5FF1DD" w14:textId="5DC52594" w:rsidR="0024303A" w:rsidRPr="00F83515" w:rsidRDefault="0024303A" w:rsidP="00F83515">
      <w:pPr>
        <w:pStyle w:val="ListParagraph"/>
        <w:jc w:val="both"/>
        <w:rPr>
          <w:rFonts w:eastAsiaTheme="minorEastAsia"/>
          <w:lang w:val="en-GB"/>
        </w:rPr>
      </w:pPr>
      <w:r w:rsidRPr="00F83515">
        <w:rPr>
          <w:noProof/>
        </w:rPr>
        <w:drawing>
          <wp:inline distT="0" distB="0" distL="0" distR="0" wp14:anchorId="6249CE61" wp14:editId="21056075">
            <wp:extent cx="4937760" cy="2743200"/>
            <wp:effectExtent l="0" t="0" r="15240" b="0"/>
            <wp:docPr id="1" name="Chart 1">
              <a:extLst xmlns:a="http://schemas.openxmlformats.org/drawingml/2006/main">
                <a:ext uri="{FF2B5EF4-FFF2-40B4-BE49-F238E27FC236}">
                  <a16:creationId xmlns:a16="http://schemas.microsoft.com/office/drawing/2014/main" id="{01EE2144-FDB7-4BCF-9ECC-7B201A7BD1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3F930D" w14:textId="779E6541" w:rsidR="0024303A" w:rsidRPr="00F83515" w:rsidRDefault="0024303A" w:rsidP="00F83515">
      <w:pPr>
        <w:pStyle w:val="ListParagraph"/>
        <w:jc w:val="both"/>
        <w:rPr>
          <w:rFonts w:eastAsiaTheme="minorEastAsia"/>
          <w:lang w:val="en-GB"/>
        </w:rPr>
      </w:pPr>
    </w:p>
    <w:p w14:paraId="129F6C92" w14:textId="1B13AC87" w:rsidR="0024303A" w:rsidRPr="00F83515" w:rsidRDefault="0024303A" w:rsidP="00F83515">
      <w:pPr>
        <w:pStyle w:val="ListParagraph"/>
        <w:jc w:val="both"/>
        <w:rPr>
          <w:rFonts w:eastAsiaTheme="minorEastAsia"/>
          <w:lang w:val="en-GB"/>
        </w:rPr>
      </w:pPr>
      <w:r w:rsidRPr="00F83515">
        <w:rPr>
          <w:rFonts w:eastAsiaTheme="minorEastAsia"/>
          <w:lang w:val="en-GB"/>
        </w:rPr>
        <w:t xml:space="preserve">Berdasarkan scatter plot di atas, terlihat bahwa data cenderung berada di dekat garis lurus dan membentuk pola linear sehingga secara eksplorasi dapat dikatakan bahwa data menyebar normal ganda. Selanjutnya dilakukan uji formal untuk meyakinkan dugaan sementara hasil eksplorasi. </w:t>
      </w:r>
    </w:p>
    <w:p w14:paraId="5CCE70A9" w14:textId="6DE65632" w:rsidR="0024303A" w:rsidRPr="00F83515" w:rsidRDefault="0024303A" w:rsidP="00F83515">
      <w:pPr>
        <w:pStyle w:val="ListParagraph"/>
        <w:jc w:val="both"/>
        <w:rPr>
          <w:rFonts w:eastAsiaTheme="minorEastAsia"/>
          <w:lang w:val="en-GB"/>
        </w:rPr>
      </w:pPr>
      <w:r w:rsidRPr="00F83515">
        <w:rPr>
          <w:rFonts w:eastAsiaTheme="minorEastAsia"/>
          <w:lang w:val="en-GB"/>
        </w:rPr>
        <w:t xml:space="preserve">Hipotesis uji </w:t>
      </w:r>
    </w:p>
    <w:p w14:paraId="3885B313" w14:textId="7E35E1E8" w:rsidR="0024303A" w:rsidRPr="00F83515" w:rsidRDefault="0024303A" w:rsidP="00F83515">
      <w:pPr>
        <w:pStyle w:val="ListParagraph"/>
        <w:jc w:val="both"/>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0</m:t>
            </m:r>
          </m:sub>
        </m:sSub>
      </m:oMath>
      <w:r w:rsidRPr="00F83515">
        <w:rPr>
          <w:rFonts w:eastAsiaTheme="minorEastAsia"/>
          <w:lang w:val="en-GB"/>
        </w:rPr>
        <w:t xml:space="preserve"> : Data terdistribusi normal ganda </w:t>
      </w:r>
    </w:p>
    <w:p w14:paraId="7428835B" w14:textId="6CC75A74" w:rsidR="0024303A" w:rsidRDefault="0024303A" w:rsidP="00F83515">
      <w:pPr>
        <w:pStyle w:val="ListParagraph"/>
        <w:jc w:val="both"/>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1</m:t>
            </m:r>
          </m:sub>
        </m:sSub>
      </m:oMath>
      <w:r w:rsidRPr="00F83515">
        <w:rPr>
          <w:rFonts w:eastAsiaTheme="minorEastAsia"/>
          <w:lang w:val="en-GB"/>
        </w:rPr>
        <w:t xml:space="preserve"> : Data tidak terdistribusi normal ganda </w:t>
      </w:r>
    </w:p>
    <w:p w14:paraId="36E61851" w14:textId="77777777" w:rsidR="00AD50C4" w:rsidRPr="00F83515" w:rsidRDefault="00AD50C4" w:rsidP="00F83515">
      <w:pPr>
        <w:pStyle w:val="ListParagraph"/>
        <w:jc w:val="both"/>
        <w:rPr>
          <w:rFonts w:eastAsiaTheme="minorEastAsia"/>
          <w:lang w:val="en-GB"/>
        </w:rPr>
      </w:pPr>
    </w:p>
    <w:p w14:paraId="138B2042" w14:textId="5B490C97" w:rsidR="0024303A" w:rsidRPr="00F83515" w:rsidRDefault="00AD50C4" w:rsidP="00F83515">
      <w:pPr>
        <w:pStyle w:val="ListParagraph"/>
        <w:jc w:val="both"/>
        <w:rPr>
          <w:rFonts w:eastAsiaTheme="minorEastAsia"/>
          <w:lang w:val="en-GB"/>
        </w:rPr>
      </w:pPr>
      <w:r w:rsidRPr="00AD50C4">
        <w:rPr>
          <w:rFonts w:eastAsiaTheme="minorEastAsia"/>
          <w:lang w:val="en-GB"/>
        </w:rPr>
        <w:drawing>
          <wp:inline distT="0" distB="0" distL="0" distR="0" wp14:anchorId="1C74F232" wp14:editId="3DEDF471">
            <wp:extent cx="5731510" cy="16897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89735"/>
                    </a:xfrm>
                    <a:prstGeom prst="rect">
                      <a:avLst/>
                    </a:prstGeom>
                  </pic:spPr>
                </pic:pic>
              </a:graphicData>
            </a:graphic>
          </wp:inline>
        </w:drawing>
      </w:r>
    </w:p>
    <w:p w14:paraId="3A34BED9" w14:textId="48DFE61C" w:rsidR="0024303A" w:rsidRPr="00F83515" w:rsidRDefault="0024303A" w:rsidP="00F83515">
      <w:pPr>
        <w:pStyle w:val="ListParagraph"/>
        <w:jc w:val="both"/>
        <w:rPr>
          <w:rFonts w:eastAsiaTheme="minorEastAsia"/>
          <w:lang w:val="en-GB"/>
        </w:rPr>
      </w:pPr>
      <w:r w:rsidRPr="00F83515">
        <w:rPr>
          <w:rFonts w:eastAsiaTheme="minorEastAsia"/>
          <w:lang w:val="en-GB"/>
        </w:rPr>
        <w:t>Berdasarkan beberapa hasil uji yang dilakukan, diperoleh</w:t>
      </w:r>
      <w:r w:rsidR="0081231B" w:rsidRPr="00F83515">
        <w:rPr>
          <w:rFonts w:eastAsiaTheme="minorEastAsia"/>
          <w:lang w:val="en-GB"/>
        </w:rPr>
        <w:t xml:space="preserve"> semua</w:t>
      </w:r>
      <w:r w:rsidRPr="00F83515">
        <w:rPr>
          <w:rFonts w:eastAsiaTheme="minorEastAsia"/>
          <w:lang w:val="en-GB"/>
        </w:rPr>
        <w:t xml:space="preserve"> p-value &gt; 0.05</w:t>
      </w:r>
      <w:r w:rsidR="0081231B" w:rsidRPr="00F83515">
        <w:rPr>
          <w:rFonts w:eastAsiaTheme="minorEastAsia"/>
          <w:lang w:val="en-GB"/>
        </w:rPr>
        <w:t xml:space="preserve"> maka tak tolak </w:t>
      </w:r>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0</m:t>
            </m:r>
          </m:sub>
        </m:sSub>
      </m:oMath>
      <w:r w:rsidR="0081231B" w:rsidRPr="00F83515">
        <w:rPr>
          <w:rFonts w:eastAsiaTheme="minorEastAsia"/>
          <w:lang w:val="en-GB"/>
        </w:rPr>
        <w:t xml:space="preserve"> artinya cukup bukti untuk menyatakan bahwa data terdistribusi normal ganda.</w:t>
      </w:r>
    </w:p>
    <w:p w14:paraId="508B9584" w14:textId="2C7DEFA6" w:rsidR="0081231B" w:rsidRDefault="0081231B" w:rsidP="00F83515">
      <w:pPr>
        <w:pStyle w:val="ListParagraph"/>
        <w:jc w:val="both"/>
        <w:rPr>
          <w:rFonts w:eastAsiaTheme="minorEastAsia"/>
          <w:lang w:val="en-GB"/>
        </w:rPr>
      </w:pPr>
    </w:p>
    <w:p w14:paraId="765F7B28" w14:textId="4804B527" w:rsidR="00AD50C4" w:rsidRDefault="00AD50C4" w:rsidP="00F83515">
      <w:pPr>
        <w:pStyle w:val="ListParagraph"/>
        <w:jc w:val="both"/>
        <w:rPr>
          <w:rFonts w:eastAsiaTheme="minorEastAsia"/>
          <w:lang w:val="en-GB"/>
        </w:rPr>
      </w:pPr>
    </w:p>
    <w:p w14:paraId="77A66A50" w14:textId="77777777" w:rsidR="00AD50C4" w:rsidRPr="00F83515" w:rsidRDefault="00AD50C4" w:rsidP="00F83515">
      <w:pPr>
        <w:pStyle w:val="ListParagraph"/>
        <w:jc w:val="both"/>
        <w:rPr>
          <w:rFonts w:eastAsiaTheme="minorEastAsia"/>
          <w:lang w:val="en-GB"/>
        </w:rPr>
      </w:pPr>
    </w:p>
    <w:p w14:paraId="1846ECB2" w14:textId="5E5B1E94" w:rsidR="0081231B" w:rsidRPr="00F83515" w:rsidRDefault="0081231B" w:rsidP="00F83515">
      <w:pPr>
        <w:pStyle w:val="ListParagraph"/>
        <w:numPr>
          <w:ilvl w:val="0"/>
          <w:numId w:val="3"/>
        </w:numPr>
        <w:spacing w:after="0" w:line="240" w:lineRule="auto"/>
        <w:jc w:val="both"/>
        <w:rPr>
          <w:rFonts w:eastAsia="Times New Roman"/>
          <w:color w:val="auto"/>
          <w:lang w:eastAsia="en-ID"/>
        </w:rPr>
      </w:pPr>
      <w:r w:rsidRPr="00F83515">
        <w:rPr>
          <w:rFonts w:eastAsia="Times New Roman"/>
          <w:lang w:eastAsia="en-ID"/>
        </w:rPr>
        <w:lastRenderedPageBreak/>
        <w:t>Berikut merupakan data antara total produksi kacang tanah dalam kg (X1) dengan total</w:t>
      </w:r>
      <w:r w:rsidRPr="00F83515">
        <w:rPr>
          <w:rFonts w:eastAsia="Times New Roman"/>
          <w:lang w:eastAsia="en-ID"/>
        </w:rPr>
        <w:br/>
        <w:t>produksi jeruk dalam kg (X2). Kedua peubah diasumsikan menyebar normal ganda.</w:t>
      </w:r>
    </w:p>
    <w:tbl>
      <w:tblPr>
        <w:tblW w:w="5670" w:type="dxa"/>
        <w:tblInd w:w="7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01"/>
        <w:gridCol w:w="1985"/>
        <w:gridCol w:w="1984"/>
      </w:tblGrid>
      <w:tr w:rsidR="00F83515" w:rsidRPr="00F83515" w14:paraId="3A788F4F" w14:textId="77777777" w:rsidTr="00F83515">
        <w:tc>
          <w:tcPr>
            <w:tcW w:w="1701" w:type="dxa"/>
            <w:tcBorders>
              <w:top w:val="single" w:sz="4" w:space="0" w:color="auto"/>
              <w:left w:val="single" w:sz="4" w:space="0" w:color="auto"/>
              <w:bottom w:val="single" w:sz="4" w:space="0" w:color="auto"/>
              <w:right w:val="single" w:sz="4" w:space="0" w:color="auto"/>
            </w:tcBorders>
            <w:vAlign w:val="center"/>
          </w:tcPr>
          <w:p w14:paraId="3C9E5814" w14:textId="77777777" w:rsidR="00F83515" w:rsidRPr="00F83515" w:rsidRDefault="00F83515" w:rsidP="00F83515">
            <w:pPr>
              <w:spacing w:after="0" w:line="240" w:lineRule="auto"/>
              <w:jc w:val="center"/>
              <w:rPr>
                <w:rFonts w:eastAsia="Times New Roman"/>
                <w:lang w:eastAsia="en-ID"/>
              </w:rPr>
            </w:pPr>
          </w:p>
        </w:tc>
        <w:tc>
          <w:tcPr>
            <w:tcW w:w="1985" w:type="dxa"/>
            <w:tcBorders>
              <w:top w:val="single" w:sz="4" w:space="0" w:color="auto"/>
              <w:left w:val="single" w:sz="4" w:space="0" w:color="auto"/>
              <w:bottom w:val="single" w:sz="4" w:space="0" w:color="auto"/>
              <w:right w:val="single" w:sz="4" w:space="0" w:color="auto"/>
            </w:tcBorders>
            <w:vAlign w:val="center"/>
          </w:tcPr>
          <w:p w14:paraId="21A5D1A2" w14:textId="4B5FCA1E" w:rsidR="00F83515" w:rsidRPr="00F83515" w:rsidRDefault="00F83515" w:rsidP="00F83515">
            <w:pPr>
              <w:spacing w:after="0" w:line="240" w:lineRule="auto"/>
              <w:jc w:val="center"/>
              <w:rPr>
                <w:rFonts w:eastAsia="Times New Roman"/>
                <w:lang w:eastAsia="en-ID"/>
              </w:rPr>
            </w:pPr>
            <w:r w:rsidRPr="00F83515">
              <w:rPr>
                <w:rFonts w:eastAsia="Times New Roman"/>
                <w:lang w:eastAsia="en-ID"/>
              </w:rPr>
              <w:t>Produksi kacang (kg)</w:t>
            </w:r>
          </w:p>
        </w:tc>
        <w:tc>
          <w:tcPr>
            <w:tcW w:w="1984" w:type="dxa"/>
            <w:tcBorders>
              <w:top w:val="single" w:sz="4" w:space="0" w:color="auto"/>
              <w:left w:val="single" w:sz="4" w:space="0" w:color="auto"/>
              <w:bottom w:val="single" w:sz="4" w:space="0" w:color="auto"/>
              <w:right w:val="single" w:sz="4" w:space="0" w:color="auto"/>
            </w:tcBorders>
            <w:vAlign w:val="center"/>
          </w:tcPr>
          <w:p w14:paraId="7167E993" w14:textId="21AF56FE" w:rsidR="00F83515" w:rsidRPr="00F83515" w:rsidRDefault="00F83515" w:rsidP="00F83515">
            <w:pPr>
              <w:spacing w:after="0" w:line="240" w:lineRule="auto"/>
              <w:jc w:val="center"/>
              <w:rPr>
                <w:rFonts w:eastAsia="Times New Roman"/>
                <w:lang w:eastAsia="en-ID"/>
              </w:rPr>
            </w:pPr>
            <w:r w:rsidRPr="00F83515">
              <w:rPr>
                <w:rFonts w:eastAsia="Times New Roman"/>
                <w:lang w:eastAsia="en-ID"/>
              </w:rPr>
              <w:t>Produksi jeruk (kg)</w:t>
            </w:r>
          </w:p>
        </w:tc>
      </w:tr>
      <w:tr w:rsidR="00F83515" w:rsidRPr="00F83515" w14:paraId="312ADC30" w14:textId="77777777" w:rsidTr="00F83515">
        <w:tc>
          <w:tcPr>
            <w:tcW w:w="1701" w:type="dxa"/>
            <w:tcBorders>
              <w:top w:val="single" w:sz="4" w:space="0" w:color="auto"/>
              <w:left w:val="single" w:sz="4" w:space="0" w:color="auto"/>
              <w:bottom w:val="single" w:sz="4" w:space="0" w:color="auto"/>
              <w:right w:val="single" w:sz="4" w:space="0" w:color="auto"/>
            </w:tcBorders>
            <w:vAlign w:val="center"/>
            <w:hideMark/>
          </w:tcPr>
          <w:p w14:paraId="0E571986" w14:textId="34D9BFFC"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1</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E7ADDE8" w14:textId="20A6ED48"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1500</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A9FD7EA" w14:textId="77777777"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1790</w:t>
            </w:r>
          </w:p>
        </w:tc>
      </w:tr>
      <w:tr w:rsidR="00F83515" w:rsidRPr="00F83515" w14:paraId="2E1AA2B3" w14:textId="77777777" w:rsidTr="00F83515">
        <w:tc>
          <w:tcPr>
            <w:tcW w:w="1701" w:type="dxa"/>
            <w:tcBorders>
              <w:top w:val="single" w:sz="4" w:space="0" w:color="auto"/>
              <w:left w:val="single" w:sz="4" w:space="0" w:color="auto"/>
              <w:bottom w:val="single" w:sz="4" w:space="0" w:color="auto"/>
              <w:right w:val="single" w:sz="4" w:space="0" w:color="auto"/>
            </w:tcBorders>
            <w:vAlign w:val="center"/>
            <w:hideMark/>
          </w:tcPr>
          <w:p w14:paraId="544DEF68" w14:textId="3EE9A89D"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2</w:t>
            </w:r>
          </w:p>
        </w:tc>
        <w:tc>
          <w:tcPr>
            <w:tcW w:w="1985" w:type="dxa"/>
            <w:tcBorders>
              <w:top w:val="single" w:sz="4" w:space="0" w:color="auto"/>
              <w:left w:val="single" w:sz="4" w:space="0" w:color="auto"/>
              <w:bottom w:val="single" w:sz="4" w:space="0" w:color="auto"/>
              <w:right w:val="single" w:sz="4" w:space="0" w:color="auto"/>
            </w:tcBorders>
            <w:vAlign w:val="center"/>
            <w:hideMark/>
          </w:tcPr>
          <w:p w14:paraId="4CE65E0B" w14:textId="24F6777D"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2300</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CB2B01A" w14:textId="77777777"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2390</w:t>
            </w:r>
          </w:p>
        </w:tc>
      </w:tr>
      <w:tr w:rsidR="00F83515" w:rsidRPr="00F83515" w14:paraId="0CB6724F" w14:textId="77777777" w:rsidTr="00F83515">
        <w:tc>
          <w:tcPr>
            <w:tcW w:w="1701" w:type="dxa"/>
            <w:tcBorders>
              <w:top w:val="single" w:sz="4" w:space="0" w:color="auto"/>
              <w:left w:val="single" w:sz="4" w:space="0" w:color="auto"/>
              <w:bottom w:val="single" w:sz="4" w:space="0" w:color="auto"/>
              <w:right w:val="single" w:sz="4" w:space="0" w:color="auto"/>
            </w:tcBorders>
            <w:vAlign w:val="center"/>
            <w:hideMark/>
          </w:tcPr>
          <w:p w14:paraId="4EE06AEB" w14:textId="1E52B1D5"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3</w:t>
            </w:r>
          </w:p>
        </w:tc>
        <w:tc>
          <w:tcPr>
            <w:tcW w:w="1985" w:type="dxa"/>
            <w:tcBorders>
              <w:top w:val="single" w:sz="4" w:space="0" w:color="auto"/>
              <w:left w:val="single" w:sz="4" w:space="0" w:color="auto"/>
              <w:bottom w:val="single" w:sz="4" w:space="0" w:color="auto"/>
              <w:right w:val="single" w:sz="4" w:space="0" w:color="auto"/>
            </w:tcBorders>
            <w:vAlign w:val="center"/>
            <w:hideMark/>
          </w:tcPr>
          <w:p w14:paraId="12729490" w14:textId="657CED6D"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1870</w:t>
            </w:r>
          </w:p>
        </w:tc>
        <w:tc>
          <w:tcPr>
            <w:tcW w:w="1984" w:type="dxa"/>
            <w:tcBorders>
              <w:top w:val="single" w:sz="4" w:space="0" w:color="auto"/>
              <w:left w:val="single" w:sz="4" w:space="0" w:color="auto"/>
              <w:bottom w:val="single" w:sz="4" w:space="0" w:color="auto"/>
              <w:right w:val="single" w:sz="4" w:space="0" w:color="auto"/>
            </w:tcBorders>
            <w:vAlign w:val="center"/>
            <w:hideMark/>
          </w:tcPr>
          <w:p w14:paraId="50BA0DF6" w14:textId="77777777"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2150</w:t>
            </w:r>
          </w:p>
        </w:tc>
      </w:tr>
      <w:tr w:rsidR="00F83515" w:rsidRPr="00F83515" w14:paraId="3B22CB4D" w14:textId="77777777" w:rsidTr="00F83515">
        <w:tc>
          <w:tcPr>
            <w:tcW w:w="1701" w:type="dxa"/>
            <w:tcBorders>
              <w:top w:val="single" w:sz="4" w:space="0" w:color="auto"/>
              <w:left w:val="single" w:sz="4" w:space="0" w:color="auto"/>
              <w:bottom w:val="single" w:sz="4" w:space="0" w:color="auto"/>
              <w:right w:val="single" w:sz="4" w:space="0" w:color="auto"/>
            </w:tcBorders>
            <w:vAlign w:val="center"/>
            <w:hideMark/>
          </w:tcPr>
          <w:p w14:paraId="4E4BEF4E" w14:textId="04AD5F85"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4</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2285C6D" w14:textId="0A361A88"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1680</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16E9A4F" w14:textId="77777777"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2400</w:t>
            </w:r>
          </w:p>
        </w:tc>
      </w:tr>
      <w:tr w:rsidR="00F83515" w:rsidRPr="00F83515" w14:paraId="7656804C" w14:textId="77777777" w:rsidTr="00F83515">
        <w:tc>
          <w:tcPr>
            <w:tcW w:w="1701" w:type="dxa"/>
            <w:tcBorders>
              <w:top w:val="single" w:sz="4" w:space="0" w:color="auto"/>
              <w:left w:val="single" w:sz="4" w:space="0" w:color="auto"/>
              <w:bottom w:val="single" w:sz="4" w:space="0" w:color="auto"/>
              <w:right w:val="single" w:sz="4" w:space="0" w:color="auto"/>
            </w:tcBorders>
            <w:vAlign w:val="center"/>
            <w:hideMark/>
          </w:tcPr>
          <w:p w14:paraId="40DE1387" w14:textId="58A48322"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5</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29FF19E" w14:textId="3A47A43E"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1720</w:t>
            </w:r>
          </w:p>
        </w:tc>
        <w:tc>
          <w:tcPr>
            <w:tcW w:w="1984" w:type="dxa"/>
            <w:tcBorders>
              <w:top w:val="single" w:sz="4" w:space="0" w:color="auto"/>
              <w:left w:val="single" w:sz="4" w:space="0" w:color="auto"/>
              <w:bottom w:val="single" w:sz="4" w:space="0" w:color="auto"/>
              <w:right w:val="single" w:sz="4" w:space="0" w:color="auto"/>
            </w:tcBorders>
            <w:vAlign w:val="center"/>
            <w:hideMark/>
          </w:tcPr>
          <w:p w14:paraId="6D05107D" w14:textId="77777777"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1500</w:t>
            </w:r>
          </w:p>
        </w:tc>
      </w:tr>
      <w:tr w:rsidR="00F83515" w:rsidRPr="00F83515" w14:paraId="0EB2B5EC" w14:textId="77777777" w:rsidTr="00F83515">
        <w:tc>
          <w:tcPr>
            <w:tcW w:w="1701" w:type="dxa"/>
            <w:tcBorders>
              <w:top w:val="single" w:sz="4" w:space="0" w:color="auto"/>
              <w:left w:val="single" w:sz="4" w:space="0" w:color="auto"/>
              <w:bottom w:val="single" w:sz="4" w:space="0" w:color="auto"/>
              <w:right w:val="single" w:sz="4" w:space="0" w:color="auto"/>
            </w:tcBorders>
            <w:vAlign w:val="center"/>
            <w:hideMark/>
          </w:tcPr>
          <w:p w14:paraId="6F84CB3C" w14:textId="69749FC9"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6</w:t>
            </w:r>
          </w:p>
        </w:tc>
        <w:tc>
          <w:tcPr>
            <w:tcW w:w="1985" w:type="dxa"/>
            <w:tcBorders>
              <w:top w:val="single" w:sz="4" w:space="0" w:color="auto"/>
              <w:left w:val="single" w:sz="4" w:space="0" w:color="auto"/>
              <w:bottom w:val="single" w:sz="4" w:space="0" w:color="auto"/>
              <w:right w:val="single" w:sz="4" w:space="0" w:color="auto"/>
            </w:tcBorders>
            <w:vAlign w:val="center"/>
            <w:hideMark/>
          </w:tcPr>
          <w:p w14:paraId="54759EBA" w14:textId="3A22C3E0"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3960</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F572EFF" w14:textId="77777777"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4130</w:t>
            </w:r>
          </w:p>
        </w:tc>
      </w:tr>
      <w:tr w:rsidR="00F83515" w:rsidRPr="00F83515" w14:paraId="518981C0" w14:textId="77777777" w:rsidTr="00F83515">
        <w:tc>
          <w:tcPr>
            <w:tcW w:w="1701" w:type="dxa"/>
            <w:tcBorders>
              <w:top w:val="single" w:sz="4" w:space="0" w:color="auto"/>
              <w:left w:val="single" w:sz="4" w:space="0" w:color="auto"/>
              <w:bottom w:val="single" w:sz="4" w:space="0" w:color="auto"/>
              <w:right w:val="single" w:sz="4" w:space="0" w:color="auto"/>
            </w:tcBorders>
            <w:vAlign w:val="center"/>
            <w:hideMark/>
          </w:tcPr>
          <w:p w14:paraId="78F9C492" w14:textId="62C14AC1"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7</w:t>
            </w:r>
          </w:p>
        </w:tc>
        <w:tc>
          <w:tcPr>
            <w:tcW w:w="1985" w:type="dxa"/>
            <w:tcBorders>
              <w:top w:val="single" w:sz="4" w:space="0" w:color="auto"/>
              <w:left w:val="single" w:sz="4" w:space="0" w:color="auto"/>
              <w:bottom w:val="single" w:sz="4" w:space="0" w:color="auto"/>
              <w:right w:val="single" w:sz="4" w:space="0" w:color="auto"/>
            </w:tcBorders>
            <w:vAlign w:val="center"/>
            <w:hideMark/>
          </w:tcPr>
          <w:p w14:paraId="20F70AD4" w14:textId="2C5DBAE9"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2340</w:t>
            </w:r>
          </w:p>
        </w:tc>
        <w:tc>
          <w:tcPr>
            <w:tcW w:w="1984" w:type="dxa"/>
            <w:tcBorders>
              <w:top w:val="single" w:sz="4" w:space="0" w:color="auto"/>
              <w:left w:val="single" w:sz="4" w:space="0" w:color="auto"/>
              <w:bottom w:val="single" w:sz="4" w:space="0" w:color="auto"/>
              <w:right w:val="single" w:sz="4" w:space="0" w:color="auto"/>
            </w:tcBorders>
            <w:vAlign w:val="center"/>
            <w:hideMark/>
          </w:tcPr>
          <w:p w14:paraId="40672F2C" w14:textId="77777777"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2690</w:t>
            </w:r>
          </w:p>
        </w:tc>
      </w:tr>
      <w:tr w:rsidR="00F83515" w:rsidRPr="00F83515" w14:paraId="422825E8" w14:textId="77777777" w:rsidTr="00F83515">
        <w:tc>
          <w:tcPr>
            <w:tcW w:w="1701" w:type="dxa"/>
            <w:tcBorders>
              <w:top w:val="single" w:sz="4" w:space="0" w:color="auto"/>
              <w:left w:val="single" w:sz="4" w:space="0" w:color="auto"/>
              <w:bottom w:val="single" w:sz="4" w:space="0" w:color="auto"/>
              <w:right w:val="single" w:sz="4" w:space="0" w:color="auto"/>
            </w:tcBorders>
            <w:vAlign w:val="center"/>
            <w:hideMark/>
          </w:tcPr>
          <w:p w14:paraId="234389A1" w14:textId="22D84C98"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8</w:t>
            </w:r>
          </w:p>
        </w:tc>
        <w:tc>
          <w:tcPr>
            <w:tcW w:w="1985" w:type="dxa"/>
            <w:tcBorders>
              <w:top w:val="single" w:sz="4" w:space="0" w:color="auto"/>
              <w:left w:val="single" w:sz="4" w:space="0" w:color="auto"/>
              <w:bottom w:val="single" w:sz="4" w:space="0" w:color="auto"/>
              <w:right w:val="single" w:sz="4" w:space="0" w:color="auto"/>
            </w:tcBorders>
            <w:vAlign w:val="center"/>
            <w:hideMark/>
          </w:tcPr>
          <w:p w14:paraId="7103A806" w14:textId="5EFF35CA"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1980</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451D369" w14:textId="77777777"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2530</w:t>
            </w:r>
          </w:p>
        </w:tc>
      </w:tr>
      <w:tr w:rsidR="00F83515" w:rsidRPr="00F83515" w14:paraId="17B45EC9" w14:textId="77777777" w:rsidTr="00F83515">
        <w:tc>
          <w:tcPr>
            <w:tcW w:w="1701" w:type="dxa"/>
            <w:tcBorders>
              <w:top w:val="single" w:sz="4" w:space="0" w:color="auto"/>
              <w:left w:val="single" w:sz="4" w:space="0" w:color="auto"/>
              <w:bottom w:val="single" w:sz="4" w:space="0" w:color="auto"/>
              <w:right w:val="single" w:sz="4" w:space="0" w:color="auto"/>
            </w:tcBorders>
            <w:vAlign w:val="center"/>
            <w:hideMark/>
          </w:tcPr>
          <w:p w14:paraId="1943090E" w14:textId="7FBF66A9"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9</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BBF1469" w14:textId="6CD27141"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3840</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C7ECE12" w14:textId="77777777"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4060</w:t>
            </w:r>
          </w:p>
        </w:tc>
      </w:tr>
      <w:tr w:rsidR="00F83515" w:rsidRPr="00F83515" w14:paraId="64A8250C" w14:textId="77777777" w:rsidTr="00F83515">
        <w:tc>
          <w:tcPr>
            <w:tcW w:w="1701" w:type="dxa"/>
            <w:tcBorders>
              <w:top w:val="single" w:sz="4" w:space="0" w:color="auto"/>
              <w:left w:val="single" w:sz="4" w:space="0" w:color="auto"/>
              <w:bottom w:val="single" w:sz="4" w:space="0" w:color="auto"/>
              <w:right w:val="single" w:sz="4" w:space="0" w:color="auto"/>
            </w:tcBorders>
            <w:vAlign w:val="center"/>
            <w:hideMark/>
          </w:tcPr>
          <w:p w14:paraId="7DA4FB1D" w14:textId="604FC139"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10</w:t>
            </w:r>
          </w:p>
        </w:tc>
        <w:tc>
          <w:tcPr>
            <w:tcW w:w="1985" w:type="dxa"/>
            <w:tcBorders>
              <w:top w:val="single" w:sz="4" w:space="0" w:color="auto"/>
              <w:left w:val="single" w:sz="4" w:space="0" w:color="auto"/>
              <w:bottom w:val="single" w:sz="4" w:space="0" w:color="auto"/>
              <w:right w:val="single" w:sz="4" w:space="0" w:color="auto"/>
            </w:tcBorders>
            <w:vAlign w:val="center"/>
            <w:hideMark/>
          </w:tcPr>
          <w:p w14:paraId="3D428D48" w14:textId="6EB49639"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2880</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D32E5D6" w14:textId="77777777" w:rsidR="00F83515" w:rsidRPr="00F83515" w:rsidRDefault="00F83515" w:rsidP="00F83515">
            <w:pPr>
              <w:spacing w:after="0" w:line="240" w:lineRule="auto"/>
              <w:jc w:val="center"/>
              <w:rPr>
                <w:rFonts w:eastAsia="Times New Roman"/>
                <w:color w:val="auto"/>
                <w:lang w:eastAsia="en-ID"/>
              </w:rPr>
            </w:pPr>
            <w:r w:rsidRPr="00F83515">
              <w:rPr>
                <w:rFonts w:eastAsia="Times New Roman"/>
                <w:lang w:eastAsia="en-ID"/>
              </w:rPr>
              <w:t>3160</w:t>
            </w:r>
          </w:p>
        </w:tc>
      </w:tr>
    </w:tbl>
    <w:p w14:paraId="42E0DECA" w14:textId="21A22330" w:rsidR="0081231B" w:rsidRPr="00F83515" w:rsidRDefault="0081231B" w:rsidP="00F83515">
      <w:pPr>
        <w:pStyle w:val="ListParagraph"/>
        <w:rPr>
          <w:rFonts w:eastAsiaTheme="minorEastAsia"/>
          <w:lang w:val="en-GB"/>
        </w:rPr>
      </w:pPr>
      <w:r w:rsidRPr="00F83515">
        <w:rPr>
          <w:rFonts w:eastAsia="Times New Roman"/>
          <w:lang w:eastAsia="en-ID"/>
        </w:rPr>
        <w:t>Tentukanlah:</w:t>
      </w:r>
      <w:r w:rsidRPr="00F83515">
        <w:rPr>
          <w:rFonts w:eastAsia="Times New Roman"/>
          <w:lang w:eastAsia="en-ID"/>
        </w:rPr>
        <w:br/>
        <w:t>a. Vektor rataan dan matriks kovariannya!</w:t>
      </w:r>
      <w:r w:rsidRPr="00F83515">
        <w:rPr>
          <w:rFonts w:eastAsia="Times New Roman"/>
          <w:lang w:eastAsia="en-ID"/>
        </w:rPr>
        <w:br/>
        <w:t>b. Ujilah apakah vector rataan populasi [</w:t>
      </w:r>
      <w:r w:rsidRPr="00F83515">
        <w:rPr>
          <w:rFonts w:eastAsia="Times New Roman"/>
          <w:lang w:eastAsia="en-ID"/>
        </w:rPr>
        <w:br/>
      </w:r>
      <w:r w:rsidRPr="00F83515">
        <w:rPr>
          <w:rFonts w:ascii="Cambria Math" w:eastAsia="Times New Roman" w:hAnsi="Cambria Math" w:cs="Cambria Math"/>
          <w:lang w:eastAsia="en-ID"/>
        </w:rPr>
        <w:t>𝜇</w:t>
      </w:r>
      <w:r w:rsidRPr="00F83515">
        <w:rPr>
          <w:rFonts w:eastAsia="Times New Roman"/>
          <w:lang w:eastAsia="en-ID"/>
        </w:rPr>
        <w:t>1</w:t>
      </w:r>
      <w:r w:rsidRPr="00F83515">
        <w:rPr>
          <w:rFonts w:eastAsia="Times New Roman"/>
          <w:lang w:eastAsia="en-ID"/>
        </w:rPr>
        <w:br/>
        <w:t>] = [2350] pada taraf nyata 5%</w:t>
      </w:r>
      <w:r w:rsidRPr="00F83515">
        <w:rPr>
          <w:rFonts w:eastAsia="Times New Roman"/>
          <w:lang w:eastAsia="en-ID"/>
        </w:rPr>
        <w:br/>
      </w:r>
      <w:r w:rsidRPr="00F83515">
        <w:rPr>
          <w:rFonts w:ascii="Cambria Math" w:eastAsia="Times New Roman" w:hAnsi="Cambria Math" w:cs="Cambria Math"/>
          <w:lang w:eastAsia="en-ID"/>
        </w:rPr>
        <w:t>𝜇</w:t>
      </w:r>
      <w:r w:rsidRPr="00F83515">
        <w:rPr>
          <w:rFonts w:eastAsia="Times New Roman"/>
          <w:lang w:eastAsia="en-ID"/>
        </w:rPr>
        <w:t>2 2700</w:t>
      </w:r>
      <w:r w:rsidRPr="00F83515">
        <w:rPr>
          <w:rFonts w:eastAsia="Times New Roman"/>
          <w:lang w:eastAsia="en-ID"/>
        </w:rPr>
        <w:br/>
        <w:t>c. Buatlah selang kepercayaan simultan 95% bagi µ</w:t>
      </w:r>
    </w:p>
    <w:p w14:paraId="3BB30372" w14:textId="177C9FCE" w:rsidR="00EC40D4" w:rsidRPr="00F83515" w:rsidRDefault="0081231B" w:rsidP="00F83515">
      <w:pPr>
        <w:ind w:firstLine="360"/>
        <w:jc w:val="both"/>
        <w:rPr>
          <w:rFonts w:eastAsiaTheme="minorEastAsia"/>
          <w:lang w:val="en-GB"/>
        </w:rPr>
      </w:pPr>
      <w:proofErr w:type="gramStart"/>
      <w:r w:rsidRPr="00F83515">
        <w:rPr>
          <w:rFonts w:eastAsiaTheme="minorEastAsia"/>
          <w:lang w:val="en-GB"/>
        </w:rPr>
        <w:t>Jawaban :</w:t>
      </w:r>
      <w:proofErr w:type="gramEnd"/>
    </w:p>
    <w:p w14:paraId="230B5444" w14:textId="795B9077" w:rsidR="0081231B" w:rsidRPr="00F83515" w:rsidRDefault="0081231B" w:rsidP="00F83515">
      <w:pPr>
        <w:pStyle w:val="ListParagraph"/>
        <w:numPr>
          <w:ilvl w:val="0"/>
          <w:numId w:val="4"/>
        </w:numPr>
        <w:tabs>
          <w:tab w:val="left" w:pos="1134"/>
        </w:tabs>
        <w:ind w:left="1134"/>
        <w:jc w:val="both"/>
        <w:rPr>
          <w:rFonts w:eastAsiaTheme="minorEastAsia"/>
          <w:lang w:val="en-GB"/>
        </w:rPr>
      </w:pPr>
      <w:r w:rsidRPr="00F83515">
        <w:rPr>
          <w:rFonts w:eastAsiaTheme="minorEastAsia"/>
          <w:lang w:val="en-GB"/>
        </w:rPr>
        <w:t xml:space="preserve">Vektor rataan dan matriks kovarians </w:t>
      </w:r>
    </w:p>
    <w:tbl>
      <w:tblPr>
        <w:tblW w:w="4800" w:type="dxa"/>
        <w:jc w:val="center"/>
        <w:tblLook w:val="04A0" w:firstRow="1" w:lastRow="0" w:firstColumn="1" w:lastColumn="0" w:noHBand="0" w:noVBand="1"/>
      </w:tblPr>
      <w:tblGrid>
        <w:gridCol w:w="1410"/>
        <w:gridCol w:w="1720"/>
        <w:gridCol w:w="1900"/>
      </w:tblGrid>
      <w:tr w:rsidR="0081231B" w:rsidRPr="00F83515" w14:paraId="1D681179" w14:textId="77777777" w:rsidTr="0081231B">
        <w:trPr>
          <w:trHeight w:val="624"/>
          <w:jc w:val="center"/>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DA399" w14:textId="77777777" w:rsidR="0081231B" w:rsidRPr="00F83515" w:rsidRDefault="0081231B" w:rsidP="00F83515">
            <w:pPr>
              <w:tabs>
                <w:tab w:val="left" w:pos="1134"/>
              </w:tabs>
              <w:spacing w:after="0" w:line="240" w:lineRule="auto"/>
              <w:ind w:left="1134"/>
              <w:jc w:val="both"/>
              <w:rPr>
                <w:rFonts w:eastAsia="Times New Roman"/>
                <w:lang w:eastAsia="en-ID"/>
              </w:rPr>
            </w:pPr>
            <w:r w:rsidRPr="00F83515">
              <w:rPr>
                <w:rFonts w:eastAsia="Times New Roman"/>
                <w:lang w:eastAsia="en-ID"/>
              </w:rPr>
              <w:t> </w:t>
            </w:r>
          </w:p>
        </w:tc>
        <w:tc>
          <w:tcPr>
            <w:tcW w:w="1720" w:type="dxa"/>
            <w:tcBorders>
              <w:top w:val="single" w:sz="4" w:space="0" w:color="auto"/>
              <w:left w:val="nil"/>
              <w:bottom w:val="single" w:sz="4" w:space="0" w:color="auto"/>
              <w:right w:val="single" w:sz="4" w:space="0" w:color="auto"/>
            </w:tcBorders>
            <w:shd w:val="clear" w:color="auto" w:fill="auto"/>
            <w:vAlign w:val="center"/>
            <w:hideMark/>
          </w:tcPr>
          <w:p w14:paraId="2C3A040B" w14:textId="77777777" w:rsidR="0081231B" w:rsidRPr="00F83515" w:rsidRDefault="0081231B" w:rsidP="00AD50C4">
            <w:pPr>
              <w:tabs>
                <w:tab w:val="left" w:pos="1281"/>
              </w:tabs>
              <w:spacing w:after="0" w:line="240" w:lineRule="auto"/>
              <w:ind w:left="288"/>
              <w:jc w:val="both"/>
              <w:rPr>
                <w:rFonts w:eastAsia="Times New Roman"/>
                <w:lang w:eastAsia="en-ID"/>
              </w:rPr>
            </w:pPr>
            <w:r w:rsidRPr="00F83515">
              <w:rPr>
                <w:rFonts w:eastAsia="Times New Roman"/>
                <w:lang w:eastAsia="en-ID"/>
              </w:rPr>
              <w:t xml:space="preserve">Produksi kacang (kg) </w:t>
            </w:r>
          </w:p>
        </w:tc>
        <w:tc>
          <w:tcPr>
            <w:tcW w:w="1900" w:type="dxa"/>
            <w:tcBorders>
              <w:top w:val="single" w:sz="4" w:space="0" w:color="auto"/>
              <w:left w:val="nil"/>
              <w:bottom w:val="single" w:sz="4" w:space="0" w:color="auto"/>
              <w:right w:val="single" w:sz="4" w:space="0" w:color="auto"/>
            </w:tcBorders>
            <w:shd w:val="clear" w:color="auto" w:fill="auto"/>
            <w:vAlign w:val="center"/>
            <w:hideMark/>
          </w:tcPr>
          <w:p w14:paraId="48B9DD35" w14:textId="77777777" w:rsidR="0081231B" w:rsidRPr="00F83515" w:rsidRDefault="0081231B" w:rsidP="00AD50C4">
            <w:pPr>
              <w:tabs>
                <w:tab w:val="left" w:pos="1395"/>
              </w:tabs>
              <w:spacing w:after="0" w:line="240" w:lineRule="auto"/>
              <w:ind w:left="261"/>
              <w:jc w:val="both"/>
              <w:rPr>
                <w:rFonts w:eastAsia="Times New Roman"/>
                <w:lang w:eastAsia="en-ID"/>
              </w:rPr>
            </w:pPr>
            <w:r w:rsidRPr="00F83515">
              <w:rPr>
                <w:rFonts w:eastAsia="Times New Roman"/>
                <w:lang w:eastAsia="en-ID"/>
              </w:rPr>
              <w:t>Produksi jeruk (kg)</w:t>
            </w:r>
          </w:p>
        </w:tc>
      </w:tr>
      <w:tr w:rsidR="0081231B" w:rsidRPr="00F83515" w14:paraId="6964EC60" w14:textId="77777777" w:rsidTr="0081231B">
        <w:trPr>
          <w:trHeight w:val="312"/>
          <w:jc w:val="center"/>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C7312EB" w14:textId="77777777" w:rsidR="0081231B" w:rsidRPr="00F83515" w:rsidRDefault="0081231B" w:rsidP="00AD50C4">
            <w:pPr>
              <w:tabs>
                <w:tab w:val="left" w:pos="1310"/>
              </w:tabs>
              <w:spacing w:after="0" w:line="240" w:lineRule="auto"/>
              <w:ind w:left="318"/>
              <w:jc w:val="both"/>
              <w:rPr>
                <w:rFonts w:eastAsia="Times New Roman"/>
                <w:lang w:eastAsia="en-ID"/>
              </w:rPr>
            </w:pPr>
            <w:r w:rsidRPr="00F83515">
              <w:rPr>
                <w:rFonts w:eastAsia="Times New Roman"/>
                <w:lang w:eastAsia="en-ID"/>
              </w:rPr>
              <w:t>1</w:t>
            </w:r>
          </w:p>
        </w:tc>
        <w:tc>
          <w:tcPr>
            <w:tcW w:w="1720" w:type="dxa"/>
            <w:tcBorders>
              <w:top w:val="nil"/>
              <w:left w:val="nil"/>
              <w:bottom w:val="single" w:sz="4" w:space="0" w:color="auto"/>
              <w:right w:val="single" w:sz="4" w:space="0" w:color="auto"/>
            </w:tcBorders>
            <w:shd w:val="clear" w:color="auto" w:fill="auto"/>
            <w:vAlign w:val="center"/>
            <w:hideMark/>
          </w:tcPr>
          <w:p w14:paraId="25A9918C" w14:textId="77777777" w:rsidR="0081231B" w:rsidRPr="00F83515" w:rsidRDefault="0081231B" w:rsidP="00AD50C4">
            <w:pPr>
              <w:tabs>
                <w:tab w:val="left" w:pos="1281"/>
              </w:tabs>
              <w:spacing w:after="0" w:line="240" w:lineRule="auto"/>
              <w:ind w:left="288"/>
              <w:jc w:val="both"/>
              <w:rPr>
                <w:rFonts w:eastAsia="Times New Roman"/>
                <w:lang w:eastAsia="en-ID"/>
              </w:rPr>
            </w:pPr>
            <w:r w:rsidRPr="00F83515">
              <w:rPr>
                <w:rFonts w:eastAsia="Times New Roman"/>
                <w:lang w:eastAsia="en-ID"/>
              </w:rPr>
              <w:t>1500</w:t>
            </w:r>
          </w:p>
        </w:tc>
        <w:tc>
          <w:tcPr>
            <w:tcW w:w="1900" w:type="dxa"/>
            <w:tcBorders>
              <w:top w:val="nil"/>
              <w:left w:val="nil"/>
              <w:bottom w:val="single" w:sz="4" w:space="0" w:color="auto"/>
              <w:right w:val="single" w:sz="4" w:space="0" w:color="auto"/>
            </w:tcBorders>
            <w:shd w:val="clear" w:color="auto" w:fill="auto"/>
            <w:vAlign w:val="center"/>
            <w:hideMark/>
          </w:tcPr>
          <w:p w14:paraId="754168F8" w14:textId="77777777" w:rsidR="0081231B" w:rsidRPr="00F83515" w:rsidRDefault="0081231B" w:rsidP="00AD50C4">
            <w:pPr>
              <w:tabs>
                <w:tab w:val="left" w:pos="1395"/>
              </w:tabs>
              <w:spacing w:after="0" w:line="240" w:lineRule="auto"/>
              <w:ind w:left="261"/>
              <w:jc w:val="both"/>
              <w:rPr>
                <w:rFonts w:eastAsia="Times New Roman"/>
                <w:lang w:eastAsia="en-ID"/>
              </w:rPr>
            </w:pPr>
            <w:r w:rsidRPr="00F83515">
              <w:rPr>
                <w:rFonts w:eastAsia="Times New Roman"/>
                <w:lang w:eastAsia="en-ID"/>
              </w:rPr>
              <w:t>1790</w:t>
            </w:r>
          </w:p>
        </w:tc>
      </w:tr>
      <w:tr w:rsidR="0081231B" w:rsidRPr="00F83515" w14:paraId="4D183C98" w14:textId="77777777" w:rsidTr="0081231B">
        <w:trPr>
          <w:trHeight w:val="312"/>
          <w:jc w:val="center"/>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FCD097F" w14:textId="77777777" w:rsidR="0081231B" w:rsidRPr="00F83515" w:rsidRDefault="0081231B" w:rsidP="00AD50C4">
            <w:pPr>
              <w:tabs>
                <w:tab w:val="left" w:pos="1310"/>
              </w:tabs>
              <w:spacing w:after="0" w:line="240" w:lineRule="auto"/>
              <w:ind w:left="318"/>
              <w:jc w:val="both"/>
              <w:rPr>
                <w:rFonts w:eastAsia="Times New Roman"/>
                <w:lang w:eastAsia="en-ID"/>
              </w:rPr>
            </w:pPr>
            <w:r w:rsidRPr="00F83515">
              <w:rPr>
                <w:rFonts w:eastAsia="Times New Roman"/>
                <w:lang w:eastAsia="en-ID"/>
              </w:rPr>
              <w:t>2</w:t>
            </w:r>
          </w:p>
        </w:tc>
        <w:tc>
          <w:tcPr>
            <w:tcW w:w="1720" w:type="dxa"/>
            <w:tcBorders>
              <w:top w:val="nil"/>
              <w:left w:val="nil"/>
              <w:bottom w:val="single" w:sz="4" w:space="0" w:color="auto"/>
              <w:right w:val="single" w:sz="4" w:space="0" w:color="auto"/>
            </w:tcBorders>
            <w:shd w:val="clear" w:color="auto" w:fill="auto"/>
            <w:vAlign w:val="center"/>
            <w:hideMark/>
          </w:tcPr>
          <w:p w14:paraId="57F2392F" w14:textId="77777777" w:rsidR="0081231B" w:rsidRPr="00F83515" w:rsidRDefault="0081231B" w:rsidP="00AD50C4">
            <w:pPr>
              <w:tabs>
                <w:tab w:val="left" w:pos="1281"/>
              </w:tabs>
              <w:spacing w:after="0" w:line="240" w:lineRule="auto"/>
              <w:ind w:left="288"/>
              <w:jc w:val="both"/>
              <w:rPr>
                <w:rFonts w:eastAsia="Times New Roman"/>
                <w:lang w:eastAsia="en-ID"/>
              </w:rPr>
            </w:pPr>
            <w:r w:rsidRPr="00F83515">
              <w:rPr>
                <w:rFonts w:eastAsia="Times New Roman"/>
                <w:lang w:eastAsia="en-ID"/>
              </w:rPr>
              <w:t>2300</w:t>
            </w:r>
          </w:p>
        </w:tc>
        <w:tc>
          <w:tcPr>
            <w:tcW w:w="1900" w:type="dxa"/>
            <w:tcBorders>
              <w:top w:val="nil"/>
              <w:left w:val="nil"/>
              <w:bottom w:val="single" w:sz="4" w:space="0" w:color="auto"/>
              <w:right w:val="single" w:sz="4" w:space="0" w:color="auto"/>
            </w:tcBorders>
            <w:shd w:val="clear" w:color="auto" w:fill="auto"/>
            <w:vAlign w:val="center"/>
            <w:hideMark/>
          </w:tcPr>
          <w:p w14:paraId="02889712" w14:textId="77777777" w:rsidR="0081231B" w:rsidRPr="00F83515" w:rsidRDefault="0081231B" w:rsidP="00AD50C4">
            <w:pPr>
              <w:tabs>
                <w:tab w:val="left" w:pos="1395"/>
              </w:tabs>
              <w:spacing w:after="0" w:line="240" w:lineRule="auto"/>
              <w:ind w:left="261"/>
              <w:jc w:val="both"/>
              <w:rPr>
                <w:rFonts w:eastAsia="Times New Roman"/>
                <w:lang w:eastAsia="en-ID"/>
              </w:rPr>
            </w:pPr>
            <w:r w:rsidRPr="00F83515">
              <w:rPr>
                <w:rFonts w:eastAsia="Times New Roman"/>
                <w:lang w:eastAsia="en-ID"/>
              </w:rPr>
              <w:t>2390</w:t>
            </w:r>
          </w:p>
        </w:tc>
      </w:tr>
      <w:tr w:rsidR="0081231B" w:rsidRPr="00F83515" w14:paraId="0D2958A1" w14:textId="77777777" w:rsidTr="0081231B">
        <w:trPr>
          <w:trHeight w:val="312"/>
          <w:jc w:val="center"/>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35D96FC2" w14:textId="77777777" w:rsidR="0081231B" w:rsidRPr="00F83515" w:rsidRDefault="0081231B" w:rsidP="00AD50C4">
            <w:pPr>
              <w:tabs>
                <w:tab w:val="left" w:pos="1310"/>
              </w:tabs>
              <w:spacing w:after="0" w:line="240" w:lineRule="auto"/>
              <w:ind w:left="318"/>
              <w:jc w:val="both"/>
              <w:rPr>
                <w:rFonts w:eastAsia="Times New Roman"/>
                <w:lang w:eastAsia="en-ID"/>
              </w:rPr>
            </w:pPr>
            <w:r w:rsidRPr="00F83515">
              <w:rPr>
                <w:rFonts w:eastAsia="Times New Roman"/>
                <w:lang w:eastAsia="en-ID"/>
              </w:rPr>
              <w:t>3</w:t>
            </w:r>
          </w:p>
        </w:tc>
        <w:tc>
          <w:tcPr>
            <w:tcW w:w="1720" w:type="dxa"/>
            <w:tcBorders>
              <w:top w:val="nil"/>
              <w:left w:val="nil"/>
              <w:bottom w:val="single" w:sz="4" w:space="0" w:color="auto"/>
              <w:right w:val="single" w:sz="4" w:space="0" w:color="auto"/>
            </w:tcBorders>
            <w:shd w:val="clear" w:color="auto" w:fill="auto"/>
            <w:vAlign w:val="center"/>
            <w:hideMark/>
          </w:tcPr>
          <w:p w14:paraId="71A13C77" w14:textId="77777777" w:rsidR="0081231B" w:rsidRPr="00F83515" w:rsidRDefault="0081231B" w:rsidP="00AD50C4">
            <w:pPr>
              <w:tabs>
                <w:tab w:val="left" w:pos="1281"/>
              </w:tabs>
              <w:spacing w:after="0" w:line="240" w:lineRule="auto"/>
              <w:ind w:left="288"/>
              <w:jc w:val="both"/>
              <w:rPr>
                <w:rFonts w:eastAsia="Times New Roman"/>
                <w:lang w:eastAsia="en-ID"/>
              </w:rPr>
            </w:pPr>
            <w:r w:rsidRPr="00F83515">
              <w:rPr>
                <w:rFonts w:eastAsia="Times New Roman"/>
                <w:lang w:eastAsia="en-ID"/>
              </w:rPr>
              <w:t>1870</w:t>
            </w:r>
          </w:p>
        </w:tc>
        <w:tc>
          <w:tcPr>
            <w:tcW w:w="1900" w:type="dxa"/>
            <w:tcBorders>
              <w:top w:val="nil"/>
              <w:left w:val="nil"/>
              <w:bottom w:val="single" w:sz="4" w:space="0" w:color="auto"/>
              <w:right w:val="single" w:sz="4" w:space="0" w:color="auto"/>
            </w:tcBorders>
            <w:shd w:val="clear" w:color="auto" w:fill="auto"/>
            <w:vAlign w:val="center"/>
            <w:hideMark/>
          </w:tcPr>
          <w:p w14:paraId="51999D03" w14:textId="77777777" w:rsidR="0081231B" w:rsidRPr="00F83515" w:rsidRDefault="0081231B" w:rsidP="00AD50C4">
            <w:pPr>
              <w:tabs>
                <w:tab w:val="left" w:pos="1395"/>
              </w:tabs>
              <w:spacing w:after="0" w:line="240" w:lineRule="auto"/>
              <w:ind w:left="261"/>
              <w:jc w:val="both"/>
              <w:rPr>
                <w:rFonts w:eastAsia="Times New Roman"/>
                <w:lang w:eastAsia="en-ID"/>
              </w:rPr>
            </w:pPr>
            <w:r w:rsidRPr="00F83515">
              <w:rPr>
                <w:rFonts w:eastAsia="Times New Roman"/>
                <w:lang w:eastAsia="en-ID"/>
              </w:rPr>
              <w:t>2150</w:t>
            </w:r>
          </w:p>
        </w:tc>
      </w:tr>
      <w:tr w:rsidR="0081231B" w:rsidRPr="00F83515" w14:paraId="74048149" w14:textId="77777777" w:rsidTr="0081231B">
        <w:trPr>
          <w:trHeight w:val="312"/>
          <w:jc w:val="center"/>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0639D87B" w14:textId="77777777" w:rsidR="0081231B" w:rsidRPr="00F83515" w:rsidRDefault="0081231B" w:rsidP="00AD50C4">
            <w:pPr>
              <w:tabs>
                <w:tab w:val="left" w:pos="1310"/>
              </w:tabs>
              <w:spacing w:after="0" w:line="240" w:lineRule="auto"/>
              <w:ind w:left="318"/>
              <w:jc w:val="both"/>
              <w:rPr>
                <w:rFonts w:eastAsia="Times New Roman"/>
                <w:lang w:eastAsia="en-ID"/>
              </w:rPr>
            </w:pPr>
            <w:r w:rsidRPr="00F83515">
              <w:rPr>
                <w:rFonts w:eastAsia="Times New Roman"/>
                <w:lang w:eastAsia="en-ID"/>
              </w:rPr>
              <w:t>4</w:t>
            </w:r>
          </w:p>
        </w:tc>
        <w:tc>
          <w:tcPr>
            <w:tcW w:w="1720" w:type="dxa"/>
            <w:tcBorders>
              <w:top w:val="nil"/>
              <w:left w:val="nil"/>
              <w:bottom w:val="single" w:sz="4" w:space="0" w:color="auto"/>
              <w:right w:val="single" w:sz="4" w:space="0" w:color="auto"/>
            </w:tcBorders>
            <w:shd w:val="clear" w:color="auto" w:fill="auto"/>
            <w:vAlign w:val="center"/>
            <w:hideMark/>
          </w:tcPr>
          <w:p w14:paraId="74329ECD" w14:textId="77777777" w:rsidR="0081231B" w:rsidRPr="00F83515" w:rsidRDefault="0081231B" w:rsidP="00AD50C4">
            <w:pPr>
              <w:tabs>
                <w:tab w:val="left" w:pos="1281"/>
              </w:tabs>
              <w:spacing w:after="0" w:line="240" w:lineRule="auto"/>
              <w:ind w:left="288"/>
              <w:jc w:val="both"/>
              <w:rPr>
                <w:rFonts w:eastAsia="Times New Roman"/>
                <w:lang w:eastAsia="en-ID"/>
              </w:rPr>
            </w:pPr>
            <w:r w:rsidRPr="00F83515">
              <w:rPr>
                <w:rFonts w:eastAsia="Times New Roman"/>
                <w:lang w:eastAsia="en-ID"/>
              </w:rPr>
              <w:t>1680</w:t>
            </w:r>
          </w:p>
        </w:tc>
        <w:tc>
          <w:tcPr>
            <w:tcW w:w="1900" w:type="dxa"/>
            <w:tcBorders>
              <w:top w:val="nil"/>
              <w:left w:val="nil"/>
              <w:bottom w:val="single" w:sz="4" w:space="0" w:color="auto"/>
              <w:right w:val="single" w:sz="4" w:space="0" w:color="auto"/>
            </w:tcBorders>
            <w:shd w:val="clear" w:color="auto" w:fill="auto"/>
            <w:vAlign w:val="center"/>
            <w:hideMark/>
          </w:tcPr>
          <w:p w14:paraId="5503208C" w14:textId="77777777" w:rsidR="0081231B" w:rsidRPr="00F83515" w:rsidRDefault="0081231B" w:rsidP="00AD50C4">
            <w:pPr>
              <w:tabs>
                <w:tab w:val="left" w:pos="1395"/>
              </w:tabs>
              <w:spacing w:after="0" w:line="240" w:lineRule="auto"/>
              <w:ind w:left="261"/>
              <w:jc w:val="both"/>
              <w:rPr>
                <w:rFonts w:eastAsia="Times New Roman"/>
                <w:lang w:eastAsia="en-ID"/>
              </w:rPr>
            </w:pPr>
            <w:r w:rsidRPr="00F83515">
              <w:rPr>
                <w:rFonts w:eastAsia="Times New Roman"/>
                <w:lang w:eastAsia="en-ID"/>
              </w:rPr>
              <w:t>2400</w:t>
            </w:r>
          </w:p>
        </w:tc>
      </w:tr>
      <w:tr w:rsidR="0081231B" w:rsidRPr="00F83515" w14:paraId="10E8A37B" w14:textId="77777777" w:rsidTr="0081231B">
        <w:trPr>
          <w:trHeight w:val="312"/>
          <w:jc w:val="center"/>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6BE0B2F8" w14:textId="77777777" w:rsidR="0081231B" w:rsidRPr="00F83515" w:rsidRDefault="0081231B" w:rsidP="00AD50C4">
            <w:pPr>
              <w:tabs>
                <w:tab w:val="left" w:pos="1310"/>
              </w:tabs>
              <w:spacing w:after="0" w:line="240" w:lineRule="auto"/>
              <w:ind w:left="318"/>
              <w:jc w:val="both"/>
              <w:rPr>
                <w:rFonts w:eastAsia="Times New Roman"/>
                <w:lang w:eastAsia="en-ID"/>
              </w:rPr>
            </w:pPr>
            <w:r w:rsidRPr="00F83515">
              <w:rPr>
                <w:rFonts w:eastAsia="Times New Roman"/>
                <w:lang w:eastAsia="en-ID"/>
              </w:rPr>
              <w:t>5</w:t>
            </w:r>
          </w:p>
        </w:tc>
        <w:tc>
          <w:tcPr>
            <w:tcW w:w="1720" w:type="dxa"/>
            <w:tcBorders>
              <w:top w:val="nil"/>
              <w:left w:val="nil"/>
              <w:bottom w:val="single" w:sz="4" w:space="0" w:color="auto"/>
              <w:right w:val="single" w:sz="4" w:space="0" w:color="auto"/>
            </w:tcBorders>
            <w:shd w:val="clear" w:color="auto" w:fill="auto"/>
            <w:vAlign w:val="center"/>
            <w:hideMark/>
          </w:tcPr>
          <w:p w14:paraId="263ED233" w14:textId="77777777" w:rsidR="0081231B" w:rsidRPr="00F83515" w:rsidRDefault="0081231B" w:rsidP="00AD50C4">
            <w:pPr>
              <w:tabs>
                <w:tab w:val="left" w:pos="1281"/>
              </w:tabs>
              <w:spacing w:after="0" w:line="240" w:lineRule="auto"/>
              <w:ind w:left="288"/>
              <w:jc w:val="both"/>
              <w:rPr>
                <w:rFonts w:eastAsia="Times New Roman"/>
                <w:lang w:eastAsia="en-ID"/>
              </w:rPr>
            </w:pPr>
            <w:r w:rsidRPr="00F83515">
              <w:rPr>
                <w:rFonts w:eastAsia="Times New Roman"/>
                <w:lang w:eastAsia="en-ID"/>
              </w:rPr>
              <w:t>1720</w:t>
            </w:r>
          </w:p>
        </w:tc>
        <w:tc>
          <w:tcPr>
            <w:tcW w:w="1900" w:type="dxa"/>
            <w:tcBorders>
              <w:top w:val="nil"/>
              <w:left w:val="nil"/>
              <w:bottom w:val="single" w:sz="4" w:space="0" w:color="auto"/>
              <w:right w:val="single" w:sz="4" w:space="0" w:color="auto"/>
            </w:tcBorders>
            <w:shd w:val="clear" w:color="auto" w:fill="auto"/>
            <w:vAlign w:val="center"/>
            <w:hideMark/>
          </w:tcPr>
          <w:p w14:paraId="5312BCFA" w14:textId="77777777" w:rsidR="0081231B" w:rsidRPr="00F83515" w:rsidRDefault="0081231B" w:rsidP="00AD50C4">
            <w:pPr>
              <w:tabs>
                <w:tab w:val="left" w:pos="1395"/>
              </w:tabs>
              <w:spacing w:after="0" w:line="240" w:lineRule="auto"/>
              <w:ind w:left="261"/>
              <w:jc w:val="both"/>
              <w:rPr>
                <w:rFonts w:eastAsia="Times New Roman"/>
                <w:lang w:eastAsia="en-ID"/>
              </w:rPr>
            </w:pPr>
            <w:r w:rsidRPr="00F83515">
              <w:rPr>
                <w:rFonts w:eastAsia="Times New Roman"/>
                <w:lang w:eastAsia="en-ID"/>
              </w:rPr>
              <w:t>1500</w:t>
            </w:r>
          </w:p>
        </w:tc>
      </w:tr>
      <w:tr w:rsidR="0081231B" w:rsidRPr="00F83515" w14:paraId="2210C240" w14:textId="77777777" w:rsidTr="0081231B">
        <w:trPr>
          <w:trHeight w:val="312"/>
          <w:jc w:val="center"/>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47D4654C" w14:textId="77777777" w:rsidR="0081231B" w:rsidRPr="00F83515" w:rsidRDefault="0081231B" w:rsidP="00AD50C4">
            <w:pPr>
              <w:tabs>
                <w:tab w:val="left" w:pos="1310"/>
              </w:tabs>
              <w:spacing w:after="0" w:line="240" w:lineRule="auto"/>
              <w:ind w:left="318"/>
              <w:jc w:val="both"/>
              <w:rPr>
                <w:rFonts w:eastAsia="Times New Roman"/>
                <w:lang w:eastAsia="en-ID"/>
              </w:rPr>
            </w:pPr>
            <w:r w:rsidRPr="00F83515">
              <w:rPr>
                <w:rFonts w:eastAsia="Times New Roman"/>
                <w:lang w:eastAsia="en-ID"/>
              </w:rPr>
              <w:t>6</w:t>
            </w:r>
          </w:p>
        </w:tc>
        <w:tc>
          <w:tcPr>
            <w:tcW w:w="1720" w:type="dxa"/>
            <w:tcBorders>
              <w:top w:val="nil"/>
              <w:left w:val="nil"/>
              <w:bottom w:val="single" w:sz="4" w:space="0" w:color="auto"/>
              <w:right w:val="single" w:sz="4" w:space="0" w:color="auto"/>
            </w:tcBorders>
            <w:shd w:val="clear" w:color="auto" w:fill="auto"/>
            <w:vAlign w:val="center"/>
            <w:hideMark/>
          </w:tcPr>
          <w:p w14:paraId="3A3EF69E" w14:textId="77777777" w:rsidR="0081231B" w:rsidRPr="00F83515" w:rsidRDefault="0081231B" w:rsidP="00AD50C4">
            <w:pPr>
              <w:tabs>
                <w:tab w:val="left" w:pos="1281"/>
              </w:tabs>
              <w:spacing w:after="0" w:line="240" w:lineRule="auto"/>
              <w:ind w:left="288"/>
              <w:jc w:val="both"/>
              <w:rPr>
                <w:rFonts w:eastAsia="Times New Roman"/>
                <w:lang w:eastAsia="en-ID"/>
              </w:rPr>
            </w:pPr>
            <w:r w:rsidRPr="00F83515">
              <w:rPr>
                <w:rFonts w:eastAsia="Times New Roman"/>
                <w:lang w:eastAsia="en-ID"/>
              </w:rPr>
              <w:t>3960</w:t>
            </w:r>
          </w:p>
        </w:tc>
        <w:tc>
          <w:tcPr>
            <w:tcW w:w="1900" w:type="dxa"/>
            <w:tcBorders>
              <w:top w:val="nil"/>
              <w:left w:val="nil"/>
              <w:bottom w:val="single" w:sz="4" w:space="0" w:color="auto"/>
              <w:right w:val="single" w:sz="4" w:space="0" w:color="auto"/>
            </w:tcBorders>
            <w:shd w:val="clear" w:color="auto" w:fill="auto"/>
            <w:vAlign w:val="center"/>
            <w:hideMark/>
          </w:tcPr>
          <w:p w14:paraId="1C87D55B" w14:textId="77777777" w:rsidR="0081231B" w:rsidRPr="00F83515" w:rsidRDefault="0081231B" w:rsidP="00AD50C4">
            <w:pPr>
              <w:tabs>
                <w:tab w:val="left" w:pos="1395"/>
              </w:tabs>
              <w:spacing w:after="0" w:line="240" w:lineRule="auto"/>
              <w:ind w:left="261"/>
              <w:jc w:val="both"/>
              <w:rPr>
                <w:rFonts w:eastAsia="Times New Roman"/>
                <w:lang w:eastAsia="en-ID"/>
              </w:rPr>
            </w:pPr>
            <w:r w:rsidRPr="00F83515">
              <w:rPr>
                <w:rFonts w:eastAsia="Times New Roman"/>
                <w:lang w:eastAsia="en-ID"/>
              </w:rPr>
              <w:t>4130</w:t>
            </w:r>
          </w:p>
        </w:tc>
      </w:tr>
      <w:tr w:rsidR="0081231B" w:rsidRPr="00F83515" w14:paraId="6B4A924F" w14:textId="77777777" w:rsidTr="0081231B">
        <w:trPr>
          <w:trHeight w:val="312"/>
          <w:jc w:val="center"/>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77F8E1F2" w14:textId="77777777" w:rsidR="0081231B" w:rsidRPr="00F83515" w:rsidRDefault="0081231B" w:rsidP="00AD50C4">
            <w:pPr>
              <w:tabs>
                <w:tab w:val="left" w:pos="1310"/>
              </w:tabs>
              <w:spacing w:after="0" w:line="240" w:lineRule="auto"/>
              <w:ind w:left="318"/>
              <w:jc w:val="both"/>
              <w:rPr>
                <w:rFonts w:eastAsia="Times New Roman"/>
                <w:lang w:eastAsia="en-ID"/>
              </w:rPr>
            </w:pPr>
            <w:r w:rsidRPr="00F83515">
              <w:rPr>
                <w:rFonts w:eastAsia="Times New Roman"/>
                <w:lang w:eastAsia="en-ID"/>
              </w:rPr>
              <w:t>7</w:t>
            </w:r>
          </w:p>
        </w:tc>
        <w:tc>
          <w:tcPr>
            <w:tcW w:w="1720" w:type="dxa"/>
            <w:tcBorders>
              <w:top w:val="nil"/>
              <w:left w:val="nil"/>
              <w:bottom w:val="single" w:sz="4" w:space="0" w:color="auto"/>
              <w:right w:val="single" w:sz="4" w:space="0" w:color="auto"/>
            </w:tcBorders>
            <w:shd w:val="clear" w:color="auto" w:fill="auto"/>
            <w:vAlign w:val="center"/>
            <w:hideMark/>
          </w:tcPr>
          <w:p w14:paraId="2200F2CF" w14:textId="77777777" w:rsidR="0081231B" w:rsidRPr="00F83515" w:rsidRDefault="0081231B" w:rsidP="00AD50C4">
            <w:pPr>
              <w:tabs>
                <w:tab w:val="left" w:pos="1281"/>
              </w:tabs>
              <w:spacing w:after="0" w:line="240" w:lineRule="auto"/>
              <w:ind w:left="288"/>
              <w:jc w:val="both"/>
              <w:rPr>
                <w:rFonts w:eastAsia="Times New Roman"/>
                <w:lang w:eastAsia="en-ID"/>
              </w:rPr>
            </w:pPr>
            <w:r w:rsidRPr="00F83515">
              <w:rPr>
                <w:rFonts w:eastAsia="Times New Roman"/>
                <w:lang w:eastAsia="en-ID"/>
              </w:rPr>
              <w:t>2340</w:t>
            </w:r>
          </w:p>
        </w:tc>
        <w:tc>
          <w:tcPr>
            <w:tcW w:w="1900" w:type="dxa"/>
            <w:tcBorders>
              <w:top w:val="nil"/>
              <w:left w:val="nil"/>
              <w:bottom w:val="single" w:sz="4" w:space="0" w:color="auto"/>
              <w:right w:val="single" w:sz="4" w:space="0" w:color="auto"/>
            </w:tcBorders>
            <w:shd w:val="clear" w:color="auto" w:fill="auto"/>
            <w:vAlign w:val="center"/>
            <w:hideMark/>
          </w:tcPr>
          <w:p w14:paraId="196FA646" w14:textId="77777777" w:rsidR="0081231B" w:rsidRPr="00F83515" w:rsidRDefault="0081231B" w:rsidP="00AD50C4">
            <w:pPr>
              <w:tabs>
                <w:tab w:val="left" w:pos="1395"/>
              </w:tabs>
              <w:spacing w:after="0" w:line="240" w:lineRule="auto"/>
              <w:ind w:left="261"/>
              <w:jc w:val="both"/>
              <w:rPr>
                <w:rFonts w:eastAsia="Times New Roman"/>
                <w:lang w:eastAsia="en-ID"/>
              </w:rPr>
            </w:pPr>
            <w:r w:rsidRPr="00F83515">
              <w:rPr>
                <w:rFonts w:eastAsia="Times New Roman"/>
                <w:lang w:eastAsia="en-ID"/>
              </w:rPr>
              <w:t>2690</w:t>
            </w:r>
          </w:p>
        </w:tc>
      </w:tr>
      <w:tr w:rsidR="0081231B" w:rsidRPr="00F83515" w14:paraId="65359090" w14:textId="77777777" w:rsidTr="0081231B">
        <w:trPr>
          <w:trHeight w:val="312"/>
          <w:jc w:val="center"/>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6DBDA76" w14:textId="77777777" w:rsidR="0081231B" w:rsidRPr="00F83515" w:rsidRDefault="0081231B" w:rsidP="00AD50C4">
            <w:pPr>
              <w:tabs>
                <w:tab w:val="left" w:pos="1310"/>
              </w:tabs>
              <w:spacing w:after="0" w:line="240" w:lineRule="auto"/>
              <w:ind w:left="318"/>
              <w:jc w:val="both"/>
              <w:rPr>
                <w:rFonts w:eastAsia="Times New Roman"/>
                <w:lang w:eastAsia="en-ID"/>
              </w:rPr>
            </w:pPr>
            <w:r w:rsidRPr="00F83515">
              <w:rPr>
                <w:rFonts w:eastAsia="Times New Roman"/>
                <w:lang w:eastAsia="en-ID"/>
              </w:rPr>
              <w:t>8</w:t>
            </w:r>
          </w:p>
        </w:tc>
        <w:tc>
          <w:tcPr>
            <w:tcW w:w="1720" w:type="dxa"/>
            <w:tcBorders>
              <w:top w:val="nil"/>
              <w:left w:val="nil"/>
              <w:bottom w:val="single" w:sz="4" w:space="0" w:color="auto"/>
              <w:right w:val="single" w:sz="4" w:space="0" w:color="auto"/>
            </w:tcBorders>
            <w:shd w:val="clear" w:color="auto" w:fill="auto"/>
            <w:vAlign w:val="center"/>
            <w:hideMark/>
          </w:tcPr>
          <w:p w14:paraId="5B589AC9" w14:textId="77777777" w:rsidR="0081231B" w:rsidRPr="00F83515" w:rsidRDefault="0081231B" w:rsidP="00AD50C4">
            <w:pPr>
              <w:tabs>
                <w:tab w:val="left" w:pos="1281"/>
              </w:tabs>
              <w:spacing w:after="0" w:line="240" w:lineRule="auto"/>
              <w:ind w:left="288"/>
              <w:jc w:val="both"/>
              <w:rPr>
                <w:rFonts w:eastAsia="Times New Roman"/>
                <w:lang w:eastAsia="en-ID"/>
              </w:rPr>
            </w:pPr>
            <w:r w:rsidRPr="00F83515">
              <w:rPr>
                <w:rFonts w:eastAsia="Times New Roman"/>
                <w:lang w:eastAsia="en-ID"/>
              </w:rPr>
              <w:t>1980</w:t>
            </w:r>
          </w:p>
        </w:tc>
        <w:tc>
          <w:tcPr>
            <w:tcW w:w="1900" w:type="dxa"/>
            <w:tcBorders>
              <w:top w:val="nil"/>
              <w:left w:val="nil"/>
              <w:bottom w:val="single" w:sz="4" w:space="0" w:color="auto"/>
              <w:right w:val="single" w:sz="4" w:space="0" w:color="auto"/>
            </w:tcBorders>
            <w:shd w:val="clear" w:color="auto" w:fill="auto"/>
            <w:vAlign w:val="center"/>
            <w:hideMark/>
          </w:tcPr>
          <w:p w14:paraId="7136FA84" w14:textId="77777777" w:rsidR="0081231B" w:rsidRPr="00F83515" w:rsidRDefault="0081231B" w:rsidP="00AD50C4">
            <w:pPr>
              <w:tabs>
                <w:tab w:val="left" w:pos="1395"/>
              </w:tabs>
              <w:spacing w:after="0" w:line="240" w:lineRule="auto"/>
              <w:ind w:left="261"/>
              <w:jc w:val="both"/>
              <w:rPr>
                <w:rFonts w:eastAsia="Times New Roman"/>
                <w:lang w:eastAsia="en-ID"/>
              </w:rPr>
            </w:pPr>
            <w:r w:rsidRPr="00F83515">
              <w:rPr>
                <w:rFonts w:eastAsia="Times New Roman"/>
                <w:lang w:eastAsia="en-ID"/>
              </w:rPr>
              <w:t>2530</w:t>
            </w:r>
          </w:p>
        </w:tc>
      </w:tr>
      <w:tr w:rsidR="0081231B" w:rsidRPr="00F83515" w14:paraId="1DFDE254" w14:textId="77777777" w:rsidTr="0081231B">
        <w:trPr>
          <w:trHeight w:val="312"/>
          <w:jc w:val="center"/>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52F7D2D5" w14:textId="77777777" w:rsidR="0081231B" w:rsidRPr="00F83515" w:rsidRDefault="0081231B" w:rsidP="00AD50C4">
            <w:pPr>
              <w:tabs>
                <w:tab w:val="left" w:pos="1310"/>
              </w:tabs>
              <w:spacing w:after="0" w:line="240" w:lineRule="auto"/>
              <w:ind w:left="318"/>
              <w:jc w:val="both"/>
              <w:rPr>
                <w:rFonts w:eastAsia="Times New Roman"/>
                <w:lang w:eastAsia="en-ID"/>
              </w:rPr>
            </w:pPr>
            <w:r w:rsidRPr="00F83515">
              <w:rPr>
                <w:rFonts w:eastAsia="Times New Roman"/>
                <w:lang w:eastAsia="en-ID"/>
              </w:rPr>
              <w:t>9</w:t>
            </w:r>
          </w:p>
        </w:tc>
        <w:tc>
          <w:tcPr>
            <w:tcW w:w="1720" w:type="dxa"/>
            <w:tcBorders>
              <w:top w:val="nil"/>
              <w:left w:val="nil"/>
              <w:bottom w:val="single" w:sz="4" w:space="0" w:color="auto"/>
              <w:right w:val="single" w:sz="4" w:space="0" w:color="auto"/>
            </w:tcBorders>
            <w:shd w:val="clear" w:color="auto" w:fill="auto"/>
            <w:vAlign w:val="center"/>
            <w:hideMark/>
          </w:tcPr>
          <w:p w14:paraId="08600C26" w14:textId="77777777" w:rsidR="0081231B" w:rsidRPr="00F83515" w:rsidRDefault="0081231B" w:rsidP="00AD50C4">
            <w:pPr>
              <w:tabs>
                <w:tab w:val="left" w:pos="1281"/>
              </w:tabs>
              <w:spacing w:after="0" w:line="240" w:lineRule="auto"/>
              <w:ind w:left="288"/>
              <w:jc w:val="both"/>
              <w:rPr>
                <w:rFonts w:eastAsia="Times New Roman"/>
                <w:lang w:eastAsia="en-ID"/>
              </w:rPr>
            </w:pPr>
            <w:r w:rsidRPr="00F83515">
              <w:rPr>
                <w:rFonts w:eastAsia="Times New Roman"/>
                <w:lang w:eastAsia="en-ID"/>
              </w:rPr>
              <w:t>3840</w:t>
            </w:r>
          </w:p>
        </w:tc>
        <w:tc>
          <w:tcPr>
            <w:tcW w:w="1900" w:type="dxa"/>
            <w:tcBorders>
              <w:top w:val="nil"/>
              <w:left w:val="nil"/>
              <w:bottom w:val="single" w:sz="4" w:space="0" w:color="auto"/>
              <w:right w:val="single" w:sz="4" w:space="0" w:color="auto"/>
            </w:tcBorders>
            <w:shd w:val="clear" w:color="auto" w:fill="auto"/>
            <w:vAlign w:val="center"/>
            <w:hideMark/>
          </w:tcPr>
          <w:p w14:paraId="67BECE51" w14:textId="77777777" w:rsidR="0081231B" w:rsidRPr="00F83515" w:rsidRDefault="0081231B" w:rsidP="00AD50C4">
            <w:pPr>
              <w:tabs>
                <w:tab w:val="left" w:pos="1395"/>
              </w:tabs>
              <w:spacing w:after="0" w:line="240" w:lineRule="auto"/>
              <w:ind w:left="261"/>
              <w:jc w:val="both"/>
              <w:rPr>
                <w:rFonts w:eastAsia="Times New Roman"/>
                <w:lang w:eastAsia="en-ID"/>
              </w:rPr>
            </w:pPr>
            <w:r w:rsidRPr="00F83515">
              <w:rPr>
                <w:rFonts w:eastAsia="Times New Roman"/>
                <w:lang w:eastAsia="en-ID"/>
              </w:rPr>
              <w:t>4060</w:t>
            </w:r>
          </w:p>
        </w:tc>
      </w:tr>
      <w:tr w:rsidR="0081231B" w:rsidRPr="00F83515" w14:paraId="5B573E61" w14:textId="77777777" w:rsidTr="0081231B">
        <w:trPr>
          <w:trHeight w:val="312"/>
          <w:jc w:val="center"/>
        </w:trPr>
        <w:tc>
          <w:tcPr>
            <w:tcW w:w="1180" w:type="dxa"/>
            <w:tcBorders>
              <w:top w:val="nil"/>
              <w:left w:val="single" w:sz="4" w:space="0" w:color="auto"/>
              <w:bottom w:val="single" w:sz="4" w:space="0" w:color="auto"/>
              <w:right w:val="single" w:sz="4" w:space="0" w:color="auto"/>
            </w:tcBorders>
            <w:shd w:val="clear" w:color="auto" w:fill="auto"/>
            <w:vAlign w:val="center"/>
            <w:hideMark/>
          </w:tcPr>
          <w:p w14:paraId="2FE06F62" w14:textId="77777777" w:rsidR="0081231B" w:rsidRPr="00F83515" w:rsidRDefault="0081231B" w:rsidP="00AD50C4">
            <w:pPr>
              <w:tabs>
                <w:tab w:val="left" w:pos="1310"/>
              </w:tabs>
              <w:spacing w:after="0" w:line="240" w:lineRule="auto"/>
              <w:ind w:left="318"/>
              <w:jc w:val="both"/>
              <w:rPr>
                <w:rFonts w:eastAsia="Times New Roman"/>
                <w:lang w:eastAsia="en-ID"/>
              </w:rPr>
            </w:pPr>
            <w:r w:rsidRPr="00F83515">
              <w:rPr>
                <w:rFonts w:eastAsia="Times New Roman"/>
                <w:lang w:eastAsia="en-ID"/>
              </w:rPr>
              <w:t>10</w:t>
            </w:r>
          </w:p>
        </w:tc>
        <w:tc>
          <w:tcPr>
            <w:tcW w:w="1720" w:type="dxa"/>
            <w:tcBorders>
              <w:top w:val="nil"/>
              <w:left w:val="nil"/>
              <w:bottom w:val="single" w:sz="4" w:space="0" w:color="auto"/>
              <w:right w:val="single" w:sz="4" w:space="0" w:color="auto"/>
            </w:tcBorders>
            <w:shd w:val="clear" w:color="auto" w:fill="auto"/>
            <w:vAlign w:val="center"/>
            <w:hideMark/>
          </w:tcPr>
          <w:p w14:paraId="501DC549" w14:textId="77777777" w:rsidR="0081231B" w:rsidRPr="00F83515" w:rsidRDefault="0081231B" w:rsidP="00AD50C4">
            <w:pPr>
              <w:tabs>
                <w:tab w:val="left" w:pos="1281"/>
              </w:tabs>
              <w:spacing w:after="0" w:line="240" w:lineRule="auto"/>
              <w:ind w:left="288"/>
              <w:jc w:val="both"/>
              <w:rPr>
                <w:rFonts w:eastAsia="Times New Roman"/>
                <w:lang w:eastAsia="en-ID"/>
              </w:rPr>
            </w:pPr>
            <w:r w:rsidRPr="00F83515">
              <w:rPr>
                <w:rFonts w:eastAsia="Times New Roman"/>
                <w:lang w:eastAsia="en-ID"/>
              </w:rPr>
              <w:t>2880</w:t>
            </w:r>
          </w:p>
        </w:tc>
        <w:tc>
          <w:tcPr>
            <w:tcW w:w="1900" w:type="dxa"/>
            <w:tcBorders>
              <w:top w:val="nil"/>
              <w:left w:val="nil"/>
              <w:bottom w:val="single" w:sz="4" w:space="0" w:color="auto"/>
              <w:right w:val="single" w:sz="4" w:space="0" w:color="auto"/>
            </w:tcBorders>
            <w:shd w:val="clear" w:color="auto" w:fill="auto"/>
            <w:vAlign w:val="center"/>
            <w:hideMark/>
          </w:tcPr>
          <w:p w14:paraId="212674B0" w14:textId="77777777" w:rsidR="0081231B" w:rsidRPr="00F83515" w:rsidRDefault="0081231B" w:rsidP="00AD50C4">
            <w:pPr>
              <w:tabs>
                <w:tab w:val="left" w:pos="1395"/>
              </w:tabs>
              <w:spacing w:after="0" w:line="240" w:lineRule="auto"/>
              <w:ind w:left="261"/>
              <w:jc w:val="both"/>
              <w:rPr>
                <w:rFonts w:eastAsia="Times New Roman"/>
                <w:lang w:eastAsia="en-ID"/>
              </w:rPr>
            </w:pPr>
            <w:r w:rsidRPr="00F83515">
              <w:rPr>
                <w:rFonts w:eastAsia="Times New Roman"/>
                <w:lang w:eastAsia="en-ID"/>
              </w:rPr>
              <w:t>3160</w:t>
            </w:r>
          </w:p>
        </w:tc>
      </w:tr>
      <w:tr w:rsidR="0081231B" w:rsidRPr="00F83515" w14:paraId="44826FA1" w14:textId="77777777" w:rsidTr="0081231B">
        <w:trPr>
          <w:trHeight w:val="312"/>
          <w:jc w:val="center"/>
        </w:trPr>
        <w:tc>
          <w:tcPr>
            <w:tcW w:w="1180" w:type="dxa"/>
            <w:tcBorders>
              <w:top w:val="nil"/>
              <w:left w:val="single" w:sz="4" w:space="0" w:color="auto"/>
              <w:bottom w:val="single" w:sz="4" w:space="0" w:color="auto"/>
              <w:right w:val="single" w:sz="4" w:space="0" w:color="auto"/>
            </w:tcBorders>
            <w:shd w:val="clear" w:color="auto" w:fill="auto"/>
            <w:noWrap/>
            <w:vAlign w:val="center"/>
            <w:hideMark/>
          </w:tcPr>
          <w:p w14:paraId="3D010327" w14:textId="77777777" w:rsidR="0081231B" w:rsidRPr="00F83515" w:rsidRDefault="0081231B" w:rsidP="00AD50C4">
            <w:pPr>
              <w:tabs>
                <w:tab w:val="left" w:pos="1310"/>
              </w:tabs>
              <w:spacing w:after="0" w:line="240" w:lineRule="auto"/>
              <w:ind w:left="318"/>
              <w:jc w:val="both"/>
              <w:rPr>
                <w:rFonts w:eastAsia="Times New Roman"/>
                <w:lang w:eastAsia="en-ID"/>
              </w:rPr>
            </w:pPr>
            <w:r w:rsidRPr="00F83515">
              <w:rPr>
                <w:rFonts w:eastAsia="Times New Roman"/>
                <w:lang w:eastAsia="en-ID"/>
              </w:rPr>
              <w:t>Rata-rata</w:t>
            </w:r>
          </w:p>
        </w:tc>
        <w:tc>
          <w:tcPr>
            <w:tcW w:w="1720" w:type="dxa"/>
            <w:tcBorders>
              <w:top w:val="nil"/>
              <w:left w:val="nil"/>
              <w:bottom w:val="single" w:sz="4" w:space="0" w:color="auto"/>
              <w:right w:val="single" w:sz="4" w:space="0" w:color="auto"/>
            </w:tcBorders>
            <w:shd w:val="clear" w:color="auto" w:fill="auto"/>
            <w:noWrap/>
            <w:vAlign w:val="center"/>
            <w:hideMark/>
          </w:tcPr>
          <w:p w14:paraId="6AE2C8EE" w14:textId="77777777" w:rsidR="0081231B" w:rsidRPr="00F83515" w:rsidRDefault="0081231B" w:rsidP="00AD50C4">
            <w:pPr>
              <w:tabs>
                <w:tab w:val="left" w:pos="1281"/>
              </w:tabs>
              <w:spacing w:after="0" w:line="240" w:lineRule="auto"/>
              <w:ind w:left="288"/>
              <w:jc w:val="both"/>
              <w:rPr>
                <w:rFonts w:eastAsia="Times New Roman"/>
                <w:lang w:eastAsia="en-ID"/>
              </w:rPr>
            </w:pPr>
            <w:r w:rsidRPr="00F83515">
              <w:rPr>
                <w:rFonts w:eastAsia="Times New Roman"/>
                <w:lang w:eastAsia="en-ID"/>
              </w:rPr>
              <w:t>2407</w:t>
            </w:r>
          </w:p>
        </w:tc>
        <w:tc>
          <w:tcPr>
            <w:tcW w:w="1900" w:type="dxa"/>
            <w:tcBorders>
              <w:top w:val="nil"/>
              <w:left w:val="nil"/>
              <w:bottom w:val="single" w:sz="4" w:space="0" w:color="auto"/>
              <w:right w:val="single" w:sz="4" w:space="0" w:color="auto"/>
            </w:tcBorders>
            <w:shd w:val="clear" w:color="auto" w:fill="auto"/>
            <w:noWrap/>
            <w:vAlign w:val="center"/>
            <w:hideMark/>
          </w:tcPr>
          <w:p w14:paraId="19434388" w14:textId="77777777" w:rsidR="0081231B" w:rsidRPr="00F83515" w:rsidRDefault="0081231B" w:rsidP="00AD50C4">
            <w:pPr>
              <w:tabs>
                <w:tab w:val="left" w:pos="1395"/>
              </w:tabs>
              <w:spacing w:after="0" w:line="240" w:lineRule="auto"/>
              <w:ind w:left="261"/>
              <w:jc w:val="both"/>
              <w:rPr>
                <w:rFonts w:eastAsia="Times New Roman"/>
                <w:lang w:eastAsia="en-ID"/>
              </w:rPr>
            </w:pPr>
            <w:r w:rsidRPr="00F83515">
              <w:rPr>
                <w:rFonts w:eastAsia="Times New Roman"/>
                <w:lang w:eastAsia="en-ID"/>
              </w:rPr>
              <w:t>2680</w:t>
            </w:r>
          </w:p>
        </w:tc>
      </w:tr>
    </w:tbl>
    <w:p w14:paraId="0B857EB3" w14:textId="047EBDAC" w:rsidR="0081231B" w:rsidRPr="00F83515" w:rsidRDefault="0081231B" w:rsidP="00F83515">
      <w:pPr>
        <w:pStyle w:val="ListParagraph"/>
        <w:tabs>
          <w:tab w:val="left" w:pos="1134"/>
        </w:tabs>
        <w:ind w:left="1134"/>
        <w:jc w:val="both"/>
        <w:rPr>
          <w:rFonts w:eastAsiaTheme="minorEastAsia"/>
          <w:lang w:val="en-GB"/>
        </w:rPr>
      </w:pPr>
    </w:p>
    <w:tbl>
      <w:tblPr>
        <w:tblW w:w="1920" w:type="dxa"/>
        <w:jc w:val="center"/>
        <w:tblLook w:val="04A0" w:firstRow="1" w:lastRow="0" w:firstColumn="1" w:lastColumn="0" w:noHBand="0" w:noVBand="1"/>
      </w:tblPr>
      <w:tblGrid>
        <w:gridCol w:w="2250"/>
        <w:gridCol w:w="2250"/>
      </w:tblGrid>
      <w:tr w:rsidR="0081231B" w:rsidRPr="00F83515" w14:paraId="605176F1" w14:textId="77777777" w:rsidTr="0081231B">
        <w:trPr>
          <w:trHeight w:val="399"/>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416F23" w14:textId="77777777" w:rsidR="0081231B" w:rsidRPr="00F83515" w:rsidRDefault="0081231B" w:rsidP="00F83515">
            <w:pPr>
              <w:tabs>
                <w:tab w:val="left" w:pos="1134"/>
              </w:tabs>
              <w:spacing w:after="0" w:line="240" w:lineRule="auto"/>
              <w:ind w:left="1134"/>
              <w:jc w:val="both"/>
              <w:rPr>
                <w:rFonts w:eastAsia="Times New Roman"/>
                <w:lang w:eastAsia="en-ID"/>
              </w:rPr>
            </w:pPr>
            <w:r w:rsidRPr="00F83515">
              <w:rPr>
                <w:rFonts w:eastAsia="Times New Roman"/>
                <w:lang w:eastAsia="en-ID"/>
              </w:rPr>
              <w:t>Matriks kovarian</w:t>
            </w:r>
          </w:p>
        </w:tc>
      </w:tr>
      <w:tr w:rsidR="0081231B" w:rsidRPr="00F83515" w14:paraId="1724E432" w14:textId="77777777" w:rsidTr="0081231B">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04CE49A" w14:textId="77777777" w:rsidR="0081231B" w:rsidRPr="00F83515" w:rsidRDefault="0081231B" w:rsidP="00F83515">
            <w:pPr>
              <w:tabs>
                <w:tab w:val="left" w:pos="1134"/>
              </w:tabs>
              <w:spacing w:after="0" w:line="240" w:lineRule="auto"/>
              <w:ind w:left="1134"/>
              <w:jc w:val="both"/>
              <w:rPr>
                <w:rFonts w:eastAsia="Times New Roman"/>
                <w:lang w:eastAsia="en-ID"/>
              </w:rPr>
            </w:pPr>
            <w:r w:rsidRPr="00F83515">
              <w:rPr>
                <w:rFonts w:eastAsia="Times New Roman"/>
                <w:lang w:eastAsia="en-ID"/>
              </w:rPr>
              <w:t>777645.6</w:t>
            </w:r>
          </w:p>
        </w:tc>
        <w:tc>
          <w:tcPr>
            <w:tcW w:w="960" w:type="dxa"/>
            <w:tcBorders>
              <w:top w:val="nil"/>
              <w:left w:val="nil"/>
              <w:bottom w:val="single" w:sz="4" w:space="0" w:color="auto"/>
              <w:right w:val="single" w:sz="4" w:space="0" w:color="auto"/>
            </w:tcBorders>
            <w:shd w:val="clear" w:color="auto" w:fill="auto"/>
            <w:noWrap/>
            <w:vAlign w:val="bottom"/>
            <w:hideMark/>
          </w:tcPr>
          <w:p w14:paraId="10EAB4C0" w14:textId="77777777" w:rsidR="0081231B" w:rsidRPr="00F83515" w:rsidRDefault="0081231B" w:rsidP="00F83515">
            <w:pPr>
              <w:tabs>
                <w:tab w:val="left" w:pos="1134"/>
              </w:tabs>
              <w:spacing w:after="0" w:line="240" w:lineRule="auto"/>
              <w:ind w:left="1134"/>
              <w:jc w:val="both"/>
              <w:rPr>
                <w:rFonts w:eastAsia="Times New Roman"/>
                <w:lang w:eastAsia="en-ID"/>
              </w:rPr>
            </w:pPr>
            <w:r w:rsidRPr="00F83515">
              <w:rPr>
                <w:rFonts w:eastAsia="Times New Roman"/>
                <w:lang w:eastAsia="en-ID"/>
              </w:rPr>
              <w:t>739655.6</w:t>
            </w:r>
          </w:p>
        </w:tc>
      </w:tr>
      <w:tr w:rsidR="0081231B" w:rsidRPr="00F83515" w14:paraId="584200BD" w14:textId="77777777" w:rsidTr="0081231B">
        <w:trPr>
          <w:trHeight w:val="312"/>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D531FB6" w14:textId="77777777" w:rsidR="0081231B" w:rsidRPr="00F83515" w:rsidRDefault="0081231B" w:rsidP="00F83515">
            <w:pPr>
              <w:tabs>
                <w:tab w:val="left" w:pos="1134"/>
              </w:tabs>
              <w:spacing w:after="0" w:line="240" w:lineRule="auto"/>
              <w:ind w:left="1134"/>
              <w:jc w:val="both"/>
              <w:rPr>
                <w:rFonts w:eastAsia="Times New Roman"/>
                <w:lang w:eastAsia="en-ID"/>
              </w:rPr>
            </w:pPr>
            <w:r w:rsidRPr="00F83515">
              <w:rPr>
                <w:rFonts w:eastAsia="Times New Roman"/>
                <w:lang w:eastAsia="en-ID"/>
              </w:rPr>
              <w:t>739655.6</w:t>
            </w:r>
          </w:p>
        </w:tc>
        <w:tc>
          <w:tcPr>
            <w:tcW w:w="960" w:type="dxa"/>
            <w:tcBorders>
              <w:top w:val="nil"/>
              <w:left w:val="nil"/>
              <w:bottom w:val="single" w:sz="4" w:space="0" w:color="auto"/>
              <w:right w:val="single" w:sz="4" w:space="0" w:color="auto"/>
            </w:tcBorders>
            <w:shd w:val="clear" w:color="auto" w:fill="auto"/>
            <w:noWrap/>
            <w:vAlign w:val="bottom"/>
            <w:hideMark/>
          </w:tcPr>
          <w:p w14:paraId="78F4893E" w14:textId="77777777" w:rsidR="0081231B" w:rsidRPr="00F83515" w:rsidRDefault="0081231B" w:rsidP="00F83515">
            <w:pPr>
              <w:tabs>
                <w:tab w:val="left" w:pos="1134"/>
              </w:tabs>
              <w:spacing w:after="0" w:line="240" w:lineRule="auto"/>
              <w:ind w:left="1134"/>
              <w:jc w:val="both"/>
              <w:rPr>
                <w:rFonts w:eastAsia="Times New Roman"/>
                <w:lang w:eastAsia="en-ID"/>
              </w:rPr>
            </w:pPr>
            <w:r w:rsidRPr="00F83515">
              <w:rPr>
                <w:rFonts w:eastAsia="Times New Roman"/>
                <w:lang w:eastAsia="en-ID"/>
              </w:rPr>
              <w:t>765311.1</w:t>
            </w:r>
          </w:p>
        </w:tc>
      </w:tr>
    </w:tbl>
    <w:p w14:paraId="6E293D55" w14:textId="70C11FF7" w:rsidR="00AD50C4" w:rsidRDefault="00AD50C4" w:rsidP="00AD50C4">
      <w:pPr>
        <w:pStyle w:val="ListParagraph"/>
        <w:tabs>
          <w:tab w:val="left" w:pos="1134"/>
        </w:tabs>
        <w:ind w:left="1134"/>
        <w:jc w:val="both"/>
        <w:rPr>
          <w:rFonts w:eastAsiaTheme="minorEastAsia"/>
          <w:lang w:val="en-GB"/>
        </w:rPr>
      </w:pPr>
    </w:p>
    <w:p w14:paraId="3BF43ACC" w14:textId="77777777" w:rsidR="00AD50C4" w:rsidRDefault="00AD50C4" w:rsidP="00AD50C4">
      <w:pPr>
        <w:pStyle w:val="ListParagraph"/>
        <w:tabs>
          <w:tab w:val="left" w:pos="1134"/>
        </w:tabs>
        <w:ind w:left="1134"/>
        <w:jc w:val="both"/>
        <w:rPr>
          <w:rFonts w:eastAsiaTheme="minorEastAsia"/>
          <w:lang w:val="en-GB"/>
        </w:rPr>
      </w:pPr>
    </w:p>
    <w:p w14:paraId="0D3F2104" w14:textId="6CAE1A06" w:rsidR="0081231B" w:rsidRPr="00F83515" w:rsidRDefault="0081231B" w:rsidP="00F83515">
      <w:pPr>
        <w:pStyle w:val="ListParagraph"/>
        <w:numPr>
          <w:ilvl w:val="0"/>
          <w:numId w:val="4"/>
        </w:numPr>
        <w:tabs>
          <w:tab w:val="left" w:pos="1134"/>
        </w:tabs>
        <w:ind w:left="1134"/>
        <w:jc w:val="both"/>
        <w:rPr>
          <w:rFonts w:eastAsiaTheme="minorEastAsia"/>
          <w:lang w:val="en-GB"/>
        </w:rPr>
      </w:pPr>
      <w:r w:rsidRPr="00F83515">
        <w:rPr>
          <w:rFonts w:eastAsiaTheme="minorEastAsia"/>
          <w:lang w:val="en-GB"/>
        </w:rPr>
        <w:lastRenderedPageBreak/>
        <w:t xml:space="preserve">Hipotesis </w:t>
      </w:r>
    </w:p>
    <w:p w14:paraId="7DCD321E" w14:textId="4324C0DB" w:rsidR="0081231B" w:rsidRPr="00F83515" w:rsidRDefault="0081231B" w:rsidP="00F83515">
      <w:pPr>
        <w:pStyle w:val="ListParagraph"/>
        <w:tabs>
          <w:tab w:val="left" w:pos="1134"/>
        </w:tabs>
        <w:ind w:left="1134"/>
        <w:jc w:val="both"/>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0</m:t>
            </m:r>
          </m:sub>
        </m:sSub>
        <m:r>
          <w:rPr>
            <w:rFonts w:ascii="Cambria Math" w:eastAsiaTheme="minorEastAsia" w:hAnsi="Cambria Math"/>
            <w:lang w:val="en-GB"/>
          </w:rPr>
          <m:t xml:space="preserve"> : μ= </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0</m:t>
            </m:r>
          </m:sub>
        </m:sSub>
      </m:oMath>
      <w:r w:rsidRPr="00F83515">
        <w:rPr>
          <w:rFonts w:eastAsiaTheme="minorEastAsia"/>
          <w:lang w:val="en-GB"/>
        </w:rPr>
        <w:t xml:space="preserve"> </w:t>
      </w:r>
    </w:p>
    <w:p w14:paraId="4C3ABA39" w14:textId="59DE4EAD" w:rsidR="0081231B" w:rsidRPr="00F83515" w:rsidRDefault="0081231B" w:rsidP="00F83515">
      <w:pPr>
        <w:pStyle w:val="ListParagraph"/>
        <w:tabs>
          <w:tab w:val="left" w:pos="1134"/>
        </w:tabs>
        <w:ind w:left="1134"/>
        <w:jc w:val="both"/>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1</m:t>
            </m:r>
          </m:sub>
        </m:sSub>
        <m:r>
          <w:rPr>
            <w:rFonts w:ascii="Cambria Math" w:eastAsiaTheme="minorEastAsia" w:hAnsi="Cambria Math"/>
            <w:lang w:val="en-GB"/>
          </w:rPr>
          <m:t xml:space="preserve"> : μ≠ </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0</m:t>
            </m:r>
          </m:sub>
        </m:sSub>
      </m:oMath>
      <w:r w:rsidRPr="00F83515">
        <w:rPr>
          <w:rFonts w:eastAsiaTheme="minorEastAsia"/>
          <w:lang w:val="en-GB"/>
        </w:rPr>
        <w:t xml:space="preserve"> </w:t>
      </w:r>
    </w:p>
    <w:p w14:paraId="5490BD31" w14:textId="2D4CC853" w:rsidR="0081231B" w:rsidRPr="00F83515" w:rsidRDefault="004C5EB1" w:rsidP="00F83515">
      <w:pPr>
        <w:pStyle w:val="ListParagraph"/>
        <w:tabs>
          <w:tab w:val="left" w:pos="1134"/>
        </w:tabs>
        <w:ind w:left="1134"/>
        <w:jc w:val="both"/>
        <w:rPr>
          <w:rFonts w:eastAsiaTheme="minorEastAsia"/>
          <w:lang w:val="en-GB"/>
        </w:rPr>
      </w:pPr>
      <w:r w:rsidRPr="00F83515">
        <w:rPr>
          <w:rFonts w:eastAsiaTheme="minorEastAsia"/>
          <w:lang w:val="en-GB"/>
        </w:rPr>
        <w:t xml:space="preserve">Statistik uji </w:t>
      </w:r>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2</m:t>
            </m:r>
          </m:sup>
        </m:sSup>
      </m:oMath>
      <w:r w:rsidRPr="00F83515">
        <w:rPr>
          <w:rFonts w:eastAsiaTheme="minorEastAsia"/>
          <w:lang w:val="en-GB"/>
        </w:rPr>
        <w:t xml:space="preserve">- Hoteling </w:t>
      </w:r>
    </w:p>
    <w:p w14:paraId="75ADE8D9" w14:textId="69906E86" w:rsidR="004C5EB1" w:rsidRPr="00F83515" w:rsidRDefault="004C5EB1" w:rsidP="00F83515">
      <w:pPr>
        <w:pStyle w:val="ListParagraph"/>
        <w:tabs>
          <w:tab w:val="left" w:pos="1134"/>
        </w:tabs>
        <w:ind w:left="1134"/>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0</m:t>
              </m:r>
            </m:sub>
          </m:sSub>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2407</m:t>
                  </m:r>
                </m:e>
                <m:e>
                  <m:r>
                    <w:rPr>
                      <w:rFonts w:ascii="Cambria Math" w:eastAsiaTheme="minorEastAsia" w:hAnsi="Cambria Math"/>
                      <w:lang w:val="en-GB"/>
                    </w:rPr>
                    <m:t>2680</m:t>
                  </m:r>
                </m:e>
              </m:eqArr>
            </m:e>
          </m:d>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2350</m:t>
                  </m:r>
                </m:e>
                <m:e>
                  <m:r>
                    <w:rPr>
                      <w:rFonts w:ascii="Cambria Math" w:eastAsiaTheme="minorEastAsia" w:hAnsi="Cambria Math"/>
                      <w:lang w:val="en-GB"/>
                    </w:rPr>
                    <m:t>2700</m:t>
                  </m:r>
                </m:e>
              </m:eqArr>
            </m:e>
          </m:d>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57</m:t>
                  </m:r>
                </m:e>
                <m:e>
                  <m:r>
                    <w:rPr>
                      <w:rFonts w:ascii="Cambria Math" w:eastAsiaTheme="minorEastAsia" w:hAnsi="Cambria Math"/>
                      <w:lang w:val="en-GB"/>
                    </w:rPr>
                    <m:t>-20</m:t>
                  </m:r>
                </m:e>
              </m:eqArr>
            </m:e>
          </m:d>
        </m:oMath>
      </m:oMathPara>
    </w:p>
    <w:tbl>
      <w:tblPr>
        <w:tblW w:w="4500" w:type="dxa"/>
        <w:tblInd w:w="1087" w:type="dxa"/>
        <w:tblLook w:val="04A0" w:firstRow="1" w:lastRow="0" w:firstColumn="1" w:lastColumn="0" w:noHBand="0" w:noVBand="1"/>
      </w:tblPr>
      <w:tblGrid>
        <w:gridCol w:w="2250"/>
        <w:gridCol w:w="2250"/>
      </w:tblGrid>
      <w:tr w:rsidR="00F83515" w:rsidRPr="00F83515" w14:paraId="108E1EF0" w14:textId="77777777" w:rsidTr="00F83515">
        <w:trPr>
          <w:trHeight w:val="399"/>
        </w:trPr>
        <w:tc>
          <w:tcPr>
            <w:tcW w:w="45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36BA19" w14:textId="77777777" w:rsidR="00F83515" w:rsidRPr="00F83515" w:rsidRDefault="00F83515" w:rsidP="008E61E8">
            <w:pPr>
              <w:tabs>
                <w:tab w:val="left" w:pos="1134"/>
              </w:tabs>
              <w:spacing w:after="0" w:line="240" w:lineRule="auto"/>
              <w:ind w:left="1134"/>
              <w:jc w:val="both"/>
              <w:rPr>
                <w:rFonts w:eastAsia="Times New Roman"/>
                <w:lang w:eastAsia="en-ID"/>
              </w:rPr>
            </w:pPr>
            <w:r w:rsidRPr="00F83515">
              <w:rPr>
                <w:rFonts w:eastAsia="Times New Roman"/>
                <w:lang w:eastAsia="en-ID"/>
              </w:rPr>
              <w:t>Matriks kovarian</w:t>
            </w:r>
          </w:p>
        </w:tc>
      </w:tr>
      <w:tr w:rsidR="00F83515" w:rsidRPr="00F83515" w14:paraId="1B4E51C5" w14:textId="77777777" w:rsidTr="00F83515">
        <w:trPr>
          <w:trHeight w:val="312"/>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37458619" w14:textId="77777777" w:rsidR="00F83515" w:rsidRPr="00F83515" w:rsidRDefault="00F83515" w:rsidP="008E61E8">
            <w:pPr>
              <w:tabs>
                <w:tab w:val="left" w:pos="1134"/>
              </w:tabs>
              <w:spacing w:after="0" w:line="240" w:lineRule="auto"/>
              <w:ind w:left="1134"/>
              <w:jc w:val="both"/>
              <w:rPr>
                <w:rFonts w:eastAsia="Times New Roman"/>
                <w:lang w:eastAsia="en-ID"/>
              </w:rPr>
            </w:pPr>
            <w:r w:rsidRPr="00F83515">
              <w:rPr>
                <w:rFonts w:eastAsia="Times New Roman"/>
                <w:lang w:eastAsia="en-ID"/>
              </w:rPr>
              <w:t>777645.6</w:t>
            </w:r>
          </w:p>
        </w:tc>
        <w:tc>
          <w:tcPr>
            <w:tcW w:w="2250" w:type="dxa"/>
            <w:tcBorders>
              <w:top w:val="nil"/>
              <w:left w:val="nil"/>
              <w:bottom w:val="single" w:sz="4" w:space="0" w:color="auto"/>
              <w:right w:val="single" w:sz="4" w:space="0" w:color="auto"/>
            </w:tcBorders>
            <w:shd w:val="clear" w:color="auto" w:fill="auto"/>
            <w:noWrap/>
            <w:vAlign w:val="bottom"/>
            <w:hideMark/>
          </w:tcPr>
          <w:p w14:paraId="01364DAB" w14:textId="77777777" w:rsidR="00F83515" w:rsidRPr="00F83515" w:rsidRDefault="00F83515" w:rsidP="008E61E8">
            <w:pPr>
              <w:tabs>
                <w:tab w:val="left" w:pos="1134"/>
              </w:tabs>
              <w:spacing w:after="0" w:line="240" w:lineRule="auto"/>
              <w:ind w:left="1134"/>
              <w:jc w:val="both"/>
              <w:rPr>
                <w:rFonts w:eastAsia="Times New Roman"/>
                <w:lang w:eastAsia="en-ID"/>
              </w:rPr>
            </w:pPr>
            <w:r w:rsidRPr="00F83515">
              <w:rPr>
                <w:rFonts w:eastAsia="Times New Roman"/>
                <w:lang w:eastAsia="en-ID"/>
              </w:rPr>
              <w:t>739655.6</w:t>
            </w:r>
          </w:p>
        </w:tc>
      </w:tr>
      <w:tr w:rsidR="00F83515" w:rsidRPr="00F83515" w14:paraId="3DF21CBA" w14:textId="77777777" w:rsidTr="00F83515">
        <w:trPr>
          <w:trHeight w:val="312"/>
        </w:trPr>
        <w:tc>
          <w:tcPr>
            <w:tcW w:w="2250" w:type="dxa"/>
            <w:tcBorders>
              <w:top w:val="nil"/>
              <w:left w:val="single" w:sz="4" w:space="0" w:color="auto"/>
              <w:bottom w:val="single" w:sz="4" w:space="0" w:color="auto"/>
              <w:right w:val="single" w:sz="4" w:space="0" w:color="auto"/>
            </w:tcBorders>
            <w:shd w:val="clear" w:color="auto" w:fill="auto"/>
            <w:noWrap/>
            <w:vAlign w:val="bottom"/>
            <w:hideMark/>
          </w:tcPr>
          <w:p w14:paraId="26A3B255" w14:textId="77777777" w:rsidR="00F83515" w:rsidRPr="00F83515" w:rsidRDefault="00F83515" w:rsidP="008E61E8">
            <w:pPr>
              <w:tabs>
                <w:tab w:val="left" w:pos="1134"/>
              </w:tabs>
              <w:spacing w:after="0" w:line="240" w:lineRule="auto"/>
              <w:ind w:left="1134"/>
              <w:jc w:val="both"/>
              <w:rPr>
                <w:rFonts w:eastAsia="Times New Roman"/>
                <w:lang w:eastAsia="en-ID"/>
              </w:rPr>
            </w:pPr>
            <w:r w:rsidRPr="00F83515">
              <w:rPr>
                <w:rFonts w:eastAsia="Times New Roman"/>
                <w:lang w:eastAsia="en-ID"/>
              </w:rPr>
              <w:t>739655.6</w:t>
            </w:r>
          </w:p>
        </w:tc>
        <w:tc>
          <w:tcPr>
            <w:tcW w:w="2250" w:type="dxa"/>
            <w:tcBorders>
              <w:top w:val="nil"/>
              <w:left w:val="nil"/>
              <w:bottom w:val="single" w:sz="4" w:space="0" w:color="auto"/>
              <w:right w:val="single" w:sz="4" w:space="0" w:color="auto"/>
            </w:tcBorders>
            <w:shd w:val="clear" w:color="auto" w:fill="auto"/>
            <w:noWrap/>
            <w:vAlign w:val="bottom"/>
            <w:hideMark/>
          </w:tcPr>
          <w:p w14:paraId="70FD3BF5" w14:textId="77777777" w:rsidR="00F83515" w:rsidRPr="00F83515" w:rsidRDefault="00F83515" w:rsidP="008E61E8">
            <w:pPr>
              <w:tabs>
                <w:tab w:val="left" w:pos="1134"/>
              </w:tabs>
              <w:spacing w:after="0" w:line="240" w:lineRule="auto"/>
              <w:ind w:left="1134"/>
              <w:jc w:val="both"/>
              <w:rPr>
                <w:rFonts w:eastAsia="Times New Roman"/>
                <w:lang w:eastAsia="en-ID"/>
              </w:rPr>
            </w:pPr>
            <w:r w:rsidRPr="00F83515">
              <w:rPr>
                <w:rFonts w:eastAsia="Times New Roman"/>
                <w:lang w:eastAsia="en-ID"/>
              </w:rPr>
              <w:t>765311.1</w:t>
            </w:r>
          </w:p>
        </w:tc>
      </w:tr>
    </w:tbl>
    <w:tbl>
      <w:tblPr>
        <w:tblpPr w:leftFromText="180" w:rightFromText="180" w:vertAnchor="text" w:horzAnchor="page" w:tblpX="2509" w:tblpY="96"/>
        <w:tblW w:w="4815" w:type="dxa"/>
        <w:tblLook w:val="04A0" w:firstRow="1" w:lastRow="0" w:firstColumn="1" w:lastColumn="0" w:noHBand="0" w:noVBand="1"/>
      </w:tblPr>
      <w:tblGrid>
        <w:gridCol w:w="2610"/>
        <w:gridCol w:w="2205"/>
      </w:tblGrid>
      <w:tr w:rsidR="00F83515" w:rsidRPr="00F83515" w14:paraId="21201DC5" w14:textId="77777777" w:rsidTr="00F83515">
        <w:trPr>
          <w:trHeight w:val="312"/>
        </w:trPr>
        <w:tc>
          <w:tcPr>
            <w:tcW w:w="481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5E2E38" w14:textId="77777777" w:rsidR="00F83515" w:rsidRPr="00F83515" w:rsidRDefault="00F83515" w:rsidP="00F83515">
            <w:pPr>
              <w:tabs>
                <w:tab w:val="left" w:pos="1134"/>
              </w:tabs>
              <w:spacing w:after="0" w:line="240" w:lineRule="auto"/>
              <w:ind w:left="1134"/>
              <w:jc w:val="both"/>
              <w:rPr>
                <w:rFonts w:eastAsia="Times New Roman"/>
                <w:lang w:eastAsia="en-ID"/>
              </w:rPr>
            </w:pPr>
            <w:r w:rsidRPr="00F83515">
              <w:rPr>
                <w:rFonts w:eastAsia="Times New Roman"/>
                <w:lang w:eastAsia="en-ID"/>
              </w:rPr>
              <w:t>Inverse matriks kovarian</w:t>
            </w:r>
          </w:p>
        </w:tc>
      </w:tr>
      <w:tr w:rsidR="00F83515" w:rsidRPr="00F83515" w14:paraId="6C4D6CD5" w14:textId="77777777" w:rsidTr="00F83515">
        <w:trPr>
          <w:trHeight w:val="312"/>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6822D91E" w14:textId="77777777" w:rsidR="00F83515" w:rsidRPr="00F83515" w:rsidRDefault="00F83515" w:rsidP="00F83515">
            <w:pPr>
              <w:tabs>
                <w:tab w:val="left" w:pos="1452"/>
              </w:tabs>
              <w:spacing w:after="0" w:line="240" w:lineRule="auto"/>
              <w:ind w:left="176"/>
              <w:jc w:val="both"/>
              <w:rPr>
                <w:rFonts w:eastAsia="Times New Roman"/>
                <w:lang w:eastAsia="en-ID"/>
              </w:rPr>
            </w:pPr>
            <w:r w:rsidRPr="00F83515">
              <w:rPr>
                <w:rFonts w:eastAsia="Times New Roman"/>
                <w:lang w:eastAsia="en-ID"/>
              </w:rPr>
              <w:t>0.000015927</w:t>
            </w:r>
          </w:p>
        </w:tc>
        <w:tc>
          <w:tcPr>
            <w:tcW w:w="2205" w:type="dxa"/>
            <w:tcBorders>
              <w:top w:val="nil"/>
              <w:left w:val="nil"/>
              <w:bottom w:val="single" w:sz="4" w:space="0" w:color="auto"/>
              <w:right w:val="single" w:sz="4" w:space="0" w:color="auto"/>
            </w:tcBorders>
            <w:shd w:val="clear" w:color="auto" w:fill="auto"/>
            <w:noWrap/>
            <w:vAlign w:val="bottom"/>
            <w:hideMark/>
          </w:tcPr>
          <w:p w14:paraId="1BF049D7" w14:textId="77777777" w:rsidR="00F83515" w:rsidRPr="00F83515" w:rsidRDefault="00F83515" w:rsidP="00F83515">
            <w:pPr>
              <w:spacing w:after="0" w:line="240" w:lineRule="auto"/>
              <w:ind w:left="111"/>
              <w:jc w:val="both"/>
              <w:rPr>
                <w:rFonts w:eastAsia="Times New Roman"/>
                <w:lang w:eastAsia="en-ID"/>
              </w:rPr>
            </w:pPr>
            <w:r>
              <w:rPr>
                <w:rFonts w:eastAsia="Times New Roman"/>
                <w:lang w:eastAsia="en-ID"/>
              </w:rPr>
              <w:t>-</w:t>
            </w:r>
            <w:r w:rsidRPr="00F83515">
              <w:rPr>
                <w:rFonts w:eastAsia="Times New Roman"/>
                <w:lang w:eastAsia="en-ID"/>
              </w:rPr>
              <w:t>0.000015393</w:t>
            </w:r>
          </w:p>
        </w:tc>
      </w:tr>
      <w:tr w:rsidR="00F83515" w:rsidRPr="00F83515" w14:paraId="158C2C73" w14:textId="77777777" w:rsidTr="00F83515">
        <w:trPr>
          <w:trHeight w:val="312"/>
        </w:trPr>
        <w:tc>
          <w:tcPr>
            <w:tcW w:w="2610" w:type="dxa"/>
            <w:tcBorders>
              <w:top w:val="nil"/>
              <w:left w:val="single" w:sz="4" w:space="0" w:color="auto"/>
              <w:bottom w:val="single" w:sz="4" w:space="0" w:color="auto"/>
              <w:right w:val="single" w:sz="4" w:space="0" w:color="auto"/>
            </w:tcBorders>
            <w:shd w:val="clear" w:color="auto" w:fill="auto"/>
            <w:noWrap/>
            <w:vAlign w:val="bottom"/>
            <w:hideMark/>
          </w:tcPr>
          <w:p w14:paraId="71551C44" w14:textId="77777777" w:rsidR="00F83515" w:rsidRPr="00F83515" w:rsidRDefault="00F83515" w:rsidP="00F83515">
            <w:pPr>
              <w:tabs>
                <w:tab w:val="left" w:pos="1452"/>
              </w:tabs>
              <w:spacing w:after="0" w:line="240" w:lineRule="auto"/>
              <w:ind w:left="176"/>
              <w:jc w:val="both"/>
              <w:rPr>
                <w:rFonts w:eastAsia="Times New Roman"/>
                <w:lang w:eastAsia="en-ID"/>
              </w:rPr>
            </w:pPr>
            <w:r w:rsidRPr="00F83515">
              <w:rPr>
                <w:rFonts w:eastAsia="Times New Roman"/>
                <w:lang w:eastAsia="en-ID"/>
              </w:rPr>
              <w:t>-0.000015393</w:t>
            </w:r>
          </w:p>
        </w:tc>
        <w:tc>
          <w:tcPr>
            <w:tcW w:w="2205" w:type="dxa"/>
            <w:tcBorders>
              <w:top w:val="nil"/>
              <w:left w:val="nil"/>
              <w:bottom w:val="single" w:sz="4" w:space="0" w:color="auto"/>
              <w:right w:val="single" w:sz="4" w:space="0" w:color="auto"/>
            </w:tcBorders>
            <w:shd w:val="clear" w:color="auto" w:fill="auto"/>
            <w:noWrap/>
            <w:vAlign w:val="bottom"/>
            <w:hideMark/>
          </w:tcPr>
          <w:p w14:paraId="692A4454" w14:textId="77777777" w:rsidR="00F83515" w:rsidRPr="00F83515" w:rsidRDefault="00F83515" w:rsidP="00F83515">
            <w:pPr>
              <w:tabs>
                <w:tab w:val="left" w:pos="1529"/>
              </w:tabs>
              <w:spacing w:after="0" w:line="240" w:lineRule="auto"/>
              <w:ind w:left="111"/>
              <w:jc w:val="both"/>
              <w:rPr>
                <w:rFonts w:eastAsia="Times New Roman"/>
                <w:lang w:eastAsia="en-ID"/>
              </w:rPr>
            </w:pPr>
            <w:r w:rsidRPr="00F83515">
              <w:rPr>
                <w:rFonts w:eastAsia="Times New Roman"/>
                <w:lang w:eastAsia="en-ID"/>
              </w:rPr>
              <w:t>0.000016184</w:t>
            </w:r>
          </w:p>
        </w:tc>
      </w:tr>
    </w:tbl>
    <w:p w14:paraId="1023A95B" w14:textId="7CCC9350" w:rsidR="0081231B" w:rsidRDefault="0081231B" w:rsidP="00F83515">
      <w:pPr>
        <w:tabs>
          <w:tab w:val="left" w:pos="1134"/>
        </w:tabs>
        <w:ind w:left="1134"/>
        <w:jc w:val="both"/>
        <w:rPr>
          <w:rFonts w:eastAsiaTheme="minorEastAsia"/>
          <w:lang w:val="en-GB"/>
        </w:rPr>
      </w:pPr>
    </w:p>
    <w:p w14:paraId="4F3C5461" w14:textId="77777777" w:rsidR="00F83515" w:rsidRPr="00F83515" w:rsidRDefault="00F83515" w:rsidP="00F83515">
      <w:pPr>
        <w:tabs>
          <w:tab w:val="left" w:pos="1134"/>
        </w:tabs>
        <w:ind w:left="1134"/>
        <w:jc w:val="both"/>
        <w:rPr>
          <w:rFonts w:eastAsiaTheme="minorEastAsia"/>
          <w:lang w:val="en-GB"/>
        </w:rPr>
      </w:pPr>
    </w:p>
    <w:p w14:paraId="244DF384" w14:textId="77777777" w:rsidR="00F83515" w:rsidRDefault="004C5EB1" w:rsidP="00F83515">
      <w:pPr>
        <w:tabs>
          <w:tab w:val="left" w:pos="1134"/>
        </w:tabs>
        <w:ind w:left="1134"/>
        <w:jc w:val="both"/>
        <w:rPr>
          <w:rFonts w:eastAsiaTheme="minorEastAsia"/>
          <w:lang w:val="en-GB"/>
        </w:rPr>
      </w:pPr>
      <w:r w:rsidRPr="00F83515">
        <w:rPr>
          <w:rFonts w:eastAsiaTheme="minorEastAsia"/>
          <w:lang w:val="en-GB"/>
        </w:rPr>
        <w:tab/>
      </w:r>
    </w:p>
    <w:bookmarkStart w:id="0" w:name="_GoBack"/>
    <w:bookmarkEnd w:id="0"/>
    <w:p w14:paraId="067920C5" w14:textId="0FC38F1D" w:rsidR="004C5EB1" w:rsidRPr="00F83515" w:rsidRDefault="004C5EB1" w:rsidP="00AD50C4">
      <w:pPr>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2</m:t>
              </m:r>
            </m:sup>
          </m:sSup>
          <m:r>
            <w:rPr>
              <w:rFonts w:ascii="Cambria Math" w:eastAsiaTheme="minorEastAsia" w:hAnsi="Cambria Math"/>
              <w:lang w:val="en-GB"/>
            </w:rPr>
            <m:t>=n</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0</m:t>
                      </m:r>
                    </m:sub>
                  </m:sSub>
                </m:e>
              </m:d>
            </m:e>
            <m:sup>
              <m:r>
                <w:rPr>
                  <w:rFonts w:ascii="Cambria Math" w:eastAsiaTheme="minorEastAsia" w:hAnsi="Cambria Math"/>
                  <w:lang w:val="en-GB"/>
                </w:rPr>
                <m:t>'</m:t>
              </m:r>
            </m:sup>
          </m:sSup>
          <m:sSup>
            <m:sSupPr>
              <m:ctrlPr>
                <w:rPr>
                  <w:rFonts w:ascii="Cambria Math" w:eastAsiaTheme="minorEastAsia" w:hAnsi="Cambria Math"/>
                  <w:i/>
                  <w:lang w:val="en-GB"/>
                </w:rPr>
              </m:ctrlPr>
            </m:sSupPr>
            <m:e>
              <m:r>
                <w:rPr>
                  <w:rFonts w:ascii="Cambria Math" w:eastAsiaTheme="minorEastAsia" w:hAnsi="Cambria Math"/>
                  <w:lang w:val="en-GB"/>
                </w:rPr>
                <m:t>S</m:t>
              </m:r>
            </m:e>
            <m:sup>
              <m:r>
                <w:rPr>
                  <w:rFonts w:ascii="Cambria Math" w:eastAsiaTheme="minorEastAsia" w:hAnsi="Cambria Math"/>
                  <w:lang w:val="en-GB"/>
                </w:rPr>
                <m:t>-1</m:t>
              </m:r>
            </m:sup>
          </m:sSup>
          <m:d>
            <m:dPr>
              <m:ctrlPr>
                <w:rPr>
                  <w:rFonts w:ascii="Cambria Math" w:eastAsiaTheme="minorEastAsia" w:hAnsi="Cambria Math"/>
                  <w:i/>
                  <w:lang w:val="en-GB"/>
                </w:rPr>
              </m:ctrlPr>
            </m:dPr>
            <m:e>
              <m:acc>
                <m:accPr>
                  <m:chr m:val="̅"/>
                  <m:ctrlPr>
                    <w:rPr>
                      <w:rFonts w:ascii="Cambria Math" w:eastAsiaTheme="minorEastAsia" w:hAnsi="Cambria Math"/>
                      <w:i/>
                      <w:lang w:val="en-GB"/>
                    </w:rPr>
                  </m:ctrlPr>
                </m:accPr>
                <m:e>
                  <m:r>
                    <w:rPr>
                      <w:rFonts w:ascii="Cambria Math" w:eastAsiaTheme="minorEastAsia" w:hAnsi="Cambria Math"/>
                      <w:lang w:val="en-GB"/>
                    </w:rPr>
                    <m:t>x</m:t>
                  </m:r>
                </m:e>
              </m:acc>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0</m:t>
                  </m:r>
                </m:sub>
              </m:sSub>
            </m:e>
          </m:d>
        </m:oMath>
      </m:oMathPara>
    </w:p>
    <w:p w14:paraId="6AA48FA5" w14:textId="663AC65B" w:rsidR="004C5EB1" w:rsidRPr="00F83515" w:rsidRDefault="004C5EB1" w:rsidP="00F83515">
      <w:pPr>
        <w:tabs>
          <w:tab w:val="left" w:pos="1134"/>
        </w:tabs>
        <w:ind w:left="1134"/>
        <w:jc w:val="both"/>
        <w:rPr>
          <w:rFonts w:eastAsiaTheme="minorEastAsia"/>
          <w:lang w:val="en-GB"/>
        </w:rPr>
      </w:pPr>
      <m:oMathPara>
        <m:oMathParaPr>
          <m:jc m:val="center"/>
        </m:oMathParaPr>
        <m:oMath>
          <m:r>
            <w:rPr>
              <w:rFonts w:ascii="Cambria Math" w:eastAsiaTheme="minorEastAsia" w:hAnsi="Cambria Math"/>
              <w:lang w:val="en-GB"/>
            </w:rPr>
            <m:t>=10</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57</m:t>
                          </m:r>
                        </m:e>
                        <m:e>
                          <m:r>
                            <w:rPr>
                              <w:rFonts w:ascii="Cambria Math" w:eastAsiaTheme="minorEastAsia" w:hAnsi="Cambria Math"/>
                              <w:lang w:val="en-GB"/>
                            </w:rPr>
                            <m:t>-20</m:t>
                          </m:r>
                        </m:e>
                      </m:eqArr>
                    </m:e>
                  </m:d>
                </m:e>
              </m:d>
            </m:e>
            <m:sup>
              <m:r>
                <w:rPr>
                  <w:rFonts w:ascii="Cambria Math" w:eastAsiaTheme="minorEastAsia" w:hAnsi="Cambria Math"/>
                  <w:lang w:val="en-GB"/>
                </w:rPr>
                <m:t>'</m:t>
              </m:r>
            </m:sup>
          </m:sSup>
          <m:d>
            <m:dPr>
              <m:ctrlPr>
                <w:rPr>
                  <w:rFonts w:ascii="Cambria Math" w:eastAsiaTheme="minorEastAsia" w:hAnsi="Cambria Math"/>
                  <w:i/>
                  <w:lang w:val="en-GB"/>
                </w:rPr>
              </m:ctrlPr>
            </m:dPr>
            <m:e>
              <m:eqArr>
                <m:eqArrPr>
                  <m:ctrlPr>
                    <w:rPr>
                      <w:rFonts w:ascii="Cambria Math" w:eastAsia="Times New Roman" w:hAnsi="Cambria Math"/>
                      <w:lang w:eastAsia="en-ID"/>
                    </w:rPr>
                  </m:ctrlPr>
                </m:eqArrPr>
                <m:e>
                  <m:r>
                    <m:rPr>
                      <m:sty m:val="p"/>
                    </m:rPr>
                    <w:rPr>
                      <w:rFonts w:ascii="Cambria Math" w:eastAsia="Times New Roman" w:hAnsi="Cambria Math"/>
                      <w:lang w:eastAsia="en-ID"/>
                    </w:rPr>
                    <m:t>0.000015927 -0.000015393</m:t>
                  </m:r>
                </m:e>
                <m:e>
                  <m:r>
                    <m:rPr>
                      <m:sty m:val="p"/>
                    </m:rPr>
                    <w:rPr>
                      <w:rFonts w:ascii="Cambria Math" w:eastAsia="Times New Roman" w:hAnsi="Cambria Math"/>
                      <w:lang w:eastAsia="en-ID"/>
                    </w:rPr>
                    <m:t>-0.000015393  0.000016184</m:t>
                  </m:r>
                </m:e>
              </m:eqArr>
            </m:e>
          </m:d>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57</m:t>
                  </m:r>
                </m:e>
                <m:e>
                  <m:r>
                    <w:rPr>
                      <w:rFonts w:ascii="Cambria Math" w:eastAsiaTheme="minorEastAsia" w:hAnsi="Cambria Math"/>
                      <w:lang w:val="en-GB"/>
                    </w:rPr>
                    <m:t>-20</m:t>
                  </m:r>
                </m:e>
              </m:eqArr>
            </m:e>
          </m:d>
        </m:oMath>
      </m:oMathPara>
    </w:p>
    <w:p w14:paraId="77D88DE3" w14:textId="31C78FCA" w:rsidR="004C5EB1" w:rsidRPr="00F83515" w:rsidRDefault="004C5EB1" w:rsidP="00F83515">
      <w:pPr>
        <w:tabs>
          <w:tab w:val="left" w:pos="1134"/>
        </w:tabs>
        <w:ind w:left="1134"/>
        <w:jc w:val="both"/>
        <w:rPr>
          <w:rFonts w:eastAsiaTheme="minorEastAsia"/>
          <w:lang w:val="en-GB"/>
        </w:rPr>
      </w:pPr>
      <m:oMathPara>
        <m:oMath>
          <m:r>
            <w:rPr>
              <w:rFonts w:ascii="Cambria Math" w:eastAsiaTheme="minorEastAsia" w:hAnsi="Cambria Math"/>
              <w:lang w:val="en-GB"/>
            </w:rPr>
            <m:t>=0.9331</m:t>
          </m:r>
        </m:oMath>
      </m:oMathPara>
    </w:p>
    <w:p w14:paraId="4FE41033" w14:textId="11ECBC0F" w:rsidR="004C5EB1" w:rsidRPr="00F83515" w:rsidRDefault="006336F1" w:rsidP="00F83515">
      <w:pPr>
        <w:tabs>
          <w:tab w:val="left" w:pos="1134"/>
        </w:tabs>
        <w:ind w:left="1134"/>
        <w:jc w:val="both"/>
        <w:rPr>
          <w:rFonts w:eastAsiaTheme="minorEastAsia"/>
          <w:lang w:val="en-GB"/>
        </w:rPr>
      </w:pPr>
      <w:r w:rsidRPr="00F83515">
        <w:rPr>
          <w:rFonts w:eastAsiaTheme="minorEastAsia"/>
          <w:lang w:val="en-GB"/>
        </w:rPr>
        <w:t xml:space="preserve">Titik kritis </w:t>
      </w:r>
    </w:p>
    <w:p w14:paraId="11B2946F" w14:textId="77777777" w:rsidR="006336F1" w:rsidRPr="00F83515" w:rsidRDefault="006336F1" w:rsidP="00F83515">
      <w:pPr>
        <w:tabs>
          <w:tab w:val="left" w:pos="1134"/>
        </w:tabs>
        <w:ind w:left="1134"/>
        <w:jc w:val="both"/>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r>
            <w:rPr>
              <w:rFonts w:ascii="Cambria Math" w:eastAsiaTheme="minorEastAsia" w:hAnsi="Cambria Math"/>
              <w:lang w:val="en-GB"/>
            </w:rPr>
            <m:t xml:space="preserve">= </m:t>
          </m:r>
          <m:f>
            <m:fPr>
              <m:ctrlPr>
                <w:rPr>
                  <w:rFonts w:ascii="Cambria Math" w:eastAsiaTheme="minorEastAsia" w:hAnsi="Cambria Math"/>
                  <w:i/>
                  <w:lang w:val="en-GB"/>
                </w:rPr>
              </m:ctrlPr>
            </m:fPr>
            <m:num>
              <m:d>
                <m:dPr>
                  <m:ctrlPr>
                    <w:rPr>
                      <w:rFonts w:ascii="Cambria Math" w:eastAsiaTheme="minorEastAsia" w:hAnsi="Cambria Math"/>
                      <w:i/>
                      <w:lang w:val="en-GB"/>
                    </w:rPr>
                  </m:ctrlPr>
                </m:dPr>
                <m:e>
                  <m:r>
                    <w:rPr>
                      <w:rFonts w:ascii="Cambria Math" w:eastAsiaTheme="minorEastAsia" w:hAnsi="Cambria Math"/>
                      <w:lang w:val="en-GB"/>
                    </w:rPr>
                    <m:t>n-1</m:t>
                  </m:r>
                </m:e>
              </m:d>
              <m:r>
                <w:rPr>
                  <w:rFonts w:ascii="Cambria Math" w:eastAsiaTheme="minorEastAsia" w:hAnsi="Cambria Math"/>
                  <w:lang w:val="en-GB"/>
                </w:rPr>
                <m:t>p</m:t>
              </m:r>
            </m:num>
            <m:den>
              <m:d>
                <m:dPr>
                  <m:ctrlPr>
                    <w:rPr>
                      <w:rFonts w:ascii="Cambria Math" w:eastAsiaTheme="minorEastAsia" w:hAnsi="Cambria Math"/>
                      <w:i/>
                      <w:lang w:val="en-GB"/>
                    </w:rPr>
                  </m:ctrlPr>
                </m:dPr>
                <m:e>
                  <m:r>
                    <w:rPr>
                      <w:rFonts w:ascii="Cambria Math" w:eastAsiaTheme="minorEastAsia" w:hAnsi="Cambria Math"/>
                      <w:lang w:val="en-GB"/>
                    </w:rPr>
                    <m:t>n-p</m:t>
                  </m:r>
                </m:e>
              </m:d>
            </m:den>
          </m:f>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n,n-p</m:t>
              </m:r>
            </m:sub>
          </m:sSub>
          <m:d>
            <m:dPr>
              <m:ctrlPr>
                <w:rPr>
                  <w:rFonts w:ascii="Cambria Math" w:eastAsiaTheme="minorEastAsia" w:hAnsi="Cambria Math"/>
                  <w:i/>
                  <w:lang w:val="en-GB"/>
                </w:rPr>
              </m:ctrlPr>
            </m:dPr>
            <m:e>
              <m:r>
                <w:rPr>
                  <w:rFonts w:ascii="Cambria Math" w:eastAsiaTheme="minorEastAsia" w:hAnsi="Cambria Math"/>
                  <w:lang w:val="en-GB"/>
                </w:rPr>
                <m:t>α</m:t>
              </m:r>
            </m:e>
          </m:d>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10-1</m:t>
                      </m:r>
                    </m:e>
                  </m:d>
                </m:e>
                <m:sup>
                  <m:r>
                    <w:rPr>
                      <w:rFonts w:ascii="Cambria Math" w:eastAsiaTheme="minorEastAsia" w:hAnsi="Cambria Math"/>
                      <w:lang w:val="en-GB"/>
                    </w:rPr>
                    <m:t>2</m:t>
                  </m:r>
                </m:sup>
              </m:sSup>
            </m:num>
            <m:den>
              <m:d>
                <m:dPr>
                  <m:ctrlPr>
                    <w:rPr>
                      <w:rFonts w:ascii="Cambria Math" w:eastAsiaTheme="minorEastAsia" w:hAnsi="Cambria Math"/>
                      <w:i/>
                      <w:lang w:val="en-GB"/>
                    </w:rPr>
                  </m:ctrlPr>
                </m:dPr>
                <m:e>
                  <m:r>
                    <w:rPr>
                      <w:rFonts w:ascii="Cambria Math" w:eastAsiaTheme="minorEastAsia" w:hAnsi="Cambria Math"/>
                      <w:lang w:val="en-GB"/>
                    </w:rPr>
                    <m:t>10-2</m:t>
                  </m:r>
                </m:e>
              </m:d>
            </m:den>
          </m:f>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2,8</m:t>
              </m:r>
              <m:d>
                <m:dPr>
                  <m:ctrlPr>
                    <w:rPr>
                      <w:rFonts w:ascii="Cambria Math" w:eastAsiaTheme="minorEastAsia" w:hAnsi="Cambria Math"/>
                      <w:i/>
                      <w:lang w:val="en-GB"/>
                    </w:rPr>
                  </m:ctrlPr>
                </m:dPr>
                <m:e>
                  <m:r>
                    <w:rPr>
                      <w:rFonts w:ascii="Cambria Math" w:eastAsiaTheme="minorEastAsia" w:hAnsi="Cambria Math"/>
                      <w:lang w:val="en-GB"/>
                    </w:rPr>
                    <m:t>0.05</m:t>
                  </m:r>
                </m:e>
              </m:d>
            </m:sub>
          </m:sSub>
          <m:r>
            <w:rPr>
              <w:rFonts w:ascii="Cambria Math" w:eastAsiaTheme="minorEastAsia" w:hAnsi="Cambria Math"/>
              <w:lang w:val="en-GB"/>
            </w:rPr>
            <m:t>=10.0327</m:t>
          </m:r>
        </m:oMath>
      </m:oMathPara>
    </w:p>
    <w:p w14:paraId="20F4FCF9" w14:textId="23149FDD" w:rsidR="00AD50C4" w:rsidRPr="00F83515" w:rsidRDefault="006336F1" w:rsidP="00AD50C4">
      <w:pPr>
        <w:tabs>
          <w:tab w:val="left" w:pos="1134"/>
        </w:tabs>
        <w:ind w:left="1134"/>
        <w:rPr>
          <w:rFonts w:eastAsiaTheme="minorEastAsia"/>
          <w:lang w:val="en-US"/>
        </w:rPr>
      </w:pPr>
      <w:r w:rsidRPr="00F83515">
        <w:rPr>
          <w:rFonts w:eastAsiaTheme="minorEastAsia"/>
          <w:lang w:val="en-GB"/>
        </w:rPr>
        <w:t>Kriteria penolaka</w:t>
      </w:r>
      <w:r w:rsidR="00F83515">
        <w:rPr>
          <w:rFonts w:eastAsiaTheme="minorEastAsia"/>
          <w:lang w:val="en-GB"/>
        </w:rPr>
        <w:t xml:space="preserve">n </w:t>
      </w:r>
      <w:r w:rsidRPr="00F83515">
        <w:rPr>
          <w:rFonts w:eastAsiaTheme="minorEastAsia"/>
          <w:lang w:val="en-GB"/>
        </w:rPr>
        <w:t>H0</w:t>
      </w:r>
      <w:r w:rsidRPr="00F83515">
        <w:rPr>
          <w:rFonts w:eastAsiaTheme="minorEastAsia"/>
          <w:lang w:val="en-GB"/>
        </w:rPr>
        <w:br/>
        <w:t xml:space="preserve">Tolak H0 jika </w:t>
      </w:r>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2</m:t>
            </m:r>
          </m:sup>
        </m:sSup>
        <m:r>
          <w:rPr>
            <w:rFonts w:ascii="Cambria Math" w:eastAsiaTheme="minorEastAsia" w:hAnsi="Cambria Math"/>
            <w:lang w:val="en-GB"/>
          </w:rPr>
          <m:t>&gt;</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oMath>
    </w:p>
    <w:p w14:paraId="36A1F672" w14:textId="77777777" w:rsidR="006336F1" w:rsidRPr="00F83515" w:rsidRDefault="006336F1" w:rsidP="00F83515">
      <w:pPr>
        <w:tabs>
          <w:tab w:val="left" w:pos="1134"/>
        </w:tabs>
        <w:ind w:left="1134"/>
        <w:jc w:val="both"/>
        <w:rPr>
          <w:rFonts w:eastAsiaTheme="minorEastAsia"/>
          <w:lang w:val="en-GB"/>
        </w:rPr>
      </w:pPr>
      <w:r w:rsidRPr="00F83515">
        <w:rPr>
          <w:rFonts w:eastAsiaTheme="minorEastAsia"/>
          <w:lang w:val="en-GB"/>
        </w:rPr>
        <w:t>Kesimpulan</w:t>
      </w:r>
      <w:r w:rsidRPr="00F83515">
        <w:rPr>
          <w:rFonts w:eastAsiaTheme="minorEastAsia"/>
          <w:lang w:val="en-GB"/>
        </w:rPr>
        <w:br/>
        <w:t xml:space="preserve">Karena </w:t>
      </w:r>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2</m:t>
            </m:r>
          </m:sup>
        </m:sSup>
        <m:r>
          <w:rPr>
            <w:rFonts w:ascii="Cambria Math" w:eastAsiaTheme="minorEastAsia" w:hAnsi="Cambria Math"/>
            <w:lang w:val="en-GB"/>
          </w:rPr>
          <m:t>=0.9331&lt;</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r>
          <w:rPr>
            <w:rFonts w:ascii="Cambria Math" w:eastAsiaTheme="minorEastAsia" w:hAnsi="Cambria Math"/>
            <w:lang w:val="en-GB"/>
          </w:rPr>
          <m:t>=10.0327</m:t>
        </m:r>
      </m:oMath>
      <w:r w:rsidRPr="00F83515">
        <w:rPr>
          <w:rFonts w:eastAsiaTheme="minorEastAsia"/>
          <w:lang w:val="en-GB"/>
        </w:rPr>
        <w:t xml:space="preserve"> maka tak tolak </w:t>
      </w:r>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0</m:t>
            </m:r>
          </m:sub>
        </m:sSub>
      </m:oMath>
      <w:r w:rsidRPr="00F83515">
        <w:rPr>
          <w:rFonts w:eastAsiaTheme="minorEastAsia"/>
          <w:lang w:val="en-GB"/>
        </w:rPr>
        <w:t xml:space="preserve">. Artinya cukup bukti untuk menyatakan bahwa minimal ada salah satu dari rata-rata produksi kacang dan jeruk yang memiliki nilai rata-rata tidak sama dengan 2350 kg dan 2700 kg pada </w:t>
      </w:r>
      <w:proofErr w:type="gramStart"/>
      <w:r w:rsidRPr="00F83515">
        <w:rPr>
          <w:rFonts w:eastAsiaTheme="minorEastAsia"/>
          <w:lang w:val="en-GB"/>
        </w:rPr>
        <w:t>taraf  nyata</w:t>
      </w:r>
      <w:proofErr w:type="gramEnd"/>
      <w:r w:rsidRPr="00F83515">
        <w:rPr>
          <w:rFonts w:eastAsiaTheme="minorEastAsia"/>
          <w:lang w:val="en-GB"/>
        </w:rPr>
        <w:t xml:space="preserve"> 5%. </w:t>
      </w:r>
    </w:p>
    <w:p w14:paraId="0AE3E90C" w14:textId="77777777" w:rsidR="006336F1" w:rsidRPr="00F83515" w:rsidRDefault="006336F1" w:rsidP="00F83515">
      <w:pPr>
        <w:pStyle w:val="ListParagraph"/>
        <w:numPr>
          <w:ilvl w:val="0"/>
          <w:numId w:val="4"/>
        </w:numPr>
        <w:tabs>
          <w:tab w:val="left" w:pos="1134"/>
        </w:tabs>
        <w:ind w:left="1134"/>
        <w:jc w:val="both"/>
        <w:rPr>
          <w:rFonts w:eastAsiaTheme="minorEastAsia"/>
          <w:lang w:val="en-GB"/>
        </w:rPr>
      </w:pPr>
      <w:r w:rsidRPr="00F83515">
        <w:rPr>
          <w:rFonts w:eastAsiaTheme="minorEastAsia"/>
          <w:lang w:val="en-GB"/>
        </w:rPr>
        <w:t xml:space="preserve">Selang kepercayaan simutan bagi </w:t>
      </w:r>
      <m:oMath>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1</m:t>
            </m:r>
          </m:sub>
        </m:sSub>
      </m:oMath>
    </w:p>
    <w:p w14:paraId="4EFBFB59" w14:textId="77777777" w:rsidR="006336F1" w:rsidRPr="00F83515" w:rsidRDefault="006336F1" w:rsidP="00F83515">
      <w:pPr>
        <w:pStyle w:val="ListParagraph"/>
        <w:tabs>
          <w:tab w:val="left" w:pos="1134"/>
        </w:tabs>
        <w:ind w:left="1134"/>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1</m:t>
              </m:r>
            </m:sub>
          </m:sSub>
          <m:r>
            <w:rPr>
              <w:rFonts w:ascii="Cambria Math" w:eastAsiaTheme="minorEastAsia" w:hAnsi="Cambria Math"/>
              <w:lang w:val="en-GB"/>
            </w:rPr>
            <m:t xml:space="preserve">=2407 ± </m:t>
          </m:r>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10-1</m:t>
                          </m:r>
                        </m:e>
                      </m:d>
                    </m:e>
                    <m:sup>
                      <m:r>
                        <w:rPr>
                          <w:rFonts w:ascii="Cambria Math" w:eastAsiaTheme="minorEastAsia" w:hAnsi="Cambria Math"/>
                          <w:lang w:val="en-GB"/>
                        </w:rPr>
                        <m:t>2</m:t>
                      </m:r>
                    </m:sup>
                  </m:sSup>
                </m:num>
                <m:den>
                  <m:d>
                    <m:dPr>
                      <m:ctrlPr>
                        <w:rPr>
                          <w:rFonts w:ascii="Cambria Math" w:eastAsiaTheme="minorEastAsia" w:hAnsi="Cambria Math"/>
                          <w:i/>
                          <w:lang w:val="en-GB"/>
                        </w:rPr>
                      </m:ctrlPr>
                    </m:dPr>
                    <m:e>
                      <m:r>
                        <w:rPr>
                          <w:rFonts w:ascii="Cambria Math" w:eastAsiaTheme="minorEastAsia" w:hAnsi="Cambria Math"/>
                          <w:lang w:val="en-GB"/>
                        </w:rPr>
                        <m:t>10-2</m:t>
                      </m:r>
                    </m:e>
                  </m:d>
                </m:den>
              </m:f>
              <m:d>
                <m:dPr>
                  <m:ctrlPr>
                    <w:rPr>
                      <w:rFonts w:ascii="Cambria Math" w:eastAsiaTheme="minorEastAsia" w:hAnsi="Cambria Math"/>
                      <w:i/>
                      <w:lang w:val="en-GB"/>
                    </w:rPr>
                  </m:ctrlPr>
                </m:dPr>
                <m:e>
                  <m:r>
                    <w:rPr>
                      <w:rFonts w:ascii="Cambria Math" w:eastAsiaTheme="minorEastAsia" w:hAnsi="Cambria Math"/>
                      <w:lang w:val="en-GB"/>
                    </w:rPr>
                    <m:t>4.459</m:t>
                  </m:r>
                </m:e>
              </m:d>
            </m:e>
          </m:rad>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r>
                    <w:rPr>
                      <w:rFonts w:ascii="Cambria Math" w:eastAsiaTheme="minorEastAsia" w:hAnsi="Cambria Math"/>
                      <w:lang w:val="en-GB"/>
                    </w:rPr>
                    <m:t>777645.556</m:t>
                  </m:r>
                </m:num>
                <m:den>
                  <m:r>
                    <w:rPr>
                      <w:rFonts w:ascii="Cambria Math" w:eastAsiaTheme="minorEastAsia" w:hAnsi="Cambria Math"/>
                      <w:lang w:val="en-GB"/>
                    </w:rPr>
                    <m:t>10</m:t>
                  </m:r>
                </m:den>
              </m:f>
            </m:e>
          </m:rad>
        </m:oMath>
      </m:oMathPara>
    </w:p>
    <w:p w14:paraId="5C0E3B60" w14:textId="00B6B1D6" w:rsidR="006336F1" w:rsidRPr="00F83515" w:rsidRDefault="006336F1" w:rsidP="00F83515">
      <w:pPr>
        <w:pStyle w:val="ListParagraph"/>
        <w:tabs>
          <w:tab w:val="left" w:pos="1134"/>
        </w:tabs>
        <w:ind w:left="1134"/>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1</m:t>
              </m:r>
            </m:sub>
          </m:sSub>
          <m:r>
            <w:rPr>
              <w:rFonts w:ascii="Cambria Math" w:eastAsiaTheme="minorEastAsia" w:hAnsi="Cambria Math"/>
              <w:lang w:val="en-GB"/>
            </w:rPr>
            <m:t>=2407 ±</m:t>
          </m:r>
          <m:r>
            <w:rPr>
              <w:rFonts w:ascii="Cambria Math" w:eastAsiaTheme="minorEastAsia" w:hAnsi="Cambria Math"/>
              <w:lang w:val="en-GB"/>
            </w:rPr>
            <m:t>883.282</m:t>
          </m:r>
        </m:oMath>
      </m:oMathPara>
    </w:p>
    <w:p w14:paraId="4DC4D753" w14:textId="77777777" w:rsidR="006336F1" w:rsidRPr="00F83515" w:rsidRDefault="006336F1" w:rsidP="00F83515">
      <w:pPr>
        <w:pStyle w:val="ListParagraph"/>
        <w:tabs>
          <w:tab w:val="left" w:pos="1134"/>
        </w:tabs>
        <w:ind w:left="1134"/>
        <w:jc w:val="both"/>
        <w:rPr>
          <w:rFonts w:eastAsiaTheme="minorEastAsia"/>
          <w:lang w:val="en-GB"/>
        </w:rPr>
      </w:pPr>
      <w:r w:rsidRPr="00F83515">
        <w:rPr>
          <w:rFonts w:eastAsiaTheme="minorEastAsia"/>
          <w:lang w:val="en-GB"/>
        </w:rPr>
        <w:t>Rata-rata total produksi kacang pada selang kepercayaan 95% berada dalam rentang 1523.718 kg hingga 3290.282 kg.</w:t>
      </w:r>
    </w:p>
    <w:p w14:paraId="461F1C3E" w14:textId="4C62D86F" w:rsidR="006336F1" w:rsidRPr="00F83515" w:rsidRDefault="006336F1" w:rsidP="00F83515">
      <w:pPr>
        <w:pStyle w:val="ListParagraph"/>
        <w:tabs>
          <w:tab w:val="left" w:pos="1134"/>
        </w:tabs>
        <w:ind w:left="1134"/>
        <w:jc w:val="both"/>
        <w:rPr>
          <w:rFonts w:eastAsiaTheme="minorEastAsia"/>
          <w:lang w:val="en-GB"/>
        </w:rPr>
      </w:pPr>
      <w:r w:rsidRPr="00F83515">
        <w:rPr>
          <w:rFonts w:eastAsiaTheme="minorEastAsia"/>
          <w:lang w:val="en-GB"/>
        </w:rPr>
        <w:t xml:space="preserve"> </w:t>
      </w:r>
    </w:p>
    <w:p w14:paraId="71055843" w14:textId="29E0B497" w:rsidR="006336F1" w:rsidRPr="00F83515" w:rsidRDefault="006336F1" w:rsidP="00F83515">
      <w:pPr>
        <w:pStyle w:val="ListParagraph"/>
        <w:tabs>
          <w:tab w:val="left" w:pos="1134"/>
        </w:tabs>
        <w:ind w:left="1134"/>
        <w:jc w:val="both"/>
        <w:rPr>
          <w:rFonts w:eastAsiaTheme="minorEastAsia"/>
          <w:lang w:val="en-GB"/>
        </w:rPr>
      </w:pPr>
      <w:r w:rsidRPr="00F83515">
        <w:rPr>
          <w:rFonts w:eastAsiaTheme="minorEastAsia"/>
          <w:lang w:val="en-GB"/>
        </w:rPr>
        <w:t xml:space="preserve">Selang kepercayaan simutan bagi </w:t>
      </w:r>
      <m:oMath>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2</m:t>
            </m:r>
          </m:sub>
        </m:sSub>
      </m:oMath>
    </w:p>
    <w:p w14:paraId="7517FA86" w14:textId="7FF6A8A9" w:rsidR="006336F1" w:rsidRPr="00F83515" w:rsidRDefault="006336F1" w:rsidP="00F83515">
      <w:pPr>
        <w:pStyle w:val="ListParagraph"/>
        <w:tabs>
          <w:tab w:val="left" w:pos="1134"/>
        </w:tabs>
        <w:ind w:left="1134"/>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2</m:t>
              </m:r>
            </m:sub>
          </m:sSub>
          <m:r>
            <w:rPr>
              <w:rFonts w:ascii="Cambria Math" w:eastAsiaTheme="minorEastAsia" w:hAnsi="Cambria Math"/>
              <w:lang w:val="en-GB"/>
            </w:rPr>
            <m:t>=2</m:t>
          </m:r>
          <m:r>
            <w:rPr>
              <w:rFonts w:ascii="Cambria Math" w:eastAsiaTheme="minorEastAsia" w:hAnsi="Cambria Math"/>
              <w:lang w:val="en-GB"/>
            </w:rPr>
            <m:t>680</m:t>
          </m:r>
          <m:r>
            <w:rPr>
              <w:rFonts w:ascii="Cambria Math" w:eastAsiaTheme="minorEastAsia" w:hAnsi="Cambria Math"/>
              <w:lang w:val="en-GB"/>
            </w:rPr>
            <m:t xml:space="preserve"> ± </m:t>
          </m:r>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d>
                        <m:dPr>
                          <m:ctrlPr>
                            <w:rPr>
                              <w:rFonts w:ascii="Cambria Math" w:eastAsiaTheme="minorEastAsia" w:hAnsi="Cambria Math"/>
                              <w:i/>
                              <w:lang w:val="en-GB"/>
                            </w:rPr>
                          </m:ctrlPr>
                        </m:dPr>
                        <m:e>
                          <m:r>
                            <w:rPr>
                              <w:rFonts w:ascii="Cambria Math" w:eastAsiaTheme="minorEastAsia" w:hAnsi="Cambria Math"/>
                              <w:lang w:val="en-GB"/>
                            </w:rPr>
                            <m:t>10-1</m:t>
                          </m:r>
                        </m:e>
                      </m:d>
                    </m:e>
                    <m:sup>
                      <m:r>
                        <w:rPr>
                          <w:rFonts w:ascii="Cambria Math" w:eastAsiaTheme="minorEastAsia" w:hAnsi="Cambria Math"/>
                          <w:lang w:val="en-GB"/>
                        </w:rPr>
                        <m:t>2</m:t>
                      </m:r>
                    </m:sup>
                  </m:sSup>
                </m:num>
                <m:den>
                  <m:d>
                    <m:dPr>
                      <m:ctrlPr>
                        <w:rPr>
                          <w:rFonts w:ascii="Cambria Math" w:eastAsiaTheme="minorEastAsia" w:hAnsi="Cambria Math"/>
                          <w:i/>
                          <w:lang w:val="en-GB"/>
                        </w:rPr>
                      </m:ctrlPr>
                    </m:dPr>
                    <m:e>
                      <m:r>
                        <w:rPr>
                          <w:rFonts w:ascii="Cambria Math" w:eastAsiaTheme="minorEastAsia" w:hAnsi="Cambria Math"/>
                          <w:lang w:val="en-GB"/>
                        </w:rPr>
                        <m:t>10-2</m:t>
                      </m:r>
                    </m:e>
                  </m:d>
                </m:den>
              </m:f>
              <m:d>
                <m:dPr>
                  <m:ctrlPr>
                    <w:rPr>
                      <w:rFonts w:ascii="Cambria Math" w:eastAsiaTheme="minorEastAsia" w:hAnsi="Cambria Math"/>
                      <w:i/>
                      <w:lang w:val="en-GB"/>
                    </w:rPr>
                  </m:ctrlPr>
                </m:dPr>
                <m:e>
                  <m:r>
                    <w:rPr>
                      <w:rFonts w:ascii="Cambria Math" w:eastAsiaTheme="minorEastAsia" w:hAnsi="Cambria Math"/>
                      <w:lang w:val="en-GB"/>
                    </w:rPr>
                    <m:t>4.459</m:t>
                  </m:r>
                </m:e>
              </m:d>
            </m:e>
          </m:rad>
          <m:rad>
            <m:radPr>
              <m:degHide m:val="1"/>
              <m:ctrlPr>
                <w:rPr>
                  <w:rFonts w:ascii="Cambria Math" w:eastAsiaTheme="minorEastAsia" w:hAnsi="Cambria Math"/>
                  <w:i/>
                  <w:lang w:val="en-GB"/>
                </w:rPr>
              </m:ctrlPr>
            </m:radPr>
            <m:deg/>
            <m:e>
              <m:f>
                <m:fPr>
                  <m:ctrlPr>
                    <w:rPr>
                      <w:rFonts w:ascii="Cambria Math" w:eastAsiaTheme="minorEastAsia" w:hAnsi="Cambria Math"/>
                      <w:i/>
                      <w:lang w:val="en-GB"/>
                    </w:rPr>
                  </m:ctrlPr>
                </m:fPr>
                <m:num>
                  <m:r>
                    <w:rPr>
                      <w:rFonts w:ascii="Cambria Math" w:eastAsiaTheme="minorEastAsia" w:hAnsi="Cambria Math"/>
                      <w:lang w:val="en-GB"/>
                    </w:rPr>
                    <m:t>765311.111</m:t>
                  </m:r>
                </m:num>
                <m:den>
                  <m:r>
                    <w:rPr>
                      <w:rFonts w:ascii="Cambria Math" w:eastAsiaTheme="minorEastAsia" w:hAnsi="Cambria Math"/>
                      <w:lang w:val="en-GB"/>
                    </w:rPr>
                    <m:t>10</m:t>
                  </m:r>
                </m:den>
              </m:f>
            </m:e>
          </m:rad>
        </m:oMath>
      </m:oMathPara>
    </w:p>
    <w:p w14:paraId="33F2CE02" w14:textId="04C2F8E2" w:rsidR="006336F1" w:rsidRPr="00F83515" w:rsidRDefault="006336F1" w:rsidP="00F83515">
      <w:pPr>
        <w:pStyle w:val="ListParagraph"/>
        <w:tabs>
          <w:tab w:val="left" w:pos="1134"/>
        </w:tabs>
        <w:ind w:left="1134"/>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1</m:t>
              </m:r>
            </m:sub>
          </m:sSub>
          <m:r>
            <w:rPr>
              <w:rFonts w:ascii="Cambria Math" w:eastAsiaTheme="minorEastAsia" w:hAnsi="Cambria Math"/>
              <w:lang w:val="en-GB"/>
            </w:rPr>
            <m:t>=</m:t>
          </m:r>
          <m:r>
            <w:rPr>
              <w:rFonts w:ascii="Cambria Math" w:eastAsiaTheme="minorEastAsia" w:hAnsi="Cambria Math"/>
              <w:lang w:val="en-GB"/>
            </w:rPr>
            <m:t>2680</m:t>
          </m:r>
          <m:r>
            <w:rPr>
              <w:rFonts w:ascii="Cambria Math" w:eastAsiaTheme="minorEastAsia" w:hAnsi="Cambria Math"/>
              <w:lang w:val="en-GB"/>
            </w:rPr>
            <m:t xml:space="preserve"> ±876.249</m:t>
          </m:r>
        </m:oMath>
      </m:oMathPara>
    </w:p>
    <w:p w14:paraId="04D5E8CA" w14:textId="71BCF1A3" w:rsidR="006336F1" w:rsidRPr="00F83515" w:rsidRDefault="006336F1" w:rsidP="00F83515">
      <w:pPr>
        <w:pStyle w:val="ListParagraph"/>
        <w:tabs>
          <w:tab w:val="left" w:pos="1134"/>
        </w:tabs>
        <w:ind w:left="1134"/>
        <w:jc w:val="both"/>
        <w:rPr>
          <w:rFonts w:eastAsiaTheme="minorEastAsia"/>
          <w:lang w:val="en-GB"/>
        </w:rPr>
      </w:pPr>
      <w:r w:rsidRPr="00F83515">
        <w:rPr>
          <w:rFonts w:eastAsiaTheme="minorEastAsia"/>
          <w:lang w:val="en-GB"/>
        </w:rPr>
        <w:lastRenderedPageBreak/>
        <w:t xml:space="preserve">Rata-rata total produksi kacang pada selang kepercayaan 95% berada dalam rentang </w:t>
      </w:r>
      <w:r w:rsidR="00D04DC7" w:rsidRPr="00F83515">
        <w:rPr>
          <w:rFonts w:eastAsiaTheme="minorEastAsia"/>
          <w:lang w:val="en-GB"/>
        </w:rPr>
        <w:t>1803.751</w:t>
      </w:r>
      <w:r w:rsidRPr="00F83515">
        <w:rPr>
          <w:rFonts w:eastAsiaTheme="minorEastAsia"/>
          <w:lang w:val="en-GB"/>
        </w:rPr>
        <w:t xml:space="preserve"> kg hingga 3</w:t>
      </w:r>
      <w:r w:rsidR="00D04DC7" w:rsidRPr="00F83515">
        <w:rPr>
          <w:rFonts w:eastAsiaTheme="minorEastAsia"/>
          <w:lang w:val="en-GB"/>
        </w:rPr>
        <w:t>556.249</w:t>
      </w:r>
      <w:r w:rsidRPr="00F83515">
        <w:rPr>
          <w:rFonts w:eastAsiaTheme="minorEastAsia"/>
          <w:lang w:val="en-GB"/>
        </w:rPr>
        <w:t xml:space="preserve"> kg.</w:t>
      </w:r>
    </w:p>
    <w:p w14:paraId="0715F930" w14:textId="788EEAC1" w:rsidR="006336F1" w:rsidRPr="00F83515" w:rsidRDefault="006336F1" w:rsidP="00F83515">
      <w:pPr>
        <w:pStyle w:val="ListParagraph"/>
        <w:jc w:val="both"/>
        <w:rPr>
          <w:rFonts w:eastAsiaTheme="minorEastAsia"/>
          <w:lang w:val="en-GB"/>
        </w:rPr>
      </w:pPr>
    </w:p>
    <w:p w14:paraId="1DD0E7B9" w14:textId="0890E79E" w:rsidR="00D04DC7" w:rsidRPr="00F83515" w:rsidRDefault="00D04DC7" w:rsidP="00F83515">
      <w:pPr>
        <w:pStyle w:val="ListParagraph"/>
        <w:numPr>
          <w:ilvl w:val="0"/>
          <w:numId w:val="3"/>
        </w:numPr>
        <w:jc w:val="both"/>
        <w:rPr>
          <w:rStyle w:val="fontstyle01"/>
          <w:rFonts w:ascii="Times New Roman" w:eastAsiaTheme="minorEastAsia" w:hAnsi="Times New Roman"/>
          <w:lang w:val="en-GB"/>
        </w:rPr>
      </w:pPr>
      <w:r w:rsidRPr="00F83515">
        <w:rPr>
          <w:rStyle w:val="fontstyle01"/>
          <w:rFonts w:ascii="Times New Roman" w:hAnsi="Times New Roman"/>
        </w:rPr>
        <w:t>Diketahui suatu penyakit yang dapat didiagnosis dengan gejala demam, tekanan darah</w:t>
      </w:r>
      <w:r w:rsidRPr="00F83515">
        <w:br/>
      </w:r>
      <w:r w:rsidRPr="00F83515">
        <w:rPr>
          <w:rStyle w:val="fontstyle01"/>
          <w:rFonts w:ascii="Times New Roman" w:hAnsi="Times New Roman"/>
        </w:rPr>
        <w:t>rendah, dan nyeri tubuh. Sebuah penelitian menguji obat untuk penyakit tersebut dengan</w:t>
      </w:r>
      <w:r w:rsidRPr="00F83515">
        <w:rPr>
          <w:rStyle w:val="fontstyle01"/>
          <w:rFonts w:ascii="Times New Roman" w:hAnsi="Times New Roman"/>
        </w:rPr>
        <w:t xml:space="preserve"> </w:t>
      </w:r>
      <w:r w:rsidRPr="00F83515">
        <w:rPr>
          <w:rStyle w:val="fontstyle01"/>
          <w:rFonts w:ascii="Times New Roman" w:hAnsi="Times New Roman"/>
        </w:rPr>
        <w:t>memberi obat tsb dan placebo (obat palsu) kepada 35 pasien. Dari 35 pasien, 20 pasien</w:t>
      </w:r>
      <w:r w:rsidRPr="00F83515">
        <w:rPr>
          <w:rStyle w:val="fontstyle01"/>
          <w:rFonts w:ascii="Times New Roman" w:hAnsi="Times New Roman"/>
        </w:rPr>
        <w:t xml:space="preserve"> </w:t>
      </w:r>
      <w:r w:rsidRPr="00F83515">
        <w:rPr>
          <w:rStyle w:val="fontstyle01"/>
          <w:rFonts w:ascii="Times New Roman" w:hAnsi="Times New Roman"/>
        </w:rPr>
        <w:t>diberi obat baru dan 15 orang diberi placebo. Lakukan pengujian apakah obat tersebut</w:t>
      </w:r>
      <w:r w:rsidRPr="00F83515">
        <w:rPr>
          <w:rStyle w:val="fontstyle01"/>
          <w:rFonts w:ascii="Times New Roman" w:hAnsi="Times New Roman"/>
        </w:rPr>
        <w:t xml:space="preserve"> </w:t>
      </w:r>
      <w:r w:rsidRPr="00F83515">
        <w:rPr>
          <w:rStyle w:val="fontstyle01"/>
          <w:rFonts w:ascii="Times New Roman" w:hAnsi="Times New Roman"/>
        </w:rPr>
        <w:t>memberikan hasil yang berbeda? (alpha=5%)</w:t>
      </w:r>
      <w:r w:rsidRPr="00F83515">
        <w:br/>
      </w:r>
      <w:r w:rsidRPr="00F83515">
        <w:rPr>
          <w:rStyle w:val="fontstyle01"/>
          <w:rFonts w:ascii="Times New Roman" w:hAnsi="Times New Roman"/>
        </w:rPr>
        <w:t>Note: Asumsi lingkungan penelitannya heterogen</w:t>
      </w:r>
    </w:p>
    <w:p w14:paraId="43877895" w14:textId="38A1E83A" w:rsidR="00D04DC7" w:rsidRPr="00F83515" w:rsidRDefault="00D04DC7" w:rsidP="00F83515">
      <w:pPr>
        <w:ind w:left="720"/>
        <w:jc w:val="both"/>
        <w:rPr>
          <w:rFonts w:eastAsiaTheme="minorEastAsia"/>
          <w:lang w:val="en-GB"/>
        </w:rPr>
      </w:pPr>
      <w:r w:rsidRPr="00F83515">
        <w:rPr>
          <w:rFonts w:eastAsiaTheme="minorEastAsia"/>
          <w:lang w:val="en-GB"/>
        </w:rPr>
        <w:t xml:space="preserve">Hipotesis </w:t>
      </w:r>
      <w:r w:rsidRPr="00F83515">
        <w:rPr>
          <w:rFonts w:eastAsiaTheme="minorEastAsia"/>
          <w:lang w:val="en-GB"/>
        </w:rPr>
        <w:br/>
      </w:r>
      <m:oMathPara>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0</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2</m:t>
              </m:r>
            </m:sub>
          </m:sSub>
          <m:r>
            <w:rPr>
              <w:rFonts w:eastAsiaTheme="minorEastAsia"/>
              <w:lang w:val="en-GB"/>
            </w:rPr>
            <w:br/>
          </m:r>
        </m:oMath>
        <m:oMath>
          <m:sSub>
            <m:sSubPr>
              <m:ctrlPr>
                <w:rPr>
                  <w:rFonts w:ascii="Cambria Math" w:eastAsiaTheme="minorEastAsia" w:hAnsi="Cambria Math"/>
                  <w:i/>
                  <w:lang w:val="en-GB"/>
                </w:rPr>
              </m:ctrlPr>
            </m:sSubPr>
            <m:e>
              <m:r>
                <w:rPr>
                  <w:rFonts w:ascii="Cambria Math" w:eastAsiaTheme="minorEastAsia" w:hAnsi="Cambria Math"/>
                  <w:lang w:val="en-GB"/>
                </w:rPr>
                <m:t>H</m:t>
              </m:r>
            </m:e>
            <m:sub>
              <m:r>
                <w:rPr>
                  <w:rFonts w:ascii="Cambria Math" w:eastAsiaTheme="minorEastAsia" w:hAnsi="Cambria Math"/>
                  <w:lang w:val="en-GB"/>
                </w:rPr>
                <m:t>1</m:t>
              </m:r>
            </m:sub>
          </m:sSub>
          <m:r>
            <w:rPr>
              <w:rFonts w:ascii="Cambria Math" w:eastAsiaTheme="minorEastAsia" w:hAnsi="Cambria Math"/>
              <w:lang w:val="en-GB"/>
            </w:rPr>
            <m:t xml:space="preserve"> : </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μ</m:t>
              </m:r>
            </m:e>
            <m:sub>
              <m:r>
                <w:rPr>
                  <w:rFonts w:ascii="Cambria Math" w:eastAsiaTheme="minorEastAsia" w:hAnsi="Cambria Math"/>
                  <w:lang w:val="en-GB"/>
                </w:rPr>
                <m:t>2</m:t>
              </m:r>
            </m:sub>
          </m:sSub>
        </m:oMath>
      </m:oMathPara>
    </w:p>
    <w:p w14:paraId="3E427F3F" w14:textId="77777777" w:rsidR="00D04DC7" w:rsidRPr="00F83515" w:rsidRDefault="00D04DC7" w:rsidP="00F83515">
      <w:pPr>
        <w:ind w:left="720"/>
        <w:jc w:val="both"/>
        <w:rPr>
          <w:rFonts w:eastAsiaTheme="minorEastAsia"/>
          <w:lang w:val="en-GB"/>
        </w:rPr>
      </w:pPr>
      <w:r w:rsidRPr="00F83515">
        <w:rPr>
          <w:rFonts w:eastAsiaTheme="minorEastAsia"/>
          <w:lang w:val="en-GB"/>
        </w:rPr>
        <w:t xml:space="preserve">Statistik uji </w:t>
      </w:r>
      <w:r w:rsidRPr="00F83515">
        <w:rPr>
          <w:rFonts w:eastAsiaTheme="minorEastAsia"/>
          <w:lang w:val="en-GB"/>
        </w:rPr>
        <w:br/>
      </w:r>
      <m:oMath>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e>
        </m:acc>
        <m:r>
          <w:rPr>
            <w:rFonts w:ascii="Cambria Math" w:eastAsiaTheme="minorEastAsia" w:hAnsi="Cambria Math"/>
            <w:lang w:val="en-GB"/>
          </w:rPr>
          <m:t>=</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38.81</m:t>
                </m:r>
              </m:e>
              <m:e>
                <m:r>
                  <w:rPr>
                    <w:rFonts w:ascii="Cambria Math" w:eastAsiaTheme="minorEastAsia" w:hAnsi="Cambria Math"/>
                    <w:lang w:val="en-GB"/>
                  </w:rPr>
                  <m:t>70.15</m:t>
                </m:r>
                <m:ctrlPr>
                  <w:rPr>
                    <w:rFonts w:ascii="Cambria Math" w:eastAsia="Cambria Math" w:hAnsi="Cambria Math"/>
                    <w:i/>
                    <w:lang w:val="en-GB"/>
                  </w:rPr>
                </m:ctrlPr>
              </m:e>
              <m:e>
                <m:r>
                  <w:rPr>
                    <w:rFonts w:ascii="Cambria Math" w:eastAsia="Cambria Math" w:hAnsi="Cambria Math"/>
                    <w:lang w:val="en-GB"/>
                  </w:rPr>
                  <m:t>18.15</m:t>
                </m:r>
              </m:e>
            </m:eqArr>
          </m:e>
        </m:d>
      </m:oMath>
      <w:r w:rsidRPr="00F83515">
        <w:rPr>
          <w:rFonts w:eastAsiaTheme="minorEastAsia"/>
          <w:lang w:val="en-GB"/>
        </w:rPr>
        <w:t xml:space="preserve"> ; </w:t>
      </w:r>
      <m:oMath>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e>
        </m:acc>
        <m:r>
          <w:rPr>
            <w:rFonts w:ascii="Cambria Math" w:eastAsiaTheme="minorEastAsia" w:hAnsi="Cambria Math"/>
            <w:lang w:val="en-GB"/>
          </w:rPr>
          <m:t>=</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39.513</m:t>
                </m:r>
              </m:e>
              <m:e>
                <m:r>
                  <w:rPr>
                    <w:rFonts w:ascii="Cambria Math" w:eastAsiaTheme="minorEastAsia" w:hAnsi="Cambria Math"/>
                    <w:lang w:val="en-GB"/>
                  </w:rPr>
                  <m:t>65.867</m:t>
                </m:r>
                <m:ctrlPr>
                  <w:rPr>
                    <w:rFonts w:ascii="Cambria Math" w:eastAsia="Cambria Math" w:hAnsi="Cambria Math"/>
                    <w:i/>
                    <w:lang w:val="en-GB"/>
                  </w:rPr>
                </m:ctrlPr>
              </m:e>
              <m:e>
                <m:r>
                  <w:rPr>
                    <w:rFonts w:ascii="Cambria Math" w:eastAsia="Cambria Math" w:hAnsi="Cambria Math"/>
                    <w:lang w:val="en-GB"/>
                  </w:rPr>
                  <m:t>20</m:t>
                </m:r>
              </m:e>
            </m:eqArr>
          </m:e>
        </m:d>
      </m:oMath>
    </w:p>
    <w:p w14:paraId="23458F31" w14:textId="77777777" w:rsidR="00D04DC7" w:rsidRPr="00F83515" w:rsidRDefault="00D04DC7" w:rsidP="00F83515">
      <w:pPr>
        <w:ind w:left="720"/>
        <w:jc w:val="both"/>
        <w:rPr>
          <w:rFonts w:eastAsiaTheme="minorEastAsia"/>
          <w:lang w:val="en-GB"/>
        </w:rPr>
      </w:pPr>
      <m:oMathPara>
        <m:oMath>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e>
          </m:acc>
          <m:r>
            <w:rPr>
              <w:rFonts w:ascii="Cambria Math" w:eastAsiaTheme="minorEastAsia" w:hAnsi="Cambria Math"/>
              <w:lang w:val="en-GB"/>
            </w:rPr>
            <m:t>-</m:t>
          </m:r>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e>
          </m:acc>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-0.7033</m:t>
                  </m:r>
                </m:e>
                <m:e>
                  <m:r>
                    <w:rPr>
                      <w:rFonts w:ascii="Cambria Math" w:eastAsiaTheme="minorEastAsia" w:hAnsi="Cambria Math"/>
                      <w:lang w:val="en-GB"/>
                    </w:rPr>
                    <m:t>4.2833</m:t>
                  </m:r>
                  <m:ctrlPr>
                    <w:rPr>
                      <w:rFonts w:ascii="Cambria Math" w:eastAsia="Cambria Math" w:hAnsi="Cambria Math"/>
                      <w:i/>
                      <w:lang w:val="en-GB"/>
                    </w:rPr>
                  </m:ctrlPr>
                </m:e>
                <m:e>
                  <m:r>
                    <w:rPr>
                      <w:rFonts w:ascii="Cambria Math" w:eastAsia="Cambria Math" w:hAnsi="Cambria Math"/>
                      <w:lang w:val="en-GB"/>
                    </w:rPr>
                    <m:t>-1.85</m:t>
                  </m:r>
                </m:e>
              </m:eqArr>
            </m:e>
          </m:d>
        </m:oMath>
      </m:oMathPara>
    </w:p>
    <w:p w14:paraId="3D3B54BE" w14:textId="77777777" w:rsidR="005C48C2" w:rsidRPr="00F83515" w:rsidRDefault="00D04DC7" w:rsidP="00F83515">
      <w:pPr>
        <w:ind w:left="720"/>
        <w:jc w:val="both"/>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1</m:t>
              </m:r>
            </m:sub>
          </m:sSub>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1.288       -1.544     0.435</m:t>
                  </m:r>
                </m:e>
                <m:e>
                  <m:r>
                    <w:rPr>
                      <w:rFonts w:ascii="Cambria Math" w:eastAsiaTheme="minorEastAsia" w:hAnsi="Cambria Math"/>
                      <w:lang w:val="en-GB"/>
                    </w:rPr>
                    <m:t xml:space="preserve">-.1544    </m:t>
                  </m:r>
                  <m:r>
                    <w:rPr>
                      <w:rFonts w:ascii="Cambria Math" w:eastAsiaTheme="minorEastAsia" w:hAnsi="Cambria Math"/>
                      <w:lang w:val="en-GB"/>
                    </w:rPr>
                    <m:t xml:space="preserve"> </m:t>
                  </m:r>
                  <m:r>
                    <w:rPr>
                      <w:rFonts w:ascii="Cambria Math" w:eastAsiaTheme="minorEastAsia" w:hAnsi="Cambria Math"/>
                      <w:lang w:val="en-GB"/>
                    </w:rPr>
                    <m:t>161.818    -22.655</m:t>
                  </m:r>
                  <m:ctrlPr>
                    <w:rPr>
                      <w:rFonts w:ascii="Cambria Math" w:eastAsia="Cambria Math" w:hAnsi="Cambria Math"/>
                      <w:i/>
                      <w:lang w:val="en-GB"/>
                    </w:rPr>
                  </m:ctrlPr>
                </m:e>
                <m:e>
                  <m:r>
                    <w:rPr>
                      <w:rFonts w:ascii="Cambria Math" w:eastAsia="Cambria Math" w:hAnsi="Cambria Math"/>
                      <w:lang w:val="en-GB"/>
                    </w:rPr>
                    <m:t>0.435     -22.655     36.555</m:t>
                  </m:r>
                </m:e>
              </m:eqArr>
            </m:e>
          </m:d>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1</m:t>
              </m:r>
            </m:sub>
          </m:sSub>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1.</m:t>
                  </m:r>
                  <m:r>
                    <w:rPr>
                      <w:rFonts w:ascii="Cambria Math" w:eastAsiaTheme="minorEastAsia" w:hAnsi="Cambria Math"/>
                      <w:lang w:val="en-GB"/>
                    </w:rPr>
                    <m:t>426</m:t>
                  </m:r>
                  <m:r>
                    <w:rPr>
                      <w:rFonts w:ascii="Cambria Math" w:eastAsiaTheme="minorEastAsia" w:hAnsi="Cambria Math"/>
                      <w:lang w:val="en-GB"/>
                    </w:rPr>
                    <m:t xml:space="preserve">       </m:t>
                  </m:r>
                  <m:r>
                    <w:rPr>
                      <w:rFonts w:ascii="Cambria Math" w:eastAsiaTheme="minorEastAsia" w:hAnsi="Cambria Math"/>
                      <w:lang w:val="en-GB"/>
                    </w:rPr>
                    <m:t>0.409</m:t>
                  </m:r>
                  <m:r>
                    <w:rPr>
                      <w:rFonts w:ascii="Cambria Math" w:eastAsiaTheme="minorEastAsia" w:hAnsi="Cambria Math"/>
                      <w:lang w:val="en-GB"/>
                    </w:rPr>
                    <m:t xml:space="preserve">     </m:t>
                  </m:r>
                  <m:r>
                    <w:rPr>
                      <w:rFonts w:ascii="Cambria Math" w:eastAsiaTheme="minorEastAsia" w:hAnsi="Cambria Math"/>
                      <w:lang w:val="en-GB"/>
                    </w:rPr>
                    <m:t>2.729</m:t>
                  </m:r>
                </m:e>
                <m:e>
                  <m:r>
                    <w:rPr>
                      <w:rFonts w:ascii="Cambria Math" w:eastAsiaTheme="minorEastAsia" w:hAnsi="Cambria Math"/>
                      <w:lang w:val="en-GB"/>
                    </w:rPr>
                    <m:t>0.409</m:t>
                  </m:r>
                  <m:r>
                    <w:rPr>
                      <w:rFonts w:ascii="Cambria Math" w:eastAsiaTheme="minorEastAsia" w:hAnsi="Cambria Math"/>
                      <w:lang w:val="en-GB"/>
                    </w:rPr>
                    <m:t xml:space="preserve">     </m:t>
                  </m:r>
                  <m:r>
                    <w:rPr>
                      <w:rFonts w:ascii="Cambria Math" w:eastAsiaTheme="minorEastAsia" w:hAnsi="Cambria Math"/>
                      <w:lang w:val="en-GB"/>
                    </w:rPr>
                    <m:t>148.695</m:t>
                  </m:r>
                  <m:r>
                    <w:rPr>
                      <w:rFonts w:ascii="Cambria Math" w:eastAsiaTheme="minorEastAsia" w:hAnsi="Cambria Math"/>
                      <w:lang w:val="en-GB"/>
                    </w:rPr>
                    <m:t xml:space="preserve">    </m:t>
                  </m:r>
                  <m:r>
                    <w:rPr>
                      <w:rFonts w:ascii="Cambria Math" w:eastAsiaTheme="minorEastAsia" w:hAnsi="Cambria Math"/>
                      <w:lang w:val="en-GB"/>
                    </w:rPr>
                    <m:t>10.714</m:t>
                  </m:r>
                  <m:ctrlPr>
                    <w:rPr>
                      <w:rFonts w:ascii="Cambria Math" w:eastAsia="Cambria Math" w:hAnsi="Cambria Math"/>
                      <w:i/>
                      <w:lang w:val="en-GB"/>
                    </w:rPr>
                  </m:ctrlPr>
                </m:e>
                <m:e>
                  <m:r>
                    <w:rPr>
                      <w:rFonts w:ascii="Cambria Math" w:eastAsia="Cambria Math" w:hAnsi="Cambria Math"/>
                      <w:lang w:val="en-GB"/>
                    </w:rPr>
                    <m:t>2.729</m:t>
                  </m:r>
                  <m:r>
                    <w:rPr>
                      <w:rFonts w:ascii="Cambria Math" w:eastAsia="Cambria Math" w:hAnsi="Cambria Math"/>
                      <w:lang w:val="en-GB"/>
                    </w:rPr>
                    <m:t xml:space="preserve">     </m:t>
                  </m:r>
                  <m:r>
                    <w:rPr>
                      <w:rFonts w:ascii="Cambria Math" w:eastAsia="Cambria Math" w:hAnsi="Cambria Math"/>
                      <w:lang w:val="en-GB"/>
                    </w:rPr>
                    <m:t>10.714</m:t>
                  </m:r>
                  <m:r>
                    <w:rPr>
                      <w:rFonts w:ascii="Cambria Math" w:eastAsia="Cambria Math" w:hAnsi="Cambria Math"/>
                      <w:lang w:val="en-GB"/>
                    </w:rPr>
                    <m:t xml:space="preserve">     </m:t>
                  </m:r>
                  <m:r>
                    <w:rPr>
                      <w:rFonts w:ascii="Cambria Math" w:eastAsia="Cambria Math" w:hAnsi="Cambria Math"/>
                      <w:lang w:val="en-GB"/>
                    </w:rPr>
                    <m:t>15.413</m:t>
                  </m:r>
                </m:e>
              </m:eqArr>
            </m:e>
          </m:d>
        </m:oMath>
      </m:oMathPara>
    </w:p>
    <w:p w14:paraId="40675DDD" w14:textId="79EB8F65" w:rsidR="00D04DC7" w:rsidRPr="00F83515" w:rsidRDefault="005C48C2" w:rsidP="00F83515">
      <w:pPr>
        <w:jc w:val="both"/>
        <w:rPr>
          <w:rFonts w:eastAsiaTheme="minorEastAsia"/>
          <w:lang w:val="en-GB"/>
        </w:rPr>
      </w:pPr>
      <m:oMathPara>
        <m:oMath>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1</m:t>
                  </m:r>
                </m:sub>
              </m:sSub>
            </m:num>
            <m:den>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1</m:t>
                  </m:r>
                </m:sub>
              </m:sSub>
            </m:den>
          </m:f>
          <m:r>
            <w:rPr>
              <w:rFonts w:ascii="Cambria Math" w:eastAsiaTheme="minorEastAsia" w:hAnsi="Cambria Math"/>
              <w:lang w:val="en-GB"/>
            </w:rPr>
            <m:t xml:space="preserve">+ </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2</m:t>
                  </m:r>
                </m:sub>
              </m:sSub>
            </m:num>
            <m:den>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2</m:t>
                  </m:r>
                </m:sub>
              </m:sSub>
            </m:den>
          </m:f>
          <m:r>
            <w:rPr>
              <w:rFonts w:ascii="Cambria Math" w:eastAsiaTheme="minorEastAsia" w:hAnsi="Cambria Math"/>
              <w:lang w:val="en-GB"/>
            </w:rPr>
            <m:t xml:space="preserve">= </m:t>
          </m:r>
          <m:r>
            <w:rPr>
              <w:rFonts w:ascii="Cambria Math" w:eastAsiaTheme="minorEastAsia" w:hAnsi="Cambria Math"/>
              <w:lang w:val="en-GB"/>
            </w:rPr>
            <m:t xml:space="preserve"> </m:t>
          </m:r>
          <m:d>
            <m:dPr>
              <m:begChr m:val="["/>
              <m:endChr m:val="]"/>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0.159    -0.05     0.204</m:t>
                  </m:r>
                </m:e>
                <m:e>
                  <m:r>
                    <w:rPr>
                      <w:rFonts w:ascii="Cambria Math" w:eastAsiaTheme="minorEastAsia" w:hAnsi="Cambria Math"/>
                      <w:lang w:val="en-GB"/>
                    </w:rPr>
                    <m:t>-0.05     18.004    -0.418</m:t>
                  </m:r>
                  <m:ctrlPr>
                    <w:rPr>
                      <w:rFonts w:ascii="Cambria Math" w:eastAsia="Cambria Math" w:hAnsi="Cambria Math"/>
                      <w:i/>
                      <w:lang w:val="en-GB"/>
                    </w:rPr>
                  </m:ctrlPr>
                </m:e>
                <m:e>
                  <m:r>
                    <w:rPr>
                      <w:rFonts w:ascii="Cambria Math" w:eastAsia="Cambria Math" w:hAnsi="Cambria Math"/>
                      <w:lang w:val="en-GB"/>
                    </w:rPr>
                    <m:t>0.204    -0.418     2.837</m:t>
                  </m:r>
                </m:e>
              </m:eqArr>
            </m:e>
          </m:d>
        </m:oMath>
      </m:oMathPara>
    </w:p>
    <w:p w14:paraId="3CB44076" w14:textId="63970E09" w:rsidR="005C48C2" w:rsidRPr="00F83515" w:rsidRDefault="005C48C2" w:rsidP="00F83515">
      <w:pPr>
        <w:jc w:val="both"/>
        <w:rPr>
          <w:rFonts w:eastAsiaTheme="minorEastAsia"/>
          <w:lang w:val="en-GB"/>
        </w:rPr>
      </w:pPr>
      <w:r w:rsidRPr="00F83515">
        <w:rPr>
          <w:rFonts w:eastAsiaTheme="minorEastAsia"/>
          <w:lang w:val="en-GB"/>
        </w:rPr>
        <w:tab/>
      </w:r>
      <w:r w:rsidRPr="00F83515">
        <w:rPr>
          <w:rFonts w:eastAsiaTheme="minorEastAsia"/>
          <w:lang w:val="en-GB"/>
        </w:rPr>
        <w:br/>
      </w:r>
      <m:oMathPara>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2</m:t>
              </m:r>
            </m:sup>
          </m:sSup>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e>
                  </m:acc>
                  <m:r>
                    <w:rPr>
                      <w:rFonts w:ascii="Cambria Math" w:eastAsiaTheme="minorEastAsia" w:hAnsi="Cambria Math"/>
                      <w:lang w:val="en-GB"/>
                    </w:rPr>
                    <m:t>-</m:t>
                  </m:r>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e>
                  </m:acc>
                </m:e>
              </m:d>
            </m:e>
            <m:sup>
              <m:r>
                <w:rPr>
                  <w:rFonts w:ascii="Cambria Math" w:eastAsiaTheme="minorEastAsia" w:hAnsi="Cambria Math"/>
                  <w:lang w:val="en-GB"/>
                </w:rPr>
                <m:t>'</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1</m:t>
                          </m:r>
                        </m:sub>
                      </m:sSub>
                    </m:num>
                    <m:den>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1</m:t>
                          </m:r>
                        </m:sub>
                      </m:sSub>
                    </m:den>
                  </m:f>
                  <m:r>
                    <w:rPr>
                      <w:rFonts w:ascii="Cambria Math" w:eastAsiaTheme="minorEastAsia" w:hAnsi="Cambria Math"/>
                      <w:lang w:val="en-GB"/>
                    </w:rPr>
                    <m:t xml:space="preserve">+ </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s</m:t>
                          </m:r>
                        </m:e>
                        <m:sub>
                          <m:r>
                            <w:rPr>
                              <w:rFonts w:ascii="Cambria Math" w:eastAsiaTheme="minorEastAsia" w:hAnsi="Cambria Math"/>
                              <w:lang w:val="en-GB"/>
                            </w:rPr>
                            <m:t>2</m:t>
                          </m:r>
                        </m:sub>
                      </m:sSub>
                    </m:num>
                    <m:den>
                      <m:sSub>
                        <m:sSubPr>
                          <m:ctrlPr>
                            <w:rPr>
                              <w:rFonts w:ascii="Cambria Math" w:eastAsiaTheme="minorEastAsia" w:hAnsi="Cambria Math"/>
                              <w:i/>
                              <w:lang w:val="en-GB"/>
                            </w:rPr>
                          </m:ctrlPr>
                        </m:sSubPr>
                        <m:e>
                          <m:r>
                            <w:rPr>
                              <w:rFonts w:ascii="Cambria Math" w:eastAsiaTheme="minorEastAsia" w:hAnsi="Cambria Math"/>
                              <w:lang w:val="en-GB"/>
                            </w:rPr>
                            <m:t>n</m:t>
                          </m:r>
                        </m:e>
                        <m:sub>
                          <m:r>
                            <w:rPr>
                              <w:rFonts w:ascii="Cambria Math" w:eastAsiaTheme="minorEastAsia" w:hAnsi="Cambria Math"/>
                              <w:lang w:val="en-GB"/>
                            </w:rPr>
                            <m:t>2</m:t>
                          </m:r>
                        </m:sub>
                      </m:sSub>
                    </m:den>
                  </m:f>
                </m:e>
              </m:d>
            </m:e>
            <m:sup>
              <m:r>
                <w:rPr>
                  <w:rFonts w:ascii="Cambria Math" w:eastAsiaTheme="minorEastAsia" w:hAnsi="Cambria Math"/>
                  <w:lang w:val="en-GB"/>
                </w:rPr>
                <m:t>-1</m:t>
              </m:r>
            </m:sup>
          </m:sSup>
          <m:d>
            <m:dPr>
              <m:ctrlPr>
                <w:rPr>
                  <w:rFonts w:ascii="Cambria Math" w:eastAsiaTheme="minorEastAsia" w:hAnsi="Cambria Math"/>
                  <w:i/>
                  <w:lang w:val="en-GB"/>
                </w:rPr>
              </m:ctrlPr>
            </m:dPr>
            <m:e>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1</m:t>
                      </m:r>
                    </m:sub>
                  </m:sSub>
                </m:e>
              </m:acc>
              <m:r>
                <w:rPr>
                  <w:rFonts w:ascii="Cambria Math" w:eastAsiaTheme="minorEastAsia" w:hAnsi="Cambria Math"/>
                  <w:lang w:val="en-GB"/>
                </w:rPr>
                <m:t>-</m:t>
              </m:r>
              <m:acc>
                <m:accPr>
                  <m:chr m:val="̅"/>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2</m:t>
                      </m:r>
                    </m:sub>
                  </m:sSub>
                </m:e>
              </m:acc>
            </m:e>
          </m:d>
        </m:oMath>
      </m:oMathPara>
    </w:p>
    <w:p w14:paraId="25DBE0A4" w14:textId="41358936" w:rsidR="005C48C2" w:rsidRPr="00F83515" w:rsidRDefault="005C48C2" w:rsidP="00F83515">
      <w:pPr>
        <w:jc w:val="both"/>
        <w:rPr>
          <w:rFonts w:eastAsiaTheme="minorEastAsia"/>
          <w:lang w:val="en-GB"/>
        </w:rPr>
      </w:pPr>
      <m:oMathPara>
        <m:oMath>
          <m:r>
            <w:rPr>
              <w:rFonts w:ascii="Cambria Math" w:eastAsiaTheme="minorEastAsia" w:hAnsi="Cambria Math"/>
              <w:lang w:val="en-GB"/>
            </w:rPr>
            <m:t>=</m:t>
          </m:r>
          <m:sSup>
            <m:sSupPr>
              <m:ctrlPr>
                <w:rPr>
                  <w:rFonts w:ascii="Cambria Math" w:eastAsiaTheme="minorEastAsia" w:hAnsi="Cambria Math"/>
                  <w:i/>
                  <w:lang w:val="en-GB"/>
                </w:rPr>
              </m:ctrlPr>
            </m:sSupPr>
            <m:e>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-0.7033</m:t>
                      </m:r>
                    </m:e>
                    <m:e>
                      <m:r>
                        <w:rPr>
                          <w:rFonts w:ascii="Cambria Math" w:eastAsiaTheme="minorEastAsia" w:hAnsi="Cambria Math"/>
                          <w:lang w:val="en-GB"/>
                        </w:rPr>
                        <m:t>4.2833</m:t>
                      </m:r>
                      <m:ctrlPr>
                        <w:rPr>
                          <w:rFonts w:ascii="Cambria Math" w:eastAsia="Cambria Math" w:hAnsi="Cambria Math"/>
                          <w:i/>
                          <w:lang w:val="en-GB"/>
                        </w:rPr>
                      </m:ctrlPr>
                    </m:e>
                    <m:e>
                      <m:r>
                        <w:rPr>
                          <w:rFonts w:ascii="Cambria Math" w:eastAsia="Cambria Math" w:hAnsi="Cambria Math"/>
                          <w:lang w:val="en-GB"/>
                        </w:rPr>
                        <m:t>-1.85</m:t>
                      </m:r>
                    </m:e>
                  </m:eqArr>
                </m:e>
              </m:d>
            </m:e>
            <m:sup>
              <m:r>
                <w:rPr>
                  <w:rFonts w:ascii="Cambria Math" w:eastAsiaTheme="minorEastAsia" w:hAnsi="Cambria Math"/>
                  <w:lang w:val="en-GB"/>
                </w:rPr>
                <m:t>'</m:t>
              </m:r>
            </m:sup>
          </m:sSup>
          <m:sSup>
            <m:sSupPr>
              <m:ctrlPr>
                <w:rPr>
                  <w:rFonts w:ascii="Cambria Math" w:eastAsiaTheme="minorEastAsia" w:hAnsi="Cambria Math"/>
                  <w:i/>
                  <w:lang w:val="en-GB"/>
                </w:rPr>
              </m:ctrlPr>
            </m:sSupPr>
            <m:e>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0.159    -0.05     0.204</m:t>
                      </m:r>
                    </m:e>
                    <m:e>
                      <m:r>
                        <w:rPr>
                          <w:rFonts w:ascii="Cambria Math" w:eastAsiaTheme="minorEastAsia" w:hAnsi="Cambria Math"/>
                          <w:lang w:val="en-GB"/>
                        </w:rPr>
                        <m:t>-0.05     18.004    -0.418</m:t>
                      </m:r>
                      <m:ctrlPr>
                        <w:rPr>
                          <w:rFonts w:ascii="Cambria Math" w:eastAsia="Cambria Math" w:hAnsi="Cambria Math"/>
                          <w:i/>
                          <w:lang w:val="en-GB"/>
                        </w:rPr>
                      </m:ctrlPr>
                    </m:e>
                    <m:e>
                      <m:r>
                        <w:rPr>
                          <w:rFonts w:ascii="Cambria Math" w:eastAsia="Cambria Math" w:hAnsi="Cambria Math"/>
                          <w:lang w:val="en-GB"/>
                        </w:rPr>
                        <m:t>0.204    -0.418     2.837</m:t>
                      </m:r>
                    </m:e>
                  </m:eqArr>
                </m:e>
              </m:d>
            </m:e>
            <m:sup>
              <m:r>
                <w:rPr>
                  <w:rFonts w:ascii="Cambria Math" w:eastAsiaTheme="minorEastAsia" w:hAnsi="Cambria Math"/>
                  <w:lang w:val="en-GB"/>
                </w:rPr>
                <m:t>-1</m:t>
              </m:r>
            </m:sup>
          </m:sSup>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r>
                    <w:rPr>
                      <w:rFonts w:ascii="Cambria Math" w:eastAsiaTheme="minorEastAsia" w:hAnsi="Cambria Math"/>
                      <w:lang w:val="en-GB"/>
                    </w:rPr>
                    <m:t>-0.7033</m:t>
                  </m:r>
                </m:e>
                <m:e>
                  <m:r>
                    <w:rPr>
                      <w:rFonts w:ascii="Cambria Math" w:eastAsiaTheme="minorEastAsia" w:hAnsi="Cambria Math"/>
                      <w:lang w:val="en-GB"/>
                    </w:rPr>
                    <m:t>4.2833</m:t>
                  </m:r>
                  <m:ctrlPr>
                    <w:rPr>
                      <w:rFonts w:ascii="Cambria Math" w:eastAsia="Cambria Math" w:hAnsi="Cambria Math"/>
                      <w:i/>
                      <w:lang w:val="en-GB"/>
                    </w:rPr>
                  </m:ctrlPr>
                </m:e>
                <m:e>
                  <m:r>
                    <w:rPr>
                      <w:rFonts w:ascii="Cambria Math" w:eastAsia="Cambria Math" w:hAnsi="Cambria Math"/>
                      <w:lang w:val="en-GB"/>
                    </w:rPr>
                    <m:t>-1.85</m:t>
                  </m:r>
                </m:e>
              </m:eqArr>
            </m:e>
          </m:d>
        </m:oMath>
      </m:oMathPara>
    </w:p>
    <w:p w14:paraId="3DDDAE24" w14:textId="33C05633" w:rsidR="005C48C2" w:rsidRPr="00F83515" w:rsidRDefault="005C48C2" w:rsidP="00F83515">
      <w:pPr>
        <w:jc w:val="both"/>
        <w:rPr>
          <w:rFonts w:eastAsiaTheme="minorEastAsia"/>
          <w:lang w:val="en-GB"/>
        </w:rPr>
      </w:pPr>
      <m:oMathPara>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2</m:t>
              </m:r>
            </m:sup>
          </m:sSup>
          <m:r>
            <w:rPr>
              <w:rFonts w:ascii="Cambria Math" w:eastAsiaTheme="minorEastAsia" w:hAnsi="Cambria Math"/>
              <w:lang w:val="en-GB"/>
            </w:rPr>
            <m:t>=4.3157</m:t>
          </m:r>
        </m:oMath>
      </m:oMathPara>
    </w:p>
    <w:p w14:paraId="52AD8F58" w14:textId="58B92BA6" w:rsidR="005C48C2" w:rsidRPr="00F83515" w:rsidRDefault="005C48C2" w:rsidP="00F83515">
      <w:pPr>
        <w:jc w:val="both"/>
        <w:rPr>
          <w:rFonts w:eastAsiaTheme="minorEastAsia"/>
          <w:lang w:val="en-GB"/>
        </w:rPr>
      </w:pPr>
      <w:r w:rsidRPr="00F83515">
        <w:rPr>
          <w:rFonts w:eastAsiaTheme="minorEastAsia"/>
          <w:lang w:val="en-GB"/>
        </w:rPr>
        <w:tab/>
        <w:t>Kriteria penolakan H0</w:t>
      </w:r>
      <w:r w:rsidRPr="00F83515">
        <w:rPr>
          <w:rFonts w:eastAsiaTheme="minorEastAsia"/>
          <w:lang w:val="en-GB"/>
        </w:rPr>
        <w:br/>
      </w:r>
      <w:r w:rsidRPr="00F83515">
        <w:rPr>
          <w:rFonts w:eastAsiaTheme="minorEastAsia"/>
          <w:lang w:val="en-GB"/>
        </w:rPr>
        <w:tab/>
        <w:t xml:space="preserve">Tolak Ho ketika </w:t>
      </w:r>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2</m:t>
            </m:r>
          </m:sup>
        </m:sSup>
        <m:r>
          <w:rPr>
            <w:rFonts w:ascii="Cambria Math" w:eastAsiaTheme="minorEastAsia" w:hAnsi="Cambria Math"/>
            <w:lang w:val="en-GB"/>
          </w:rPr>
          <m:t>&gt;</m:t>
        </m:r>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α,p</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0.05,2</m:t>
            </m:r>
          </m:sub>
          <m:sup>
            <m:r>
              <w:rPr>
                <w:rFonts w:ascii="Cambria Math" w:eastAsiaTheme="minorEastAsia" w:hAnsi="Cambria Math"/>
                <w:lang w:val="en-GB"/>
              </w:rPr>
              <m:t>2</m:t>
            </m:r>
          </m:sup>
        </m:sSubSup>
        <m:r>
          <w:rPr>
            <w:rFonts w:ascii="Cambria Math" w:eastAsiaTheme="minorEastAsia" w:hAnsi="Cambria Math"/>
            <w:lang w:val="en-GB"/>
          </w:rPr>
          <m:t>=7.815</m:t>
        </m:r>
      </m:oMath>
    </w:p>
    <w:p w14:paraId="10A58B43" w14:textId="5B06685B" w:rsidR="005C48C2" w:rsidRPr="00F83515" w:rsidRDefault="005C48C2" w:rsidP="00F83515">
      <w:pPr>
        <w:ind w:left="720"/>
        <w:jc w:val="both"/>
        <w:rPr>
          <w:rFonts w:eastAsiaTheme="minorEastAsia"/>
          <w:lang w:val="en-GB"/>
        </w:rPr>
      </w:pPr>
      <w:r w:rsidRPr="00F83515">
        <w:rPr>
          <w:rFonts w:eastAsiaTheme="minorEastAsia"/>
          <w:lang w:val="en-GB"/>
        </w:rPr>
        <w:t xml:space="preserve">Kesimpulan </w:t>
      </w:r>
      <w:r w:rsidRPr="00F83515">
        <w:rPr>
          <w:rFonts w:eastAsiaTheme="minorEastAsia"/>
          <w:lang w:val="en-GB"/>
        </w:rPr>
        <w:br/>
      </w:r>
      <w:r w:rsidRPr="00F83515">
        <w:rPr>
          <w:rFonts w:eastAsiaTheme="minorEastAsia"/>
          <w:lang w:val="en-GB"/>
        </w:rPr>
        <w:tab/>
        <w:t xml:space="preserve">Karena </w:t>
      </w:r>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2</m:t>
            </m:r>
          </m:sup>
        </m:sSup>
        <m:r>
          <w:rPr>
            <w:rFonts w:ascii="Cambria Math" w:eastAsiaTheme="minorEastAsia" w:hAnsi="Cambria Math"/>
            <w:lang w:val="en-GB"/>
          </w:rPr>
          <m:t>&lt;</m:t>
        </m:r>
        <m:sSup>
          <m:sSupPr>
            <m:ctrlPr>
              <w:rPr>
                <w:rFonts w:ascii="Cambria Math" w:eastAsiaTheme="minorEastAsia" w:hAnsi="Cambria Math"/>
                <w:i/>
                <w:lang w:val="en-GB"/>
              </w:rPr>
            </m:ctrlPr>
          </m:sSupPr>
          <m:e>
            <m:r>
              <w:rPr>
                <w:rFonts w:ascii="Cambria Math" w:eastAsiaTheme="minorEastAsia" w:hAnsi="Cambria Math"/>
                <w:lang w:val="en-GB"/>
              </w:rPr>
              <m:t>C</m:t>
            </m:r>
          </m:e>
          <m:sup>
            <m:r>
              <w:rPr>
                <w:rFonts w:ascii="Cambria Math" w:eastAsiaTheme="minorEastAsia" w:hAnsi="Cambria Math"/>
                <w:lang w:val="en-GB"/>
              </w:rPr>
              <m:t>2</m:t>
            </m:r>
          </m:sup>
        </m:sSup>
      </m:oMath>
      <w:r w:rsidR="00F83515" w:rsidRPr="00F83515">
        <w:rPr>
          <w:rFonts w:eastAsiaTheme="minorEastAsia"/>
          <w:lang w:val="en-GB"/>
        </w:rPr>
        <w:t xml:space="preserve"> tak tolak H0. Artinya tidak cukup bukti untuk menyatakan bahwa rata-rata demam, tekanan darah dan nyeri populasi 1 berbeda dengan </w:t>
      </w:r>
      <w:r w:rsidR="00F83515" w:rsidRPr="00F83515">
        <w:rPr>
          <w:rFonts w:eastAsiaTheme="minorEastAsia"/>
          <w:lang w:val="en-GB"/>
        </w:rPr>
        <w:t xml:space="preserve">rata-rata demam, tekanan darah dan nyeri populasi </w:t>
      </w:r>
      <w:r w:rsidR="00F83515" w:rsidRPr="00F83515">
        <w:rPr>
          <w:rFonts w:eastAsiaTheme="minorEastAsia"/>
          <w:lang w:val="en-GB"/>
        </w:rPr>
        <w:t>2 pada taraf nyata 5%.</w:t>
      </w:r>
    </w:p>
    <w:sectPr w:rsidR="005C48C2" w:rsidRPr="00F83515">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E203F" w14:textId="77777777" w:rsidR="008638E1" w:rsidRDefault="008638E1" w:rsidP="00AD50C4">
      <w:pPr>
        <w:spacing w:after="0" w:line="240" w:lineRule="auto"/>
      </w:pPr>
      <w:r>
        <w:separator/>
      </w:r>
    </w:p>
  </w:endnote>
  <w:endnote w:type="continuationSeparator" w:id="0">
    <w:p w14:paraId="3F92A285" w14:textId="77777777" w:rsidR="008638E1" w:rsidRDefault="008638E1" w:rsidP="00AD5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NewRomanPS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D6028" w14:textId="77777777" w:rsidR="008638E1" w:rsidRDefault="008638E1" w:rsidP="00AD50C4">
      <w:pPr>
        <w:spacing w:after="0" w:line="240" w:lineRule="auto"/>
      </w:pPr>
      <w:r>
        <w:separator/>
      </w:r>
    </w:p>
  </w:footnote>
  <w:footnote w:type="continuationSeparator" w:id="0">
    <w:p w14:paraId="75C94480" w14:textId="77777777" w:rsidR="008638E1" w:rsidRDefault="008638E1" w:rsidP="00AD50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1FA0C" w14:textId="36168FC1" w:rsidR="00AD50C4" w:rsidRDefault="00AD50C4" w:rsidP="00AD50C4">
    <w:pPr>
      <w:pStyle w:val="Header"/>
      <w:jc w:val="right"/>
      <w:rPr>
        <w:lang w:val="en-US"/>
      </w:rPr>
    </w:pPr>
    <w:r>
      <w:rPr>
        <w:lang w:val="en-US"/>
      </w:rPr>
      <w:t>Ajeng Bita Alfira</w:t>
    </w:r>
  </w:p>
  <w:p w14:paraId="1A95A21A" w14:textId="53A7E6D1" w:rsidR="00AD50C4" w:rsidRPr="00AD50C4" w:rsidRDefault="00AD50C4" w:rsidP="00AD50C4">
    <w:pPr>
      <w:pStyle w:val="Header"/>
      <w:jc w:val="right"/>
      <w:rPr>
        <w:lang w:val="en-US"/>
      </w:rPr>
    </w:pPr>
    <w:r>
      <w:rPr>
        <w:lang w:val="en-US"/>
      </w:rPr>
      <w:t>G14190057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F5CF1"/>
    <w:multiLevelType w:val="hybridMultilevel"/>
    <w:tmpl w:val="2758BBEE"/>
    <w:lvl w:ilvl="0" w:tplc="2D405688">
      <w:start w:val="1"/>
      <w:numFmt w:val="decimal"/>
      <w:lvlText w:val="%1."/>
      <w:lvlJc w:val="left"/>
      <w:pPr>
        <w:ind w:left="1080" w:hanging="360"/>
      </w:pPr>
      <w:rPr>
        <w:rFonts w:ascii="TimesNewRomanPSMT" w:hAnsi="TimesNewRomanPSMT" w:hint="default"/>
        <w:color w:val="00000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3E4D5C8B"/>
    <w:multiLevelType w:val="hybridMultilevel"/>
    <w:tmpl w:val="9F60A0B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784824AC"/>
    <w:multiLevelType w:val="hybridMultilevel"/>
    <w:tmpl w:val="E7FC6882"/>
    <w:lvl w:ilvl="0" w:tplc="38090019">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A380AC8"/>
    <w:multiLevelType w:val="hybridMultilevel"/>
    <w:tmpl w:val="584495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05A"/>
    <w:rsid w:val="0024303A"/>
    <w:rsid w:val="004C5EB1"/>
    <w:rsid w:val="005C48C2"/>
    <w:rsid w:val="006336F1"/>
    <w:rsid w:val="00643C59"/>
    <w:rsid w:val="007A2B11"/>
    <w:rsid w:val="007A6065"/>
    <w:rsid w:val="0081231B"/>
    <w:rsid w:val="008638E1"/>
    <w:rsid w:val="008D2815"/>
    <w:rsid w:val="008D705A"/>
    <w:rsid w:val="00AD50C4"/>
    <w:rsid w:val="00D04DC7"/>
    <w:rsid w:val="00D17A98"/>
    <w:rsid w:val="00EC40D4"/>
    <w:rsid w:val="00F835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CF9F"/>
  <w15:chartTrackingRefBased/>
  <w15:docId w15:val="{D0945250-F895-4F9F-B1D3-CCBF4534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B11"/>
    <w:pPr>
      <w:ind w:left="720"/>
      <w:contextualSpacing/>
    </w:pPr>
  </w:style>
  <w:style w:type="character" w:styleId="PlaceholderText">
    <w:name w:val="Placeholder Text"/>
    <w:basedOn w:val="DefaultParagraphFont"/>
    <w:uiPriority w:val="99"/>
    <w:semiHidden/>
    <w:rsid w:val="007A2B11"/>
    <w:rPr>
      <w:color w:val="808080"/>
    </w:rPr>
  </w:style>
  <w:style w:type="character" w:customStyle="1" w:styleId="fontstyle01">
    <w:name w:val="fontstyle01"/>
    <w:basedOn w:val="DefaultParagraphFont"/>
    <w:rsid w:val="0081231B"/>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81231B"/>
    <w:rPr>
      <w:rFonts w:ascii="CambriaMath" w:hAnsi="CambriaMath" w:hint="default"/>
      <w:b w:val="0"/>
      <w:bCs w:val="0"/>
      <w:i w:val="0"/>
      <w:iCs w:val="0"/>
      <w:color w:val="000000"/>
      <w:sz w:val="24"/>
      <w:szCs w:val="24"/>
    </w:rPr>
  </w:style>
  <w:style w:type="paragraph" w:styleId="Header">
    <w:name w:val="header"/>
    <w:basedOn w:val="Normal"/>
    <w:link w:val="HeaderChar"/>
    <w:uiPriority w:val="99"/>
    <w:unhideWhenUsed/>
    <w:rsid w:val="00AD50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0C4"/>
  </w:style>
  <w:style w:type="paragraph" w:styleId="Footer">
    <w:name w:val="footer"/>
    <w:basedOn w:val="Normal"/>
    <w:link w:val="FooterChar"/>
    <w:uiPriority w:val="99"/>
    <w:unhideWhenUsed/>
    <w:rsid w:val="00AD50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0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42410">
      <w:bodyDiv w:val="1"/>
      <w:marLeft w:val="0"/>
      <w:marRight w:val="0"/>
      <w:marTop w:val="0"/>
      <w:marBottom w:val="0"/>
      <w:divBdr>
        <w:top w:val="none" w:sz="0" w:space="0" w:color="auto"/>
        <w:left w:val="none" w:sz="0" w:space="0" w:color="auto"/>
        <w:bottom w:val="none" w:sz="0" w:space="0" w:color="auto"/>
        <w:right w:val="none" w:sz="0" w:space="0" w:color="auto"/>
      </w:divBdr>
    </w:div>
    <w:div w:id="255288379">
      <w:bodyDiv w:val="1"/>
      <w:marLeft w:val="0"/>
      <w:marRight w:val="0"/>
      <w:marTop w:val="0"/>
      <w:marBottom w:val="0"/>
      <w:divBdr>
        <w:top w:val="none" w:sz="0" w:space="0" w:color="auto"/>
        <w:left w:val="none" w:sz="0" w:space="0" w:color="auto"/>
        <w:bottom w:val="none" w:sz="0" w:space="0" w:color="auto"/>
        <w:right w:val="none" w:sz="0" w:space="0" w:color="auto"/>
      </w:divBdr>
    </w:div>
    <w:div w:id="445586061">
      <w:bodyDiv w:val="1"/>
      <w:marLeft w:val="0"/>
      <w:marRight w:val="0"/>
      <w:marTop w:val="0"/>
      <w:marBottom w:val="0"/>
      <w:divBdr>
        <w:top w:val="none" w:sz="0" w:space="0" w:color="auto"/>
        <w:left w:val="none" w:sz="0" w:space="0" w:color="auto"/>
        <w:bottom w:val="none" w:sz="0" w:space="0" w:color="auto"/>
        <w:right w:val="none" w:sz="0" w:space="0" w:color="auto"/>
      </w:divBdr>
    </w:div>
    <w:div w:id="462816163">
      <w:bodyDiv w:val="1"/>
      <w:marLeft w:val="0"/>
      <w:marRight w:val="0"/>
      <w:marTop w:val="0"/>
      <w:marBottom w:val="0"/>
      <w:divBdr>
        <w:top w:val="none" w:sz="0" w:space="0" w:color="auto"/>
        <w:left w:val="none" w:sz="0" w:space="0" w:color="auto"/>
        <w:bottom w:val="none" w:sz="0" w:space="0" w:color="auto"/>
        <w:right w:val="none" w:sz="0" w:space="0" w:color="auto"/>
      </w:divBdr>
    </w:div>
    <w:div w:id="549075668">
      <w:bodyDiv w:val="1"/>
      <w:marLeft w:val="0"/>
      <w:marRight w:val="0"/>
      <w:marTop w:val="0"/>
      <w:marBottom w:val="0"/>
      <w:divBdr>
        <w:top w:val="none" w:sz="0" w:space="0" w:color="auto"/>
        <w:left w:val="none" w:sz="0" w:space="0" w:color="auto"/>
        <w:bottom w:val="none" w:sz="0" w:space="0" w:color="auto"/>
        <w:right w:val="none" w:sz="0" w:space="0" w:color="auto"/>
      </w:divBdr>
    </w:div>
    <w:div w:id="664088314">
      <w:bodyDiv w:val="1"/>
      <w:marLeft w:val="0"/>
      <w:marRight w:val="0"/>
      <w:marTop w:val="0"/>
      <w:marBottom w:val="0"/>
      <w:divBdr>
        <w:top w:val="none" w:sz="0" w:space="0" w:color="auto"/>
        <w:left w:val="none" w:sz="0" w:space="0" w:color="auto"/>
        <w:bottom w:val="none" w:sz="0" w:space="0" w:color="auto"/>
        <w:right w:val="none" w:sz="0" w:space="0" w:color="auto"/>
      </w:divBdr>
    </w:div>
    <w:div w:id="880555708">
      <w:bodyDiv w:val="1"/>
      <w:marLeft w:val="0"/>
      <w:marRight w:val="0"/>
      <w:marTop w:val="0"/>
      <w:marBottom w:val="0"/>
      <w:divBdr>
        <w:top w:val="none" w:sz="0" w:space="0" w:color="auto"/>
        <w:left w:val="none" w:sz="0" w:space="0" w:color="auto"/>
        <w:bottom w:val="none" w:sz="0" w:space="0" w:color="auto"/>
        <w:right w:val="none" w:sz="0" w:space="0" w:color="auto"/>
      </w:divBdr>
    </w:div>
    <w:div w:id="1209999828">
      <w:bodyDiv w:val="1"/>
      <w:marLeft w:val="0"/>
      <w:marRight w:val="0"/>
      <w:marTop w:val="0"/>
      <w:marBottom w:val="0"/>
      <w:divBdr>
        <w:top w:val="none" w:sz="0" w:space="0" w:color="auto"/>
        <w:left w:val="none" w:sz="0" w:space="0" w:color="auto"/>
        <w:bottom w:val="none" w:sz="0" w:space="0" w:color="auto"/>
        <w:right w:val="none" w:sz="0" w:space="0" w:color="auto"/>
      </w:divBdr>
    </w:div>
    <w:div w:id="1233926914">
      <w:bodyDiv w:val="1"/>
      <w:marLeft w:val="0"/>
      <w:marRight w:val="0"/>
      <w:marTop w:val="0"/>
      <w:marBottom w:val="0"/>
      <w:divBdr>
        <w:top w:val="none" w:sz="0" w:space="0" w:color="auto"/>
        <w:left w:val="none" w:sz="0" w:space="0" w:color="auto"/>
        <w:bottom w:val="none" w:sz="0" w:space="0" w:color="auto"/>
        <w:right w:val="none" w:sz="0" w:space="0" w:color="auto"/>
      </w:divBdr>
    </w:div>
    <w:div w:id="1390226064">
      <w:bodyDiv w:val="1"/>
      <w:marLeft w:val="0"/>
      <w:marRight w:val="0"/>
      <w:marTop w:val="0"/>
      <w:marBottom w:val="0"/>
      <w:divBdr>
        <w:top w:val="none" w:sz="0" w:space="0" w:color="auto"/>
        <w:left w:val="none" w:sz="0" w:space="0" w:color="auto"/>
        <w:bottom w:val="none" w:sz="0" w:space="0" w:color="auto"/>
        <w:right w:val="none" w:sz="0" w:space="0" w:color="auto"/>
      </w:divBdr>
    </w:div>
    <w:div w:id="1451897536">
      <w:bodyDiv w:val="1"/>
      <w:marLeft w:val="0"/>
      <w:marRight w:val="0"/>
      <w:marTop w:val="0"/>
      <w:marBottom w:val="0"/>
      <w:divBdr>
        <w:top w:val="none" w:sz="0" w:space="0" w:color="auto"/>
        <w:left w:val="none" w:sz="0" w:space="0" w:color="auto"/>
        <w:bottom w:val="none" w:sz="0" w:space="0" w:color="auto"/>
        <w:right w:val="none" w:sz="0" w:space="0" w:color="auto"/>
      </w:divBdr>
    </w:div>
    <w:div w:id="198916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D:\6%20BISMILLAH\APG\Tugas%20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t>Scatter Plot di^2 vs Chi square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Sheet1!$M$12:$M$26</c:f>
              <c:numCache>
                <c:formatCode>General</c:formatCode>
                <c:ptCount val="15"/>
                <c:pt idx="0">
                  <c:v>6.7803103351362692E-2</c:v>
                </c:pt>
                <c:pt idx="1">
                  <c:v>0.21072103131565262</c:v>
                </c:pt>
                <c:pt idx="2">
                  <c:v>0.36464311358790924</c:v>
                </c:pt>
                <c:pt idx="3">
                  <c:v>0.53140633146601135</c:v>
                </c:pt>
                <c:pt idx="4">
                  <c:v>0.71334988787746478</c:v>
                </c:pt>
                <c:pt idx="5">
                  <c:v>0.91351680499142984</c:v>
                </c:pt>
                <c:pt idx="6">
                  <c:v>1.1359680752118786</c:v>
                </c:pt>
                <c:pt idx="7">
                  <c:v>1.3862943611198906</c:v>
                </c:pt>
                <c:pt idx="8">
                  <c:v>1.6724960484012372</c:v>
                </c:pt>
                <c:pt idx="9">
                  <c:v>2.0066042177275696</c:v>
                </c:pt>
                <c:pt idx="10">
                  <c:v>2.4079456086518718</c:v>
                </c:pt>
                <c:pt idx="11">
                  <c:v>2.9105744652136845</c:v>
                </c:pt>
                <c:pt idx="12">
                  <c:v>3.5835189384561104</c:v>
                </c:pt>
                <c:pt idx="13">
                  <c:v>4.6051701859880918</c:v>
                </c:pt>
                <c:pt idx="14">
                  <c:v>6.8023947633243109</c:v>
                </c:pt>
              </c:numCache>
            </c:numRef>
          </c:xVal>
          <c:yVal>
            <c:numRef>
              <c:f>Sheet1!$N$12:$N$26</c:f>
              <c:numCache>
                <c:formatCode>General</c:formatCode>
                <c:ptCount val="15"/>
                <c:pt idx="0">
                  <c:v>7.9557950022004817E-2</c:v>
                </c:pt>
                <c:pt idx="1">
                  <c:v>0.11637955742678971</c:v>
                </c:pt>
                <c:pt idx="2">
                  <c:v>0.19593181002943466</c:v>
                </c:pt>
                <c:pt idx="3">
                  <c:v>0.32986186083529861</c:v>
                </c:pt>
                <c:pt idx="4">
                  <c:v>0.5475643241552538</c:v>
                </c:pt>
                <c:pt idx="5">
                  <c:v>0.86666457373710337</c:v>
                </c:pt>
                <c:pt idx="6">
                  <c:v>1.9010554760048504</c:v>
                </c:pt>
                <c:pt idx="7">
                  <c:v>2.2178726882575495</c:v>
                </c:pt>
                <c:pt idx="8">
                  <c:v>2.2584545924397474</c:v>
                </c:pt>
                <c:pt idx="9">
                  <c:v>2.4236268492631408</c:v>
                </c:pt>
                <c:pt idx="10">
                  <c:v>2.4290109105580671</c:v>
                </c:pt>
                <c:pt idx="11">
                  <c:v>2.9178739091331263</c:v>
                </c:pt>
                <c:pt idx="12">
                  <c:v>3.2199999186082788</c:v>
                </c:pt>
                <c:pt idx="13">
                  <c:v>4.0592582773910628</c:v>
                </c:pt>
                <c:pt idx="14">
                  <c:v>4.4368873021382118</c:v>
                </c:pt>
              </c:numCache>
            </c:numRef>
          </c:yVal>
          <c:smooth val="0"/>
          <c:extLst>
            <c:ext xmlns:c16="http://schemas.microsoft.com/office/drawing/2014/chart" uri="{C3380CC4-5D6E-409C-BE32-E72D297353CC}">
              <c16:uniqueId val="{00000001-8E75-4A72-ACE6-05FF5B850275}"/>
            </c:ext>
          </c:extLst>
        </c:ser>
        <c:dLbls>
          <c:showLegendKey val="0"/>
          <c:showVal val="0"/>
          <c:showCatName val="0"/>
          <c:showSerName val="0"/>
          <c:showPercent val="0"/>
          <c:showBubbleSize val="0"/>
        </c:dLbls>
        <c:axId val="401000879"/>
        <c:axId val="401452143"/>
      </c:scatterChart>
      <c:valAx>
        <c:axId val="4010008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452143"/>
        <c:crosses val="autoZero"/>
        <c:crossBetween val="midCat"/>
      </c:valAx>
      <c:valAx>
        <c:axId val="401452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00087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6</Pages>
  <Words>978</Words>
  <Characters>5580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Ajeng Bita Alfira</dc:creator>
  <cp:keywords/>
  <dc:description/>
  <cp:lastModifiedBy>Ajeng Bita Alfira</cp:lastModifiedBy>
  <cp:revision>2</cp:revision>
  <dcterms:created xsi:type="dcterms:W3CDTF">2022-02-28T12:34:00Z</dcterms:created>
  <dcterms:modified xsi:type="dcterms:W3CDTF">2022-02-28T17:14:00Z</dcterms:modified>
</cp:coreProperties>
</file>