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6D7C0" w14:textId="77777777" w:rsidR="002F56A4" w:rsidRPr="00402856" w:rsidRDefault="002F56A4" w:rsidP="002F56A4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_GoBack"/>
      <w:bookmarkEnd w:id="0"/>
    </w:p>
    <w:p w14:paraId="00000003" w14:textId="2F3ACD6F" w:rsidR="003C38A9" w:rsidRPr="00402856" w:rsidRDefault="00EC79A8" w:rsidP="002F56A4">
      <w:pPr>
        <w:spacing w:after="200"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proofErr w:type="spellStart"/>
      <w:proofErr w:type="gramStart"/>
      <w:r w:rsidRPr="00402856">
        <w:rPr>
          <w:rFonts w:ascii="Times New Roman" w:eastAsia="Calibri" w:hAnsi="Times New Roman" w:cs="Times New Roman"/>
          <w:b/>
          <w:sz w:val="24"/>
          <w:szCs w:val="24"/>
        </w:rPr>
        <w:t>Jawablah</w:t>
      </w:r>
      <w:proofErr w:type="spell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b/>
          <w:sz w:val="24"/>
          <w:szCs w:val="24"/>
        </w:rPr>
        <w:t>pertanyaan</w:t>
      </w:r>
      <w:proofErr w:type="spell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b/>
          <w:sz w:val="24"/>
          <w:szCs w:val="24"/>
        </w:rPr>
        <w:t>dibawah</w:t>
      </w:r>
      <w:proofErr w:type="spell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b/>
          <w:sz w:val="24"/>
          <w:szCs w:val="24"/>
        </w:rPr>
        <w:t>ini</w:t>
      </w:r>
      <w:proofErr w:type="spell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b/>
          <w:sz w:val="24"/>
          <w:szCs w:val="24"/>
        </w:rPr>
        <w:t>dengan</w:t>
      </w:r>
      <w:proofErr w:type="spell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b/>
          <w:sz w:val="24"/>
          <w:szCs w:val="24"/>
        </w:rPr>
        <w:t>singkat</w:t>
      </w:r>
      <w:proofErr w:type="spell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b/>
          <w:sz w:val="24"/>
          <w:szCs w:val="24"/>
        </w:rPr>
        <w:t>dan</w:t>
      </w:r>
      <w:proofErr w:type="spell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b/>
          <w:sz w:val="24"/>
          <w:szCs w:val="24"/>
        </w:rPr>
        <w:t>jelas</w:t>
      </w:r>
      <w:proofErr w:type="spell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>.</w:t>
      </w:r>
      <w:proofErr w:type="gramEnd"/>
      <w:r w:rsidRPr="0040285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14:paraId="00000004" w14:textId="6082745C" w:rsidR="003C38A9" w:rsidRPr="00402856" w:rsidRDefault="00EC79A8" w:rsidP="002F56A4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Uraikan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langkah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harus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dilakukan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ingin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di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bangkitkan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2000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seragam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02856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proofErr w:type="gram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semu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menentukan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nilai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x</w:t>
      </w:r>
      <w:r w:rsidRPr="00402856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= 89, a = 1577, b = 93,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m = 10</w:t>
      </w:r>
      <w:r w:rsidRPr="00402856">
        <w:rPr>
          <w:rFonts w:ascii="Times New Roman" w:eastAsia="Calibri" w:hAnsi="Times New Roman" w:cs="Times New Roman"/>
          <w:sz w:val="24"/>
          <w:szCs w:val="24"/>
          <w:vertAlign w:val="superscript"/>
        </w:rPr>
        <w:t>5</w:t>
      </w:r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.   </w:t>
      </w:r>
    </w:p>
    <w:p w14:paraId="51505E33" w14:textId="7E708DCF" w:rsidR="004022B9" w:rsidRPr="00402856" w:rsidRDefault="00EC79A8" w:rsidP="004022B9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Cara </w:t>
      </w:r>
      <w:proofErr w:type="gramStart"/>
      <w:r w:rsidRPr="00402856">
        <w:rPr>
          <w:rFonts w:ascii="Times New Roman" w:eastAsia="Calibri" w:hAnsi="Times New Roman" w:cs="Times New Roman"/>
          <w:sz w:val="24"/>
          <w:szCs w:val="24"/>
        </w:rPr>
        <w:t>lain</w:t>
      </w:r>
      <w:proofErr w:type="gram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memeriksa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keacakan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bangkitan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menggunakan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RUN TEST. 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Uraikan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langkah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run test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tersebut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14:paraId="00000006" w14:textId="5C33ED22" w:rsidR="003C38A9" w:rsidRPr="00402856" w:rsidRDefault="00EC79A8" w:rsidP="002F56A4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Jika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U</w:t>
      </w:r>
      <w:r w:rsidRPr="00402856">
        <w:rPr>
          <w:rFonts w:ascii="Times New Roman" w:eastAsia="Calibri" w:hAnsi="Times New Roman" w:cs="Times New Roman"/>
          <w:sz w:val="24"/>
          <w:szCs w:val="24"/>
          <w:vertAlign w:val="subscript"/>
        </w:rPr>
        <w:t>i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Seragam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(0, 1) yang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saling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bebas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maka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N =</w:t>
      </w:r>
      <m:oMath>
        <m:nary>
          <m:naryPr>
            <m:chr m:val="∑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-A</m:t>
            </m:r>
          </m:e>
        </m:nary>
      </m:oMath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402856">
        <w:rPr>
          <w:rFonts w:ascii="Times New Roman" w:eastAsia="Calibri" w:hAnsi="Times New Roman" w:cs="Times New Roman"/>
          <w:sz w:val="24"/>
          <w:szCs w:val="24"/>
        </w:rPr>
        <w:t>akan</w:t>
      </w:r>
      <w:proofErr w:type="gram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memiliki sebaran mendekati Normal (3, 1),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untuk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besaran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A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B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sebesar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? </w:t>
      </w:r>
    </w:p>
    <w:p w14:paraId="00000007" w14:textId="77777777" w:rsidR="003C38A9" w:rsidRPr="00402856" w:rsidRDefault="00EC79A8" w:rsidP="002F56A4">
      <w:pPr>
        <w:numPr>
          <w:ilvl w:val="0"/>
          <w:numId w:val="1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Uraikan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cara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pembangkitan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bernoulli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(0.5)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menyebar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normal(0, 1) </w:t>
      </w:r>
    </w:p>
    <w:p w14:paraId="0C7F8A90" w14:textId="77777777" w:rsidR="002F56A4" w:rsidRPr="00402856" w:rsidRDefault="002F56A4" w:rsidP="002F56A4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F3776E" w14:textId="7AD20693" w:rsidR="002F56A4" w:rsidRPr="00402856" w:rsidRDefault="002F56A4" w:rsidP="002F56A4">
      <w:p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 w:rsidRPr="00402856">
        <w:rPr>
          <w:rFonts w:ascii="Times New Roman" w:eastAsia="Calibri" w:hAnsi="Times New Roman" w:cs="Times New Roman"/>
          <w:sz w:val="24"/>
          <w:szCs w:val="24"/>
        </w:rPr>
        <w:t>Jawaban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:</w:t>
      </w:r>
      <w:proofErr w:type="gramEnd"/>
    </w:p>
    <w:p w14:paraId="7E396484" w14:textId="7F813B4A" w:rsidR="002F56A4" w:rsidRPr="00402856" w:rsidRDefault="00AD44D1" w:rsidP="00AD44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Pembangkitan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seragam</w:t>
      </w:r>
      <w:proofErr w:type="spellEnd"/>
    </w:p>
    <w:p w14:paraId="6F0787C0" w14:textId="54A80E83" w:rsidR="004022B9" w:rsidRPr="00402856" w:rsidRDefault="004022B9" w:rsidP="004022B9">
      <w:pPr>
        <w:spacing w:line="360" w:lineRule="auto"/>
        <w:ind w:left="72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02856">
        <w:rPr>
          <w:rFonts w:ascii="Times New Roman" w:eastAsia="Calibri" w:hAnsi="Times New Roman" w:cs="Times New Roman"/>
          <w:sz w:val="24"/>
          <w:szCs w:val="24"/>
        </w:rPr>
        <w:t>n = 2000, x</w:t>
      </w:r>
      <w:r w:rsidRPr="00402856">
        <w:rPr>
          <w:rFonts w:ascii="Times New Roman" w:eastAsia="Calibri" w:hAnsi="Times New Roman" w:cs="Times New Roman"/>
          <w:sz w:val="24"/>
          <w:szCs w:val="24"/>
          <w:vertAlign w:val="subscript"/>
        </w:rPr>
        <w:t>0</w:t>
      </w:r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= 89, a = 1577, b = 93,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m = 10</w:t>
      </w:r>
      <w:r w:rsidRPr="00402856">
        <w:rPr>
          <w:rFonts w:ascii="Times New Roman" w:eastAsia="Calibri" w:hAnsi="Times New Roman" w:cs="Times New Roman"/>
          <w:sz w:val="24"/>
          <w:szCs w:val="24"/>
          <w:vertAlign w:val="superscript"/>
        </w:rPr>
        <w:t>5</w:t>
      </w:r>
    </w:p>
    <w:p w14:paraId="60868E5E" w14:textId="77777777" w:rsidR="00D66BEA" w:rsidRPr="00D66BEA" w:rsidRDefault="00831CBA" w:rsidP="00D66BEA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 xml:space="preserve">n+1 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=a</m:t>
          </m:r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 xml:space="preserve">+b </m:t>
          </m:r>
          <m:d>
            <m:d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mod m</m:t>
              </m:r>
            </m:e>
          </m:d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, n</m:t>
          </m:r>
          <m:r>
            <m:rPr>
              <m:sty m:val="p"/>
            </m:rP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≥0</m:t>
          </m:r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 xml:space="preserve">  </m:t>
          </m:r>
        </m:oMath>
      </m:oMathPara>
    </w:p>
    <w:p w14:paraId="2F935FFB" w14:textId="77777777" w:rsidR="00D66BEA" w:rsidRPr="00D66BEA" w:rsidRDefault="00D66BEA" w:rsidP="00D66BEA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a, b, </w:t>
      </w:r>
      <w:proofErr w:type="spellStart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dan</w:t>
      </w:r>
      <w:proofErr w:type="spellEnd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m </w:t>
      </w:r>
      <w:proofErr w:type="spellStart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bilangan</w:t>
      </w:r>
      <w:proofErr w:type="spellEnd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konstanta</w:t>
      </w:r>
      <w:proofErr w:type="spellEnd"/>
    </w:p>
    <w:p w14:paraId="4E3A47DE" w14:textId="43D5E485" w:rsidR="00D66BEA" w:rsidRPr="007F1908" w:rsidRDefault="00D66BEA" w:rsidP="00D66BEA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X0 </w:t>
      </w:r>
      <w:proofErr w:type="spellStart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adalah</w:t>
      </w:r>
      <w:proofErr w:type="spellEnd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nilai</w:t>
      </w:r>
      <w:proofErr w:type="spellEnd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awal</w:t>
      </w:r>
      <w:proofErr w:type="spellEnd"/>
      <w:r w:rsidRPr="00D66BE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(seed)</w:t>
      </w:r>
    </w:p>
    <w:p w14:paraId="479E103B" w14:textId="77777777" w:rsidR="007F1908" w:rsidRPr="00D66BEA" w:rsidRDefault="007F1908" w:rsidP="007F1908">
      <w:pPr>
        <w:pStyle w:val="ListParagraph"/>
        <w:spacing w:line="360" w:lineRule="auto"/>
        <w:ind w:left="1134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</w:p>
    <w:p w14:paraId="3456550B" w14:textId="77777777" w:rsidR="00D66BEA" w:rsidRPr="00D66BEA" w:rsidRDefault="00D66BEA" w:rsidP="00D66BEA">
      <w:pPr>
        <w:spacing w:line="360" w:lineRule="auto"/>
        <w:ind w:left="774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Pertimbangan</w:t>
      </w:r>
      <w:proofErr w:type="spellEnd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memilih</w:t>
      </w:r>
      <w:proofErr w:type="spellEnd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konstanta</w:t>
      </w:r>
      <w:proofErr w:type="spellEnd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a, b, </w:t>
      </w: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dan</w:t>
      </w:r>
      <w:proofErr w:type="spellEnd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m:</w:t>
      </w:r>
    </w:p>
    <w:p w14:paraId="0B72E473" w14:textId="76833E24" w:rsidR="00D66BEA" w:rsidRDefault="00D66BEA" w:rsidP="00D66BEA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Efisiensi</w:t>
      </w:r>
      <w:proofErr w:type="spellEnd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perhitungan</w:t>
      </w:r>
      <w:proofErr w:type="spellEnd"/>
    </w:p>
    <w:p w14:paraId="13A76574" w14:textId="77777777" w:rsidR="00D66BEA" w:rsidRDefault="00D66BEA" w:rsidP="00D66BEA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Independensi</w:t>
      </w:r>
      <w:proofErr w:type="spellEnd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antar</w:t>
      </w:r>
      <w:proofErr w:type="spellEnd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pengamatan</w:t>
      </w:r>
      <w:proofErr w:type="spellEnd"/>
    </w:p>
    <w:p w14:paraId="7FAC8EF7" w14:textId="17EBE03F" w:rsidR="00D66BEA" w:rsidRDefault="00D66BEA" w:rsidP="00D66BEA">
      <w:pPr>
        <w:pStyle w:val="ListParagraph"/>
        <w:numPr>
          <w:ilvl w:val="0"/>
          <w:numId w:val="4"/>
        </w:numPr>
        <w:spacing w:line="360" w:lineRule="auto"/>
        <w:ind w:left="1134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Panjang</w:t>
      </w:r>
      <w:proofErr w:type="spellEnd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D66BEA"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  <w:t>siklus</w:t>
      </w:r>
      <w:proofErr w:type="spellEnd"/>
    </w:p>
    <w:p w14:paraId="1E299F37" w14:textId="77777777" w:rsidR="00EC79A8" w:rsidRDefault="00EC79A8" w:rsidP="00EC79A8">
      <w:pPr>
        <w:pStyle w:val="ListParagraph"/>
        <w:spacing w:line="360" w:lineRule="auto"/>
        <w:ind w:left="1134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</w:p>
    <w:p w14:paraId="1C8D04C2" w14:textId="2EA7381B" w:rsidR="00EC79A8" w:rsidRPr="00EC79A8" w:rsidRDefault="00831CBA" w:rsidP="00EC79A8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 xml:space="preserve">1 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1577</m:t>
          </m:r>
          <m:d>
            <m:d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89</m:t>
              </m:r>
            </m:e>
          </m:d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+93</m:t>
          </m:r>
          <m:d>
            <m:d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 xml:space="preserve">mod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10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vertAlign w:val="superscript"/>
                </w:rPr>
                <m:t>5</m:t>
              </m:r>
            </m:e>
          </m:d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 xml:space="preserve">=  </m:t>
          </m:r>
          <m:r>
            <w:rPr>
              <w:rFonts w:ascii="Cambria Math" w:eastAsia="Calibri" w:hAnsi="Cambria Math" w:cs="Times New Roman"/>
              <w:color w:val="202124"/>
              <w:sz w:val="24"/>
              <w:szCs w:val="24"/>
              <w:shd w:val="clear" w:color="auto" w:fill="FFFFFF"/>
            </w:rPr>
            <m:t>40446</m:t>
          </m:r>
        </m:oMath>
      </m:oMathPara>
    </w:p>
    <w:p w14:paraId="1BECE6FF" w14:textId="767EDE78" w:rsidR="00EC79A8" w:rsidRPr="00EC79A8" w:rsidRDefault="00831CBA" w:rsidP="00EC79A8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</w:rPr>
            <m:t>1577</m:t>
          </m:r>
          <m:d>
            <m:d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>40446</m:t>
              </m:r>
            </m:e>
          </m:d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>+93</m:t>
          </m:r>
          <m:d>
            <m:dPr>
              <m:ctrlPr>
                <w:rPr>
                  <w:rFonts w:ascii="Cambria Math" w:hAnsi="Cambria Math" w:cs="Times New Roman"/>
                  <w:i/>
                  <w:color w:val="202124"/>
                  <w:sz w:val="24"/>
                  <w:szCs w:val="24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02124"/>
                  <w:sz w:val="24"/>
                  <w:szCs w:val="24"/>
                  <w:shd w:val="clear" w:color="auto" w:fill="FFFFFF"/>
                </w:rPr>
                <m:t xml:space="preserve">mod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10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  <w:vertAlign w:val="superscript"/>
                </w:rPr>
                <m:t>5</m:t>
              </m:r>
            </m:e>
          </m:d>
          <m:r>
            <w:rPr>
              <w:rFonts w:ascii="Cambria Math" w:hAnsi="Cambria Math" w:cs="Times New Roman"/>
              <w:color w:val="202124"/>
              <w:sz w:val="24"/>
              <w:szCs w:val="24"/>
              <w:shd w:val="clear" w:color="auto" w:fill="FFFFFF"/>
            </w:rPr>
            <m:t xml:space="preserve">=  </m:t>
          </m:r>
          <m:r>
            <w:rPr>
              <w:rFonts w:ascii="Cambria Math" w:eastAsia="Calibri" w:hAnsi="Cambria Math" w:cs="Times New Roman"/>
              <w:color w:val="202124"/>
              <w:sz w:val="24"/>
              <w:szCs w:val="24"/>
              <w:shd w:val="clear" w:color="auto" w:fill="FFFFFF"/>
            </w:rPr>
            <m:t>83435</m:t>
          </m:r>
        </m:oMath>
      </m:oMathPara>
    </w:p>
    <w:p w14:paraId="3DCDD5BA" w14:textId="2C5633B9" w:rsidR="00EC79A8" w:rsidRPr="00EC79A8" w:rsidRDefault="00EC79A8" w:rsidP="00EC79A8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color w:val="202124"/>
          <w:sz w:val="24"/>
          <w:szCs w:val="24"/>
          <w:shd w:val="clear" w:color="auto" w:fill="FFFFFF"/>
        </w:rPr>
      </w:pPr>
      <w:r w:rsidRPr="00EC79A8">
        <w:rPr>
          <w:rFonts w:ascii="Times New Roman" w:eastAsia="Calibri" w:hAnsi="Times New Roman" w:cs="Times New Roman"/>
          <w:noProof/>
          <w:color w:val="202124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55CE996A" wp14:editId="71E059D0">
            <wp:extent cx="2806844" cy="36641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844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F64C" w14:textId="25DA2598" w:rsidR="009A0442" w:rsidRDefault="00D66BEA" w:rsidP="009A044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D66BEA">
        <w:rPr>
          <w:rFonts w:ascii="Times New Roman" w:hAnsi="Times New Roman" w:cs="Times New Roman"/>
          <w:noProof/>
          <w:color w:val="202124"/>
          <w:sz w:val="24"/>
          <w:szCs w:val="24"/>
          <w:shd w:val="clear" w:color="auto" w:fill="FFFFFF"/>
          <w:lang w:val="en-US"/>
        </w:rPr>
        <w:drawing>
          <wp:inline distT="0" distB="0" distL="0" distR="0" wp14:anchorId="3CE0F43D" wp14:editId="091A723F">
            <wp:extent cx="3234519" cy="234994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1297" cy="23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D8479" w14:textId="77777777" w:rsidR="00D66BEA" w:rsidRPr="00402856" w:rsidRDefault="00D66BEA" w:rsidP="009A0442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E15A0D4" w14:textId="77777777" w:rsidR="009A0442" w:rsidRPr="00402856" w:rsidRDefault="004022B9" w:rsidP="009A04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Langkah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RUN TEST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dalam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memeriksa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keacakan</w:t>
      </w:r>
      <w:proofErr w:type="spellEnd"/>
      <w:r w:rsidR="009A0442"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0442" w:rsidRPr="00402856">
        <w:rPr>
          <w:rFonts w:ascii="Times New Roman" w:eastAsia="Calibri" w:hAnsi="Times New Roman" w:cs="Times New Roman"/>
          <w:sz w:val="24"/>
          <w:szCs w:val="24"/>
        </w:rPr>
        <w:t>dengan</w:t>
      </w:r>
      <w:proofErr w:type="spellEnd"/>
      <w:r w:rsidR="009A0442"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0442"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="009A0442"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0442" w:rsidRPr="00402856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="009A0442"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9A0442" w:rsidRPr="00402856">
        <w:rPr>
          <w:rFonts w:ascii="Times New Roman" w:eastAsia="Calibri" w:hAnsi="Times New Roman" w:cs="Times New Roman"/>
          <w:sz w:val="24"/>
          <w:szCs w:val="24"/>
        </w:rPr>
        <w:t>bangkitan</w:t>
      </w:r>
      <w:proofErr w:type="spellEnd"/>
    </w:p>
    <w:p w14:paraId="430265ED" w14:textId="45FF363B" w:rsidR="009A0442" w:rsidRDefault="007F1908" w:rsidP="0040285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14:paraId="04F178CC" w14:textId="3C0E1733" w:rsidR="00EC79A8" w:rsidRPr="00EC79A8" w:rsidRDefault="00EC79A8" w:rsidP="00EC79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dites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acak</w:t>
      </w:r>
      <w:proofErr w:type="spellEnd"/>
    </w:p>
    <w:p w14:paraId="614196E1" w14:textId="77777777" w:rsidR="00EC79A8" w:rsidRDefault="00EC79A8" w:rsidP="00EC79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A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mean (rata-rata)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>:</w:t>
      </w:r>
    </w:p>
    <w:p w14:paraId="2F64112A" w14:textId="77777777" w:rsidR="00EC79A8" w:rsidRDefault="00EC79A8" w:rsidP="00EC7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A8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EC79A8">
        <w:rPr>
          <w:rFonts w:ascii="Times New Roman" w:hAnsi="Times New Roman" w:cs="Times New Roman"/>
          <w:sz w:val="24"/>
          <w:szCs w:val="24"/>
        </w:rPr>
        <w:t xml:space="preserve"> = (x1 + x2 + ... +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xn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>) / n</w:t>
      </w:r>
    </w:p>
    <w:p w14:paraId="25CEA3DC" w14:textId="2CF3443D" w:rsidR="00EC79A8" w:rsidRDefault="00EC79A8" w:rsidP="00EC7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A8">
        <w:rPr>
          <w:rFonts w:ascii="Times New Roman" w:hAnsi="Times New Roman" w:cs="Times New Roman"/>
          <w:sz w:val="24"/>
          <w:szCs w:val="24"/>
        </w:rPr>
        <w:lastRenderedPageBreak/>
        <w:t>di</w:t>
      </w:r>
      <w:proofErr w:type="gramEnd"/>
      <w:r w:rsidRPr="00EC79A8">
        <w:rPr>
          <w:rFonts w:ascii="Times New Roman" w:hAnsi="Times New Roman" w:cs="Times New Roman"/>
          <w:sz w:val="24"/>
          <w:szCs w:val="24"/>
        </w:rPr>
        <w:t xml:space="preserve"> mana xi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ke-i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>.</w:t>
      </w:r>
    </w:p>
    <w:p w14:paraId="04B60073" w14:textId="77777777" w:rsidR="00EC79A8" w:rsidRDefault="00EC79A8" w:rsidP="00EC79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A8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mean yang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2.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6CFBEC99" w14:textId="77777777" w:rsidR="00EC79A8" w:rsidRDefault="00EC79A8" w:rsidP="00EC79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A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run (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C79A8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1 yang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proofErr w:type="gram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EC79A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C79A8">
        <w:rPr>
          <w:rFonts w:ascii="Times New Roman" w:hAnsi="Times New Roman" w:cs="Times New Roman"/>
          <w:sz w:val="24"/>
          <w:szCs w:val="24"/>
        </w:rPr>
        <w:t>.</w:t>
      </w:r>
    </w:p>
    <w:p w14:paraId="6857F0CC" w14:textId="7F5FE125" w:rsidR="00EC79A8" w:rsidRPr="00EC79A8" w:rsidRDefault="00EC79A8" w:rsidP="00EC79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A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expected value (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variance (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variansi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>:</w:t>
      </w:r>
    </w:p>
    <w:p w14:paraId="10BDA34B" w14:textId="77777777" w:rsidR="00EC79A8" w:rsidRPr="00EC79A8" w:rsidRDefault="00EC79A8" w:rsidP="00EC7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A8">
        <w:rPr>
          <w:rFonts w:ascii="Times New Roman" w:hAnsi="Times New Roman" w:cs="Times New Roman"/>
          <w:sz w:val="24"/>
          <w:szCs w:val="24"/>
        </w:rPr>
        <w:t>expected</w:t>
      </w:r>
      <w:proofErr w:type="gramEnd"/>
      <w:r w:rsidRPr="00EC79A8">
        <w:rPr>
          <w:rFonts w:ascii="Times New Roman" w:hAnsi="Times New Roman" w:cs="Times New Roman"/>
          <w:sz w:val="24"/>
          <w:szCs w:val="24"/>
        </w:rPr>
        <w:t xml:space="preserve"> value = (2n1n2) / n + 1</w:t>
      </w:r>
    </w:p>
    <w:p w14:paraId="562E3E46" w14:textId="77777777" w:rsidR="00EC79A8" w:rsidRPr="00EC79A8" w:rsidRDefault="00EC79A8" w:rsidP="00EC7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A8">
        <w:rPr>
          <w:rFonts w:ascii="Times New Roman" w:hAnsi="Times New Roman" w:cs="Times New Roman"/>
          <w:sz w:val="24"/>
          <w:szCs w:val="24"/>
        </w:rPr>
        <w:t>variance</w:t>
      </w:r>
      <w:proofErr w:type="gramEnd"/>
      <w:r w:rsidRPr="00EC79A8">
        <w:rPr>
          <w:rFonts w:ascii="Times New Roman" w:hAnsi="Times New Roman" w:cs="Times New Roman"/>
          <w:sz w:val="24"/>
          <w:szCs w:val="24"/>
        </w:rPr>
        <w:t xml:space="preserve"> = (2n1n2(2n1n2 - n)) / (n^2(n - 1))</w:t>
      </w:r>
    </w:p>
    <w:p w14:paraId="102571CD" w14:textId="77777777" w:rsidR="00EC79A8" w:rsidRDefault="00EC79A8" w:rsidP="00EC7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A8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EC79A8">
        <w:rPr>
          <w:rFonts w:ascii="Times New Roman" w:hAnsi="Times New Roman" w:cs="Times New Roman"/>
          <w:sz w:val="24"/>
          <w:szCs w:val="24"/>
        </w:rPr>
        <w:t xml:space="preserve"> mana n1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n2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>.</w:t>
      </w:r>
    </w:p>
    <w:p w14:paraId="0BB13418" w14:textId="71B13C14" w:rsidR="00EC79A8" w:rsidRPr="00EC79A8" w:rsidRDefault="00EC79A8" w:rsidP="00EC79A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79A8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z-score (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>:</w:t>
      </w:r>
    </w:p>
    <w:p w14:paraId="0A206058" w14:textId="77777777" w:rsidR="00EC79A8" w:rsidRDefault="00EC79A8" w:rsidP="00EC7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79A8">
        <w:rPr>
          <w:rFonts w:ascii="Times New Roman" w:hAnsi="Times New Roman" w:cs="Times New Roman"/>
          <w:sz w:val="24"/>
          <w:szCs w:val="24"/>
        </w:rPr>
        <w:t>z-score</w:t>
      </w:r>
      <w:proofErr w:type="gramEnd"/>
      <w:r w:rsidRPr="00EC79A8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run - expected value) /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sqrt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>(variance)</w:t>
      </w:r>
    </w:p>
    <w:p w14:paraId="246FABEC" w14:textId="171CB7FC" w:rsidR="00EC79A8" w:rsidRPr="00EC79A8" w:rsidRDefault="00EC79A8" w:rsidP="00EC79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C79A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6, expected value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2.2,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variance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 xml:space="preserve"> 1.2.</w:t>
      </w:r>
      <w:proofErr w:type="gramEnd"/>
      <w:r w:rsidRPr="00EC79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79A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79A8">
        <w:rPr>
          <w:rFonts w:ascii="Times New Roman" w:hAnsi="Times New Roman" w:cs="Times New Roman"/>
          <w:sz w:val="24"/>
          <w:szCs w:val="24"/>
        </w:rPr>
        <w:t>, z</w:t>
      </w:r>
    </w:p>
    <w:p w14:paraId="4EFFFE37" w14:textId="77777777" w:rsidR="00402856" w:rsidRPr="00D66BEA" w:rsidRDefault="00402856" w:rsidP="00D66B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00DFC" w14:textId="2EC7D350" w:rsidR="009A0442" w:rsidRPr="00402856" w:rsidRDefault="00831CBA" w:rsidP="009A044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Calibri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="Calibri" w:hAnsi="Cambria Math" w:cs="Times New Roman"/>
            <w:sz w:val="24"/>
            <w:szCs w:val="24"/>
          </w:rPr>
          <m:t xml:space="preserve"> menyebar U</m:t>
        </m:r>
        <m:d>
          <m:dPr>
            <m:ctrlPr>
              <w:rPr>
                <w:rFonts w:ascii="Cambria Math" w:eastAsia="Calibri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alibri" w:hAnsi="Cambria Math" w:cs="Times New Roman"/>
                <w:sz w:val="24"/>
                <w:szCs w:val="24"/>
              </w:rPr>
              <m:t xml:space="preserve">0, </m:t>
            </m:r>
            <m:r>
              <m:rPr>
                <m:sty m:val="p"/>
              </m:rPr>
              <w:rPr>
                <w:rFonts w:ascii="Cambria Math" w:eastAsia="Calibri" w:hAnsi="Cambria Math" w:cs="Times New Roman"/>
                <w:sz w:val="24"/>
                <w:szCs w:val="24"/>
              </w:rPr>
              <m:t>1</m:t>
            </m:r>
            <m:ctrlPr>
              <w:rPr>
                <w:rFonts w:ascii="Cambria Math" w:eastAsia="Calibri" w:hAnsi="Cambria Math" w:cs="Times New Roman"/>
                <w:sz w:val="24"/>
                <w:szCs w:val="24"/>
              </w:rPr>
            </m:ctrlPr>
          </m:e>
        </m:d>
        <m:r>
          <w:rPr>
            <w:rFonts w:ascii="Cambria Math" w:eastAsia="Calibri" w:hAnsi="Cambria Math" w:cs="Times New Roman"/>
            <w:sz w:val="24"/>
            <w:szCs w:val="24"/>
          </w:rPr>
          <m:t xml:space="preserve"> saling bebas </m:t>
        </m:r>
      </m:oMath>
      <w:r w:rsidR="009A0442" w:rsidRPr="00402856">
        <w:rPr>
          <w:rFonts w:ascii="Times New Roman" w:eastAsia="Calibri" w:hAnsi="Times New Roman" w:cs="Times New Roman"/>
          <w:sz w:val="24"/>
          <w:szCs w:val="24"/>
        </w:rPr>
        <w:t xml:space="preserve"> maka  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N= </m:t>
        </m:r>
        <m:nary>
          <m:naryPr>
            <m:chr m:val="∑"/>
            <m:ctrlPr>
              <w:rPr>
                <w:rFonts w:ascii="Cambria Math" w:eastAsia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 w:cs="Times New Roman"/>
                <w:sz w:val="24"/>
                <w:szCs w:val="24"/>
              </w:rPr>
              <m:t>B</m:t>
            </m:r>
          </m:sup>
          <m:e>
            <m:sSub>
              <m:sSubPr>
                <m:ctrlPr>
                  <w:rPr>
                    <w:rFonts w:ascii="Cambria Math" w:eastAsia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4"/>
                <w:szCs w:val="24"/>
              </w:rPr>
              <m:t>-A</m:t>
            </m:r>
          </m:e>
        </m:nary>
      </m:oMath>
      <w:r w:rsidR="009A0442" w:rsidRPr="00402856">
        <w:rPr>
          <w:rFonts w:ascii="Times New Roman" w:eastAsia="Calibri" w:hAnsi="Times New Roman" w:cs="Times New Roman"/>
          <w:sz w:val="24"/>
          <w:szCs w:val="24"/>
        </w:rPr>
        <w:t xml:space="preserve"> mendekati N(3, 1) dengan besaran A dan B sebesar A = 3, B = </w:t>
      </w:r>
      <w:r w:rsidR="009A0442" w:rsidRPr="00402856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12</w:t>
      </w:r>
    </w:p>
    <w:p w14:paraId="53FF233E" w14:textId="422FEA26" w:rsidR="006A11DF" w:rsidRPr="00402856" w:rsidRDefault="00402856" w:rsidP="006A11DF">
      <w:pPr>
        <w:pStyle w:val="ListParagrap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X = </m:t>
          </m:r>
          <m:nary>
            <m:naryPr>
              <m:chr m:val="∑"/>
              <m:ctrlPr>
                <w:rPr>
                  <w:rFonts w:ascii="Cambria Math" w:eastAsia="Cambria Math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B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w:sym w:font="Symbol" w:char="F07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N(3, </m:t>
              </m:r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14:paraId="7B2BA252" w14:textId="48B41245" w:rsidR="006A11DF" w:rsidRPr="00402856" w:rsidRDefault="006A11DF" w:rsidP="006A11DF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i=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  <m:t>12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02124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02124"/>
              <w:sz w:val="24"/>
              <w:szCs w:val="24"/>
              <w:lang w:val="en-US"/>
            </w:rPr>
            <m:t>12</m:t>
          </m:r>
          <m:d>
            <m:dPr>
              <m:ctrl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202124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202124"/>
              <w:sz w:val="24"/>
              <w:szCs w:val="24"/>
              <w:lang w:val="en-US"/>
            </w:rPr>
            <m:t xml:space="preserve">-3=6-3=3 </m:t>
          </m:r>
        </m:oMath>
      </m:oMathPara>
    </w:p>
    <w:p w14:paraId="072CC2C9" w14:textId="1D5B6303" w:rsidR="007F1908" w:rsidRPr="007F1908" w:rsidRDefault="00402856" w:rsidP="007F190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i= 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  <m:t>12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202124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-3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f>
            <m:fPr>
              <m:ctrl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 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02124"/>
              <w:sz w:val="24"/>
              <w:szCs w:val="24"/>
              <w:lang w:val="en-US"/>
            </w:rPr>
            <m:t>12</m:t>
          </m:r>
          <m:d>
            <m:dPr>
              <m:ctrl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202124"/>
                      <w:sz w:val="24"/>
                      <w:szCs w:val="24"/>
                      <w:lang w:val="en-US"/>
                    </w:rPr>
                    <m:t>2</m:t>
                  </m:r>
                </m:den>
              </m:f>
              <m:ctrlPr>
                <w:rPr>
                  <w:rFonts w:ascii="Cambria Math" w:eastAsia="Times New Roman" w:hAnsi="Cambria Math" w:cs="Times New Roman"/>
                  <w:i/>
                  <w:color w:val="202124"/>
                  <w:sz w:val="24"/>
                  <w:szCs w:val="24"/>
                  <w:lang w:val="en-US"/>
                </w:rPr>
              </m:ctrlPr>
            </m:e>
          </m:d>
          <m:r>
            <w:rPr>
              <w:rFonts w:ascii="Cambria Math" w:eastAsia="Times New Roman" w:hAnsi="Cambria Math" w:cs="Times New Roman"/>
              <w:color w:val="202124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color w:val="202124"/>
              <w:sz w:val="24"/>
              <w:szCs w:val="24"/>
              <w:lang w:val="en-US"/>
            </w:rPr>
            <m:t>1</m:t>
          </m:r>
        </m:oMath>
      </m:oMathPara>
    </w:p>
    <w:p w14:paraId="5B393D5C" w14:textId="2458EAD9" w:rsidR="007F1908" w:rsidRDefault="007F1908" w:rsidP="007F1908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>Sehingga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>nilai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>diperoleh</w:t>
      </w:r>
      <w:proofErr w:type="spellEnd"/>
      <w:r>
        <w:rPr>
          <w:rFonts w:ascii="Times New Roman" w:hAnsi="Times New Roman" w:cs="Times New Roman"/>
          <w:color w:val="202124"/>
          <w:sz w:val="24"/>
          <w:szCs w:val="24"/>
          <w:lang w:val="en-US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sebesar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A = 3, B = </w:t>
      </w:r>
      <w:r w:rsidRPr="00402856">
        <w:rPr>
          <w:rFonts w:ascii="Times New Roman" w:eastAsia="Times New Roman" w:hAnsi="Times New Roman" w:cs="Times New Roman"/>
          <w:color w:val="202124"/>
          <w:sz w:val="24"/>
          <w:szCs w:val="24"/>
          <w:lang w:val="en-US"/>
        </w:rPr>
        <w:t>12</w:t>
      </w:r>
    </w:p>
    <w:p w14:paraId="55F23312" w14:textId="77777777" w:rsidR="007F1908" w:rsidRPr="007F1908" w:rsidRDefault="007F1908" w:rsidP="007F1908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02124"/>
          <w:sz w:val="24"/>
          <w:szCs w:val="24"/>
          <w:lang w:val="en-US"/>
        </w:rPr>
      </w:pPr>
    </w:p>
    <w:p w14:paraId="4406DEA8" w14:textId="3C9CCC74" w:rsidR="004022B9" w:rsidRDefault="009A0442" w:rsidP="00AD44D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Pembangkitan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bernouli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(0.5)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bilangan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acak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02856">
        <w:rPr>
          <w:rFonts w:ascii="Times New Roman" w:eastAsia="Calibri" w:hAnsi="Times New Roman" w:cs="Times New Roman"/>
          <w:sz w:val="24"/>
          <w:szCs w:val="24"/>
        </w:rPr>
        <w:t>menyebar</w:t>
      </w:r>
      <w:proofErr w:type="spellEnd"/>
      <w:r w:rsidRPr="00402856">
        <w:rPr>
          <w:rFonts w:ascii="Times New Roman" w:eastAsia="Calibri" w:hAnsi="Times New Roman" w:cs="Times New Roman"/>
          <w:sz w:val="24"/>
          <w:szCs w:val="24"/>
        </w:rPr>
        <w:t xml:space="preserve"> Normal (0,1)</w:t>
      </w:r>
    </w:p>
    <w:p w14:paraId="43CBBB25" w14:textId="21C56B5F" w:rsidR="00D66BEA" w:rsidRPr="00D66BEA" w:rsidRDefault="00D66BEA" w:rsidP="00D66BEA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p</m:t>
                    </m:r>
                  </m:e>
                </m:mr>
              </m:m>
            </m:e>
          </m:d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</m:t>
              </m:r>
            </m:sup>
          </m:sSup>
          <m:sSup>
            <m:sSup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202124"/>
                  <w:sz w:val="24"/>
                  <w:szCs w:val="24"/>
                  <w:lang w:val="en-US"/>
                </w:rPr>
                <m:t>1-p)</m:t>
              </m:r>
            </m:e>
            <m: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n-p</m:t>
              </m:r>
            </m:sup>
          </m:sSup>
        </m:oMath>
      </m:oMathPara>
    </w:p>
    <w:p w14:paraId="2DB4D907" w14:textId="77777777" w:rsidR="00D66BEA" w:rsidRPr="00402856" w:rsidRDefault="00D66BEA" w:rsidP="00D66BEA">
      <w:pPr>
        <w:pStyle w:val="ListParagraph"/>
        <w:spacing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D66BEA" w:rsidRPr="004028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B5816"/>
    <w:multiLevelType w:val="hybridMultilevel"/>
    <w:tmpl w:val="35686062"/>
    <w:lvl w:ilvl="0" w:tplc="3AC2B384">
      <w:start w:val="2"/>
      <w:numFmt w:val="bullet"/>
      <w:lvlText w:val="-"/>
      <w:lvlJc w:val="left"/>
      <w:pPr>
        <w:ind w:left="1875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">
    <w:nsid w:val="10F94FF2"/>
    <w:multiLevelType w:val="hybridMultilevel"/>
    <w:tmpl w:val="3C364AEC"/>
    <w:lvl w:ilvl="0" w:tplc="3AC2B384">
      <w:start w:val="2"/>
      <w:numFmt w:val="bullet"/>
      <w:lvlText w:val="-"/>
      <w:lvlJc w:val="left"/>
      <w:pPr>
        <w:ind w:left="108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9E39AE"/>
    <w:multiLevelType w:val="hybridMultilevel"/>
    <w:tmpl w:val="236AE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105F8"/>
    <w:multiLevelType w:val="multilevel"/>
    <w:tmpl w:val="5CB4F30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C38A9"/>
    <w:rsid w:val="002F56A4"/>
    <w:rsid w:val="003C38A9"/>
    <w:rsid w:val="004022B9"/>
    <w:rsid w:val="00402856"/>
    <w:rsid w:val="006A11DF"/>
    <w:rsid w:val="007F1908"/>
    <w:rsid w:val="00831CBA"/>
    <w:rsid w:val="009A0442"/>
    <w:rsid w:val="00AD44D1"/>
    <w:rsid w:val="00D66BEA"/>
    <w:rsid w:val="00EC79A8"/>
    <w:rsid w:val="00F6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22B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4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442"/>
    <w:rPr>
      <w:color w:val="808080"/>
    </w:rPr>
  </w:style>
  <w:style w:type="character" w:customStyle="1" w:styleId="adtyne">
    <w:name w:val="adtyne"/>
    <w:basedOn w:val="DefaultParagraphFont"/>
    <w:rsid w:val="009A04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022B9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6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44D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442"/>
    <w:rPr>
      <w:color w:val="808080"/>
    </w:rPr>
  </w:style>
  <w:style w:type="character" w:customStyle="1" w:styleId="adtyne">
    <w:name w:val="adtyne"/>
    <w:basedOn w:val="DefaultParagraphFont"/>
    <w:rsid w:val="009A0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26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Nanda</cp:lastModifiedBy>
  <cp:revision>2</cp:revision>
  <cp:lastPrinted>2023-03-20T02:58:00Z</cp:lastPrinted>
  <dcterms:created xsi:type="dcterms:W3CDTF">2024-03-17T12:45:00Z</dcterms:created>
  <dcterms:modified xsi:type="dcterms:W3CDTF">2024-03-17T12:45:00Z</dcterms:modified>
</cp:coreProperties>
</file>