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3B" w:rsidRPr="009C6B61" w:rsidRDefault="00894D3B" w:rsidP="00894D3B">
      <w:pPr>
        <w:spacing w:after="0" w:line="240" w:lineRule="auto"/>
        <w:jc w:val="center"/>
        <w:rPr>
          <w:rFonts w:ascii="Arial" w:eastAsia="Times New Roman" w:hAnsi="Arial" w:cs="Arial"/>
          <w:color w:val="504D4D"/>
          <w:sz w:val="18"/>
          <w:szCs w:val="18"/>
        </w:rPr>
      </w:pPr>
      <w:bookmarkStart w:id="0" w:name="_Hlk523241421"/>
      <w:bookmarkEnd w:id="0"/>
    </w:p>
    <w:p w:rsidR="00894D3B" w:rsidRPr="00DB2E00" w:rsidRDefault="00894D3B" w:rsidP="00894D3B">
      <w:pPr>
        <w:rPr>
          <w:rFonts w:ascii="Arial" w:eastAsia="Times New Roman" w:hAnsi="Arial" w:cs="Arial"/>
          <w:b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Nama</w:t>
      </w:r>
      <w:proofErr w:type="gram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:Ahmad</w:t>
      </w:r>
      <w:proofErr w:type="spellEnd"/>
      <w:proofErr w:type="gramEnd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Zaeni</w:t>
      </w:r>
      <w:proofErr w:type="spellEnd"/>
    </w:p>
    <w:p w:rsidR="00894D3B" w:rsidRPr="00DB2E00" w:rsidRDefault="00894D3B" w:rsidP="00894D3B">
      <w:pPr>
        <w:rPr>
          <w:rFonts w:ascii="Arial" w:eastAsia="Times New Roman" w:hAnsi="Arial" w:cs="Arial"/>
          <w:b/>
          <w:color w:val="504D4D"/>
          <w:sz w:val="24"/>
          <w:szCs w:val="24"/>
        </w:rPr>
      </w:pPr>
      <w:proofErr w:type="spell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Kelas</w:t>
      </w:r>
      <w:proofErr w:type="gram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:XII</w:t>
      </w:r>
      <w:proofErr w:type="spellEnd"/>
      <w:proofErr w:type="gramEnd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 xml:space="preserve"> RPL 2</w:t>
      </w:r>
    </w:p>
    <w:p w:rsidR="00894D3B" w:rsidRPr="00DB2E00" w:rsidRDefault="00894D3B" w:rsidP="00894D3B">
      <w:pPr>
        <w:rPr>
          <w:rFonts w:ascii="Arial" w:eastAsia="Times New Roman" w:hAnsi="Arial" w:cs="Arial"/>
          <w:b/>
          <w:color w:val="504D4D"/>
          <w:sz w:val="24"/>
          <w:szCs w:val="24"/>
        </w:rPr>
      </w:pPr>
      <w:proofErr w:type="spellStart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t>Tugas</w:t>
      </w:r>
      <w:proofErr w:type="spellEnd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t xml:space="preserve"> </w:t>
      </w:r>
      <w:proofErr w:type="spellStart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t>Grafika</w:t>
      </w:r>
      <w:proofErr w:type="spellEnd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t xml:space="preserve"> </w:t>
      </w:r>
      <w:proofErr w:type="spellStart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t>Komputer</w:t>
      </w:r>
      <w:proofErr w:type="spellEnd"/>
      <w:r w:rsidRPr="00DB2E00">
        <w:rPr>
          <w:rFonts w:ascii="Arial" w:eastAsia="Times New Roman" w:hAnsi="Arial" w:cs="Arial"/>
          <w:b/>
          <w:color w:val="504D4D"/>
          <w:sz w:val="28"/>
          <w:szCs w:val="28"/>
        </w:rPr>
        <w:br/>
      </w:r>
    </w:p>
    <w:p w:rsidR="00894D3B" w:rsidRPr="00DB2E00" w:rsidRDefault="00894D3B" w:rsidP="00894D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04D4D"/>
          <w:sz w:val="24"/>
          <w:szCs w:val="24"/>
        </w:rPr>
      </w:pP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grafika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komputer,pengertian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beserta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fungsinya</w:t>
      </w:r>
      <w:proofErr w:type="spellEnd"/>
    </w:p>
    <w:p w:rsidR="00894D3B" w:rsidRPr="00DB2E00" w:rsidRDefault="00894D3B" w:rsidP="00894D3B">
      <w:pPr>
        <w:pStyle w:val="ListParagraph"/>
        <w:rPr>
          <w:rFonts w:ascii="Arial" w:eastAsia="Times New Roman" w:hAnsi="Arial" w:cs="Arial"/>
          <w:color w:val="504D4D"/>
          <w:sz w:val="24"/>
          <w:szCs w:val="24"/>
        </w:rPr>
      </w:pPr>
    </w:p>
    <w:p w:rsidR="00894D3B" w:rsidRPr="00DB2E00" w:rsidRDefault="00894D3B" w:rsidP="00894D3B">
      <w:pPr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1. MONITOR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Monitor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merupakan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keluaran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yang</w:t>
      </w:r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berfungsi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menampilkan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data,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instruksi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informasi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dalam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teks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grafik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gambar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di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layar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monitor.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        Monitor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dikelompokan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berdasarkan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teknologinya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</w:t>
      </w:r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Monitor  CRT</w:t>
      </w:r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(Cathode Ray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Tuble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)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Monitor Flat Panel Display  monitor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ini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menggunakan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teknologi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LCD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>    Monitor LCD  (Liquid Crystal Display).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      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Berdasarkan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tampilan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komputer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terbagi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3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jenis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Monocrom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(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warna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dengan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latar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belakang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hitam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)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>    Grayscale (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Bayangan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abu-abu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latar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belakang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putih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)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Color (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Warna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secara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penuh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mulai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15 – 16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juta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warna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berbeda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)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r w:rsidRPr="00DB2E00">
        <w:rPr>
          <w:rFonts w:ascii="Arial" w:eastAsia="Times New Roman" w:hAnsi="Arial" w:cs="Arial"/>
          <w:noProof/>
          <w:color w:val="FD6C00"/>
          <w:sz w:val="24"/>
          <w:szCs w:val="24"/>
          <w:lang w:val="id-ID" w:eastAsia="id-ID"/>
        </w:rPr>
        <w:drawing>
          <wp:inline distT="0" distB="0" distL="0" distR="0" wp14:anchorId="2647DAFD" wp14:editId="2DA8E0EC">
            <wp:extent cx="2057400" cy="1971675"/>
            <wp:effectExtent l="0" t="0" r="0" b="9525"/>
            <wp:docPr id="5" name="Picture 5" descr="F:\padiki\peralatan pendukung grafik komputer (HARDWARE) _ selecDB23tive_files\monitor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padiki\peralatan pendukung grafik komputer (HARDWARE) _ selecDB23tive_files\monitor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3B" w:rsidRPr="00DB2E00" w:rsidRDefault="00894D3B" w:rsidP="00894D3B">
      <w:pPr>
        <w:rPr>
          <w:sz w:val="24"/>
          <w:szCs w:val="24"/>
        </w:rPr>
      </w:pPr>
    </w:p>
    <w:p w:rsidR="00894D3B" w:rsidRPr="00DB2E00" w:rsidRDefault="00894D3B" w:rsidP="00894D3B">
      <w:pPr>
        <w:pStyle w:val="ListParagraph"/>
        <w:numPr>
          <w:ilvl w:val="0"/>
          <w:numId w:val="3"/>
        </w:num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KEYBOARD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Keyboard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merupakan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perangkat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yang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memiliki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mirip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dengan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mesin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tik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beberapa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tambahan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dengan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berbagai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fungsi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Keyboard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digunakan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memasukan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data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memberikan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perintah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pada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komputer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Jenis-</w:t>
      </w:r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jenis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keyboard</w:t>
      </w:r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: Serial,  PS/2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USB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lastRenderedPageBreak/>
        <w:t>Beberapa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merek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keyboard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dipasaran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antara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 Logitech,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Accer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,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dll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  <w:r w:rsidRPr="00DB2E00">
        <w:rPr>
          <w:noProof/>
          <w:color w:val="FD6C00"/>
          <w:sz w:val="24"/>
          <w:szCs w:val="24"/>
          <w:lang w:val="id-ID" w:eastAsia="id-ID"/>
        </w:rPr>
        <w:drawing>
          <wp:inline distT="0" distB="0" distL="0" distR="0" wp14:anchorId="42C97C60" wp14:editId="46B54305">
            <wp:extent cx="3200400" cy="1409700"/>
            <wp:effectExtent l="0" t="0" r="0" b="0"/>
            <wp:docPr id="1" name="Picture 1" descr="F:\padiki\peralatan pendukung grafik komputer (HARDWARE) _ selecDB23tive_files\KEYBOARD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adiki\peralatan pendukung grafik komputer (HARDWARE) _ selecDB23tive_files\KEYBOARD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3B" w:rsidRPr="00DB2E00" w:rsidRDefault="00894D3B" w:rsidP="00894D3B">
      <w:p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</w:p>
    <w:p w:rsidR="00894D3B" w:rsidRPr="00DB2E00" w:rsidRDefault="00894D3B" w:rsidP="00894D3B">
      <w:p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</w:p>
    <w:p w:rsidR="00894D3B" w:rsidRPr="00DB2E00" w:rsidRDefault="00894D3B" w:rsidP="00894D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MOUSE</w:t>
      </w: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br/>
      </w:r>
    </w:p>
    <w:p w:rsidR="00894D3B" w:rsidRPr="00DB2E00" w:rsidRDefault="00894D3B" w:rsidP="00894D3B">
      <w:pPr>
        <w:spacing w:after="0" w:line="240" w:lineRule="auto"/>
        <w:jc w:val="center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noProof/>
          <w:color w:val="FD6C00"/>
          <w:sz w:val="24"/>
          <w:szCs w:val="24"/>
          <w:lang w:val="id-ID" w:eastAsia="id-ID"/>
        </w:rPr>
        <w:drawing>
          <wp:inline distT="0" distB="0" distL="0" distR="0" wp14:anchorId="32D8EFFB" wp14:editId="477B4FDE">
            <wp:extent cx="1838325" cy="1762125"/>
            <wp:effectExtent l="0" t="0" r="9525" b="9525"/>
            <wp:docPr id="13" name="Picture 13" descr="F:\padiki\peralatan pendukung grafik komputer (HARDWARE) _ selecDB23tive_files\mous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adiki\peralatan pendukung grafik komputer (HARDWARE) _ selecDB23tive_files\mouse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3B" w:rsidRPr="00DB2E00" w:rsidRDefault="00894D3B" w:rsidP="00894D3B">
      <w:p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Mouse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merupakan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masukan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yang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berfungsi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menggerakan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pointer di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layar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menjalankan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icon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perintah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program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tampil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pada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layar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monitor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Jenis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antara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Serial,  PS/2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USB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Beberapa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merek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dipasaran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antara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yaitu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Logitech, Genius,  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dll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</w:p>
    <w:p w:rsidR="00894D3B" w:rsidRPr="00DB2E00" w:rsidRDefault="00894D3B" w:rsidP="00894D3B">
      <w:p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</w:p>
    <w:p w:rsidR="00894D3B" w:rsidRPr="00DB2E00" w:rsidRDefault="00894D3B" w:rsidP="00894D3B">
      <w:pPr>
        <w:spacing w:after="0" w:line="300" w:lineRule="atLeast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  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Istilah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dalam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Klik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mouse: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Menekan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kiri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sebanyak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1 kali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  Double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Klik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:</w:t>
      </w:r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Menekan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kiri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sebanyak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2 kali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dengan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cepat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Drag and Drop: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Menekan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kiri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sambil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ditahan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mengesernya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sampai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batas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yang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>                           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diinginkan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lalu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melepas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tombolnya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kembali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Klik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Kanan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: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Menekan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tombol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kanan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mouse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sebanyak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1 kali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Scroll lock :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Menggulung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layar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bawah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</w:p>
    <w:p w:rsidR="00894D3B" w:rsidRPr="00DB2E00" w:rsidRDefault="00894D3B" w:rsidP="00894D3B">
      <w:pPr>
        <w:rPr>
          <w:b/>
          <w:sz w:val="24"/>
          <w:szCs w:val="24"/>
        </w:rPr>
      </w:pPr>
    </w:p>
    <w:p w:rsidR="00894D3B" w:rsidRPr="00DB2E00" w:rsidRDefault="00894D3B" w:rsidP="00894D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 xml:space="preserve">CPU(Central </w:t>
      </w:r>
      <w:proofErr w:type="spellStart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Prosesing</w:t>
      </w:r>
      <w:proofErr w:type="spellEnd"/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 xml:space="preserve"> Unit)</w:t>
      </w: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br/>
      </w:r>
    </w:p>
    <w:p w:rsidR="00894D3B" w:rsidRPr="00DB2E00" w:rsidRDefault="00894D3B" w:rsidP="00894D3B">
      <w:pPr>
        <w:spacing w:after="0" w:line="240" w:lineRule="auto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noProof/>
          <w:color w:val="FD6C00"/>
          <w:sz w:val="24"/>
          <w:szCs w:val="24"/>
          <w:lang w:val="id-ID" w:eastAsia="id-ID"/>
        </w:rPr>
        <w:lastRenderedPageBreak/>
        <w:drawing>
          <wp:inline distT="0" distB="0" distL="0" distR="0" wp14:anchorId="60B3CFC3" wp14:editId="6D365D0E">
            <wp:extent cx="2143125" cy="2143125"/>
            <wp:effectExtent l="0" t="0" r="9525" b="9525"/>
            <wp:docPr id="10" name="Picture 10" descr="F:\padiki\peralatan pendukung grafik komputer (HARDWARE) _ selecDB23tive_files\CPU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adiki\peralatan pendukung grafik komputer (HARDWARE) _ selecDB23tive_files\CPU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3B" w:rsidRPr="00DB2E00" w:rsidRDefault="00894D3B" w:rsidP="00894D3B">
      <w:pPr>
        <w:spacing w:after="0" w:line="300" w:lineRule="atLeast"/>
        <w:ind w:left="720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Alat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Proses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adalah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CPU (Central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Prosesing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Unit)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merupakan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unit proses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utama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terpenting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dalam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komputer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mengendalikan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seluruh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proses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pengolahan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data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mulai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membaca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data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input,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mengolah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memproses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sampai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pada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mengeluarkan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informasi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(Output)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Output. CPU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terdiri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tiga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bagian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fungsional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ALU (Arithmetic Logical Unit)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berfungsi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melakukan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semua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proses 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membutuhkan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perhitungan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   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matematika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perbandingan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secara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logika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CU (Control Unit)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berfungsi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melakukan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pengendalian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semua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lainya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    </w:t>
      </w:r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Register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berfungsi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menyimpan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data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sementara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diproses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di ALU.</w:t>
      </w:r>
    </w:p>
    <w:p w:rsidR="00894D3B" w:rsidRPr="00DB2E00" w:rsidRDefault="00894D3B" w:rsidP="00894D3B">
      <w:pPr>
        <w:spacing w:after="0" w:line="300" w:lineRule="atLeast"/>
        <w:ind w:left="720"/>
        <w:rPr>
          <w:rFonts w:ascii="Arial" w:eastAsia="Times New Roman" w:hAnsi="Arial" w:cs="Arial"/>
          <w:color w:val="504D4D"/>
          <w:sz w:val="24"/>
          <w:szCs w:val="24"/>
        </w:rPr>
      </w:pPr>
    </w:p>
    <w:p w:rsidR="00894D3B" w:rsidRPr="00DB2E00" w:rsidRDefault="00894D3B" w:rsidP="00894D3B">
      <w:pPr>
        <w:spacing w:after="0" w:line="300" w:lineRule="atLeast"/>
        <w:ind w:left="720"/>
        <w:rPr>
          <w:rFonts w:ascii="Arial" w:eastAsia="Times New Roman" w:hAnsi="Arial" w:cs="Arial"/>
          <w:b/>
          <w:color w:val="504D4D"/>
          <w:sz w:val="24"/>
          <w:szCs w:val="24"/>
        </w:rPr>
      </w:pPr>
    </w:p>
    <w:p w:rsidR="00894D3B" w:rsidRPr="00DB2E00" w:rsidRDefault="00894D3B" w:rsidP="00894D3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E00">
        <w:rPr>
          <w:rFonts w:ascii="Arial" w:eastAsia="Times New Roman" w:hAnsi="Arial" w:cs="Arial"/>
          <w:b/>
          <w:color w:val="504D4D"/>
          <w:sz w:val="24"/>
          <w:szCs w:val="24"/>
        </w:rPr>
        <w:t>  MAINBOARD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</w:p>
    <w:p w:rsidR="00894D3B" w:rsidRPr="00DB2E00" w:rsidRDefault="00894D3B" w:rsidP="00894D3B">
      <w:pPr>
        <w:spacing w:after="0" w:line="240" w:lineRule="auto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noProof/>
          <w:color w:val="FD6C00"/>
          <w:sz w:val="24"/>
          <w:szCs w:val="24"/>
          <w:lang w:val="id-ID" w:eastAsia="id-ID"/>
        </w:rPr>
        <w:drawing>
          <wp:inline distT="0" distB="0" distL="0" distR="0" wp14:anchorId="599CCD88" wp14:editId="6F85C686">
            <wp:extent cx="1905000" cy="1905000"/>
            <wp:effectExtent l="0" t="0" r="0" b="0"/>
            <wp:docPr id="9" name="Picture 9" descr="F:\padiki\peralatan pendukung grafik komputer (HARDWARE) _ selecDB23tive_files\motherboard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adiki\peralatan pendukung grafik komputer (HARDWARE) _ selecDB23tive_files\motherboard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94D3B" w:rsidRPr="00DB2E00" w:rsidRDefault="00894D3B" w:rsidP="00894D3B">
      <w:pPr>
        <w:spacing w:after="0" w:line="300" w:lineRule="atLeast"/>
        <w:ind w:left="720"/>
        <w:rPr>
          <w:rFonts w:ascii="Arial" w:eastAsia="Times New Roman" w:hAnsi="Arial" w:cs="Arial"/>
          <w:color w:val="504D4D"/>
          <w:sz w:val="24"/>
          <w:szCs w:val="24"/>
        </w:rPr>
      </w:pP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  <w:t xml:space="preserve">Mainboard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merupakan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salah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satu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perangkat</w:t>
      </w:r>
      <w:proofErr w:type="spellEnd"/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dalam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komputer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yang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digunakan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sebagai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tempat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untuk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memasang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atau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meletakan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beberapa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peralatan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seperti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:  Processor, memory,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kabel-kabel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data (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penghubung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hardisk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,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Flopy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disk, Card (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kartu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sepeti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:  VGA Card, NIC (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kartu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jaringan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)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dan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sebagainya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>.</w:t>
      </w:r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Jenis-jenis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Mainboard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antara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lain</w:t>
      </w:r>
      <w:proofErr w:type="gram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:</w:t>
      </w:r>
      <w:proofErr w:type="gramEnd"/>
      <w:r w:rsidRPr="00DB2E00">
        <w:rPr>
          <w:rFonts w:ascii="Arial" w:eastAsia="Times New Roman" w:hAnsi="Arial" w:cs="Arial"/>
          <w:color w:val="504D4D"/>
          <w:sz w:val="24"/>
          <w:szCs w:val="24"/>
        </w:rPr>
        <w:br/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lastRenderedPageBreak/>
        <w:t>Mulai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dari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kelas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AT 486 , Pentium I, Pentium II, Pentium III 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hingga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</w:t>
      </w:r>
      <w:proofErr w:type="spellStart"/>
      <w:r w:rsidRPr="00DB2E00">
        <w:rPr>
          <w:rFonts w:ascii="Arial" w:eastAsia="Times New Roman" w:hAnsi="Arial" w:cs="Arial"/>
          <w:color w:val="504D4D"/>
          <w:sz w:val="24"/>
          <w:szCs w:val="24"/>
        </w:rPr>
        <w:t>kelas</w:t>
      </w:r>
      <w:proofErr w:type="spellEnd"/>
      <w:r w:rsidRPr="00DB2E00">
        <w:rPr>
          <w:rFonts w:ascii="Arial" w:eastAsia="Times New Roman" w:hAnsi="Arial" w:cs="Arial"/>
          <w:color w:val="504D4D"/>
          <w:sz w:val="24"/>
          <w:szCs w:val="24"/>
        </w:rPr>
        <w:t xml:space="preserve">  Pentium 4.</w:t>
      </w:r>
    </w:p>
    <w:p w:rsidR="00894D3B" w:rsidRPr="00DB2E00" w:rsidRDefault="00894D3B" w:rsidP="00894D3B">
      <w:pPr>
        <w:rPr>
          <w:sz w:val="24"/>
          <w:szCs w:val="24"/>
        </w:rPr>
      </w:pPr>
    </w:p>
    <w:sectPr w:rsidR="00894D3B" w:rsidRPr="00DB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D3B" w:rsidRDefault="00894D3B" w:rsidP="00894D3B">
      <w:pPr>
        <w:spacing w:after="0" w:line="240" w:lineRule="auto"/>
      </w:pPr>
      <w:r>
        <w:separator/>
      </w:r>
    </w:p>
  </w:endnote>
  <w:endnote w:type="continuationSeparator" w:id="0">
    <w:p w:rsidR="00894D3B" w:rsidRDefault="00894D3B" w:rsidP="0089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D3B" w:rsidRDefault="00894D3B" w:rsidP="00894D3B">
      <w:pPr>
        <w:spacing w:after="0" w:line="240" w:lineRule="auto"/>
      </w:pPr>
      <w:r>
        <w:separator/>
      </w:r>
    </w:p>
  </w:footnote>
  <w:footnote w:type="continuationSeparator" w:id="0">
    <w:p w:rsidR="00894D3B" w:rsidRDefault="00894D3B" w:rsidP="00894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6D0C"/>
    <w:multiLevelType w:val="hybridMultilevel"/>
    <w:tmpl w:val="E37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2F7C"/>
    <w:multiLevelType w:val="hybridMultilevel"/>
    <w:tmpl w:val="C59C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57EEF"/>
    <w:multiLevelType w:val="hybridMultilevel"/>
    <w:tmpl w:val="83E0D1BC"/>
    <w:lvl w:ilvl="0" w:tplc="7AD231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3B"/>
    <w:rsid w:val="00894D3B"/>
    <w:rsid w:val="00DB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D3B"/>
  </w:style>
  <w:style w:type="paragraph" w:styleId="Footer">
    <w:name w:val="footer"/>
    <w:basedOn w:val="Normal"/>
    <w:link w:val="FooterChar"/>
    <w:uiPriority w:val="99"/>
    <w:unhideWhenUsed/>
    <w:rsid w:val="0089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D3B"/>
  </w:style>
  <w:style w:type="paragraph" w:styleId="ListParagraph">
    <w:name w:val="List Paragraph"/>
    <w:basedOn w:val="Normal"/>
    <w:uiPriority w:val="34"/>
    <w:qFormat/>
    <w:rsid w:val="00894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D3B"/>
  </w:style>
  <w:style w:type="paragraph" w:styleId="Footer">
    <w:name w:val="footer"/>
    <w:basedOn w:val="Normal"/>
    <w:link w:val="FooterChar"/>
    <w:uiPriority w:val="99"/>
    <w:unhideWhenUsed/>
    <w:rsid w:val="00894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D3B"/>
  </w:style>
  <w:style w:type="paragraph" w:styleId="ListParagraph">
    <w:name w:val="List Paragraph"/>
    <w:basedOn w:val="Normal"/>
    <w:uiPriority w:val="34"/>
    <w:qFormat/>
    <w:rsid w:val="00894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padiki\peralatan%20pendukung%20grafik%20komputer%20(HARDWARE)%20_%20selecDB23tive_files\monitor.jpg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F:\padiki\peralatan%20pendukung%20grafik%20komputer%20(HARDWARE)%20_%20selecDB23tive_files\mouse.jpg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1.bp.blogspot.com/-PJGGajSzRGU/Ts3fivXS-6I/AAAAAAAAAG8/bcIWDQssKls/s1600/motherboard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file:///F:\padiki\peralatan%20pendukung%20grafik%20komputer%20(HARDWARE)%20_%20selecDB23tive_files\KEYBOARD(2)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file:///F:\padiki\peralatan%20pendukung%20grafik%20komputer%20(HARDWARE)%20_%20selecDB23tive_files\CPU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2018-08-28T10:39:00Z</dcterms:created>
  <dcterms:modified xsi:type="dcterms:W3CDTF">2018-08-29T04:09:00Z</dcterms:modified>
</cp:coreProperties>
</file>