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74B9" w:rsidRPr="00310E4D" w:rsidRDefault="00000000" w:rsidP="00310E4D">
      <w:pPr>
        <w:spacing w:after="0" w:line="259" w:lineRule="auto"/>
        <w:ind w:left="0" w:firstLine="0"/>
        <w:jc w:val="center"/>
        <w:rPr>
          <w:sz w:val="18"/>
          <w:szCs w:val="22"/>
        </w:rPr>
      </w:pPr>
      <w:r w:rsidRPr="00310E4D">
        <w:rPr>
          <w:b/>
          <w:sz w:val="32"/>
          <w:szCs w:val="22"/>
        </w:rPr>
        <w:t>Datastruktur: SinglyLinkedList</w:t>
      </w:r>
    </w:p>
    <w:p w:rsidR="0064289F" w:rsidRDefault="0064289F" w:rsidP="0064289F">
      <w:pPr>
        <w:ind w:left="0" w:firstLine="0"/>
        <w:rPr>
          <w:b/>
        </w:rPr>
      </w:pPr>
    </w:p>
    <w:p w:rsidR="0064289F" w:rsidRPr="0064289F" w:rsidRDefault="0064289F" w:rsidP="00310E4D">
      <w:pPr>
        <w:ind w:left="709" w:right="1019" w:firstLine="0"/>
        <w:rPr>
          <w:b/>
          <w:bCs/>
        </w:rPr>
      </w:pPr>
      <w:r w:rsidRPr="0064289F">
        <w:rPr>
          <w:b/>
          <w:bCs/>
        </w:rPr>
        <w:t>Oversigt</w:t>
      </w:r>
    </w:p>
    <w:p w:rsidR="0064289F" w:rsidRDefault="0064289F" w:rsidP="00310E4D">
      <w:pPr>
        <w:ind w:left="709" w:right="1019" w:firstLine="0"/>
        <w:rPr>
          <w:bCs/>
        </w:rPr>
      </w:pPr>
      <w:r w:rsidRPr="0064289F">
        <w:rPr>
          <w:bCs/>
        </w:rPr>
        <w:t>En SinglyLinkedList er en lineær datastruktur, hvor hvert element (node) indeholder en reference til den næste node i sekvensen. Denne struktur tillader dynamisk hukommelses</w:t>
      </w:r>
      <w:r w:rsidR="006E197A">
        <w:rPr>
          <w:bCs/>
          <w:lang w:val="da-DK"/>
        </w:rPr>
        <w:t>styring</w:t>
      </w:r>
      <w:r w:rsidRPr="0064289F">
        <w:rPr>
          <w:bCs/>
        </w:rPr>
        <w:t xml:space="preserve"> og effektiv indsættelse og fjernelse af elementer fra listen.</w:t>
      </w:r>
    </w:p>
    <w:p w:rsidR="0064289F" w:rsidRPr="0064289F" w:rsidRDefault="0064289F" w:rsidP="00310E4D">
      <w:pPr>
        <w:ind w:left="709" w:right="1019" w:firstLine="0"/>
        <w:rPr>
          <w:bCs/>
        </w:rPr>
      </w:pPr>
    </w:p>
    <w:p w:rsidR="0064289F" w:rsidRPr="0064289F" w:rsidRDefault="0064289F" w:rsidP="00310E4D">
      <w:pPr>
        <w:ind w:left="709" w:right="1019" w:firstLine="0"/>
        <w:rPr>
          <w:b/>
          <w:bCs/>
        </w:rPr>
      </w:pPr>
      <w:r w:rsidRPr="0064289F">
        <w:rPr>
          <w:b/>
          <w:bCs/>
        </w:rPr>
        <w:t>Data Structure</w:t>
      </w:r>
    </w:p>
    <w:p w:rsidR="0064289F" w:rsidRPr="0064289F" w:rsidRDefault="0064289F" w:rsidP="00310E4D">
      <w:pPr>
        <w:ind w:left="709" w:right="1019" w:firstLine="0"/>
        <w:rPr>
          <w:bCs/>
        </w:rPr>
      </w:pPr>
      <w:r w:rsidRPr="0064289F">
        <w:rPr>
          <w:bCs/>
        </w:rPr>
        <w:t>En SinglyLinkedList består af følgende komponenter:</w:t>
      </w:r>
    </w:p>
    <w:p w:rsidR="0064289F" w:rsidRPr="0064289F" w:rsidRDefault="0064289F" w:rsidP="00310E4D">
      <w:pPr>
        <w:numPr>
          <w:ilvl w:val="0"/>
          <w:numId w:val="1"/>
        </w:numPr>
        <w:ind w:left="709" w:right="1019" w:firstLine="0"/>
        <w:rPr>
          <w:bCs/>
        </w:rPr>
      </w:pPr>
      <w:r w:rsidRPr="0064289F">
        <w:rPr>
          <w:bCs/>
        </w:rPr>
        <w:t>Node: En node indeholder data og en reference til den næste node.</w:t>
      </w:r>
    </w:p>
    <w:p w:rsidR="0064289F" w:rsidRPr="0064289F" w:rsidRDefault="0064289F" w:rsidP="00310E4D">
      <w:pPr>
        <w:numPr>
          <w:ilvl w:val="0"/>
          <w:numId w:val="1"/>
        </w:numPr>
        <w:ind w:left="709" w:right="1019" w:firstLine="0"/>
        <w:rPr>
          <w:bCs/>
        </w:rPr>
      </w:pPr>
      <w:r w:rsidRPr="0064289F">
        <w:rPr>
          <w:bCs/>
        </w:rPr>
        <w:t xml:space="preserve"> </w:t>
      </w:r>
      <w:r w:rsidRPr="0064289F">
        <w:rPr>
          <w:bCs/>
        </w:rPr>
        <w:t>Head: En reference til den første node i listen.</w:t>
      </w:r>
    </w:p>
    <w:p w:rsidR="0064289F" w:rsidRPr="00310E4D" w:rsidRDefault="0064289F" w:rsidP="00310E4D">
      <w:pPr>
        <w:numPr>
          <w:ilvl w:val="0"/>
          <w:numId w:val="1"/>
        </w:numPr>
        <w:ind w:left="709" w:right="1019" w:firstLine="0"/>
        <w:rPr>
          <w:bCs/>
        </w:rPr>
      </w:pPr>
      <w:r w:rsidRPr="0064289F">
        <w:rPr>
          <w:bCs/>
        </w:rPr>
        <w:t>Size: Antallet af noder i listen.</w:t>
      </w:r>
    </w:p>
    <w:p w:rsidR="0064289F" w:rsidRPr="0064289F" w:rsidRDefault="0064289F" w:rsidP="0064289F">
      <w:pPr>
        <w:ind w:left="0" w:firstLine="0"/>
        <w:rPr>
          <w:bCs/>
        </w:rPr>
      </w:pPr>
    </w:p>
    <w:p w:rsidR="00310E4D" w:rsidRPr="00310E4D" w:rsidRDefault="0064289F" w:rsidP="00310E4D">
      <w:pPr>
        <w:pStyle w:val="Heading1"/>
        <w:spacing w:line="240" w:lineRule="auto"/>
        <w:ind w:left="567" w:firstLine="0"/>
      </w:pPr>
      <w:r>
        <w:t xml:space="preserve"> </w:t>
      </w:r>
      <w:r>
        <w:t>Operationer og Tidskompleksitet</w:t>
      </w:r>
      <w:r w:rsidR="00310E4D">
        <w:br/>
      </w:r>
    </w:p>
    <w:tbl>
      <w:tblPr>
        <w:tblStyle w:val="TableGrid0"/>
        <w:tblW w:w="7797" w:type="dxa"/>
        <w:tblInd w:w="1271" w:type="dxa"/>
        <w:tblLook w:val="04A0" w:firstRow="1" w:lastRow="0" w:firstColumn="1" w:lastColumn="0" w:noHBand="0" w:noVBand="1"/>
      </w:tblPr>
      <w:tblGrid>
        <w:gridCol w:w="3119"/>
        <w:gridCol w:w="2247"/>
        <w:gridCol w:w="2431"/>
      </w:tblGrid>
      <w:tr w:rsidR="00310E4D" w:rsidTr="00310E4D">
        <w:trPr>
          <w:trHeight w:val="271"/>
        </w:trPr>
        <w:tc>
          <w:tcPr>
            <w:tcW w:w="3119" w:type="dxa"/>
            <w:shd w:val="clear" w:color="auto" w:fill="EAEDF1" w:themeFill="text2" w:themeFillTint="1A"/>
            <w:vAlign w:val="center"/>
          </w:tcPr>
          <w:p w:rsidR="00310E4D" w:rsidRDefault="00310E4D" w:rsidP="00310E4D">
            <w:pPr>
              <w:spacing w:line="360" w:lineRule="auto"/>
              <w:jc w:val="center"/>
            </w:pPr>
            <w:r>
              <w:t>Operation</w:t>
            </w:r>
          </w:p>
        </w:tc>
        <w:tc>
          <w:tcPr>
            <w:tcW w:w="2247" w:type="dxa"/>
            <w:shd w:val="clear" w:color="auto" w:fill="EAEDF1" w:themeFill="text2" w:themeFillTint="1A"/>
          </w:tcPr>
          <w:p w:rsidR="00310E4D" w:rsidRDefault="00310E4D" w:rsidP="00310E4D">
            <w:pPr>
              <w:spacing w:line="360" w:lineRule="auto"/>
              <w:ind w:left="0" w:firstLine="0"/>
              <w:jc w:val="center"/>
            </w:pPr>
            <w:r>
              <w:t>Position</w:t>
            </w:r>
          </w:p>
        </w:tc>
        <w:tc>
          <w:tcPr>
            <w:tcW w:w="2431" w:type="dxa"/>
            <w:shd w:val="clear" w:color="auto" w:fill="EAEDF1" w:themeFill="text2" w:themeFillTint="1A"/>
          </w:tcPr>
          <w:p w:rsidR="00310E4D" w:rsidRDefault="00310E4D" w:rsidP="00310E4D">
            <w:pPr>
              <w:spacing w:line="360" w:lineRule="auto"/>
              <w:jc w:val="center"/>
            </w:pPr>
            <w:r>
              <w:t>Tidskompleksitet</w:t>
            </w:r>
          </w:p>
        </w:tc>
      </w:tr>
      <w:tr w:rsidR="00310E4D" w:rsidTr="00310E4D">
        <w:trPr>
          <w:trHeight w:val="403"/>
        </w:trPr>
        <w:tc>
          <w:tcPr>
            <w:tcW w:w="3119" w:type="dxa"/>
            <w:vMerge w:val="restart"/>
            <w:shd w:val="clear" w:color="auto" w:fill="EAEDF1" w:themeFill="text2" w:themeFillTint="1A"/>
            <w:vAlign w:val="center"/>
          </w:tcPr>
          <w:p w:rsidR="00310E4D" w:rsidRDefault="00310E4D" w:rsidP="00310E4D">
            <w:pPr>
              <w:jc w:val="center"/>
            </w:pPr>
            <w:r>
              <w:t>Læs et element</w:t>
            </w:r>
          </w:p>
        </w:tc>
        <w:tc>
          <w:tcPr>
            <w:tcW w:w="2247" w:type="dxa"/>
            <w:shd w:val="clear" w:color="auto" w:fill="EAEDF1" w:themeFill="text2" w:themeFillTint="1A"/>
          </w:tcPr>
          <w:p w:rsidR="00310E4D" w:rsidRDefault="00310E4D" w:rsidP="00310E4D">
            <w:pPr>
              <w:jc w:val="center"/>
            </w:pPr>
            <w:r>
              <w:t>F</w:t>
            </w:r>
            <w:r>
              <w:t>ørste</w:t>
            </w:r>
          </w:p>
        </w:tc>
        <w:tc>
          <w:tcPr>
            <w:tcW w:w="2431" w:type="dxa"/>
            <w:shd w:val="clear" w:color="auto" w:fill="EAEDF1" w:themeFill="text2" w:themeFillTint="1A"/>
          </w:tcPr>
          <w:p w:rsidR="00310E4D" w:rsidRPr="00310E4D" w:rsidRDefault="00310E4D" w:rsidP="00310E4D">
            <w:pPr>
              <w:ind w:left="0" w:firstLine="0"/>
              <w:jc w:val="center"/>
              <w:rPr>
                <w:sz w:val="28"/>
                <w:szCs w:val="28"/>
              </w:rPr>
            </w:pPr>
            <w:proofErr w:type="gramStart"/>
            <w:r w:rsidRPr="00310E4D">
              <w:rPr>
                <w:rFonts w:ascii="Century" w:hAnsi="Century"/>
                <w:i/>
                <w:iCs/>
                <w:sz w:val="28"/>
                <w:szCs w:val="28"/>
              </w:rPr>
              <w:t>O(</w:t>
            </w:r>
            <w:proofErr w:type="gramEnd"/>
            <w:r w:rsidRPr="00310E4D">
              <w:rPr>
                <w:rFonts w:ascii="Century" w:hAnsi="Century"/>
                <w:i/>
                <w:iCs/>
                <w:sz w:val="28"/>
                <w:szCs w:val="28"/>
              </w:rPr>
              <w:t>1)</w:t>
            </w:r>
          </w:p>
        </w:tc>
      </w:tr>
      <w:tr w:rsidR="00310E4D" w:rsidTr="00310E4D">
        <w:trPr>
          <w:trHeight w:val="143"/>
        </w:trPr>
        <w:tc>
          <w:tcPr>
            <w:tcW w:w="3119" w:type="dxa"/>
            <w:vMerge/>
            <w:shd w:val="clear" w:color="auto" w:fill="EAEDF1" w:themeFill="text2" w:themeFillTint="1A"/>
            <w:vAlign w:val="center"/>
          </w:tcPr>
          <w:p w:rsidR="00310E4D" w:rsidRDefault="00310E4D" w:rsidP="00310E4D">
            <w:pPr>
              <w:jc w:val="center"/>
            </w:pPr>
          </w:p>
        </w:tc>
        <w:tc>
          <w:tcPr>
            <w:tcW w:w="2247" w:type="dxa"/>
            <w:shd w:val="clear" w:color="auto" w:fill="EAEDF1" w:themeFill="text2" w:themeFillTint="1A"/>
          </w:tcPr>
          <w:p w:rsidR="00310E4D" w:rsidRDefault="00310E4D" w:rsidP="00310E4D">
            <w:pPr>
              <w:jc w:val="center"/>
            </w:pPr>
            <w:r>
              <w:t>Sidste</w:t>
            </w:r>
          </w:p>
        </w:tc>
        <w:tc>
          <w:tcPr>
            <w:tcW w:w="2431" w:type="dxa"/>
            <w:shd w:val="clear" w:color="auto" w:fill="EAEDF1" w:themeFill="text2" w:themeFillTint="1A"/>
          </w:tcPr>
          <w:p w:rsidR="00310E4D" w:rsidRPr="00310E4D" w:rsidRDefault="00310E4D" w:rsidP="00310E4D">
            <w:pPr>
              <w:jc w:val="center"/>
              <w:rPr>
                <w:sz w:val="28"/>
                <w:szCs w:val="28"/>
              </w:rPr>
            </w:pPr>
            <w:r w:rsidRPr="00310E4D">
              <w:rPr>
                <w:rFonts w:ascii="Century" w:hAnsi="Century"/>
                <w:i/>
                <w:iCs/>
                <w:sz w:val="28"/>
                <w:szCs w:val="28"/>
              </w:rPr>
              <w:t>O(n)</w:t>
            </w:r>
          </w:p>
        </w:tc>
      </w:tr>
      <w:tr w:rsidR="00310E4D" w:rsidTr="00310E4D">
        <w:trPr>
          <w:trHeight w:val="143"/>
        </w:trPr>
        <w:tc>
          <w:tcPr>
            <w:tcW w:w="3119" w:type="dxa"/>
            <w:vMerge/>
            <w:shd w:val="clear" w:color="auto" w:fill="EAEDF1" w:themeFill="text2" w:themeFillTint="1A"/>
            <w:vAlign w:val="center"/>
          </w:tcPr>
          <w:p w:rsidR="00310E4D" w:rsidRDefault="00310E4D" w:rsidP="00310E4D">
            <w:pPr>
              <w:jc w:val="center"/>
            </w:pPr>
          </w:p>
        </w:tc>
        <w:tc>
          <w:tcPr>
            <w:tcW w:w="2247" w:type="dxa"/>
            <w:shd w:val="clear" w:color="auto" w:fill="EAEDF1" w:themeFill="text2" w:themeFillTint="1A"/>
          </w:tcPr>
          <w:p w:rsidR="00310E4D" w:rsidRDefault="00310E4D" w:rsidP="00310E4D">
            <w:pPr>
              <w:jc w:val="center"/>
            </w:pPr>
            <w:r>
              <w:t>M</w:t>
            </w:r>
            <w:r>
              <w:t>idterste</w:t>
            </w:r>
          </w:p>
        </w:tc>
        <w:tc>
          <w:tcPr>
            <w:tcW w:w="2431" w:type="dxa"/>
            <w:shd w:val="clear" w:color="auto" w:fill="EAEDF1" w:themeFill="text2" w:themeFillTint="1A"/>
          </w:tcPr>
          <w:p w:rsidR="00310E4D" w:rsidRPr="00310E4D" w:rsidRDefault="00310E4D" w:rsidP="00310E4D">
            <w:pPr>
              <w:jc w:val="center"/>
              <w:rPr>
                <w:sz w:val="28"/>
                <w:szCs w:val="28"/>
              </w:rPr>
            </w:pPr>
            <w:r w:rsidRPr="00310E4D">
              <w:rPr>
                <w:rFonts w:ascii="Century" w:hAnsi="Century"/>
                <w:i/>
                <w:iCs/>
                <w:sz w:val="28"/>
                <w:szCs w:val="28"/>
              </w:rPr>
              <w:t>O(n/2)</w:t>
            </w:r>
          </w:p>
        </w:tc>
      </w:tr>
      <w:tr w:rsidR="00310E4D" w:rsidTr="00310E4D">
        <w:trPr>
          <w:trHeight w:val="143"/>
        </w:trPr>
        <w:tc>
          <w:tcPr>
            <w:tcW w:w="3119" w:type="dxa"/>
            <w:vMerge/>
            <w:shd w:val="clear" w:color="auto" w:fill="EAEDF1" w:themeFill="text2" w:themeFillTint="1A"/>
            <w:vAlign w:val="center"/>
          </w:tcPr>
          <w:p w:rsidR="00310E4D" w:rsidRDefault="00310E4D" w:rsidP="00310E4D">
            <w:pPr>
              <w:jc w:val="center"/>
            </w:pPr>
          </w:p>
        </w:tc>
        <w:tc>
          <w:tcPr>
            <w:tcW w:w="2247" w:type="dxa"/>
            <w:shd w:val="clear" w:color="auto" w:fill="EAEDF1" w:themeFill="text2" w:themeFillTint="1A"/>
            <w:vAlign w:val="center"/>
          </w:tcPr>
          <w:p w:rsidR="00310E4D" w:rsidRPr="00D23AA7" w:rsidRDefault="00310E4D" w:rsidP="00310E4D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t>i'te</w:t>
            </w:r>
          </w:p>
        </w:tc>
        <w:tc>
          <w:tcPr>
            <w:tcW w:w="2431" w:type="dxa"/>
            <w:shd w:val="clear" w:color="auto" w:fill="EAEDF1" w:themeFill="text2" w:themeFillTint="1A"/>
            <w:vAlign w:val="center"/>
          </w:tcPr>
          <w:p w:rsidR="00310E4D" w:rsidRPr="00310E4D" w:rsidRDefault="00310E4D" w:rsidP="00310E4D">
            <w:pPr>
              <w:jc w:val="center"/>
              <w:rPr>
                <w:rFonts w:ascii="Century" w:hAnsi="Century"/>
                <w:i/>
                <w:iCs/>
                <w:sz w:val="28"/>
                <w:szCs w:val="28"/>
              </w:rPr>
            </w:pPr>
            <w:r w:rsidRPr="00310E4D">
              <w:rPr>
                <w:rFonts w:ascii="Century" w:hAnsi="Century"/>
                <w:i/>
                <w:iCs/>
                <w:sz w:val="28"/>
                <w:szCs w:val="28"/>
              </w:rPr>
              <w:t>O(i)</w:t>
            </w:r>
          </w:p>
        </w:tc>
      </w:tr>
      <w:tr w:rsidR="00310E4D" w:rsidTr="00310E4D">
        <w:trPr>
          <w:trHeight w:val="143"/>
        </w:trPr>
        <w:tc>
          <w:tcPr>
            <w:tcW w:w="3119" w:type="dxa"/>
            <w:vMerge/>
            <w:shd w:val="clear" w:color="auto" w:fill="EAEDF1" w:themeFill="text2" w:themeFillTint="1A"/>
            <w:vAlign w:val="center"/>
          </w:tcPr>
          <w:p w:rsidR="00310E4D" w:rsidRDefault="00310E4D" w:rsidP="00310E4D">
            <w:pPr>
              <w:jc w:val="center"/>
            </w:pPr>
          </w:p>
        </w:tc>
        <w:tc>
          <w:tcPr>
            <w:tcW w:w="2247" w:type="dxa"/>
            <w:shd w:val="clear" w:color="auto" w:fill="EAEDF1" w:themeFill="text2" w:themeFillTint="1A"/>
          </w:tcPr>
          <w:p w:rsidR="00310E4D" w:rsidRDefault="00310E4D" w:rsidP="00310E4D">
            <w:pPr>
              <w:jc w:val="center"/>
            </w:pPr>
            <w:r>
              <w:t>næste</w:t>
            </w:r>
          </w:p>
        </w:tc>
        <w:tc>
          <w:tcPr>
            <w:tcW w:w="2431" w:type="dxa"/>
            <w:shd w:val="clear" w:color="auto" w:fill="EAEDF1" w:themeFill="text2" w:themeFillTint="1A"/>
          </w:tcPr>
          <w:p w:rsidR="00310E4D" w:rsidRPr="00310E4D" w:rsidRDefault="00310E4D" w:rsidP="00310E4D">
            <w:pPr>
              <w:jc w:val="center"/>
              <w:rPr>
                <w:sz w:val="28"/>
                <w:szCs w:val="28"/>
              </w:rPr>
            </w:pPr>
            <w:proofErr w:type="gramStart"/>
            <w:r w:rsidRPr="00310E4D">
              <w:rPr>
                <w:rFonts w:ascii="Century" w:hAnsi="Century"/>
                <w:i/>
                <w:iCs/>
                <w:sz w:val="28"/>
                <w:szCs w:val="28"/>
              </w:rPr>
              <w:t>O(</w:t>
            </w:r>
            <w:proofErr w:type="gramEnd"/>
            <w:r w:rsidRPr="00310E4D">
              <w:rPr>
                <w:rFonts w:ascii="Century" w:hAnsi="Century"/>
                <w:i/>
                <w:iCs/>
                <w:sz w:val="28"/>
                <w:szCs w:val="28"/>
              </w:rPr>
              <w:t>1)</w:t>
            </w:r>
          </w:p>
        </w:tc>
      </w:tr>
      <w:tr w:rsidR="00310E4D" w:rsidTr="00310E4D">
        <w:trPr>
          <w:trHeight w:val="354"/>
        </w:trPr>
        <w:tc>
          <w:tcPr>
            <w:tcW w:w="3119" w:type="dxa"/>
            <w:vMerge w:val="restart"/>
            <w:shd w:val="clear" w:color="auto" w:fill="FBE4D5" w:themeFill="accent2" w:themeFillTint="33"/>
            <w:vAlign w:val="center"/>
          </w:tcPr>
          <w:p w:rsidR="00310E4D" w:rsidRDefault="00310E4D" w:rsidP="00310E4D">
            <w:pPr>
              <w:jc w:val="center"/>
            </w:pPr>
            <w:r>
              <w:t>Find element</w:t>
            </w:r>
          </w:p>
        </w:tc>
        <w:tc>
          <w:tcPr>
            <w:tcW w:w="2247" w:type="dxa"/>
            <w:shd w:val="clear" w:color="auto" w:fill="FBE4D5" w:themeFill="accent2" w:themeFillTint="33"/>
          </w:tcPr>
          <w:p w:rsidR="00310E4D" w:rsidRDefault="00310E4D" w:rsidP="00310E4D">
            <w:pPr>
              <w:jc w:val="center"/>
            </w:pPr>
            <w:r>
              <w:t>Eksisterer</w:t>
            </w:r>
          </w:p>
        </w:tc>
        <w:tc>
          <w:tcPr>
            <w:tcW w:w="2431" w:type="dxa"/>
            <w:shd w:val="clear" w:color="auto" w:fill="FBE4D5" w:themeFill="accent2" w:themeFillTint="33"/>
          </w:tcPr>
          <w:p w:rsidR="00310E4D" w:rsidRPr="00310E4D" w:rsidRDefault="00310E4D" w:rsidP="00310E4D">
            <w:pPr>
              <w:jc w:val="center"/>
              <w:rPr>
                <w:sz w:val="28"/>
                <w:szCs w:val="28"/>
              </w:rPr>
            </w:pPr>
            <w:r w:rsidRPr="00310E4D">
              <w:rPr>
                <w:rFonts w:ascii="Century" w:hAnsi="Century"/>
                <w:i/>
                <w:iCs/>
                <w:sz w:val="28"/>
                <w:szCs w:val="28"/>
              </w:rPr>
              <w:t>O(n)</w:t>
            </w:r>
          </w:p>
        </w:tc>
      </w:tr>
      <w:tr w:rsidR="00310E4D" w:rsidTr="00310E4D">
        <w:trPr>
          <w:trHeight w:val="354"/>
        </w:trPr>
        <w:tc>
          <w:tcPr>
            <w:tcW w:w="3119" w:type="dxa"/>
            <w:vMerge/>
            <w:shd w:val="clear" w:color="auto" w:fill="FBE4D5" w:themeFill="accent2" w:themeFillTint="33"/>
            <w:vAlign w:val="center"/>
          </w:tcPr>
          <w:p w:rsidR="00310E4D" w:rsidRDefault="00310E4D" w:rsidP="00310E4D">
            <w:pPr>
              <w:jc w:val="center"/>
            </w:pPr>
          </w:p>
        </w:tc>
        <w:tc>
          <w:tcPr>
            <w:tcW w:w="2247" w:type="dxa"/>
            <w:shd w:val="clear" w:color="auto" w:fill="FBE4D5" w:themeFill="accent2" w:themeFillTint="33"/>
          </w:tcPr>
          <w:p w:rsidR="00310E4D" w:rsidRDefault="00310E4D" w:rsidP="00310E4D">
            <w:pPr>
              <w:jc w:val="center"/>
            </w:pPr>
            <w:r>
              <w:t>Eksisterer ikke</w:t>
            </w:r>
          </w:p>
        </w:tc>
        <w:tc>
          <w:tcPr>
            <w:tcW w:w="2431" w:type="dxa"/>
            <w:shd w:val="clear" w:color="auto" w:fill="FBE4D5" w:themeFill="accent2" w:themeFillTint="33"/>
          </w:tcPr>
          <w:p w:rsidR="00310E4D" w:rsidRPr="00310E4D" w:rsidRDefault="00310E4D" w:rsidP="00310E4D">
            <w:pPr>
              <w:jc w:val="center"/>
              <w:rPr>
                <w:sz w:val="28"/>
                <w:szCs w:val="28"/>
              </w:rPr>
            </w:pPr>
            <w:r w:rsidRPr="00310E4D">
              <w:rPr>
                <w:rFonts w:ascii="Century" w:hAnsi="Century"/>
                <w:i/>
                <w:iCs/>
                <w:sz w:val="28"/>
                <w:szCs w:val="28"/>
              </w:rPr>
              <w:t>O(n)</w:t>
            </w:r>
          </w:p>
        </w:tc>
      </w:tr>
      <w:tr w:rsidR="00310E4D" w:rsidTr="00310E4D">
        <w:trPr>
          <w:trHeight w:val="141"/>
        </w:trPr>
        <w:tc>
          <w:tcPr>
            <w:tcW w:w="3119" w:type="dxa"/>
            <w:vMerge w:val="restart"/>
            <w:shd w:val="clear" w:color="auto" w:fill="A5A5A5" w:themeFill="accent3"/>
            <w:vAlign w:val="center"/>
          </w:tcPr>
          <w:p w:rsidR="00310E4D" w:rsidRDefault="00310E4D" w:rsidP="00310E4D">
            <w:pPr>
              <w:jc w:val="center"/>
            </w:pPr>
            <w:r>
              <w:t>Læs et element</w:t>
            </w:r>
          </w:p>
        </w:tc>
        <w:tc>
          <w:tcPr>
            <w:tcW w:w="2247" w:type="dxa"/>
            <w:shd w:val="clear" w:color="auto" w:fill="A5A5A5" w:themeFill="accent3"/>
          </w:tcPr>
          <w:p w:rsidR="00310E4D" w:rsidRDefault="00310E4D" w:rsidP="00310E4D">
            <w:pPr>
              <w:jc w:val="center"/>
            </w:pPr>
            <w:r>
              <w:t>I starten</w:t>
            </w:r>
          </w:p>
        </w:tc>
        <w:tc>
          <w:tcPr>
            <w:tcW w:w="2431" w:type="dxa"/>
            <w:shd w:val="clear" w:color="auto" w:fill="A5A5A5" w:themeFill="accent3"/>
          </w:tcPr>
          <w:p w:rsidR="00310E4D" w:rsidRPr="00310E4D" w:rsidRDefault="00310E4D" w:rsidP="00310E4D">
            <w:pPr>
              <w:jc w:val="center"/>
              <w:rPr>
                <w:sz w:val="28"/>
                <w:szCs w:val="28"/>
              </w:rPr>
            </w:pPr>
            <w:proofErr w:type="gramStart"/>
            <w:r w:rsidRPr="00310E4D">
              <w:rPr>
                <w:rFonts w:ascii="Century" w:hAnsi="Century"/>
                <w:i/>
                <w:iCs/>
                <w:sz w:val="28"/>
                <w:szCs w:val="28"/>
              </w:rPr>
              <w:t>O(</w:t>
            </w:r>
            <w:proofErr w:type="gramEnd"/>
            <w:r w:rsidRPr="00310E4D">
              <w:rPr>
                <w:rFonts w:ascii="Century" w:hAnsi="Century"/>
                <w:i/>
                <w:iCs/>
                <w:sz w:val="28"/>
                <w:szCs w:val="28"/>
              </w:rPr>
              <w:t>1)</w:t>
            </w:r>
          </w:p>
        </w:tc>
      </w:tr>
      <w:tr w:rsidR="00310E4D" w:rsidTr="00310E4D">
        <w:trPr>
          <w:trHeight w:val="140"/>
        </w:trPr>
        <w:tc>
          <w:tcPr>
            <w:tcW w:w="3119" w:type="dxa"/>
            <w:vMerge/>
            <w:shd w:val="clear" w:color="auto" w:fill="A5A5A5" w:themeFill="accent3"/>
            <w:vAlign w:val="center"/>
          </w:tcPr>
          <w:p w:rsidR="00310E4D" w:rsidRDefault="00310E4D" w:rsidP="00310E4D">
            <w:pPr>
              <w:jc w:val="center"/>
            </w:pPr>
          </w:p>
        </w:tc>
        <w:tc>
          <w:tcPr>
            <w:tcW w:w="2247" w:type="dxa"/>
            <w:shd w:val="clear" w:color="auto" w:fill="A5A5A5" w:themeFill="accent3"/>
          </w:tcPr>
          <w:p w:rsidR="00310E4D" w:rsidRDefault="00310E4D" w:rsidP="00310E4D">
            <w:pPr>
              <w:jc w:val="center"/>
            </w:pPr>
            <w:r>
              <w:t>I slutningen</w:t>
            </w:r>
          </w:p>
        </w:tc>
        <w:tc>
          <w:tcPr>
            <w:tcW w:w="2431" w:type="dxa"/>
            <w:shd w:val="clear" w:color="auto" w:fill="A5A5A5" w:themeFill="accent3"/>
          </w:tcPr>
          <w:p w:rsidR="00310E4D" w:rsidRPr="00310E4D" w:rsidRDefault="00310E4D" w:rsidP="00310E4D">
            <w:pPr>
              <w:jc w:val="center"/>
              <w:rPr>
                <w:sz w:val="28"/>
                <w:szCs w:val="28"/>
              </w:rPr>
            </w:pPr>
            <w:r w:rsidRPr="00310E4D">
              <w:rPr>
                <w:rFonts w:ascii="Century" w:hAnsi="Century"/>
                <w:i/>
                <w:iCs/>
                <w:sz w:val="28"/>
                <w:szCs w:val="28"/>
              </w:rPr>
              <w:t>O(n)</w:t>
            </w:r>
          </w:p>
        </w:tc>
      </w:tr>
      <w:tr w:rsidR="00310E4D" w:rsidTr="00310E4D">
        <w:trPr>
          <w:trHeight w:val="140"/>
        </w:trPr>
        <w:tc>
          <w:tcPr>
            <w:tcW w:w="3119" w:type="dxa"/>
            <w:vMerge/>
            <w:shd w:val="clear" w:color="auto" w:fill="A5A5A5" w:themeFill="accent3"/>
            <w:vAlign w:val="center"/>
          </w:tcPr>
          <w:p w:rsidR="00310E4D" w:rsidRDefault="00310E4D" w:rsidP="00310E4D">
            <w:pPr>
              <w:jc w:val="center"/>
            </w:pPr>
          </w:p>
        </w:tc>
        <w:tc>
          <w:tcPr>
            <w:tcW w:w="2247" w:type="dxa"/>
            <w:shd w:val="clear" w:color="auto" w:fill="A5A5A5" w:themeFill="accent3"/>
          </w:tcPr>
          <w:p w:rsidR="00310E4D" w:rsidRDefault="00310E4D" w:rsidP="00310E4D">
            <w:pPr>
              <w:jc w:val="center"/>
            </w:pPr>
            <w:r>
              <w:t>I midten</w:t>
            </w:r>
          </w:p>
        </w:tc>
        <w:tc>
          <w:tcPr>
            <w:tcW w:w="2431" w:type="dxa"/>
            <w:shd w:val="clear" w:color="auto" w:fill="A5A5A5" w:themeFill="accent3"/>
          </w:tcPr>
          <w:p w:rsidR="00310E4D" w:rsidRPr="00310E4D" w:rsidRDefault="00310E4D" w:rsidP="00310E4D">
            <w:pPr>
              <w:jc w:val="center"/>
              <w:rPr>
                <w:sz w:val="28"/>
                <w:szCs w:val="28"/>
              </w:rPr>
            </w:pPr>
            <w:r w:rsidRPr="00310E4D">
              <w:rPr>
                <w:rFonts w:ascii="Century" w:hAnsi="Century"/>
                <w:i/>
                <w:iCs/>
                <w:sz w:val="28"/>
                <w:szCs w:val="28"/>
              </w:rPr>
              <w:t>O(n)</w:t>
            </w:r>
          </w:p>
        </w:tc>
      </w:tr>
      <w:tr w:rsidR="00310E4D" w:rsidTr="00310E4D">
        <w:trPr>
          <w:trHeight w:val="140"/>
        </w:trPr>
        <w:tc>
          <w:tcPr>
            <w:tcW w:w="3119" w:type="dxa"/>
            <w:vMerge/>
            <w:shd w:val="clear" w:color="auto" w:fill="A5A5A5" w:themeFill="accent3"/>
            <w:vAlign w:val="center"/>
          </w:tcPr>
          <w:p w:rsidR="00310E4D" w:rsidRDefault="00310E4D" w:rsidP="00310E4D">
            <w:pPr>
              <w:jc w:val="center"/>
            </w:pPr>
          </w:p>
        </w:tc>
        <w:tc>
          <w:tcPr>
            <w:tcW w:w="2247" w:type="dxa"/>
            <w:shd w:val="clear" w:color="auto" w:fill="A5A5A5" w:themeFill="accent3"/>
          </w:tcPr>
          <w:p w:rsidR="00310E4D" w:rsidRDefault="00310E4D" w:rsidP="00310E4D">
            <w:pPr>
              <w:jc w:val="center"/>
            </w:pPr>
            <w:r>
              <w:t>Efter node</w:t>
            </w:r>
          </w:p>
        </w:tc>
        <w:tc>
          <w:tcPr>
            <w:tcW w:w="2431" w:type="dxa"/>
            <w:shd w:val="clear" w:color="auto" w:fill="A5A5A5" w:themeFill="accent3"/>
          </w:tcPr>
          <w:p w:rsidR="00310E4D" w:rsidRPr="00310E4D" w:rsidRDefault="00310E4D" w:rsidP="00310E4D">
            <w:pPr>
              <w:jc w:val="center"/>
              <w:rPr>
                <w:sz w:val="28"/>
                <w:szCs w:val="28"/>
              </w:rPr>
            </w:pPr>
            <w:proofErr w:type="gramStart"/>
            <w:r w:rsidRPr="00310E4D">
              <w:rPr>
                <w:rFonts w:ascii="Century" w:hAnsi="Century"/>
                <w:i/>
                <w:iCs/>
                <w:sz w:val="28"/>
                <w:szCs w:val="28"/>
              </w:rPr>
              <w:t>O(</w:t>
            </w:r>
            <w:proofErr w:type="gramEnd"/>
            <w:r w:rsidRPr="00310E4D">
              <w:rPr>
                <w:rFonts w:ascii="Century" w:hAnsi="Century"/>
                <w:i/>
                <w:iCs/>
                <w:sz w:val="28"/>
                <w:szCs w:val="28"/>
              </w:rPr>
              <w:t>1)</w:t>
            </w:r>
          </w:p>
        </w:tc>
      </w:tr>
      <w:tr w:rsidR="00310E4D" w:rsidTr="00310E4D">
        <w:trPr>
          <w:trHeight w:val="329"/>
        </w:trPr>
        <w:tc>
          <w:tcPr>
            <w:tcW w:w="3119" w:type="dxa"/>
            <w:vMerge/>
            <w:shd w:val="clear" w:color="auto" w:fill="A5A5A5" w:themeFill="accent3"/>
            <w:vAlign w:val="center"/>
          </w:tcPr>
          <w:p w:rsidR="00310E4D" w:rsidRDefault="00310E4D" w:rsidP="00310E4D">
            <w:pPr>
              <w:jc w:val="center"/>
            </w:pPr>
          </w:p>
        </w:tc>
        <w:tc>
          <w:tcPr>
            <w:tcW w:w="2247" w:type="dxa"/>
            <w:shd w:val="clear" w:color="auto" w:fill="A5A5A5" w:themeFill="accent3"/>
          </w:tcPr>
          <w:p w:rsidR="00310E4D" w:rsidRDefault="00310E4D" w:rsidP="00310E4D">
            <w:pPr>
              <w:jc w:val="center"/>
            </w:pPr>
            <w:r>
              <w:t>Før node</w:t>
            </w:r>
          </w:p>
        </w:tc>
        <w:tc>
          <w:tcPr>
            <w:tcW w:w="2431" w:type="dxa"/>
            <w:shd w:val="clear" w:color="auto" w:fill="A5A5A5" w:themeFill="accent3"/>
          </w:tcPr>
          <w:p w:rsidR="00310E4D" w:rsidRPr="00310E4D" w:rsidRDefault="00310E4D" w:rsidP="00310E4D">
            <w:pPr>
              <w:jc w:val="center"/>
              <w:rPr>
                <w:sz w:val="28"/>
                <w:szCs w:val="28"/>
              </w:rPr>
            </w:pPr>
            <w:r w:rsidRPr="00310E4D">
              <w:rPr>
                <w:rFonts w:ascii="Century" w:hAnsi="Century"/>
                <w:i/>
                <w:iCs/>
                <w:sz w:val="28"/>
                <w:szCs w:val="28"/>
              </w:rPr>
              <w:t>O(n)</w:t>
            </w:r>
          </w:p>
        </w:tc>
      </w:tr>
      <w:tr w:rsidR="00310E4D" w:rsidTr="00310E4D">
        <w:trPr>
          <w:trHeight w:val="403"/>
        </w:trPr>
        <w:tc>
          <w:tcPr>
            <w:tcW w:w="3119" w:type="dxa"/>
            <w:vMerge w:val="restart"/>
            <w:vAlign w:val="center"/>
          </w:tcPr>
          <w:p w:rsidR="00310E4D" w:rsidRDefault="00310E4D" w:rsidP="00310E4D">
            <w:pPr>
              <w:jc w:val="center"/>
            </w:pPr>
            <w:r>
              <w:t>Fjern element</w:t>
            </w:r>
          </w:p>
          <w:p w:rsidR="00310E4D" w:rsidRDefault="00310E4D" w:rsidP="00310E4D">
            <w:pPr>
              <w:ind w:left="0" w:firstLine="0"/>
              <w:jc w:val="center"/>
            </w:pPr>
          </w:p>
        </w:tc>
        <w:tc>
          <w:tcPr>
            <w:tcW w:w="2247" w:type="dxa"/>
          </w:tcPr>
          <w:p w:rsidR="00310E4D" w:rsidRDefault="00310E4D" w:rsidP="00310E4D">
            <w:pPr>
              <w:jc w:val="center"/>
            </w:pPr>
            <w:r>
              <w:t>Første</w:t>
            </w:r>
          </w:p>
        </w:tc>
        <w:tc>
          <w:tcPr>
            <w:tcW w:w="2431" w:type="dxa"/>
          </w:tcPr>
          <w:p w:rsidR="00310E4D" w:rsidRPr="00310E4D" w:rsidRDefault="00310E4D" w:rsidP="00310E4D">
            <w:pPr>
              <w:jc w:val="center"/>
              <w:rPr>
                <w:sz w:val="28"/>
                <w:szCs w:val="28"/>
              </w:rPr>
            </w:pPr>
            <w:proofErr w:type="gramStart"/>
            <w:r w:rsidRPr="00310E4D">
              <w:rPr>
                <w:rFonts w:ascii="Century" w:hAnsi="Century"/>
                <w:i/>
                <w:iCs/>
                <w:sz w:val="28"/>
                <w:szCs w:val="28"/>
              </w:rPr>
              <w:t>O(</w:t>
            </w:r>
            <w:proofErr w:type="gramEnd"/>
            <w:r w:rsidRPr="00310E4D">
              <w:rPr>
                <w:rFonts w:ascii="Century" w:hAnsi="Century"/>
                <w:i/>
                <w:iCs/>
                <w:sz w:val="28"/>
                <w:szCs w:val="28"/>
              </w:rPr>
              <w:t>1)</w:t>
            </w:r>
          </w:p>
        </w:tc>
      </w:tr>
      <w:tr w:rsidR="00310E4D" w:rsidTr="00310E4D">
        <w:trPr>
          <w:trHeight w:val="122"/>
        </w:trPr>
        <w:tc>
          <w:tcPr>
            <w:tcW w:w="3119" w:type="dxa"/>
            <w:vMerge/>
            <w:shd w:val="clear" w:color="auto" w:fill="E2EFD9" w:themeFill="accent6" w:themeFillTint="33"/>
            <w:vAlign w:val="center"/>
          </w:tcPr>
          <w:p w:rsidR="00310E4D" w:rsidRDefault="00310E4D" w:rsidP="00310E4D">
            <w:pPr>
              <w:jc w:val="center"/>
            </w:pPr>
          </w:p>
        </w:tc>
        <w:tc>
          <w:tcPr>
            <w:tcW w:w="2247" w:type="dxa"/>
          </w:tcPr>
          <w:p w:rsidR="00310E4D" w:rsidRDefault="00310E4D" w:rsidP="00310E4D">
            <w:pPr>
              <w:jc w:val="center"/>
            </w:pPr>
            <w:r>
              <w:t>Sidste</w:t>
            </w:r>
          </w:p>
        </w:tc>
        <w:tc>
          <w:tcPr>
            <w:tcW w:w="2431" w:type="dxa"/>
          </w:tcPr>
          <w:p w:rsidR="00310E4D" w:rsidRPr="00310E4D" w:rsidRDefault="00310E4D" w:rsidP="00310E4D">
            <w:pPr>
              <w:jc w:val="center"/>
              <w:rPr>
                <w:sz w:val="28"/>
                <w:szCs w:val="28"/>
              </w:rPr>
            </w:pPr>
            <w:r w:rsidRPr="00310E4D">
              <w:rPr>
                <w:rFonts w:ascii="Century" w:hAnsi="Century"/>
                <w:i/>
                <w:iCs/>
                <w:sz w:val="28"/>
                <w:szCs w:val="28"/>
              </w:rPr>
              <w:t>O(n)</w:t>
            </w:r>
          </w:p>
        </w:tc>
      </w:tr>
      <w:tr w:rsidR="00310E4D" w:rsidTr="00310E4D">
        <w:trPr>
          <w:trHeight w:val="121"/>
        </w:trPr>
        <w:tc>
          <w:tcPr>
            <w:tcW w:w="3119" w:type="dxa"/>
            <w:vMerge/>
            <w:shd w:val="clear" w:color="auto" w:fill="E2EFD9" w:themeFill="accent6" w:themeFillTint="33"/>
            <w:vAlign w:val="center"/>
          </w:tcPr>
          <w:p w:rsidR="00310E4D" w:rsidRDefault="00310E4D" w:rsidP="00310E4D">
            <w:pPr>
              <w:jc w:val="center"/>
            </w:pPr>
          </w:p>
        </w:tc>
        <w:tc>
          <w:tcPr>
            <w:tcW w:w="2247" w:type="dxa"/>
          </w:tcPr>
          <w:p w:rsidR="00310E4D" w:rsidRDefault="00310E4D" w:rsidP="00310E4D">
            <w:pPr>
              <w:jc w:val="center"/>
            </w:pPr>
            <w:r>
              <w:t>i'te</w:t>
            </w:r>
          </w:p>
        </w:tc>
        <w:tc>
          <w:tcPr>
            <w:tcW w:w="2431" w:type="dxa"/>
          </w:tcPr>
          <w:p w:rsidR="00310E4D" w:rsidRPr="00310E4D" w:rsidRDefault="00310E4D" w:rsidP="00310E4D">
            <w:pPr>
              <w:jc w:val="center"/>
              <w:rPr>
                <w:sz w:val="28"/>
                <w:szCs w:val="28"/>
              </w:rPr>
            </w:pPr>
            <w:proofErr w:type="gramStart"/>
            <w:r w:rsidRPr="00310E4D">
              <w:rPr>
                <w:rFonts w:ascii="Century" w:hAnsi="Century"/>
                <w:i/>
                <w:iCs/>
                <w:sz w:val="28"/>
                <w:szCs w:val="28"/>
              </w:rPr>
              <w:t>O(</w:t>
            </w:r>
            <w:proofErr w:type="gramEnd"/>
            <w:r w:rsidRPr="00310E4D">
              <w:rPr>
                <w:rFonts w:ascii="Century" w:hAnsi="Century"/>
                <w:i/>
                <w:iCs/>
                <w:sz w:val="28"/>
                <w:szCs w:val="28"/>
              </w:rPr>
              <w:t>n</w:t>
            </w:r>
            <w:r w:rsidRPr="00310E4D">
              <w:rPr>
                <w:rFonts w:ascii="Century" w:hAnsi="Century"/>
                <w:i/>
                <w:iCs/>
                <w:sz w:val="28"/>
                <w:szCs w:val="28"/>
              </w:rPr>
              <w:t xml:space="preserve"> </w:t>
            </w:r>
            <w:r w:rsidRPr="00310E4D">
              <w:rPr>
                <w:rFonts w:ascii="Century" w:hAnsi="Century"/>
                <w:i/>
                <w:iCs/>
                <w:sz w:val="28"/>
                <w:szCs w:val="28"/>
              </w:rPr>
              <w:t>-</w:t>
            </w:r>
            <w:r w:rsidRPr="00310E4D">
              <w:rPr>
                <w:rFonts w:ascii="Century" w:hAnsi="Century"/>
                <w:i/>
                <w:iCs/>
                <w:sz w:val="28"/>
                <w:szCs w:val="28"/>
              </w:rPr>
              <w:t xml:space="preserve"> </w:t>
            </w:r>
            <w:r w:rsidRPr="00310E4D">
              <w:rPr>
                <w:rFonts w:ascii="Century" w:hAnsi="Century"/>
                <w:i/>
                <w:iCs/>
                <w:sz w:val="28"/>
                <w:szCs w:val="28"/>
              </w:rPr>
              <w:t>i)</w:t>
            </w:r>
          </w:p>
        </w:tc>
      </w:tr>
      <w:tr w:rsidR="00310E4D" w:rsidTr="00310E4D">
        <w:trPr>
          <w:trHeight w:val="121"/>
        </w:trPr>
        <w:tc>
          <w:tcPr>
            <w:tcW w:w="3119" w:type="dxa"/>
            <w:vMerge/>
            <w:shd w:val="clear" w:color="auto" w:fill="E2EFD9" w:themeFill="accent6" w:themeFillTint="33"/>
            <w:vAlign w:val="center"/>
          </w:tcPr>
          <w:p w:rsidR="00310E4D" w:rsidRDefault="00310E4D" w:rsidP="00310E4D">
            <w:pPr>
              <w:jc w:val="center"/>
            </w:pPr>
          </w:p>
        </w:tc>
        <w:tc>
          <w:tcPr>
            <w:tcW w:w="2247" w:type="dxa"/>
            <w:vAlign w:val="center"/>
          </w:tcPr>
          <w:p w:rsidR="00310E4D" w:rsidRPr="00D23AA7" w:rsidRDefault="00310E4D" w:rsidP="00310E4D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t>Efter node</w:t>
            </w:r>
          </w:p>
        </w:tc>
        <w:tc>
          <w:tcPr>
            <w:tcW w:w="2431" w:type="dxa"/>
            <w:vAlign w:val="center"/>
          </w:tcPr>
          <w:p w:rsidR="00310E4D" w:rsidRPr="00310E4D" w:rsidRDefault="00310E4D" w:rsidP="00310E4D">
            <w:pPr>
              <w:jc w:val="center"/>
              <w:rPr>
                <w:rFonts w:ascii="Century" w:hAnsi="Century"/>
                <w:i/>
                <w:iCs/>
                <w:sz w:val="28"/>
                <w:szCs w:val="28"/>
              </w:rPr>
            </w:pPr>
            <w:proofErr w:type="gramStart"/>
            <w:r w:rsidRPr="00310E4D">
              <w:rPr>
                <w:rFonts w:ascii="Century" w:hAnsi="Century"/>
                <w:i/>
                <w:iCs/>
                <w:sz w:val="28"/>
                <w:szCs w:val="28"/>
              </w:rPr>
              <w:t>O(</w:t>
            </w:r>
            <w:proofErr w:type="gramEnd"/>
            <w:r w:rsidRPr="00310E4D">
              <w:rPr>
                <w:rFonts w:ascii="Century" w:hAnsi="Century"/>
                <w:i/>
                <w:iCs/>
                <w:sz w:val="28"/>
                <w:szCs w:val="28"/>
              </w:rPr>
              <w:t>1)</w:t>
            </w:r>
          </w:p>
        </w:tc>
      </w:tr>
      <w:tr w:rsidR="00310E4D" w:rsidTr="00310E4D">
        <w:trPr>
          <w:trHeight w:val="121"/>
        </w:trPr>
        <w:tc>
          <w:tcPr>
            <w:tcW w:w="3119" w:type="dxa"/>
            <w:vMerge/>
            <w:shd w:val="clear" w:color="auto" w:fill="E2EFD9" w:themeFill="accent6" w:themeFillTint="33"/>
            <w:vAlign w:val="center"/>
          </w:tcPr>
          <w:p w:rsidR="00310E4D" w:rsidRDefault="00310E4D" w:rsidP="00310E4D">
            <w:pPr>
              <w:jc w:val="center"/>
            </w:pPr>
          </w:p>
        </w:tc>
        <w:tc>
          <w:tcPr>
            <w:tcW w:w="2247" w:type="dxa"/>
          </w:tcPr>
          <w:p w:rsidR="00310E4D" w:rsidRDefault="00310E4D" w:rsidP="00310E4D">
            <w:pPr>
              <w:jc w:val="center"/>
            </w:pPr>
            <w:r>
              <w:t>Før node</w:t>
            </w:r>
          </w:p>
        </w:tc>
        <w:tc>
          <w:tcPr>
            <w:tcW w:w="2431" w:type="dxa"/>
          </w:tcPr>
          <w:p w:rsidR="00310E4D" w:rsidRPr="00310E4D" w:rsidRDefault="00310E4D" w:rsidP="00310E4D">
            <w:pPr>
              <w:jc w:val="center"/>
              <w:rPr>
                <w:sz w:val="28"/>
                <w:szCs w:val="28"/>
              </w:rPr>
            </w:pPr>
            <w:proofErr w:type="gramStart"/>
            <w:r w:rsidRPr="00310E4D">
              <w:rPr>
                <w:rFonts w:ascii="Century" w:hAnsi="Century"/>
                <w:i/>
                <w:iCs/>
                <w:sz w:val="28"/>
                <w:szCs w:val="28"/>
              </w:rPr>
              <w:t>O(</w:t>
            </w:r>
            <w:proofErr w:type="gramEnd"/>
            <w:r w:rsidRPr="00310E4D">
              <w:rPr>
                <w:rFonts w:ascii="Century" w:hAnsi="Century"/>
                <w:i/>
                <w:iCs/>
                <w:sz w:val="28"/>
                <w:szCs w:val="28"/>
              </w:rPr>
              <w:t>1)</w:t>
            </w:r>
          </w:p>
        </w:tc>
      </w:tr>
      <w:tr w:rsidR="00310E4D" w:rsidTr="00310E4D">
        <w:trPr>
          <w:trHeight w:val="416"/>
        </w:trPr>
        <w:tc>
          <w:tcPr>
            <w:tcW w:w="3119" w:type="dxa"/>
            <w:vMerge w:val="restart"/>
            <w:shd w:val="clear" w:color="auto" w:fill="E2EFD9" w:themeFill="accent6" w:themeFillTint="33"/>
            <w:vAlign w:val="center"/>
          </w:tcPr>
          <w:p w:rsidR="00310E4D" w:rsidRDefault="00310E4D" w:rsidP="00310E4D">
            <w:pPr>
              <w:jc w:val="center"/>
            </w:pPr>
            <w:r>
              <w:t>Byt om på to elementer</w:t>
            </w:r>
          </w:p>
        </w:tc>
        <w:tc>
          <w:tcPr>
            <w:tcW w:w="2247" w:type="dxa"/>
            <w:shd w:val="clear" w:color="auto" w:fill="E2EFDA"/>
          </w:tcPr>
          <w:p w:rsidR="00310E4D" w:rsidRPr="00310E4D" w:rsidRDefault="00310E4D" w:rsidP="00310E4D">
            <w:pPr>
              <w:jc w:val="center"/>
              <w:rPr>
                <w:color w:val="000000" w:themeColor="text1"/>
              </w:rPr>
            </w:pPr>
            <w:r w:rsidRPr="00310E4D">
              <w:rPr>
                <w:color w:val="000000" w:themeColor="text1"/>
              </w:rPr>
              <w:t>Første</w:t>
            </w:r>
            <w:r w:rsidRPr="00310E4D">
              <w:rPr>
                <w:color w:val="000000" w:themeColor="text1"/>
              </w:rPr>
              <w:t xml:space="preserve"> og sidste</w:t>
            </w:r>
          </w:p>
        </w:tc>
        <w:tc>
          <w:tcPr>
            <w:tcW w:w="2431" w:type="dxa"/>
            <w:shd w:val="clear" w:color="auto" w:fill="E2EFDA"/>
          </w:tcPr>
          <w:p w:rsidR="00310E4D" w:rsidRPr="00310E4D" w:rsidRDefault="00310E4D" w:rsidP="00310E4D">
            <w:pPr>
              <w:jc w:val="center"/>
              <w:rPr>
                <w:sz w:val="28"/>
                <w:szCs w:val="28"/>
              </w:rPr>
            </w:pPr>
            <w:r w:rsidRPr="00310E4D">
              <w:rPr>
                <w:rFonts w:ascii="Century" w:hAnsi="Century"/>
                <w:i/>
                <w:iCs/>
                <w:sz w:val="28"/>
                <w:szCs w:val="28"/>
              </w:rPr>
              <w:t>O(n)</w:t>
            </w:r>
          </w:p>
        </w:tc>
      </w:tr>
      <w:tr w:rsidR="00310E4D" w:rsidTr="00310E4D">
        <w:trPr>
          <w:trHeight w:val="65"/>
        </w:trPr>
        <w:tc>
          <w:tcPr>
            <w:tcW w:w="3119" w:type="dxa"/>
            <w:vMerge/>
          </w:tcPr>
          <w:p w:rsidR="00310E4D" w:rsidRDefault="00310E4D" w:rsidP="00310E4D">
            <w:pPr>
              <w:jc w:val="center"/>
            </w:pPr>
          </w:p>
        </w:tc>
        <w:tc>
          <w:tcPr>
            <w:tcW w:w="2247" w:type="dxa"/>
            <w:shd w:val="clear" w:color="auto" w:fill="E2EFDA"/>
          </w:tcPr>
          <w:p w:rsidR="00310E4D" w:rsidRPr="00310E4D" w:rsidRDefault="00310E4D" w:rsidP="00310E4D">
            <w:pPr>
              <w:jc w:val="center"/>
              <w:rPr>
                <w:color w:val="000000" w:themeColor="text1"/>
              </w:rPr>
            </w:pPr>
            <w:r w:rsidRPr="00310E4D">
              <w:rPr>
                <w:color w:val="000000" w:themeColor="text1"/>
              </w:rPr>
              <w:t xml:space="preserve">Første og </w:t>
            </w:r>
            <w:r>
              <w:rPr>
                <w:color w:val="000000" w:themeColor="text1"/>
              </w:rPr>
              <w:t>i’te</w:t>
            </w:r>
          </w:p>
        </w:tc>
        <w:tc>
          <w:tcPr>
            <w:tcW w:w="2431" w:type="dxa"/>
            <w:shd w:val="clear" w:color="auto" w:fill="E2EFDA"/>
          </w:tcPr>
          <w:p w:rsidR="00310E4D" w:rsidRPr="00310E4D" w:rsidRDefault="00310E4D" w:rsidP="00310E4D">
            <w:pPr>
              <w:jc w:val="center"/>
              <w:rPr>
                <w:sz w:val="28"/>
                <w:szCs w:val="28"/>
              </w:rPr>
            </w:pPr>
            <w:proofErr w:type="gramStart"/>
            <w:r w:rsidRPr="00310E4D">
              <w:rPr>
                <w:rFonts w:ascii="Century" w:hAnsi="Century"/>
                <w:i/>
                <w:iCs/>
                <w:sz w:val="28"/>
                <w:szCs w:val="28"/>
              </w:rPr>
              <w:t>O(</w:t>
            </w:r>
            <w:proofErr w:type="gramEnd"/>
            <w:r w:rsidRPr="00310E4D">
              <w:rPr>
                <w:rFonts w:ascii="Century" w:hAnsi="Century"/>
                <w:i/>
                <w:iCs/>
                <w:sz w:val="28"/>
                <w:szCs w:val="28"/>
              </w:rPr>
              <w:t>n</w:t>
            </w:r>
            <w:r w:rsidRPr="00310E4D">
              <w:rPr>
                <w:rFonts w:ascii="Century" w:hAnsi="Century"/>
                <w:i/>
                <w:iCs/>
                <w:sz w:val="28"/>
                <w:szCs w:val="28"/>
              </w:rPr>
              <w:t xml:space="preserve"> - i</w:t>
            </w:r>
            <w:r w:rsidRPr="00310E4D">
              <w:rPr>
                <w:rFonts w:ascii="Century" w:hAnsi="Century"/>
                <w:i/>
                <w:iCs/>
                <w:sz w:val="28"/>
                <w:szCs w:val="28"/>
              </w:rPr>
              <w:t>)</w:t>
            </w:r>
          </w:p>
        </w:tc>
      </w:tr>
      <w:tr w:rsidR="00310E4D" w:rsidTr="00310E4D">
        <w:trPr>
          <w:trHeight w:val="380"/>
        </w:trPr>
        <w:tc>
          <w:tcPr>
            <w:tcW w:w="3119" w:type="dxa"/>
            <w:vMerge/>
          </w:tcPr>
          <w:p w:rsidR="00310E4D" w:rsidRDefault="00310E4D" w:rsidP="00310E4D">
            <w:pPr>
              <w:jc w:val="center"/>
            </w:pPr>
          </w:p>
        </w:tc>
        <w:tc>
          <w:tcPr>
            <w:tcW w:w="2247" w:type="dxa"/>
            <w:shd w:val="clear" w:color="auto" w:fill="E2EFDA"/>
          </w:tcPr>
          <w:p w:rsidR="00310E4D" w:rsidRPr="00310E4D" w:rsidRDefault="00310E4D" w:rsidP="00310E4D">
            <w:pPr>
              <w:jc w:val="center"/>
              <w:rPr>
                <w:color w:val="000000" w:themeColor="text1"/>
              </w:rPr>
            </w:pPr>
            <w:r w:rsidRPr="00310E4D">
              <w:rPr>
                <w:color w:val="000000" w:themeColor="text1"/>
              </w:rPr>
              <w:t>Sidste og i’te</w:t>
            </w:r>
          </w:p>
        </w:tc>
        <w:tc>
          <w:tcPr>
            <w:tcW w:w="2431" w:type="dxa"/>
            <w:vMerge w:val="restart"/>
            <w:shd w:val="clear" w:color="auto" w:fill="E2EFDA"/>
          </w:tcPr>
          <w:p w:rsidR="00310E4D" w:rsidRPr="00310E4D" w:rsidRDefault="00310E4D" w:rsidP="00310E4D">
            <w:pPr>
              <w:jc w:val="center"/>
              <w:rPr>
                <w:rFonts w:ascii="Century" w:hAnsi="Century"/>
                <w:i/>
                <w:iCs/>
                <w:sz w:val="28"/>
                <w:szCs w:val="28"/>
              </w:rPr>
            </w:pPr>
          </w:p>
          <w:p w:rsidR="00310E4D" w:rsidRPr="00310E4D" w:rsidRDefault="00310E4D" w:rsidP="00310E4D">
            <w:pPr>
              <w:jc w:val="center"/>
              <w:rPr>
                <w:sz w:val="28"/>
                <w:szCs w:val="28"/>
              </w:rPr>
            </w:pPr>
            <w:r w:rsidRPr="00310E4D">
              <w:rPr>
                <w:rFonts w:ascii="Century" w:hAnsi="Century"/>
                <w:i/>
                <w:iCs/>
                <w:sz w:val="28"/>
                <w:szCs w:val="28"/>
              </w:rPr>
              <w:t>O(n)</w:t>
            </w:r>
          </w:p>
        </w:tc>
      </w:tr>
      <w:tr w:rsidR="00310E4D" w:rsidTr="00310E4D">
        <w:trPr>
          <w:trHeight w:val="420"/>
        </w:trPr>
        <w:tc>
          <w:tcPr>
            <w:tcW w:w="3119" w:type="dxa"/>
            <w:vMerge/>
          </w:tcPr>
          <w:p w:rsidR="00310E4D" w:rsidRDefault="00310E4D" w:rsidP="00310E4D">
            <w:pPr>
              <w:jc w:val="center"/>
            </w:pPr>
          </w:p>
        </w:tc>
        <w:tc>
          <w:tcPr>
            <w:tcW w:w="2247" w:type="dxa"/>
            <w:shd w:val="clear" w:color="auto" w:fill="E2EFDA"/>
          </w:tcPr>
          <w:p w:rsidR="00310E4D" w:rsidRPr="00310E4D" w:rsidRDefault="00310E4D" w:rsidP="00310E4D">
            <w:pPr>
              <w:jc w:val="center"/>
              <w:rPr>
                <w:color w:val="000000" w:themeColor="text1"/>
              </w:rPr>
            </w:pPr>
            <w:r w:rsidRPr="00310E4D">
              <w:rPr>
                <w:color w:val="000000" w:themeColor="text1"/>
              </w:rPr>
              <w:t>i'te og j’te</w:t>
            </w:r>
          </w:p>
        </w:tc>
        <w:tc>
          <w:tcPr>
            <w:tcW w:w="2431" w:type="dxa"/>
            <w:vMerge/>
            <w:shd w:val="clear" w:color="auto" w:fill="E2EFDA"/>
            <w:vAlign w:val="center"/>
          </w:tcPr>
          <w:p w:rsidR="00310E4D" w:rsidRPr="009C06C4" w:rsidRDefault="00310E4D" w:rsidP="00310E4D">
            <w:pPr>
              <w:jc w:val="both"/>
              <w:rPr>
                <w:rFonts w:ascii="Century" w:hAnsi="Century"/>
                <w:i/>
                <w:iCs/>
                <w:sz w:val="32"/>
                <w:szCs w:val="32"/>
              </w:rPr>
            </w:pPr>
          </w:p>
        </w:tc>
      </w:tr>
      <w:tr w:rsidR="00310E4D" w:rsidTr="00310E4D">
        <w:trPr>
          <w:trHeight w:val="246"/>
        </w:trPr>
        <w:tc>
          <w:tcPr>
            <w:tcW w:w="3119" w:type="dxa"/>
            <w:vMerge/>
          </w:tcPr>
          <w:p w:rsidR="00310E4D" w:rsidRDefault="00310E4D" w:rsidP="00310E4D">
            <w:pPr>
              <w:jc w:val="center"/>
            </w:pPr>
          </w:p>
        </w:tc>
        <w:tc>
          <w:tcPr>
            <w:tcW w:w="2247" w:type="dxa"/>
            <w:shd w:val="clear" w:color="auto" w:fill="E2EFDA"/>
          </w:tcPr>
          <w:p w:rsidR="00310E4D" w:rsidRPr="00310E4D" w:rsidRDefault="00310E4D" w:rsidP="00310E4D">
            <w:pPr>
              <w:jc w:val="center"/>
              <w:rPr>
                <w:color w:val="000000" w:themeColor="text1"/>
              </w:rPr>
            </w:pPr>
            <w:r w:rsidRPr="00310E4D">
              <w:rPr>
                <w:color w:val="000000" w:themeColor="text1"/>
              </w:rPr>
              <w:t>To nodes</w:t>
            </w:r>
          </w:p>
        </w:tc>
        <w:tc>
          <w:tcPr>
            <w:tcW w:w="2431" w:type="dxa"/>
            <w:vMerge/>
            <w:shd w:val="clear" w:color="auto" w:fill="E2EFDA"/>
            <w:vAlign w:val="center"/>
          </w:tcPr>
          <w:p w:rsidR="00310E4D" w:rsidRPr="009C06C4" w:rsidRDefault="00310E4D" w:rsidP="00310E4D">
            <w:pPr>
              <w:jc w:val="both"/>
              <w:rPr>
                <w:rFonts w:ascii="Century" w:hAnsi="Century"/>
                <w:i/>
                <w:iCs/>
                <w:sz w:val="32"/>
                <w:szCs w:val="32"/>
              </w:rPr>
            </w:pPr>
          </w:p>
        </w:tc>
      </w:tr>
    </w:tbl>
    <w:p w:rsidR="0064289F" w:rsidRDefault="0064289F" w:rsidP="00310E4D">
      <w:pPr>
        <w:ind w:left="0" w:firstLine="0"/>
      </w:pPr>
    </w:p>
    <w:p w:rsidR="00B174B9" w:rsidRDefault="00000000" w:rsidP="00310E4D">
      <w:pPr>
        <w:spacing w:after="0" w:line="259" w:lineRule="auto"/>
        <w:ind w:left="426" w:right="1019"/>
      </w:pPr>
      <w:r>
        <w:rPr>
          <w:b/>
        </w:rPr>
        <w:t>Konklusion</w:t>
      </w:r>
    </w:p>
    <w:p w:rsidR="00B174B9" w:rsidRDefault="00000000" w:rsidP="00310E4D">
      <w:pPr>
        <w:ind w:left="426" w:right="1019"/>
      </w:pPr>
      <w:r>
        <w:t>SinglyLinkedList er en fleksibel datastruktur, der tilbyder effektiv indsættelse og fjernelse af elementer fra starten af listen, men har en tidskompleksitet på O(n) for operationer, der kræver at gennemgå listen.</w:t>
      </w:r>
    </w:p>
    <w:sectPr w:rsidR="00B174B9" w:rsidSect="00310E4D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7294" w:rsidRDefault="00687294" w:rsidP="00310E4D">
      <w:pPr>
        <w:spacing w:after="0" w:line="240" w:lineRule="auto"/>
      </w:pPr>
      <w:r>
        <w:separator/>
      </w:r>
    </w:p>
  </w:endnote>
  <w:endnote w:type="continuationSeparator" w:id="0">
    <w:p w:rsidR="00687294" w:rsidRDefault="00687294" w:rsidP="00310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10E4D" w:rsidRPr="00310E4D" w:rsidRDefault="00310E4D" w:rsidP="00310E4D">
    <w:pPr>
      <w:pStyle w:val="Footer"/>
      <w:spacing w:line="276" w:lineRule="auto"/>
      <w:rPr>
        <w:color w:val="44546A" w:themeColor="text2"/>
        <w:sz w:val="18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7294" w:rsidRDefault="00687294" w:rsidP="00310E4D">
      <w:pPr>
        <w:spacing w:after="0" w:line="240" w:lineRule="auto"/>
      </w:pPr>
      <w:r>
        <w:separator/>
      </w:r>
    </w:p>
  </w:footnote>
  <w:footnote w:type="continuationSeparator" w:id="0">
    <w:p w:rsidR="00687294" w:rsidRDefault="00687294" w:rsidP="00310E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10E4D" w:rsidRDefault="00310E4D" w:rsidP="00310E4D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C15C6"/>
    <w:multiLevelType w:val="multilevel"/>
    <w:tmpl w:val="2876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634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4B9"/>
    <w:rsid w:val="00310E4D"/>
    <w:rsid w:val="0064289F"/>
    <w:rsid w:val="00687294"/>
    <w:rsid w:val="006E197A"/>
    <w:rsid w:val="00B1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614545"/>
  <w15:docId w15:val="{03A058B2-0735-3F4D-AC0F-DAB2C5C0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DK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5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2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8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8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428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89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64289F"/>
    <w:pPr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auto"/>
      <w:sz w:val="24"/>
    </w:rPr>
  </w:style>
  <w:style w:type="table" w:styleId="TableGrid0">
    <w:name w:val="Table Grid"/>
    <w:basedOn w:val="TableNormal"/>
    <w:uiPriority w:val="39"/>
    <w:rsid w:val="00310E4D"/>
    <w:rPr>
      <w:rFonts w:eastAsiaTheme="minorHAnsi"/>
      <w:kern w:val="2"/>
      <w:sz w:val="22"/>
      <w:szCs w:val="22"/>
      <w:lang w:val="da-DK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10E4D"/>
    <w:pPr>
      <w:spacing w:after="0" w:line="240" w:lineRule="auto"/>
      <w:ind w:left="0" w:firstLine="0"/>
    </w:pPr>
    <w:rPr>
      <w:rFonts w:asciiTheme="minorHAnsi" w:eastAsiaTheme="minorHAnsi" w:hAnsiTheme="minorHAnsi" w:cstheme="minorBidi"/>
      <w:color w:val="auto"/>
      <w:kern w:val="2"/>
      <w:szCs w:val="20"/>
      <w:lang w:val="da-DK" w:eastAsia="en-US"/>
      <w14:ligatures w14:val="standardContextual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0E4D"/>
    <w:rPr>
      <w:rFonts w:eastAsiaTheme="minorHAnsi"/>
      <w:kern w:val="2"/>
      <w:sz w:val="20"/>
      <w:szCs w:val="20"/>
      <w:lang w:val="da-DK" w:eastAsia="en-US"/>
      <w14:ligatures w14:val="standardContextual"/>
    </w:rPr>
  </w:style>
  <w:style w:type="character" w:styleId="FootnoteReference">
    <w:name w:val="footnote reference"/>
    <w:basedOn w:val="DefaultParagraphFont"/>
    <w:uiPriority w:val="99"/>
    <w:semiHidden/>
    <w:unhideWhenUsed/>
    <w:rsid w:val="00310E4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310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E4D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310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E4D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0B781B5-6C61-A049-8460-8608052CD8C1}">
  <we:reference id="wa104382008" version="1.1.0.1" store="en-GB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B85059-3A22-6D41-98ED-72E8DE6F2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1062</Characters>
  <Application>Microsoft Office Word</Application>
  <DocSecurity>0</DocSecurity>
  <Lines>106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Zen Khalil</cp:lastModifiedBy>
  <cp:revision>3</cp:revision>
  <cp:lastPrinted>2024-09-13T14:17:00Z</cp:lastPrinted>
  <dcterms:created xsi:type="dcterms:W3CDTF">2024-09-13T14:17:00Z</dcterms:created>
  <dcterms:modified xsi:type="dcterms:W3CDTF">2024-09-13T14:17:00Z</dcterms:modified>
</cp:coreProperties>
</file>