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2159D" w14:textId="77777777" w:rsidR="00D43422" w:rsidRPr="00D43422" w:rsidRDefault="00D43422" w:rsidP="00D43422">
      <w:pPr>
        <w:rPr>
          <w:b/>
          <w:bCs/>
          <w:sz w:val="28"/>
          <w:szCs w:val="28"/>
        </w:rPr>
      </w:pPr>
      <w:r w:rsidRPr="00D43422">
        <w:rPr>
          <w:b/>
          <w:bCs/>
          <w:sz w:val="28"/>
          <w:szCs w:val="28"/>
        </w:rPr>
        <w:t>Phase 3: Development</w:t>
      </w:r>
    </w:p>
    <w:p w14:paraId="58341AC0" w14:textId="77777777" w:rsidR="00D43422" w:rsidRPr="00D43422" w:rsidRDefault="00D43422" w:rsidP="00D43422">
      <w:pPr>
        <w:rPr>
          <w:sz w:val="28"/>
          <w:szCs w:val="28"/>
        </w:rPr>
      </w:pPr>
      <w:r w:rsidRPr="00D43422">
        <w:rPr>
          <w:sz w:val="28"/>
          <w:szCs w:val="28"/>
        </w:rPr>
        <w:t>The Development phase of the Scalable Web Application project focuses on building a robust, cloud-native application using containerized microservices. This stage leverages the power of Open Liberty and IBM Cloud to ensure high modularity, maintainability, and scalability. Below is a detailed breakdown of the development components:</w:t>
      </w:r>
    </w:p>
    <w:p w14:paraId="61F3152F" w14:textId="77777777" w:rsidR="00D43422" w:rsidRPr="00D43422" w:rsidRDefault="00D43422" w:rsidP="00D43422">
      <w:pPr>
        <w:rPr>
          <w:b/>
          <w:bCs/>
          <w:sz w:val="28"/>
          <w:szCs w:val="28"/>
        </w:rPr>
      </w:pPr>
      <w:r w:rsidRPr="00D43422">
        <w:rPr>
          <w:b/>
          <w:bCs/>
          <w:sz w:val="28"/>
          <w:szCs w:val="28"/>
        </w:rPr>
        <w:pict w14:anchorId="13419B5A">
          <v:rect id="_x0000_i1109" style="width:0;height:1.5pt" o:hralign="center" o:hrstd="t" o:hr="t" fillcolor="#a0a0a0" stroked="f"/>
        </w:pict>
      </w:r>
    </w:p>
    <w:p w14:paraId="45809952" w14:textId="77777777" w:rsidR="00D43422" w:rsidRPr="00D43422" w:rsidRDefault="00D43422" w:rsidP="00D43422">
      <w:pPr>
        <w:rPr>
          <w:b/>
          <w:bCs/>
          <w:sz w:val="28"/>
          <w:szCs w:val="28"/>
        </w:rPr>
      </w:pPr>
      <w:r w:rsidRPr="00D43422">
        <w:rPr>
          <w:b/>
          <w:bCs/>
          <w:sz w:val="28"/>
          <w:szCs w:val="28"/>
        </w:rPr>
        <w:t>1. Project Setup</w:t>
      </w:r>
    </w:p>
    <w:p w14:paraId="7186B22E" w14:textId="77777777" w:rsidR="00D43422" w:rsidRPr="00D43422" w:rsidRDefault="00D43422" w:rsidP="00D43422">
      <w:pPr>
        <w:rPr>
          <w:sz w:val="28"/>
          <w:szCs w:val="28"/>
        </w:rPr>
      </w:pPr>
      <w:r w:rsidRPr="00D43422">
        <w:rPr>
          <w:sz w:val="28"/>
          <w:szCs w:val="28"/>
        </w:rPr>
        <w:t>The application is architected as a suite of microservices, each implemented in Java using Open Liberty, a lightweight and cloud-optimized runtime. Following the 12-Factor App methodology ensures best practices for configuration management, dependency handling, and service isolation. Apache Maven is employed for build automation, enabling consistent compilation, testing, and packaging. Dependencies are centrally managed through Maven’s POM structure, ensuring version control and easy upgrades.</w:t>
      </w:r>
    </w:p>
    <w:p w14:paraId="576E9548" w14:textId="77777777" w:rsidR="00D43422" w:rsidRPr="00D43422" w:rsidRDefault="00D43422" w:rsidP="00D43422">
      <w:pPr>
        <w:rPr>
          <w:sz w:val="28"/>
          <w:szCs w:val="28"/>
        </w:rPr>
      </w:pPr>
      <w:r w:rsidRPr="00D43422">
        <w:rPr>
          <w:sz w:val="28"/>
          <w:szCs w:val="28"/>
        </w:rPr>
        <w:pict w14:anchorId="56F181F1">
          <v:rect id="_x0000_i1110" style="width:0;height:1.5pt" o:hralign="center" o:hrstd="t" o:hr="t" fillcolor="#a0a0a0" stroked="f"/>
        </w:pict>
      </w:r>
    </w:p>
    <w:p w14:paraId="4861CDB0" w14:textId="77777777" w:rsidR="00D43422" w:rsidRPr="00D43422" w:rsidRDefault="00D43422" w:rsidP="00D43422">
      <w:pPr>
        <w:rPr>
          <w:b/>
          <w:bCs/>
          <w:sz w:val="28"/>
          <w:szCs w:val="28"/>
        </w:rPr>
      </w:pPr>
      <w:r w:rsidRPr="00D43422">
        <w:rPr>
          <w:b/>
          <w:bCs/>
          <w:sz w:val="28"/>
          <w:szCs w:val="28"/>
        </w:rPr>
        <w:t>2. Containerization with Docker</w:t>
      </w:r>
    </w:p>
    <w:p w14:paraId="6B1CAD4E" w14:textId="77777777" w:rsidR="00D43422" w:rsidRPr="00D43422" w:rsidRDefault="00D43422" w:rsidP="00D43422">
      <w:pPr>
        <w:rPr>
          <w:sz w:val="28"/>
          <w:szCs w:val="28"/>
        </w:rPr>
      </w:pPr>
      <w:r w:rsidRPr="00D43422">
        <w:rPr>
          <w:sz w:val="28"/>
          <w:szCs w:val="28"/>
        </w:rPr>
        <w:t xml:space="preserve">Each microservice is containerized using Docker, encapsulating its runtime environment and dependencies. The </w:t>
      </w:r>
      <w:proofErr w:type="spellStart"/>
      <w:r w:rsidRPr="00D43422">
        <w:rPr>
          <w:sz w:val="28"/>
          <w:szCs w:val="28"/>
        </w:rPr>
        <w:t>Dockerfiles</w:t>
      </w:r>
      <w:proofErr w:type="spellEnd"/>
      <w:r w:rsidRPr="00D43422">
        <w:rPr>
          <w:sz w:val="28"/>
          <w:szCs w:val="28"/>
        </w:rPr>
        <w:t xml:space="preserve"> are crafted to:</w:t>
      </w:r>
    </w:p>
    <w:p w14:paraId="46317768" w14:textId="77777777" w:rsidR="00D43422" w:rsidRPr="00D43422" w:rsidRDefault="00D43422" w:rsidP="00D43422">
      <w:pPr>
        <w:numPr>
          <w:ilvl w:val="0"/>
          <w:numId w:val="24"/>
        </w:numPr>
        <w:rPr>
          <w:sz w:val="28"/>
          <w:szCs w:val="28"/>
        </w:rPr>
      </w:pPr>
      <w:r w:rsidRPr="00D43422">
        <w:rPr>
          <w:sz w:val="28"/>
          <w:szCs w:val="28"/>
        </w:rPr>
        <w:t>Use minimal base images (e.g., Open Liberty slim images),</w:t>
      </w:r>
    </w:p>
    <w:p w14:paraId="72BEA42C" w14:textId="77777777" w:rsidR="00D43422" w:rsidRPr="00D43422" w:rsidRDefault="00D43422" w:rsidP="00D43422">
      <w:pPr>
        <w:numPr>
          <w:ilvl w:val="0"/>
          <w:numId w:val="24"/>
        </w:numPr>
        <w:rPr>
          <w:sz w:val="28"/>
          <w:szCs w:val="28"/>
        </w:rPr>
      </w:pPr>
      <w:r w:rsidRPr="00D43422">
        <w:rPr>
          <w:sz w:val="28"/>
          <w:szCs w:val="28"/>
        </w:rPr>
        <w:t>Include only required artifacts,</w:t>
      </w:r>
    </w:p>
    <w:p w14:paraId="16AD328F" w14:textId="77777777" w:rsidR="00D43422" w:rsidRPr="00D43422" w:rsidRDefault="00D43422" w:rsidP="00D43422">
      <w:pPr>
        <w:numPr>
          <w:ilvl w:val="0"/>
          <w:numId w:val="24"/>
        </w:numPr>
        <w:rPr>
          <w:sz w:val="28"/>
          <w:szCs w:val="28"/>
        </w:rPr>
      </w:pPr>
      <w:r w:rsidRPr="00D43422">
        <w:rPr>
          <w:sz w:val="28"/>
          <w:szCs w:val="28"/>
        </w:rPr>
        <w:t>Follow multi-stage builds to reduce final image size.</w:t>
      </w:r>
    </w:p>
    <w:p w14:paraId="0D79541F" w14:textId="77777777" w:rsidR="00D43422" w:rsidRPr="00D43422" w:rsidRDefault="00D43422" w:rsidP="00D43422">
      <w:pPr>
        <w:rPr>
          <w:sz w:val="28"/>
          <w:szCs w:val="28"/>
        </w:rPr>
      </w:pPr>
      <w:r w:rsidRPr="00D43422">
        <w:rPr>
          <w:sz w:val="28"/>
          <w:szCs w:val="28"/>
        </w:rPr>
        <w:t>This approach guarantees portability and consistency across development, testing, and production environments.</w:t>
      </w:r>
    </w:p>
    <w:p w14:paraId="029CD746" w14:textId="77777777" w:rsidR="00D43422" w:rsidRPr="00D43422" w:rsidRDefault="00D43422" w:rsidP="00D43422">
      <w:pPr>
        <w:rPr>
          <w:b/>
          <w:bCs/>
          <w:sz w:val="28"/>
          <w:szCs w:val="28"/>
        </w:rPr>
      </w:pPr>
      <w:r w:rsidRPr="00D43422">
        <w:rPr>
          <w:sz w:val="28"/>
          <w:szCs w:val="28"/>
        </w:rPr>
        <w:pict w14:anchorId="0A12E7E0">
          <v:rect id="_x0000_i1111" style="width:0;height:1.5pt" o:hralign="center" o:hrstd="t" o:hr="t" fillcolor="#a0a0a0" stroked="f"/>
        </w:pict>
      </w:r>
    </w:p>
    <w:p w14:paraId="55FB39C6" w14:textId="77777777" w:rsidR="00D43422" w:rsidRPr="00D43422" w:rsidRDefault="00D43422" w:rsidP="00D43422">
      <w:pPr>
        <w:rPr>
          <w:b/>
          <w:bCs/>
          <w:sz w:val="28"/>
          <w:szCs w:val="28"/>
        </w:rPr>
      </w:pPr>
      <w:r w:rsidRPr="00D43422">
        <w:rPr>
          <w:b/>
          <w:bCs/>
          <w:sz w:val="28"/>
          <w:szCs w:val="28"/>
        </w:rPr>
        <w:t>3. Configuration Management</w:t>
      </w:r>
    </w:p>
    <w:p w14:paraId="21E43441" w14:textId="77777777" w:rsidR="00D43422" w:rsidRPr="00D43422" w:rsidRDefault="00D43422" w:rsidP="00D43422">
      <w:pPr>
        <w:rPr>
          <w:sz w:val="28"/>
          <w:szCs w:val="28"/>
        </w:rPr>
      </w:pPr>
      <w:r w:rsidRPr="00D43422">
        <w:rPr>
          <w:sz w:val="28"/>
          <w:szCs w:val="28"/>
        </w:rPr>
        <w:t xml:space="preserve">Application configurations are externalized to adhere to best practices of separation of concerns. Using Kubernetes </w:t>
      </w:r>
      <w:proofErr w:type="spellStart"/>
      <w:r w:rsidRPr="00D43422">
        <w:rPr>
          <w:sz w:val="28"/>
          <w:szCs w:val="28"/>
        </w:rPr>
        <w:t>ConfigMaps</w:t>
      </w:r>
      <w:proofErr w:type="spellEnd"/>
      <w:r w:rsidRPr="00D43422">
        <w:rPr>
          <w:sz w:val="28"/>
          <w:szCs w:val="28"/>
        </w:rPr>
        <w:t xml:space="preserve"> and Secrets, the system securely handles:</w:t>
      </w:r>
    </w:p>
    <w:p w14:paraId="4AB56B7E" w14:textId="77777777" w:rsidR="00D43422" w:rsidRPr="00D43422" w:rsidRDefault="00D43422" w:rsidP="00D43422">
      <w:pPr>
        <w:numPr>
          <w:ilvl w:val="0"/>
          <w:numId w:val="25"/>
        </w:numPr>
        <w:rPr>
          <w:sz w:val="28"/>
          <w:szCs w:val="28"/>
        </w:rPr>
      </w:pPr>
      <w:r w:rsidRPr="00D43422">
        <w:rPr>
          <w:sz w:val="28"/>
          <w:szCs w:val="28"/>
        </w:rPr>
        <w:t>Environment variables,</w:t>
      </w:r>
    </w:p>
    <w:p w14:paraId="2CE99E5C" w14:textId="77777777" w:rsidR="00D43422" w:rsidRPr="00D43422" w:rsidRDefault="00D43422" w:rsidP="00D43422">
      <w:pPr>
        <w:numPr>
          <w:ilvl w:val="0"/>
          <w:numId w:val="25"/>
        </w:numPr>
        <w:rPr>
          <w:sz w:val="28"/>
          <w:szCs w:val="28"/>
        </w:rPr>
      </w:pPr>
      <w:r w:rsidRPr="00D43422">
        <w:rPr>
          <w:sz w:val="28"/>
          <w:szCs w:val="28"/>
        </w:rPr>
        <w:t>Database connection strings,</w:t>
      </w:r>
    </w:p>
    <w:p w14:paraId="196D043E" w14:textId="77777777" w:rsidR="00D43422" w:rsidRPr="00D43422" w:rsidRDefault="00D43422" w:rsidP="00D43422">
      <w:pPr>
        <w:numPr>
          <w:ilvl w:val="0"/>
          <w:numId w:val="25"/>
        </w:numPr>
        <w:rPr>
          <w:sz w:val="28"/>
          <w:szCs w:val="28"/>
        </w:rPr>
      </w:pPr>
      <w:r w:rsidRPr="00D43422">
        <w:rPr>
          <w:sz w:val="28"/>
          <w:szCs w:val="28"/>
        </w:rPr>
        <w:t>API credentials and keys.</w:t>
      </w:r>
    </w:p>
    <w:p w14:paraId="064889AE" w14:textId="77777777" w:rsidR="00D43422" w:rsidRPr="00D43422" w:rsidRDefault="00D43422" w:rsidP="00D43422">
      <w:pPr>
        <w:rPr>
          <w:sz w:val="28"/>
          <w:szCs w:val="28"/>
        </w:rPr>
      </w:pPr>
      <w:r w:rsidRPr="00D43422">
        <w:rPr>
          <w:sz w:val="28"/>
          <w:szCs w:val="28"/>
        </w:rPr>
        <w:t>This setup enhances security and flexibility, allowing changes without rebuilding application images.</w:t>
      </w:r>
    </w:p>
    <w:p w14:paraId="27D692CF" w14:textId="77777777" w:rsidR="00D43422" w:rsidRPr="00D43422" w:rsidRDefault="00D43422" w:rsidP="00D43422">
      <w:pPr>
        <w:rPr>
          <w:b/>
          <w:bCs/>
          <w:sz w:val="28"/>
          <w:szCs w:val="28"/>
        </w:rPr>
      </w:pPr>
      <w:r w:rsidRPr="00D43422">
        <w:rPr>
          <w:sz w:val="28"/>
          <w:szCs w:val="28"/>
        </w:rPr>
        <w:lastRenderedPageBreak/>
        <w:pict w14:anchorId="12563061">
          <v:rect id="_x0000_i1112" style="width:0;height:1.5pt" o:hralign="center" o:hrstd="t" o:hr="t" fillcolor="#a0a0a0" stroked="f"/>
        </w:pict>
      </w:r>
    </w:p>
    <w:p w14:paraId="6DCAC452" w14:textId="77777777" w:rsidR="00D43422" w:rsidRPr="00D43422" w:rsidRDefault="00D43422" w:rsidP="00D43422">
      <w:pPr>
        <w:rPr>
          <w:b/>
          <w:bCs/>
          <w:sz w:val="28"/>
          <w:szCs w:val="28"/>
        </w:rPr>
      </w:pPr>
      <w:r w:rsidRPr="00D43422">
        <w:rPr>
          <w:b/>
          <w:bCs/>
          <w:sz w:val="28"/>
          <w:szCs w:val="28"/>
        </w:rPr>
        <w:t>4. Service Discovery and Routing</w:t>
      </w:r>
    </w:p>
    <w:p w14:paraId="16DA75AD" w14:textId="77777777" w:rsidR="00D43422" w:rsidRPr="00D43422" w:rsidRDefault="00D43422" w:rsidP="00D43422">
      <w:pPr>
        <w:rPr>
          <w:sz w:val="28"/>
          <w:szCs w:val="28"/>
        </w:rPr>
      </w:pPr>
      <w:r w:rsidRPr="00D43422">
        <w:rPr>
          <w:sz w:val="28"/>
          <w:szCs w:val="28"/>
        </w:rPr>
        <w:t>Microservices communicate using RESTful APIs, and Kubernetes Services provide internal DNS for service discovery. Inter-service routing is managed through Kubernetes networking, allowing each service to locate and interact with others reliably. For external access and ingress routing, components like Istio or Kubernetes Ingress controllers may be employed.</w:t>
      </w:r>
    </w:p>
    <w:p w14:paraId="55E1394D" w14:textId="77777777" w:rsidR="00D43422" w:rsidRPr="00D43422" w:rsidRDefault="00D43422" w:rsidP="00D43422">
      <w:pPr>
        <w:rPr>
          <w:b/>
          <w:bCs/>
          <w:sz w:val="28"/>
          <w:szCs w:val="28"/>
        </w:rPr>
      </w:pPr>
      <w:r w:rsidRPr="00D43422">
        <w:rPr>
          <w:sz w:val="28"/>
          <w:szCs w:val="28"/>
        </w:rPr>
        <w:pict w14:anchorId="0F8AAEF7">
          <v:rect id="_x0000_i1113" style="width:0;height:1.5pt" o:hralign="center" o:hrstd="t" o:hr="t" fillcolor="#a0a0a0" stroked="f"/>
        </w:pict>
      </w:r>
    </w:p>
    <w:p w14:paraId="3C601571" w14:textId="77777777" w:rsidR="00D43422" w:rsidRPr="00D43422" w:rsidRDefault="00D43422" w:rsidP="00D43422">
      <w:pPr>
        <w:rPr>
          <w:b/>
          <w:bCs/>
          <w:sz w:val="28"/>
          <w:szCs w:val="28"/>
        </w:rPr>
      </w:pPr>
      <w:r w:rsidRPr="00D43422">
        <w:rPr>
          <w:b/>
          <w:bCs/>
          <w:sz w:val="28"/>
          <w:szCs w:val="28"/>
        </w:rPr>
        <w:t>5. Monitoring and Observability</w:t>
      </w:r>
    </w:p>
    <w:p w14:paraId="4D235B0E" w14:textId="77777777" w:rsidR="00D43422" w:rsidRPr="00D43422" w:rsidRDefault="00D43422" w:rsidP="00D43422">
      <w:pPr>
        <w:rPr>
          <w:sz w:val="28"/>
          <w:szCs w:val="28"/>
        </w:rPr>
      </w:pPr>
      <w:r w:rsidRPr="00D43422">
        <w:rPr>
          <w:sz w:val="28"/>
          <w:szCs w:val="28"/>
        </w:rPr>
        <w:t>To ensure operational visibility:</w:t>
      </w:r>
    </w:p>
    <w:p w14:paraId="6068FB1B" w14:textId="77777777" w:rsidR="00D43422" w:rsidRPr="00D43422" w:rsidRDefault="00D43422" w:rsidP="00D43422">
      <w:pPr>
        <w:numPr>
          <w:ilvl w:val="0"/>
          <w:numId w:val="26"/>
        </w:numPr>
        <w:rPr>
          <w:sz w:val="28"/>
          <w:szCs w:val="28"/>
        </w:rPr>
      </w:pPr>
      <w:proofErr w:type="spellStart"/>
      <w:r w:rsidRPr="00D43422">
        <w:rPr>
          <w:sz w:val="28"/>
          <w:szCs w:val="28"/>
        </w:rPr>
        <w:t>MicroProfile</w:t>
      </w:r>
      <w:proofErr w:type="spellEnd"/>
      <w:r w:rsidRPr="00D43422">
        <w:rPr>
          <w:sz w:val="28"/>
          <w:szCs w:val="28"/>
        </w:rPr>
        <w:t xml:space="preserve"> Health and Metrics from Open Liberty are used to expose runtime status.</w:t>
      </w:r>
    </w:p>
    <w:p w14:paraId="36761E8A" w14:textId="77777777" w:rsidR="00D43422" w:rsidRPr="00D43422" w:rsidRDefault="00D43422" w:rsidP="00D43422">
      <w:pPr>
        <w:numPr>
          <w:ilvl w:val="0"/>
          <w:numId w:val="26"/>
        </w:numPr>
        <w:rPr>
          <w:sz w:val="28"/>
          <w:szCs w:val="28"/>
        </w:rPr>
      </w:pPr>
      <w:r w:rsidRPr="00D43422">
        <w:rPr>
          <w:sz w:val="28"/>
          <w:szCs w:val="28"/>
        </w:rPr>
        <w:t>Prometheus scrapes and stores these metrics.</w:t>
      </w:r>
    </w:p>
    <w:p w14:paraId="6C7E64E7" w14:textId="77777777" w:rsidR="00D43422" w:rsidRPr="00D43422" w:rsidRDefault="00D43422" w:rsidP="00D43422">
      <w:pPr>
        <w:numPr>
          <w:ilvl w:val="0"/>
          <w:numId w:val="26"/>
        </w:numPr>
        <w:rPr>
          <w:sz w:val="28"/>
          <w:szCs w:val="28"/>
        </w:rPr>
      </w:pPr>
      <w:r w:rsidRPr="00D43422">
        <w:rPr>
          <w:sz w:val="28"/>
          <w:szCs w:val="28"/>
        </w:rPr>
        <w:t>Grafana dashboards visualize key indicators such as CPU usage, response times, and memory consumption.</w:t>
      </w:r>
    </w:p>
    <w:p w14:paraId="47F1EAC7" w14:textId="77777777" w:rsidR="00D43422" w:rsidRPr="00D43422" w:rsidRDefault="00D43422" w:rsidP="00D43422">
      <w:pPr>
        <w:numPr>
          <w:ilvl w:val="0"/>
          <w:numId w:val="26"/>
        </w:numPr>
        <w:rPr>
          <w:sz w:val="28"/>
          <w:szCs w:val="28"/>
        </w:rPr>
      </w:pPr>
      <w:r w:rsidRPr="00D43422">
        <w:rPr>
          <w:sz w:val="28"/>
          <w:szCs w:val="28"/>
        </w:rPr>
        <w:t>Distributed tracing (e.g., via Jaeger) helps track inter-service calls and debug latency issues.</w:t>
      </w:r>
    </w:p>
    <w:p w14:paraId="26C8ADAF" w14:textId="77777777" w:rsidR="00D43422" w:rsidRPr="00D43422" w:rsidRDefault="00D43422" w:rsidP="00D43422">
      <w:pPr>
        <w:rPr>
          <w:sz w:val="28"/>
          <w:szCs w:val="28"/>
        </w:rPr>
      </w:pPr>
      <w:r w:rsidRPr="00D43422">
        <w:rPr>
          <w:sz w:val="28"/>
          <w:szCs w:val="28"/>
        </w:rPr>
        <w:t>This observability stack is essential for maintaining application health and diagnosing issues.</w:t>
      </w:r>
    </w:p>
    <w:p w14:paraId="7BBBE0CC" w14:textId="77777777" w:rsidR="00D43422" w:rsidRPr="00D43422" w:rsidRDefault="00D43422" w:rsidP="00D43422">
      <w:pPr>
        <w:rPr>
          <w:b/>
          <w:bCs/>
          <w:sz w:val="28"/>
          <w:szCs w:val="28"/>
        </w:rPr>
      </w:pPr>
      <w:r w:rsidRPr="00D43422">
        <w:rPr>
          <w:b/>
          <w:bCs/>
          <w:sz w:val="28"/>
          <w:szCs w:val="28"/>
        </w:rPr>
        <w:pict w14:anchorId="5666F646">
          <v:rect id="_x0000_i1114" style="width:0;height:1.5pt" o:hralign="center" o:hrstd="t" o:hr="t" fillcolor="#a0a0a0" stroked="f"/>
        </w:pict>
      </w:r>
    </w:p>
    <w:p w14:paraId="71ABE439" w14:textId="77777777" w:rsidR="00D43422" w:rsidRPr="00D43422" w:rsidRDefault="00D43422" w:rsidP="00D43422">
      <w:pPr>
        <w:rPr>
          <w:b/>
          <w:bCs/>
          <w:sz w:val="28"/>
          <w:szCs w:val="28"/>
        </w:rPr>
      </w:pPr>
      <w:r w:rsidRPr="00D43422">
        <w:rPr>
          <w:b/>
          <w:bCs/>
          <w:sz w:val="28"/>
          <w:szCs w:val="28"/>
        </w:rPr>
        <w:t>6. Source Code Management and CI/CD</w:t>
      </w:r>
    </w:p>
    <w:p w14:paraId="6A5F511F" w14:textId="77777777" w:rsidR="00D43422" w:rsidRPr="00D43422" w:rsidRDefault="00D43422" w:rsidP="00D43422">
      <w:pPr>
        <w:rPr>
          <w:sz w:val="28"/>
          <w:szCs w:val="28"/>
        </w:rPr>
      </w:pPr>
      <w:r w:rsidRPr="00D43422">
        <w:rPr>
          <w:sz w:val="28"/>
          <w:szCs w:val="28"/>
        </w:rPr>
        <w:t>Code is version-controlled with Git, typically hosted on platforms like GitHub. A CI/CD pipeline automates:</w:t>
      </w:r>
    </w:p>
    <w:p w14:paraId="65B7FA2F" w14:textId="77777777" w:rsidR="00D43422" w:rsidRPr="00D43422" w:rsidRDefault="00D43422" w:rsidP="00D43422">
      <w:pPr>
        <w:numPr>
          <w:ilvl w:val="0"/>
          <w:numId w:val="27"/>
        </w:numPr>
        <w:rPr>
          <w:sz w:val="28"/>
          <w:szCs w:val="28"/>
        </w:rPr>
      </w:pPr>
      <w:r w:rsidRPr="00D43422">
        <w:rPr>
          <w:sz w:val="28"/>
          <w:szCs w:val="28"/>
        </w:rPr>
        <w:t>Code compilation and unit testing,</w:t>
      </w:r>
    </w:p>
    <w:p w14:paraId="5E05DACD" w14:textId="77777777" w:rsidR="00D43422" w:rsidRPr="00D43422" w:rsidRDefault="00D43422" w:rsidP="00D43422">
      <w:pPr>
        <w:numPr>
          <w:ilvl w:val="0"/>
          <w:numId w:val="27"/>
        </w:numPr>
        <w:rPr>
          <w:sz w:val="28"/>
          <w:szCs w:val="28"/>
        </w:rPr>
      </w:pPr>
      <w:r w:rsidRPr="00D43422">
        <w:rPr>
          <w:sz w:val="28"/>
          <w:szCs w:val="28"/>
        </w:rPr>
        <w:t>Image building and vulnerability scanning,</w:t>
      </w:r>
    </w:p>
    <w:p w14:paraId="21A7E2BC" w14:textId="77777777" w:rsidR="00D43422" w:rsidRPr="00D43422" w:rsidRDefault="00D43422" w:rsidP="00D43422">
      <w:pPr>
        <w:numPr>
          <w:ilvl w:val="0"/>
          <w:numId w:val="27"/>
        </w:numPr>
        <w:rPr>
          <w:sz w:val="28"/>
          <w:szCs w:val="28"/>
        </w:rPr>
      </w:pPr>
      <w:r w:rsidRPr="00D43422">
        <w:rPr>
          <w:sz w:val="28"/>
          <w:szCs w:val="28"/>
        </w:rPr>
        <w:t>Deployment to IBM Cloud Kubernetes Service.</w:t>
      </w:r>
    </w:p>
    <w:p w14:paraId="40B20E3A" w14:textId="77777777" w:rsidR="00D43422" w:rsidRPr="00D43422" w:rsidRDefault="00D43422" w:rsidP="00D43422">
      <w:pPr>
        <w:rPr>
          <w:sz w:val="28"/>
          <w:szCs w:val="28"/>
        </w:rPr>
      </w:pPr>
      <w:r w:rsidRPr="00D43422">
        <w:rPr>
          <w:sz w:val="28"/>
          <w:szCs w:val="28"/>
        </w:rPr>
        <w:t xml:space="preserve">Tools like GitHub Actions, Jenkins, or </w:t>
      </w:r>
      <w:proofErr w:type="spellStart"/>
      <w:r w:rsidRPr="00D43422">
        <w:rPr>
          <w:sz w:val="28"/>
          <w:szCs w:val="28"/>
        </w:rPr>
        <w:t>Tekton</w:t>
      </w:r>
      <w:proofErr w:type="spellEnd"/>
      <w:r w:rsidRPr="00D43422">
        <w:rPr>
          <w:sz w:val="28"/>
          <w:szCs w:val="28"/>
        </w:rPr>
        <w:t xml:space="preserve"> ensure that every change goes through a consistent, repeatable deployment process, facilitating rapid iteration and release cycles.</w:t>
      </w:r>
    </w:p>
    <w:p w14:paraId="09D8AF4D" w14:textId="77777777" w:rsidR="00D43422" w:rsidRPr="00D43422" w:rsidRDefault="00D43422" w:rsidP="00D43422">
      <w:pPr>
        <w:rPr>
          <w:b/>
          <w:bCs/>
          <w:sz w:val="28"/>
          <w:szCs w:val="28"/>
        </w:rPr>
      </w:pPr>
      <w:r w:rsidRPr="00D43422">
        <w:rPr>
          <w:sz w:val="28"/>
          <w:szCs w:val="28"/>
        </w:rPr>
        <w:pict w14:anchorId="4702AC47">
          <v:rect id="_x0000_i1115" style="width:0;height:1.5pt" o:hralign="center" o:hrstd="t" o:hr="t" fillcolor="#a0a0a0" stroked="f"/>
        </w:pict>
      </w:r>
    </w:p>
    <w:p w14:paraId="58C9C37C" w14:textId="77777777" w:rsidR="00D43422" w:rsidRPr="00D43422" w:rsidRDefault="00D43422" w:rsidP="00D43422">
      <w:pPr>
        <w:rPr>
          <w:b/>
          <w:bCs/>
          <w:sz w:val="28"/>
          <w:szCs w:val="28"/>
        </w:rPr>
      </w:pPr>
      <w:r w:rsidRPr="00D43422">
        <w:rPr>
          <w:b/>
          <w:bCs/>
          <w:sz w:val="28"/>
          <w:szCs w:val="28"/>
        </w:rPr>
        <w:t>7. Testing and Debugging</w:t>
      </w:r>
    </w:p>
    <w:p w14:paraId="4F5D53D2" w14:textId="77777777" w:rsidR="00D43422" w:rsidRPr="00D43422" w:rsidRDefault="00D43422" w:rsidP="00D43422">
      <w:pPr>
        <w:numPr>
          <w:ilvl w:val="0"/>
          <w:numId w:val="28"/>
        </w:numPr>
        <w:rPr>
          <w:sz w:val="28"/>
          <w:szCs w:val="28"/>
        </w:rPr>
      </w:pPr>
      <w:r w:rsidRPr="00D43422">
        <w:rPr>
          <w:sz w:val="28"/>
          <w:szCs w:val="28"/>
        </w:rPr>
        <w:t>Unit tests validate business logic at the function/class level.</w:t>
      </w:r>
    </w:p>
    <w:p w14:paraId="4A658F15" w14:textId="77777777" w:rsidR="00D43422" w:rsidRPr="00D43422" w:rsidRDefault="00D43422" w:rsidP="00D43422">
      <w:pPr>
        <w:numPr>
          <w:ilvl w:val="0"/>
          <w:numId w:val="28"/>
        </w:numPr>
        <w:rPr>
          <w:sz w:val="28"/>
          <w:szCs w:val="28"/>
        </w:rPr>
      </w:pPr>
      <w:r w:rsidRPr="00D43422">
        <w:rPr>
          <w:sz w:val="28"/>
          <w:szCs w:val="28"/>
        </w:rPr>
        <w:t>Integration tests ensure components interact correctly.</w:t>
      </w:r>
    </w:p>
    <w:p w14:paraId="352EF2C5" w14:textId="77777777" w:rsidR="00D43422" w:rsidRPr="00D43422" w:rsidRDefault="00D43422" w:rsidP="00D43422">
      <w:pPr>
        <w:numPr>
          <w:ilvl w:val="0"/>
          <w:numId w:val="28"/>
        </w:numPr>
        <w:rPr>
          <w:sz w:val="28"/>
          <w:szCs w:val="28"/>
        </w:rPr>
      </w:pPr>
      <w:r w:rsidRPr="00D43422">
        <w:rPr>
          <w:sz w:val="28"/>
          <w:szCs w:val="28"/>
        </w:rPr>
        <w:lastRenderedPageBreak/>
        <w:t>Mock servers or test containers simulate dependent services.</w:t>
      </w:r>
    </w:p>
    <w:p w14:paraId="652436BF" w14:textId="77777777" w:rsidR="00D43422" w:rsidRPr="00D43422" w:rsidRDefault="00D43422" w:rsidP="00D43422">
      <w:pPr>
        <w:rPr>
          <w:sz w:val="28"/>
          <w:szCs w:val="28"/>
        </w:rPr>
      </w:pPr>
      <w:r w:rsidRPr="00D43422">
        <w:rPr>
          <w:sz w:val="28"/>
          <w:szCs w:val="28"/>
        </w:rPr>
        <w:t xml:space="preserve">Centralized logging (via </w:t>
      </w:r>
      <w:proofErr w:type="spellStart"/>
      <w:r w:rsidRPr="00D43422">
        <w:rPr>
          <w:sz w:val="28"/>
          <w:szCs w:val="28"/>
        </w:rPr>
        <w:t>Fluentd</w:t>
      </w:r>
      <w:proofErr w:type="spellEnd"/>
      <w:r w:rsidRPr="00D43422">
        <w:rPr>
          <w:sz w:val="28"/>
          <w:szCs w:val="28"/>
        </w:rPr>
        <w:t>, Logstash, or the ELK Stack) collects and indexes logs across services, aiding in real-time debugging and retrospective analysis.</w:t>
      </w:r>
    </w:p>
    <w:p w14:paraId="39552CA8" w14:textId="77777777" w:rsidR="00D43422" w:rsidRPr="00D43422" w:rsidRDefault="00D43422" w:rsidP="00D43422">
      <w:pPr>
        <w:rPr>
          <w:b/>
          <w:bCs/>
          <w:sz w:val="28"/>
          <w:szCs w:val="28"/>
        </w:rPr>
      </w:pPr>
      <w:r w:rsidRPr="00D43422">
        <w:rPr>
          <w:sz w:val="28"/>
          <w:szCs w:val="28"/>
        </w:rPr>
        <w:pict w14:anchorId="4C97F942">
          <v:rect id="_x0000_i1116" style="width:0;height:1.5pt" o:hralign="center" o:hrstd="t" o:hr="t" fillcolor="#a0a0a0" stroked="f"/>
        </w:pict>
      </w:r>
    </w:p>
    <w:p w14:paraId="139EF8C2" w14:textId="77777777" w:rsidR="00D43422" w:rsidRPr="00D43422" w:rsidRDefault="00D43422" w:rsidP="00D43422">
      <w:pPr>
        <w:rPr>
          <w:b/>
          <w:bCs/>
          <w:sz w:val="28"/>
          <w:szCs w:val="28"/>
        </w:rPr>
      </w:pPr>
      <w:r w:rsidRPr="00D43422">
        <w:rPr>
          <w:b/>
          <w:bCs/>
          <w:sz w:val="28"/>
          <w:szCs w:val="28"/>
        </w:rPr>
        <w:t>8. Security Best Practices</w:t>
      </w:r>
    </w:p>
    <w:p w14:paraId="54B9E824" w14:textId="77777777" w:rsidR="00D43422" w:rsidRPr="00D43422" w:rsidRDefault="00D43422" w:rsidP="00D43422">
      <w:pPr>
        <w:rPr>
          <w:sz w:val="28"/>
          <w:szCs w:val="28"/>
        </w:rPr>
      </w:pPr>
      <w:r w:rsidRPr="00D43422">
        <w:rPr>
          <w:sz w:val="28"/>
          <w:szCs w:val="28"/>
        </w:rPr>
        <w:t>Security is a first-class concern. Key measures include:</w:t>
      </w:r>
    </w:p>
    <w:p w14:paraId="7B0B99B9" w14:textId="77777777" w:rsidR="00D43422" w:rsidRPr="00D43422" w:rsidRDefault="00D43422" w:rsidP="00D43422">
      <w:pPr>
        <w:numPr>
          <w:ilvl w:val="0"/>
          <w:numId w:val="29"/>
        </w:numPr>
        <w:rPr>
          <w:sz w:val="28"/>
          <w:szCs w:val="28"/>
        </w:rPr>
      </w:pPr>
      <w:r w:rsidRPr="00D43422">
        <w:rPr>
          <w:sz w:val="28"/>
          <w:szCs w:val="28"/>
        </w:rPr>
        <w:t xml:space="preserve">Image scanning using tools like </w:t>
      </w:r>
      <w:proofErr w:type="spellStart"/>
      <w:r w:rsidRPr="00D43422">
        <w:rPr>
          <w:sz w:val="28"/>
          <w:szCs w:val="28"/>
        </w:rPr>
        <w:t>Trivy</w:t>
      </w:r>
      <w:proofErr w:type="spellEnd"/>
      <w:r w:rsidRPr="00D43422">
        <w:rPr>
          <w:sz w:val="28"/>
          <w:szCs w:val="28"/>
        </w:rPr>
        <w:t xml:space="preserve"> or Clair to detect vulnerabilities,</w:t>
      </w:r>
    </w:p>
    <w:p w14:paraId="07153696" w14:textId="77777777" w:rsidR="00D43422" w:rsidRPr="00D43422" w:rsidRDefault="00D43422" w:rsidP="00D43422">
      <w:pPr>
        <w:numPr>
          <w:ilvl w:val="0"/>
          <w:numId w:val="29"/>
        </w:numPr>
        <w:rPr>
          <w:sz w:val="28"/>
          <w:szCs w:val="28"/>
        </w:rPr>
      </w:pPr>
      <w:r w:rsidRPr="00D43422">
        <w:rPr>
          <w:sz w:val="28"/>
          <w:szCs w:val="28"/>
        </w:rPr>
        <w:t>HTTPS/TLS encryption for all communication,</w:t>
      </w:r>
    </w:p>
    <w:p w14:paraId="53DBCD04" w14:textId="77777777" w:rsidR="00D43422" w:rsidRPr="00D43422" w:rsidRDefault="00D43422" w:rsidP="00D43422">
      <w:pPr>
        <w:numPr>
          <w:ilvl w:val="0"/>
          <w:numId w:val="29"/>
        </w:numPr>
        <w:rPr>
          <w:sz w:val="28"/>
          <w:szCs w:val="28"/>
        </w:rPr>
      </w:pPr>
      <w:r w:rsidRPr="00D43422">
        <w:rPr>
          <w:sz w:val="28"/>
          <w:szCs w:val="28"/>
        </w:rPr>
        <w:t>Role-Based Access Control (RBAC) to restrict user and service permissions in Kubernetes,</w:t>
      </w:r>
    </w:p>
    <w:p w14:paraId="3254F8F5" w14:textId="77777777" w:rsidR="00D43422" w:rsidRPr="00D43422" w:rsidRDefault="00D43422" w:rsidP="00D43422">
      <w:pPr>
        <w:numPr>
          <w:ilvl w:val="0"/>
          <w:numId w:val="29"/>
        </w:numPr>
        <w:rPr>
          <w:sz w:val="28"/>
          <w:szCs w:val="28"/>
        </w:rPr>
      </w:pPr>
      <w:r w:rsidRPr="00D43422">
        <w:rPr>
          <w:sz w:val="28"/>
          <w:szCs w:val="28"/>
        </w:rPr>
        <w:t>Secrets management via Kubernetes Secrets and optionally Vault for enhanced security,</w:t>
      </w:r>
    </w:p>
    <w:p w14:paraId="00DF9511" w14:textId="77777777" w:rsidR="00D43422" w:rsidRPr="00D43422" w:rsidRDefault="00D43422" w:rsidP="00D43422">
      <w:pPr>
        <w:numPr>
          <w:ilvl w:val="0"/>
          <w:numId w:val="29"/>
        </w:numPr>
        <w:rPr>
          <w:sz w:val="28"/>
          <w:szCs w:val="28"/>
        </w:rPr>
      </w:pPr>
      <w:r w:rsidRPr="00D43422">
        <w:rPr>
          <w:sz w:val="28"/>
          <w:szCs w:val="28"/>
        </w:rPr>
        <w:t>Network policies to control traffic flow between pods.</w:t>
      </w:r>
    </w:p>
    <w:p w14:paraId="1C665A49" w14:textId="77777777" w:rsidR="00D43422" w:rsidRPr="00D43422" w:rsidRDefault="00D43422" w:rsidP="00D43422">
      <w:pPr>
        <w:rPr>
          <w:sz w:val="28"/>
          <w:szCs w:val="28"/>
        </w:rPr>
      </w:pPr>
      <w:r w:rsidRPr="00D43422">
        <w:rPr>
          <w:sz w:val="28"/>
          <w:szCs w:val="28"/>
        </w:rPr>
        <w:t>These practices ensure data integrity, confidentiality, and compliance with security standards.</w:t>
      </w:r>
    </w:p>
    <w:p w14:paraId="1DA26356" w14:textId="77777777" w:rsidR="00D43422" w:rsidRPr="00D43422" w:rsidRDefault="00D43422" w:rsidP="00D43422">
      <w:pPr>
        <w:rPr>
          <w:b/>
          <w:bCs/>
          <w:sz w:val="28"/>
          <w:szCs w:val="28"/>
        </w:rPr>
      </w:pPr>
      <w:r w:rsidRPr="00D43422">
        <w:rPr>
          <w:sz w:val="28"/>
          <w:szCs w:val="28"/>
        </w:rPr>
        <w:pict w14:anchorId="7D422E2B">
          <v:rect id="_x0000_i1117" style="width:0;height:1.5pt" o:hralign="center" o:hrstd="t" o:hr="t" fillcolor="#a0a0a0" stroked="f"/>
        </w:pict>
      </w:r>
    </w:p>
    <w:p w14:paraId="79C99DC9" w14:textId="77777777" w:rsidR="00D43422" w:rsidRPr="00D43422" w:rsidRDefault="00D43422" w:rsidP="00D43422">
      <w:pPr>
        <w:rPr>
          <w:b/>
          <w:bCs/>
          <w:sz w:val="28"/>
          <w:szCs w:val="28"/>
        </w:rPr>
      </w:pPr>
      <w:r w:rsidRPr="00D43422">
        <w:rPr>
          <w:b/>
          <w:bCs/>
          <w:sz w:val="28"/>
          <w:szCs w:val="28"/>
        </w:rPr>
        <w:t>Conclusion</w:t>
      </w:r>
    </w:p>
    <w:p w14:paraId="46B731C6" w14:textId="77777777" w:rsidR="00D43422" w:rsidRPr="00D43422" w:rsidRDefault="00D43422" w:rsidP="00D43422">
      <w:pPr>
        <w:rPr>
          <w:sz w:val="28"/>
          <w:szCs w:val="28"/>
        </w:rPr>
      </w:pPr>
      <w:r w:rsidRPr="00D43422">
        <w:rPr>
          <w:sz w:val="28"/>
          <w:szCs w:val="28"/>
        </w:rPr>
        <w:t xml:space="preserve">The Development phase integrates best practices in microservices design, containerization, and </w:t>
      </w:r>
      <w:proofErr w:type="spellStart"/>
      <w:r w:rsidRPr="00D43422">
        <w:rPr>
          <w:sz w:val="28"/>
          <w:szCs w:val="28"/>
        </w:rPr>
        <w:t>DevSecOps</w:t>
      </w:r>
      <w:proofErr w:type="spellEnd"/>
      <w:r w:rsidRPr="00D43422">
        <w:rPr>
          <w:sz w:val="28"/>
          <w:szCs w:val="28"/>
        </w:rPr>
        <w:t>. By leveraging Open Liberty, Docker, Kubernetes, and IBM Cloud, the application is engineered for high scalability, operational resilience, and cloud-native readiness. This phase lays the foundation for successful deployment, scaling, and future enhancements of the web application.</w:t>
      </w:r>
    </w:p>
    <w:p w14:paraId="475F5402" w14:textId="77777777" w:rsidR="004D7900" w:rsidRPr="00D43422" w:rsidRDefault="004D7900" w:rsidP="00D43422"/>
    <w:sectPr w:rsidR="004D7900" w:rsidRPr="00D43422" w:rsidSect="004D79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56D89"/>
    <w:multiLevelType w:val="multilevel"/>
    <w:tmpl w:val="C9AA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618"/>
    <w:multiLevelType w:val="multilevel"/>
    <w:tmpl w:val="072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0B32"/>
    <w:multiLevelType w:val="multilevel"/>
    <w:tmpl w:val="380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58BF"/>
    <w:multiLevelType w:val="multilevel"/>
    <w:tmpl w:val="BF2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0105"/>
    <w:multiLevelType w:val="multilevel"/>
    <w:tmpl w:val="91C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61946"/>
    <w:multiLevelType w:val="multilevel"/>
    <w:tmpl w:val="78F4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544CB"/>
    <w:multiLevelType w:val="multilevel"/>
    <w:tmpl w:val="AD6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602AD"/>
    <w:multiLevelType w:val="multilevel"/>
    <w:tmpl w:val="C466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B36B9"/>
    <w:multiLevelType w:val="multilevel"/>
    <w:tmpl w:val="1DF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819E6"/>
    <w:multiLevelType w:val="multilevel"/>
    <w:tmpl w:val="942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658D7"/>
    <w:multiLevelType w:val="multilevel"/>
    <w:tmpl w:val="CC1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713C2"/>
    <w:multiLevelType w:val="multilevel"/>
    <w:tmpl w:val="5BB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C6C14"/>
    <w:multiLevelType w:val="multilevel"/>
    <w:tmpl w:val="196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C28A3"/>
    <w:multiLevelType w:val="multilevel"/>
    <w:tmpl w:val="5EC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27BE2"/>
    <w:multiLevelType w:val="multilevel"/>
    <w:tmpl w:val="AF0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19CF"/>
    <w:multiLevelType w:val="multilevel"/>
    <w:tmpl w:val="917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674C7"/>
    <w:multiLevelType w:val="multilevel"/>
    <w:tmpl w:val="8D5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2AEF"/>
    <w:multiLevelType w:val="multilevel"/>
    <w:tmpl w:val="7C4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42F3E"/>
    <w:multiLevelType w:val="multilevel"/>
    <w:tmpl w:val="524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C60A7"/>
    <w:multiLevelType w:val="multilevel"/>
    <w:tmpl w:val="4B5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20EE5"/>
    <w:multiLevelType w:val="multilevel"/>
    <w:tmpl w:val="402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95D6B"/>
    <w:multiLevelType w:val="multilevel"/>
    <w:tmpl w:val="52A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2042D0"/>
    <w:multiLevelType w:val="multilevel"/>
    <w:tmpl w:val="B18A8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313C4"/>
    <w:multiLevelType w:val="multilevel"/>
    <w:tmpl w:val="DD2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C1000"/>
    <w:multiLevelType w:val="multilevel"/>
    <w:tmpl w:val="E1F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06A54"/>
    <w:multiLevelType w:val="multilevel"/>
    <w:tmpl w:val="A85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809FF"/>
    <w:multiLevelType w:val="multilevel"/>
    <w:tmpl w:val="4DB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975E0"/>
    <w:multiLevelType w:val="multilevel"/>
    <w:tmpl w:val="B7A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A19E4"/>
    <w:multiLevelType w:val="multilevel"/>
    <w:tmpl w:val="D90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148231">
    <w:abstractNumId w:val="3"/>
  </w:num>
  <w:num w:numId="2" w16cid:durableId="1488783072">
    <w:abstractNumId w:val="6"/>
  </w:num>
  <w:num w:numId="3" w16cid:durableId="1801992010">
    <w:abstractNumId w:val="16"/>
  </w:num>
  <w:num w:numId="4" w16cid:durableId="1192456107">
    <w:abstractNumId w:val="10"/>
  </w:num>
  <w:num w:numId="5" w16cid:durableId="1905332976">
    <w:abstractNumId w:val="8"/>
  </w:num>
  <w:num w:numId="6" w16cid:durableId="201526353">
    <w:abstractNumId w:val="2"/>
  </w:num>
  <w:num w:numId="7" w16cid:durableId="594749785">
    <w:abstractNumId w:val="5"/>
  </w:num>
  <w:num w:numId="8" w16cid:durableId="206383247">
    <w:abstractNumId w:val="18"/>
  </w:num>
  <w:num w:numId="9" w16cid:durableId="1243105446">
    <w:abstractNumId w:val="9"/>
  </w:num>
  <w:num w:numId="10" w16cid:durableId="1333559236">
    <w:abstractNumId w:val="15"/>
  </w:num>
  <w:num w:numId="11" w16cid:durableId="85813922">
    <w:abstractNumId w:val="14"/>
  </w:num>
  <w:num w:numId="12" w16cid:durableId="1987198704">
    <w:abstractNumId w:val="4"/>
  </w:num>
  <w:num w:numId="13" w16cid:durableId="684748308">
    <w:abstractNumId w:val="25"/>
  </w:num>
  <w:num w:numId="14" w16cid:durableId="1845776925">
    <w:abstractNumId w:val="20"/>
  </w:num>
  <w:num w:numId="15" w16cid:durableId="1143811074">
    <w:abstractNumId w:val="12"/>
  </w:num>
  <w:num w:numId="16" w16cid:durableId="892305349">
    <w:abstractNumId w:val="28"/>
  </w:num>
  <w:num w:numId="17" w16cid:durableId="1519541860">
    <w:abstractNumId w:val="1"/>
  </w:num>
  <w:num w:numId="18" w16cid:durableId="1007638845">
    <w:abstractNumId w:val="23"/>
  </w:num>
  <w:num w:numId="19" w16cid:durableId="390929643">
    <w:abstractNumId w:val="13"/>
  </w:num>
  <w:num w:numId="20" w16cid:durableId="206601058">
    <w:abstractNumId w:val="0"/>
  </w:num>
  <w:num w:numId="21" w16cid:durableId="1127235353">
    <w:abstractNumId w:val="7"/>
  </w:num>
  <w:num w:numId="22" w16cid:durableId="1476414690">
    <w:abstractNumId w:val="22"/>
  </w:num>
  <w:num w:numId="23" w16cid:durableId="1490437628">
    <w:abstractNumId w:val="11"/>
  </w:num>
  <w:num w:numId="24" w16cid:durableId="1770005344">
    <w:abstractNumId w:val="19"/>
  </w:num>
  <w:num w:numId="25" w16cid:durableId="471944439">
    <w:abstractNumId w:val="17"/>
  </w:num>
  <w:num w:numId="26" w16cid:durableId="2081249824">
    <w:abstractNumId w:val="26"/>
  </w:num>
  <w:num w:numId="27" w16cid:durableId="1790123535">
    <w:abstractNumId w:val="21"/>
  </w:num>
  <w:num w:numId="28" w16cid:durableId="2121141103">
    <w:abstractNumId w:val="27"/>
  </w:num>
  <w:num w:numId="29" w16cid:durableId="4754135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00"/>
    <w:rsid w:val="002958B3"/>
    <w:rsid w:val="004D7900"/>
    <w:rsid w:val="00542B5A"/>
    <w:rsid w:val="006479A6"/>
    <w:rsid w:val="00C07165"/>
    <w:rsid w:val="00D254A3"/>
    <w:rsid w:val="00D4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F5B5"/>
  <w15:chartTrackingRefBased/>
  <w15:docId w15:val="{768456C4-9D50-44BB-ADCD-1E2FFFAD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9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9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9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9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9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9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9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9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00"/>
    <w:rPr>
      <w:rFonts w:eastAsiaTheme="majorEastAsia" w:cstheme="majorBidi"/>
      <w:color w:val="272727" w:themeColor="text1" w:themeTint="D8"/>
    </w:rPr>
  </w:style>
  <w:style w:type="paragraph" w:styleId="Title">
    <w:name w:val="Title"/>
    <w:basedOn w:val="Normal"/>
    <w:next w:val="Normal"/>
    <w:link w:val="TitleChar"/>
    <w:uiPriority w:val="10"/>
    <w:qFormat/>
    <w:rsid w:val="004D7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00"/>
    <w:pPr>
      <w:spacing w:before="160"/>
      <w:jc w:val="center"/>
    </w:pPr>
    <w:rPr>
      <w:i/>
      <w:iCs/>
      <w:color w:val="404040" w:themeColor="text1" w:themeTint="BF"/>
    </w:rPr>
  </w:style>
  <w:style w:type="character" w:customStyle="1" w:styleId="QuoteChar">
    <w:name w:val="Quote Char"/>
    <w:basedOn w:val="DefaultParagraphFont"/>
    <w:link w:val="Quote"/>
    <w:uiPriority w:val="29"/>
    <w:rsid w:val="004D7900"/>
    <w:rPr>
      <w:i/>
      <w:iCs/>
      <w:color w:val="404040" w:themeColor="text1" w:themeTint="BF"/>
    </w:rPr>
  </w:style>
  <w:style w:type="paragraph" w:styleId="ListParagraph">
    <w:name w:val="List Paragraph"/>
    <w:basedOn w:val="Normal"/>
    <w:uiPriority w:val="34"/>
    <w:qFormat/>
    <w:rsid w:val="004D7900"/>
    <w:pPr>
      <w:ind w:left="720"/>
      <w:contextualSpacing/>
    </w:pPr>
  </w:style>
  <w:style w:type="character" w:styleId="IntenseEmphasis">
    <w:name w:val="Intense Emphasis"/>
    <w:basedOn w:val="DefaultParagraphFont"/>
    <w:uiPriority w:val="21"/>
    <w:qFormat/>
    <w:rsid w:val="004D7900"/>
    <w:rPr>
      <w:i/>
      <w:iCs/>
      <w:color w:val="2F5496" w:themeColor="accent1" w:themeShade="BF"/>
    </w:rPr>
  </w:style>
  <w:style w:type="paragraph" w:styleId="IntenseQuote">
    <w:name w:val="Intense Quote"/>
    <w:basedOn w:val="Normal"/>
    <w:next w:val="Normal"/>
    <w:link w:val="IntenseQuoteChar"/>
    <w:uiPriority w:val="30"/>
    <w:qFormat/>
    <w:rsid w:val="004D79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900"/>
    <w:rPr>
      <w:i/>
      <w:iCs/>
      <w:color w:val="2F5496" w:themeColor="accent1" w:themeShade="BF"/>
    </w:rPr>
  </w:style>
  <w:style w:type="character" w:styleId="IntenseReference">
    <w:name w:val="Intense Reference"/>
    <w:basedOn w:val="DefaultParagraphFont"/>
    <w:uiPriority w:val="32"/>
    <w:qFormat/>
    <w:rsid w:val="004D79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747638">
      <w:bodyDiv w:val="1"/>
      <w:marLeft w:val="0"/>
      <w:marRight w:val="0"/>
      <w:marTop w:val="0"/>
      <w:marBottom w:val="0"/>
      <w:divBdr>
        <w:top w:val="none" w:sz="0" w:space="0" w:color="auto"/>
        <w:left w:val="none" w:sz="0" w:space="0" w:color="auto"/>
        <w:bottom w:val="none" w:sz="0" w:space="0" w:color="auto"/>
        <w:right w:val="none" w:sz="0" w:space="0" w:color="auto"/>
      </w:divBdr>
    </w:div>
    <w:div w:id="441457601">
      <w:bodyDiv w:val="1"/>
      <w:marLeft w:val="0"/>
      <w:marRight w:val="0"/>
      <w:marTop w:val="0"/>
      <w:marBottom w:val="0"/>
      <w:divBdr>
        <w:top w:val="none" w:sz="0" w:space="0" w:color="auto"/>
        <w:left w:val="none" w:sz="0" w:space="0" w:color="auto"/>
        <w:bottom w:val="none" w:sz="0" w:space="0" w:color="auto"/>
        <w:right w:val="none" w:sz="0" w:space="0" w:color="auto"/>
      </w:divBdr>
      <w:divsChild>
        <w:div w:id="1617173370">
          <w:marLeft w:val="0"/>
          <w:marRight w:val="0"/>
          <w:marTop w:val="0"/>
          <w:marBottom w:val="0"/>
          <w:divBdr>
            <w:top w:val="none" w:sz="0" w:space="0" w:color="auto"/>
            <w:left w:val="none" w:sz="0" w:space="0" w:color="auto"/>
            <w:bottom w:val="none" w:sz="0" w:space="0" w:color="auto"/>
            <w:right w:val="none" w:sz="0" w:space="0" w:color="auto"/>
          </w:divBdr>
          <w:divsChild>
            <w:div w:id="433475299">
              <w:marLeft w:val="0"/>
              <w:marRight w:val="0"/>
              <w:marTop w:val="0"/>
              <w:marBottom w:val="0"/>
              <w:divBdr>
                <w:top w:val="none" w:sz="0" w:space="0" w:color="auto"/>
                <w:left w:val="none" w:sz="0" w:space="0" w:color="auto"/>
                <w:bottom w:val="none" w:sz="0" w:space="0" w:color="auto"/>
                <w:right w:val="none" w:sz="0" w:space="0" w:color="auto"/>
              </w:divBdr>
            </w:div>
            <w:div w:id="1531801056">
              <w:marLeft w:val="0"/>
              <w:marRight w:val="0"/>
              <w:marTop w:val="0"/>
              <w:marBottom w:val="0"/>
              <w:divBdr>
                <w:top w:val="none" w:sz="0" w:space="0" w:color="auto"/>
                <w:left w:val="none" w:sz="0" w:space="0" w:color="auto"/>
                <w:bottom w:val="none" w:sz="0" w:space="0" w:color="auto"/>
                <w:right w:val="none" w:sz="0" w:space="0" w:color="auto"/>
              </w:divBdr>
              <w:divsChild>
                <w:div w:id="1387604577">
                  <w:marLeft w:val="0"/>
                  <w:marRight w:val="0"/>
                  <w:marTop w:val="0"/>
                  <w:marBottom w:val="0"/>
                  <w:divBdr>
                    <w:top w:val="none" w:sz="0" w:space="0" w:color="auto"/>
                    <w:left w:val="none" w:sz="0" w:space="0" w:color="auto"/>
                    <w:bottom w:val="none" w:sz="0" w:space="0" w:color="auto"/>
                    <w:right w:val="none" w:sz="0" w:space="0" w:color="auto"/>
                  </w:divBdr>
                  <w:divsChild>
                    <w:div w:id="5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412">
              <w:marLeft w:val="0"/>
              <w:marRight w:val="0"/>
              <w:marTop w:val="0"/>
              <w:marBottom w:val="0"/>
              <w:divBdr>
                <w:top w:val="none" w:sz="0" w:space="0" w:color="auto"/>
                <w:left w:val="none" w:sz="0" w:space="0" w:color="auto"/>
                <w:bottom w:val="none" w:sz="0" w:space="0" w:color="auto"/>
                <w:right w:val="none" w:sz="0" w:space="0" w:color="auto"/>
              </w:divBdr>
            </w:div>
          </w:divsChild>
        </w:div>
        <w:div w:id="978650642">
          <w:marLeft w:val="0"/>
          <w:marRight w:val="0"/>
          <w:marTop w:val="0"/>
          <w:marBottom w:val="0"/>
          <w:divBdr>
            <w:top w:val="none" w:sz="0" w:space="0" w:color="auto"/>
            <w:left w:val="none" w:sz="0" w:space="0" w:color="auto"/>
            <w:bottom w:val="none" w:sz="0" w:space="0" w:color="auto"/>
            <w:right w:val="none" w:sz="0" w:space="0" w:color="auto"/>
          </w:divBdr>
          <w:divsChild>
            <w:div w:id="1647396599">
              <w:marLeft w:val="0"/>
              <w:marRight w:val="0"/>
              <w:marTop w:val="0"/>
              <w:marBottom w:val="0"/>
              <w:divBdr>
                <w:top w:val="none" w:sz="0" w:space="0" w:color="auto"/>
                <w:left w:val="none" w:sz="0" w:space="0" w:color="auto"/>
                <w:bottom w:val="none" w:sz="0" w:space="0" w:color="auto"/>
                <w:right w:val="none" w:sz="0" w:space="0" w:color="auto"/>
              </w:divBdr>
            </w:div>
            <w:div w:id="1438522558">
              <w:marLeft w:val="0"/>
              <w:marRight w:val="0"/>
              <w:marTop w:val="0"/>
              <w:marBottom w:val="0"/>
              <w:divBdr>
                <w:top w:val="none" w:sz="0" w:space="0" w:color="auto"/>
                <w:left w:val="none" w:sz="0" w:space="0" w:color="auto"/>
                <w:bottom w:val="none" w:sz="0" w:space="0" w:color="auto"/>
                <w:right w:val="none" w:sz="0" w:space="0" w:color="auto"/>
              </w:divBdr>
              <w:divsChild>
                <w:div w:id="1250044166">
                  <w:marLeft w:val="0"/>
                  <w:marRight w:val="0"/>
                  <w:marTop w:val="0"/>
                  <w:marBottom w:val="0"/>
                  <w:divBdr>
                    <w:top w:val="none" w:sz="0" w:space="0" w:color="auto"/>
                    <w:left w:val="none" w:sz="0" w:space="0" w:color="auto"/>
                    <w:bottom w:val="none" w:sz="0" w:space="0" w:color="auto"/>
                    <w:right w:val="none" w:sz="0" w:space="0" w:color="auto"/>
                  </w:divBdr>
                  <w:divsChild>
                    <w:div w:id="298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159">
              <w:marLeft w:val="0"/>
              <w:marRight w:val="0"/>
              <w:marTop w:val="0"/>
              <w:marBottom w:val="0"/>
              <w:divBdr>
                <w:top w:val="none" w:sz="0" w:space="0" w:color="auto"/>
                <w:left w:val="none" w:sz="0" w:space="0" w:color="auto"/>
                <w:bottom w:val="none" w:sz="0" w:space="0" w:color="auto"/>
                <w:right w:val="none" w:sz="0" w:space="0" w:color="auto"/>
              </w:divBdr>
            </w:div>
          </w:divsChild>
        </w:div>
        <w:div w:id="992291662">
          <w:marLeft w:val="0"/>
          <w:marRight w:val="0"/>
          <w:marTop w:val="0"/>
          <w:marBottom w:val="0"/>
          <w:divBdr>
            <w:top w:val="none" w:sz="0" w:space="0" w:color="auto"/>
            <w:left w:val="none" w:sz="0" w:space="0" w:color="auto"/>
            <w:bottom w:val="none" w:sz="0" w:space="0" w:color="auto"/>
            <w:right w:val="none" w:sz="0" w:space="0" w:color="auto"/>
          </w:divBdr>
          <w:divsChild>
            <w:div w:id="1663657864">
              <w:marLeft w:val="0"/>
              <w:marRight w:val="0"/>
              <w:marTop w:val="0"/>
              <w:marBottom w:val="0"/>
              <w:divBdr>
                <w:top w:val="none" w:sz="0" w:space="0" w:color="auto"/>
                <w:left w:val="none" w:sz="0" w:space="0" w:color="auto"/>
                <w:bottom w:val="none" w:sz="0" w:space="0" w:color="auto"/>
                <w:right w:val="none" w:sz="0" w:space="0" w:color="auto"/>
              </w:divBdr>
            </w:div>
            <w:div w:id="369838232">
              <w:marLeft w:val="0"/>
              <w:marRight w:val="0"/>
              <w:marTop w:val="0"/>
              <w:marBottom w:val="0"/>
              <w:divBdr>
                <w:top w:val="none" w:sz="0" w:space="0" w:color="auto"/>
                <w:left w:val="none" w:sz="0" w:space="0" w:color="auto"/>
                <w:bottom w:val="none" w:sz="0" w:space="0" w:color="auto"/>
                <w:right w:val="none" w:sz="0" w:space="0" w:color="auto"/>
              </w:divBdr>
              <w:divsChild>
                <w:div w:id="160051220">
                  <w:marLeft w:val="0"/>
                  <w:marRight w:val="0"/>
                  <w:marTop w:val="0"/>
                  <w:marBottom w:val="0"/>
                  <w:divBdr>
                    <w:top w:val="none" w:sz="0" w:space="0" w:color="auto"/>
                    <w:left w:val="none" w:sz="0" w:space="0" w:color="auto"/>
                    <w:bottom w:val="none" w:sz="0" w:space="0" w:color="auto"/>
                    <w:right w:val="none" w:sz="0" w:space="0" w:color="auto"/>
                  </w:divBdr>
                  <w:divsChild>
                    <w:div w:id="2090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7859">
              <w:marLeft w:val="0"/>
              <w:marRight w:val="0"/>
              <w:marTop w:val="0"/>
              <w:marBottom w:val="0"/>
              <w:divBdr>
                <w:top w:val="none" w:sz="0" w:space="0" w:color="auto"/>
                <w:left w:val="none" w:sz="0" w:space="0" w:color="auto"/>
                <w:bottom w:val="none" w:sz="0" w:space="0" w:color="auto"/>
                <w:right w:val="none" w:sz="0" w:space="0" w:color="auto"/>
              </w:divBdr>
            </w:div>
          </w:divsChild>
        </w:div>
        <w:div w:id="1203594129">
          <w:marLeft w:val="0"/>
          <w:marRight w:val="0"/>
          <w:marTop w:val="0"/>
          <w:marBottom w:val="0"/>
          <w:divBdr>
            <w:top w:val="none" w:sz="0" w:space="0" w:color="auto"/>
            <w:left w:val="none" w:sz="0" w:space="0" w:color="auto"/>
            <w:bottom w:val="none" w:sz="0" w:space="0" w:color="auto"/>
            <w:right w:val="none" w:sz="0" w:space="0" w:color="auto"/>
          </w:divBdr>
          <w:divsChild>
            <w:div w:id="1686205043">
              <w:marLeft w:val="0"/>
              <w:marRight w:val="0"/>
              <w:marTop w:val="0"/>
              <w:marBottom w:val="0"/>
              <w:divBdr>
                <w:top w:val="none" w:sz="0" w:space="0" w:color="auto"/>
                <w:left w:val="none" w:sz="0" w:space="0" w:color="auto"/>
                <w:bottom w:val="none" w:sz="0" w:space="0" w:color="auto"/>
                <w:right w:val="none" w:sz="0" w:space="0" w:color="auto"/>
              </w:divBdr>
            </w:div>
            <w:div w:id="1052312853">
              <w:marLeft w:val="0"/>
              <w:marRight w:val="0"/>
              <w:marTop w:val="0"/>
              <w:marBottom w:val="0"/>
              <w:divBdr>
                <w:top w:val="none" w:sz="0" w:space="0" w:color="auto"/>
                <w:left w:val="none" w:sz="0" w:space="0" w:color="auto"/>
                <w:bottom w:val="none" w:sz="0" w:space="0" w:color="auto"/>
                <w:right w:val="none" w:sz="0" w:space="0" w:color="auto"/>
              </w:divBdr>
              <w:divsChild>
                <w:div w:id="817381132">
                  <w:marLeft w:val="0"/>
                  <w:marRight w:val="0"/>
                  <w:marTop w:val="0"/>
                  <w:marBottom w:val="0"/>
                  <w:divBdr>
                    <w:top w:val="none" w:sz="0" w:space="0" w:color="auto"/>
                    <w:left w:val="none" w:sz="0" w:space="0" w:color="auto"/>
                    <w:bottom w:val="none" w:sz="0" w:space="0" w:color="auto"/>
                    <w:right w:val="none" w:sz="0" w:space="0" w:color="auto"/>
                  </w:divBdr>
                  <w:divsChild>
                    <w:div w:id="1134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482">
              <w:marLeft w:val="0"/>
              <w:marRight w:val="0"/>
              <w:marTop w:val="0"/>
              <w:marBottom w:val="0"/>
              <w:divBdr>
                <w:top w:val="none" w:sz="0" w:space="0" w:color="auto"/>
                <w:left w:val="none" w:sz="0" w:space="0" w:color="auto"/>
                <w:bottom w:val="none" w:sz="0" w:space="0" w:color="auto"/>
                <w:right w:val="none" w:sz="0" w:space="0" w:color="auto"/>
              </w:divBdr>
            </w:div>
          </w:divsChild>
        </w:div>
        <w:div w:id="690179492">
          <w:marLeft w:val="0"/>
          <w:marRight w:val="0"/>
          <w:marTop w:val="0"/>
          <w:marBottom w:val="0"/>
          <w:divBdr>
            <w:top w:val="none" w:sz="0" w:space="0" w:color="auto"/>
            <w:left w:val="none" w:sz="0" w:space="0" w:color="auto"/>
            <w:bottom w:val="none" w:sz="0" w:space="0" w:color="auto"/>
            <w:right w:val="none" w:sz="0" w:space="0" w:color="auto"/>
          </w:divBdr>
          <w:divsChild>
            <w:div w:id="1058557148">
              <w:marLeft w:val="0"/>
              <w:marRight w:val="0"/>
              <w:marTop w:val="0"/>
              <w:marBottom w:val="0"/>
              <w:divBdr>
                <w:top w:val="none" w:sz="0" w:space="0" w:color="auto"/>
                <w:left w:val="none" w:sz="0" w:space="0" w:color="auto"/>
                <w:bottom w:val="none" w:sz="0" w:space="0" w:color="auto"/>
                <w:right w:val="none" w:sz="0" w:space="0" w:color="auto"/>
              </w:divBdr>
            </w:div>
            <w:div w:id="1144077312">
              <w:marLeft w:val="0"/>
              <w:marRight w:val="0"/>
              <w:marTop w:val="0"/>
              <w:marBottom w:val="0"/>
              <w:divBdr>
                <w:top w:val="none" w:sz="0" w:space="0" w:color="auto"/>
                <w:left w:val="none" w:sz="0" w:space="0" w:color="auto"/>
                <w:bottom w:val="none" w:sz="0" w:space="0" w:color="auto"/>
                <w:right w:val="none" w:sz="0" w:space="0" w:color="auto"/>
              </w:divBdr>
              <w:divsChild>
                <w:div w:id="987443582">
                  <w:marLeft w:val="0"/>
                  <w:marRight w:val="0"/>
                  <w:marTop w:val="0"/>
                  <w:marBottom w:val="0"/>
                  <w:divBdr>
                    <w:top w:val="none" w:sz="0" w:space="0" w:color="auto"/>
                    <w:left w:val="none" w:sz="0" w:space="0" w:color="auto"/>
                    <w:bottom w:val="none" w:sz="0" w:space="0" w:color="auto"/>
                    <w:right w:val="none" w:sz="0" w:space="0" w:color="auto"/>
                  </w:divBdr>
                  <w:divsChild>
                    <w:div w:id="11560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446">
              <w:marLeft w:val="0"/>
              <w:marRight w:val="0"/>
              <w:marTop w:val="0"/>
              <w:marBottom w:val="0"/>
              <w:divBdr>
                <w:top w:val="none" w:sz="0" w:space="0" w:color="auto"/>
                <w:left w:val="none" w:sz="0" w:space="0" w:color="auto"/>
                <w:bottom w:val="none" w:sz="0" w:space="0" w:color="auto"/>
                <w:right w:val="none" w:sz="0" w:space="0" w:color="auto"/>
              </w:divBdr>
            </w:div>
          </w:divsChild>
        </w:div>
        <w:div w:id="1218008811">
          <w:marLeft w:val="0"/>
          <w:marRight w:val="0"/>
          <w:marTop w:val="0"/>
          <w:marBottom w:val="0"/>
          <w:divBdr>
            <w:top w:val="none" w:sz="0" w:space="0" w:color="auto"/>
            <w:left w:val="none" w:sz="0" w:space="0" w:color="auto"/>
            <w:bottom w:val="none" w:sz="0" w:space="0" w:color="auto"/>
            <w:right w:val="none" w:sz="0" w:space="0" w:color="auto"/>
          </w:divBdr>
          <w:divsChild>
            <w:div w:id="1148591065">
              <w:marLeft w:val="0"/>
              <w:marRight w:val="0"/>
              <w:marTop w:val="0"/>
              <w:marBottom w:val="0"/>
              <w:divBdr>
                <w:top w:val="none" w:sz="0" w:space="0" w:color="auto"/>
                <w:left w:val="none" w:sz="0" w:space="0" w:color="auto"/>
                <w:bottom w:val="none" w:sz="0" w:space="0" w:color="auto"/>
                <w:right w:val="none" w:sz="0" w:space="0" w:color="auto"/>
              </w:divBdr>
            </w:div>
            <w:div w:id="1321621237">
              <w:marLeft w:val="0"/>
              <w:marRight w:val="0"/>
              <w:marTop w:val="0"/>
              <w:marBottom w:val="0"/>
              <w:divBdr>
                <w:top w:val="none" w:sz="0" w:space="0" w:color="auto"/>
                <w:left w:val="none" w:sz="0" w:space="0" w:color="auto"/>
                <w:bottom w:val="none" w:sz="0" w:space="0" w:color="auto"/>
                <w:right w:val="none" w:sz="0" w:space="0" w:color="auto"/>
              </w:divBdr>
              <w:divsChild>
                <w:div w:id="970982005">
                  <w:marLeft w:val="0"/>
                  <w:marRight w:val="0"/>
                  <w:marTop w:val="0"/>
                  <w:marBottom w:val="0"/>
                  <w:divBdr>
                    <w:top w:val="none" w:sz="0" w:space="0" w:color="auto"/>
                    <w:left w:val="none" w:sz="0" w:space="0" w:color="auto"/>
                    <w:bottom w:val="none" w:sz="0" w:space="0" w:color="auto"/>
                    <w:right w:val="none" w:sz="0" w:space="0" w:color="auto"/>
                  </w:divBdr>
                  <w:divsChild>
                    <w:div w:id="1487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1390">
      <w:bodyDiv w:val="1"/>
      <w:marLeft w:val="0"/>
      <w:marRight w:val="0"/>
      <w:marTop w:val="0"/>
      <w:marBottom w:val="0"/>
      <w:divBdr>
        <w:top w:val="none" w:sz="0" w:space="0" w:color="auto"/>
        <w:left w:val="none" w:sz="0" w:space="0" w:color="auto"/>
        <w:bottom w:val="none" w:sz="0" w:space="0" w:color="auto"/>
        <w:right w:val="none" w:sz="0" w:space="0" w:color="auto"/>
      </w:divBdr>
      <w:divsChild>
        <w:div w:id="1319962830">
          <w:marLeft w:val="0"/>
          <w:marRight w:val="0"/>
          <w:marTop w:val="0"/>
          <w:marBottom w:val="0"/>
          <w:divBdr>
            <w:top w:val="none" w:sz="0" w:space="0" w:color="auto"/>
            <w:left w:val="none" w:sz="0" w:space="0" w:color="auto"/>
            <w:bottom w:val="none" w:sz="0" w:space="0" w:color="auto"/>
            <w:right w:val="none" w:sz="0" w:space="0" w:color="auto"/>
          </w:divBdr>
          <w:divsChild>
            <w:div w:id="1815944849">
              <w:marLeft w:val="0"/>
              <w:marRight w:val="0"/>
              <w:marTop w:val="0"/>
              <w:marBottom w:val="0"/>
              <w:divBdr>
                <w:top w:val="none" w:sz="0" w:space="0" w:color="auto"/>
                <w:left w:val="none" w:sz="0" w:space="0" w:color="auto"/>
                <w:bottom w:val="none" w:sz="0" w:space="0" w:color="auto"/>
                <w:right w:val="none" w:sz="0" w:space="0" w:color="auto"/>
              </w:divBdr>
            </w:div>
            <w:div w:id="61678971">
              <w:marLeft w:val="0"/>
              <w:marRight w:val="0"/>
              <w:marTop w:val="0"/>
              <w:marBottom w:val="0"/>
              <w:divBdr>
                <w:top w:val="none" w:sz="0" w:space="0" w:color="auto"/>
                <w:left w:val="none" w:sz="0" w:space="0" w:color="auto"/>
                <w:bottom w:val="none" w:sz="0" w:space="0" w:color="auto"/>
                <w:right w:val="none" w:sz="0" w:space="0" w:color="auto"/>
              </w:divBdr>
              <w:divsChild>
                <w:div w:id="540677115">
                  <w:marLeft w:val="0"/>
                  <w:marRight w:val="0"/>
                  <w:marTop w:val="0"/>
                  <w:marBottom w:val="0"/>
                  <w:divBdr>
                    <w:top w:val="none" w:sz="0" w:space="0" w:color="auto"/>
                    <w:left w:val="none" w:sz="0" w:space="0" w:color="auto"/>
                    <w:bottom w:val="none" w:sz="0" w:space="0" w:color="auto"/>
                    <w:right w:val="none" w:sz="0" w:space="0" w:color="auto"/>
                  </w:divBdr>
                  <w:divsChild>
                    <w:div w:id="9763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374">
      <w:bodyDiv w:val="1"/>
      <w:marLeft w:val="0"/>
      <w:marRight w:val="0"/>
      <w:marTop w:val="0"/>
      <w:marBottom w:val="0"/>
      <w:divBdr>
        <w:top w:val="none" w:sz="0" w:space="0" w:color="auto"/>
        <w:left w:val="none" w:sz="0" w:space="0" w:color="auto"/>
        <w:bottom w:val="none" w:sz="0" w:space="0" w:color="auto"/>
        <w:right w:val="none" w:sz="0" w:space="0" w:color="auto"/>
      </w:divBdr>
      <w:divsChild>
        <w:div w:id="1787698925">
          <w:marLeft w:val="0"/>
          <w:marRight w:val="0"/>
          <w:marTop w:val="0"/>
          <w:marBottom w:val="0"/>
          <w:divBdr>
            <w:top w:val="none" w:sz="0" w:space="0" w:color="auto"/>
            <w:left w:val="none" w:sz="0" w:space="0" w:color="auto"/>
            <w:bottom w:val="none" w:sz="0" w:space="0" w:color="auto"/>
            <w:right w:val="none" w:sz="0" w:space="0" w:color="auto"/>
          </w:divBdr>
          <w:divsChild>
            <w:div w:id="19553360">
              <w:marLeft w:val="0"/>
              <w:marRight w:val="0"/>
              <w:marTop w:val="0"/>
              <w:marBottom w:val="0"/>
              <w:divBdr>
                <w:top w:val="none" w:sz="0" w:space="0" w:color="auto"/>
                <w:left w:val="none" w:sz="0" w:space="0" w:color="auto"/>
                <w:bottom w:val="none" w:sz="0" w:space="0" w:color="auto"/>
                <w:right w:val="none" w:sz="0" w:space="0" w:color="auto"/>
              </w:divBdr>
            </w:div>
            <w:div w:id="143359647">
              <w:marLeft w:val="0"/>
              <w:marRight w:val="0"/>
              <w:marTop w:val="0"/>
              <w:marBottom w:val="0"/>
              <w:divBdr>
                <w:top w:val="none" w:sz="0" w:space="0" w:color="auto"/>
                <w:left w:val="none" w:sz="0" w:space="0" w:color="auto"/>
                <w:bottom w:val="none" w:sz="0" w:space="0" w:color="auto"/>
                <w:right w:val="none" w:sz="0" w:space="0" w:color="auto"/>
              </w:divBdr>
              <w:divsChild>
                <w:div w:id="417018737">
                  <w:marLeft w:val="0"/>
                  <w:marRight w:val="0"/>
                  <w:marTop w:val="0"/>
                  <w:marBottom w:val="0"/>
                  <w:divBdr>
                    <w:top w:val="none" w:sz="0" w:space="0" w:color="auto"/>
                    <w:left w:val="none" w:sz="0" w:space="0" w:color="auto"/>
                    <w:bottom w:val="none" w:sz="0" w:space="0" w:color="auto"/>
                    <w:right w:val="none" w:sz="0" w:space="0" w:color="auto"/>
                  </w:divBdr>
                  <w:divsChild>
                    <w:div w:id="20920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554">
      <w:bodyDiv w:val="1"/>
      <w:marLeft w:val="0"/>
      <w:marRight w:val="0"/>
      <w:marTop w:val="0"/>
      <w:marBottom w:val="0"/>
      <w:divBdr>
        <w:top w:val="none" w:sz="0" w:space="0" w:color="auto"/>
        <w:left w:val="none" w:sz="0" w:space="0" w:color="auto"/>
        <w:bottom w:val="none" w:sz="0" w:space="0" w:color="auto"/>
        <w:right w:val="none" w:sz="0" w:space="0" w:color="auto"/>
      </w:divBdr>
    </w:div>
    <w:div w:id="1023630183">
      <w:bodyDiv w:val="1"/>
      <w:marLeft w:val="0"/>
      <w:marRight w:val="0"/>
      <w:marTop w:val="0"/>
      <w:marBottom w:val="0"/>
      <w:divBdr>
        <w:top w:val="none" w:sz="0" w:space="0" w:color="auto"/>
        <w:left w:val="none" w:sz="0" w:space="0" w:color="auto"/>
        <w:bottom w:val="none" w:sz="0" w:space="0" w:color="auto"/>
        <w:right w:val="none" w:sz="0" w:space="0" w:color="auto"/>
      </w:divBdr>
    </w:div>
    <w:div w:id="1278828394">
      <w:bodyDiv w:val="1"/>
      <w:marLeft w:val="0"/>
      <w:marRight w:val="0"/>
      <w:marTop w:val="0"/>
      <w:marBottom w:val="0"/>
      <w:divBdr>
        <w:top w:val="none" w:sz="0" w:space="0" w:color="auto"/>
        <w:left w:val="none" w:sz="0" w:space="0" w:color="auto"/>
        <w:bottom w:val="none" w:sz="0" w:space="0" w:color="auto"/>
        <w:right w:val="none" w:sz="0" w:space="0" w:color="auto"/>
      </w:divBdr>
      <w:divsChild>
        <w:div w:id="1754542622">
          <w:marLeft w:val="0"/>
          <w:marRight w:val="0"/>
          <w:marTop w:val="0"/>
          <w:marBottom w:val="0"/>
          <w:divBdr>
            <w:top w:val="none" w:sz="0" w:space="0" w:color="auto"/>
            <w:left w:val="none" w:sz="0" w:space="0" w:color="auto"/>
            <w:bottom w:val="none" w:sz="0" w:space="0" w:color="auto"/>
            <w:right w:val="none" w:sz="0" w:space="0" w:color="auto"/>
          </w:divBdr>
          <w:divsChild>
            <w:div w:id="8145654">
              <w:marLeft w:val="0"/>
              <w:marRight w:val="0"/>
              <w:marTop w:val="0"/>
              <w:marBottom w:val="0"/>
              <w:divBdr>
                <w:top w:val="none" w:sz="0" w:space="0" w:color="auto"/>
                <w:left w:val="none" w:sz="0" w:space="0" w:color="auto"/>
                <w:bottom w:val="none" w:sz="0" w:space="0" w:color="auto"/>
                <w:right w:val="none" w:sz="0" w:space="0" w:color="auto"/>
              </w:divBdr>
            </w:div>
            <w:div w:id="281376238">
              <w:marLeft w:val="0"/>
              <w:marRight w:val="0"/>
              <w:marTop w:val="0"/>
              <w:marBottom w:val="0"/>
              <w:divBdr>
                <w:top w:val="none" w:sz="0" w:space="0" w:color="auto"/>
                <w:left w:val="none" w:sz="0" w:space="0" w:color="auto"/>
                <w:bottom w:val="none" w:sz="0" w:space="0" w:color="auto"/>
                <w:right w:val="none" w:sz="0" w:space="0" w:color="auto"/>
              </w:divBdr>
              <w:divsChild>
                <w:div w:id="1778257147">
                  <w:marLeft w:val="0"/>
                  <w:marRight w:val="0"/>
                  <w:marTop w:val="0"/>
                  <w:marBottom w:val="0"/>
                  <w:divBdr>
                    <w:top w:val="none" w:sz="0" w:space="0" w:color="auto"/>
                    <w:left w:val="none" w:sz="0" w:space="0" w:color="auto"/>
                    <w:bottom w:val="none" w:sz="0" w:space="0" w:color="auto"/>
                    <w:right w:val="none" w:sz="0" w:space="0" w:color="auto"/>
                  </w:divBdr>
                  <w:divsChild>
                    <w:div w:id="1617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54">
              <w:marLeft w:val="0"/>
              <w:marRight w:val="0"/>
              <w:marTop w:val="0"/>
              <w:marBottom w:val="0"/>
              <w:divBdr>
                <w:top w:val="none" w:sz="0" w:space="0" w:color="auto"/>
                <w:left w:val="none" w:sz="0" w:space="0" w:color="auto"/>
                <w:bottom w:val="none" w:sz="0" w:space="0" w:color="auto"/>
                <w:right w:val="none" w:sz="0" w:space="0" w:color="auto"/>
              </w:divBdr>
            </w:div>
          </w:divsChild>
        </w:div>
        <w:div w:id="2040006641">
          <w:marLeft w:val="0"/>
          <w:marRight w:val="0"/>
          <w:marTop w:val="0"/>
          <w:marBottom w:val="0"/>
          <w:divBdr>
            <w:top w:val="none" w:sz="0" w:space="0" w:color="auto"/>
            <w:left w:val="none" w:sz="0" w:space="0" w:color="auto"/>
            <w:bottom w:val="none" w:sz="0" w:space="0" w:color="auto"/>
            <w:right w:val="none" w:sz="0" w:space="0" w:color="auto"/>
          </w:divBdr>
          <w:divsChild>
            <w:div w:id="1464498726">
              <w:marLeft w:val="0"/>
              <w:marRight w:val="0"/>
              <w:marTop w:val="0"/>
              <w:marBottom w:val="0"/>
              <w:divBdr>
                <w:top w:val="none" w:sz="0" w:space="0" w:color="auto"/>
                <w:left w:val="none" w:sz="0" w:space="0" w:color="auto"/>
                <w:bottom w:val="none" w:sz="0" w:space="0" w:color="auto"/>
                <w:right w:val="none" w:sz="0" w:space="0" w:color="auto"/>
              </w:divBdr>
            </w:div>
            <w:div w:id="1428191562">
              <w:marLeft w:val="0"/>
              <w:marRight w:val="0"/>
              <w:marTop w:val="0"/>
              <w:marBottom w:val="0"/>
              <w:divBdr>
                <w:top w:val="none" w:sz="0" w:space="0" w:color="auto"/>
                <w:left w:val="none" w:sz="0" w:space="0" w:color="auto"/>
                <w:bottom w:val="none" w:sz="0" w:space="0" w:color="auto"/>
                <w:right w:val="none" w:sz="0" w:space="0" w:color="auto"/>
              </w:divBdr>
              <w:divsChild>
                <w:div w:id="1322469173">
                  <w:marLeft w:val="0"/>
                  <w:marRight w:val="0"/>
                  <w:marTop w:val="0"/>
                  <w:marBottom w:val="0"/>
                  <w:divBdr>
                    <w:top w:val="none" w:sz="0" w:space="0" w:color="auto"/>
                    <w:left w:val="none" w:sz="0" w:space="0" w:color="auto"/>
                    <w:bottom w:val="none" w:sz="0" w:space="0" w:color="auto"/>
                    <w:right w:val="none" w:sz="0" w:space="0" w:color="auto"/>
                  </w:divBdr>
                  <w:divsChild>
                    <w:div w:id="1071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340">
              <w:marLeft w:val="0"/>
              <w:marRight w:val="0"/>
              <w:marTop w:val="0"/>
              <w:marBottom w:val="0"/>
              <w:divBdr>
                <w:top w:val="none" w:sz="0" w:space="0" w:color="auto"/>
                <w:left w:val="none" w:sz="0" w:space="0" w:color="auto"/>
                <w:bottom w:val="none" w:sz="0" w:space="0" w:color="auto"/>
                <w:right w:val="none" w:sz="0" w:space="0" w:color="auto"/>
              </w:divBdr>
            </w:div>
          </w:divsChild>
        </w:div>
        <w:div w:id="110823099">
          <w:marLeft w:val="0"/>
          <w:marRight w:val="0"/>
          <w:marTop w:val="0"/>
          <w:marBottom w:val="0"/>
          <w:divBdr>
            <w:top w:val="none" w:sz="0" w:space="0" w:color="auto"/>
            <w:left w:val="none" w:sz="0" w:space="0" w:color="auto"/>
            <w:bottom w:val="none" w:sz="0" w:space="0" w:color="auto"/>
            <w:right w:val="none" w:sz="0" w:space="0" w:color="auto"/>
          </w:divBdr>
          <w:divsChild>
            <w:div w:id="1088964829">
              <w:marLeft w:val="0"/>
              <w:marRight w:val="0"/>
              <w:marTop w:val="0"/>
              <w:marBottom w:val="0"/>
              <w:divBdr>
                <w:top w:val="none" w:sz="0" w:space="0" w:color="auto"/>
                <w:left w:val="none" w:sz="0" w:space="0" w:color="auto"/>
                <w:bottom w:val="none" w:sz="0" w:space="0" w:color="auto"/>
                <w:right w:val="none" w:sz="0" w:space="0" w:color="auto"/>
              </w:divBdr>
            </w:div>
            <w:div w:id="1592547354">
              <w:marLeft w:val="0"/>
              <w:marRight w:val="0"/>
              <w:marTop w:val="0"/>
              <w:marBottom w:val="0"/>
              <w:divBdr>
                <w:top w:val="none" w:sz="0" w:space="0" w:color="auto"/>
                <w:left w:val="none" w:sz="0" w:space="0" w:color="auto"/>
                <w:bottom w:val="none" w:sz="0" w:space="0" w:color="auto"/>
                <w:right w:val="none" w:sz="0" w:space="0" w:color="auto"/>
              </w:divBdr>
              <w:divsChild>
                <w:div w:id="1640836612">
                  <w:marLeft w:val="0"/>
                  <w:marRight w:val="0"/>
                  <w:marTop w:val="0"/>
                  <w:marBottom w:val="0"/>
                  <w:divBdr>
                    <w:top w:val="none" w:sz="0" w:space="0" w:color="auto"/>
                    <w:left w:val="none" w:sz="0" w:space="0" w:color="auto"/>
                    <w:bottom w:val="none" w:sz="0" w:space="0" w:color="auto"/>
                    <w:right w:val="none" w:sz="0" w:space="0" w:color="auto"/>
                  </w:divBdr>
                  <w:divsChild>
                    <w:div w:id="19103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344">
              <w:marLeft w:val="0"/>
              <w:marRight w:val="0"/>
              <w:marTop w:val="0"/>
              <w:marBottom w:val="0"/>
              <w:divBdr>
                <w:top w:val="none" w:sz="0" w:space="0" w:color="auto"/>
                <w:left w:val="none" w:sz="0" w:space="0" w:color="auto"/>
                <w:bottom w:val="none" w:sz="0" w:space="0" w:color="auto"/>
                <w:right w:val="none" w:sz="0" w:space="0" w:color="auto"/>
              </w:divBdr>
            </w:div>
          </w:divsChild>
        </w:div>
        <w:div w:id="773523187">
          <w:marLeft w:val="0"/>
          <w:marRight w:val="0"/>
          <w:marTop w:val="0"/>
          <w:marBottom w:val="0"/>
          <w:divBdr>
            <w:top w:val="none" w:sz="0" w:space="0" w:color="auto"/>
            <w:left w:val="none" w:sz="0" w:space="0" w:color="auto"/>
            <w:bottom w:val="none" w:sz="0" w:space="0" w:color="auto"/>
            <w:right w:val="none" w:sz="0" w:space="0" w:color="auto"/>
          </w:divBdr>
          <w:divsChild>
            <w:div w:id="1206017452">
              <w:marLeft w:val="0"/>
              <w:marRight w:val="0"/>
              <w:marTop w:val="0"/>
              <w:marBottom w:val="0"/>
              <w:divBdr>
                <w:top w:val="none" w:sz="0" w:space="0" w:color="auto"/>
                <w:left w:val="none" w:sz="0" w:space="0" w:color="auto"/>
                <w:bottom w:val="none" w:sz="0" w:space="0" w:color="auto"/>
                <w:right w:val="none" w:sz="0" w:space="0" w:color="auto"/>
              </w:divBdr>
            </w:div>
            <w:div w:id="877742863">
              <w:marLeft w:val="0"/>
              <w:marRight w:val="0"/>
              <w:marTop w:val="0"/>
              <w:marBottom w:val="0"/>
              <w:divBdr>
                <w:top w:val="none" w:sz="0" w:space="0" w:color="auto"/>
                <w:left w:val="none" w:sz="0" w:space="0" w:color="auto"/>
                <w:bottom w:val="none" w:sz="0" w:space="0" w:color="auto"/>
                <w:right w:val="none" w:sz="0" w:space="0" w:color="auto"/>
              </w:divBdr>
              <w:divsChild>
                <w:div w:id="74325008">
                  <w:marLeft w:val="0"/>
                  <w:marRight w:val="0"/>
                  <w:marTop w:val="0"/>
                  <w:marBottom w:val="0"/>
                  <w:divBdr>
                    <w:top w:val="none" w:sz="0" w:space="0" w:color="auto"/>
                    <w:left w:val="none" w:sz="0" w:space="0" w:color="auto"/>
                    <w:bottom w:val="none" w:sz="0" w:space="0" w:color="auto"/>
                    <w:right w:val="none" w:sz="0" w:space="0" w:color="auto"/>
                  </w:divBdr>
                  <w:divsChild>
                    <w:div w:id="1144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945">
              <w:marLeft w:val="0"/>
              <w:marRight w:val="0"/>
              <w:marTop w:val="0"/>
              <w:marBottom w:val="0"/>
              <w:divBdr>
                <w:top w:val="none" w:sz="0" w:space="0" w:color="auto"/>
                <w:left w:val="none" w:sz="0" w:space="0" w:color="auto"/>
                <w:bottom w:val="none" w:sz="0" w:space="0" w:color="auto"/>
                <w:right w:val="none" w:sz="0" w:space="0" w:color="auto"/>
              </w:divBdr>
            </w:div>
          </w:divsChild>
        </w:div>
        <w:div w:id="1556350471">
          <w:marLeft w:val="0"/>
          <w:marRight w:val="0"/>
          <w:marTop w:val="0"/>
          <w:marBottom w:val="0"/>
          <w:divBdr>
            <w:top w:val="none" w:sz="0" w:space="0" w:color="auto"/>
            <w:left w:val="none" w:sz="0" w:space="0" w:color="auto"/>
            <w:bottom w:val="none" w:sz="0" w:space="0" w:color="auto"/>
            <w:right w:val="none" w:sz="0" w:space="0" w:color="auto"/>
          </w:divBdr>
          <w:divsChild>
            <w:div w:id="1758331153">
              <w:marLeft w:val="0"/>
              <w:marRight w:val="0"/>
              <w:marTop w:val="0"/>
              <w:marBottom w:val="0"/>
              <w:divBdr>
                <w:top w:val="none" w:sz="0" w:space="0" w:color="auto"/>
                <w:left w:val="none" w:sz="0" w:space="0" w:color="auto"/>
                <w:bottom w:val="none" w:sz="0" w:space="0" w:color="auto"/>
                <w:right w:val="none" w:sz="0" w:space="0" w:color="auto"/>
              </w:divBdr>
            </w:div>
            <w:div w:id="1917670314">
              <w:marLeft w:val="0"/>
              <w:marRight w:val="0"/>
              <w:marTop w:val="0"/>
              <w:marBottom w:val="0"/>
              <w:divBdr>
                <w:top w:val="none" w:sz="0" w:space="0" w:color="auto"/>
                <w:left w:val="none" w:sz="0" w:space="0" w:color="auto"/>
                <w:bottom w:val="none" w:sz="0" w:space="0" w:color="auto"/>
                <w:right w:val="none" w:sz="0" w:space="0" w:color="auto"/>
              </w:divBdr>
              <w:divsChild>
                <w:div w:id="1080713779">
                  <w:marLeft w:val="0"/>
                  <w:marRight w:val="0"/>
                  <w:marTop w:val="0"/>
                  <w:marBottom w:val="0"/>
                  <w:divBdr>
                    <w:top w:val="none" w:sz="0" w:space="0" w:color="auto"/>
                    <w:left w:val="none" w:sz="0" w:space="0" w:color="auto"/>
                    <w:bottom w:val="none" w:sz="0" w:space="0" w:color="auto"/>
                    <w:right w:val="none" w:sz="0" w:space="0" w:color="auto"/>
                  </w:divBdr>
                  <w:divsChild>
                    <w:div w:id="1640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514">
              <w:marLeft w:val="0"/>
              <w:marRight w:val="0"/>
              <w:marTop w:val="0"/>
              <w:marBottom w:val="0"/>
              <w:divBdr>
                <w:top w:val="none" w:sz="0" w:space="0" w:color="auto"/>
                <w:left w:val="none" w:sz="0" w:space="0" w:color="auto"/>
                <w:bottom w:val="none" w:sz="0" w:space="0" w:color="auto"/>
                <w:right w:val="none" w:sz="0" w:space="0" w:color="auto"/>
              </w:divBdr>
            </w:div>
          </w:divsChild>
        </w:div>
        <w:div w:id="214975087">
          <w:marLeft w:val="0"/>
          <w:marRight w:val="0"/>
          <w:marTop w:val="0"/>
          <w:marBottom w:val="0"/>
          <w:divBdr>
            <w:top w:val="none" w:sz="0" w:space="0" w:color="auto"/>
            <w:left w:val="none" w:sz="0" w:space="0" w:color="auto"/>
            <w:bottom w:val="none" w:sz="0" w:space="0" w:color="auto"/>
            <w:right w:val="none" w:sz="0" w:space="0" w:color="auto"/>
          </w:divBdr>
          <w:divsChild>
            <w:div w:id="808595353">
              <w:marLeft w:val="0"/>
              <w:marRight w:val="0"/>
              <w:marTop w:val="0"/>
              <w:marBottom w:val="0"/>
              <w:divBdr>
                <w:top w:val="none" w:sz="0" w:space="0" w:color="auto"/>
                <w:left w:val="none" w:sz="0" w:space="0" w:color="auto"/>
                <w:bottom w:val="none" w:sz="0" w:space="0" w:color="auto"/>
                <w:right w:val="none" w:sz="0" w:space="0" w:color="auto"/>
              </w:divBdr>
            </w:div>
            <w:div w:id="999582959">
              <w:marLeft w:val="0"/>
              <w:marRight w:val="0"/>
              <w:marTop w:val="0"/>
              <w:marBottom w:val="0"/>
              <w:divBdr>
                <w:top w:val="none" w:sz="0" w:space="0" w:color="auto"/>
                <w:left w:val="none" w:sz="0" w:space="0" w:color="auto"/>
                <w:bottom w:val="none" w:sz="0" w:space="0" w:color="auto"/>
                <w:right w:val="none" w:sz="0" w:space="0" w:color="auto"/>
              </w:divBdr>
              <w:divsChild>
                <w:div w:id="1405032691">
                  <w:marLeft w:val="0"/>
                  <w:marRight w:val="0"/>
                  <w:marTop w:val="0"/>
                  <w:marBottom w:val="0"/>
                  <w:divBdr>
                    <w:top w:val="none" w:sz="0" w:space="0" w:color="auto"/>
                    <w:left w:val="none" w:sz="0" w:space="0" w:color="auto"/>
                    <w:bottom w:val="none" w:sz="0" w:space="0" w:color="auto"/>
                    <w:right w:val="none" w:sz="0" w:space="0" w:color="auto"/>
                  </w:divBdr>
                  <w:divsChild>
                    <w:div w:id="127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Khan</dc:creator>
  <cp:keywords/>
  <dc:description/>
  <cp:lastModifiedBy>hp</cp:lastModifiedBy>
  <cp:revision>3</cp:revision>
  <dcterms:created xsi:type="dcterms:W3CDTF">2025-05-26T16:40:00Z</dcterms:created>
  <dcterms:modified xsi:type="dcterms:W3CDTF">2025-05-26T18:11:00Z</dcterms:modified>
</cp:coreProperties>
</file>