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211E2" w14:textId="77777777" w:rsidR="00424DDD" w:rsidRDefault="00000000">
      <w:pPr>
        <w:spacing w:line="259" w:lineRule="auto"/>
        <w:ind w:left="355"/>
      </w:pPr>
      <w:r>
        <w:t xml:space="preserve">Project Title: Automated Model Ensemble Techniques for Improved Accuracy </w:t>
      </w:r>
    </w:p>
    <w:p w14:paraId="2FF4AC99" w14:textId="32C97AF3" w:rsidR="00424DDD" w:rsidRDefault="00000000">
      <w:pPr>
        <w:spacing w:line="259" w:lineRule="auto"/>
        <w:ind w:left="355"/>
      </w:pPr>
      <w:r>
        <w:t>Prepared by: A</w:t>
      </w:r>
      <w:r w:rsidR="005A6B7D">
        <w:t>RCHANA A G</w:t>
      </w:r>
      <w:r>
        <w:t>(4AD21EC00</w:t>
      </w:r>
      <w:r w:rsidR="005A6B7D">
        <w:t>8</w:t>
      </w:r>
      <w:r>
        <w:t xml:space="preserve">) </w:t>
      </w:r>
    </w:p>
    <w:p w14:paraId="588E2479" w14:textId="11FD4164" w:rsidR="00424DDD" w:rsidRDefault="00000000">
      <w:pPr>
        <w:spacing w:line="259" w:lineRule="auto"/>
        <w:ind w:left="355"/>
      </w:pPr>
      <w:r>
        <w:t>CAN ID: CAN_</w:t>
      </w:r>
      <w:r w:rsidR="005A6B7D">
        <w:t>36239068</w:t>
      </w:r>
      <w:r>
        <w:t xml:space="preserve"> </w:t>
      </w:r>
    </w:p>
    <w:p w14:paraId="601A2D51" w14:textId="77777777" w:rsidR="00424DDD" w:rsidRDefault="00000000">
      <w:pPr>
        <w:spacing w:line="259" w:lineRule="auto"/>
        <w:ind w:left="355"/>
      </w:pPr>
      <w:r>
        <w:t xml:space="preserve">Institution: ATME COLLEGE OF ENGINEERING, MYSORE </w:t>
      </w:r>
    </w:p>
    <w:p w14:paraId="674963D3" w14:textId="77777777" w:rsidR="00424DDD" w:rsidRDefault="00000000">
      <w:pPr>
        <w:spacing w:after="273" w:line="259" w:lineRule="auto"/>
        <w:ind w:left="355"/>
      </w:pPr>
      <w:r>
        <w:t xml:space="preserve">Date: 05/05/2025 </w:t>
      </w:r>
    </w:p>
    <w:p w14:paraId="058788F9" w14:textId="77777777" w:rsidR="00424DDD" w:rsidRDefault="00000000">
      <w:pPr>
        <w:spacing w:after="321" w:line="259" w:lineRule="auto"/>
        <w:ind w:left="360" w:firstLine="0"/>
        <w:jc w:val="left"/>
      </w:pPr>
      <w:r>
        <w:t xml:space="preserve"> </w:t>
      </w:r>
    </w:p>
    <w:p w14:paraId="3B9E5A7A" w14:textId="77777777" w:rsidR="00424DDD" w:rsidRDefault="00000000">
      <w:pPr>
        <w:pStyle w:val="Heading1"/>
        <w:ind w:left="355"/>
      </w:pPr>
      <w:r>
        <w:t xml:space="preserve">Abstract </w:t>
      </w:r>
    </w:p>
    <w:p w14:paraId="4501BFA1" w14:textId="77777777" w:rsidR="00424DDD" w:rsidRDefault="00000000">
      <w:pPr>
        <w:spacing w:after="180"/>
        <w:ind w:left="355"/>
      </w:pPr>
      <w:r>
        <w:t xml:space="preserve">This research delves into the application of automated model ensemble methods to increase the accuracy and performance of machine learning models. Ensemble techniques like bagging, boosting, stacking, and voting are renowned for their capacity to pool the advantages of multiple models and mitigate overfitting. Manually building and tuning ensembles, though, can prove time-consuming and intricate. This study centers on the automation of the ensemble process with the aid of platforms like Auto-sklearn, H2O AutoML, and TPOT to simplify model selection, hyperparameter optimization, and ensemble building. The objective is to create a sound, scalable, and effective automated pipeline that produces high-quality models with consistent performance on multiple datasets. We hope that in this work, we can prove how automation can make intricate model-building processes easier yet enhance predictive performance. </w:t>
      </w:r>
    </w:p>
    <w:p w14:paraId="6F215E00" w14:textId="77777777" w:rsidR="00424DDD" w:rsidRDefault="00000000">
      <w:pPr>
        <w:pStyle w:val="Heading1"/>
        <w:ind w:left="355"/>
      </w:pPr>
      <w:r>
        <w:t xml:space="preserve">Introduction </w:t>
      </w:r>
    </w:p>
    <w:p w14:paraId="6E201005" w14:textId="77777777" w:rsidR="00424DDD" w:rsidRDefault="00000000">
      <w:pPr>
        <w:spacing w:after="128"/>
        <w:ind w:left="355"/>
      </w:pPr>
      <w:r>
        <w:t xml:space="preserve">Machine learning has transformed data-driven decision-making across sectors by making it possible for systems to learn from data and predict with high accuracy. Nonetheless, individual machine learning models may fail to cope with challenges such as overfitting, high variance, or poor generalization capabilities. Ensemble learning has risen to address such challenges through combining multiple models to create a robust predictive model. </w:t>
      </w:r>
    </w:p>
    <w:p w14:paraId="5F1390EB" w14:textId="77777777" w:rsidR="00424DDD" w:rsidRDefault="00000000">
      <w:pPr>
        <w:spacing w:after="126"/>
        <w:ind w:left="355"/>
      </w:pPr>
      <w:r>
        <w:t xml:space="preserve">Ensemble methods like bagging, boosting, and stacking have been used with great success across many fields to improve model performance and stability. These techniques leverage the diversity of individual models to minimize bias and variance, resulting in better accuracy. </w:t>
      </w:r>
    </w:p>
    <w:p w14:paraId="0CAB6004" w14:textId="77777777" w:rsidR="00424DDD" w:rsidRDefault="00000000">
      <w:pPr>
        <w:spacing w:after="84"/>
        <w:ind w:left="355"/>
      </w:pPr>
      <w:r>
        <w:lastRenderedPageBreak/>
        <w:t xml:space="preserve">Although they have their benefits, creating effective ensemble models is a task that needs expertise, time, and repeated experimentation. It includes choosing the right base models, hyperparameter tuning, and ensemble strategy optimization. To overcome this challenge, the area of Automated Machine Learning (AutoML) brings automation to the model-building process. </w:t>
      </w:r>
    </w:p>
    <w:p w14:paraId="258F285C" w14:textId="77777777" w:rsidR="00424DDD" w:rsidRDefault="00000000">
      <w:pPr>
        <w:spacing w:after="175"/>
        <w:ind w:left="355"/>
      </w:pPr>
      <w:r>
        <w:t xml:space="preserve">This project targets automating ensemble methods with state-of-the-art AutoML frameworks. With the integration of automation in ensemble learning, we seek to make the development process more convenient while attaining higher predictive accuracy and scalability over a wide range of datasets. </w:t>
      </w:r>
    </w:p>
    <w:p w14:paraId="000C2007" w14:textId="77777777" w:rsidR="00424DDD" w:rsidRDefault="00000000">
      <w:pPr>
        <w:pStyle w:val="Heading1"/>
        <w:ind w:left="355"/>
      </w:pPr>
      <w:r>
        <w:t xml:space="preserve">Literature Review </w:t>
      </w:r>
    </w:p>
    <w:p w14:paraId="6C354E68" w14:textId="77777777" w:rsidR="00424DDD" w:rsidRDefault="00000000">
      <w:pPr>
        <w:spacing w:after="126"/>
        <w:ind w:left="355"/>
      </w:pPr>
      <w:r>
        <w:t xml:space="preserve">Ensemble learning has also been widely explored as a solution to enhance machine learning model performance and stability. The basic premise is to mix many weak learners to create one strong learner that has improved generalization ability. </w:t>
      </w:r>
    </w:p>
    <w:p w14:paraId="540DEFE1" w14:textId="77777777" w:rsidR="00424DDD" w:rsidRDefault="00000000">
      <w:pPr>
        <w:spacing w:after="129"/>
        <w:ind w:left="355"/>
      </w:pPr>
      <w:r>
        <w:t xml:space="preserve">Bagging (Bootstrap Aggregating), proposed by Leo Breiman (1996), operates by having many models trained on various subsets of the training data sampled with replacement. Random Forest, an ensemble technique that is popular, is a key instance of bagging applied to decision trees, providing lower variance and higher stability. </w:t>
      </w:r>
    </w:p>
    <w:p w14:paraId="35B87B35" w14:textId="77777777" w:rsidR="00424DDD" w:rsidRDefault="00000000">
      <w:pPr>
        <w:spacing w:after="127"/>
        <w:ind w:left="355"/>
      </w:pPr>
      <w:r>
        <w:t xml:space="preserve">Boosting is another strong method that trains models in sequence, where each model tries to fix the mistakes of the previous one. AdaBoost (Freund and Schapire, 1997) and Gradient Boosting Machines (Friedman, 2001) are major breakthroughs. More recent versions like XGBoost, LightGBM, and CatBoost have provided outstanding performance in competitive data science. </w:t>
      </w:r>
    </w:p>
    <w:p w14:paraId="015B6C63" w14:textId="77777777" w:rsidR="00424DDD" w:rsidRDefault="00000000">
      <w:pPr>
        <w:spacing w:after="126"/>
        <w:ind w:left="355"/>
      </w:pPr>
      <w:r>
        <w:t xml:space="preserve">Stacking involves training several base models and then having another model, referred to as a metalearner, combine their predictions. Stacking enables various types of models to complement one another and tends to produce more accurate results. </w:t>
      </w:r>
    </w:p>
    <w:p w14:paraId="2B59B40F" w14:textId="77777777" w:rsidR="00424DDD" w:rsidRDefault="00000000">
      <w:pPr>
        <w:spacing w:after="122"/>
        <w:ind w:left="355"/>
      </w:pPr>
      <w:r>
        <w:t xml:space="preserve">Voting Ensembles, hard and soft voting, provide simpler combinations by combining the predictions of several models based on majority or average probability. </w:t>
      </w:r>
    </w:p>
    <w:p w14:paraId="2B5D6FBB" w14:textId="77777777" w:rsidR="00424DDD" w:rsidRDefault="00000000">
      <w:pPr>
        <w:spacing w:after="129"/>
        <w:ind w:left="355"/>
      </w:pPr>
      <w:r>
        <w:t xml:space="preserve">Recent developments in AutoML libraries like Auto-sklearn, TPOT, and H2O AutoML have made model selection, hyperparameter tuning, and even ensemble creation automatic. These systems employ methods like Bayesian optimization, genetic programming, and meta-learning to discover the best performing model ensembles with minimal intervention. </w:t>
      </w:r>
    </w:p>
    <w:p w14:paraId="3A941477" w14:textId="77777777" w:rsidR="00424DDD" w:rsidRDefault="00000000">
      <w:pPr>
        <w:spacing w:after="176"/>
        <w:ind w:left="355"/>
      </w:pPr>
      <w:r>
        <w:lastRenderedPageBreak/>
        <w:t xml:space="preserve">Taken together, these experiments show that ensemble methods are key to creating accurate and strong models, and automating these techniques is the future direction for bringing machine learning more within reach and scalable. </w:t>
      </w:r>
    </w:p>
    <w:p w14:paraId="5DE1EBEA" w14:textId="77777777" w:rsidR="00424DDD" w:rsidRDefault="00000000">
      <w:pPr>
        <w:pStyle w:val="Heading1"/>
        <w:ind w:left="355"/>
      </w:pPr>
      <w:r>
        <w:t xml:space="preserve">Ensemble Techniques </w:t>
      </w:r>
    </w:p>
    <w:p w14:paraId="3F244786" w14:textId="77777777" w:rsidR="00424DDD" w:rsidRDefault="00000000">
      <w:pPr>
        <w:spacing w:after="175"/>
        <w:ind w:left="355"/>
      </w:pPr>
      <w:r>
        <w:t xml:space="preserve">Ensemble learning methods involve several base models coming together to enhance prediction accuracy, stability, and generalization. The following are the most popular ensemble techniques: </w:t>
      </w:r>
    </w:p>
    <w:p w14:paraId="6DD8BF83" w14:textId="77777777" w:rsidR="00424DDD" w:rsidRDefault="00000000">
      <w:pPr>
        <w:numPr>
          <w:ilvl w:val="0"/>
          <w:numId w:val="1"/>
        </w:numPr>
        <w:spacing w:after="272" w:line="259" w:lineRule="auto"/>
        <w:ind w:hanging="240"/>
        <w:jc w:val="left"/>
      </w:pPr>
      <w:r>
        <w:rPr>
          <w:b/>
        </w:rPr>
        <w:t xml:space="preserve">Bagging (Bootstrap Aggregating): </w:t>
      </w:r>
    </w:p>
    <w:p w14:paraId="2F37EAA5" w14:textId="77777777" w:rsidR="00424DDD" w:rsidRDefault="00000000">
      <w:pPr>
        <w:spacing w:after="15"/>
        <w:ind w:left="355"/>
      </w:pPr>
      <w:r>
        <w:t xml:space="preserve">Bagging produces several copies of a model by training each on a distinct random subset of the data (sampled with replacement). The outputs of all models are averaged (regression) or voted on (classification). Random Forest is an example, where several decision trees are trained in parallel. </w:t>
      </w:r>
    </w:p>
    <w:p w14:paraId="0F317EB5" w14:textId="77777777" w:rsidR="00424DDD" w:rsidRDefault="00000000">
      <w:pPr>
        <w:spacing w:line="259" w:lineRule="auto"/>
        <w:ind w:left="355"/>
      </w:pPr>
      <w:r>
        <w:t xml:space="preserve">Bagging decreases variance and prevents overfitting. </w:t>
      </w:r>
    </w:p>
    <w:p w14:paraId="78D69328" w14:textId="77777777" w:rsidR="00424DDD" w:rsidRDefault="00000000">
      <w:pPr>
        <w:numPr>
          <w:ilvl w:val="0"/>
          <w:numId w:val="1"/>
        </w:numPr>
        <w:spacing w:after="272" w:line="259" w:lineRule="auto"/>
        <w:ind w:hanging="240"/>
        <w:jc w:val="left"/>
      </w:pPr>
      <w:r>
        <w:rPr>
          <w:b/>
        </w:rPr>
        <w:t xml:space="preserve">Boosting: </w:t>
      </w:r>
    </w:p>
    <w:p w14:paraId="5AD86894" w14:textId="77777777" w:rsidR="00424DDD" w:rsidRDefault="00000000">
      <w:pPr>
        <w:spacing w:after="173"/>
        <w:ind w:left="355"/>
      </w:pPr>
      <w:r>
        <w:t xml:space="preserve">Boosting is a successive method that teaches every new model to learn from the mistakes of the prior ones. It prioritizes heavier weights on misclassified samples and seeks to limit bias and variance. Some of the well-known boosting algorithms are: </w:t>
      </w:r>
    </w:p>
    <w:p w14:paraId="3B30EA21" w14:textId="77777777" w:rsidR="00424DDD" w:rsidRDefault="00000000">
      <w:pPr>
        <w:spacing w:line="259" w:lineRule="auto"/>
        <w:ind w:left="355"/>
      </w:pPr>
      <w:r>
        <w:rPr>
          <w:b/>
        </w:rPr>
        <w:t>AdaBoost:</w:t>
      </w:r>
      <w:r>
        <w:t xml:space="preserve"> Weight adjustment of incorrectly classified points. </w:t>
      </w:r>
    </w:p>
    <w:p w14:paraId="5E92D133" w14:textId="77777777" w:rsidR="00424DDD" w:rsidRDefault="00000000">
      <w:pPr>
        <w:spacing w:after="275" w:line="259" w:lineRule="auto"/>
        <w:ind w:left="355"/>
      </w:pPr>
      <w:r>
        <w:rPr>
          <w:b/>
        </w:rPr>
        <w:t>Gradient Boosting:</w:t>
      </w:r>
      <w:r>
        <w:t xml:space="preserve"> Loss minimization using gradient descent. </w:t>
      </w:r>
    </w:p>
    <w:p w14:paraId="417069DE" w14:textId="77777777" w:rsidR="00424DDD" w:rsidRDefault="00000000">
      <w:pPr>
        <w:spacing w:after="174"/>
        <w:ind w:left="355"/>
      </w:pPr>
      <w:r>
        <w:rPr>
          <w:b/>
        </w:rPr>
        <w:t>XGBoost, LightGBM, CatBoost:</w:t>
      </w:r>
      <w:r>
        <w:t xml:space="preserve"> Scalable and fast implementations with further regularization and feature engineering. </w:t>
      </w:r>
    </w:p>
    <w:p w14:paraId="109A4969" w14:textId="77777777" w:rsidR="00424DDD" w:rsidRDefault="00000000">
      <w:pPr>
        <w:numPr>
          <w:ilvl w:val="0"/>
          <w:numId w:val="1"/>
        </w:numPr>
        <w:spacing w:after="272" w:line="259" w:lineRule="auto"/>
        <w:ind w:hanging="240"/>
        <w:jc w:val="left"/>
      </w:pPr>
      <w:r>
        <w:rPr>
          <w:b/>
        </w:rPr>
        <w:t xml:space="preserve">Stacking: </w:t>
      </w:r>
    </w:p>
    <w:p w14:paraId="09FEF9DE" w14:textId="77777777" w:rsidR="00424DDD" w:rsidRDefault="00000000">
      <w:pPr>
        <w:spacing w:after="177"/>
        <w:ind w:left="355"/>
      </w:pPr>
      <w:r>
        <w:t xml:space="preserve">Stacking integrates several different models (e.g., decision trees, logistic regression, neural networks) by training a meta-model on their predictions at a higher level. The base models produce outputs which are used as input features for the meta-model. Stacking tends to perform better because it can learn intricate relationships between model outputs. </w:t>
      </w:r>
    </w:p>
    <w:p w14:paraId="15C48062" w14:textId="77777777" w:rsidR="00424DDD" w:rsidRDefault="00000000">
      <w:pPr>
        <w:numPr>
          <w:ilvl w:val="0"/>
          <w:numId w:val="1"/>
        </w:numPr>
        <w:spacing w:after="323" w:line="259" w:lineRule="auto"/>
        <w:ind w:hanging="240"/>
        <w:jc w:val="left"/>
      </w:pPr>
      <w:r>
        <w:rPr>
          <w:b/>
        </w:rPr>
        <w:t xml:space="preserve">Voting Ensembles: </w:t>
      </w:r>
    </w:p>
    <w:p w14:paraId="2E7DF510" w14:textId="77777777" w:rsidR="00424DDD" w:rsidRDefault="00000000">
      <w:pPr>
        <w:spacing w:line="259" w:lineRule="auto"/>
        <w:ind w:left="355"/>
      </w:pPr>
      <w:r>
        <w:t xml:space="preserve">Voting techniques combine the predictions of multiple models: </w:t>
      </w:r>
    </w:p>
    <w:p w14:paraId="312F28E7" w14:textId="77777777" w:rsidR="00424DDD" w:rsidRDefault="00000000">
      <w:pPr>
        <w:spacing w:line="259" w:lineRule="auto"/>
        <w:ind w:left="355"/>
      </w:pPr>
      <w:r>
        <w:rPr>
          <w:b/>
        </w:rPr>
        <w:lastRenderedPageBreak/>
        <w:t>Hard Voting:</w:t>
      </w:r>
      <w:r>
        <w:t xml:space="preserve"> Outputs the mode (majority class) of predictions. </w:t>
      </w:r>
    </w:p>
    <w:p w14:paraId="7940E155" w14:textId="77777777" w:rsidR="00424DDD" w:rsidRDefault="00000000">
      <w:pPr>
        <w:spacing w:line="259" w:lineRule="auto"/>
        <w:ind w:left="355"/>
      </w:pPr>
      <w:r>
        <w:rPr>
          <w:b/>
        </w:rPr>
        <w:t>Soft Voting:</w:t>
      </w:r>
      <w:r>
        <w:t xml:space="preserve"> Averages class probabilities and selects the class with the highest average. </w:t>
      </w:r>
    </w:p>
    <w:p w14:paraId="49117BA8" w14:textId="77777777" w:rsidR="00424DDD" w:rsidRDefault="00000000">
      <w:pPr>
        <w:spacing w:line="259" w:lineRule="auto"/>
        <w:ind w:left="355"/>
      </w:pPr>
      <w:r>
        <w:t xml:space="preserve">Voting ensembles are easy to do but highly effective when base models are varied and fairly accurate. </w:t>
      </w:r>
    </w:p>
    <w:p w14:paraId="3EC1A696" w14:textId="77777777" w:rsidR="00424DDD" w:rsidRDefault="00000000">
      <w:pPr>
        <w:numPr>
          <w:ilvl w:val="0"/>
          <w:numId w:val="1"/>
        </w:numPr>
        <w:spacing w:after="272" w:line="259" w:lineRule="auto"/>
        <w:ind w:hanging="240"/>
        <w:jc w:val="left"/>
      </w:pPr>
      <w:r>
        <w:rPr>
          <w:b/>
        </w:rPr>
        <w:t xml:space="preserve">Blending: </w:t>
      </w:r>
    </w:p>
    <w:p w14:paraId="26209811" w14:textId="77777777" w:rsidR="00424DDD" w:rsidRDefault="00000000">
      <w:pPr>
        <w:spacing w:after="125"/>
        <w:ind w:left="355"/>
      </w:pPr>
      <w:r>
        <w:t xml:space="preserve">Just like stacking, blending employs a holdout dataset rather than cross-validation to train the metamodel. It is less complicated but can lose some of its predictive power. </w:t>
      </w:r>
    </w:p>
    <w:p w14:paraId="4B769A45" w14:textId="77777777" w:rsidR="00424DDD" w:rsidRDefault="00000000">
      <w:pPr>
        <w:spacing w:after="32" w:line="468" w:lineRule="auto"/>
        <w:ind w:left="355"/>
      </w:pPr>
      <w:r>
        <w:t xml:space="preserve">Every ensemble technique has its advantages and is best applied to different kinds of problems. The technique to be used depends on the data, diversity of models, and available computational resources. </w:t>
      </w:r>
      <w:r>
        <w:rPr>
          <w:b/>
        </w:rPr>
        <w:t xml:space="preserve">Automation in Ensemble Learning </w:t>
      </w:r>
    </w:p>
    <w:p w14:paraId="20091798" w14:textId="77777777" w:rsidR="00424DDD" w:rsidRDefault="00000000">
      <w:pPr>
        <w:spacing w:after="127"/>
        <w:ind w:left="355"/>
      </w:pPr>
      <w:r>
        <w:t xml:space="preserve">Although ensemble methods bring substantial gains in model performance, they tend to be difficult to design, tune, and validate. This is a time-consuming process, particularly for users who have limited experience with machine learning. Automated Machine Learning (AutoML) provides a solution by automating the whole machine learning process, including ensemble construction. </w:t>
      </w:r>
    </w:p>
    <w:p w14:paraId="17DAE37C" w14:textId="77777777" w:rsidR="00424DDD" w:rsidRDefault="00000000">
      <w:pPr>
        <w:spacing w:after="178"/>
        <w:ind w:left="355"/>
      </w:pPr>
      <w:r>
        <w:t xml:space="preserve">AutoML systems like Auto-sklearn, H2O AutoML, TPOT, and MLJAR automate the process of feature selection, algorithm selection, hyperparameter tuning, and model assessment. These systems tend to produce ensemble models by aggregating the top-performing base learners found during the search process. </w:t>
      </w:r>
    </w:p>
    <w:p w14:paraId="4355C78A" w14:textId="77777777" w:rsidR="00424DDD" w:rsidRDefault="00000000">
      <w:pPr>
        <w:spacing w:after="272" w:line="259" w:lineRule="auto"/>
        <w:ind w:left="355"/>
        <w:jc w:val="left"/>
      </w:pPr>
      <w:r>
        <w:rPr>
          <w:b/>
        </w:rPr>
        <w:t xml:space="preserve">For example: </w:t>
      </w:r>
    </w:p>
    <w:p w14:paraId="4CD4DB83" w14:textId="77777777" w:rsidR="00424DDD" w:rsidRDefault="00000000">
      <w:pPr>
        <w:spacing w:after="123"/>
        <w:ind w:left="355"/>
      </w:pPr>
      <w:r>
        <w:t xml:space="preserve">•Auto-sklearn employs an ensemble selection technique where it constructs an ensemble from models that worked best during Bayesian optimization. </w:t>
      </w:r>
    </w:p>
    <w:p w14:paraId="1CF61D63" w14:textId="77777777" w:rsidR="00424DDD" w:rsidRDefault="00000000">
      <w:pPr>
        <w:spacing w:after="122"/>
        <w:ind w:left="355"/>
      </w:pPr>
      <w:r>
        <w:t xml:space="preserve">•TPOT uses genetic programming to evolve machine learning pipelines, including ensemble components. </w:t>
      </w:r>
    </w:p>
    <w:p w14:paraId="28D22EEA" w14:textId="77777777" w:rsidR="00424DDD" w:rsidRDefault="00000000">
      <w:pPr>
        <w:spacing w:after="169"/>
        <w:ind w:left="355"/>
      </w:pPr>
      <w:r>
        <w:t xml:space="preserve">•H2O AutoML trains models automatically and creates stacked ensembles with the top-performing base learners. </w:t>
      </w:r>
    </w:p>
    <w:p w14:paraId="225E9995" w14:textId="77777777" w:rsidR="00424DDD" w:rsidRDefault="00000000">
      <w:pPr>
        <w:spacing w:line="259" w:lineRule="auto"/>
        <w:ind w:left="355"/>
      </w:pPr>
      <w:r>
        <w:t xml:space="preserve">The most important advantages of automating ensemble learning are: </w:t>
      </w:r>
    </w:p>
    <w:p w14:paraId="2236A30D" w14:textId="77777777" w:rsidR="00424DDD" w:rsidRDefault="00000000">
      <w:pPr>
        <w:spacing w:line="259" w:lineRule="auto"/>
        <w:ind w:left="355"/>
      </w:pPr>
      <w:r>
        <w:rPr>
          <w:b/>
        </w:rPr>
        <w:t>•Efficiency:</w:t>
      </w:r>
      <w:r>
        <w:t xml:space="preserve"> Shortens model development time. </w:t>
      </w:r>
    </w:p>
    <w:p w14:paraId="2519ECDC" w14:textId="77777777" w:rsidR="00424DDD" w:rsidRDefault="00000000">
      <w:pPr>
        <w:spacing w:line="259" w:lineRule="auto"/>
        <w:ind w:left="355"/>
      </w:pPr>
      <w:r>
        <w:rPr>
          <w:b/>
        </w:rPr>
        <w:lastRenderedPageBreak/>
        <w:t>•Accessibility:</w:t>
      </w:r>
      <w:r>
        <w:t xml:space="preserve"> Allows non-experts to construct good models. </w:t>
      </w:r>
    </w:p>
    <w:p w14:paraId="6EA0842B" w14:textId="77777777" w:rsidR="00424DDD" w:rsidRDefault="00000000">
      <w:pPr>
        <w:spacing w:line="259" w:lineRule="auto"/>
        <w:ind w:left="355"/>
      </w:pPr>
      <w:r>
        <w:rPr>
          <w:b/>
        </w:rPr>
        <w:t>•Reproducibility:</w:t>
      </w:r>
      <w:r>
        <w:t xml:space="preserve"> Guarantees consistent workflows and results. </w:t>
      </w:r>
    </w:p>
    <w:p w14:paraId="1EFB5411" w14:textId="77777777" w:rsidR="00424DDD" w:rsidRDefault="00000000">
      <w:pPr>
        <w:spacing w:after="273" w:line="259" w:lineRule="auto"/>
        <w:ind w:left="355"/>
      </w:pPr>
      <w:r>
        <w:rPr>
          <w:b/>
        </w:rPr>
        <w:t>•Scalability:</w:t>
      </w:r>
      <w:r>
        <w:t xml:space="preserve"> Allows extension to large-scale problems without manual tuning. </w:t>
      </w:r>
    </w:p>
    <w:p w14:paraId="2AD4E020" w14:textId="77777777" w:rsidR="00424DDD" w:rsidRDefault="00000000">
      <w:pPr>
        <w:ind w:left="355"/>
      </w:pPr>
      <w:r>
        <w:t xml:space="preserve">Automation not just speeds up the modeling procedure but also reveals sophisticated ensemble plans that may go undetected by human modelers. This renders it a necessary element in contemporary machine learning pipelines. </w:t>
      </w:r>
    </w:p>
    <w:p w14:paraId="43A6FE32" w14:textId="77777777" w:rsidR="00424DDD" w:rsidRDefault="00000000">
      <w:pPr>
        <w:pStyle w:val="Heading1"/>
        <w:ind w:left="355"/>
      </w:pPr>
      <w:r>
        <w:t xml:space="preserve">Proposed Methodology </w:t>
      </w:r>
    </w:p>
    <w:p w14:paraId="7872A472" w14:textId="77777777" w:rsidR="00424DDD" w:rsidRDefault="00000000">
      <w:pPr>
        <w:spacing w:after="176"/>
        <w:ind w:left="355"/>
      </w:pPr>
      <w:r>
        <w:t xml:space="preserve">The goal of this project is to create an automated pipeline for creating and optimizing ensemble models to increase the accuracy of machine learning predictions. Below are the steps that describe the proposed methodology: </w:t>
      </w:r>
    </w:p>
    <w:p w14:paraId="611B92E9" w14:textId="77777777" w:rsidR="00424DDD" w:rsidRDefault="00000000">
      <w:pPr>
        <w:pStyle w:val="Heading1"/>
        <w:spacing w:after="320"/>
        <w:ind w:left="355"/>
      </w:pPr>
      <w:r>
        <w:t xml:space="preserve">1. Problem Definition and Data Collection </w:t>
      </w:r>
    </w:p>
    <w:p w14:paraId="79DFEB41" w14:textId="77777777" w:rsidR="00424DDD" w:rsidRDefault="00000000">
      <w:pPr>
        <w:spacing w:after="276" w:line="259" w:lineRule="auto"/>
        <w:ind w:left="355"/>
      </w:pPr>
      <w:r>
        <w:t xml:space="preserve">•Determine the type of problem (classification or regression). </w:t>
      </w:r>
    </w:p>
    <w:p w14:paraId="1E510B0F" w14:textId="77777777" w:rsidR="00424DDD" w:rsidRDefault="00000000">
      <w:pPr>
        <w:spacing w:after="170"/>
        <w:ind w:left="355"/>
      </w:pPr>
      <w:r>
        <w:t xml:space="preserve">•Choose different datasets from open repositories (e.g., UCI Machine Learning Repository, Kaggle) to validate the methodology. </w:t>
      </w:r>
    </w:p>
    <w:p w14:paraId="26220E66" w14:textId="77777777" w:rsidR="00424DDD" w:rsidRDefault="00000000">
      <w:pPr>
        <w:spacing w:line="259" w:lineRule="auto"/>
        <w:ind w:left="355"/>
      </w:pPr>
      <w:r>
        <w:t xml:space="preserve">•Preprocess the data (cleaning, feature scaling, missing value handling). </w:t>
      </w:r>
    </w:p>
    <w:p w14:paraId="038F31A1" w14:textId="77777777" w:rsidR="00424DDD" w:rsidRDefault="00000000">
      <w:pPr>
        <w:pStyle w:val="Heading1"/>
        <w:ind w:left="355"/>
      </w:pPr>
      <w:r>
        <w:t xml:space="preserve">2. Base Model Selection </w:t>
      </w:r>
    </w:p>
    <w:p w14:paraId="276FA769" w14:textId="77777777" w:rsidR="00424DDD" w:rsidRDefault="00000000">
      <w:pPr>
        <w:spacing w:after="170"/>
        <w:ind w:left="355"/>
      </w:pPr>
      <w:r>
        <w:t xml:space="preserve">•Select a variety of base models (e.g., decision trees, SVM, k-NN, logistic regression, neural networks) to achieve model diversity. </w:t>
      </w:r>
    </w:p>
    <w:p w14:paraId="01762A49" w14:textId="77777777" w:rsidR="00424DDD" w:rsidRDefault="00000000">
      <w:pPr>
        <w:spacing w:line="259" w:lineRule="auto"/>
        <w:ind w:left="355"/>
      </w:pPr>
      <w:r>
        <w:t xml:space="preserve">•Employ different algorithms to minimize bias and variance in predictions. </w:t>
      </w:r>
    </w:p>
    <w:p w14:paraId="2D40DC68" w14:textId="77777777" w:rsidR="00424DDD" w:rsidRDefault="00000000">
      <w:pPr>
        <w:pStyle w:val="Heading1"/>
        <w:spacing w:after="320"/>
        <w:ind w:left="355"/>
      </w:pPr>
      <w:r>
        <w:t xml:space="preserve">3. Ensemble Construction </w:t>
      </w:r>
    </w:p>
    <w:p w14:paraId="2C5449DD" w14:textId="77777777" w:rsidR="00424DDD" w:rsidRDefault="00000000">
      <w:pPr>
        <w:spacing w:line="259" w:lineRule="auto"/>
        <w:ind w:left="355"/>
      </w:pPr>
      <w:r>
        <w:t xml:space="preserve">•Apply several ensemble strategies: </w:t>
      </w:r>
    </w:p>
    <w:p w14:paraId="38A27E96" w14:textId="77777777" w:rsidR="00424DDD" w:rsidRDefault="00000000">
      <w:pPr>
        <w:spacing w:line="259" w:lineRule="auto"/>
        <w:ind w:left="355"/>
      </w:pPr>
      <w:r>
        <w:rPr>
          <w:b/>
        </w:rPr>
        <w:t xml:space="preserve">Bagging: </w:t>
      </w:r>
      <w:r>
        <w:t xml:space="preserve">Train the base models parallel to bootstrapped samples. </w:t>
      </w:r>
    </w:p>
    <w:p w14:paraId="4CDF13C6" w14:textId="77777777" w:rsidR="00424DDD" w:rsidRDefault="00000000">
      <w:pPr>
        <w:spacing w:after="274" w:line="259" w:lineRule="auto"/>
        <w:ind w:left="355"/>
      </w:pPr>
      <w:r>
        <w:rPr>
          <w:b/>
        </w:rPr>
        <w:t xml:space="preserve">Boosting: </w:t>
      </w:r>
      <w:r>
        <w:t xml:space="preserve">Use sequential models to target more difficult-to-predict examples. </w:t>
      </w:r>
    </w:p>
    <w:p w14:paraId="25067BD5" w14:textId="77777777" w:rsidR="00424DDD" w:rsidRDefault="00000000">
      <w:pPr>
        <w:spacing w:after="173"/>
        <w:ind w:left="355"/>
      </w:pPr>
      <w:r>
        <w:rPr>
          <w:b/>
        </w:rPr>
        <w:t>Stacking</w:t>
      </w:r>
      <w:r>
        <w:t xml:space="preserve">: Enlarge a collection of different models and train a meta-model to best aggregate predictions. </w:t>
      </w:r>
    </w:p>
    <w:p w14:paraId="04C9593F" w14:textId="77777777" w:rsidR="00424DDD" w:rsidRDefault="00000000">
      <w:pPr>
        <w:spacing w:line="259" w:lineRule="auto"/>
        <w:ind w:left="355"/>
      </w:pPr>
      <w:r>
        <w:rPr>
          <w:b/>
        </w:rPr>
        <w:lastRenderedPageBreak/>
        <w:t>Voting:</w:t>
      </w:r>
      <w:r>
        <w:t xml:space="preserve">Aggregate models' predictions using majority voting or averaged probabilities. </w:t>
      </w:r>
    </w:p>
    <w:p w14:paraId="3B718893" w14:textId="77777777" w:rsidR="00424DDD" w:rsidRDefault="00000000">
      <w:pPr>
        <w:pStyle w:val="Heading1"/>
        <w:ind w:left="355"/>
      </w:pPr>
      <w:r>
        <w:t xml:space="preserve">4. Automation Framework </w:t>
      </w:r>
    </w:p>
    <w:p w14:paraId="0D913C35" w14:textId="77777777" w:rsidR="00424DDD" w:rsidRDefault="00000000">
      <w:pPr>
        <w:spacing w:after="170"/>
        <w:ind w:left="355"/>
      </w:pPr>
      <w:r>
        <w:t xml:space="preserve">• Utilize AutoML libraries like Auto-sklearn, H2O AutoML, or TPOT to automate the following processes: </w:t>
      </w:r>
    </w:p>
    <w:p w14:paraId="17BF77B3" w14:textId="77777777" w:rsidR="00424DDD" w:rsidRDefault="00000000">
      <w:pPr>
        <w:spacing w:line="259" w:lineRule="auto"/>
        <w:ind w:left="355"/>
      </w:pPr>
      <w:r>
        <w:t xml:space="preserve">Model selection and hyperparameter tuning. </w:t>
      </w:r>
    </w:p>
    <w:p w14:paraId="275FDB94" w14:textId="77777777" w:rsidR="00424DDD" w:rsidRDefault="00000000">
      <w:pPr>
        <w:spacing w:line="259" w:lineRule="auto"/>
        <w:ind w:left="355"/>
      </w:pPr>
      <w:r>
        <w:t xml:space="preserve">Building ensemble models. </w:t>
      </w:r>
    </w:p>
    <w:p w14:paraId="23779688" w14:textId="77777777" w:rsidR="00424DDD" w:rsidRDefault="00000000">
      <w:pPr>
        <w:spacing w:line="259" w:lineRule="auto"/>
        <w:ind w:left="355"/>
      </w:pPr>
      <w:r>
        <w:t xml:space="preserve">Testing various ensemble strategies. </w:t>
      </w:r>
    </w:p>
    <w:p w14:paraId="3DD6AA1C" w14:textId="77777777" w:rsidR="00424DDD" w:rsidRDefault="00000000">
      <w:pPr>
        <w:pStyle w:val="Heading1"/>
        <w:ind w:left="355"/>
      </w:pPr>
      <w:r>
        <w:t xml:space="preserve">5. Model Evaluation </w:t>
      </w:r>
    </w:p>
    <w:p w14:paraId="6F48D1AE" w14:textId="77777777" w:rsidR="00424DDD" w:rsidRDefault="00000000">
      <w:pPr>
        <w:spacing w:after="169"/>
        <w:ind w:left="355"/>
      </w:pPr>
      <w:r>
        <w:t xml:space="preserve">•Measure model performance with typical metrics like accuracy, precision, recall, F1-score (classification) or RMSE (regression). </w:t>
      </w:r>
    </w:p>
    <w:p w14:paraId="57A0F46C" w14:textId="77777777" w:rsidR="00424DDD" w:rsidRDefault="00000000">
      <w:pPr>
        <w:spacing w:line="259" w:lineRule="auto"/>
        <w:ind w:left="355"/>
      </w:pPr>
      <w:r>
        <w:t xml:space="preserve">•Cross-validation to prevent overfitting and ensure generalizability. </w:t>
      </w:r>
    </w:p>
    <w:p w14:paraId="54CDC8F2" w14:textId="77777777" w:rsidR="00424DDD" w:rsidRDefault="00000000">
      <w:pPr>
        <w:spacing w:line="259" w:lineRule="auto"/>
        <w:ind w:left="355"/>
      </w:pPr>
      <w:r>
        <w:t xml:space="preserve">•Use a holdout dataset to test final model performance. </w:t>
      </w:r>
    </w:p>
    <w:p w14:paraId="75A2D376" w14:textId="77777777" w:rsidR="00424DDD" w:rsidRDefault="00000000">
      <w:pPr>
        <w:pStyle w:val="Heading1"/>
        <w:spacing w:after="320"/>
        <w:ind w:left="355"/>
      </w:pPr>
      <w:r>
        <w:t xml:space="preserve">6. Optimization and Iteration </w:t>
      </w:r>
    </w:p>
    <w:p w14:paraId="0297571F" w14:textId="77777777" w:rsidR="00424DDD" w:rsidRDefault="00000000">
      <w:pPr>
        <w:spacing w:line="259" w:lineRule="auto"/>
        <w:ind w:left="355"/>
      </w:pPr>
      <w:r>
        <w:t xml:space="preserve">•Tune the automated pipeline for increased accuracy. </w:t>
      </w:r>
    </w:p>
    <w:p w14:paraId="02F6007B" w14:textId="77777777" w:rsidR="00424DDD" w:rsidRDefault="00000000">
      <w:pPr>
        <w:spacing w:line="259" w:lineRule="auto"/>
        <w:ind w:left="355"/>
      </w:pPr>
      <w:r>
        <w:t xml:space="preserve">•Test with various datasets to ensure scalability and robustness. </w:t>
      </w:r>
    </w:p>
    <w:p w14:paraId="327D155A" w14:textId="77777777" w:rsidR="00424DDD" w:rsidRDefault="00000000">
      <w:pPr>
        <w:spacing w:line="259" w:lineRule="auto"/>
        <w:ind w:left="355"/>
      </w:pPr>
      <w:r>
        <w:t xml:space="preserve">•Optimize ensemble strategies depending on the data and task type. </w:t>
      </w:r>
    </w:p>
    <w:p w14:paraId="03A8DDAF" w14:textId="77777777" w:rsidR="00424DDD" w:rsidRDefault="00000000">
      <w:pPr>
        <w:pStyle w:val="Heading1"/>
        <w:spacing w:after="320"/>
        <w:ind w:left="355"/>
      </w:pPr>
      <w:r>
        <w:t xml:space="preserve">7. Documentation and Reporting </w:t>
      </w:r>
    </w:p>
    <w:p w14:paraId="004D330F" w14:textId="77777777" w:rsidR="00424DDD" w:rsidRDefault="00000000">
      <w:pPr>
        <w:spacing w:line="259" w:lineRule="auto"/>
        <w:ind w:left="355"/>
      </w:pPr>
      <w:r>
        <w:t xml:space="preserve">•Present extensive documentation of the methodology, toolchain, and performance outcomes. </w:t>
      </w:r>
    </w:p>
    <w:p w14:paraId="2CAC6792" w14:textId="77777777" w:rsidR="00424DDD" w:rsidRDefault="00000000">
      <w:pPr>
        <w:spacing w:line="259" w:lineRule="auto"/>
        <w:ind w:left="355"/>
      </w:pPr>
      <w:r>
        <w:t xml:space="preserve">•Contrast the performance of automated ensemble models with conventional single models. </w:t>
      </w:r>
    </w:p>
    <w:p w14:paraId="6D0E0A74" w14:textId="77777777" w:rsidR="00424DDD" w:rsidRDefault="00000000">
      <w:pPr>
        <w:pStyle w:val="Heading1"/>
        <w:ind w:left="355"/>
      </w:pPr>
      <w:r>
        <w:t xml:space="preserve">Datasets </w:t>
      </w:r>
    </w:p>
    <w:p w14:paraId="4EB3F821" w14:textId="77777777" w:rsidR="00424DDD" w:rsidRDefault="00000000">
      <w:pPr>
        <w:spacing w:after="176"/>
        <w:ind w:left="355"/>
      </w:pPr>
      <w:r>
        <w:t xml:space="preserve">The performance of machine learning models, such as ensemble models, largely relies on the quality and nature of the datasets. For this project, several datasets will be used to validate the automated ensemble pipeline and assess its performance on varying forms of data. </w:t>
      </w:r>
    </w:p>
    <w:p w14:paraId="6942EAB8" w14:textId="77777777" w:rsidR="00424DDD" w:rsidRDefault="00000000">
      <w:pPr>
        <w:pStyle w:val="Heading1"/>
        <w:ind w:left="355"/>
      </w:pPr>
      <w:r>
        <w:lastRenderedPageBreak/>
        <w:t xml:space="preserve">1. Dataset Selection Criteria </w:t>
      </w:r>
    </w:p>
    <w:p w14:paraId="473381CA" w14:textId="77777777" w:rsidR="00424DDD" w:rsidRDefault="00000000">
      <w:pPr>
        <w:spacing w:after="123"/>
        <w:ind w:left="355"/>
      </w:pPr>
      <w:r>
        <w:t>•</w:t>
      </w:r>
      <w:r>
        <w:rPr>
          <w:b/>
        </w:rPr>
        <w:t xml:space="preserve">Data Type: </w:t>
      </w:r>
      <w:r>
        <w:t xml:space="preserve">Classification and regression datasets will be used to analyze the generalizability of the proposed approach. </w:t>
      </w:r>
    </w:p>
    <w:p w14:paraId="1E070045" w14:textId="77777777" w:rsidR="00424DDD" w:rsidRDefault="00000000">
      <w:pPr>
        <w:spacing w:after="123"/>
        <w:ind w:left="355"/>
      </w:pPr>
      <w:r>
        <w:t>•</w:t>
      </w:r>
      <w:r>
        <w:rPr>
          <w:b/>
        </w:rPr>
        <w:t xml:space="preserve">Size: </w:t>
      </w:r>
      <w:r>
        <w:t xml:space="preserve">The ensemble models will be tested using datasets of different sizes (small, medium, large) to analyze the scalability. </w:t>
      </w:r>
    </w:p>
    <w:p w14:paraId="0DA22166" w14:textId="77777777" w:rsidR="00424DDD" w:rsidRDefault="00000000">
      <w:pPr>
        <w:spacing w:after="123"/>
        <w:ind w:left="355"/>
      </w:pPr>
      <w:r>
        <w:t>•</w:t>
      </w:r>
      <w:r>
        <w:rPr>
          <w:b/>
        </w:rPr>
        <w:t xml:space="preserve">Features: </w:t>
      </w:r>
      <w:r>
        <w:t xml:space="preserve">Datasets with different types of features (numerical, categorical, text) will be employed to test the ensemble models' capability to work with different types of data. </w:t>
      </w:r>
    </w:p>
    <w:p w14:paraId="1FE800BA" w14:textId="77777777" w:rsidR="00424DDD" w:rsidRDefault="00000000">
      <w:pPr>
        <w:spacing w:after="172"/>
        <w:ind w:left="355"/>
      </w:pPr>
      <w:r>
        <w:rPr>
          <w:b/>
        </w:rPr>
        <w:t xml:space="preserve">•Preprocessing Needs: </w:t>
      </w:r>
      <w:r>
        <w:t xml:space="preserve">Datasets where cleaning, missing value handling, or feature engineering needs to be done will be included to make it more similar to real-world data. </w:t>
      </w:r>
    </w:p>
    <w:p w14:paraId="22709BAA" w14:textId="77777777" w:rsidR="00424DDD" w:rsidRDefault="00000000">
      <w:pPr>
        <w:pStyle w:val="Heading1"/>
        <w:ind w:left="355"/>
      </w:pPr>
      <w:r>
        <w:t xml:space="preserve">2. Example Data Sets </w:t>
      </w:r>
    </w:p>
    <w:p w14:paraId="55109628" w14:textId="77777777" w:rsidR="00424DDD" w:rsidRDefault="00000000">
      <w:pPr>
        <w:spacing w:after="126"/>
        <w:ind w:left="355"/>
      </w:pPr>
      <w:r>
        <w:rPr>
          <w:b/>
        </w:rPr>
        <w:t xml:space="preserve">•Iris Data Set (Classification): </w:t>
      </w:r>
      <w:r>
        <w:t xml:space="preserve">A tiny data set used in classification examples most of the time with 150 instances and 4 features (flower measurements: sepal and petal). </w:t>
      </w:r>
    </w:p>
    <w:p w14:paraId="785D6EB8" w14:textId="77777777" w:rsidR="00424DDD" w:rsidRDefault="00000000">
      <w:pPr>
        <w:spacing w:after="124"/>
        <w:ind w:left="355"/>
      </w:pPr>
      <w:r>
        <w:rPr>
          <w:b/>
        </w:rPr>
        <w:t xml:space="preserve">•Titanic Data Set (Classification): </w:t>
      </w:r>
      <w:r>
        <w:t xml:space="preserve">A traditional data set for classification examples with both categorical and numeric features, passenger data from the Titanic shipwreck. </w:t>
      </w:r>
    </w:p>
    <w:p w14:paraId="336D8227" w14:textId="77777777" w:rsidR="00424DDD" w:rsidRDefault="00000000">
      <w:pPr>
        <w:spacing w:after="125"/>
        <w:ind w:left="355"/>
      </w:pPr>
      <w:r>
        <w:t>•</w:t>
      </w:r>
      <w:r>
        <w:rPr>
          <w:b/>
        </w:rPr>
        <w:t xml:space="preserve">Boston Housing Dataset (Regression): </w:t>
      </w:r>
      <w:r>
        <w:t xml:space="preserve">A regression dataset with housing data and prices for Boston regions. </w:t>
      </w:r>
    </w:p>
    <w:p w14:paraId="0B26EF02" w14:textId="77777777" w:rsidR="00424DDD" w:rsidRDefault="00000000">
      <w:pPr>
        <w:spacing w:after="127"/>
        <w:ind w:left="355"/>
      </w:pPr>
      <w:r>
        <w:rPr>
          <w:b/>
        </w:rPr>
        <w:t xml:space="preserve">•Wine Quality Dataset (Regression/Classification): </w:t>
      </w:r>
      <w:r>
        <w:t xml:space="preserve">Includes feature variables associated with red wine samples and their quality scores. </w:t>
      </w:r>
    </w:p>
    <w:p w14:paraId="6FABD539" w14:textId="77777777" w:rsidR="00424DDD" w:rsidRDefault="00000000">
      <w:pPr>
        <w:spacing w:after="173"/>
        <w:ind w:left="355"/>
      </w:pPr>
      <w:r>
        <w:rPr>
          <w:b/>
        </w:rPr>
        <w:t xml:space="preserve">•California Housing Dataset (Regression): </w:t>
      </w:r>
      <w:r>
        <w:t xml:space="preserve">A house price prediction dataset based on attributes such as location, population, and income. </w:t>
      </w:r>
    </w:p>
    <w:p w14:paraId="2E1FE012" w14:textId="77777777" w:rsidR="00424DDD" w:rsidRDefault="00000000">
      <w:pPr>
        <w:pStyle w:val="Heading1"/>
        <w:ind w:left="355"/>
      </w:pPr>
      <w:r>
        <w:t xml:space="preserve">3. Preprocessing Steps </w:t>
      </w:r>
    </w:p>
    <w:p w14:paraId="17E3EFD4" w14:textId="77777777" w:rsidR="00424DDD" w:rsidRDefault="00000000">
      <w:pPr>
        <w:spacing w:after="170"/>
        <w:ind w:left="355"/>
      </w:pPr>
      <w:r>
        <w:rPr>
          <w:b/>
        </w:rPr>
        <w:t xml:space="preserve">•Handling Missing Data: </w:t>
      </w:r>
      <w:r>
        <w:t xml:space="preserve">Replace or delete missing values depending on data distribution or through imputation. </w:t>
      </w:r>
    </w:p>
    <w:p w14:paraId="1E7450F7" w14:textId="77777777" w:rsidR="00424DDD" w:rsidRDefault="00000000">
      <w:pPr>
        <w:spacing w:after="274" w:line="259" w:lineRule="auto"/>
        <w:ind w:left="355"/>
      </w:pPr>
      <w:r>
        <w:rPr>
          <w:b/>
        </w:rPr>
        <w:t xml:space="preserve">•Feature Scaling: </w:t>
      </w:r>
      <w:r>
        <w:t xml:space="preserve">Scale or standardize numerical features to keep the models consistent. </w:t>
      </w:r>
    </w:p>
    <w:p w14:paraId="6F52C900" w14:textId="77777777" w:rsidR="00424DDD" w:rsidRDefault="00000000">
      <w:pPr>
        <w:spacing w:after="123"/>
        <w:ind w:left="355"/>
      </w:pPr>
      <w:r>
        <w:t>•</w:t>
      </w:r>
      <w:r>
        <w:rPr>
          <w:b/>
        </w:rPr>
        <w:t xml:space="preserve">Encoding Categorical Data: </w:t>
      </w:r>
      <w:r>
        <w:t xml:space="preserve">Apply one-hot encoding or label encoding to map categorical variables into numbers. </w:t>
      </w:r>
    </w:p>
    <w:p w14:paraId="55F60AD2" w14:textId="77777777" w:rsidR="00424DDD" w:rsidRDefault="00000000">
      <w:pPr>
        <w:spacing w:after="173"/>
        <w:ind w:left="355"/>
      </w:pPr>
      <w:r>
        <w:rPr>
          <w:b/>
        </w:rPr>
        <w:lastRenderedPageBreak/>
        <w:t xml:space="preserve">•Feature Selection: </w:t>
      </w:r>
      <w:r>
        <w:t xml:space="preserve">Apply feature selection methods (e.g., Recursive Feature Elimination) to enhance model efficiency and decrease the computational load. </w:t>
      </w:r>
    </w:p>
    <w:p w14:paraId="5B0A0403" w14:textId="77777777" w:rsidR="00424DDD" w:rsidRDefault="00000000">
      <w:pPr>
        <w:pStyle w:val="Heading1"/>
        <w:spacing w:after="323"/>
        <w:ind w:left="355"/>
      </w:pPr>
      <w:r>
        <w:t xml:space="preserve">4. Datasets Availability </w:t>
      </w:r>
    </w:p>
    <w:p w14:paraId="2A48CC3F" w14:textId="77777777" w:rsidR="00424DDD" w:rsidRDefault="00000000">
      <w:pPr>
        <w:spacing w:line="259" w:lineRule="auto"/>
        <w:ind w:left="355"/>
      </w:pPr>
      <w:r>
        <w:t xml:space="preserve">The datasets can be retrieved from a number of online libraries, including: </w:t>
      </w:r>
    </w:p>
    <w:p w14:paraId="45D0489B" w14:textId="77777777" w:rsidR="00424DDD" w:rsidRDefault="00000000">
      <w:pPr>
        <w:spacing w:line="259" w:lineRule="auto"/>
        <w:ind w:left="355"/>
      </w:pPr>
      <w:r>
        <w:rPr>
          <w:b/>
        </w:rPr>
        <w:t xml:space="preserve">•Kaggle: </w:t>
      </w:r>
      <w:r>
        <w:t xml:space="preserve">A vast collection of datasets for different machine learning tasks. </w:t>
      </w:r>
    </w:p>
    <w:p w14:paraId="627E333B" w14:textId="77777777" w:rsidR="00424DDD" w:rsidRDefault="00000000">
      <w:pPr>
        <w:spacing w:after="274" w:line="259" w:lineRule="auto"/>
        <w:ind w:left="355"/>
      </w:pPr>
      <w:r>
        <w:rPr>
          <w:b/>
        </w:rPr>
        <w:t xml:space="preserve">•UCI Machine Learning Repository: </w:t>
      </w:r>
      <w:r>
        <w:t xml:space="preserve">A popular repository for datasets from various fields. </w:t>
      </w:r>
    </w:p>
    <w:p w14:paraId="1E803EDE" w14:textId="77777777" w:rsidR="00424DDD" w:rsidRDefault="00000000">
      <w:pPr>
        <w:spacing w:after="175"/>
        <w:ind w:left="355"/>
      </w:pPr>
      <w:r>
        <w:rPr>
          <w:b/>
        </w:rPr>
        <w:t xml:space="preserve">•Scikit-learn: </w:t>
      </w:r>
      <w:r>
        <w:t xml:space="preserve">Offers typical datasets that can be easily loaded and utilized to test machine learning algorithms. </w:t>
      </w:r>
    </w:p>
    <w:p w14:paraId="38F89BB9" w14:textId="77777777" w:rsidR="00424DDD" w:rsidRDefault="00000000">
      <w:pPr>
        <w:pStyle w:val="Heading1"/>
        <w:ind w:left="355"/>
      </w:pPr>
      <w:r>
        <w:t xml:space="preserve">Expected Outcomes </w:t>
      </w:r>
    </w:p>
    <w:p w14:paraId="347AD037" w14:textId="77777777" w:rsidR="00424DDD" w:rsidRDefault="00000000">
      <w:pPr>
        <w:ind w:left="355"/>
      </w:pPr>
      <w:r>
        <w:t xml:space="preserve">The objective of this project is to make the ensemble learning process automated and improve the accuracy of machine learning models. The expected outcomes are: </w:t>
      </w:r>
    </w:p>
    <w:p w14:paraId="669296CF" w14:textId="77777777" w:rsidR="00424DDD" w:rsidRDefault="00000000">
      <w:pPr>
        <w:pStyle w:val="Heading1"/>
        <w:ind w:left="355"/>
      </w:pPr>
      <w:r>
        <w:t xml:space="preserve">1. Accuracy Improvement </w:t>
      </w:r>
    </w:p>
    <w:p w14:paraId="20B07252" w14:textId="77777777" w:rsidR="00424DDD" w:rsidRDefault="00000000">
      <w:pPr>
        <w:spacing w:after="122"/>
        <w:ind w:left="355"/>
      </w:pPr>
      <w:r>
        <w:t xml:space="preserve">•The ensemble models generated automatically must be more accurate than the individual base models by combining the strengths of various algorithms. </w:t>
      </w:r>
    </w:p>
    <w:p w14:paraId="2C1E7594" w14:textId="77777777" w:rsidR="00424DDD" w:rsidRDefault="00000000">
      <w:pPr>
        <w:spacing w:after="173"/>
        <w:ind w:left="355"/>
      </w:pPr>
      <w:r>
        <w:t xml:space="preserve">•The automated pipeline must show consistent improvement in performance across various datasets and types of problems (classification and regression). </w:t>
      </w:r>
    </w:p>
    <w:p w14:paraId="279174AD" w14:textId="77777777" w:rsidR="00424DDD" w:rsidRDefault="00000000">
      <w:pPr>
        <w:pStyle w:val="Heading1"/>
        <w:ind w:left="355"/>
      </w:pPr>
      <w:r>
        <w:t xml:space="preserve">2. Scalability and Generalization </w:t>
      </w:r>
    </w:p>
    <w:p w14:paraId="1235D662" w14:textId="77777777" w:rsidR="00424DDD" w:rsidRDefault="00000000">
      <w:pPr>
        <w:spacing w:after="123"/>
        <w:ind w:left="355"/>
      </w:pPr>
      <w:r>
        <w:t xml:space="preserve">•The automated approach must be scalable to process larger datasets effectively, so that the ensemble methods are still effective even with increasing data size. </w:t>
      </w:r>
    </w:p>
    <w:p w14:paraId="366E36A8" w14:textId="77777777" w:rsidR="00424DDD" w:rsidRDefault="00000000">
      <w:pPr>
        <w:spacing w:after="172"/>
        <w:ind w:left="355"/>
      </w:pPr>
      <w:r>
        <w:t xml:space="preserve">•Generalization performance must be strong, i.e., the models must generalize well to unseen data without overfitting on the training set. </w:t>
      </w:r>
    </w:p>
    <w:p w14:paraId="3D33A8B1" w14:textId="77777777" w:rsidR="00424DDD" w:rsidRDefault="00000000">
      <w:pPr>
        <w:pStyle w:val="Heading1"/>
        <w:spacing w:after="320"/>
        <w:ind w:left="355"/>
      </w:pPr>
      <w:r>
        <w:t xml:space="preserve">3. Efficient Model Building </w:t>
      </w:r>
    </w:p>
    <w:p w14:paraId="01DB6A18" w14:textId="77777777" w:rsidR="00424DDD" w:rsidRDefault="00000000">
      <w:pPr>
        <w:spacing w:after="273" w:line="259" w:lineRule="auto"/>
        <w:ind w:left="355"/>
      </w:pPr>
      <w:r>
        <w:t xml:space="preserve">•The process will minimize the time spent on model choice, parameter tuning, and ensemble building. </w:t>
      </w:r>
    </w:p>
    <w:p w14:paraId="5981BB63" w14:textId="77777777" w:rsidR="00424DDD" w:rsidRDefault="00000000">
      <w:pPr>
        <w:spacing w:after="173"/>
        <w:ind w:left="355"/>
      </w:pPr>
      <w:r>
        <w:t xml:space="preserve">•With the help of AutoML tools, the system must provide a convenient interface for building highperforming models with minimal human interaction. </w:t>
      </w:r>
    </w:p>
    <w:p w14:paraId="60FEA64C" w14:textId="77777777" w:rsidR="00424DDD" w:rsidRDefault="00000000">
      <w:pPr>
        <w:pStyle w:val="Heading1"/>
        <w:ind w:left="355"/>
      </w:pPr>
      <w:r>
        <w:lastRenderedPageBreak/>
        <w:t xml:space="preserve">4. Comparisons with Traditional Methods </w:t>
      </w:r>
    </w:p>
    <w:p w14:paraId="243EA095" w14:textId="77777777" w:rsidR="00424DDD" w:rsidRDefault="00000000">
      <w:pPr>
        <w:spacing w:after="125"/>
        <w:ind w:left="355"/>
      </w:pPr>
      <w:r>
        <w:t xml:space="preserve">•Performance of the ensemble approach using automatic ensemble will be compared with classical model-building (e.g., single models, or manually build ensembles). </w:t>
      </w:r>
    </w:p>
    <w:p w14:paraId="11A327FC" w14:textId="77777777" w:rsidR="00424DDD" w:rsidRDefault="00000000">
      <w:pPr>
        <w:spacing w:after="173"/>
        <w:ind w:left="355"/>
      </w:pPr>
      <w:r>
        <w:t xml:space="preserve">•Accuracy, F1-score, and ROC-AUC for classification problems, or RMSE for regression problems, will be used to evaluate performance improvements. </w:t>
      </w:r>
    </w:p>
    <w:p w14:paraId="3B419656" w14:textId="77777777" w:rsidR="00424DDD" w:rsidRDefault="00000000">
      <w:pPr>
        <w:pStyle w:val="Heading1"/>
        <w:ind w:left="355"/>
      </w:pPr>
      <w:r>
        <w:t xml:space="preserve">5. Lessons Learned about Ensemble Techniques </w:t>
      </w:r>
    </w:p>
    <w:p w14:paraId="5E312606" w14:textId="77777777" w:rsidR="00424DDD" w:rsidRDefault="00000000">
      <w:pPr>
        <w:spacing w:after="122"/>
        <w:ind w:left="355"/>
      </w:pPr>
      <w:r>
        <w:t xml:space="preserve">•The project will give insights on which ensemble methods work best with various types of datasets and problems. </w:t>
      </w:r>
    </w:p>
    <w:p w14:paraId="1E8CAAA5" w14:textId="77777777" w:rsidR="00424DDD" w:rsidRDefault="00000000">
      <w:pPr>
        <w:spacing w:after="176"/>
        <w:ind w:left="355"/>
      </w:pPr>
      <w:r>
        <w:t xml:space="preserve">•Examination of the effect of various ensemble techniques (e.g., bagging, boosting, stacking) on model performance, including guidelines on when to apply each technique. </w:t>
      </w:r>
    </w:p>
    <w:p w14:paraId="157B3617" w14:textId="77777777" w:rsidR="00424DDD" w:rsidRDefault="00000000">
      <w:pPr>
        <w:pStyle w:val="Heading1"/>
        <w:ind w:left="355"/>
      </w:pPr>
      <w:r>
        <w:t xml:space="preserve">6. Improved Reproducibility and Transparency </w:t>
      </w:r>
    </w:p>
    <w:p w14:paraId="32D6C209" w14:textId="77777777" w:rsidR="00424DDD" w:rsidRDefault="00000000">
      <w:pPr>
        <w:ind w:left="355"/>
      </w:pPr>
      <w:r>
        <w:t xml:space="preserve">•Through automation, the project guarantees reproducibility of results. The workflow and results can be reproduced with ease using other datasets or by other users. </w:t>
      </w:r>
    </w:p>
    <w:p w14:paraId="73DE9727" w14:textId="77777777" w:rsidR="00424DDD" w:rsidRDefault="00000000">
      <w:pPr>
        <w:pStyle w:val="Heading1"/>
        <w:spacing w:after="324"/>
        <w:ind w:left="355"/>
      </w:pPr>
      <w:r>
        <w:t>References</w:t>
      </w:r>
      <w:r>
        <w:rPr>
          <w:b w:val="0"/>
        </w:rPr>
        <w:t xml:space="preserve"> </w:t>
      </w:r>
    </w:p>
    <w:p w14:paraId="3D59A2BD" w14:textId="77777777" w:rsidR="00424DDD" w:rsidRDefault="00000000">
      <w:pPr>
        <w:spacing w:after="0"/>
        <w:ind w:left="360" w:hanging="360"/>
      </w:pPr>
      <w:r>
        <w:t>[1].</w:t>
      </w:r>
      <w:r>
        <w:rPr>
          <w:rFonts w:ascii="Arial" w:eastAsia="Arial" w:hAnsi="Arial" w:cs="Arial"/>
        </w:rPr>
        <w:t xml:space="preserve"> </w:t>
      </w:r>
      <w:r>
        <w:t xml:space="preserve">J. He, X. Zhou, R. Zhang and C. Yang, "An ensemble learning framework based on group decision making," 2020 Chinese Control And Decision Conference (CCDC), Hefei, China, 2020, pp. 41194124, doi: 10.1109/CCDC49329.2020.9164195. keywords: {Decision making;Machine learning;Training;Forestry;Vegetation;Radio frequency;Learning systems;Multi-classification problem;Ensemble learning method;Group decision making}, </w:t>
      </w:r>
    </w:p>
    <w:p w14:paraId="32C4F1F8" w14:textId="77777777" w:rsidR="00424DDD" w:rsidRDefault="00000000">
      <w:pPr>
        <w:spacing w:after="163" w:line="259" w:lineRule="auto"/>
        <w:ind w:left="360" w:firstLine="0"/>
        <w:jc w:val="left"/>
      </w:pPr>
      <w:r>
        <w:t xml:space="preserve"> </w:t>
      </w:r>
    </w:p>
    <w:p w14:paraId="4883919B" w14:textId="77777777" w:rsidR="00424DDD" w:rsidRDefault="00000000">
      <w:pPr>
        <w:spacing w:after="0"/>
        <w:ind w:left="360" w:hanging="360"/>
      </w:pPr>
      <w:r>
        <w:t>[2].</w:t>
      </w:r>
      <w:r>
        <w:rPr>
          <w:rFonts w:ascii="Arial" w:eastAsia="Arial" w:hAnsi="Arial" w:cs="Arial"/>
        </w:rPr>
        <w:t xml:space="preserve"> </w:t>
      </w:r>
      <w:r>
        <w:t xml:space="preserve">Y. Gu, "A Comparative Analysis Study of Stock Prediction Based on Random Forest and Decision Tree," 2024 International Conference on Electronics and Devices, Computational Science (ICEDCS), Marseille, France, 2024, pp. 96-100, doi: 10.1109/ICEDCS64328.2024.00022. keywords: {Analytical models;Accuracy;Machine learning algorithms;Predictive models;Prediction algorithms;Data models;Decision trees;Forecasting;Random forests;Tuning;Random forests;decision trees;stock price predictions;predictive models;fintech}, </w:t>
      </w:r>
    </w:p>
    <w:p w14:paraId="7A75D154" w14:textId="77777777" w:rsidR="00424DDD" w:rsidRDefault="00000000">
      <w:pPr>
        <w:spacing w:after="273" w:line="259" w:lineRule="auto"/>
        <w:ind w:left="360" w:firstLine="0"/>
        <w:jc w:val="left"/>
      </w:pPr>
      <w:r>
        <w:t xml:space="preserve"> </w:t>
      </w:r>
    </w:p>
    <w:p w14:paraId="14EC848C" w14:textId="77777777" w:rsidR="00424DDD" w:rsidRDefault="00000000">
      <w:pPr>
        <w:spacing w:after="0" w:line="259" w:lineRule="auto"/>
        <w:ind w:left="360" w:firstLine="0"/>
        <w:jc w:val="left"/>
      </w:pPr>
      <w:r>
        <w:lastRenderedPageBreak/>
        <w:t xml:space="preserve"> </w:t>
      </w:r>
    </w:p>
    <w:sectPr w:rsidR="00424DDD">
      <w:pgSz w:w="11906" w:h="16838"/>
      <w:pgMar w:top="1496" w:right="1124" w:bottom="1516" w:left="7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000CD0"/>
    <w:multiLevelType w:val="hybridMultilevel"/>
    <w:tmpl w:val="56B49334"/>
    <w:lvl w:ilvl="0" w:tplc="C50AA7CC">
      <w:start w:val="1"/>
      <w:numFmt w:val="decimal"/>
      <w:lvlText w:val="%1."/>
      <w:lvlJc w:val="left"/>
      <w:pPr>
        <w:ind w:left="5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B0698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BF8FED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1A0A0B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300C56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04C017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8B418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967DB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364FEA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45814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DDD"/>
    <w:rsid w:val="00424DDD"/>
    <w:rsid w:val="005A6B7D"/>
    <w:rsid w:val="008A0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C175"/>
  <w15:docId w15:val="{9E4F7F73-5D5C-4002-ACE6-631041EA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0" w:line="388" w:lineRule="auto"/>
      <w:ind w:left="37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72" w:line="259" w:lineRule="auto"/>
      <w:ind w:left="37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2377</Words>
  <Characters>13552</Characters>
  <Application>Microsoft Office Word</Application>
  <DocSecurity>0</DocSecurity>
  <Lines>112</Lines>
  <Paragraphs>31</Paragraphs>
  <ScaleCrop>false</ScaleCrop>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 Nayak</dc:creator>
  <cp:keywords/>
  <cp:lastModifiedBy>Archana A G</cp:lastModifiedBy>
  <cp:revision>2</cp:revision>
  <dcterms:created xsi:type="dcterms:W3CDTF">2025-05-19T06:42:00Z</dcterms:created>
  <dcterms:modified xsi:type="dcterms:W3CDTF">2025-05-19T06:42:00Z</dcterms:modified>
</cp:coreProperties>
</file>