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18A" w:rsidRDefault="00BE2BCF" w:rsidP="00BE2BCF">
      <w:pPr>
        <w:pStyle w:val="Heading1"/>
        <w:jc w:val="center"/>
      </w:pPr>
      <w:r>
        <w:t>CONTEXTUAL LANGUAGE UNDERSTANDING WITH TRANSFORMER MODELS</w:t>
      </w:r>
    </w:p>
    <w:p w:rsidR="00BE2BCF" w:rsidRDefault="00BE2BCF" w:rsidP="00BE2BCF">
      <w:pPr>
        <w:pStyle w:val="Heading2"/>
        <w:numPr>
          <w:ilvl w:val="0"/>
          <w:numId w:val="10"/>
        </w:numPr>
      </w:pPr>
      <w:r>
        <w:t>RESEARCH</w: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Introduction and Background</w: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Natural Language Processing (NLP) traditionally struggled with understanding the context of words in sentences. Earlier models, such as bag-of-words and n-grams, treated words as isolated tokens without considering long-range dependencies or context.</w: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Recurrent Neural Networks (RNNs) and Long Short-Term Memory networks (LSTMs) attempted to address these issues by processing sequences, but they had limitations, such as difficulty 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modeling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long-range dependencies due to vanishing gradients and sequential processing which limited parallelization.</w:t>
      </w:r>
    </w:p>
    <w:p w:rsidR="00BE2BCF" w:rsidRPr="00BE2BCF" w:rsidRDefault="00BE2BCF" w:rsidP="00BE2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Transformer Architecture Breakthrough</w: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Transformer model, introduced by 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Vaswani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et al. in 2017 (“Attention is All You Need”), revolutionized NLP by eliminating recurrence and convolution, instead relying solely on a self-attention mechanism. This allowed the model to consider the relationships between all words in a sentence simultaneously, capturing context effectively and enabling better parallel computation.</w: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Key components include:</w:t>
      </w:r>
    </w:p>
    <w:p w:rsidR="00BE2BCF" w:rsidRPr="00BE2BCF" w:rsidRDefault="00BE2BCF" w:rsidP="00BE2B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Self-attention mechanism: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Computes attention scores between every pair of words, weighting each word’s influence based on context.</w:t>
      </w:r>
    </w:p>
    <w:p w:rsidR="00BE2BCF" w:rsidRPr="00BE2BCF" w:rsidRDefault="00BE2BCF" w:rsidP="00BE2B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Multi-head attention: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Runs several self-attention operations in parallel to capture different types of relationships.</w:t>
      </w:r>
    </w:p>
    <w:p w:rsidR="00BE2BCF" w:rsidRPr="00BE2BCF" w:rsidRDefault="00BE2BCF" w:rsidP="00BE2B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Positional encoding: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Adds information about the word positions, as transformers do not have inherent sequential awareness.</w:t>
      </w:r>
    </w:p>
    <w:p w:rsidR="00BE2BCF" w:rsidRPr="00BE2BCF" w:rsidRDefault="00BE2BCF" w:rsidP="00BE2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Importance of Contextual Understanding</w: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Contextual understanding is crucial because the meaning of a word often depends on surrounding words. For example, the word “bank” can mean a financial institution or riverbank depending on context. Transformers can disambiguate such words by attending to relevant context.</w: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Pretrained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transformer models, such as:</w:t>
      </w:r>
    </w:p>
    <w:p w:rsidR="00BE2BCF" w:rsidRPr="00BE2BCF" w:rsidRDefault="00BE2BCF" w:rsidP="00BE2B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BERT (Bidirectional Encoder Representations from Transformers):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Uses masked language 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modeling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learn context from both directions.</w:t>
      </w:r>
    </w:p>
    <w:p w:rsidR="00BE2BCF" w:rsidRPr="00BE2BCF" w:rsidRDefault="00BE2BCF" w:rsidP="00BE2B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GPT (Generative Pre-trained Transformer):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Uses autoregressive 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pretraining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generative tasks.</w:t>
      </w:r>
    </w:p>
    <w:p w:rsidR="00BE2BCF" w:rsidRPr="00BE2BCF" w:rsidRDefault="00BE2BCF" w:rsidP="00BE2B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RoBERTa</w:t>
      </w:r>
      <w:proofErr w:type="spellEnd"/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, T5, </w:t>
      </w:r>
      <w:proofErr w:type="spellStart"/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XLNet</w:t>
      </w:r>
      <w:proofErr w:type="spellEnd"/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Variations improving training strategies and architectures for better contextual 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embeddings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E2BCF" w:rsidRPr="00BE2BCF" w:rsidRDefault="00BE2BCF" w:rsidP="00BE2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Research Challenges</w:t>
      </w:r>
    </w:p>
    <w:p w:rsidR="00BE2BCF" w:rsidRPr="00BE2BCF" w:rsidRDefault="00BE2BCF" w:rsidP="00BE2B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Handling long sequences: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Transformers have quadratic complexity in sequence length due to full attention, leading to research in efficient transformers (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Longformer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BigBird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:rsidR="00BE2BCF" w:rsidRPr="00BE2BCF" w:rsidRDefault="00BE2BCF" w:rsidP="00BE2B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Multilingual and domain adaptation: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Training on multilingual corpora and domain-specific data to improve performance across languages and fields.</w:t>
      </w:r>
    </w:p>
    <w:p w:rsidR="00BE2BCF" w:rsidRPr="00BE2BCF" w:rsidRDefault="00BE2BCF" w:rsidP="00BE2B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Interpretability: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Understanding what transformers attend to and how context influences decisions.</w:t>
      </w:r>
    </w:p>
    <w:p w:rsidR="00BE2BCF" w:rsidRPr="00BE2BCF" w:rsidRDefault="00BE2BCF" w:rsidP="00BE2B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Bias and fairness:</w:t>
      </w: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Transformers can learn societal biases from training data, requiring research into mitigation strategies.</w:t>
      </w:r>
    </w:p>
    <w:p w:rsidR="00BE2BCF" w:rsidRPr="00BE2BCF" w:rsidRDefault="00BE2BCF" w:rsidP="00BE2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BE2BCF" w:rsidRPr="00BE2BCF" w:rsidRDefault="00BE2BCF" w:rsidP="00BE2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Current and Future Research Directions</w:t>
      </w:r>
    </w:p>
    <w:p w:rsidR="00BE2BCF" w:rsidRPr="00BE2BCF" w:rsidRDefault="00BE2BCF" w:rsidP="00BE2B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Improving 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pretraining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efficiency and data utilization.</w:t>
      </w:r>
    </w:p>
    <w:p w:rsidR="00BE2BCF" w:rsidRPr="00BE2BCF" w:rsidRDefault="00BE2BCF" w:rsidP="00BE2B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Developing better contextual 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embeddings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specialized tasks (e.g., biomedical NLP).</w:t>
      </w:r>
    </w:p>
    <w:p w:rsidR="00BE2BCF" w:rsidRPr="00BE2BCF" w:rsidRDefault="00BE2BCF" w:rsidP="00BE2B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Integrating </w:t>
      </w:r>
      <w:proofErr w:type="spellStart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commonsense</w:t>
      </w:r>
      <w:proofErr w:type="spellEnd"/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world knowledge into transformers.</w:t>
      </w:r>
    </w:p>
    <w:p w:rsidR="00BE2BCF" w:rsidRPr="00BE2BCF" w:rsidRDefault="00BE2BCF" w:rsidP="00BE2B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B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Combining transformers with other modalities (vision, speech) for multimodal understanding.</w:t>
      </w:r>
    </w:p>
    <w:p w:rsidR="00BE2BCF" w:rsidRPr="00BE2BCF" w:rsidRDefault="00BE2BCF" w:rsidP="00BE2BCF">
      <w:bookmarkStart w:id="0" w:name="_GoBack"/>
      <w:bookmarkEnd w:id="0"/>
    </w:p>
    <w:p w:rsidR="003F018A" w:rsidRDefault="003F018A"/>
    <w:sectPr w:rsidR="003F01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A2E473B"/>
    <w:multiLevelType w:val="hybridMultilevel"/>
    <w:tmpl w:val="81E6C0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A48D8"/>
    <w:multiLevelType w:val="multilevel"/>
    <w:tmpl w:val="759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811BFC"/>
    <w:multiLevelType w:val="multilevel"/>
    <w:tmpl w:val="7F42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E50AE6"/>
    <w:multiLevelType w:val="multilevel"/>
    <w:tmpl w:val="9C3E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0D102A"/>
    <w:multiLevelType w:val="multilevel"/>
    <w:tmpl w:val="A79C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18A"/>
    <w:rsid w:val="006E530C"/>
    <w:rsid w:val="00AA1D8D"/>
    <w:rsid w:val="00B47730"/>
    <w:rsid w:val="00BE2B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E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E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B7DBFD-170F-41C4-A850-05A43DCE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mustafa</cp:lastModifiedBy>
  <cp:revision>4</cp:revision>
  <dcterms:created xsi:type="dcterms:W3CDTF">2013-12-23T23:15:00Z</dcterms:created>
  <dcterms:modified xsi:type="dcterms:W3CDTF">2025-05-21T06:26:00Z</dcterms:modified>
  <cp:category/>
</cp:coreProperties>
</file>