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Contextual Language Understanding with Transformer Models</w:t>
      </w:r>
    </w:p>
    <w:p>
      <w:pPr>
        <w:pStyle w:val="Heading1"/>
      </w:pPr>
      <w:r>
        <w:t>Introduction</w:t>
      </w:r>
    </w:p>
    <w:p>
      <w:r>
        <w:t>Contextual language understanding is a critical area in natural language processing (NLP), enabling machines to interpret and generate human language based on context. Transformer models, introduced by Vaswani et al. in 2017, have significantly advanced the field by allowing models to attend to different parts of input sequences in parallel, capturing context more effectively than previous sequential models.</w:t>
      </w:r>
    </w:p>
    <w:p>
      <w:pPr>
        <w:pStyle w:val="Heading1"/>
      </w:pPr>
      <w:r>
        <w:t>Transformer Architecture</w:t>
      </w:r>
    </w:p>
    <w:p>
      <w:r>
        <w:t>The transformer architecture is based on a self-attention mechanism that computes contextual relationships between words in a sequence. Unlike RNNs, transformers do not process data in order but instead use positional encodings to retain sequence information. Key components include the encoder-decoder structure, multi-head attention, and feed-forward networks.</w:t>
      </w:r>
    </w:p>
    <w:p>
      <w:pPr>
        <w:pStyle w:val="Heading1"/>
      </w:pPr>
      <w:r>
        <w:t>Contextual Understanding in Transformers</w:t>
      </w:r>
    </w:p>
    <w:p>
      <w:r>
        <w:t>Transformers achieve contextual understanding by learning representations of words that vary depending on their context. Models such as BERT (Bidirectional Encoder Representations from Transformers) and GPT (Generative Pre-trained Transformer) leverage this ability to perform a wide range of NLP tasks. BERT captures context from both directions using a masked language model, while GPT generates text by predicting the next word in a sequence.</w:t>
      </w:r>
    </w:p>
    <w:p>
      <w:pPr>
        <w:pStyle w:val="Heading1"/>
      </w:pPr>
      <w:r>
        <w:t>Applications</w:t>
      </w:r>
    </w:p>
    <w:p>
      <w:r>
        <w:t>Transformer-based models are used in numerous applications, including machine translation, sentiment analysis, question answering, and text summarization. Their ability to understand and generate contextually relevant text has made them a cornerstone of modern NLP systems.</w:t>
      </w:r>
    </w:p>
    <w:p>
      <w:pPr>
        <w:pStyle w:val="Heading1"/>
      </w:pPr>
      <w:r>
        <w:t>Challenges and Future Directions</w:t>
      </w:r>
    </w:p>
    <w:p>
      <w:r>
        <w:t>Despite their success, transformers face challenges such as high computational requirements and difficulty in handling long contexts. Future research aims to develop more efficient architectures, integrate external knowledge, and improve interpretability of these models.</w:t>
      </w:r>
    </w:p>
    <w:p>
      <w:pPr>
        <w:pStyle w:val="Heading1"/>
      </w:pPr>
      <w:r>
        <w:t>Conclusion</w:t>
      </w:r>
    </w:p>
    <w:p>
      <w:r>
        <w:t>Transformer models have revolutionized contextual language understanding by enabling deeper and more flexible interpretation of text. Ongoing advancements promise even more powerful and efficient models, expanding the capabilities of NLP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