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F44C" w14:textId="4C8B1AE6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the game, "Space </w:t>
      </w: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Arcade</w:t>
      </w: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," you control a spaceship and your objective is to survive and defeat enemies while collecting gems</w:t>
      </w:r>
    </w:p>
    <w:p w14:paraId="6F18D3E2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AD39908" w14:textId="1185EC19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In the code:</w:t>
      </w:r>
    </w:p>
    <w:p w14:paraId="52A2A604" w14:textId="41FF9DCA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Initializing and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etting up the Game Window:</w:t>
      </w:r>
    </w:p>
    <w:p w14:paraId="44C7C6B0" w14:textId="5874A236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code sets up the display window with a width and height using </w:t>
      </w:r>
      <w:proofErr w:type="spellStart"/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Pygame</w:t>
      </w:r>
      <w:proofErr w:type="spellEnd"/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It also loads images, sounds, and music used in the game.</w:t>
      </w:r>
    </w:p>
    <w:p w14:paraId="3F1E229B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F5E28A9" w14:textId="5C422E1F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Ship Class: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</w:p>
    <w:p w14:paraId="5A4ADC7F" w14:textId="0C05E025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This class represents the player's ship.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It </w:t>
      </w: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has</w:t>
      </w:r>
      <w:proofErr w:type="gramEnd"/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attributes such as position (x, y), health, ship image, laser image, a list of lasers, and a cooldown counter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.The ship can be drawn on the game window and can move.</w:t>
      </w:r>
    </w:p>
    <w:p w14:paraId="04F9E3B5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It can shoot lasers, which are also represented as objects.</w:t>
      </w:r>
    </w:p>
    <w:p w14:paraId="01A15BFE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652CC75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Laser Class:</w:t>
      </w:r>
    </w:p>
    <w:p w14:paraId="517A6C49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099124F" w14:textId="19A2B1A6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This class represents the lasers shot by the ship or enemies.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It</w:t>
      </w:r>
      <w:proofErr w:type="gramEnd"/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has attributes like position (x, y), laser image, and a mask for collision detection.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The laser can be drawn on the game window, move upwards, and check if it's off the screen or colliding with other objects.</w:t>
      </w:r>
    </w:p>
    <w:p w14:paraId="6B604480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Enemy Class (Inherited from Ship Class):</w:t>
      </w:r>
    </w:p>
    <w:p w14:paraId="6730E09A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92568C2" w14:textId="450517DA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This class represents the enemies in the game, which are inherited from the Ship class.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It</w:t>
      </w:r>
      <w:proofErr w:type="gramEnd"/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has additional attributes specific to enemies, such as an enemy image.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Enemies can move, shoot lasers, and have collision detection with the player's ship.</w:t>
      </w:r>
    </w:p>
    <w:p w14:paraId="0B30BB23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787ED54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Gem Class:</w:t>
      </w:r>
    </w:p>
    <w:p w14:paraId="64A89185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1E38BA3" w14:textId="0A2CF12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This class represents gems that the player can collect for points.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It</w:t>
      </w:r>
      <w:proofErr w:type="gramEnd"/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has attributes like position (x, y), velocity, gem image, and a mask for collision detection.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Gems can move downwards, be drawn on the game window, and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have collision detection with the player's ship.</w:t>
      </w:r>
    </w:p>
    <w:p w14:paraId="0170AA69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A46287A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File Handling for High Score:</w:t>
      </w:r>
    </w:p>
    <w:p w14:paraId="508BC236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CA67A85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The code includes functions to load and update the highest score from a file.</w:t>
      </w:r>
    </w:p>
    <w:p w14:paraId="39B6FF2F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C6870C3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Main Function:</w:t>
      </w:r>
    </w:p>
    <w:p w14:paraId="0DBAB5A5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ED73563" w14:textId="2210579C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This function is the entry point of the game and contains the game loop.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It</w:t>
      </w:r>
      <w:proofErr w:type="gramEnd"/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initializes variables like the player, enemies, gems, level, lives, and score.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Inside the game loop, it handles user input, updates game objects, checks collisions, and manages game states.</w:t>
      </w:r>
    </w:p>
    <w:p w14:paraId="3127E484" w14:textId="06552873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The game window is continuously redrawn based on the state of the game.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When</w:t>
      </w:r>
      <w:proofErr w:type="gramEnd"/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game ends (player loses), the highest score is updated.</w:t>
      </w:r>
    </w:p>
    <w:p w14:paraId="627675B7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4FC7E60" w14:textId="6CACD67E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Main Menu Function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6588D05C" w14:textId="17BD744D" w:rsid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This function is responsible for displaying the main menu of the game.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It</w:t>
      </w:r>
      <w:proofErr w:type="gramEnd"/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shows a title label on the screen.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the user clicks the mouse button, it starts the game by calling the </w:t>
      </w:r>
      <w:proofErr w:type="gramStart"/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main(</w:t>
      </w:r>
      <w:proofErr w:type="gramEnd"/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) function.</w:t>
      </w:r>
    </w:p>
    <w:p w14:paraId="575B35EF" w14:textId="77A815A6" w:rsid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WORKING:</w:t>
      </w:r>
    </w:p>
    <w:p w14:paraId="7BF34406" w14:textId="77777777" w:rsidR="00600583" w:rsidRPr="00600583" w:rsidRDefault="00600583" w:rsidP="00600583">
      <w:pPr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The game starts with a main menu screen displaying the title "Let the BATTLE begin...".</w:t>
      </w:r>
    </w:p>
    <w:p w14:paraId="22C61E49" w14:textId="36FB341A" w:rsidR="00600583" w:rsidRPr="00600583" w:rsidRDefault="00600583" w:rsidP="00600583">
      <w:pPr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When you click the mouse button, the game begins.</w:t>
      </w: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The player spaceship appears at the bottom of the screen, and you can control it using the arrow keys: left, right, up, and down.</w:t>
      </w:r>
    </w:p>
    <w:p w14:paraId="6D7A3615" w14:textId="77777777" w:rsidR="00600583" w:rsidRPr="00600583" w:rsidRDefault="00600583" w:rsidP="00600583">
      <w:pPr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The player spaceship has a health bar displayed as a numerical value</w:t>
      </w:r>
    </w:p>
    <w:p w14:paraId="57C2B3EF" w14:textId="2584A9FE" w:rsidR="00600583" w:rsidRPr="00600583" w:rsidRDefault="00600583" w:rsidP="0060058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.Enemies</w:t>
      </w:r>
      <w:proofErr w:type="gramEnd"/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the form of spaceships start appearing from the top of the screen and move downward. The enemies can shoot lasers at the player.</w:t>
      </w:r>
    </w:p>
    <w:p w14:paraId="4F09EC29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The player can shoot lasers by pressing the spacebar key. The lasers travel upward and can destroy enemies upon collision.</w:t>
      </w:r>
    </w:p>
    <w:p w14:paraId="6D356E0D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The player's score increases when an enemy is destroyed.</w:t>
      </w: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3B4540A4" w14:textId="6ACD9E0E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If the player's spaceship collides with an enemy spaceship, the player loses health.</w:t>
      </w: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6C2024AD" w14:textId="282C0194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The game continues until the player's health reaches zero or the player closes the game window.</w:t>
      </w: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637DB6AE" w14:textId="2A0A670D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00583">
        <w:rPr>
          <w:rFonts w:ascii="Times New Roman" w:eastAsia="Times New Roman" w:hAnsi="Times New Roman" w:cs="Times New Roman"/>
          <w:color w:val="222222"/>
          <w:sz w:val="24"/>
          <w:szCs w:val="24"/>
        </w:rPr>
        <w:t>If the player's health reaches zero or the player closes the game window, a "You Lost!" message is displayed on the screen.</w:t>
      </w:r>
    </w:p>
    <w:p w14:paraId="4CE126DE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CAE4F0F" w14:textId="77777777" w:rsidR="00600583" w:rsidRPr="00600583" w:rsidRDefault="00600583" w:rsidP="0060058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47429DD" w14:textId="77777777" w:rsidR="0059016E" w:rsidRPr="00600583" w:rsidRDefault="0059016E" w:rsidP="00600583">
      <w:pPr>
        <w:spacing w:line="480" w:lineRule="auto"/>
        <w:rPr>
          <w:rFonts w:ascii="Times New Roman" w:hAnsi="Times New Roman" w:cs="Times New Roman"/>
        </w:rPr>
      </w:pPr>
    </w:p>
    <w:sectPr w:rsidR="0059016E" w:rsidRPr="0060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83"/>
    <w:rsid w:val="0059016E"/>
    <w:rsid w:val="00600583"/>
    <w:rsid w:val="00B1557A"/>
    <w:rsid w:val="00C0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AB36"/>
  <w15:chartTrackingRefBased/>
  <w15:docId w15:val="{0E1C64BE-9903-465E-B35F-57D7A82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83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4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89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00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4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3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9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0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10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08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0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44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79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8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0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22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3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9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57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77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33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88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4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54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65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82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54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18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32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80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05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48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3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8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Gauhar Hafeez</dc:creator>
  <cp:keywords/>
  <dc:description/>
  <cp:lastModifiedBy>Gauhar Hafeez</cp:lastModifiedBy>
  <cp:revision>1</cp:revision>
  <dcterms:created xsi:type="dcterms:W3CDTF">2023-06-06T22:04:00Z</dcterms:created>
  <dcterms:modified xsi:type="dcterms:W3CDTF">2023-06-06T22:11:00Z</dcterms:modified>
</cp:coreProperties>
</file>