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E5E9" w14:textId="00C2F06D" w:rsidR="007A3A1E" w:rsidRPr="00B74F10" w:rsidRDefault="007A3A1E" w:rsidP="00D24F6F">
      <w:pPr>
        <w:spacing w:after="0" w:line="240" w:lineRule="auto"/>
        <w:rPr>
          <w:rFonts w:ascii="TH SarabunPSK" w:hAnsi="TH SarabunPSK" w:cs="TH SarabunPSK"/>
          <w:sz w:val="31"/>
          <w:szCs w:val="31"/>
        </w:rPr>
      </w:pPr>
      <w:r w:rsidRPr="00B74F10">
        <w:rPr>
          <w:rFonts w:ascii="TH SarabunPSK" w:hAnsi="TH SarabunPSK" w:cs="TH SarabunPSK"/>
          <w:sz w:val="31"/>
          <w:szCs w:val="31"/>
        </w:rPr>
        <w:t>Project creator</w:t>
      </w:r>
      <w:r w:rsidRPr="00B74F10">
        <w:rPr>
          <w:rFonts w:ascii="TH SarabunPSK" w:hAnsi="TH SarabunPSK" w:cs="TH SarabunPSK"/>
          <w:sz w:val="31"/>
          <w:szCs w:val="31"/>
        </w:rPr>
        <w:tab/>
        <w:t xml:space="preserve">: </w:t>
      </w:r>
      <w:r w:rsidR="00A83A6B" w:rsidRPr="00B74F10">
        <w:rPr>
          <w:rFonts w:ascii="TH SarabunPSK" w:hAnsi="TH SarabunPSK" w:cs="TH SarabunPSK"/>
          <w:sz w:val="31"/>
          <w:szCs w:val="31"/>
        </w:rPr>
        <w:t>Mr. Benjapol Supornpong</w:t>
      </w:r>
    </w:p>
    <w:p w14:paraId="78CAD736" w14:textId="5B6C9620" w:rsidR="007A3A1E" w:rsidRPr="00B74F10" w:rsidRDefault="007A3A1E" w:rsidP="00D24F6F">
      <w:pPr>
        <w:spacing w:after="0" w:line="240" w:lineRule="auto"/>
        <w:rPr>
          <w:rFonts w:ascii="TH SarabunPSK" w:hAnsi="TH SarabunPSK" w:cs="TH SarabunPSK"/>
          <w:sz w:val="31"/>
          <w:szCs w:val="31"/>
        </w:rPr>
      </w:pPr>
      <w:r w:rsidRPr="00B74F10">
        <w:rPr>
          <w:rFonts w:ascii="TH SarabunPSK" w:hAnsi="TH SarabunPSK" w:cs="TH SarabunPSK"/>
          <w:sz w:val="31"/>
          <w:szCs w:val="31"/>
          <w:cs/>
        </w:rPr>
        <w:tab/>
      </w:r>
      <w:r w:rsidRPr="00B74F10">
        <w:rPr>
          <w:rFonts w:ascii="TH SarabunPSK" w:hAnsi="TH SarabunPSK" w:cs="TH SarabunPSK"/>
          <w:sz w:val="31"/>
          <w:szCs w:val="31"/>
          <w:cs/>
        </w:rPr>
        <w:tab/>
      </w:r>
      <w:r w:rsidRPr="00B74F10">
        <w:rPr>
          <w:rFonts w:ascii="TH SarabunPSK" w:hAnsi="TH SarabunPSK" w:cs="TH SarabunPSK" w:hint="cs"/>
          <w:sz w:val="31"/>
          <w:szCs w:val="31"/>
          <w:cs/>
        </w:rPr>
        <w:t xml:space="preserve">  </w:t>
      </w:r>
      <w:r w:rsidR="00A83A6B" w:rsidRPr="00B74F10">
        <w:rPr>
          <w:rFonts w:ascii="TH SarabunPSK" w:hAnsi="TH SarabunPSK" w:cs="TH SarabunPSK"/>
          <w:sz w:val="31"/>
          <w:szCs w:val="31"/>
        </w:rPr>
        <w:t xml:space="preserve">Miss </w:t>
      </w:r>
      <w:proofErr w:type="spellStart"/>
      <w:r w:rsidR="00A83A6B" w:rsidRPr="00B74F10">
        <w:rPr>
          <w:rFonts w:ascii="TH SarabunPSK" w:hAnsi="TH SarabunPSK" w:cs="TH SarabunPSK"/>
          <w:sz w:val="31"/>
          <w:szCs w:val="31"/>
        </w:rPr>
        <w:t>Panwasa</w:t>
      </w:r>
      <w:proofErr w:type="spellEnd"/>
      <w:r w:rsidR="00A83A6B" w:rsidRPr="00B74F10">
        <w:rPr>
          <w:rFonts w:ascii="TH SarabunPSK" w:hAnsi="TH SarabunPSK" w:cs="TH SarabunPSK"/>
          <w:sz w:val="31"/>
          <w:szCs w:val="31"/>
        </w:rPr>
        <w:t xml:space="preserve"> </w:t>
      </w:r>
      <w:proofErr w:type="spellStart"/>
      <w:r w:rsidR="00A83A6B" w:rsidRPr="00B74F10">
        <w:rPr>
          <w:rFonts w:ascii="TH SarabunPSK" w:hAnsi="TH SarabunPSK" w:cs="TH SarabunPSK"/>
          <w:sz w:val="31"/>
          <w:szCs w:val="31"/>
        </w:rPr>
        <w:t>Pasanae</w:t>
      </w:r>
      <w:proofErr w:type="spellEnd"/>
    </w:p>
    <w:p w14:paraId="18AF1BF8" w14:textId="6BCDE0B5" w:rsidR="007A3A1E" w:rsidRPr="00B74F10" w:rsidRDefault="007A3A1E" w:rsidP="00D24F6F">
      <w:pPr>
        <w:spacing w:after="0" w:line="240" w:lineRule="auto"/>
        <w:rPr>
          <w:rFonts w:ascii="TH SarabunPSK" w:hAnsi="TH SarabunPSK" w:cs="TH SarabunPSK"/>
          <w:sz w:val="31"/>
          <w:szCs w:val="31"/>
        </w:rPr>
      </w:pPr>
      <w:r w:rsidRPr="00B74F10">
        <w:rPr>
          <w:rFonts w:ascii="TH SarabunPSK" w:hAnsi="TH SarabunPSK" w:cs="TH SarabunPSK"/>
          <w:sz w:val="31"/>
          <w:szCs w:val="31"/>
          <w:cs/>
        </w:rPr>
        <w:tab/>
      </w:r>
      <w:r w:rsidRPr="00B74F10">
        <w:rPr>
          <w:rFonts w:ascii="TH SarabunPSK" w:hAnsi="TH SarabunPSK" w:cs="TH SarabunPSK"/>
          <w:sz w:val="31"/>
          <w:szCs w:val="31"/>
          <w:cs/>
        </w:rPr>
        <w:tab/>
      </w:r>
      <w:r w:rsidRPr="00B74F10">
        <w:rPr>
          <w:rFonts w:ascii="TH SarabunPSK" w:hAnsi="TH SarabunPSK" w:cs="TH SarabunPSK" w:hint="cs"/>
          <w:sz w:val="31"/>
          <w:szCs w:val="31"/>
          <w:cs/>
        </w:rPr>
        <w:t xml:space="preserve">  </w:t>
      </w:r>
      <w:r w:rsidR="00A83A6B" w:rsidRPr="00B74F10">
        <w:rPr>
          <w:rFonts w:ascii="TH SarabunPSK" w:hAnsi="TH SarabunPSK" w:cs="TH SarabunPSK"/>
          <w:sz w:val="31"/>
          <w:szCs w:val="31"/>
        </w:rPr>
        <w:t xml:space="preserve">Mr. </w:t>
      </w:r>
      <w:proofErr w:type="spellStart"/>
      <w:r w:rsidR="00A83A6B" w:rsidRPr="00B74F10">
        <w:rPr>
          <w:rFonts w:ascii="TH SarabunPSK" w:hAnsi="TH SarabunPSK" w:cs="TH SarabunPSK"/>
          <w:sz w:val="31"/>
          <w:szCs w:val="31"/>
        </w:rPr>
        <w:t>Wannawong</w:t>
      </w:r>
      <w:proofErr w:type="spellEnd"/>
      <w:r w:rsidR="00A83A6B" w:rsidRPr="00B74F10">
        <w:rPr>
          <w:rFonts w:ascii="TH SarabunPSK" w:hAnsi="TH SarabunPSK" w:cs="TH SarabunPSK"/>
          <w:sz w:val="31"/>
          <w:szCs w:val="31"/>
        </w:rPr>
        <w:t xml:space="preserve"> </w:t>
      </w:r>
      <w:proofErr w:type="spellStart"/>
      <w:r w:rsidR="00A83A6B" w:rsidRPr="00B74F10">
        <w:rPr>
          <w:rFonts w:ascii="TH SarabunPSK" w:hAnsi="TH SarabunPSK" w:cs="TH SarabunPSK"/>
          <w:sz w:val="31"/>
          <w:szCs w:val="31"/>
        </w:rPr>
        <w:t>Boontalok</w:t>
      </w:r>
      <w:proofErr w:type="spellEnd"/>
    </w:p>
    <w:p w14:paraId="10D0BB8F" w14:textId="16C8231A" w:rsidR="007A3A1E" w:rsidRPr="00B74F10" w:rsidRDefault="007A3A1E" w:rsidP="00D24F6F">
      <w:pPr>
        <w:spacing w:after="0" w:line="240" w:lineRule="auto"/>
        <w:rPr>
          <w:rFonts w:ascii="TH SarabunPSK" w:hAnsi="TH SarabunPSK" w:cs="TH SarabunPSK"/>
          <w:sz w:val="31"/>
          <w:szCs w:val="31"/>
          <w:cs/>
        </w:rPr>
      </w:pPr>
      <w:r w:rsidRPr="00B74F10">
        <w:rPr>
          <w:rFonts w:ascii="TH SarabunPSK" w:hAnsi="TH SarabunPSK" w:cs="TH SarabunPSK"/>
          <w:sz w:val="31"/>
          <w:szCs w:val="31"/>
          <w:cs/>
        </w:rPr>
        <w:tab/>
      </w:r>
      <w:r w:rsidRPr="00B74F10">
        <w:rPr>
          <w:rFonts w:ascii="TH SarabunPSK" w:hAnsi="TH SarabunPSK" w:cs="TH SarabunPSK"/>
          <w:sz w:val="31"/>
          <w:szCs w:val="31"/>
          <w:cs/>
        </w:rPr>
        <w:tab/>
      </w:r>
      <w:r w:rsidRPr="00B74F10">
        <w:rPr>
          <w:rFonts w:ascii="TH SarabunPSK" w:hAnsi="TH SarabunPSK" w:cs="TH SarabunPSK" w:hint="cs"/>
          <w:sz w:val="31"/>
          <w:szCs w:val="31"/>
          <w:cs/>
        </w:rPr>
        <w:t xml:space="preserve">  </w:t>
      </w:r>
      <w:r w:rsidR="00A83A6B" w:rsidRPr="00B74F10">
        <w:rPr>
          <w:rFonts w:ascii="TH SarabunPSK" w:hAnsi="TH SarabunPSK" w:cs="TH SarabunPSK"/>
          <w:sz w:val="31"/>
          <w:szCs w:val="31"/>
        </w:rPr>
        <w:t xml:space="preserve">Mr. </w:t>
      </w:r>
      <w:proofErr w:type="spellStart"/>
      <w:r w:rsidR="00A83A6B" w:rsidRPr="00B74F10">
        <w:rPr>
          <w:rFonts w:ascii="TH SarabunPSK" w:hAnsi="TH SarabunPSK" w:cs="TH SarabunPSK"/>
          <w:sz w:val="31"/>
          <w:szCs w:val="31"/>
        </w:rPr>
        <w:t>Tanakit</w:t>
      </w:r>
      <w:proofErr w:type="spellEnd"/>
      <w:r w:rsidR="00A83A6B" w:rsidRPr="00B74F10">
        <w:rPr>
          <w:rFonts w:ascii="TH SarabunPSK" w:hAnsi="TH SarabunPSK" w:cs="TH SarabunPSK"/>
          <w:sz w:val="31"/>
          <w:szCs w:val="31"/>
        </w:rPr>
        <w:t xml:space="preserve"> </w:t>
      </w:r>
      <w:proofErr w:type="spellStart"/>
      <w:r w:rsidR="00A83A6B" w:rsidRPr="00B74F10">
        <w:rPr>
          <w:rFonts w:ascii="TH SarabunPSK" w:hAnsi="TH SarabunPSK" w:cs="TH SarabunPSK"/>
          <w:sz w:val="31"/>
          <w:szCs w:val="31"/>
        </w:rPr>
        <w:t>Krabuansri</w:t>
      </w:r>
      <w:proofErr w:type="spellEnd"/>
    </w:p>
    <w:p w14:paraId="3784F709" w14:textId="03274F67" w:rsidR="001813EC" w:rsidRDefault="007A3A1E" w:rsidP="00D24F6F">
      <w:pPr>
        <w:spacing w:after="0" w:line="240" w:lineRule="auto"/>
        <w:rPr>
          <w:rFonts w:ascii="TH SarabunPSK" w:hAnsi="TH SarabunPSK" w:cs="TH SarabunPSK"/>
          <w:sz w:val="31"/>
          <w:szCs w:val="31"/>
        </w:rPr>
      </w:pPr>
      <w:r w:rsidRPr="00B74F10">
        <w:rPr>
          <w:rFonts w:ascii="TH SarabunPSK" w:hAnsi="TH SarabunPSK" w:cs="TH SarabunPSK"/>
          <w:sz w:val="31"/>
          <w:szCs w:val="31"/>
        </w:rPr>
        <w:t>Project name</w:t>
      </w:r>
      <w:r w:rsidRPr="00B74F10">
        <w:rPr>
          <w:rFonts w:ascii="TH SarabunPSK" w:hAnsi="TH SarabunPSK" w:cs="TH SarabunPSK"/>
          <w:sz w:val="31"/>
          <w:szCs w:val="31"/>
        </w:rPr>
        <w:tab/>
        <w:t xml:space="preserve">: </w:t>
      </w:r>
      <w:r w:rsidR="001813EC" w:rsidRPr="001813EC">
        <w:rPr>
          <w:rFonts w:ascii="TH SarabunPSK" w:hAnsi="TH SarabunPSK" w:cs="TH SarabunPSK"/>
          <w:sz w:val="31"/>
          <w:szCs w:val="31"/>
        </w:rPr>
        <w:t xml:space="preserve">Web </w:t>
      </w:r>
      <w:r w:rsidR="00215D5F">
        <w:rPr>
          <w:rFonts w:ascii="TH SarabunPSK" w:hAnsi="TH SarabunPSK" w:cs="TH SarabunPSK"/>
          <w:sz w:val="31"/>
          <w:szCs w:val="31"/>
        </w:rPr>
        <w:t>A</w:t>
      </w:r>
      <w:r w:rsidR="001813EC" w:rsidRPr="001813EC">
        <w:rPr>
          <w:rFonts w:ascii="TH SarabunPSK" w:hAnsi="TH SarabunPSK" w:cs="TH SarabunPSK"/>
          <w:sz w:val="31"/>
          <w:szCs w:val="31"/>
        </w:rPr>
        <w:t xml:space="preserve">pplication to </w:t>
      </w:r>
      <w:r w:rsidR="00215D5F">
        <w:rPr>
          <w:rFonts w:ascii="TH SarabunPSK" w:hAnsi="TH SarabunPSK" w:cs="TH SarabunPSK"/>
          <w:sz w:val="31"/>
          <w:szCs w:val="31"/>
        </w:rPr>
        <w:t>Demonstrate</w:t>
      </w:r>
      <w:r w:rsidR="001813EC" w:rsidRPr="001813EC">
        <w:rPr>
          <w:rFonts w:ascii="TH SarabunPSK" w:hAnsi="TH SarabunPSK" w:cs="TH SarabunPSK"/>
          <w:sz w:val="31"/>
          <w:szCs w:val="31"/>
        </w:rPr>
        <w:t xml:space="preserve"> </w:t>
      </w:r>
      <w:r w:rsidR="00215D5F">
        <w:rPr>
          <w:rFonts w:ascii="TH SarabunPSK" w:hAnsi="TH SarabunPSK" w:cs="TH SarabunPSK"/>
          <w:sz w:val="31"/>
          <w:szCs w:val="31"/>
        </w:rPr>
        <w:t>P</w:t>
      </w:r>
      <w:r w:rsidR="001813EC" w:rsidRPr="001813EC">
        <w:rPr>
          <w:rFonts w:ascii="TH SarabunPSK" w:hAnsi="TH SarabunPSK" w:cs="TH SarabunPSK"/>
          <w:sz w:val="31"/>
          <w:szCs w:val="31"/>
        </w:rPr>
        <w:t xml:space="preserve">edestrian </w:t>
      </w:r>
      <w:r w:rsidR="00257A08">
        <w:rPr>
          <w:rFonts w:ascii="TH SarabunPSK" w:hAnsi="TH SarabunPSK" w:cs="TH SarabunPSK"/>
          <w:sz w:val="31"/>
          <w:szCs w:val="31"/>
        </w:rPr>
        <w:t>Paths</w:t>
      </w:r>
      <w:r w:rsidR="001813EC" w:rsidRPr="001813EC">
        <w:rPr>
          <w:rFonts w:ascii="TH SarabunPSK" w:hAnsi="TH SarabunPSK" w:cs="TH SarabunPSK"/>
          <w:sz w:val="31"/>
          <w:szCs w:val="31"/>
        </w:rPr>
        <w:t xml:space="preserve"> in </w:t>
      </w:r>
      <w:proofErr w:type="spellStart"/>
      <w:r w:rsidR="001813EC" w:rsidRPr="001813EC">
        <w:rPr>
          <w:rFonts w:ascii="TH SarabunPSK" w:hAnsi="TH SarabunPSK" w:cs="TH SarabunPSK"/>
          <w:sz w:val="31"/>
          <w:szCs w:val="31"/>
        </w:rPr>
        <w:t>Asiatique</w:t>
      </w:r>
      <w:proofErr w:type="spellEnd"/>
    </w:p>
    <w:p w14:paraId="5B048FA3" w14:textId="792264E1" w:rsidR="007A3A1E" w:rsidRPr="00B74F10" w:rsidRDefault="007A3A1E" w:rsidP="00D24F6F">
      <w:pPr>
        <w:spacing w:after="0" w:line="240" w:lineRule="auto"/>
        <w:rPr>
          <w:rFonts w:ascii="TH SarabunPSK" w:hAnsi="TH SarabunPSK" w:cs="TH SarabunPSK"/>
          <w:sz w:val="31"/>
          <w:szCs w:val="31"/>
          <w:cs/>
        </w:rPr>
      </w:pPr>
      <w:r w:rsidRPr="00B74F10">
        <w:rPr>
          <w:rFonts w:ascii="TH SarabunPSK" w:hAnsi="TH SarabunPSK" w:cs="TH SarabunPSK"/>
          <w:sz w:val="31"/>
          <w:szCs w:val="31"/>
        </w:rPr>
        <w:t>Field of study</w:t>
      </w:r>
      <w:r w:rsidRPr="00B74F10">
        <w:rPr>
          <w:rFonts w:ascii="TH SarabunPSK" w:hAnsi="TH SarabunPSK" w:cs="TH SarabunPSK" w:hint="cs"/>
          <w:sz w:val="31"/>
          <w:szCs w:val="31"/>
          <w:cs/>
        </w:rPr>
        <w:t xml:space="preserve"> </w:t>
      </w:r>
      <w:r w:rsidRPr="00B74F10">
        <w:rPr>
          <w:rFonts w:ascii="TH SarabunPSK" w:hAnsi="TH SarabunPSK" w:cs="TH SarabunPSK"/>
          <w:sz w:val="31"/>
          <w:szCs w:val="31"/>
          <w:cs/>
        </w:rPr>
        <w:tab/>
      </w:r>
      <w:r w:rsidRPr="00B74F10">
        <w:rPr>
          <w:rFonts w:ascii="TH SarabunPSK" w:hAnsi="TH SarabunPSK" w:cs="TH SarabunPSK"/>
          <w:sz w:val="31"/>
          <w:szCs w:val="31"/>
        </w:rPr>
        <w:t xml:space="preserve">: </w:t>
      </w:r>
      <w:r w:rsidR="00A83A6B" w:rsidRPr="00B74F10">
        <w:rPr>
          <w:rFonts w:ascii="TH SarabunPSK" w:hAnsi="TH SarabunPSK" w:cs="TH SarabunPSK"/>
          <w:sz w:val="31"/>
          <w:szCs w:val="31"/>
        </w:rPr>
        <w:t>Computer Science</w:t>
      </w:r>
    </w:p>
    <w:p w14:paraId="3925050C" w14:textId="6EB2682B" w:rsidR="00A83A6B" w:rsidRPr="00B74F10" w:rsidRDefault="007A3A1E" w:rsidP="00D24F6F">
      <w:pPr>
        <w:spacing w:after="0" w:line="240" w:lineRule="auto"/>
        <w:rPr>
          <w:rFonts w:ascii="TH SarabunPSK" w:hAnsi="TH SarabunPSK" w:cs="TH SarabunPSK"/>
          <w:sz w:val="31"/>
          <w:szCs w:val="31"/>
        </w:rPr>
      </w:pPr>
      <w:r w:rsidRPr="00B74F10">
        <w:rPr>
          <w:rFonts w:ascii="TH SarabunPSK" w:hAnsi="TH SarabunPSK" w:cs="TH SarabunPSK"/>
          <w:sz w:val="31"/>
          <w:szCs w:val="31"/>
        </w:rPr>
        <w:t>Faculty</w:t>
      </w:r>
      <w:r w:rsidRPr="00B74F10">
        <w:rPr>
          <w:rFonts w:ascii="TH SarabunPSK" w:hAnsi="TH SarabunPSK" w:cs="TH SarabunPSK"/>
          <w:sz w:val="31"/>
          <w:szCs w:val="31"/>
        </w:rPr>
        <w:tab/>
      </w:r>
      <w:r w:rsidRPr="00B74F10">
        <w:rPr>
          <w:rFonts w:ascii="TH SarabunPSK" w:hAnsi="TH SarabunPSK" w:cs="TH SarabunPSK"/>
          <w:sz w:val="31"/>
          <w:szCs w:val="31"/>
        </w:rPr>
        <w:tab/>
        <w:t xml:space="preserve">: </w:t>
      </w:r>
      <w:r w:rsidR="00A83A6B" w:rsidRPr="00B74F10">
        <w:rPr>
          <w:rFonts w:ascii="TH SarabunPSK" w:hAnsi="TH SarabunPSK" w:cs="TH SarabunPSK"/>
          <w:sz w:val="31"/>
          <w:szCs w:val="31"/>
        </w:rPr>
        <w:t>Science and Technology</w:t>
      </w:r>
    </w:p>
    <w:p w14:paraId="59075301" w14:textId="1EC24E90" w:rsidR="007A3A1E" w:rsidRPr="00B74F10" w:rsidRDefault="00A83A6B" w:rsidP="00D24F6F">
      <w:pPr>
        <w:spacing w:after="0" w:line="240" w:lineRule="auto"/>
        <w:rPr>
          <w:rFonts w:ascii="TH SarabunPSK" w:hAnsi="TH SarabunPSK" w:cs="TH SarabunPSK"/>
          <w:sz w:val="31"/>
          <w:szCs w:val="31"/>
          <w:cs/>
        </w:rPr>
      </w:pPr>
      <w:r w:rsidRPr="00B74F10">
        <w:rPr>
          <w:rFonts w:ascii="TH SarabunPSK" w:hAnsi="TH SarabunPSK" w:cs="TH SarabunPSK"/>
          <w:sz w:val="31"/>
          <w:szCs w:val="31"/>
        </w:rPr>
        <w:tab/>
      </w:r>
      <w:r w:rsidRPr="00B74F10">
        <w:rPr>
          <w:rFonts w:ascii="TH SarabunPSK" w:hAnsi="TH SarabunPSK" w:cs="TH SarabunPSK"/>
          <w:sz w:val="31"/>
          <w:szCs w:val="31"/>
        </w:rPr>
        <w:tab/>
        <w:t xml:space="preserve">  Raja Mangala University of Technology Phra Nakhon</w:t>
      </w:r>
    </w:p>
    <w:p w14:paraId="090831B2" w14:textId="3B9F8377" w:rsidR="007A3A1E" w:rsidRPr="00B74F10" w:rsidRDefault="007A3A1E" w:rsidP="00D24F6F">
      <w:pPr>
        <w:spacing w:after="0" w:line="240" w:lineRule="auto"/>
        <w:rPr>
          <w:rFonts w:ascii="TH SarabunPSK" w:hAnsi="TH SarabunPSK" w:cs="TH SarabunPSK"/>
          <w:sz w:val="31"/>
          <w:szCs w:val="31"/>
          <w:cs/>
        </w:rPr>
      </w:pPr>
      <w:r w:rsidRPr="00B74F10">
        <w:rPr>
          <w:rFonts w:ascii="TH SarabunPSK" w:hAnsi="TH SarabunPSK" w:cs="TH SarabunPSK"/>
          <w:sz w:val="31"/>
          <w:szCs w:val="31"/>
        </w:rPr>
        <w:t>Advisor</w:t>
      </w:r>
      <w:r w:rsidRPr="00B74F10">
        <w:rPr>
          <w:rFonts w:ascii="TH SarabunPSK" w:hAnsi="TH SarabunPSK" w:cs="TH SarabunPSK"/>
          <w:sz w:val="31"/>
          <w:szCs w:val="31"/>
        </w:rPr>
        <w:tab/>
      </w:r>
      <w:r w:rsidRPr="00B74F10">
        <w:rPr>
          <w:rFonts w:ascii="TH SarabunPSK" w:hAnsi="TH SarabunPSK" w:cs="TH SarabunPSK"/>
          <w:sz w:val="31"/>
          <w:szCs w:val="31"/>
        </w:rPr>
        <w:tab/>
        <w:t>:</w:t>
      </w:r>
      <w:r w:rsidR="00A83A6B" w:rsidRPr="00B74F10">
        <w:rPr>
          <w:rFonts w:ascii="TH SarabunPSK" w:hAnsi="TH SarabunPSK" w:cs="TH SarabunPSK"/>
          <w:sz w:val="31"/>
          <w:szCs w:val="31"/>
        </w:rPr>
        <w:t xml:space="preserve"> Ms. </w:t>
      </w:r>
      <w:proofErr w:type="spellStart"/>
      <w:r w:rsidR="00A83A6B" w:rsidRPr="00B74F10">
        <w:rPr>
          <w:rFonts w:ascii="TH SarabunPSK" w:hAnsi="TH SarabunPSK" w:cs="TH SarabunPSK"/>
          <w:sz w:val="31"/>
          <w:szCs w:val="31"/>
        </w:rPr>
        <w:t>Thidawan</w:t>
      </w:r>
      <w:proofErr w:type="spellEnd"/>
      <w:r w:rsidR="00A83A6B" w:rsidRPr="00B74F10">
        <w:rPr>
          <w:rFonts w:ascii="TH SarabunPSK" w:hAnsi="TH SarabunPSK" w:cs="TH SarabunPSK"/>
          <w:sz w:val="31"/>
          <w:szCs w:val="31"/>
        </w:rPr>
        <w:t xml:space="preserve"> </w:t>
      </w:r>
      <w:proofErr w:type="spellStart"/>
      <w:r w:rsidR="00A83A6B" w:rsidRPr="00B74F10">
        <w:rPr>
          <w:rFonts w:ascii="TH SarabunPSK" w:hAnsi="TH SarabunPSK" w:cs="TH SarabunPSK"/>
          <w:sz w:val="31"/>
          <w:szCs w:val="31"/>
        </w:rPr>
        <w:t>Klaysri</w:t>
      </w:r>
      <w:proofErr w:type="spellEnd"/>
      <w:r w:rsidR="00A83A6B" w:rsidRPr="00B74F10">
        <w:rPr>
          <w:rFonts w:ascii="TH SarabunPSK" w:hAnsi="TH SarabunPSK" w:cs="TH SarabunPSK"/>
          <w:sz w:val="31"/>
          <w:szCs w:val="31"/>
        </w:rPr>
        <w:t xml:space="preserve">, </w:t>
      </w:r>
      <w:proofErr w:type="spellStart"/>
      <w:proofErr w:type="gramStart"/>
      <w:r w:rsidR="00A83A6B" w:rsidRPr="00B74F10">
        <w:rPr>
          <w:rFonts w:ascii="TH SarabunPSK" w:hAnsi="TH SarabunPSK" w:cs="TH SarabunPSK"/>
          <w:sz w:val="31"/>
          <w:szCs w:val="31"/>
        </w:rPr>
        <w:t>Ph.D</w:t>
      </w:r>
      <w:proofErr w:type="spellEnd"/>
      <w:proofErr w:type="gramEnd"/>
    </w:p>
    <w:p w14:paraId="1A673576" w14:textId="58C5BDA6" w:rsidR="007A3A1E" w:rsidRPr="00B74F10" w:rsidRDefault="007A3A1E" w:rsidP="00D24F6F">
      <w:pPr>
        <w:spacing w:after="0" w:line="240" w:lineRule="auto"/>
        <w:rPr>
          <w:rFonts w:ascii="TH SarabunPSK" w:hAnsi="TH SarabunPSK" w:cs="TH SarabunPSK"/>
          <w:sz w:val="31"/>
          <w:szCs w:val="31"/>
          <w:cs/>
        </w:rPr>
      </w:pPr>
      <w:r w:rsidRPr="00B74F10">
        <w:rPr>
          <w:rFonts w:ascii="TH SarabunPSK" w:hAnsi="TH SarabunPSK" w:cs="TH SarabunPSK"/>
          <w:sz w:val="31"/>
          <w:szCs w:val="31"/>
        </w:rPr>
        <w:t>Academic year</w:t>
      </w:r>
      <w:r w:rsidRPr="00B74F10">
        <w:rPr>
          <w:rFonts w:ascii="TH SarabunPSK" w:hAnsi="TH SarabunPSK" w:cs="TH SarabunPSK"/>
          <w:sz w:val="31"/>
          <w:szCs w:val="31"/>
        </w:rPr>
        <w:tab/>
        <w:t>:</w:t>
      </w:r>
      <w:r w:rsidR="00215D5F">
        <w:rPr>
          <w:rFonts w:ascii="TH SarabunPSK" w:hAnsi="TH SarabunPSK" w:cs="TH SarabunPSK"/>
          <w:sz w:val="31"/>
          <w:szCs w:val="31"/>
        </w:rPr>
        <w:t xml:space="preserve"> </w:t>
      </w:r>
      <w:r w:rsidRPr="00B74F10">
        <w:rPr>
          <w:rFonts w:ascii="TH SarabunPSK" w:hAnsi="TH SarabunPSK" w:cs="TH SarabunPSK"/>
          <w:sz w:val="31"/>
          <w:szCs w:val="31"/>
        </w:rPr>
        <w:t>2023</w:t>
      </w:r>
    </w:p>
    <w:p w14:paraId="41497740" w14:textId="77777777" w:rsidR="00D24F6F" w:rsidRPr="00D24F6F" w:rsidRDefault="00D24F6F" w:rsidP="00D24F6F">
      <w:pPr>
        <w:spacing w:after="0" w:line="240" w:lineRule="auto"/>
        <w:jc w:val="center"/>
        <w:rPr>
          <w:rFonts w:ascii="TH SarabunPSK" w:hAnsi="TH SarabunPSK" w:cs="TH SarabunPSK"/>
          <w:b/>
          <w:bCs/>
          <w:sz w:val="20"/>
          <w:szCs w:val="20"/>
        </w:rPr>
      </w:pPr>
    </w:p>
    <w:p w14:paraId="47CC1AB0" w14:textId="77777777" w:rsidR="00BF022E" w:rsidRPr="00BF022E" w:rsidRDefault="00BF022E" w:rsidP="00094709">
      <w:pPr>
        <w:spacing w:after="0" w:line="276" w:lineRule="auto"/>
        <w:jc w:val="center"/>
        <w:rPr>
          <w:rFonts w:ascii="TH SarabunPSK" w:hAnsi="TH SarabunPSK" w:cs="TH SarabunPSK"/>
          <w:b/>
          <w:bCs/>
          <w:sz w:val="32"/>
          <w:szCs w:val="32"/>
        </w:rPr>
      </w:pPr>
      <w:r w:rsidRPr="00BF022E">
        <w:rPr>
          <w:rFonts w:ascii="TH SarabunPSK" w:hAnsi="TH SarabunPSK" w:cs="TH SarabunPSK"/>
          <w:b/>
          <w:bCs/>
          <w:sz w:val="32"/>
          <w:szCs w:val="32"/>
        </w:rPr>
        <w:t>Abstract</w:t>
      </w:r>
    </w:p>
    <w:p w14:paraId="7C28B630" w14:textId="77777777" w:rsidR="00BF022E" w:rsidRPr="00634A59" w:rsidRDefault="00BF022E" w:rsidP="00094709">
      <w:pPr>
        <w:spacing w:after="0" w:line="240" w:lineRule="auto"/>
        <w:ind w:firstLine="720"/>
        <w:jc w:val="thaiDistribute"/>
        <w:rPr>
          <w:rFonts w:ascii="TH SarabunPSK" w:hAnsi="TH SarabunPSK" w:cs="TH SarabunPSK"/>
          <w:sz w:val="31"/>
          <w:szCs w:val="31"/>
        </w:rPr>
      </w:pPr>
      <w:r w:rsidRPr="00634A59">
        <w:rPr>
          <w:rFonts w:ascii="TH SarabunPSK" w:hAnsi="TH SarabunPSK" w:cs="TH SarabunPSK"/>
          <w:sz w:val="31"/>
          <w:szCs w:val="31"/>
        </w:rPr>
        <w:t xml:space="preserve">Research’s main </w:t>
      </w:r>
      <w:proofErr w:type="gramStart"/>
      <w:r w:rsidRPr="00634A59">
        <w:rPr>
          <w:rFonts w:ascii="TH SarabunPSK" w:hAnsi="TH SarabunPSK" w:cs="TH SarabunPSK"/>
          <w:sz w:val="31"/>
          <w:szCs w:val="31"/>
        </w:rPr>
        <w:t>goal  is</w:t>
      </w:r>
      <w:proofErr w:type="gramEnd"/>
      <w:r w:rsidRPr="00634A59">
        <w:rPr>
          <w:rFonts w:ascii="TH SarabunPSK" w:hAnsi="TH SarabunPSK" w:cs="TH SarabunPSK"/>
          <w:sz w:val="31"/>
          <w:szCs w:val="31"/>
        </w:rPr>
        <w:t xml:space="preserve"> to develop a web application for suggesting pedestrian paths to visit 7 historical destinations in </w:t>
      </w:r>
      <w:proofErr w:type="spellStart"/>
      <w:r w:rsidRPr="00634A59">
        <w:rPr>
          <w:rFonts w:ascii="TH SarabunPSK" w:hAnsi="TH SarabunPSK" w:cs="TH SarabunPSK"/>
          <w:sz w:val="31"/>
          <w:szCs w:val="31"/>
        </w:rPr>
        <w:t>Asiatique</w:t>
      </w:r>
      <w:proofErr w:type="spellEnd"/>
      <w:r w:rsidRPr="00634A59">
        <w:rPr>
          <w:rFonts w:ascii="TH SarabunPSK" w:hAnsi="TH SarabunPSK" w:cs="TH SarabunPSK"/>
          <w:sz w:val="31"/>
          <w:szCs w:val="31"/>
        </w:rPr>
        <w:t xml:space="preserve">, tailing of King Rama V era. To suit an </w:t>
      </w:r>
      <w:proofErr w:type="gramStart"/>
      <w:r w:rsidRPr="00634A59">
        <w:rPr>
          <w:rFonts w:ascii="TH SarabunPSK" w:hAnsi="TH SarabunPSK" w:cs="TH SarabunPSK"/>
          <w:sz w:val="31"/>
          <w:szCs w:val="31"/>
        </w:rPr>
        <w:t>individual,  a</w:t>
      </w:r>
      <w:proofErr w:type="gramEnd"/>
      <w:r w:rsidRPr="00634A59">
        <w:rPr>
          <w:rFonts w:ascii="TH SarabunPSK" w:hAnsi="TH SarabunPSK" w:cs="TH SarabunPSK"/>
          <w:sz w:val="31"/>
          <w:szCs w:val="31"/>
        </w:rPr>
        <w:t xml:space="preserve"> traveler can define stops number between 3 and 7, but any terminals cannot be revisited. The sightseer can travel to </w:t>
      </w:r>
      <w:proofErr w:type="spellStart"/>
      <w:r w:rsidRPr="00634A59">
        <w:rPr>
          <w:rFonts w:ascii="TH SarabunPSK" w:hAnsi="TH SarabunPSK" w:cs="TH SarabunPSK"/>
          <w:sz w:val="31"/>
          <w:szCs w:val="31"/>
        </w:rPr>
        <w:t>Asiatique</w:t>
      </w:r>
      <w:proofErr w:type="spellEnd"/>
      <w:r w:rsidRPr="00634A59">
        <w:rPr>
          <w:rFonts w:ascii="TH SarabunPSK" w:hAnsi="TH SarabunPSK" w:cs="TH SarabunPSK"/>
          <w:sz w:val="31"/>
          <w:szCs w:val="31"/>
        </w:rPr>
        <w:t xml:space="preserve"> by boat and/or by vehicle, and the options for arrival and departure can be the same.   </w:t>
      </w:r>
    </w:p>
    <w:p w14:paraId="40E250FD" w14:textId="6CE33008" w:rsidR="00BF022E" w:rsidRPr="00634A59" w:rsidRDefault="00BF022E" w:rsidP="00634A59">
      <w:pPr>
        <w:spacing w:after="0" w:line="240" w:lineRule="auto"/>
        <w:ind w:firstLine="720"/>
        <w:jc w:val="thaiDistribute"/>
        <w:rPr>
          <w:rFonts w:ascii="TH SarabunPSK" w:hAnsi="TH SarabunPSK" w:cs="TH SarabunPSK"/>
          <w:sz w:val="31"/>
          <w:szCs w:val="31"/>
        </w:rPr>
      </w:pPr>
      <w:r w:rsidRPr="00634A59">
        <w:rPr>
          <w:rFonts w:ascii="TH SarabunPSK" w:hAnsi="TH SarabunPSK" w:cs="TH SarabunPSK"/>
          <w:sz w:val="31"/>
          <w:szCs w:val="31"/>
        </w:rPr>
        <w:t xml:space="preserve">First, we surveyed walking distances between a pair of destinations using Google map. Then, graph theory was applied to establish </w:t>
      </w:r>
      <w:proofErr w:type="spellStart"/>
      <w:r w:rsidRPr="00634A59">
        <w:rPr>
          <w:rFonts w:ascii="TH SarabunPSK" w:hAnsi="TH SarabunPSK" w:cs="TH SarabunPSK"/>
          <w:sz w:val="31"/>
          <w:szCs w:val="31"/>
        </w:rPr>
        <w:t>Asiatique</w:t>
      </w:r>
      <w:proofErr w:type="spellEnd"/>
      <w:r w:rsidRPr="00634A59">
        <w:rPr>
          <w:rFonts w:ascii="TH SarabunPSK" w:hAnsi="TH SarabunPSK" w:cs="TH SarabunPSK"/>
          <w:sz w:val="31"/>
          <w:szCs w:val="31"/>
        </w:rPr>
        <w:t xml:space="preserve"> pedestrian graph, a complete weighted graph using Gephi. After that, Dijkstra’s algorithm was used to find the shortest path, coded by Python. Finally, the web application was implemented, providing functionality to specify the terminals number and to select the transportation options for arriving and departing </w:t>
      </w:r>
      <w:proofErr w:type="spellStart"/>
      <w:r w:rsidRPr="00634A59">
        <w:rPr>
          <w:rFonts w:ascii="TH SarabunPSK" w:hAnsi="TH SarabunPSK" w:cs="TH SarabunPSK"/>
          <w:sz w:val="31"/>
          <w:szCs w:val="31"/>
        </w:rPr>
        <w:t>Asiatique</w:t>
      </w:r>
      <w:proofErr w:type="spellEnd"/>
      <w:r w:rsidRPr="00634A59">
        <w:rPr>
          <w:rFonts w:ascii="TH SarabunPSK" w:hAnsi="TH SarabunPSK" w:cs="TH SarabunPSK"/>
          <w:sz w:val="31"/>
          <w:szCs w:val="31"/>
        </w:rPr>
        <w:t>. It also provides a function to download an outcome map, displaying name, location, distances among the destinations and the shortest walking path that can visit all the points. The web application was evaluated by 20 users, shown in very good level on average about 4.57. Its design and functionality were satisfied on average around 4.60 and 4.54 (from 5.00) respectively.</w:t>
      </w:r>
    </w:p>
    <w:p w14:paraId="4549D5FF" w14:textId="5F8F089A" w:rsidR="00BF022E" w:rsidRPr="00BF022E" w:rsidRDefault="00BF022E" w:rsidP="002A56D2">
      <w:pPr>
        <w:spacing w:after="0" w:line="276" w:lineRule="auto"/>
        <w:jc w:val="right"/>
        <w:rPr>
          <w:rFonts w:ascii="TH SarabunPSK" w:hAnsi="TH SarabunPSK" w:cs="TH SarabunPSK"/>
          <w:sz w:val="32"/>
          <w:szCs w:val="32"/>
        </w:rPr>
      </w:pPr>
      <w:r w:rsidRPr="00BF022E">
        <w:rPr>
          <w:rFonts w:ascii="TH SarabunPSK" w:hAnsi="TH SarabunPSK" w:cs="TH SarabunPSK"/>
          <w:sz w:val="32"/>
          <w:szCs w:val="32"/>
        </w:rPr>
        <w:t xml:space="preserve">(Total </w:t>
      </w:r>
      <w:r w:rsidR="00D75422">
        <w:rPr>
          <w:rFonts w:ascii="TH SarabunPSK" w:hAnsi="TH SarabunPSK" w:cs="TH SarabunPSK" w:hint="cs"/>
          <w:sz w:val="32"/>
          <w:szCs w:val="32"/>
          <w:cs/>
        </w:rPr>
        <w:t>134</w:t>
      </w:r>
      <w:r w:rsidRPr="00BF022E">
        <w:rPr>
          <w:rFonts w:ascii="TH SarabunPSK" w:hAnsi="TH SarabunPSK" w:cs="TH SarabunPSK"/>
          <w:sz w:val="32"/>
          <w:szCs w:val="32"/>
        </w:rPr>
        <w:t xml:space="preserve"> pages)</w:t>
      </w:r>
    </w:p>
    <w:p w14:paraId="2B58B498" w14:textId="3CA37A8B" w:rsidR="00B74F10" w:rsidRPr="00BF022E" w:rsidRDefault="00BF022E" w:rsidP="002A56D2">
      <w:pPr>
        <w:spacing w:after="0" w:line="276" w:lineRule="auto"/>
        <w:jc w:val="thaiDistribute"/>
        <w:rPr>
          <w:rFonts w:ascii="TH SarabunPSK" w:hAnsi="TH SarabunPSK" w:cs="TH SarabunPSK"/>
          <w:sz w:val="32"/>
          <w:szCs w:val="32"/>
        </w:rPr>
      </w:pPr>
      <w:r w:rsidRPr="00BF022E">
        <w:rPr>
          <w:rFonts w:ascii="TH SarabunPSK" w:hAnsi="TH SarabunPSK" w:cs="TH SarabunPSK"/>
          <w:sz w:val="32"/>
          <w:szCs w:val="32"/>
        </w:rPr>
        <w:t xml:space="preserve">Keywords: web application, graph theory, shortest path, Dijkstra’s, </w:t>
      </w:r>
      <w:proofErr w:type="spellStart"/>
      <w:r w:rsidRPr="00BF022E">
        <w:rPr>
          <w:rFonts w:ascii="TH SarabunPSK" w:hAnsi="TH SarabunPSK" w:cs="TH SarabunPSK"/>
          <w:sz w:val="32"/>
          <w:szCs w:val="32"/>
        </w:rPr>
        <w:t>Asiatique</w:t>
      </w:r>
      <w:proofErr w:type="spellEnd"/>
    </w:p>
    <w:p w14:paraId="0722B670" w14:textId="77777777" w:rsidR="00D24F6F" w:rsidRPr="00654736" w:rsidRDefault="00D24F6F" w:rsidP="00654736">
      <w:pPr>
        <w:spacing w:after="0" w:line="240" w:lineRule="auto"/>
        <w:rPr>
          <w:rFonts w:ascii="TH SarabunPSK" w:hAnsi="TH SarabunPSK" w:cs="TH SarabunPSK"/>
          <w:sz w:val="28"/>
        </w:rPr>
      </w:pPr>
    </w:p>
    <w:p w14:paraId="25CCE76A" w14:textId="153C3F20" w:rsidR="00E82623" w:rsidRPr="00654736" w:rsidRDefault="007A3A1E" w:rsidP="00654736">
      <w:pPr>
        <w:spacing w:after="0" w:line="240" w:lineRule="auto"/>
        <w:rPr>
          <w:rFonts w:ascii="TH SarabunPSK" w:hAnsi="TH SarabunPSK" w:cs="TH SarabunPSK"/>
          <w:sz w:val="32"/>
          <w:szCs w:val="32"/>
        </w:rPr>
      </w:pP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Pr="00654736">
        <w:rPr>
          <w:rFonts w:ascii="TH SarabunPSK" w:hAnsi="TH SarabunPSK" w:cs="TH SarabunPSK"/>
          <w:sz w:val="32"/>
          <w:szCs w:val="32"/>
          <w:u w:val="single"/>
          <w:cs/>
        </w:rPr>
        <w:tab/>
      </w:r>
      <w:r w:rsidR="00722D83" w:rsidRPr="00654736">
        <w:rPr>
          <w:rFonts w:ascii="TH SarabunPSK" w:hAnsi="TH SarabunPSK" w:cs="TH SarabunPSK"/>
          <w:sz w:val="32"/>
          <w:szCs w:val="32"/>
        </w:rPr>
        <w:t xml:space="preserve"> Advisor</w:t>
      </w:r>
      <w:r w:rsidR="00722D83" w:rsidRPr="00654736">
        <w:rPr>
          <w:rFonts w:ascii="TH SarabunPSK" w:hAnsi="TH SarabunPSK" w:cs="TH SarabunPSK"/>
          <w:sz w:val="32"/>
          <w:szCs w:val="32"/>
        </w:rPr>
        <w:tab/>
      </w:r>
    </w:p>
    <w:sectPr w:rsidR="00E82623" w:rsidRPr="00654736" w:rsidSect="00EC7426">
      <w:headerReference w:type="default" r:id="rId6"/>
      <w:footerReference w:type="default" r:id="rId7"/>
      <w:pgSz w:w="11906" w:h="16838"/>
      <w:pgMar w:top="2160" w:right="1440" w:bottom="1440" w:left="2160" w:header="706" w:footer="706" w:gutter="0"/>
      <w:pgNumType w:fmt="thaiLetters"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FD041" w14:textId="77777777" w:rsidR="00EC7426" w:rsidRDefault="00EC7426" w:rsidP="00722D83">
      <w:pPr>
        <w:spacing w:after="0" w:line="240" w:lineRule="auto"/>
      </w:pPr>
      <w:r>
        <w:separator/>
      </w:r>
    </w:p>
  </w:endnote>
  <w:endnote w:type="continuationSeparator" w:id="0">
    <w:p w14:paraId="1C2DF1F5" w14:textId="77777777" w:rsidR="00EC7426" w:rsidRDefault="00EC7426" w:rsidP="0072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D7A7D" w14:textId="5A41EA4E" w:rsidR="008C6F44" w:rsidRPr="00FF2299" w:rsidRDefault="008C6F44" w:rsidP="00A91E64">
    <w:pPr>
      <w:pStyle w:val="a4"/>
      <w:rPr>
        <w:rFonts w:ascii="TH SarabunPSK" w:hAnsi="TH SarabunPSK" w:cs="TH SarabunPSK" w:hint="cs"/>
        <w:caps/>
        <w:noProof/>
        <w:sz w:val="28"/>
      </w:rPr>
    </w:pPr>
  </w:p>
  <w:p w14:paraId="05C0EDD9" w14:textId="77777777" w:rsidR="008C6F44" w:rsidRDefault="008C6F4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E778D" w14:textId="77777777" w:rsidR="00EC7426" w:rsidRDefault="00EC7426" w:rsidP="00722D83">
      <w:pPr>
        <w:spacing w:after="0" w:line="240" w:lineRule="auto"/>
      </w:pPr>
      <w:r>
        <w:separator/>
      </w:r>
    </w:p>
  </w:footnote>
  <w:footnote w:type="continuationSeparator" w:id="0">
    <w:p w14:paraId="0FD32315" w14:textId="77777777" w:rsidR="00EC7426" w:rsidRDefault="00EC7426" w:rsidP="00722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B5877" w14:textId="5C0DED79" w:rsidR="00A91E64" w:rsidRPr="00A91E64" w:rsidRDefault="00A91E64" w:rsidP="00A91E64">
    <w:pPr>
      <w:pStyle w:val="a6"/>
      <w:jc w:val="right"/>
      <w:rPr>
        <w:rFonts w:ascii="TH SarabunPSK" w:hAnsi="TH SarabunPSK" w:cs="TH SarabunPSK" w:hint="cs"/>
        <w:sz w:val="32"/>
        <w:szCs w:val="32"/>
      </w:rPr>
    </w:pPr>
    <w:r w:rsidRPr="00A91E64">
      <w:rPr>
        <w:rFonts w:ascii="TH SarabunPSK" w:hAnsi="TH SarabunPSK" w:cs="TH SarabunPSK" w:hint="cs"/>
        <w:sz w:val="32"/>
        <w:szCs w:val="32"/>
        <w:cs/>
      </w:rPr>
      <w:t>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1E"/>
    <w:rsid w:val="00094709"/>
    <w:rsid w:val="001813EC"/>
    <w:rsid w:val="001F192E"/>
    <w:rsid w:val="00215D5F"/>
    <w:rsid w:val="00251256"/>
    <w:rsid w:val="00257A08"/>
    <w:rsid w:val="002A56D2"/>
    <w:rsid w:val="00317A5F"/>
    <w:rsid w:val="004D4769"/>
    <w:rsid w:val="00634A59"/>
    <w:rsid w:val="00654736"/>
    <w:rsid w:val="00681584"/>
    <w:rsid w:val="00722D83"/>
    <w:rsid w:val="00787F2F"/>
    <w:rsid w:val="007A3A1E"/>
    <w:rsid w:val="00855CFD"/>
    <w:rsid w:val="008C6F44"/>
    <w:rsid w:val="009E4544"/>
    <w:rsid w:val="00A83A6B"/>
    <w:rsid w:val="00A91E64"/>
    <w:rsid w:val="00AF04CD"/>
    <w:rsid w:val="00B4002C"/>
    <w:rsid w:val="00B74F10"/>
    <w:rsid w:val="00BF022E"/>
    <w:rsid w:val="00D24F6F"/>
    <w:rsid w:val="00D27B7A"/>
    <w:rsid w:val="00D410CA"/>
    <w:rsid w:val="00D75422"/>
    <w:rsid w:val="00DD0EC5"/>
    <w:rsid w:val="00E82623"/>
    <w:rsid w:val="00EC7426"/>
    <w:rsid w:val="00F47F99"/>
    <w:rsid w:val="00FA62F0"/>
    <w:rsid w:val="00FF68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C75F"/>
  <w15:chartTrackingRefBased/>
  <w15:docId w15:val="{806E2256-5E79-418B-9DD5-E5E9117E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A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F99"/>
    <w:pPr>
      <w:ind w:left="720"/>
      <w:contextualSpacing/>
    </w:pPr>
  </w:style>
  <w:style w:type="paragraph" w:styleId="a4">
    <w:name w:val="footer"/>
    <w:basedOn w:val="a"/>
    <w:link w:val="a5"/>
    <w:uiPriority w:val="99"/>
    <w:unhideWhenUsed/>
    <w:rsid w:val="007A3A1E"/>
    <w:pPr>
      <w:tabs>
        <w:tab w:val="center" w:pos="4513"/>
        <w:tab w:val="right" w:pos="9026"/>
      </w:tabs>
      <w:spacing w:after="0" w:line="240" w:lineRule="auto"/>
    </w:pPr>
  </w:style>
  <w:style w:type="character" w:customStyle="1" w:styleId="a5">
    <w:name w:val="ท้ายกระดาษ อักขระ"/>
    <w:basedOn w:val="a0"/>
    <w:link w:val="a4"/>
    <w:uiPriority w:val="99"/>
    <w:rsid w:val="007A3A1E"/>
  </w:style>
  <w:style w:type="paragraph" w:styleId="a6">
    <w:name w:val="header"/>
    <w:basedOn w:val="a"/>
    <w:link w:val="a7"/>
    <w:uiPriority w:val="99"/>
    <w:unhideWhenUsed/>
    <w:rsid w:val="00722D83"/>
    <w:pPr>
      <w:tabs>
        <w:tab w:val="center" w:pos="4513"/>
        <w:tab w:val="right" w:pos="9026"/>
      </w:tabs>
      <w:spacing w:after="0" w:line="240" w:lineRule="auto"/>
    </w:pPr>
  </w:style>
  <w:style w:type="character" w:customStyle="1" w:styleId="a7">
    <w:name w:val="หัวกระดาษ อักขระ"/>
    <w:basedOn w:val="a0"/>
    <w:link w:val="a6"/>
    <w:uiPriority w:val="99"/>
    <w:rsid w:val="00722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168893">
      <w:bodyDiv w:val="1"/>
      <w:marLeft w:val="0"/>
      <w:marRight w:val="0"/>
      <w:marTop w:val="0"/>
      <w:marBottom w:val="0"/>
      <w:divBdr>
        <w:top w:val="none" w:sz="0" w:space="0" w:color="auto"/>
        <w:left w:val="none" w:sz="0" w:space="0" w:color="auto"/>
        <w:bottom w:val="none" w:sz="0" w:space="0" w:color="auto"/>
        <w:right w:val="none" w:sz="0" w:space="0" w:color="auto"/>
      </w:divBdr>
    </w:div>
    <w:div w:id="13577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พรรณวษา พาเสน่ห์</dc:creator>
  <cp:keywords/>
  <dc:description/>
  <cp:lastModifiedBy>Benjapol Supornpong</cp:lastModifiedBy>
  <cp:revision>17</cp:revision>
  <cp:lastPrinted>2024-03-27T08:36:00Z</cp:lastPrinted>
  <dcterms:created xsi:type="dcterms:W3CDTF">2024-02-19T16:07:00Z</dcterms:created>
  <dcterms:modified xsi:type="dcterms:W3CDTF">2024-03-27T09:12:00Z</dcterms:modified>
</cp:coreProperties>
</file>